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5A7E1" w14:textId="755CFFA6" w:rsidR="00EF0363" w:rsidRPr="00FB07C7" w:rsidRDefault="00260A8A" w:rsidP="00EF0363">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noProof/>
          <w:sz w:val="28"/>
        </w:rPr>
        <w:t>府庁における働き方改革</w:t>
      </w:r>
      <w:r w:rsidR="00EF0363" w:rsidRPr="00FB07C7">
        <w:rPr>
          <w:rFonts w:ascii="ＭＳ ゴシック" w:eastAsia="ＭＳ ゴシック" w:hAnsi="ＭＳ ゴシック" w:hint="eastAsia"/>
          <w:noProof/>
          <w:sz w:val="28"/>
        </w:rPr>
        <w:t>について</w:t>
      </w:r>
      <w:r w:rsidR="00EF0363" w:rsidRPr="00FB07C7">
        <w:rPr>
          <w:rFonts w:ascii="ＭＳ ゴシック" w:eastAsia="ＭＳ ゴシック" w:hAnsi="ＭＳ ゴシック" w:hint="eastAsia"/>
          <w:sz w:val="28"/>
        </w:rPr>
        <w:t xml:space="preserve">　　　　　　　　　　　　　　　　　　　</w:t>
      </w:r>
      <w:r w:rsidR="00006BCE">
        <w:rPr>
          <w:rFonts w:ascii="ＭＳ ゴシック" w:eastAsia="ＭＳ ゴシック" w:hAnsi="ＭＳ ゴシック" w:hint="eastAsia"/>
          <w:sz w:val="28"/>
        </w:rPr>
        <w:t xml:space="preserve">　　</w:t>
      </w:r>
      <w:r w:rsidR="00EF0363" w:rsidRPr="00FB07C7">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EF0363" w:rsidRPr="00FB07C7">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総務</w:t>
      </w:r>
      <w:r w:rsidR="00EF0363" w:rsidRPr="00FB07C7">
        <w:rPr>
          <w:rFonts w:ascii="ＭＳ ゴシック" w:eastAsia="ＭＳ ゴシック" w:hAnsi="ＭＳ ゴシック" w:hint="eastAsia"/>
          <w:sz w:val="28"/>
        </w:rPr>
        <w:t>部</w:t>
      </w:r>
      <w:r>
        <w:rPr>
          <w:rFonts w:ascii="ＭＳ ゴシック" w:eastAsia="ＭＳ ゴシック" w:hAnsi="ＭＳ ゴシック" w:hint="eastAsia"/>
          <w:sz w:val="28"/>
        </w:rPr>
        <w:t>人事局企画厚生</w:t>
      </w:r>
      <w:r w:rsidR="00EF0363" w:rsidRPr="00FB07C7">
        <w:rPr>
          <w:rFonts w:ascii="ＭＳ ゴシック" w:eastAsia="ＭＳ ゴシック" w:hAnsi="ＭＳ ゴシック" w:hint="eastAsia"/>
          <w:sz w:val="28"/>
        </w:rPr>
        <w:t>課</w:t>
      </w:r>
      <w:r>
        <w:rPr>
          <w:rFonts w:ascii="ＭＳ ゴシック" w:eastAsia="ＭＳ ゴシック" w:hAnsi="ＭＳ ゴシック" w:hint="eastAsia"/>
          <w:sz w:val="28"/>
        </w:rPr>
        <w:t>・人事課</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9"/>
        <w:gridCol w:w="3969"/>
        <w:gridCol w:w="3969"/>
      </w:tblGrid>
      <w:tr w:rsidR="00EF0363" w:rsidRPr="00FB07C7" w14:paraId="4EF97C72" w14:textId="77777777" w:rsidTr="00A96CAB">
        <w:trPr>
          <w:trHeight w:val="567"/>
        </w:trPr>
        <w:tc>
          <w:tcPr>
            <w:tcW w:w="12529" w:type="dxa"/>
            <w:shd w:val="clear" w:color="auto" w:fill="auto"/>
            <w:vAlign w:val="center"/>
          </w:tcPr>
          <w:p w14:paraId="6F961FCD" w14:textId="77777777" w:rsidR="00EF0363" w:rsidRPr="00FB07C7" w:rsidRDefault="00EF0363" w:rsidP="00EF0363">
            <w:pPr>
              <w:widowControl/>
              <w:autoSpaceDE w:val="0"/>
              <w:autoSpaceDN w:val="0"/>
              <w:spacing w:line="300" w:lineRule="exact"/>
              <w:jc w:val="center"/>
              <w:rPr>
                <w:rFonts w:ascii="ＭＳ Ｐゴシック" w:eastAsia="ＭＳ Ｐゴシック" w:hAnsi="ＭＳ Ｐゴシック" w:cs="Arial"/>
                <w:kern w:val="0"/>
                <w:sz w:val="24"/>
              </w:rPr>
            </w:pPr>
            <w:r w:rsidRPr="00FB07C7">
              <w:rPr>
                <w:rFonts w:ascii="ＭＳ Ｐゴシック" w:eastAsia="ＭＳ Ｐゴシック" w:hAnsi="ＭＳ Ｐゴシック" w:cs="Arial" w:hint="eastAsia"/>
                <w:kern w:val="0"/>
                <w:sz w:val="24"/>
              </w:rPr>
              <w:t>事務事業の概要</w:t>
            </w:r>
          </w:p>
        </w:tc>
        <w:tc>
          <w:tcPr>
            <w:tcW w:w="3969" w:type="dxa"/>
            <w:shd w:val="clear" w:color="auto" w:fill="auto"/>
            <w:vAlign w:val="center"/>
          </w:tcPr>
          <w:p w14:paraId="6D4EFD19" w14:textId="77777777" w:rsidR="00EF0363" w:rsidRPr="00FB07C7" w:rsidRDefault="00EF0363" w:rsidP="00EF0363">
            <w:pPr>
              <w:widowControl/>
              <w:autoSpaceDE w:val="0"/>
              <w:autoSpaceDN w:val="0"/>
              <w:spacing w:line="300" w:lineRule="exact"/>
              <w:jc w:val="center"/>
              <w:rPr>
                <w:rFonts w:ascii="ＭＳ Ｐゴシック" w:eastAsia="ＭＳ Ｐゴシック" w:hAnsi="ＭＳ Ｐゴシック" w:cs="Arial"/>
                <w:kern w:val="0"/>
                <w:sz w:val="24"/>
              </w:rPr>
            </w:pPr>
            <w:r w:rsidRPr="00FB07C7">
              <w:rPr>
                <w:rFonts w:ascii="ＭＳ Ｐゴシック" w:eastAsia="ＭＳ Ｐゴシック" w:hAnsi="ＭＳ Ｐゴシック" w:cs="Arial" w:hint="eastAsia"/>
                <w:kern w:val="0"/>
                <w:sz w:val="24"/>
              </w:rPr>
              <w:t>検出事項</w:t>
            </w:r>
          </w:p>
        </w:tc>
        <w:tc>
          <w:tcPr>
            <w:tcW w:w="3969" w:type="dxa"/>
            <w:shd w:val="clear" w:color="auto" w:fill="auto"/>
            <w:vAlign w:val="center"/>
          </w:tcPr>
          <w:p w14:paraId="0A508B37" w14:textId="77777777" w:rsidR="00EF0363" w:rsidRPr="00FB07C7" w:rsidRDefault="00EF0363" w:rsidP="00EF0363">
            <w:pPr>
              <w:widowControl/>
              <w:autoSpaceDE w:val="0"/>
              <w:autoSpaceDN w:val="0"/>
              <w:spacing w:line="300" w:lineRule="exact"/>
              <w:jc w:val="center"/>
              <w:rPr>
                <w:rFonts w:ascii="ＭＳ Ｐゴシック" w:eastAsia="ＭＳ Ｐゴシック" w:hAnsi="ＭＳ Ｐゴシック" w:cs="Arial"/>
                <w:kern w:val="0"/>
                <w:sz w:val="24"/>
              </w:rPr>
            </w:pPr>
            <w:r w:rsidRPr="00FB07C7">
              <w:rPr>
                <w:rFonts w:ascii="ＭＳ Ｐゴシック" w:eastAsia="ＭＳ Ｐゴシック" w:hAnsi="ＭＳ Ｐゴシック" w:hint="eastAsia"/>
                <w:sz w:val="24"/>
              </w:rPr>
              <w:t>改善を求める事項（意見）</w:t>
            </w:r>
          </w:p>
        </w:tc>
      </w:tr>
      <w:tr w:rsidR="00EF0363" w:rsidRPr="00FB07C7" w14:paraId="79F761BF" w14:textId="77777777" w:rsidTr="00A96CAB">
        <w:trPr>
          <w:trHeight w:val="2123"/>
        </w:trPr>
        <w:tc>
          <w:tcPr>
            <w:tcW w:w="12529" w:type="dxa"/>
            <w:shd w:val="clear" w:color="auto" w:fill="auto"/>
          </w:tcPr>
          <w:p w14:paraId="5427F57C" w14:textId="77777777" w:rsidR="00EF0363" w:rsidRPr="00982CB8" w:rsidRDefault="00EF0363" w:rsidP="00EF0363">
            <w:pPr>
              <w:autoSpaceDE w:val="0"/>
              <w:autoSpaceDN w:val="0"/>
              <w:snapToGrid w:val="0"/>
              <w:spacing w:line="300" w:lineRule="exact"/>
              <w:rPr>
                <w:rFonts w:ascii="ＭＳ 明朝" w:hAnsi="ＭＳ 明朝" w:cs="Arial"/>
                <w:b/>
                <w:sz w:val="24"/>
              </w:rPr>
            </w:pPr>
          </w:p>
          <w:p w14:paraId="0D4ECE6E" w14:textId="428A2936" w:rsidR="00A9614B" w:rsidRDefault="00C91FC8" w:rsidP="00EF0363">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１　</w:t>
            </w:r>
            <w:r w:rsidR="00C669B7" w:rsidRPr="00C669B7">
              <w:rPr>
                <w:rFonts w:ascii="ＭＳ 明朝" w:hAnsi="ＭＳ 明朝" w:cs="Arial" w:hint="eastAsia"/>
                <w:sz w:val="24"/>
              </w:rPr>
              <w:t>大阪府庁版「働き方改革」の</w:t>
            </w:r>
            <w:r w:rsidR="0026735C" w:rsidRPr="00982CB8">
              <w:rPr>
                <w:rFonts w:ascii="ＭＳ 明朝" w:hAnsi="ＭＳ 明朝" w:cs="Arial" w:hint="eastAsia"/>
                <w:sz w:val="24"/>
              </w:rPr>
              <w:t>概要及び取組状況</w:t>
            </w:r>
          </w:p>
          <w:p w14:paraId="4F3980DF" w14:textId="77777777" w:rsidR="00C669B7" w:rsidRPr="00982CB8" w:rsidRDefault="00C669B7" w:rsidP="00860780">
            <w:pPr>
              <w:autoSpaceDE w:val="0"/>
              <w:autoSpaceDN w:val="0"/>
              <w:snapToGrid w:val="0"/>
              <w:spacing w:line="300" w:lineRule="exact"/>
              <w:ind w:leftChars="100" w:left="210" w:firstLineChars="100" w:firstLine="240"/>
              <w:rPr>
                <w:rFonts w:ascii="ＭＳ 明朝" w:hAnsi="ＭＳ 明朝" w:cs="Arial"/>
                <w:sz w:val="24"/>
              </w:rPr>
            </w:pPr>
            <w:r w:rsidRPr="00982CB8">
              <w:rPr>
                <w:rFonts w:ascii="ＭＳ 明朝" w:hAnsi="ＭＳ 明朝" w:cs="Arial" w:hint="eastAsia"/>
                <w:sz w:val="24"/>
              </w:rPr>
              <w:t>府では、少子高齢化による生産年齢人口の減少、育児や介護など制約のある働き手の増加、女性の社会進出など、社会的にワークライフバランス実現の要請の高まりを背景として、平成2</w:t>
            </w:r>
            <w:r w:rsidRPr="00982CB8">
              <w:rPr>
                <w:rFonts w:ascii="ＭＳ 明朝" w:hAnsi="ＭＳ 明朝" w:cs="Arial"/>
                <w:sz w:val="24"/>
              </w:rPr>
              <w:t>8</w:t>
            </w:r>
            <w:r w:rsidRPr="00982CB8">
              <w:rPr>
                <w:rFonts w:ascii="ＭＳ 明朝" w:hAnsi="ＭＳ 明朝" w:cs="Arial" w:hint="eastAsia"/>
                <w:sz w:val="24"/>
              </w:rPr>
              <w:t>年1</w:t>
            </w:r>
            <w:r w:rsidRPr="00982CB8">
              <w:rPr>
                <w:rFonts w:ascii="ＭＳ 明朝" w:hAnsi="ＭＳ 明朝" w:cs="Arial"/>
                <w:sz w:val="24"/>
              </w:rPr>
              <w:t>1</w:t>
            </w:r>
            <w:r w:rsidRPr="00982CB8">
              <w:rPr>
                <w:rFonts w:ascii="ＭＳ 明朝" w:hAnsi="ＭＳ 明朝" w:cs="Arial" w:hint="eastAsia"/>
                <w:sz w:val="24"/>
              </w:rPr>
              <w:t>月に大阪府庁版「働き方改革」第１弾、平成2</w:t>
            </w:r>
            <w:r w:rsidRPr="00982CB8">
              <w:rPr>
                <w:rFonts w:ascii="ＭＳ 明朝" w:hAnsi="ＭＳ 明朝" w:cs="Arial"/>
                <w:sz w:val="24"/>
              </w:rPr>
              <w:t>9</w:t>
            </w:r>
            <w:r w:rsidRPr="00982CB8">
              <w:rPr>
                <w:rFonts w:ascii="ＭＳ 明朝" w:hAnsi="ＭＳ 明朝" w:cs="Arial" w:hint="eastAsia"/>
                <w:sz w:val="24"/>
              </w:rPr>
              <w:t>年９月に同第２弾、そして令和３年３月に同リニューアルバージョンを策定、公表し、長時間労働の是正や柔軟な働き方ができる環境づくりに取り組んでいる。</w:t>
            </w:r>
          </w:p>
          <w:p w14:paraId="672549D7" w14:textId="00D66F94" w:rsidR="00C669B7" w:rsidRPr="00982CB8" w:rsidRDefault="00C669B7" w:rsidP="00EF0363">
            <w:pPr>
              <w:autoSpaceDE w:val="0"/>
              <w:autoSpaceDN w:val="0"/>
              <w:snapToGrid w:val="0"/>
              <w:spacing w:line="300" w:lineRule="exact"/>
              <w:rPr>
                <w:rFonts w:ascii="ＭＳ 明朝" w:hAnsi="ＭＳ 明朝" w:cs="Arial"/>
                <w:sz w:val="24"/>
              </w:rPr>
            </w:pPr>
          </w:p>
          <w:p w14:paraId="23520C42" w14:textId="79B40164" w:rsidR="004F2611" w:rsidRPr="00982CB8" w:rsidRDefault="004F2611" w:rsidP="00EF0363">
            <w:pPr>
              <w:autoSpaceDE w:val="0"/>
              <w:autoSpaceDN w:val="0"/>
              <w:snapToGrid w:val="0"/>
              <w:spacing w:line="300" w:lineRule="exact"/>
              <w:rPr>
                <w:rFonts w:ascii="ＭＳ 明朝" w:hAnsi="ＭＳ 明朝" w:cs="Arial"/>
                <w:sz w:val="24"/>
              </w:rPr>
            </w:pPr>
            <w:r w:rsidRPr="00982CB8">
              <w:rPr>
                <w:rFonts w:ascii="ＭＳ 明朝" w:hAnsi="ＭＳ 明朝" w:cs="Arial" w:hint="eastAsia"/>
                <w:sz w:val="24"/>
              </w:rPr>
              <w:t xml:space="preserve">　○</w:t>
            </w:r>
            <w:r w:rsidR="005A48EA" w:rsidRPr="00982CB8">
              <w:rPr>
                <w:rFonts w:ascii="ＭＳ 明朝" w:hAnsi="ＭＳ 明朝" w:cs="Arial" w:hint="eastAsia"/>
                <w:sz w:val="24"/>
              </w:rPr>
              <w:t>大阪府庁版「働き方改革」第１弾＜平成28年11月策定＞</w:t>
            </w:r>
          </w:p>
          <w:p w14:paraId="1DACFF98" w14:textId="77777777" w:rsidR="0026735C" w:rsidRPr="00982CB8" w:rsidRDefault="0026735C" w:rsidP="00860780">
            <w:pPr>
              <w:autoSpaceDE w:val="0"/>
              <w:autoSpaceDN w:val="0"/>
              <w:snapToGrid w:val="0"/>
              <w:spacing w:line="300" w:lineRule="exact"/>
              <w:ind w:leftChars="218" w:left="1898" w:hangingChars="600" w:hanging="1440"/>
              <w:rPr>
                <w:rFonts w:ascii="ＭＳ 明朝" w:hAnsi="ＭＳ 明朝" w:cs="Arial"/>
                <w:sz w:val="24"/>
              </w:rPr>
            </w:pPr>
            <w:r w:rsidRPr="00982CB8">
              <w:rPr>
                <w:rFonts w:ascii="ＭＳ 明朝" w:hAnsi="ＭＳ 明朝" w:cs="Arial" w:hint="eastAsia"/>
                <w:sz w:val="24"/>
              </w:rPr>
              <w:t>・策定目的　仕事の質を高め組織パフォーマンスの最大化を図りつつ、職員の心身の健康確保・ワークライフバランス・女性活躍の促進等を加速させるために大阪府独自の働き方改革に取り組む。</w:t>
            </w:r>
          </w:p>
          <w:p w14:paraId="10D625DD" w14:textId="773E7486" w:rsidR="0026735C" w:rsidRPr="00982CB8" w:rsidRDefault="0026735C" w:rsidP="00860780">
            <w:pPr>
              <w:autoSpaceDE w:val="0"/>
              <w:autoSpaceDN w:val="0"/>
              <w:snapToGrid w:val="0"/>
              <w:spacing w:line="300" w:lineRule="exact"/>
              <w:ind w:leftChars="218" w:left="1898" w:hangingChars="600" w:hanging="1440"/>
              <w:rPr>
                <w:rFonts w:ascii="ＭＳ 明朝" w:hAnsi="ＭＳ 明朝" w:cs="Arial"/>
                <w:sz w:val="24"/>
              </w:rPr>
            </w:pPr>
            <w:r w:rsidRPr="00982CB8">
              <w:rPr>
                <w:rFonts w:ascii="ＭＳ 明朝" w:hAnsi="ＭＳ 明朝" w:cs="Arial" w:hint="eastAsia"/>
                <w:sz w:val="24"/>
              </w:rPr>
              <w:t xml:space="preserve">・概　　要　</w:t>
            </w:r>
            <w:r w:rsidR="005F2717" w:rsidRPr="00982CB8">
              <w:rPr>
                <w:rFonts w:ascii="ＭＳ 明朝" w:hAnsi="ＭＳ 明朝" w:cs="Arial" w:hint="eastAsia"/>
                <w:sz w:val="24"/>
              </w:rPr>
              <w:t>長時間労働や固定的な働き方（オフィスと勤務時間が固定された硬直的な執務環境）を前提とした労働環境が続くなど、改善が進んでいない状況</w:t>
            </w:r>
            <w:r w:rsidR="008D663B" w:rsidRPr="00982CB8">
              <w:rPr>
                <w:rFonts w:ascii="ＭＳ 明朝" w:hAnsi="ＭＳ 明朝" w:cs="Arial" w:hint="eastAsia"/>
                <w:sz w:val="24"/>
              </w:rPr>
              <w:t>となっていること</w:t>
            </w:r>
            <w:r w:rsidR="005F2717" w:rsidRPr="00982CB8">
              <w:rPr>
                <w:rFonts w:ascii="ＭＳ 明朝" w:hAnsi="ＭＳ 明朝" w:cs="Arial" w:hint="eastAsia"/>
                <w:sz w:val="24"/>
              </w:rPr>
              <w:t>を踏まえ、仕事の質を高め組織パフォーマンスの最大化を図りつつ、職員の心身の健康確保・ワークライフバランス・女性活躍の促進等を加速させるために、「上司の働き方をかえる」「柔軟な働き方を提案」「長時間労働を是正」をキーワードに取組を行う。</w:t>
            </w:r>
          </w:p>
          <w:p w14:paraId="0277593E" w14:textId="4AE37FC7" w:rsidR="0026735C" w:rsidRPr="00982CB8" w:rsidRDefault="0026735C" w:rsidP="00860780">
            <w:pPr>
              <w:autoSpaceDE w:val="0"/>
              <w:autoSpaceDN w:val="0"/>
              <w:snapToGrid w:val="0"/>
              <w:spacing w:line="300" w:lineRule="exact"/>
              <w:ind w:leftChars="218" w:left="1898" w:hangingChars="600" w:hanging="1440"/>
              <w:rPr>
                <w:rFonts w:ascii="ＭＳ 明朝" w:hAnsi="ＭＳ 明朝" w:cs="Arial"/>
                <w:sz w:val="24"/>
              </w:rPr>
            </w:pPr>
            <w:r w:rsidRPr="00982CB8">
              <w:rPr>
                <w:rFonts w:ascii="ＭＳ 明朝" w:hAnsi="ＭＳ 明朝" w:cs="Arial" w:hint="eastAsia"/>
                <w:sz w:val="24"/>
              </w:rPr>
              <w:t>・取組</w:t>
            </w:r>
            <w:r w:rsidR="009F1584" w:rsidRPr="00982CB8">
              <w:rPr>
                <w:rFonts w:ascii="ＭＳ 明朝" w:hAnsi="ＭＳ 明朝" w:cs="Arial" w:hint="eastAsia"/>
                <w:sz w:val="24"/>
              </w:rPr>
              <w:t>内容</w:t>
            </w:r>
            <w:r w:rsidRPr="00982CB8">
              <w:rPr>
                <w:rFonts w:ascii="ＭＳ 明朝" w:hAnsi="ＭＳ 明朝" w:cs="Arial" w:hint="eastAsia"/>
                <w:sz w:val="24"/>
              </w:rPr>
              <w:t xml:space="preserve">　主な</w:t>
            </w:r>
            <w:r w:rsidR="009F1584" w:rsidRPr="00982CB8">
              <w:rPr>
                <w:rFonts w:ascii="ＭＳ 明朝" w:hAnsi="ＭＳ 明朝" w:cs="Arial" w:hint="eastAsia"/>
                <w:sz w:val="24"/>
              </w:rPr>
              <w:t>項目</w:t>
            </w:r>
            <w:r w:rsidRPr="00982CB8">
              <w:rPr>
                <w:rFonts w:ascii="ＭＳ 明朝" w:hAnsi="ＭＳ 明朝" w:cs="Arial" w:hint="eastAsia"/>
                <w:sz w:val="24"/>
              </w:rPr>
              <w:t>は、１イクボス運動</w:t>
            </w:r>
            <w:r w:rsidR="00165346" w:rsidRPr="00982CB8">
              <w:rPr>
                <w:rFonts w:ascii="ＭＳ 明朝" w:hAnsi="ＭＳ 明朝" w:cs="Arial" w:hint="eastAsia"/>
                <w:sz w:val="24"/>
              </w:rPr>
              <w:t>、</w:t>
            </w:r>
            <w:r w:rsidRPr="00982CB8">
              <w:rPr>
                <w:rFonts w:ascii="ＭＳ 明朝" w:hAnsi="ＭＳ 明朝" w:cs="Arial" w:hint="eastAsia"/>
                <w:sz w:val="24"/>
              </w:rPr>
              <w:t>２タブレット端末機の本格導入</w:t>
            </w:r>
            <w:r w:rsidR="00165346" w:rsidRPr="00982CB8">
              <w:rPr>
                <w:rFonts w:ascii="ＭＳ 明朝" w:hAnsi="ＭＳ 明朝" w:cs="Arial" w:hint="eastAsia"/>
                <w:sz w:val="24"/>
              </w:rPr>
              <w:t>、</w:t>
            </w:r>
            <w:r w:rsidRPr="00982CB8">
              <w:rPr>
                <w:rFonts w:ascii="ＭＳ 明朝" w:hAnsi="ＭＳ 明朝" w:cs="Arial" w:hint="eastAsia"/>
                <w:sz w:val="24"/>
              </w:rPr>
              <w:t>３サテライトオフィスの試行実施</w:t>
            </w:r>
            <w:r w:rsidR="00165346" w:rsidRPr="00982CB8">
              <w:rPr>
                <w:rFonts w:ascii="ＭＳ 明朝" w:hAnsi="ＭＳ 明朝" w:cs="Arial" w:hint="eastAsia"/>
                <w:sz w:val="24"/>
              </w:rPr>
              <w:t>、</w:t>
            </w:r>
            <w:r w:rsidRPr="00982CB8">
              <w:rPr>
                <w:rFonts w:ascii="ＭＳ 明朝" w:hAnsi="ＭＳ 明朝" w:cs="Arial" w:hint="eastAsia"/>
                <w:sz w:val="24"/>
              </w:rPr>
              <w:t>４柔軟な勤務時間の設定</w:t>
            </w:r>
            <w:r w:rsidR="00165346" w:rsidRPr="00982CB8">
              <w:rPr>
                <w:rFonts w:ascii="ＭＳ 明朝" w:hAnsi="ＭＳ 明朝" w:cs="Arial" w:hint="eastAsia"/>
                <w:sz w:val="24"/>
              </w:rPr>
              <w:t>、</w:t>
            </w:r>
            <w:r w:rsidRPr="00982CB8">
              <w:rPr>
                <w:rFonts w:ascii="ＭＳ 明朝" w:hAnsi="ＭＳ 明朝" w:cs="Arial" w:hint="eastAsia"/>
                <w:sz w:val="24"/>
              </w:rPr>
              <w:t>５時間外勤務の見える化</w:t>
            </w:r>
            <w:r w:rsidR="00165346" w:rsidRPr="00982CB8">
              <w:rPr>
                <w:rFonts w:ascii="ＭＳ 明朝" w:hAnsi="ＭＳ 明朝" w:cs="Arial" w:hint="eastAsia"/>
                <w:sz w:val="24"/>
              </w:rPr>
              <w:t>、</w:t>
            </w:r>
            <w:r w:rsidRPr="00982CB8">
              <w:rPr>
                <w:rFonts w:ascii="ＭＳ 明朝" w:hAnsi="ＭＳ 明朝" w:cs="Arial" w:hint="eastAsia"/>
                <w:sz w:val="24"/>
              </w:rPr>
              <w:t>６グループ内での定時退庁の取組</w:t>
            </w:r>
            <w:r w:rsidR="00165346" w:rsidRPr="00982CB8">
              <w:rPr>
                <w:rFonts w:ascii="ＭＳ 明朝" w:hAnsi="ＭＳ 明朝" w:cs="Arial" w:hint="eastAsia"/>
                <w:sz w:val="24"/>
              </w:rPr>
              <w:t>、</w:t>
            </w:r>
            <w:r w:rsidRPr="00982CB8">
              <w:rPr>
                <w:rFonts w:ascii="ＭＳ 明朝" w:hAnsi="ＭＳ 明朝" w:cs="Arial" w:hint="eastAsia"/>
                <w:sz w:val="24"/>
              </w:rPr>
              <w:t>７過重労働ゼロに向けた改善措置</w:t>
            </w:r>
            <w:r w:rsidR="00165346" w:rsidRPr="00982CB8">
              <w:rPr>
                <w:rFonts w:ascii="ＭＳ 明朝" w:hAnsi="ＭＳ 明朝" w:cs="Arial" w:hint="eastAsia"/>
                <w:sz w:val="24"/>
              </w:rPr>
              <w:t>、</w:t>
            </w:r>
            <w:r w:rsidRPr="00982CB8">
              <w:rPr>
                <w:rFonts w:ascii="ＭＳ 明朝" w:hAnsi="ＭＳ 明朝" w:cs="Arial" w:hint="eastAsia"/>
                <w:sz w:val="24"/>
              </w:rPr>
              <w:t>８時間外勤務実績に着目した人員配置</w:t>
            </w:r>
            <w:r w:rsidR="00165346" w:rsidRPr="00982CB8">
              <w:rPr>
                <w:rFonts w:ascii="ＭＳ 明朝" w:hAnsi="ＭＳ 明朝" w:cs="Arial" w:hint="eastAsia"/>
                <w:sz w:val="24"/>
              </w:rPr>
              <w:t>、</w:t>
            </w:r>
            <w:r w:rsidRPr="00982CB8">
              <w:rPr>
                <w:rFonts w:ascii="ＭＳ 明朝" w:hAnsi="ＭＳ 明朝" w:cs="Arial" w:hint="eastAsia"/>
                <w:sz w:val="24"/>
              </w:rPr>
              <w:t>となっている。</w:t>
            </w:r>
          </w:p>
          <w:p w14:paraId="37A75DB7" w14:textId="77777777" w:rsidR="00A9614B" w:rsidRPr="00982CB8" w:rsidRDefault="00A9614B" w:rsidP="00F50880">
            <w:pPr>
              <w:autoSpaceDE w:val="0"/>
              <w:autoSpaceDN w:val="0"/>
              <w:snapToGrid w:val="0"/>
              <w:spacing w:line="300" w:lineRule="exact"/>
              <w:ind w:leftChars="250" w:left="525" w:firstLineChars="100" w:firstLine="240"/>
              <w:rPr>
                <w:rFonts w:ascii="ＭＳ 明朝" w:hAnsi="ＭＳ 明朝" w:cs="Arial"/>
                <w:sz w:val="24"/>
              </w:rPr>
            </w:pPr>
          </w:p>
          <w:p w14:paraId="2AC3062F" w14:textId="521B64D5" w:rsidR="004F2611" w:rsidRPr="00982CB8" w:rsidRDefault="004F2611" w:rsidP="00860780">
            <w:pPr>
              <w:autoSpaceDE w:val="0"/>
              <w:autoSpaceDN w:val="0"/>
              <w:snapToGrid w:val="0"/>
              <w:spacing w:line="300" w:lineRule="exact"/>
              <w:ind w:firstLineChars="100" w:firstLine="240"/>
              <w:rPr>
                <w:rFonts w:ascii="ＭＳ 明朝" w:hAnsi="ＭＳ 明朝" w:cs="Arial"/>
                <w:sz w:val="24"/>
              </w:rPr>
            </w:pPr>
            <w:r w:rsidRPr="00982CB8">
              <w:rPr>
                <w:rFonts w:ascii="ＭＳ 明朝" w:hAnsi="ＭＳ 明朝" w:cs="Arial" w:hint="eastAsia"/>
                <w:sz w:val="24"/>
              </w:rPr>
              <w:t>○</w:t>
            </w:r>
            <w:r w:rsidR="005A48EA" w:rsidRPr="00982CB8">
              <w:rPr>
                <w:rFonts w:ascii="ＭＳ 明朝" w:hAnsi="ＭＳ 明朝" w:cs="Arial" w:hint="eastAsia"/>
                <w:sz w:val="24"/>
              </w:rPr>
              <w:t>大阪府庁版「働き方改革」第２弾＜平成29年９月策定＞</w:t>
            </w:r>
          </w:p>
          <w:p w14:paraId="16D0F53F" w14:textId="77777777" w:rsidR="005A48EA" w:rsidRPr="00982CB8" w:rsidRDefault="005A48EA" w:rsidP="00860780">
            <w:pPr>
              <w:autoSpaceDE w:val="0"/>
              <w:autoSpaceDN w:val="0"/>
              <w:snapToGrid w:val="0"/>
              <w:spacing w:line="300" w:lineRule="exact"/>
              <w:ind w:leftChars="218" w:left="1898" w:hangingChars="600" w:hanging="1440"/>
              <w:rPr>
                <w:rFonts w:ascii="ＭＳ 明朝" w:hAnsi="ＭＳ 明朝" w:cs="Arial"/>
                <w:sz w:val="24"/>
              </w:rPr>
            </w:pPr>
            <w:r w:rsidRPr="00982CB8">
              <w:rPr>
                <w:rFonts w:ascii="ＭＳ 明朝" w:hAnsi="ＭＳ 明朝" w:cs="Arial" w:hint="eastAsia"/>
                <w:sz w:val="24"/>
              </w:rPr>
              <w:t>・策定目的　第１弾の取組を強化するとともに、仕事の手間に潜むムダ、制約のない柔軟な働き方、若手職員の知識や経験の補いなどの視点から新たな取組を行う。</w:t>
            </w:r>
          </w:p>
          <w:p w14:paraId="695D1FE4" w14:textId="306CF364" w:rsidR="005A48EA" w:rsidRPr="00982CB8" w:rsidRDefault="00D61845" w:rsidP="00860780">
            <w:pPr>
              <w:autoSpaceDE w:val="0"/>
              <w:autoSpaceDN w:val="0"/>
              <w:snapToGrid w:val="0"/>
              <w:spacing w:line="300" w:lineRule="exact"/>
              <w:ind w:leftChars="218" w:left="1898" w:hangingChars="600" w:hanging="1440"/>
              <w:rPr>
                <w:rFonts w:ascii="ＭＳ 明朝" w:hAnsi="ＭＳ 明朝" w:cs="Arial"/>
                <w:sz w:val="24"/>
              </w:rPr>
            </w:pPr>
            <w:r w:rsidRPr="00982CB8">
              <w:rPr>
                <w:rFonts w:ascii="ＭＳ 明朝" w:hAnsi="ＭＳ 明朝" w:cs="Arial" w:hint="eastAsia"/>
                <w:sz w:val="24"/>
              </w:rPr>
              <w:t xml:space="preserve">・概　　要　</w:t>
            </w:r>
            <w:r w:rsidR="005A48EA" w:rsidRPr="00982CB8">
              <w:rPr>
                <w:rFonts w:ascii="ＭＳ 明朝" w:hAnsi="ＭＳ 明朝" w:cs="Arial" w:hint="eastAsia"/>
                <w:sz w:val="24"/>
              </w:rPr>
              <w:t>第１弾の取組課題であるサテライトオフィスの利用の拡大について、職員の声を</w:t>
            </w:r>
            <w:r w:rsidR="007F1D94" w:rsidRPr="00E370AB">
              <w:rPr>
                <w:rFonts w:ascii="ＭＳ 明朝" w:hAnsi="ＭＳ 明朝" w:cs="Arial" w:hint="eastAsia"/>
                <w:sz w:val="24"/>
              </w:rPr>
              <w:t>踏まえ</w:t>
            </w:r>
            <w:r w:rsidR="005A48EA" w:rsidRPr="00982CB8">
              <w:rPr>
                <w:rFonts w:ascii="ＭＳ 明朝" w:hAnsi="ＭＳ 明朝" w:cs="Arial" w:hint="eastAsia"/>
                <w:sz w:val="24"/>
              </w:rPr>
              <w:t>た利用要件の拡大（ソロワークでの活用等）や新たな利用方法の奨励（</w:t>
            </w:r>
            <w:r w:rsidR="00EA4DA3" w:rsidRPr="00EA4DA3">
              <w:rPr>
                <w:rFonts w:ascii="ＭＳ 明朝" w:hAnsi="ＭＳ 明朝" w:cs="Arial" w:hint="eastAsia"/>
                <w:sz w:val="24"/>
              </w:rPr>
              <w:t>Ｗｅｂ</w:t>
            </w:r>
            <w:r w:rsidR="005A48EA" w:rsidRPr="00982CB8">
              <w:rPr>
                <w:rFonts w:ascii="ＭＳ 明朝" w:hAnsi="ＭＳ 明朝" w:cs="Arial" w:hint="eastAsia"/>
                <w:sz w:val="24"/>
              </w:rPr>
              <w:t>カメラの利用、所属ファイルサーバーの利用促進、ペーパーレス化の検討）を反映するなど、第１弾の取組強化とともに、第２弾の取組を行う。</w:t>
            </w:r>
          </w:p>
          <w:p w14:paraId="349D5BE6" w14:textId="2035AC6A" w:rsidR="005A48EA" w:rsidRPr="00982CB8" w:rsidRDefault="00D61845" w:rsidP="00860780">
            <w:pPr>
              <w:autoSpaceDE w:val="0"/>
              <w:autoSpaceDN w:val="0"/>
              <w:snapToGrid w:val="0"/>
              <w:spacing w:line="300" w:lineRule="exact"/>
              <w:ind w:leftChars="218" w:left="1898" w:hangingChars="600" w:hanging="1440"/>
              <w:rPr>
                <w:rFonts w:ascii="ＭＳ 明朝" w:hAnsi="ＭＳ 明朝" w:cs="Arial"/>
                <w:sz w:val="24"/>
              </w:rPr>
            </w:pPr>
            <w:r w:rsidRPr="00982CB8">
              <w:rPr>
                <w:rFonts w:ascii="ＭＳ 明朝" w:hAnsi="ＭＳ 明朝" w:cs="Arial" w:hint="eastAsia"/>
                <w:sz w:val="24"/>
              </w:rPr>
              <w:t>・取組</w:t>
            </w:r>
            <w:r w:rsidR="009F1584" w:rsidRPr="00982CB8">
              <w:rPr>
                <w:rFonts w:ascii="ＭＳ 明朝" w:hAnsi="ＭＳ 明朝" w:cs="Arial" w:hint="eastAsia"/>
                <w:sz w:val="24"/>
              </w:rPr>
              <w:t>内容</w:t>
            </w:r>
            <w:r w:rsidRPr="00982CB8">
              <w:rPr>
                <w:rFonts w:ascii="ＭＳ 明朝" w:hAnsi="ＭＳ 明朝" w:cs="Arial" w:hint="eastAsia"/>
                <w:sz w:val="24"/>
              </w:rPr>
              <w:t xml:space="preserve">　</w:t>
            </w:r>
            <w:r w:rsidR="005A48EA" w:rsidRPr="00982CB8">
              <w:rPr>
                <w:rFonts w:ascii="ＭＳ 明朝" w:hAnsi="ＭＳ 明朝" w:cs="Arial" w:hint="eastAsia"/>
                <w:sz w:val="24"/>
              </w:rPr>
              <w:t>主な</w:t>
            </w:r>
            <w:r w:rsidR="009F1584" w:rsidRPr="00982CB8">
              <w:rPr>
                <w:rFonts w:ascii="ＭＳ 明朝" w:hAnsi="ＭＳ 明朝" w:cs="Arial" w:hint="eastAsia"/>
                <w:sz w:val="24"/>
              </w:rPr>
              <w:t>テーマ</w:t>
            </w:r>
            <w:r w:rsidR="005A48EA" w:rsidRPr="00982CB8">
              <w:rPr>
                <w:rFonts w:ascii="ＭＳ 明朝" w:hAnsi="ＭＳ 明朝" w:cs="Arial" w:hint="eastAsia"/>
                <w:sz w:val="24"/>
              </w:rPr>
              <w:t>は、１仕事の手間に潜むムダをスリム化する、２制約をなくし、柔軟な働き方を提案する、３長時間労働を抑制する、４知識や経験を補う、５庁内推進体制</w:t>
            </w:r>
            <w:r w:rsidR="009F1584" w:rsidRPr="00982CB8">
              <w:rPr>
                <w:rFonts w:ascii="ＭＳ 明朝" w:hAnsi="ＭＳ 明朝" w:cs="Arial" w:hint="eastAsia"/>
                <w:sz w:val="24"/>
              </w:rPr>
              <w:t>、</w:t>
            </w:r>
            <w:r w:rsidR="005A48EA" w:rsidRPr="00982CB8">
              <w:rPr>
                <w:rFonts w:ascii="ＭＳ 明朝" w:hAnsi="ＭＳ 明朝" w:cs="Arial" w:hint="eastAsia"/>
                <w:sz w:val="24"/>
              </w:rPr>
              <w:t>となっている。</w:t>
            </w:r>
          </w:p>
          <w:p w14:paraId="13DB59E1" w14:textId="77777777" w:rsidR="00A9614B" w:rsidRPr="00982CB8" w:rsidRDefault="00A9614B" w:rsidP="00F50880">
            <w:pPr>
              <w:autoSpaceDE w:val="0"/>
              <w:autoSpaceDN w:val="0"/>
              <w:snapToGrid w:val="0"/>
              <w:spacing w:line="300" w:lineRule="exact"/>
              <w:ind w:leftChars="250" w:left="525" w:firstLineChars="100" w:firstLine="240"/>
              <w:rPr>
                <w:rFonts w:ascii="ＭＳ 明朝" w:hAnsi="ＭＳ 明朝" w:cs="Arial"/>
                <w:sz w:val="24"/>
              </w:rPr>
            </w:pPr>
          </w:p>
          <w:p w14:paraId="6113BF9D" w14:textId="7522908E" w:rsidR="004F2611" w:rsidRPr="00982CB8" w:rsidRDefault="004F2611" w:rsidP="00860780">
            <w:pPr>
              <w:autoSpaceDE w:val="0"/>
              <w:autoSpaceDN w:val="0"/>
              <w:snapToGrid w:val="0"/>
              <w:spacing w:line="300" w:lineRule="exact"/>
              <w:ind w:firstLineChars="100" w:firstLine="240"/>
              <w:rPr>
                <w:rFonts w:ascii="ＭＳ 明朝" w:hAnsi="ＭＳ 明朝" w:cs="Arial"/>
                <w:sz w:val="24"/>
              </w:rPr>
            </w:pPr>
            <w:r w:rsidRPr="00982CB8">
              <w:rPr>
                <w:rFonts w:ascii="ＭＳ 明朝" w:hAnsi="ＭＳ 明朝" w:cs="Arial" w:hint="eastAsia"/>
                <w:sz w:val="24"/>
              </w:rPr>
              <w:t xml:space="preserve">○大阪府庁版「働き方改革」リニューアルバージョン＜令和３年３月策定＞　</w:t>
            </w:r>
          </w:p>
          <w:p w14:paraId="4DAAD0B0" w14:textId="77777777" w:rsidR="00D61845" w:rsidRPr="00982CB8" w:rsidRDefault="00D61845" w:rsidP="00860780">
            <w:pPr>
              <w:autoSpaceDE w:val="0"/>
              <w:autoSpaceDN w:val="0"/>
              <w:snapToGrid w:val="0"/>
              <w:spacing w:line="300" w:lineRule="exact"/>
              <w:ind w:leftChars="218" w:left="1898" w:hangingChars="600" w:hanging="1440"/>
              <w:rPr>
                <w:rFonts w:ascii="ＭＳ 明朝" w:hAnsi="ＭＳ 明朝" w:cs="Arial"/>
                <w:sz w:val="24"/>
              </w:rPr>
            </w:pPr>
            <w:r w:rsidRPr="00982CB8">
              <w:rPr>
                <w:rFonts w:ascii="ＭＳ 明朝" w:hAnsi="ＭＳ 明朝" w:cs="Arial" w:hint="eastAsia"/>
                <w:sz w:val="24"/>
              </w:rPr>
              <w:t>・策定目的　これまでの取組の定着・発展を図り、新しい生活様式の実践をはじめとした新たな対応を行っていく。</w:t>
            </w:r>
          </w:p>
          <w:p w14:paraId="2D14C3EF" w14:textId="77777777" w:rsidR="00D61845" w:rsidRPr="00982CB8" w:rsidRDefault="00D61845" w:rsidP="00860780">
            <w:pPr>
              <w:autoSpaceDE w:val="0"/>
              <w:autoSpaceDN w:val="0"/>
              <w:snapToGrid w:val="0"/>
              <w:spacing w:line="300" w:lineRule="exact"/>
              <w:ind w:leftChars="218" w:left="1898" w:hangingChars="600" w:hanging="1440"/>
              <w:rPr>
                <w:rFonts w:ascii="ＭＳ 明朝" w:hAnsi="ＭＳ 明朝" w:cs="Arial"/>
                <w:sz w:val="24"/>
              </w:rPr>
            </w:pPr>
            <w:r w:rsidRPr="00982CB8">
              <w:rPr>
                <w:rFonts w:ascii="ＭＳ 明朝" w:hAnsi="ＭＳ 明朝" w:cs="Arial" w:hint="eastAsia"/>
                <w:sz w:val="24"/>
              </w:rPr>
              <w:t>・概　　要　「組織風土改革」と「柔軟な働き方の実施」の観点から、これまでの項目の最新の取組状況に加え、新型コロナウイルス感染症（以下、「コロナ」という。）への対応を踏まえて新しい生活様式の実践に向けた対応をはじめ、新しい視点の取組を提示することで、第１弾及び第２弾の働き方改革の充実・発展（リニューアル）を図るもの。</w:t>
            </w:r>
          </w:p>
          <w:p w14:paraId="10AD730E" w14:textId="25871573" w:rsidR="00D61845" w:rsidRPr="00982CB8" w:rsidRDefault="00D61845" w:rsidP="00860780">
            <w:pPr>
              <w:autoSpaceDE w:val="0"/>
              <w:autoSpaceDN w:val="0"/>
              <w:snapToGrid w:val="0"/>
              <w:spacing w:line="300" w:lineRule="exact"/>
              <w:ind w:leftChars="218" w:left="1898" w:hangingChars="600" w:hanging="1440"/>
              <w:rPr>
                <w:rFonts w:ascii="ＭＳ 明朝" w:hAnsi="ＭＳ 明朝" w:cs="Arial"/>
                <w:sz w:val="24"/>
              </w:rPr>
            </w:pPr>
            <w:r w:rsidRPr="00982CB8">
              <w:rPr>
                <w:rFonts w:ascii="ＭＳ 明朝" w:hAnsi="ＭＳ 明朝" w:cs="Arial" w:hint="eastAsia"/>
                <w:sz w:val="24"/>
              </w:rPr>
              <w:t>・取組</w:t>
            </w:r>
            <w:r w:rsidR="009F1584" w:rsidRPr="00982CB8">
              <w:rPr>
                <w:rFonts w:ascii="ＭＳ 明朝" w:hAnsi="ＭＳ 明朝" w:cs="Arial" w:hint="eastAsia"/>
                <w:sz w:val="24"/>
              </w:rPr>
              <w:t>内容</w:t>
            </w:r>
            <w:r w:rsidRPr="00982CB8">
              <w:rPr>
                <w:rFonts w:ascii="ＭＳ 明朝" w:hAnsi="ＭＳ 明朝" w:cs="Arial" w:hint="eastAsia"/>
                <w:sz w:val="24"/>
              </w:rPr>
              <w:t xml:space="preserve">　主な</w:t>
            </w:r>
            <w:r w:rsidR="009F1584" w:rsidRPr="00982CB8">
              <w:rPr>
                <w:rFonts w:ascii="ＭＳ 明朝" w:hAnsi="ＭＳ 明朝" w:cs="Arial" w:hint="eastAsia"/>
                <w:sz w:val="24"/>
              </w:rPr>
              <w:t>テーマ</w:t>
            </w:r>
            <w:r w:rsidRPr="00982CB8">
              <w:rPr>
                <w:rFonts w:ascii="ＭＳ 明朝" w:hAnsi="ＭＳ 明朝" w:cs="Arial" w:hint="eastAsia"/>
                <w:sz w:val="24"/>
              </w:rPr>
              <w:t>は、１上司の働き方を変える、２</w:t>
            </w:r>
            <w:r w:rsidR="004F7404" w:rsidRPr="00982CB8">
              <w:rPr>
                <w:rFonts w:ascii="ＭＳ 明朝" w:hAnsi="ＭＳ 明朝" w:cs="Arial" w:hint="eastAsia"/>
                <w:sz w:val="24"/>
              </w:rPr>
              <w:t>ＩＴ</w:t>
            </w:r>
            <w:r w:rsidRPr="00982CB8">
              <w:rPr>
                <w:rFonts w:ascii="ＭＳ 明朝" w:hAnsi="ＭＳ 明朝" w:cs="Arial" w:hint="eastAsia"/>
                <w:sz w:val="24"/>
              </w:rPr>
              <w:t>活用による業務効率化、３職員の意識改革、４新しい生活様式の実践</w:t>
            </w:r>
            <w:r w:rsidR="009F1584" w:rsidRPr="00982CB8">
              <w:rPr>
                <w:rFonts w:ascii="ＭＳ 明朝" w:hAnsi="ＭＳ 明朝" w:cs="Arial" w:hint="eastAsia"/>
                <w:sz w:val="24"/>
              </w:rPr>
              <w:t>、</w:t>
            </w:r>
            <w:r w:rsidRPr="00982CB8">
              <w:rPr>
                <w:rFonts w:ascii="ＭＳ 明朝" w:hAnsi="ＭＳ 明朝" w:cs="Arial" w:hint="eastAsia"/>
                <w:sz w:val="24"/>
              </w:rPr>
              <w:t>となっている。</w:t>
            </w:r>
          </w:p>
          <w:p w14:paraId="4971DBF5" w14:textId="27E1D3D9" w:rsidR="00860780" w:rsidRDefault="00860780" w:rsidP="00A96CAB">
            <w:pPr>
              <w:autoSpaceDE w:val="0"/>
              <w:autoSpaceDN w:val="0"/>
              <w:snapToGrid w:val="0"/>
              <w:spacing w:line="300" w:lineRule="exact"/>
              <w:rPr>
                <w:rFonts w:ascii="ＭＳ 明朝" w:hAnsi="ＭＳ 明朝" w:cs="Arial"/>
                <w:sz w:val="24"/>
              </w:rPr>
            </w:pPr>
          </w:p>
          <w:p w14:paraId="1AD9B971" w14:textId="4BD43E9A" w:rsidR="006B4966" w:rsidRPr="00982CB8" w:rsidRDefault="006B4966" w:rsidP="00CF5511">
            <w:pPr>
              <w:autoSpaceDE w:val="0"/>
              <w:autoSpaceDN w:val="0"/>
              <w:snapToGrid w:val="0"/>
              <w:spacing w:line="300" w:lineRule="exact"/>
              <w:rPr>
                <w:rFonts w:ascii="ＭＳ 明朝" w:hAnsi="ＭＳ 明朝" w:cs="Arial"/>
                <w:sz w:val="24"/>
              </w:rPr>
            </w:pPr>
            <w:r w:rsidRPr="00982CB8">
              <w:rPr>
                <w:rFonts w:ascii="ＭＳ 明朝" w:hAnsi="ＭＳ 明朝" w:cs="Arial" w:hint="eastAsia"/>
                <w:sz w:val="24"/>
              </w:rPr>
              <w:lastRenderedPageBreak/>
              <w:t xml:space="preserve">　</w:t>
            </w:r>
            <w:r w:rsidR="00982CB8" w:rsidRPr="00982CB8">
              <w:rPr>
                <w:rFonts w:ascii="ＭＳ 明朝" w:hAnsi="ＭＳ 明朝" w:cs="Arial" w:hint="eastAsia"/>
                <w:sz w:val="24"/>
              </w:rPr>
              <w:t>【</w:t>
            </w:r>
            <w:r w:rsidRPr="00982CB8">
              <w:rPr>
                <w:rFonts w:ascii="ＭＳ 明朝" w:hAnsi="ＭＳ 明朝" w:cs="Arial" w:hint="eastAsia"/>
                <w:sz w:val="24"/>
              </w:rPr>
              <w:t>第１弾、第２弾、リニューアルバージョンの関係</w:t>
            </w:r>
            <w:r w:rsidR="00982CB8" w:rsidRPr="00982CB8">
              <w:rPr>
                <w:rFonts w:ascii="ＭＳ 明朝" w:hAnsi="ＭＳ 明朝" w:cs="Arial" w:hint="eastAsia"/>
                <w:sz w:val="24"/>
              </w:rPr>
              <w:t>】</w:t>
            </w:r>
          </w:p>
          <w:p w14:paraId="404E4A4D" w14:textId="437B54FE" w:rsidR="006B4966" w:rsidRPr="00982CB8" w:rsidRDefault="006B4966" w:rsidP="00860780">
            <w:pPr>
              <w:autoSpaceDE w:val="0"/>
              <w:autoSpaceDN w:val="0"/>
              <w:snapToGrid w:val="0"/>
              <w:spacing w:line="300" w:lineRule="exact"/>
              <w:ind w:leftChars="200" w:left="420" w:firstLineChars="100" w:firstLine="240"/>
              <w:rPr>
                <w:rFonts w:ascii="ＭＳ 明朝" w:hAnsi="ＭＳ 明朝" w:cs="Arial"/>
                <w:sz w:val="24"/>
              </w:rPr>
            </w:pPr>
            <w:r w:rsidRPr="00982CB8">
              <w:rPr>
                <w:rFonts w:ascii="ＭＳ 明朝" w:hAnsi="ＭＳ 明朝" w:cs="Arial" w:hint="eastAsia"/>
                <w:sz w:val="24"/>
              </w:rPr>
              <w:t>府庁版働き方改革として、まずは取り組める項目から第１弾を策定、その後、順次準備を進め第</w:t>
            </w:r>
            <w:r w:rsidR="00DB11C7" w:rsidRPr="00982CB8">
              <w:rPr>
                <w:rFonts w:ascii="ＭＳ 明朝" w:hAnsi="ＭＳ 明朝" w:cs="Arial" w:hint="eastAsia"/>
                <w:sz w:val="24"/>
              </w:rPr>
              <w:t>２</w:t>
            </w:r>
            <w:r w:rsidRPr="00982CB8">
              <w:rPr>
                <w:rFonts w:ascii="ＭＳ 明朝" w:hAnsi="ＭＳ 明朝" w:cs="Arial"/>
                <w:sz w:val="24"/>
              </w:rPr>
              <w:t>弾を策定し、並行して取組を進めてきた。</w:t>
            </w:r>
          </w:p>
          <w:p w14:paraId="20C1FA15" w14:textId="20A5C2EF" w:rsidR="006B4966" w:rsidRPr="00982CB8" w:rsidRDefault="006B4966" w:rsidP="00860780">
            <w:pPr>
              <w:autoSpaceDE w:val="0"/>
              <w:autoSpaceDN w:val="0"/>
              <w:snapToGrid w:val="0"/>
              <w:spacing w:line="300" w:lineRule="exact"/>
              <w:ind w:leftChars="200" w:left="420" w:firstLineChars="100" w:firstLine="240"/>
              <w:rPr>
                <w:rFonts w:ascii="ＭＳ 明朝" w:hAnsi="ＭＳ 明朝" w:cs="Arial"/>
                <w:sz w:val="24"/>
              </w:rPr>
            </w:pPr>
            <w:r w:rsidRPr="00982CB8">
              <w:rPr>
                <w:rFonts w:ascii="ＭＳ 明朝" w:hAnsi="ＭＳ 明朝" w:cs="Arial" w:hint="eastAsia"/>
                <w:sz w:val="24"/>
              </w:rPr>
              <w:t>さらに、コロナの感染拡大に伴い、長時間労働を是正し、職員の健康・保持の強化や在宅勤務をはじめとした「新しい生活様式」</w:t>
            </w:r>
            <w:r w:rsidR="00012F4E" w:rsidRPr="00982CB8">
              <w:rPr>
                <w:rFonts w:ascii="ＭＳ 明朝" w:hAnsi="ＭＳ 明朝" w:cs="Arial" w:hint="eastAsia"/>
                <w:sz w:val="24"/>
              </w:rPr>
              <w:t>の</w:t>
            </w:r>
            <w:r w:rsidRPr="00982CB8">
              <w:rPr>
                <w:rFonts w:ascii="ＭＳ 明朝" w:hAnsi="ＭＳ 明朝" w:cs="Arial" w:hint="eastAsia"/>
                <w:sz w:val="24"/>
              </w:rPr>
              <w:t>実践が求められていることから第１弾、第２弾の取組の実践継続に加えて、新たな視点からも取組みを進めるため、リニューアルバージョンを策定したとしている。</w:t>
            </w:r>
          </w:p>
          <w:p w14:paraId="43E084AB" w14:textId="2578BAEF" w:rsidR="006B4966" w:rsidRPr="00982CB8" w:rsidRDefault="00982CB8" w:rsidP="00860780">
            <w:pPr>
              <w:autoSpaceDE w:val="0"/>
              <w:autoSpaceDN w:val="0"/>
              <w:snapToGrid w:val="0"/>
              <w:spacing w:line="300" w:lineRule="exact"/>
              <w:ind w:leftChars="311" w:left="893" w:hangingChars="100" w:hanging="240"/>
              <w:rPr>
                <w:rFonts w:ascii="ＭＳ 明朝" w:hAnsi="ＭＳ 明朝" w:cs="Arial"/>
                <w:sz w:val="24"/>
              </w:rPr>
            </w:pPr>
            <w:r w:rsidRPr="00982CB8">
              <w:rPr>
                <w:rFonts w:ascii="ＭＳ 明朝" w:hAnsi="ＭＳ 明朝" w:cs="Arial" w:hint="eastAsia"/>
                <w:sz w:val="24"/>
              </w:rPr>
              <w:t xml:space="preserve">⇒　</w:t>
            </w:r>
            <w:r w:rsidR="006B4966" w:rsidRPr="00982CB8">
              <w:rPr>
                <w:rFonts w:ascii="ＭＳ 明朝" w:hAnsi="ＭＳ 明朝" w:cs="Arial" w:hint="eastAsia"/>
                <w:sz w:val="24"/>
              </w:rPr>
              <w:t>しかしながら、</w:t>
            </w:r>
            <w:r w:rsidR="00227E8F" w:rsidRPr="00982CB8">
              <w:rPr>
                <w:rFonts w:ascii="ＭＳ 明朝" w:hAnsi="ＭＳ 明朝" w:cs="Arial" w:hint="eastAsia"/>
                <w:sz w:val="24"/>
              </w:rPr>
              <w:t>第１弾の</w:t>
            </w:r>
            <w:r w:rsidR="00C73377" w:rsidRPr="00982CB8">
              <w:rPr>
                <w:rFonts w:ascii="ＭＳ 明朝" w:hAnsi="ＭＳ 明朝" w:cs="Arial" w:hint="eastAsia"/>
                <w:sz w:val="24"/>
              </w:rPr>
              <w:t>時間外実績に着目した人員配置</w:t>
            </w:r>
            <w:r w:rsidR="000044DE" w:rsidRPr="00982CB8">
              <w:rPr>
                <w:rFonts w:ascii="ＭＳ 明朝" w:hAnsi="ＭＳ 明朝" w:cs="Arial" w:hint="eastAsia"/>
                <w:sz w:val="24"/>
              </w:rPr>
              <w:t>など単年度限り</w:t>
            </w:r>
            <w:r w:rsidR="00C73377" w:rsidRPr="00982CB8">
              <w:rPr>
                <w:rFonts w:ascii="ＭＳ 明朝" w:hAnsi="ＭＳ 明朝" w:cs="Arial" w:hint="eastAsia"/>
                <w:sz w:val="24"/>
              </w:rPr>
              <w:t>の取組や</w:t>
            </w:r>
            <w:r w:rsidR="000044DE" w:rsidRPr="00982CB8">
              <w:rPr>
                <w:rFonts w:ascii="ＭＳ 明朝" w:hAnsi="ＭＳ 明朝" w:cs="Arial" w:hint="eastAsia"/>
                <w:sz w:val="24"/>
              </w:rPr>
              <w:t>、</w:t>
            </w:r>
            <w:r w:rsidR="00227E8F" w:rsidRPr="00982CB8">
              <w:rPr>
                <w:rFonts w:ascii="ＭＳ 明朝" w:hAnsi="ＭＳ 明朝" w:cs="Arial" w:hint="eastAsia"/>
                <w:sz w:val="24"/>
              </w:rPr>
              <w:t>第２弾の</w:t>
            </w:r>
            <w:r w:rsidR="00C73377" w:rsidRPr="00982CB8">
              <w:rPr>
                <w:rFonts w:ascii="ＭＳ 明朝" w:hAnsi="ＭＳ 明朝" w:cs="Arial" w:hint="eastAsia"/>
                <w:sz w:val="24"/>
              </w:rPr>
              <w:t>フリーアドレスの試行実施</w:t>
            </w:r>
            <w:r w:rsidR="000044DE" w:rsidRPr="00982CB8">
              <w:rPr>
                <w:rFonts w:ascii="ＭＳ 明朝" w:hAnsi="ＭＳ 明朝" w:cs="Arial" w:hint="eastAsia"/>
                <w:sz w:val="24"/>
              </w:rPr>
              <w:t>のようにコロナ拡大防止のため取組を停止しているもの</w:t>
            </w:r>
            <w:r w:rsidR="00C73377" w:rsidRPr="00982CB8">
              <w:rPr>
                <w:rFonts w:ascii="ＭＳ 明朝" w:hAnsi="ＭＳ 明朝" w:cs="Arial" w:hint="eastAsia"/>
                <w:sz w:val="24"/>
              </w:rPr>
              <w:t>など</w:t>
            </w:r>
            <w:r w:rsidR="000044DE" w:rsidRPr="00982CB8">
              <w:rPr>
                <w:rFonts w:ascii="ＭＳ 明朝" w:hAnsi="ＭＳ 明朝" w:cs="Arial" w:hint="eastAsia"/>
                <w:sz w:val="24"/>
              </w:rPr>
              <w:t>、</w:t>
            </w:r>
            <w:r w:rsidRPr="00982CB8">
              <w:rPr>
                <w:rFonts w:ascii="ＭＳ 明朝" w:hAnsi="ＭＳ 明朝" w:cs="Arial" w:hint="eastAsia"/>
                <w:sz w:val="24"/>
              </w:rPr>
              <w:t>リニューアルバージョンにおいて、第１弾、第２弾の取組の全てが整理・統合されている状態にはなっておらず、</w:t>
            </w:r>
            <w:r w:rsidR="00631918" w:rsidRPr="00982CB8">
              <w:rPr>
                <w:rFonts w:ascii="ＭＳ 明朝" w:hAnsi="ＭＳ 明朝" w:cs="Arial" w:hint="eastAsia"/>
                <w:sz w:val="24"/>
              </w:rPr>
              <w:t>現在</w:t>
            </w:r>
            <w:r w:rsidR="00227E8F" w:rsidRPr="00982CB8">
              <w:rPr>
                <w:rFonts w:ascii="ＭＳ 明朝" w:hAnsi="ＭＳ 明朝" w:cs="Arial" w:hint="eastAsia"/>
                <w:sz w:val="24"/>
              </w:rPr>
              <w:t>の取扱いについて</w:t>
            </w:r>
            <w:r w:rsidR="00666FBE" w:rsidRPr="00982CB8">
              <w:rPr>
                <w:rFonts w:ascii="ＭＳ 明朝" w:hAnsi="ＭＳ 明朝" w:cs="Arial" w:hint="eastAsia"/>
                <w:sz w:val="24"/>
              </w:rPr>
              <w:t>容易にわからないものとなっている</w:t>
            </w:r>
            <w:r w:rsidR="00C73377" w:rsidRPr="00982CB8">
              <w:rPr>
                <w:rFonts w:ascii="ＭＳ 明朝" w:hAnsi="ＭＳ 明朝" w:cs="Arial" w:hint="eastAsia"/>
                <w:sz w:val="24"/>
              </w:rPr>
              <w:t>。</w:t>
            </w:r>
          </w:p>
          <w:p w14:paraId="2FF127C5" w14:textId="2764EE12" w:rsidR="001B10D6" w:rsidRPr="00982CB8" w:rsidRDefault="001B10D6" w:rsidP="001B10D6">
            <w:pPr>
              <w:autoSpaceDE w:val="0"/>
              <w:autoSpaceDN w:val="0"/>
              <w:snapToGrid w:val="0"/>
              <w:spacing w:line="300" w:lineRule="exact"/>
              <w:ind w:leftChars="250" w:left="525" w:firstLineChars="100" w:firstLine="240"/>
              <w:rPr>
                <w:rFonts w:ascii="ＭＳ 明朝" w:hAnsi="ＭＳ 明朝" w:cs="Arial"/>
                <w:color w:val="FF0000"/>
                <w:sz w:val="24"/>
              </w:rPr>
            </w:pPr>
          </w:p>
          <w:p w14:paraId="660DE3BB" w14:textId="42163D37" w:rsidR="00982CB8" w:rsidRPr="00982CB8" w:rsidRDefault="00982CB8" w:rsidP="00982CB8">
            <w:pPr>
              <w:autoSpaceDE w:val="0"/>
              <w:autoSpaceDN w:val="0"/>
              <w:snapToGrid w:val="0"/>
              <w:spacing w:line="300" w:lineRule="exact"/>
              <w:rPr>
                <w:rFonts w:ascii="ＭＳ 明朝" w:hAnsi="ＭＳ 明朝" w:cs="Arial"/>
                <w:sz w:val="24"/>
              </w:rPr>
            </w:pPr>
            <w:r w:rsidRPr="00982CB8">
              <w:rPr>
                <w:rFonts w:ascii="ＭＳ 明朝" w:hAnsi="ＭＳ 明朝" w:cs="Arial" w:hint="eastAsia"/>
                <w:color w:val="FF0000"/>
                <w:sz w:val="24"/>
              </w:rPr>
              <w:t xml:space="preserve">　</w:t>
            </w:r>
            <w:r w:rsidRPr="00982CB8">
              <w:rPr>
                <w:rFonts w:ascii="ＭＳ 明朝" w:hAnsi="ＭＳ 明朝" w:cs="Arial" w:hint="eastAsia"/>
                <w:sz w:val="24"/>
              </w:rPr>
              <w:t>【目標値や取組期間の設定】</w:t>
            </w:r>
          </w:p>
          <w:p w14:paraId="7C0F954A" w14:textId="31B492ED" w:rsidR="009E4118" w:rsidRPr="00982CB8" w:rsidRDefault="009E4118" w:rsidP="00860780">
            <w:pPr>
              <w:autoSpaceDE w:val="0"/>
              <w:autoSpaceDN w:val="0"/>
              <w:snapToGrid w:val="0"/>
              <w:spacing w:line="300" w:lineRule="exact"/>
              <w:ind w:leftChars="200" w:left="420" w:firstLineChars="100" w:firstLine="240"/>
              <w:rPr>
                <w:rFonts w:ascii="ＭＳ 明朝" w:hAnsi="ＭＳ 明朝" w:cs="Arial"/>
                <w:sz w:val="24"/>
              </w:rPr>
            </w:pPr>
            <w:r w:rsidRPr="00982CB8">
              <w:rPr>
                <w:rFonts w:ascii="ＭＳ 明朝" w:hAnsi="ＭＳ 明朝" w:cs="Arial" w:hint="eastAsia"/>
                <w:sz w:val="24"/>
              </w:rPr>
              <w:t>大阪府庁版「働き方改革」</w:t>
            </w:r>
            <w:r w:rsidR="00D927C0">
              <w:rPr>
                <w:rFonts w:ascii="ＭＳ 明朝" w:hAnsi="ＭＳ 明朝" w:cs="Arial" w:hint="eastAsia"/>
                <w:sz w:val="24"/>
              </w:rPr>
              <w:t>に</w:t>
            </w:r>
            <w:r w:rsidRPr="00982CB8">
              <w:rPr>
                <w:rFonts w:ascii="ＭＳ 明朝" w:hAnsi="ＭＳ 明朝" w:cs="Arial" w:hint="eastAsia"/>
                <w:sz w:val="24"/>
              </w:rPr>
              <w:t>は、目標値や取組期間は設定されていない。</w:t>
            </w:r>
          </w:p>
          <w:p w14:paraId="77C03DED" w14:textId="08841122" w:rsidR="006E7EA2" w:rsidRDefault="009E4118" w:rsidP="00860780">
            <w:pPr>
              <w:autoSpaceDE w:val="0"/>
              <w:autoSpaceDN w:val="0"/>
              <w:snapToGrid w:val="0"/>
              <w:spacing w:line="300" w:lineRule="exact"/>
              <w:ind w:leftChars="200" w:left="420" w:firstLineChars="100" w:firstLine="240"/>
              <w:rPr>
                <w:rFonts w:ascii="ＭＳ 明朝" w:hAnsi="ＭＳ 明朝" w:cs="Arial"/>
                <w:sz w:val="24"/>
              </w:rPr>
            </w:pPr>
            <w:r w:rsidRPr="00982CB8">
              <w:rPr>
                <w:rFonts w:ascii="ＭＳ 明朝" w:hAnsi="ＭＳ 明朝" w:cs="Arial" w:hint="eastAsia"/>
                <w:sz w:val="24"/>
              </w:rPr>
              <w:t>このことについて、制度所管課である企画厚生課はいわゆる計画ではなく、次世代育成支援と女性活躍推進に関する法定計画</w:t>
            </w:r>
            <w:r w:rsidR="002B0AB6" w:rsidRPr="007D0FCF">
              <w:rPr>
                <w:rFonts w:ascii="ＭＳ 明朝" w:hAnsi="ＭＳ 明朝" w:cs="Arial" w:hint="eastAsia"/>
                <w:sz w:val="24"/>
              </w:rPr>
              <w:t>（</w:t>
            </w:r>
            <w:r w:rsidR="004228CB" w:rsidRPr="007D0FCF">
              <w:rPr>
                <w:rFonts w:ascii="ＭＳ 明朝" w:hAnsi="ＭＳ 明朝" w:cs="Arial" w:hint="eastAsia"/>
                <w:sz w:val="24"/>
              </w:rPr>
              <w:t>[</w:t>
            </w:r>
            <w:r w:rsidR="00C35FDE" w:rsidRPr="007D0FCF">
              <w:rPr>
                <w:rFonts w:ascii="ＭＳ 明朝" w:hAnsi="ＭＳ 明朝" w:cs="Arial" w:hint="eastAsia"/>
                <w:sz w:val="24"/>
              </w:rPr>
              <w:t>参考</w:t>
            </w:r>
            <w:r w:rsidR="004228CB" w:rsidRPr="007D0FCF">
              <w:rPr>
                <w:rFonts w:ascii="ＭＳ 明朝" w:hAnsi="ＭＳ 明朝" w:cs="Arial" w:hint="eastAsia"/>
                <w:sz w:val="24"/>
              </w:rPr>
              <w:t>]に概要を記載</w:t>
            </w:r>
            <w:r w:rsidR="00C35FDE" w:rsidRPr="007D0FCF">
              <w:rPr>
                <w:rFonts w:ascii="ＭＳ 明朝" w:hAnsi="ＭＳ 明朝" w:cs="Arial" w:hint="eastAsia"/>
                <w:sz w:val="24"/>
              </w:rPr>
              <w:t>）</w:t>
            </w:r>
            <w:r w:rsidRPr="00982CB8">
              <w:rPr>
                <w:rFonts w:ascii="ＭＳ 明朝" w:hAnsi="ＭＳ 明朝" w:cs="Arial" w:hint="eastAsia"/>
                <w:sz w:val="24"/>
              </w:rPr>
              <w:t>に定める目的、目標値を達成するための手段やツールの一つであると位置づけている。</w:t>
            </w:r>
          </w:p>
          <w:p w14:paraId="4D91E87E" w14:textId="77777777" w:rsidR="00860780" w:rsidRPr="00982CB8" w:rsidRDefault="00860780" w:rsidP="00860780">
            <w:pPr>
              <w:autoSpaceDE w:val="0"/>
              <w:autoSpaceDN w:val="0"/>
              <w:snapToGrid w:val="0"/>
              <w:spacing w:line="300" w:lineRule="exact"/>
              <w:ind w:leftChars="200" w:left="420" w:firstLineChars="100" w:firstLine="240"/>
              <w:rPr>
                <w:rFonts w:ascii="ＭＳ 明朝" w:hAnsi="ＭＳ 明朝" w:cs="Arial"/>
                <w:sz w:val="24"/>
              </w:rPr>
            </w:pPr>
          </w:p>
          <w:p w14:paraId="16FD34AD" w14:textId="6F293934" w:rsidR="000D52EA" w:rsidRPr="00982CB8" w:rsidRDefault="00C91FC8" w:rsidP="00EF0363">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２　</w:t>
            </w:r>
            <w:r w:rsidR="00A9614B" w:rsidRPr="00982CB8">
              <w:rPr>
                <w:rFonts w:ascii="ＭＳ 明朝" w:hAnsi="ＭＳ 明朝" w:cs="Arial" w:hint="eastAsia"/>
                <w:sz w:val="24"/>
              </w:rPr>
              <w:t>庁内推進体制</w:t>
            </w:r>
            <w:r w:rsidR="00073DC1" w:rsidRPr="00982CB8">
              <w:rPr>
                <w:rFonts w:ascii="ＭＳ 明朝" w:hAnsi="ＭＳ 明朝" w:cs="Arial" w:hint="eastAsia"/>
                <w:sz w:val="24"/>
              </w:rPr>
              <w:t>（令和３年６月</w:t>
            </w:r>
            <w:r w:rsidR="00CD01B6" w:rsidRPr="00982CB8">
              <w:rPr>
                <w:rFonts w:ascii="ＭＳ 明朝" w:hAnsi="ＭＳ 明朝" w:cs="Arial" w:hint="eastAsia"/>
                <w:sz w:val="24"/>
              </w:rPr>
              <w:t>時点</w:t>
            </w:r>
            <w:r w:rsidR="00073DC1" w:rsidRPr="00982CB8">
              <w:rPr>
                <w:rFonts w:ascii="ＭＳ 明朝" w:hAnsi="ＭＳ 明朝" w:cs="Arial" w:hint="eastAsia"/>
                <w:sz w:val="24"/>
              </w:rPr>
              <w:t>）</w:t>
            </w:r>
          </w:p>
          <w:p w14:paraId="3BBE9278" w14:textId="7FEB9873" w:rsidR="008D3FC3" w:rsidRPr="00982CB8" w:rsidRDefault="00C91FC8" w:rsidP="00B70915">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w:t>
            </w:r>
            <w:r>
              <w:rPr>
                <w:rFonts w:ascii="ＭＳ 明朝" w:hAnsi="ＭＳ 明朝" w:cs="Arial"/>
                <w:sz w:val="24"/>
              </w:rPr>
              <w:t>1</w:t>
            </w:r>
            <w:r>
              <w:rPr>
                <w:rFonts w:ascii="ＭＳ 明朝" w:hAnsi="ＭＳ 明朝" w:cs="Arial" w:hint="eastAsia"/>
                <w:sz w:val="24"/>
              </w:rPr>
              <w:t xml:space="preserve">) </w:t>
            </w:r>
            <w:r w:rsidR="008D3FC3" w:rsidRPr="00982CB8">
              <w:rPr>
                <w:rFonts w:ascii="ＭＳ 明朝" w:hAnsi="ＭＳ 明朝" w:cs="Arial" w:hint="eastAsia"/>
                <w:sz w:val="24"/>
              </w:rPr>
              <w:t>働き方改革推進責任者会議</w:t>
            </w:r>
          </w:p>
          <w:p w14:paraId="1905E5BB" w14:textId="77777777" w:rsidR="008D3FC3" w:rsidRPr="00982CB8" w:rsidRDefault="008D3FC3" w:rsidP="00B70915">
            <w:pPr>
              <w:autoSpaceDE w:val="0"/>
              <w:autoSpaceDN w:val="0"/>
              <w:snapToGrid w:val="0"/>
              <w:spacing w:line="300" w:lineRule="exact"/>
              <w:ind w:leftChars="250" w:left="525" w:firstLineChars="100" w:firstLine="240"/>
              <w:rPr>
                <w:rFonts w:ascii="ＭＳ 明朝" w:hAnsi="ＭＳ 明朝" w:cs="Arial"/>
                <w:sz w:val="24"/>
              </w:rPr>
            </w:pPr>
            <w:r w:rsidRPr="00982CB8">
              <w:rPr>
                <w:rFonts w:ascii="ＭＳ 明朝" w:hAnsi="ＭＳ 明朝" w:cs="Arial" w:hint="eastAsia"/>
                <w:sz w:val="24"/>
              </w:rPr>
              <w:t>「大阪府庁働き方改革推進要綱」に基づき、各部局次長を責任者とした「働き方改革推進責任者会議」（以下、「推進責任者会議」という。）を招集し、部局等の取組の情報共有や、各部局の業務特性などを踏まえた取組を推進していくとしている。</w:t>
            </w:r>
          </w:p>
          <w:p w14:paraId="159803E5" w14:textId="6C777E89" w:rsidR="008D3FC3" w:rsidRPr="00982CB8" w:rsidRDefault="008D3FC3" w:rsidP="00B70915">
            <w:pPr>
              <w:autoSpaceDE w:val="0"/>
              <w:autoSpaceDN w:val="0"/>
              <w:snapToGrid w:val="0"/>
              <w:spacing w:line="300" w:lineRule="exact"/>
              <w:ind w:leftChars="250" w:left="525" w:firstLineChars="100" w:firstLine="240"/>
              <w:rPr>
                <w:rFonts w:ascii="ＭＳ 明朝" w:hAnsi="ＭＳ 明朝" w:cs="Arial"/>
                <w:sz w:val="24"/>
              </w:rPr>
            </w:pPr>
            <w:r w:rsidRPr="00982CB8">
              <w:rPr>
                <w:rFonts w:ascii="ＭＳ 明朝" w:hAnsi="ＭＳ 明朝" w:cs="Arial" w:hint="eastAsia"/>
                <w:sz w:val="24"/>
              </w:rPr>
              <w:t>なお、推進責任者会議は、平成29年７月20日の第１回開催から令和元年６月20日まで４回開催されたが、以降は実施していない。</w:t>
            </w:r>
          </w:p>
          <w:p w14:paraId="3F3E3F96" w14:textId="6EB6875C" w:rsidR="009223F0" w:rsidRPr="00982CB8" w:rsidRDefault="009223F0" w:rsidP="0054056B">
            <w:pPr>
              <w:autoSpaceDE w:val="0"/>
              <w:autoSpaceDN w:val="0"/>
              <w:snapToGrid w:val="0"/>
              <w:spacing w:line="300" w:lineRule="exact"/>
              <w:ind w:leftChars="300" w:left="630" w:firstLineChars="100" w:firstLine="240"/>
              <w:rPr>
                <w:rFonts w:ascii="ＭＳ 明朝" w:hAnsi="ＭＳ 明朝" w:cs="Arial"/>
                <w:sz w:val="24"/>
              </w:rPr>
            </w:pPr>
          </w:p>
          <w:p w14:paraId="44DD22DE" w14:textId="48C2C501" w:rsidR="009223F0" w:rsidRPr="00982CB8" w:rsidRDefault="00267A8F" w:rsidP="0054056B">
            <w:pPr>
              <w:autoSpaceDE w:val="0"/>
              <w:autoSpaceDN w:val="0"/>
              <w:snapToGrid w:val="0"/>
              <w:spacing w:line="300" w:lineRule="exact"/>
              <w:ind w:firstLineChars="200" w:firstLine="480"/>
              <w:rPr>
                <w:rFonts w:ascii="ＭＳ 明朝" w:hAnsi="ＭＳ 明朝" w:cs="Arial"/>
                <w:sz w:val="24"/>
              </w:rPr>
            </w:pPr>
            <w:r w:rsidRPr="00982CB8">
              <w:rPr>
                <w:rFonts w:ascii="ＭＳ 明朝" w:hAnsi="ＭＳ 明朝" w:cs="Arial" w:hint="eastAsia"/>
                <w:sz w:val="24"/>
              </w:rPr>
              <w:t>※</w:t>
            </w:r>
            <w:r w:rsidR="009223F0" w:rsidRPr="00982CB8">
              <w:rPr>
                <w:rFonts w:ascii="ＭＳ 明朝" w:hAnsi="ＭＳ 明朝" w:cs="Arial" w:hint="eastAsia"/>
                <w:sz w:val="24"/>
              </w:rPr>
              <w:t xml:space="preserve">　「推進責任者会議」の開催状況についての制度所管課（企画厚生課）の見解</w:t>
            </w:r>
          </w:p>
          <w:p w14:paraId="6B73C556" w14:textId="7DD9FF26" w:rsidR="009223F0" w:rsidRPr="00982CB8" w:rsidRDefault="009223F0" w:rsidP="00B70915">
            <w:pPr>
              <w:autoSpaceDE w:val="0"/>
              <w:autoSpaceDN w:val="0"/>
              <w:snapToGrid w:val="0"/>
              <w:spacing w:line="300" w:lineRule="exact"/>
              <w:ind w:leftChars="450" w:left="945" w:firstLineChars="100" w:firstLine="240"/>
              <w:rPr>
                <w:rFonts w:ascii="ＭＳ 明朝" w:hAnsi="ＭＳ 明朝" w:cs="Arial"/>
                <w:sz w:val="24"/>
              </w:rPr>
            </w:pPr>
            <w:r w:rsidRPr="00982CB8">
              <w:rPr>
                <w:rFonts w:ascii="ＭＳ 明朝" w:hAnsi="ＭＳ 明朝" w:cs="Arial" w:hint="eastAsia"/>
                <w:sz w:val="24"/>
              </w:rPr>
              <w:t>令和元年６月以降、上記会議を開催していない理由として、制度所管課は、コロナの感染予防のため、毎月１回開催している推進責任者会議と同じメンバーの会議である次長会議において働き方改革に関連する情報提供、情報共有など周知を行っているとしている。</w:t>
            </w:r>
          </w:p>
          <w:p w14:paraId="2F1E3FE1" w14:textId="5BBA9088" w:rsidR="009223F0" w:rsidRPr="00982CB8" w:rsidRDefault="009223F0" w:rsidP="0054056B">
            <w:pPr>
              <w:autoSpaceDE w:val="0"/>
              <w:autoSpaceDN w:val="0"/>
              <w:snapToGrid w:val="0"/>
              <w:spacing w:line="300" w:lineRule="exact"/>
              <w:ind w:leftChars="300" w:left="630" w:firstLineChars="100" w:firstLine="240"/>
              <w:rPr>
                <w:rFonts w:ascii="ＭＳ 明朝" w:hAnsi="ＭＳ 明朝" w:cs="Arial"/>
                <w:sz w:val="24"/>
              </w:rPr>
            </w:pPr>
          </w:p>
          <w:p w14:paraId="04E48E7B" w14:textId="3A8F4595" w:rsidR="009223F0" w:rsidRPr="00982CB8" w:rsidRDefault="00C91FC8" w:rsidP="00B70915">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w:t>
            </w:r>
            <w:r>
              <w:rPr>
                <w:rFonts w:ascii="ＭＳ 明朝" w:hAnsi="ＭＳ 明朝" w:cs="Arial"/>
                <w:sz w:val="24"/>
              </w:rPr>
              <w:t>2)</w:t>
            </w:r>
            <w:r>
              <w:rPr>
                <w:rFonts w:ascii="ＭＳ 明朝" w:hAnsi="ＭＳ 明朝" w:cs="Arial" w:hint="eastAsia"/>
                <w:sz w:val="24"/>
              </w:rPr>
              <w:t xml:space="preserve"> </w:t>
            </w:r>
            <w:r w:rsidR="009223F0" w:rsidRPr="00982CB8">
              <w:rPr>
                <w:rFonts w:ascii="ＭＳ 明朝" w:hAnsi="ＭＳ 明朝" w:cs="Arial" w:hint="eastAsia"/>
                <w:sz w:val="24"/>
              </w:rPr>
              <w:t>タスクフォース会議</w:t>
            </w:r>
          </w:p>
          <w:p w14:paraId="677CE89B" w14:textId="145AEE17" w:rsidR="00CC28A3" w:rsidRPr="00982CB8" w:rsidRDefault="00CC28A3" w:rsidP="00B70915">
            <w:pPr>
              <w:autoSpaceDE w:val="0"/>
              <w:autoSpaceDN w:val="0"/>
              <w:snapToGrid w:val="0"/>
              <w:spacing w:line="300" w:lineRule="exact"/>
              <w:ind w:leftChars="200" w:left="420" w:firstLineChars="100" w:firstLine="240"/>
              <w:rPr>
                <w:rFonts w:ascii="ＭＳ 明朝" w:hAnsi="ＭＳ 明朝" w:cs="Arial"/>
                <w:sz w:val="24"/>
              </w:rPr>
            </w:pPr>
            <w:r w:rsidRPr="00982CB8">
              <w:rPr>
                <w:rFonts w:ascii="ＭＳ 明朝" w:hAnsi="ＭＳ 明朝" w:cs="Arial" w:hint="eastAsia"/>
                <w:sz w:val="24"/>
              </w:rPr>
              <w:t>「推進責任者会議」の傘下に下記３課による「タスクフォース会議」を置き、日常的に情報提供や意見交換等を行っており、その中で共有した課題について、必要に応じて検討を行</w:t>
            </w:r>
            <w:r w:rsidR="00DE08B3" w:rsidRPr="00982CB8">
              <w:rPr>
                <w:rFonts w:ascii="ＭＳ 明朝" w:hAnsi="ＭＳ 明朝" w:cs="Arial" w:hint="eastAsia"/>
                <w:sz w:val="24"/>
              </w:rPr>
              <w:t>っ</w:t>
            </w:r>
            <w:r w:rsidR="00267A8F" w:rsidRPr="00982CB8">
              <w:rPr>
                <w:rFonts w:ascii="ＭＳ 明朝" w:hAnsi="ＭＳ 明朝" w:cs="Arial" w:hint="eastAsia"/>
                <w:sz w:val="24"/>
              </w:rPr>
              <w:t>た上で</w:t>
            </w:r>
            <w:r w:rsidRPr="00982CB8">
              <w:rPr>
                <w:rFonts w:ascii="ＭＳ 明朝" w:hAnsi="ＭＳ 明朝" w:cs="Arial" w:hint="eastAsia"/>
                <w:sz w:val="24"/>
              </w:rPr>
              <w:t>、働き方改革の方向性やメニュー出しを行っている。</w:t>
            </w:r>
          </w:p>
          <w:p w14:paraId="348C4A9A" w14:textId="4FC2DC39" w:rsidR="00267A8F" w:rsidRDefault="00267A8F" w:rsidP="00B70915">
            <w:pPr>
              <w:autoSpaceDE w:val="0"/>
              <w:autoSpaceDN w:val="0"/>
              <w:snapToGrid w:val="0"/>
              <w:spacing w:line="300" w:lineRule="exact"/>
              <w:ind w:leftChars="200" w:left="420" w:firstLineChars="100" w:firstLine="240"/>
              <w:rPr>
                <w:rFonts w:ascii="ＭＳ 明朝" w:hAnsi="ＭＳ 明朝" w:cs="Arial"/>
                <w:sz w:val="24"/>
              </w:rPr>
            </w:pPr>
            <w:r w:rsidRPr="00982CB8">
              <w:rPr>
                <w:rFonts w:ascii="ＭＳ 明朝" w:hAnsi="ＭＳ 明朝" w:cs="Arial" w:hint="eastAsia"/>
                <w:sz w:val="24"/>
              </w:rPr>
              <w:t>タスクフォース会議は、</w:t>
            </w:r>
            <w:r w:rsidR="002B35D4" w:rsidRPr="00982CB8">
              <w:rPr>
                <w:rFonts w:ascii="ＭＳ 明朝" w:hAnsi="ＭＳ 明朝" w:cs="Arial" w:hint="eastAsia"/>
                <w:sz w:val="24"/>
              </w:rPr>
              <w:t>平成2</w:t>
            </w:r>
            <w:r w:rsidR="002B35D4" w:rsidRPr="00982CB8">
              <w:rPr>
                <w:rFonts w:ascii="ＭＳ 明朝" w:hAnsi="ＭＳ 明朝" w:cs="Arial"/>
                <w:sz w:val="24"/>
              </w:rPr>
              <w:t>9</w:t>
            </w:r>
            <w:r w:rsidR="002B35D4" w:rsidRPr="00982CB8">
              <w:rPr>
                <w:rFonts w:ascii="ＭＳ 明朝" w:hAnsi="ＭＳ 明朝" w:cs="Arial" w:hint="eastAsia"/>
                <w:sz w:val="24"/>
              </w:rPr>
              <w:t>年</w:t>
            </w:r>
            <w:r w:rsidR="008134C8" w:rsidRPr="00982CB8">
              <w:rPr>
                <w:rFonts w:ascii="ＭＳ 明朝" w:hAnsi="ＭＳ 明朝" w:cs="Arial" w:hint="eastAsia"/>
                <w:sz w:val="24"/>
              </w:rPr>
              <w:t>1</w:t>
            </w:r>
            <w:r w:rsidR="008134C8" w:rsidRPr="00982CB8">
              <w:rPr>
                <w:rFonts w:ascii="ＭＳ 明朝" w:hAnsi="ＭＳ 明朝" w:cs="Arial"/>
                <w:sz w:val="24"/>
              </w:rPr>
              <w:t>0</w:t>
            </w:r>
            <w:r w:rsidR="002B35D4" w:rsidRPr="00982CB8">
              <w:rPr>
                <w:rFonts w:ascii="ＭＳ 明朝" w:hAnsi="ＭＳ 明朝" w:cs="Arial" w:hint="eastAsia"/>
                <w:sz w:val="24"/>
              </w:rPr>
              <w:t>月</w:t>
            </w:r>
            <w:r w:rsidR="008134C8" w:rsidRPr="00982CB8">
              <w:rPr>
                <w:rFonts w:ascii="ＭＳ 明朝" w:hAnsi="ＭＳ 明朝" w:cs="Arial" w:hint="eastAsia"/>
                <w:sz w:val="24"/>
              </w:rPr>
              <w:t>1</w:t>
            </w:r>
            <w:r w:rsidR="008134C8" w:rsidRPr="00982CB8">
              <w:rPr>
                <w:rFonts w:ascii="ＭＳ 明朝" w:hAnsi="ＭＳ 明朝" w:cs="Arial"/>
                <w:sz w:val="24"/>
              </w:rPr>
              <w:t>7</w:t>
            </w:r>
            <w:r w:rsidR="002B35D4" w:rsidRPr="00982CB8">
              <w:rPr>
                <w:rFonts w:ascii="ＭＳ 明朝" w:hAnsi="ＭＳ 明朝" w:cs="Arial" w:hint="eastAsia"/>
                <w:sz w:val="24"/>
              </w:rPr>
              <w:t>日から令和</w:t>
            </w:r>
            <w:r w:rsidR="008134C8" w:rsidRPr="00982CB8">
              <w:rPr>
                <w:rFonts w:ascii="ＭＳ 明朝" w:hAnsi="ＭＳ 明朝" w:cs="Arial" w:hint="eastAsia"/>
                <w:sz w:val="24"/>
              </w:rPr>
              <w:t>２</w:t>
            </w:r>
            <w:r w:rsidR="002B35D4" w:rsidRPr="00982CB8">
              <w:rPr>
                <w:rFonts w:ascii="ＭＳ 明朝" w:hAnsi="ＭＳ 明朝" w:cs="Arial" w:hint="eastAsia"/>
                <w:sz w:val="24"/>
              </w:rPr>
              <w:t>年</w:t>
            </w:r>
            <w:r w:rsidR="008134C8" w:rsidRPr="00982CB8">
              <w:rPr>
                <w:rFonts w:ascii="ＭＳ 明朝" w:hAnsi="ＭＳ 明朝" w:cs="Arial" w:hint="eastAsia"/>
                <w:sz w:val="24"/>
              </w:rPr>
              <w:t>８</w:t>
            </w:r>
            <w:r w:rsidR="002B35D4" w:rsidRPr="00982CB8">
              <w:rPr>
                <w:rFonts w:ascii="ＭＳ 明朝" w:hAnsi="ＭＳ 明朝" w:cs="Arial" w:hint="eastAsia"/>
                <w:sz w:val="24"/>
              </w:rPr>
              <w:t>月</w:t>
            </w:r>
            <w:r w:rsidR="008134C8" w:rsidRPr="00982CB8">
              <w:rPr>
                <w:rFonts w:ascii="ＭＳ 明朝" w:hAnsi="ＭＳ 明朝" w:cs="Arial" w:hint="eastAsia"/>
                <w:sz w:val="24"/>
              </w:rPr>
              <w:t>５</w:t>
            </w:r>
            <w:r w:rsidR="002B35D4" w:rsidRPr="00982CB8">
              <w:rPr>
                <w:rFonts w:ascii="ＭＳ 明朝" w:hAnsi="ＭＳ 明朝" w:cs="Arial" w:hint="eastAsia"/>
                <w:sz w:val="24"/>
              </w:rPr>
              <w:t>日まで、</w:t>
            </w:r>
            <w:r w:rsidR="005B07DA">
              <w:rPr>
                <w:rFonts w:ascii="ＭＳ 明朝" w:hAnsi="ＭＳ 明朝" w:cs="Arial" w:hint="eastAsia"/>
                <w:sz w:val="24"/>
              </w:rPr>
              <w:t>以下のとおり</w:t>
            </w:r>
            <w:r w:rsidR="002B35D4" w:rsidRPr="00982CB8">
              <w:rPr>
                <w:rFonts w:ascii="ＭＳ 明朝" w:hAnsi="ＭＳ 明朝" w:cs="Arial" w:hint="eastAsia"/>
                <w:sz w:val="24"/>
              </w:rPr>
              <w:t>開催している。</w:t>
            </w:r>
          </w:p>
          <w:p w14:paraId="0D0ED089" w14:textId="58F1D76C" w:rsidR="005B07DA" w:rsidRPr="00982CB8" w:rsidRDefault="005B07DA" w:rsidP="00B70915">
            <w:pPr>
              <w:autoSpaceDE w:val="0"/>
              <w:autoSpaceDN w:val="0"/>
              <w:snapToGrid w:val="0"/>
              <w:spacing w:line="300" w:lineRule="exact"/>
              <w:ind w:leftChars="200" w:left="420" w:firstLineChars="100" w:firstLine="240"/>
              <w:rPr>
                <w:rFonts w:ascii="ＭＳ 明朝" w:hAnsi="ＭＳ 明朝" w:cs="Arial"/>
                <w:sz w:val="24"/>
              </w:rPr>
            </w:pPr>
            <w:r>
              <w:rPr>
                <w:rFonts w:ascii="ＭＳ 明朝" w:hAnsi="ＭＳ 明朝" w:cs="Arial" w:hint="eastAsia"/>
                <w:sz w:val="24"/>
              </w:rPr>
              <w:t>（平成2</w:t>
            </w:r>
            <w:r>
              <w:rPr>
                <w:rFonts w:ascii="ＭＳ 明朝" w:hAnsi="ＭＳ 明朝" w:cs="Arial"/>
                <w:sz w:val="24"/>
              </w:rPr>
              <w:t>9</w:t>
            </w:r>
            <w:r>
              <w:rPr>
                <w:rFonts w:ascii="ＭＳ 明朝" w:hAnsi="ＭＳ 明朝" w:cs="Arial" w:hint="eastAsia"/>
                <w:sz w:val="24"/>
              </w:rPr>
              <w:t>年度：３回、平成3</w:t>
            </w:r>
            <w:r>
              <w:rPr>
                <w:rFonts w:ascii="ＭＳ 明朝" w:hAnsi="ＭＳ 明朝" w:cs="Arial"/>
                <w:sz w:val="24"/>
              </w:rPr>
              <w:t>0</w:t>
            </w:r>
            <w:r>
              <w:rPr>
                <w:rFonts w:ascii="ＭＳ 明朝" w:hAnsi="ＭＳ 明朝" w:cs="Arial" w:hint="eastAsia"/>
                <w:sz w:val="24"/>
              </w:rPr>
              <w:t>年度：６回、令和元年度：５回、令和２年度：１回）</w:t>
            </w:r>
          </w:p>
          <w:p w14:paraId="4F3AB90F" w14:textId="08C569F1" w:rsidR="009223F0" w:rsidRPr="00982CB8" w:rsidRDefault="009223F0" w:rsidP="00B70915">
            <w:pPr>
              <w:autoSpaceDE w:val="0"/>
              <w:autoSpaceDN w:val="0"/>
              <w:snapToGrid w:val="0"/>
              <w:spacing w:line="300" w:lineRule="exact"/>
              <w:ind w:leftChars="200" w:left="2100" w:hangingChars="700" w:hanging="1680"/>
              <w:rPr>
                <w:rFonts w:ascii="ＭＳ 明朝" w:hAnsi="ＭＳ 明朝" w:cs="Arial"/>
                <w:sz w:val="24"/>
              </w:rPr>
            </w:pPr>
            <w:r w:rsidRPr="00982CB8">
              <w:rPr>
                <w:rFonts w:ascii="ＭＳ 明朝" w:hAnsi="ＭＳ 明朝" w:cs="Arial" w:hint="eastAsia"/>
                <w:sz w:val="24"/>
              </w:rPr>
              <w:t>・企画厚生課：働き方改革の全体制度設計（勤務条件等のソフト面）、タスクフォース会議の実施、庁内への情報発信、等</w:t>
            </w:r>
          </w:p>
          <w:p w14:paraId="1ADA4D04" w14:textId="77777777" w:rsidR="009223F0" w:rsidRPr="00982CB8" w:rsidRDefault="009223F0" w:rsidP="00B70915">
            <w:pPr>
              <w:autoSpaceDE w:val="0"/>
              <w:autoSpaceDN w:val="0"/>
              <w:snapToGrid w:val="0"/>
              <w:spacing w:line="300" w:lineRule="exact"/>
              <w:ind w:leftChars="200" w:left="420"/>
              <w:rPr>
                <w:rFonts w:ascii="ＭＳ 明朝" w:hAnsi="ＭＳ 明朝" w:cs="Arial"/>
                <w:sz w:val="24"/>
              </w:rPr>
            </w:pPr>
            <w:r w:rsidRPr="00982CB8">
              <w:rPr>
                <w:rFonts w:ascii="ＭＳ 明朝" w:hAnsi="ＭＳ 明朝" w:cs="Arial" w:hint="eastAsia"/>
                <w:sz w:val="24"/>
              </w:rPr>
              <w:t>・人 事 課　：働き方改革の人事課所管事務に関すること、タスクフォース会議への参画</w:t>
            </w:r>
          </w:p>
          <w:p w14:paraId="43C960C1" w14:textId="3747280E" w:rsidR="009223F0" w:rsidRPr="00982CB8" w:rsidRDefault="009223F0" w:rsidP="00B70915">
            <w:pPr>
              <w:autoSpaceDE w:val="0"/>
              <w:autoSpaceDN w:val="0"/>
              <w:snapToGrid w:val="0"/>
              <w:spacing w:line="300" w:lineRule="exact"/>
              <w:ind w:leftChars="200" w:left="3060" w:hangingChars="1100" w:hanging="2640"/>
              <w:rPr>
                <w:rFonts w:ascii="ＭＳ 明朝" w:hAnsi="ＭＳ 明朝" w:cs="Arial"/>
                <w:sz w:val="24"/>
              </w:rPr>
            </w:pPr>
            <w:r w:rsidRPr="00982CB8">
              <w:rPr>
                <w:rFonts w:ascii="ＭＳ 明朝" w:hAnsi="ＭＳ 明朝" w:cs="Arial" w:hint="eastAsia"/>
                <w:sz w:val="24"/>
              </w:rPr>
              <w:t>・デジタル行政推進課：ペーパーレスミーティングや</w:t>
            </w:r>
            <w:r w:rsidR="00EA4DA3" w:rsidRPr="00EA4DA3">
              <w:rPr>
                <w:rFonts w:ascii="ＭＳ 明朝" w:hAnsi="ＭＳ 明朝" w:cs="Arial" w:hint="eastAsia"/>
                <w:sz w:val="24"/>
              </w:rPr>
              <w:t>ＡＩ</w:t>
            </w:r>
            <w:r w:rsidRPr="00982CB8">
              <w:rPr>
                <w:rFonts w:ascii="ＭＳ 明朝" w:hAnsi="ＭＳ 明朝" w:cs="Arial" w:hint="eastAsia"/>
                <w:sz w:val="24"/>
              </w:rPr>
              <w:t>（人工知能）・</w:t>
            </w:r>
            <w:r w:rsidR="00EA4DA3" w:rsidRPr="00EA4DA3">
              <w:rPr>
                <w:rFonts w:ascii="ＭＳ 明朝" w:hAnsi="ＭＳ 明朝" w:cs="Arial" w:hint="eastAsia"/>
                <w:sz w:val="24"/>
              </w:rPr>
              <w:t>ＲＰＡ</w:t>
            </w:r>
            <w:r w:rsidRPr="00982CB8">
              <w:rPr>
                <w:rFonts w:ascii="ＭＳ 明朝" w:hAnsi="ＭＳ 明朝" w:cs="Arial" w:hint="eastAsia"/>
                <w:sz w:val="24"/>
              </w:rPr>
              <w:t>（※）の活用等、デジタル関係項目の制度設計、庁内</w:t>
            </w:r>
            <w:r w:rsidR="00F92EBD">
              <w:rPr>
                <w:rFonts w:ascii="ＭＳ 明朝" w:hAnsi="ＭＳ 明朝" w:cs="Arial" w:hint="eastAsia"/>
                <w:sz w:val="24"/>
              </w:rPr>
              <w:t>ＩＣＴ</w:t>
            </w:r>
            <w:r w:rsidRPr="00982CB8">
              <w:rPr>
                <w:rFonts w:ascii="ＭＳ 明朝" w:hAnsi="ＭＳ 明朝" w:cs="Arial" w:hint="eastAsia"/>
                <w:sz w:val="24"/>
              </w:rPr>
              <w:t>環境整備、タスクフォース会議への参画</w:t>
            </w:r>
          </w:p>
          <w:p w14:paraId="1F919ED6" w14:textId="77777777" w:rsidR="009223F0" w:rsidRPr="00982CB8" w:rsidRDefault="009223F0" w:rsidP="00B70915">
            <w:pPr>
              <w:autoSpaceDE w:val="0"/>
              <w:autoSpaceDN w:val="0"/>
              <w:snapToGrid w:val="0"/>
              <w:spacing w:line="300" w:lineRule="exact"/>
              <w:ind w:leftChars="400" w:left="1320" w:hangingChars="200" w:hanging="480"/>
              <w:rPr>
                <w:rFonts w:ascii="ＭＳ 明朝" w:hAnsi="ＭＳ 明朝" w:cs="Arial"/>
                <w:sz w:val="24"/>
              </w:rPr>
            </w:pPr>
            <w:r w:rsidRPr="00982CB8">
              <w:rPr>
                <w:rFonts w:ascii="ＭＳ 明朝" w:hAnsi="ＭＳ 明朝" w:cs="Arial" w:hint="eastAsia"/>
                <w:sz w:val="24"/>
              </w:rPr>
              <w:t>※　Robotic Process Automationの略。ソフトウェアロボットによる業務自動化の取組。人が行うパソコン</w:t>
            </w:r>
            <w:r w:rsidRPr="00982CB8">
              <w:rPr>
                <w:rFonts w:ascii="ＭＳ 明朝" w:hAnsi="ＭＳ 明朝" w:cs="Arial" w:hint="eastAsia"/>
                <w:sz w:val="24"/>
              </w:rPr>
              <w:lastRenderedPageBreak/>
              <w:t>上の作業手順をソフトウェアロボットに覚えさせることで、パソコン操作を自動化することができる。</w:t>
            </w:r>
          </w:p>
          <w:p w14:paraId="614E80C2" w14:textId="77777777" w:rsidR="008D3FC3" w:rsidRPr="00982CB8" w:rsidRDefault="008D3FC3" w:rsidP="009B01F3">
            <w:pPr>
              <w:autoSpaceDE w:val="0"/>
              <w:autoSpaceDN w:val="0"/>
              <w:snapToGrid w:val="0"/>
              <w:spacing w:line="300" w:lineRule="exact"/>
              <w:ind w:leftChars="350" w:left="735" w:firstLineChars="100" w:firstLine="240"/>
              <w:rPr>
                <w:rFonts w:ascii="ＭＳ 明朝" w:hAnsi="ＭＳ 明朝" w:cs="Arial"/>
                <w:sz w:val="24"/>
              </w:rPr>
            </w:pPr>
          </w:p>
          <w:p w14:paraId="58F1A683" w14:textId="69693508" w:rsidR="00C17E50" w:rsidRPr="00982CB8" w:rsidRDefault="00C91FC8" w:rsidP="00B70915">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３　</w:t>
            </w:r>
            <w:r w:rsidR="00C17E50" w:rsidRPr="00982CB8">
              <w:rPr>
                <w:rFonts w:ascii="ＭＳ 明朝" w:hAnsi="ＭＳ 明朝" w:cs="Arial" w:hint="eastAsia"/>
                <w:sz w:val="24"/>
              </w:rPr>
              <w:t>制度周知の取組</w:t>
            </w:r>
          </w:p>
          <w:p w14:paraId="495B78FF" w14:textId="12930BFD" w:rsidR="003313AA" w:rsidRPr="00982CB8" w:rsidRDefault="00C17E50" w:rsidP="00B70915">
            <w:pPr>
              <w:autoSpaceDE w:val="0"/>
              <w:autoSpaceDN w:val="0"/>
              <w:snapToGrid w:val="0"/>
              <w:spacing w:line="300" w:lineRule="exact"/>
              <w:ind w:leftChars="100" w:left="210" w:firstLineChars="100" w:firstLine="240"/>
              <w:rPr>
                <w:rFonts w:ascii="ＭＳ 明朝" w:hAnsi="ＭＳ 明朝" w:cs="Arial"/>
                <w:sz w:val="24"/>
              </w:rPr>
            </w:pPr>
            <w:r w:rsidRPr="00982CB8">
              <w:rPr>
                <w:rFonts w:ascii="ＭＳ 明朝" w:hAnsi="ＭＳ 明朝" w:cs="Arial" w:hint="eastAsia"/>
                <w:sz w:val="24"/>
              </w:rPr>
              <w:t>各部局</w:t>
            </w:r>
            <w:r w:rsidR="003313AA" w:rsidRPr="00982CB8">
              <w:rPr>
                <w:rFonts w:ascii="ＭＳ 明朝" w:hAnsi="ＭＳ 明朝" w:cs="Arial" w:hint="eastAsia"/>
                <w:sz w:val="24"/>
              </w:rPr>
              <w:t>に対しては</w:t>
            </w:r>
            <w:r w:rsidRPr="00982CB8">
              <w:rPr>
                <w:rFonts w:ascii="ＭＳ 明朝" w:hAnsi="ＭＳ 明朝" w:cs="Arial" w:hint="eastAsia"/>
                <w:sz w:val="24"/>
              </w:rPr>
              <w:t>「推進責任者会議」や人事担当者会議を通じて、働き方改革のメニューについて周知を行</w:t>
            </w:r>
            <w:r w:rsidR="003313AA" w:rsidRPr="00982CB8">
              <w:rPr>
                <w:rFonts w:ascii="ＭＳ 明朝" w:hAnsi="ＭＳ 明朝" w:cs="Arial" w:hint="eastAsia"/>
                <w:sz w:val="24"/>
              </w:rPr>
              <w:t>い所属での取組を促している。</w:t>
            </w:r>
          </w:p>
          <w:p w14:paraId="498DE155" w14:textId="5F594A57" w:rsidR="00C17E50" w:rsidRPr="00982CB8" w:rsidRDefault="003313AA" w:rsidP="00B70915">
            <w:pPr>
              <w:autoSpaceDE w:val="0"/>
              <w:autoSpaceDN w:val="0"/>
              <w:snapToGrid w:val="0"/>
              <w:spacing w:line="300" w:lineRule="exact"/>
              <w:ind w:leftChars="100" w:left="210" w:firstLineChars="100" w:firstLine="240"/>
              <w:rPr>
                <w:rFonts w:ascii="ＭＳ 明朝" w:hAnsi="ＭＳ 明朝" w:cs="Arial"/>
                <w:sz w:val="24"/>
              </w:rPr>
            </w:pPr>
            <w:r w:rsidRPr="00982CB8">
              <w:rPr>
                <w:rFonts w:ascii="ＭＳ 明朝" w:hAnsi="ＭＳ 明朝" w:cs="Arial" w:hint="eastAsia"/>
                <w:sz w:val="24"/>
              </w:rPr>
              <w:t>職員に対しては</w:t>
            </w:r>
            <w:r w:rsidR="00C17E50" w:rsidRPr="00982CB8">
              <w:rPr>
                <w:rFonts w:ascii="ＭＳ 明朝" w:hAnsi="ＭＳ 明朝" w:cs="Arial" w:hint="eastAsia"/>
                <w:sz w:val="24"/>
              </w:rPr>
              <w:t>、庁内ウェブページに特設項目を設けているほか、</w:t>
            </w:r>
            <w:r w:rsidRPr="00982CB8">
              <w:rPr>
                <w:rFonts w:ascii="ＭＳ 明朝" w:hAnsi="ＭＳ 明朝" w:cs="Arial" w:hint="eastAsia"/>
                <w:sz w:val="24"/>
              </w:rPr>
              <w:t>企画厚生課から</w:t>
            </w:r>
            <w:r w:rsidR="00CC28A3" w:rsidRPr="00982CB8">
              <w:rPr>
                <w:rFonts w:ascii="ＭＳ 明朝" w:hAnsi="ＭＳ 明朝" w:cs="Arial" w:hint="eastAsia"/>
                <w:sz w:val="24"/>
              </w:rPr>
              <w:t>人事担当者を</w:t>
            </w:r>
            <w:r w:rsidR="00A7738C" w:rsidRPr="00982CB8">
              <w:rPr>
                <w:rFonts w:ascii="ＭＳ 明朝" w:hAnsi="ＭＳ 明朝" w:cs="Arial" w:hint="eastAsia"/>
                <w:sz w:val="24"/>
              </w:rPr>
              <w:t>経由して</w:t>
            </w:r>
            <w:r w:rsidRPr="00982CB8">
              <w:rPr>
                <w:rFonts w:ascii="ＭＳ 明朝" w:hAnsi="ＭＳ 明朝" w:cs="Arial" w:hint="eastAsia"/>
                <w:sz w:val="24"/>
              </w:rPr>
              <w:t>「働き方改革ニュースレター」を年４回程度発行し、</w:t>
            </w:r>
            <w:r w:rsidR="00C17E50" w:rsidRPr="00982CB8">
              <w:rPr>
                <w:rFonts w:ascii="ＭＳ 明朝" w:hAnsi="ＭＳ 明朝" w:cs="Arial" w:hint="eastAsia"/>
                <w:sz w:val="24"/>
              </w:rPr>
              <w:t>職員の意識に根付くようにしている。</w:t>
            </w:r>
          </w:p>
          <w:p w14:paraId="6E609CDF" w14:textId="24D6AA10" w:rsidR="00F15070" w:rsidRPr="00982CB8" w:rsidRDefault="00F15070" w:rsidP="00B70915">
            <w:pPr>
              <w:autoSpaceDE w:val="0"/>
              <w:autoSpaceDN w:val="0"/>
              <w:snapToGrid w:val="0"/>
              <w:spacing w:line="300" w:lineRule="exact"/>
              <w:ind w:leftChars="100" w:left="210"/>
              <w:rPr>
                <w:rFonts w:ascii="ＭＳ 明朝" w:hAnsi="ＭＳ 明朝" w:cs="Arial"/>
                <w:sz w:val="24"/>
              </w:rPr>
            </w:pPr>
            <w:r w:rsidRPr="00982CB8">
              <w:rPr>
                <w:rFonts w:ascii="ＭＳ 明朝" w:hAnsi="ＭＳ 明朝" w:cs="Arial" w:hint="eastAsia"/>
                <w:sz w:val="24"/>
              </w:rPr>
              <w:t xml:space="preserve">　また、新規採用職員２年目の職員研修での働き方改革の制度説明や、スマートシティ戦略部と連携</w:t>
            </w:r>
            <w:r w:rsidR="00FB5A31" w:rsidRPr="00982CB8">
              <w:rPr>
                <w:rFonts w:ascii="ＭＳ 明朝" w:hAnsi="ＭＳ 明朝" w:cs="Arial" w:hint="eastAsia"/>
                <w:sz w:val="24"/>
              </w:rPr>
              <w:t>し</w:t>
            </w:r>
            <w:r w:rsidRPr="00982CB8">
              <w:rPr>
                <w:rFonts w:ascii="ＭＳ 明朝" w:hAnsi="ＭＳ 明朝" w:cs="Arial" w:hint="eastAsia"/>
                <w:sz w:val="24"/>
              </w:rPr>
              <w:t>、</w:t>
            </w:r>
            <w:r w:rsidR="0030295D" w:rsidRPr="00982CB8">
              <w:rPr>
                <w:rFonts w:ascii="ＭＳ 明朝" w:hAnsi="ＭＳ 明朝" w:cs="Arial" w:hint="eastAsia"/>
                <w:sz w:val="24"/>
              </w:rPr>
              <w:t>グループ長や希望者を対象とした、</w:t>
            </w:r>
            <w:r w:rsidR="00FB5A31" w:rsidRPr="00982CB8">
              <w:rPr>
                <w:rFonts w:ascii="ＭＳ 明朝" w:hAnsi="ＭＳ 明朝" w:cs="Arial" w:hint="eastAsia"/>
                <w:sz w:val="24"/>
              </w:rPr>
              <w:t>働き方改革ＩＴセミナー（</w:t>
            </w:r>
            <w:r w:rsidR="0075357D" w:rsidRPr="00982CB8">
              <w:rPr>
                <w:rFonts w:ascii="ＭＳ 明朝" w:hAnsi="ＭＳ 明朝" w:cs="Arial" w:hint="eastAsia"/>
                <w:sz w:val="24"/>
              </w:rPr>
              <w:t>府庁版働き方改革の取組状況や先進的な民間企業の取組紹介などの講演</w:t>
            </w:r>
            <w:r w:rsidR="00FB5A31" w:rsidRPr="00982CB8">
              <w:rPr>
                <w:rFonts w:ascii="ＭＳ 明朝" w:hAnsi="ＭＳ 明朝" w:cs="Arial" w:hint="eastAsia"/>
                <w:sz w:val="24"/>
              </w:rPr>
              <w:t>）を</w:t>
            </w:r>
            <w:r w:rsidR="00267A8F" w:rsidRPr="00982CB8">
              <w:rPr>
                <w:rFonts w:ascii="ＭＳ 明朝" w:hAnsi="ＭＳ 明朝" w:cs="Arial" w:hint="eastAsia"/>
                <w:sz w:val="24"/>
              </w:rPr>
              <w:t>年１回</w:t>
            </w:r>
            <w:r w:rsidR="0075357D" w:rsidRPr="00982CB8">
              <w:rPr>
                <w:rFonts w:ascii="ＭＳ 明朝" w:hAnsi="ＭＳ 明朝" w:cs="Arial" w:hint="eastAsia"/>
                <w:sz w:val="24"/>
              </w:rPr>
              <w:t>開催</w:t>
            </w:r>
            <w:r w:rsidR="00F9375E" w:rsidRPr="00982CB8">
              <w:rPr>
                <w:rFonts w:ascii="ＭＳ 明朝" w:hAnsi="ＭＳ 明朝" w:cs="Arial" w:hint="eastAsia"/>
                <w:sz w:val="24"/>
              </w:rPr>
              <w:t>し</w:t>
            </w:r>
            <w:r w:rsidR="0030295D" w:rsidRPr="00982CB8">
              <w:rPr>
                <w:rFonts w:ascii="ＭＳ 明朝" w:hAnsi="ＭＳ 明朝" w:cs="Arial" w:hint="eastAsia"/>
                <w:sz w:val="24"/>
              </w:rPr>
              <w:t>、</w:t>
            </w:r>
            <w:r w:rsidR="00F9375E" w:rsidRPr="00982CB8">
              <w:rPr>
                <w:rFonts w:ascii="ＭＳ 明朝" w:hAnsi="ＭＳ 明朝" w:cs="Arial" w:hint="eastAsia"/>
                <w:sz w:val="24"/>
              </w:rPr>
              <w:t>周知を図る取組を行っている。</w:t>
            </w:r>
          </w:p>
          <w:p w14:paraId="1CADDD5D" w14:textId="24A29354" w:rsidR="00DF4D2D" w:rsidRPr="00982CB8" w:rsidRDefault="00127C01" w:rsidP="00A63F13">
            <w:pPr>
              <w:autoSpaceDE w:val="0"/>
              <w:autoSpaceDN w:val="0"/>
              <w:snapToGrid w:val="0"/>
              <w:spacing w:line="300" w:lineRule="exact"/>
              <w:ind w:leftChars="250" w:left="525"/>
              <w:rPr>
                <w:rFonts w:ascii="ＭＳ 明朝" w:hAnsi="ＭＳ 明朝" w:cs="Arial"/>
                <w:sz w:val="24"/>
              </w:rPr>
            </w:pPr>
            <w:r w:rsidRPr="00982CB8">
              <w:rPr>
                <w:rFonts w:ascii="ＭＳ 明朝" w:hAnsi="ＭＳ 明朝" w:cs="Arial" w:hint="eastAsia"/>
                <w:sz w:val="24"/>
              </w:rPr>
              <w:t xml:space="preserve">　</w:t>
            </w:r>
          </w:p>
          <w:p w14:paraId="55120B6E" w14:textId="057E883C" w:rsidR="00DF4D2D" w:rsidRPr="00982CB8" w:rsidRDefault="00C91FC8" w:rsidP="004B2A29">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４　</w:t>
            </w:r>
            <w:r w:rsidR="00DF4D2D" w:rsidRPr="00982CB8">
              <w:rPr>
                <w:rFonts w:ascii="ＭＳ 明朝" w:hAnsi="ＭＳ 明朝" w:cs="Arial" w:hint="eastAsia"/>
                <w:sz w:val="24"/>
              </w:rPr>
              <w:t>職員の声の把握及び反映状況</w:t>
            </w:r>
          </w:p>
          <w:p w14:paraId="304D6237" w14:textId="0455CD63" w:rsidR="00DF4D2D" w:rsidRPr="00982CB8" w:rsidRDefault="00DF4D2D" w:rsidP="004B2A29">
            <w:pPr>
              <w:autoSpaceDE w:val="0"/>
              <w:autoSpaceDN w:val="0"/>
              <w:snapToGrid w:val="0"/>
              <w:spacing w:line="300" w:lineRule="exact"/>
              <w:ind w:leftChars="100" w:left="210" w:firstLineChars="100" w:firstLine="240"/>
              <w:rPr>
                <w:rFonts w:ascii="ＭＳ 明朝" w:hAnsi="ＭＳ 明朝" w:cs="Arial"/>
                <w:sz w:val="24"/>
              </w:rPr>
            </w:pPr>
            <w:r w:rsidRPr="00982CB8">
              <w:rPr>
                <w:rFonts w:ascii="ＭＳ 明朝" w:hAnsi="ＭＳ 明朝" w:cs="Arial" w:hint="eastAsia"/>
                <w:sz w:val="24"/>
              </w:rPr>
              <w:t>職員の声については、</w:t>
            </w:r>
            <w:r w:rsidR="00A7738C" w:rsidRPr="00982CB8">
              <w:rPr>
                <w:rFonts w:ascii="ＭＳ 明朝" w:hAnsi="ＭＳ 明朝" w:cs="Arial" w:hint="eastAsia"/>
                <w:sz w:val="24"/>
              </w:rPr>
              <w:t>「特定事業主行動計画（以下、「行動計画」という。）」</w:t>
            </w:r>
            <w:r w:rsidRPr="00982CB8">
              <w:rPr>
                <w:rFonts w:ascii="ＭＳ 明朝" w:hAnsi="ＭＳ 明朝" w:cs="Arial" w:hint="eastAsia"/>
                <w:sz w:val="24"/>
              </w:rPr>
              <w:t>の</w:t>
            </w:r>
            <w:r w:rsidR="003313AA" w:rsidRPr="00982CB8">
              <w:rPr>
                <w:rFonts w:ascii="ＭＳ 明朝" w:hAnsi="ＭＳ 明朝" w:cs="Arial" w:hint="eastAsia"/>
                <w:sz w:val="24"/>
              </w:rPr>
              <w:t>アンケート</w:t>
            </w:r>
            <w:r w:rsidRPr="00982CB8">
              <w:rPr>
                <w:rFonts w:ascii="ＭＳ 明朝" w:hAnsi="ＭＳ 明朝" w:cs="Arial" w:hint="eastAsia"/>
                <w:sz w:val="24"/>
              </w:rPr>
              <w:t>調査や部局を通じた</w:t>
            </w:r>
            <w:r w:rsidR="003313AA" w:rsidRPr="00982CB8">
              <w:rPr>
                <w:rFonts w:ascii="ＭＳ 明朝" w:hAnsi="ＭＳ 明朝" w:cs="Arial" w:hint="eastAsia"/>
                <w:sz w:val="24"/>
              </w:rPr>
              <w:t>ヒアリング</w:t>
            </w:r>
            <w:r w:rsidR="00537B4B">
              <w:rPr>
                <w:rFonts w:ascii="ＭＳ 明朝" w:hAnsi="ＭＳ 明朝" w:cs="Arial" w:hint="eastAsia"/>
                <w:sz w:val="24"/>
              </w:rPr>
              <w:t>等により時間外勤務の発生理由や時間外削減の取組調査</w:t>
            </w:r>
            <w:r w:rsidRPr="00982CB8">
              <w:rPr>
                <w:rFonts w:ascii="ＭＳ 明朝" w:hAnsi="ＭＳ 明朝" w:cs="Arial" w:hint="eastAsia"/>
                <w:sz w:val="24"/>
              </w:rPr>
              <w:t>、大阪府の取組に関する調査を行い、</w:t>
            </w:r>
            <w:r w:rsidR="003313AA" w:rsidRPr="00982CB8">
              <w:rPr>
                <w:rFonts w:ascii="ＭＳ 明朝" w:hAnsi="ＭＳ 明朝" w:cs="Arial" w:hint="eastAsia"/>
                <w:sz w:val="24"/>
              </w:rPr>
              <w:t>適宜</w:t>
            </w:r>
            <w:r w:rsidRPr="00982CB8">
              <w:rPr>
                <w:rFonts w:ascii="ＭＳ 明朝" w:hAnsi="ＭＳ 明朝" w:cs="Arial" w:hint="eastAsia"/>
                <w:sz w:val="24"/>
              </w:rPr>
              <w:t>意見を反映させることとしている。</w:t>
            </w:r>
          </w:p>
          <w:p w14:paraId="30401BAD" w14:textId="6B0F9FE6" w:rsidR="003313AA" w:rsidRPr="00982CB8" w:rsidRDefault="003313AA" w:rsidP="004B2A29">
            <w:pPr>
              <w:autoSpaceDE w:val="0"/>
              <w:autoSpaceDN w:val="0"/>
              <w:snapToGrid w:val="0"/>
              <w:spacing w:line="300" w:lineRule="exact"/>
              <w:ind w:leftChars="100" w:left="210" w:firstLineChars="100" w:firstLine="240"/>
              <w:rPr>
                <w:rFonts w:ascii="ＭＳ 明朝" w:hAnsi="ＭＳ 明朝" w:cs="Arial"/>
                <w:sz w:val="24"/>
              </w:rPr>
            </w:pPr>
            <w:r w:rsidRPr="00982CB8">
              <w:rPr>
                <w:rFonts w:ascii="ＭＳ 明朝" w:hAnsi="ＭＳ 明朝" w:cs="Arial" w:hint="eastAsia"/>
                <w:sz w:val="24"/>
              </w:rPr>
              <w:t>反映された</w:t>
            </w:r>
            <w:r w:rsidR="00A7738C" w:rsidRPr="00982CB8">
              <w:rPr>
                <w:rFonts w:ascii="ＭＳ 明朝" w:hAnsi="ＭＳ 明朝" w:cs="Arial" w:hint="eastAsia"/>
                <w:sz w:val="24"/>
              </w:rPr>
              <w:t>主な</w:t>
            </w:r>
            <w:r w:rsidRPr="00982CB8">
              <w:rPr>
                <w:rFonts w:ascii="ＭＳ 明朝" w:hAnsi="ＭＳ 明朝" w:cs="Arial" w:hint="eastAsia"/>
                <w:sz w:val="24"/>
              </w:rPr>
              <w:t>ものは、</w:t>
            </w:r>
            <w:r w:rsidR="00E26370" w:rsidRPr="00982CB8">
              <w:rPr>
                <w:rFonts w:ascii="ＭＳ 明朝" w:hAnsi="ＭＳ 明朝" w:cs="Arial" w:hint="eastAsia"/>
                <w:sz w:val="24"/>
              </w:rPr>
              <w:t>サテライトオフィスについて、拠点数が少ないとの意見を受けて、設置個所の拡大等を図ったこと、</w:t>
            </w:r>
            <w:r w:rsidRPr="00982CB8">
              <w:rPr>
                <w:rFonts w:ascii="ＭＳ 明朝" w:hAnsi="ＭＳ 明朝" w:cs="Arial" w:hint="eastAsia"/>
                <w:sz w:val="24"/>
              </w:rPr>
              <w:t>タブレット端末機</w:t>
            </w:r>
            <w:r w:rsidR="00E26370" w:rsidRPr="00982CB8">
              <w:rPr>
                <w:rFonts w:ascii="ＭＳ 明朝" w:hAnsi="ＭＳ 明朝" w:cs="Arial" w:hint="eastAsia"/>
                <w:sz w:val="24"/>
              </w:rPr>
              <w:t>について、</w:t>
            </w:r>
            <w:r w:rsidR="00474E8C" w:rsidRPr="00982CB8">
              <w:rPr>
                <w:rFonts w:ascii="ＭＳ 明朝" w:hAnsi="ＭＳ 明朝" w:cs="Arial" w:hint="eastAsia"/>
                <w:sz w:val="24"/>
              </w:rPr>
              <w:t>文字入力がしづらいとの意見</w:t>
            </w:r>
            <w:r w:rsidR="00E26370" w:rsidRPr="00982CB8">
              <w:rPr>
                <w:rFonts w:ascii="ＭＳ 明朝" w:hAnsi="ＭＳ 明朝" w:cs="Arial" w:hint="eastAsia"/>
                <w:sz w:val="24"/>
              </w:rPr>
              <w:t>を受けて更新時に</w:t>
            </w:r>
            <w:r w:rsidRPr="00982CB8">
              <w:rPr>
                <w:rFonts w:ascii="ＭＳ 明朝" w:hAnsi="ＭＳ 明朝" w:cs="Arial" w:hint="eastAsia"/>
                <w:sz w:val="24"/>
              </w:rPr>
              <w:t>キーボード付き</w:t>
            </w:r>
            <w:r w:rsidR="00F40395" w:rsidRPr="00982CB8">
              <w:rPr>
                <w:rFonts w:ascii="ＭＳ 明朝" w:hAnsi="ＭＳ 明朝" w:cs="Arial" w:hint="eastAsia"/>
                <w:sz w:val="24"/>
              </w:rPr>
              <w:t>の</w:t>
            </w:r>
            <w:r w:rsidR="00E26370" w:rsidRPr="00982CB8">
              <w:rPr>
                <w:rFonts w:ascii="ＭＳ 明朝" w:hAnsi="ＭＳ 明朝" w:cs="Arial" w:hint="eastAsia"/>
                <w:sz w:val="24"/>
              </w:rPr>
              <w:t>端末機</w:t>
            </w:r>
            <w:r w:rsidR="00474E8C" w:rsidRPr="00982CB8">
              <w:rPr>
                <w:rFonts w:ascii="ＭＳ 明朝" w:hAnsi="ＭＳ 明朝" w:cs="Arial" w:hint="eastAsia"/>
                <w:sz w:val="24"/>
              </w:rPr>
              <w:t>に変更したことなどがある。</w:t>
            </w:r>
          </w:p>
          <w:p w14:paraId="7A83C9F8" w14:textId="34D6EA8A" w:rsidR="0054056B" w:rsidRPr="00982CB8" w:rsidRDefault="004B2A29" w:rsidP="00112980">
            <w:pPr>
              <w:autoSpaceDE w:val="0"/>
              <w:autoSpaceDN w:val="0"/>
              <w:snapToGrid w:val="0"/>
              <w:spacing w:line="300" w:lineRule="exact"/>
              <w:rPr>
                <w:rFonts w:ascii="ＭＳ 明朝" w:hAnsi="ＭＳ 明朝" w:cs="Arial"/>
                <w:sz w:val="24"/>
              </w:rPr>
            </w:pPr>
            <w:r>
              <w:rPr>
                <w:rFonts w:ascii="ＭＳ 明朝" w:hAnsi="ＭＳ 明朝" w:cs="Arial"/>
                <w:noProof/>
                <w:sz w:val="24"/>
              </w:rPr>
              <mc:AlternateContent>
                <mc:Choice Requires="wps">
                  <w:drawing>
                    <wp:anchor distT="0" distB="0" distL="114300" distR="114300" simplePos="0" relativeHeight="251659264" behindDoc="0" locked="0" layoutInCell="1" allowOverlap="1" wp14:anchorId="4FD49D12" wp14:editId="17C2A9A3">
                      <wp:simplePos x="0" y="0"/>
                      <wp:positionH relativeFrom="column">
                        <wp:posOffset>31750</wp:posOffset>
                      </wp:positionH>
                      <wp:positionV relativeFrom="paragraph">
                        <wp:posOffset>118110</wp:posOffset>
                      </wp:positionV>
                      <wp:extent cx="7753350" cy="4162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7753350" cy="41624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FD4572F" w14:textId="46BDDAC3" w:rsidR="003A6B5C" w:rsidRPr="007D0FCF" w:rsidRDefault="003A6B5C" w:rsidP="0081045E">
                                  <w:pPr>
                                    <w:autoSpaceDE w:val="0"/>
                                    <w:autoSpaceDN w:val="0"/>
                                    <w:snapToGrid w:val="0"/>
                                    <w:spacing w:line="300" w:lineRule="exact"/>
                                    <w:rPr>
                                      <w:rFonts w:ascii="ＭＳ 明朝" w:hAnsi="ＭＳ 明朝" w:cs="Arial"/>
                                      <w:sz w:val="24"/>
                                    </w:rPr>
                                  </w:pPr>
                                  <w:r w:rsidRPr="007D0FCF">
                                    <w:rPr>
                                      <w:rFonts w:ascii="ＭＳ 明朝" w:hAnsi="ＭＳ 明朝" w:cs="Arial" w:hint="eastAsia"/>
                                      <w:sz w:val="24"/>
                                    </w:rPr>
                                    <w:t>［参考］大阪府庁版「働き方改革」に関連する法定計画</w:t>
                                  </w:r>
                                </w:p>
                                <w:p w14:paraId="40218635" w14:textId="77777777" w:rsidR="003A6B5C" w:rsidRPr="007D0FCF" w:rsidRDefault="003A6B5C" w:rsidP="0081045E">
                                  <w:pPr>
                                    <w:autoSpaceDE w:val="0"/>
                                    <w:autoSpaceDN w:val="0"/>
                                    <w:snapToGrid w:val="0"/>
                                    <w:spacing w:line="300" w:lineRule="exact"/>
                                    <w:rPr>
                                      <w:rFonts w:ascii="ＭＳ 明朝" w:hAnsi="ＭＳ 明朝" w:cs="Arial"/>
                                      <w:sz w:val="24"/>
                                    </w:rPr>
                                  </w:pPr>
                                  <w:r w:rsidRPr="007D0FCF">
                                    <w:rPr>
                                      <w:rFonts w:ascii="ＭＳ 明朝" w:hAnsi="ＭＳ 明朝" w:cs="Arial" w:hint="eastAsia"/>
                                      <w:sz w:val="24"/>
                                    </w:rPr>
                                    <w:t xml:space="preserve">　　１　法定計画の概要</w:t>
                                  </w:r>
                                </w:p>
                                <w:p w14:paraId="61267AE4" w14:textId="77777777" w:rsidR="003A6B5C" w:rsidRPr="007D0FCF" w:rsidRDefault="003A6B5C" w:rsidP="0081045E">
                                  <w:pPr>
                                    <w:autoSpaceDE w:val="0"/>
                                    <w:autoSpaceDN w:val="0"/>
                                    <w:snapToGrid w:val="0"/>
                                    <w:spacing w:line="300" w:lineRule="exact"/>
                                    <w:ind w:leftChars="350" w:left="2055" w:hangingChars="550" w:hanging="1320"/>
                                    <w:rPr>
                                      <w:rFonts w:ascii="ＭＳ 明朝" w:hAnsi="ＭＳ 明朝" w:cs="Arial"/>
                                      <w:sz w:val="24"/>
                                    </w:rPr>
                                  </w:pPr>
                                  <w:r w:rsidRPr="007D0FCF">
                                    <w:rPr>
                                      <w:rFonts w:ascii="ＭＳ 明朝" w:hAnsi="ＭＳ 明朝" w:cs="Arial" w:hint="eastAsia"/>
                                      <w:sz w:val="24"/>
                                    </w:rPr>
                                    <w:t>・行動計画</w:t>
                                  </w:r>
                                </w:p>
                                <w:p w14:paraId="1C455C4A" w14:textId="77777777" w:rsidR="003A6B5C" w:rsidRPr="007D0FCF" w:rsidRDefault="003A6B5C" w:rsidP="0081045E">
                                  <w:pPr>
                                    <w:autoSpaceDE w:val="0"/>
                                    <w:autoSpaceDN w:val="0"/>
                                    <w:snapToGrid w:val="0"/>
                                    <w:spacing w:line="300" w:lineRule="exact"/>
                                    <w:ind w:leftChars="450" w:left="2025" w:hangingChars="450" w:hanging="1080"/>
                                    <w:rPr>
                                      <w:rFonts w:ascii="ＭＳ 明朝" w:hAnsi="ＭＳ 明朝" w:cs="Arial"/>
                                      <w:sz w:val="24"/>
                                    </w:rPr>
                                  </w:pPr>
                                  <w:r w:rsidRPr="007D0FCF">
                                    <w:rPr>
                                      <w:rFonts w:ascii="ＭＳ 明朝" w:hAnsi="ＭＳ 明朝" w:cs="Arial" w:hint="eastAsia"/>
                                      <w:sz w:val="24"/>
                                    </w:rPr>
                                    <w:t>（計画期間）</w:t>
                                  </w:r>
                                  <w:r w:rsidRPr="007D0FCF">
                                    <w:rPr>
                                      <w:rFonts w:ascii="ＭＳ 明朝" w:hAnsi="ＭＳ 明朝" w:cs="Arial"/>
                                      <w:sz w:val="24"/>
                                    </w:rPr>
                                    <w:t>[前期]平成27</w:t>
                                  </w:r>
                                  <w:r w:rsidRPr="007D0FCF">
                                    <w:rPr>
                                      <w:rFonts w:ascii="ＭＳ 明朝" w:hAnsi="ＭＳ 明朝" w:cs="Arial" w:hint="eastAsia"/>
                                      <w:sz w:val="24"/>
                                    </w:rPr>
                                    <w:t>年４月～令和２年３月、</w:t>
                                  </w:r>
                                  <w:r w:rsidRPr="007D0FCF">
                                    <w:rPr>
                                      <w:rFonts w:ascii="ＭＳ 明朝" w:hAnsi="ＭＳ 明朝" w:cs="Arial"/>
                                      <w:sz w:val="24"/>
                                    </w:rPr>
                                    <w:t>[後期]令和２年４月～令和７年３月</w:t>
                                  </w:r>
                                </w:p>
                                <w:p w14:paraId="2BF24618" w14:textId="3CA460CD" w:rsidR="003A6B5C" w:rsidRPr="007D0FCF" w:rsidRDefault="003A6B5C" w:rsidP="0081045E">
                                  <w:pPr>
                                    <w:autoSpaceDE w:val="0"/>
                                    <w:autoSpaceDN w:val="0"/>
                                    <w:snapToGrid w:val="0"/>
                                    <w:spacing w:line="300" w:lineRule="exact"/>
                                    <w:ind w:leftChars="550" w:left="1155" w:firstLineChars="100" w:firstLine="240"/>
                                    <w:rPr>
                                      <w:rFonts w:ascii="ＭＳ 明朝" w:hAnsi="ＭＳ 明朝" w:cs="Arial"/>
                                      <w:sz w:val="24"/>
                                    </w:rPr>
                                  </w:pPr>
                                  <w:r w:rsidRPr="007D0FCF">
                                    <w:rPr>
                                      <w:rFonts w:ascii="ＭＳ 明朝" w:hAnsi="ＭＳ 明朝" w:cs="Arial" w:hint="eastAsia"/>
                                      <w:sz w:val="24"/>
                                    </w:rPr>
                                    <w:t>次世代育成支援対策</w:t>
                                  </w:r>
                                  <w:r>
                                    <w:rPr>
                                      <w:rFonts w:ascii="ＭＳ 明朝" w:hAnsi="ＭＳ 明朝" w:cs="Arial" w:hint="eastAsia"/>
                                      <w:sz w:val="24"/>
                                    </w:rPr>
                                    <w:t>推進法に基づき、子育てに関する制度を活かす環境づくり、子育ての</w:t>
                                  </w:r>
                                  <w:r w:rsidRPr="007D0FCF">
                                    <w:rPr>
                                      <w:rFonts w:ascii="ＭＳ 明朝" w:hAnsi="ＭＳ 明朝" w:cs="Arial" w:hint="eastAsia"/>
                                      <w:sz w:val="24"/>
                                    </w:rPr>
                                    <w:t>ための時間づくり、子育てのための制度・環境の改善を主な取組として計画を定めて進めているもの。</w:t>
                                  </w:r>
                                </w:p>
                                <w:p w14:paraId="0877DDF0" w14:textId="77777777" w:rsidR="003A6B5C" w:rsidRPr="007D0FCF" w:rsidRDefault="003A6B5C" w:rsidP="0081045E">
                                  <w:pPr>
                                    <w:autoSpaceDE w:val="0"/>
                                    <w:autoSpaceDN w:val="0"/>
                                    <w:snapToGrid w:val="0"/>
                                    <w:spacing w:line="300" w:lineRule="exact"/>
                                    <w:ind w:leftChars="350" w:left="975" w:hangingChars="100" w:hanging="240"/>
                                    <w:rPr>
                                      <w:rFonts w:ascii="ＭＳ 明朝" w:hAnsi="ＭＳ 明朝" w:cs="Arial"/>
                                      <w:sz w:val="24"/>
                                    </w:rPr>
                                  </w:pPr>
                                  <w:r w:rsidRPr="007D0FCF">
                                    <w:rPr>
                                      <w:rFonts w:ascii="ＭＳ 明朝" w:hAnsi="ＭＳ 明朝" w:cs="Arial" w:hint="eastAsia"/>
                                      <w:sz w:val="24"/>
                                    </w:rPr>
                                    <w:t>・大阪府における女性職員の活躍の推進に関する特定事業主行動計画（以下、「女性行動計画」という。）</w:t>
                                  </w:r>
                                </w:p>
                                <w:p w14:paraId="798A0425" w14:textId="77777777" w:rsidR="003A6B5C" w:rsidRPr="007D0FCF" w:rsidRDefault="003A6B5C" w:rsidP="0081045E">
                                  <w:pPr>
                                    <w:autoSpaceDE w:val="0"/>
                                    <w:autoSpaceDN w:val="0"/>
                                    <w:snapToGrid w:val="0"/>
                                    <w:spacing w:line="300" w:lineRule="exact"/>
                                    <w:ind w:leftChars="300" w:left="630" w:firstLineChars="150" w:firstLine="360"/>
                                    <w:rPr>
                                      <w:rFonts w:ascii="ＭＳ 明朝" w:hAnsi="ＭＳ 明朝" w:cs="Arial"/>
                                      <w:sz w:val="24"/>
                                    </w:rPr>
                                  </w:pPr>
                                  <w:r w:rsidRPr="007D0FCF">
                                    <w:rPr>
                                      <w:rFonts w:ascii="ＭＳ 明朝" w:hAnsi="ＭＳ 明朝" w:cs="Arial" w:hint="eastAsia"/>
                                      <w:sz w:val="24"/>
                                    </w:rPr>
                                    <w:t>（計画期間）［前計画］平成</w:t>
                                  </w:r>
                                  <w:r w:rsidRPr="007D0FCF">
                                    <w:rPr>
                                      <w:rFonts w:ascii="ＭＳ 明朝" w:hAnsi="ＭＳ 明朝" w:cs="Arial"/>
                                      <w:sz w:val="24"/>
                                    </w:rPr>
                                    <w:t>28</w:t>
                                  </w:r>
                                  <w:r w:rsidRPr="007D0FCF">
                                    <w:rPr>
                                      <w:rFonts w:ascii="ＭＳ 明朝" w:hAnsi="ＭＳ 明朝" w:cs="Arial" w:hint="eastAsia"/>
                                      <w:sz w:val="24"/>
                                    </w:rPr>
                                    <w:t>年４月～令和３年３月、</w:t>
                                  </w:r>
                                  <w:r w:rsidRPr="007D0FCF">
                                    <w:rPr>
                                      <w:rFonts w:ascii="ＭＳ 明朝" w:hAnsi="ＭＳ 明朝" w:cs="Arial"/>
                                      <w:sz w:val="24"/>
                                    </w:rPr>
                                    <w:t>[現計画]令和３年４月～令和８年３月</w:t>
                                  </w:r>
                                </w:p>
                                <w:p w14:paraId="3ECDF5FA" w14:textId="77777777" w:rsidR="003A6B5C" w:rsidRPr="007D0FCF" w:rsidRDefault="003A6B5C" w:rsidP="0081045E">
                                  <w:pPr>
                                    <w:autoSpaceDE w:val="0"/>
                                    <w:autoSpaceDN w:val="0"/>
                                    <w:snapToGrid w:val="0"/>
                                    <w:spacing w:line="300" w:lineRule="exact"/>
                                    <w:ind w:leftChars="550" w:left="1155" w:firstLineChars="100" w:firstLine="240"/>
                                    <w:rPr>
                                      <w:rFonts w:ascii="ＭＳ 明朝" w:hAnsi="ＭＳ 明朝" w:cs="Arial"/>
                                      <w:sz w:val="24"/>
                                    </w:rPr>
                                  </w:pPr>
                                  <w:r w:rsidRPr="007D0FCF">
                                    <w:rPr>
                                      <w:rFonts w:ascii="ＭＳ 明朝" w:hAnsi="ＭＳ 明朝" w:cs="Arial" w:hint="eastAsia"/>
                                      <w:sz w:val="24"/>
                                    </w:rPr>
                                    <w:t>女性の職業生活における活躍の推進に関する法律に基づき、採用関係、継続就業及び仕事とプライベートの両立関係、働き方改革関係、女性登用関係を主な取組として計画を定めて進めているもの。</w:t>
                                  </w:r>
                                </w:p>
                                <w:p w14:paraId="7E625F71" w14:textId="6AD7AAE7" w:rsidR="003A6B5C" w:rsidRPr="007D0FCF" w:rsidRDefault="003A6B5C" w:rsidP="0081045E">
                                  <w:pPr>
                                    <w:autoSpaceDE w:val="0"/>
                                    <w:autoSpaceDN w:val="0"/>
                                    <w:snapToGrid w:val="0"/>
                                    <w:spacing w:line="300" w:lineRule="exact"/>
                                    <w:ind w:firstLineChars="300" w:firstLine="720"/>
                                    <w:rPr>
                                      <w:rFonts w:ascii="ＭＳ 明朝" w:hAnsi="ＭＳ 明朝" w:cs="Arial"/>
                                      <w:sz w:val="24"/>
                                    </w:rPr>
                                  </w:pPr>
                                </w:p>
                                <w:p w14:paraId="1EF47A46" w14:textId="77777777" w:rsidR="003A6B5C" w:rsidRPr="007D0FCF" w:rsidRDefault="003A6B5C" w:rsidP="0081045E">
                                  <w:pPr>
                                    <w:autoSpaceDE w:val="0"/>
                                    <w:autoSpaceDN w:val="0"/>
                                    <w:snapToGrid w:val="0"/>
                                    <w:spacing w:line="300" w:lineRule="exact"/>
                                    <w:rPr>
                                      <w:rFonts w:ascii="ＭＳ 明朝" w:hAnsi="ＭＳ 明朝" w:cs="Arial"/>
                                      <w:sz w:val="24"/>
                                    </w:rPr>
                                  </w:pPr>
                                  <w:r w:rsidRPr="007D0FCF">
                                    <w:rPr>
                                      <w:rFonts w:ascii="ＭＳ 明朝" w:hAnsi="ＭＳ 明朝" w:cs="Arial" w:hint="eastAsia"/>
                                      <w:sz w:val="24"/>
                                    </w:rPr>
                                    <w:t xml:space="preserve">　　２　主な数値目標及び進行管理</w:t>
                                  </w:r>
                                </w:p>
                                <w:p w14:paraId="24038B99" w14:textId="77777777" w:rsidR="003A6B5C" w:rsidRPr="007D0FCF" w:rsidRDefault="003A6B5C" w:rsidP="0081045E">
                                  <w:pPr>
                                    <w:autoSpaceDE w:val="0"/>
                                    <w:autoSpaceDN w:val="0"/>
                                    <w:snapToGrid w:val="0"/>
                                    <w:spacing w:line="300" w:lineRule="exact"/>
                                    <w:ind w:leftChars="350" w:left="735" w:firstLineChars="100" w:firstLine="240"/>
                                    <w:rPr>
                                      <w:rFonts w:ascii="ＭＳ 明朝" w:hAnsi="ＭＳ 明朝" w:cs="Arial"/>
                                      <w:sz w:val="24"/>
                                    </w:rPr>
                                  </w:pPr>
                                  <w:r w:rsidRPr="007D0FCF">
                                    <w:rPr>
                                      <w:rFonts w:ascii="ＭＳ 明朝" w:hAnsi="ＭＳ 明朝" w:cs="Arial" w:hint="eastAsia"/>
                                      <w:sz w:val="24"/>
                                    </w:rPr>
                                    <w:t>上記計画における取組の推進に当たっては、「男性育児参加休暇取得率</w:t>
                                  </w:r>
                                  <w:r w:rsidRPr="007D0FCF">
                                    <w:rPr>
                                      <w:rFonts w:ascii="ＭＳ 明朝" w:hAnsi="ＭＳ 明朝" w:cs="Arial"/>
                                      <w:sz w:val="24"/>
                                    </w:rPr>
                                    <w:t>100</w:t>
                                  </w:r>
                                  <w:r w:rsidRPr="007D0FCF">
                                    <w:rPr>
                                      <w:rFonts w:ascii="ＭＳ 明朝" w:hAnsi="ＭＳ 明朝" w:cs="Arial" w:hint="eastAsia"/>
                                      <w:sz w:val="24"/>
                                    </w:rPr>
                                    <w:t>％」、「男性職員の育児休業取得率</w:t>
                                  </w:r>
                                  <w:r w:rsidRPr="007D0FCF">
                                    <w:rPr>
                                      <w:rFonts w:ascii="ＭＳ 明朝" w:hAnsi="ＭＳ 明朝" w:cs="Arial"/>
                                      <w:sz w:val="24"/>
                                    </w:rPr>
                                    <w:t>30</w:t>
                                  </w:r>
                                  <w:r w:rsidRPr="007D0FCF">
                                    <w:rPr>
                                      <w:rFonts w:ascii="ＭＳ 明朝" w:hAnsi="ＭＳ 明朝" w:cs="Arial" w:hint="eastAsia"/>
                                      <w:sz w:val="24"/>
                                    </w:rPr>
                                    <w:t>％以上」、「職員一人当たり年次休暇の平均取得日数</w:t>
                                  </w:r>
                                  <w:r w:rsidRPr="007D0FCF">
                                    <w:rPr>
                                      <w:rFonts w:ascii="ＭＳ 明朝" w:hAnsi="ＭＳ 明朝" w:cs="Arial"/>
                                      <w:sz w:val="24"/>
                                    </w:rPr>
                                    <w:t>15</w:t>
                                  </w:r>
                                  <w:r w:rsidRPr="007D0FCF">
                                    <w:rPr>
                                      <w:rFonts w:ascii="ＭＳ 明朝" w:hAnsi="ＭＳ 明朝" w:cs="Arial" w:hint="eastAsia"/>
                                      <w:sz w:val="24"/>
                                    </w:rPr>
                                    <w:t>日以上」など、数値目標を掲げている。</w:t>
                                  </w:r>
                                </w:p>
                                <w:p w14:paraId="370F40F4" w14:textId="77777777" w:rsidR="003A6B5C" w:rsidRPr="007D0FCF" w:rsidRDefault="003A6B5C" w:rsidP="0081045E">
                                  <w:pPr>
                                    <w:autoSpaceDE w:val="0"/>
                                    <w:autoSpaceDN w:val="0"/>
                                    <w:snapToGrid w:val="0"/>
                                    <w:spacing w:line="300" w:lineRule="exact"/>
                                    <w:ind w:leftChars="350" w:left="735" w:firstLineChars="100" w:firstLine="240"/>
                                    <w:rPr>
                                      <w:rFonts w:ascii="ＭＳ 明朝" w:hAnsi="ＭＳ 明朝" w:cs="Arial"/>
                                      <w:sz w:val="24"/>
                                    </w:rPr>
                                  </w:pPr>
                                  <w:r w:rsidRPr="007D0FCF">
                                    <w:rPr>
                                      <w:rFonts w:ascii="ＭＳ 明朝" w:hAnsi="ＭＳ 明朝" w:cs="Arial" w:hint="eastAsia"/>
                                      <w:sz w:val="24"/>
                                    </w:rPr>
                                    <w:t>上記数値目標は、行動計画においては、令和７年３月、女性行動計画においては令和８年３月までの達成をめざしている。</w:t>
                                  </w:r>
                                </w:p>
                                <w:p w14:paraId="5F3B9858" w14:textId="77777777" w:rsidR="003A6B5C" w:rsidRPr="007D0FCF" w:rsidRDefault="003A6B5C" w:rsidP="0081045E">
                                  <w:pPr>
                                    <w:autoSpaceDE w:val="0"/>
                                    <w:autoSpaceDN w:val="0"/>
                                    <w:snapToGrid w:val="0"/>
                                    <w:spacing w:line="300" w:lineRule="exact"/>
                                    <w:ind w:leftChars="350" w:left="735" w:firstLineChars="100" w:firstLine="240"/>
                                    <w:rPr>
                                      <w:rFonts w:ascii="ＭＳ 明朝" w:hAnsi="ＭＳ 明朝" w:cs="Arial"/>
                                      <w:sz w:val="24"/>
                                    </w:rPr>
                                  </w:pPr>
                                  <w:r w:rsidRPr="007D0FCF">
                                    <w:rPr>
                                      <w:rFonts w:ascii="ＭＳ 明朝" w:hAnsi="ＭＳ 明朝" w:cs="Arial" w:hint="eastAsia"/>
                                      <w:sz w:val="24"/>
                                    </w:rPr>
                                    <w:t>項目等については、毎年度公表するとともに、取組の進捗状況を把握・分析し、その結果を取組内容にフィードバックするＰＤＣＡサイクルを確立するとしている。</w:t>
                                  </w:r>
                                </w:p>
                                <w:p w14:paraId="7F459BE6" w14:textId="2A196A41" w:rsidR="003A6B5C" w:rsidRPr="00A703DE" w:rsidRDefault="003A6B5C" w:rsidP="0063288A">
                                  <w:pPr>
                                    <w:spacing w:line="300" w:lineRule="exact"/>
                                    <w:ind w:leftChars="300" w:left="630" w:rightChars="-100" w:right="-210" w:firstLineChars="100" w:firstLine="240"/>
                                    <w:jc w:val="left"/>
                                    <w:rPr>
                                      <w:rFonts w:ascii="ＭＳ 明朝" w:hAnsi="ＭＳ 明朝" w:cs="Arial"/>
                                      <w:sz w:val="24"/>
                                    </w:rPr>
                                  </w:pPr>
                                  <w:r w:rsidRPr="007D0FCF">
                                    <w:rPr>
                                      <w:rFonts w:ascii="ＭＳ 明朝" w:hAnsi="ＭＳ 明朝" w:cs="Arial" w:hint="eastAsia"/>
                                      <w:sz w:val="24"/>
                                    </w:rPr>
                                    <w:t>働き方改革においても、イクボス運動、長時間労働の削減や年休取得の促進など、上記２計画と共通する取組を行っているため、数値目標達成のための進捗管理について、各所管課で連携を図り、取組を進め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49D12" id="正方形/長方形 1" o:spid="_x0000_s1026" style="position:absolute;left:0;text-align:left;margin-left:2.5pt;margin-top:9.3pt;width:610.5pt;height:3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" filled="f" strokecolor="black [3213]" strokeweight=".5pt">
                      <v:stroke dashstyle="dash"/>
                      <v:textbox>
                        <w:txbxContent>
                          <w:p w14:paraId="6FD4572F" w14:textId="46BDDAC3" w:rsidR="003A6B5C" w:rsidRPr="007D0FCF" w:rsidRDefault="003A6B5C" w:rsidP="0081045E">
                            <w:pPr>
                              <w:autoSpaceDE w:val="0"/>
                              <w:autoSpaceDN w:val="0"/>
                              <w:snapToGrid w:val="0"/>
                              <w:spacing w:line="300" w:lineRule="exact"/>
                              <w:rPr>
                                <w:rFonts w:ascii="ＭＳ 明朝" w:hAnsi="ＭＳ 明朝" w:cs="Arial"/>
                                <w:sz w:val="24"/>
                              </w:rPr>
                            </w:pPr>
                            <w:r w:rsidRPr="007D0FCF">
                              <w:rPr>
                                <w:rFonts w:ascii="ＭＳ 明朝" w:hAnsi="ＭＳ 明朝" w:cs="Arial" w:hint="eastAsia"/>
                                <w:sz w:val="24"/>
                              </w:rPr>
                              <w:t>［参考］大阪府庁版「働き方改革」に関連する法定計画</w:t>
                            </w:r>
                          </w:p>
                          <w:p w14:paraId="40218635" w14:textId="77777777" w:rsidR="003A6B5C" w:rsidRPr="007D0FCF" w:rsidRDefault="003A6B5C" w:rsidP="0081045E">
                            <w:pPr>
                              <w:autoSpaceDE w:val="0"/>
                              <w:autoSpaceDN w:val="0"/>
                              <w:snapToGrid w:val="0"/>
                              <w:spacing w:line="300" w:lineRule="exact"/>
                              <w:rPr>
                                <w:rFonts w:ascii="ＭＳ 明朝" w:hAnsi="ＭＳ 明朝" w:cs="Arial"/>
                                <w:sz w:val="24"/>
                              </w:rPr>
                            </w:pPr>
                            <w:r w:rsidRPr="007D0FCF">
                              <w:rPr>
                                <w:rFonts w:ascii="ＭＳ 明朝" w:hAnsi="ＭＳ 明朝" w:cs="Arial" w:hint="eastAsia"/>
                                <w:sz w:val="24"/>
                              </w:rPr>
                              <w:t xml:space="preserve">　　１　法定計画の概要</w:t>
                            </w:r>
                          </w:p>
                          <w:p w14:paraId="61267AE4" w14:textId="77777777" w:rsidR="003A6B5C" w:rsidRPr="007D0FCF" w:rsidRDefault="003A6B5C" w:rsidP="0081045E">
                            <w:pPr>
                              <w:autoSpaceDE w:val="0"/>
                              <w:autoSpaceDN w:val="0"/>
                              <w:snapToGrid w:val="0"/>
                              <w:spacing w:line="300" w:lineRule="exact"/>
                              <w:ind w:leftChars="350" w:left="2055" w:hangingChars="550" w:hanging="1320"/>
                              <w:rPr>
                                <w:rFonts w:ascii="ＭＳ 明朝" w:hAnsi="ＭＳ 明朝" w:cs="Arial"/>
                                <w:sz w:val="24"/>
                              </w:rPr>
                            </w:pPr>
                            <w:r w:rsidRPr="007D0FCF">
                              <w:rPr>
                                <w:rFonts w:ascii="ＭＳ 明朝" w:hAnsi="ＭＳ 明朝" w:cs="Arial" w:hint="eastAsia"/>
                                <w:sz w:val="24"/>
                              </w:rPr>
                              <w:t>・行動計画</w:t>
                            </w:r>
                          </w:p>
                          <w:p w14:paraId="1C455C4A" w14:textId="77777777" w:rsidR="003A6B5C" w:rsidRPr="007D0FCF" w:rsidRDefault="003A6B5C" w:rsidP="0081045E">
                            <w:pPr>
                              <w:autoSpaceDE w:val="0"/>
                              <w:autoSpaceDN w:val="0"/>
                              <w:snapToGrid w:val="0"/>
                              <w:spacing w:line="300" w:lineRule="exact"/>
                              <w:ind w:leftChars="450" w:left="2025" w:hangingChars="450" w:hanging="1080"/>
                              <w:rPr>
                                <w:rFonts w:ascii="ＭＳ 明朝" w:hAnsi="ＭＳ 明朝" w:cs="Arial"/>
                                <w:sz w:val="24"/>
                              </w:rPr>
                            </w:pPr>
                            <w:r w:rsidRPr="007D0FCF">
                              <w:rPr>
                                <w:rFonts w:ascii="ＭＳ 明朝" w:hAnsi="ＭＳ 明朝" w:cs="Arial" w:hint="eastAsia"/>
                                <w:sz w:val="24"/>
                              </w:rPr>
                              <w:t>（計画期間）</w:t>
                            </w:r>
                            <w:r w:rsidRPr="007D0FCF">
                              <w:rPr>
                                <w:rFonts w:ascii="ＭＳ 明朝" w:hAnsi="ＭＳ 明朝" w:cs="Arial"/>
                                <w:sz w:val="24"/>
                              </w:rPr>
                              <w:t>[前期]平成27</w:t>
                            </w:r>
                            <w:r w:rsidRPr="007D0FCF">
                              <w:rPr>
                                <w:rFonts w:ascii="ＭＳ 明朝" w:hAnsi="ＭＳ 明朝" w:cs="Arial" w:hint="eastAsia"/>
                                <w:sz w:val="24"/>
                              </w:rPr>
                              <w:t>年４月～令和２年３月、</w:t>
                            </w:r>
                            <w:r w:rsidRPr="007D0FCF">
                              <w:rPr>
                                <w:rFonts w:ascii="ＭＳ 明朝" w:hAnsi="ＭＳ 明朝" w:cs="Arial"/>
                                <w:sz w:val="24"/>
                              </w:rPr>
                              <w:t>[後期]令和２年４月～令和７年３月</w:t>
                            </w:r>
                          </w:p>
                          <w:p w14:paraId="2BF24618" w14:textId="3CA460CD" w:rsidR="003A6B5C" w:rsidRPr="007D0FCF" w:rsidRDefault="003A6B5C" w:rsidP="0081045E">
                            <w:pPr>
                              <w:autoSpaceDE w:val="0"/>
                              <w:autoSpaceDN w:val="0"/>
                              <w:snapToGrid w:val="0"/>
                              <w:spacing w:line="300" w:lineRule="exact"/>
                              <w:ind w:leftChars="550" w:left="1155" w:firstLineChars="100" w:firstLine="240"/>
                              <w:rPr>
                                <w:rFonts w:ascii="ＭＳ 明朝" w:hAnsi="ＭＳ 明朝" w:cs="Arial"/>
                                <w:sz w:val="24"/>
                              </w:rPr>
                            </w:pPr>
                            <w:r w:rsidRPr="007D0FCF">
                              <w:rPr>
                                <w:rFonts w:ascii="ＭＳ 明朝" w:hAnsi="ＭＳ 明朝" w:cs="Arial" w:hint="eastAsia"/>
                                <w:sz w:val="24"/>
                              </w:rPr>
                              <w:t>次世代育成支援対策</w:t>
                            </w:r>
                            <w:r>
                              <w:rPr>
                                <w:rFonts w:ascii="ＭＳ 明朝" w:hAnsi="ＭＳ 明朝" w:cs="Arial" w:hint="eastAsia"/>
                                <w:sz w:val="24"/>
                              </w:rPr>
                              <w:t>推進法に基づき、子育てに関する制度を活かす環境づくり、子育ての</w:t>
                            </w:r>
                            <w:r w:rsidRPr="007D0FCF">
                              <w:rPr>
                                <w:rFonts w:ascii="ＭＳ 明朝" w:hAnsi="ＭＳ 明朝" w:cs="Arial" w:hint="eastAsia"/>
                                <w:sz w:val="24"/>
                              </w:rPr>
                              <w:t>ための時間づくり、子育てのための制度・環境の改善を主な取組として計画を定めて進めているもの。</w:t>
                            </w:r>
                          </w:p>
                          <w:p w14:paraId="0877DDF0" w14:textId="77777777" w:rsidR="003A6B5C" w:rsidRPr="007D0FCF" w:rsidRDefault="003A6B5C" w:rsidP="0081045E">
                            <w:pPr>
                              <w:autoSpaceDE w:val="0"/>
                              <w:autoSpaceDN w:val="0"/>
                              <w:snapToGrid w:val="0"/>
                              <w:spacing w:line="300" w:lineRule="exact"/>
                              <w:ind w:leftChars="350" w:left="975" w:hangingChars="100" w:hanging="240"/>
                              <w:rPr>
                                <w:rFonts w:ascii="ＭＳ 明朝" w:hAnsi="ＭＳ 明朝" w:cs="Arial"/>
                                <w:sz w:val="24"/>
                              </w:rPr>
                            </w:pPr>
                            <w:r w:rsidRPr="007D0FCF">
                              <w:rPr>
                                <w:rFonts w:ascii="ＭＳ 明朝" w:hAnsi="ＭＳ 明朝" w:cs="Arial" w:hint="eastAsia"/>
                                <w:sz w:val="24"/>
                              </w:rPr>
                              <w:t>・大阪府における女性職員の活躍の推進に関する特定事業主行動計画（以下、「女性行動計画」という。）</w:t>
                            </w:r>
                          </w:p>
                          <w:p w14:paraId="798A0425" w14:textId="77777777" w:rsidR="003A6B5C" w:rsidRPr="007D0FCF" w:rsidRDefault="003A6B5C" w:rsidP="0081045E">
                            <w:pPr>
                              <w:autoSpaceDE w:val="0"/>
                              <w:autoSpaceDN w:val="0"/>
                              <w:snapToGrid w:val="0"/>
                              <w:spacing w:line="300" w:lineRule="exact"/>
                              <w:ind w:leftChars="300" w:left="630" w:firstLineChars="150" w:firstLine="360"/>
                              <w:rPr>
                                <w:rFonts w:ascii="ＭＳ 明朝" w:hAnsi="ＭＳ 明朝" w:cs="Arial"/>
                                <w:sz w:val="24"/>
                              </w:rPr>
                            </w:pPr>
                            <w:r w:rsidRPr="007D0FCF">
                              <w:rPr>
                                <w:rFonts w:ascii="ＭＳ 明朝" w:hAnsi="ＭＳ 明朝" w:cs="Arial" w:hint="eastAsia"/>
                                <w:sz w:val="24"/>
                              </w:rPr>
                              <w:t>（計画期間）［前計画］平成</w:t>
                            </w:r>
                            <w:r w:rsidRPr="007D0FCF">
                              <w:rPr>
                                <w:rFonts w:ascii="ＭＳ 明朝" w:hAnsi="ＭＳ 明朝" w:cs="Arial"/>
                                <w:sz w:val="24"/>
                              </w:rPr>
                              <w:t>28</w:t>
                            </w:r>
                            <w:r w:rsidRPr="007D0FCF">
                              <w:rPr>
                                <w:rFonts w:ascii="ＭＳ 明朝" w:hAnsi="ＭＳ 明朝" w:cs="Arial" w:hint="eastAsia"/>
                                <w:sz w:val="24"/>
                              </w:rPr>
                              <w:t>年４月～令和３年３月、</w:t>
                            </w:r>
                            <w:r w:rsidRPr="007D0FCF">
                              <w:rPr>
                                <w:rFonts w:ascii="ＭＳ 明朝" w:hAnsi="ＭＳ 明朝" w:cs="Arial"/>
                                <w:sz w:val="24"/>
                              </w:rPr>
                              <w:t>[現計画]令和３年４月～令和８年３月</w:t>
                            </w:r>
                          </w:p>
                          <w:p w14:paraId="3ECDF5FA" w14:textId="77777777" w:rsidR="003A6B5C" w:rsidRPr="007D0FCF" w:rsidRDefault="003A6B5C" w:rsidP="0081045E">
                            <w:pPr>
                              <w:autoSpaceDE w:val="0"/>
                              <w:autoSpaceDN w:val="0"/>
                              <w:snapToGrid w:val="0"/>
                              <w:spacing w:line="300" w:lineRule="exact"/>
                              <w:ind w:leftChars="550" w:left="1155" w:firstLineChars="100" w:firstLine="240"/>
                              <w:rPr>
                                <w:rFonts w:ascii="ＭＳ 明朝" w:hAnsi="ＭＳ 明朝" w:cs="Arial"/>
                                <w:sz w:val="24"/>
                              </w:rPr>
                            </w:pPr>
                            <w:r w:rsidRPr="007D0FCF">
                              <w:rPr>
                                <w:rFonts w:ascii="ＭＳ 明朝" w:hAnsi="ＭＳ 明朝" w:cs="Arial" w:hint="eastAsia"/>
                                <w:sz w:val="24"/>
                              </w:rPr>
                              <w:t>女性の職業生活における活躍の推進に関する法律に基づき、採用関係、継続就業及び仕事とプライベートの両立関係、働き方改革関係、女性登用関係を主な取組として計画を定めて進めているもの。</w:t>
                            </w:r>
                          </w:p>
                          <w:p w14:paraId="7E625F71" w14:textId="6AD7AAE7" w:rsidR="003A6B5C" w:rsidRPr="007D0FCF" w:rsidRDefault="003A6B5C" w:rsidP="0081045E">
                            <w:pPr>
                              <w:autoSpaceDE w:val="0"/>
                              <w:autoSpaceDN w:val="0"/>
                              <w:snapToGrid w:val="0"/>
                              <w:spacing w:line="300" w:lineRule="exact"/>
                              <w:ind w:firstLineChars="300" w:firstLine="720"/>
                              <w:rPr>
                                <w:rFonts w:ascii="ＭＳ 明朝" w:hAnsi="ＭＳ 明朝" w:cs="Arial"/>
                                <w:sz w:val="24"/>
                              </w:rPr>
                            </w:pPr>
                          </w:p>
                          <w:p w14:paraId="1EF47A46" w14:textId="77777777" w:rsidR="003A6B5C" w:rsidRPr="007D0FCF" w:rsidRDefault="003A6B5C" w:rsidP="0081045E">
                            <w:pPr>
                              <w:autoSpaceDE w:val="0"/>
                              <w:autoSpaceDN w:val="0"/>
                              <w:snapToGrid w:val="0"/>
                              <w:spacing w:line="300" w:lineRule="exact"/>
                              <w:rPr>
                                <w:rFonts w:ascii="ＭＳ 明朝" w:hAnsi="ＭＳ 明朝" w:cs="Arial"/>
                                <w:sz w:val="24"/>
                              </w:rPr>
                            </w:pPr>
                            <w:r w:rsidRPr="007D0FCF">
                              <w:rPr>
                                <w:rFonts w:ascii="ＭＳ 明朝" w:hAnsi="ＭＳ 明朝" w:cs="Arial" w:hint="eastAsia"/>
                                <w:sz w:val="24"/>
                              </w:rPr>
                              <w:t xml:space="preserve">　　２　主な数値目標及び進行管理</w:t>
                            </w:r>
                          </w:p>
                          <w:p w14:paraId="24038B99" w14:textId="77777777" w:rsidR="003A6B5C" w:rsidRPr="007D0FCF" w:rsidRDefault="003A6B5C" w:rsidP="0081045E">
                            <w:pPr>
                              <w:autoSpaceDE w:val="0"/>
                              <w:autoSpaceDN w:val="0"/>
                              <w:snapToGrid w:val="0"/>
                              <w:spacing w:line="300" w:lineRule="exact"/>
                              <w:ind w:leftChars="350" w:left="735" w:firstLineChars="100" w:firstLine="240"/>
                              <w:rPr>
                                <w:rFonts w:ascii="ＭＳ 明朝" w:hAnsi="ＭＳ 明朝" w:cs="Arial"/>
                                <w:sz w:val="24"/>
                              </w:rPr>
                            </w:pPr>
                            <w:r w:rsidRPr="007D0FCF">
                              <w:rPr>
                                <w:rFonts w:ascii="ＭＳ 明朝" w:hAnsi="ＭＳ 明朝" w:cs="Arial" w:hint="eastAsia"/>
                                <w:sz w:val="24"/>
                              </w:rPr>
                              <w:t>上記計画における取組の推進に当たっては、「男性育児参加休暇取得率</w:t>
                            </w:r>
                            <w:r w:rsidRPr="007D0FCF">
                              <w:rPr>
                                <w:rFonts w:ascii="ＭＳ 明朝" w:hAnsi="ＭＳ 明朝" w:cs="Arial"/>
                                <w:sz w:val="24"/>
                              </w:rPr>
                              <w:t>100</w:t>
                            </w:r>
                            <w:r w:rsidRPr="007D0FCF">
                              <w:rPr>
                                <w:rFonts w:ascii="ＭＳ 明朝" w:hAnsi="ＭＳ 明朝" w:cs="Arial" w:hint="eastAsia"/>
                                <w:sz w:val="24"/>
                              </w:rPr>
                              <w:t>％」、「男性職員の育児休業取得率</w:t>
                            </w:r>
                            <w:r w:rsidRPr="007D0FCF">
                              <w:rPr>
                                <w:rFonts w:ascii="ＭＳ 明朝" w:hAnsi="ＭＳ 明朝" w:cs="Arial"/>
                                <w:sz w:val="24"/>
                              </w:rPr>
                              <w:t>30</w:t>
                            </w:r>
                            <w:r w:rsidRPr="007D0FCF">
                              <w:rPr>
                                <w:rFonts w:ascii="ＭＳ 明朝" w:hAnsi="ＭＳ 明朝" w:cs="Arial" w:hint="eastAsia"/>
                                <w:sz w:val="24"/>
                              </w:rPr>
                              <w:t>％以上」、「職員一人当たり年次休暇の平均取得日数</w:t>
                            </w:r>
                            <w:r w:rsidRPr="007D0FCF">
                              <w:rPr>
                                <w:rFonts w:ascii="ＭＳ 明朝" w:hAnsi="ＭＳ 明朝" w:cs="Arial"/>
                                <w:sz w:val="24"/>
                              </w:rPr>
                              <w:t>15</w:t>
                            </w:r>
                            <w:r w:rsidRPr="007D0FCF">
                              <w:rPr>
                                <w:rFonts w:ascii="ＭＳ 明朝" w:hAnsi="ＭＳ 明朝" w:cs="Arial" w:hint="eastAsia"/>
                                <w:sz w:val="24"/>
                              </w:rPr>
                              <w:t>日以上」など、数値目標を掲げている。</w:t>
                            </w:r>
                          </w:p>
                          <w:p w14:paraId="370F40F4" w14:textId="77777777" w:rsidR="003A6B5C" w:rsidRPr="007D0FCF" w:rsidRDefault="003A6B5C" w:rsidP="0081045E">
                            <w:pPr>
                              <w:autoSpaceDE w:val="0"/>
                              <w:autoSpaceDN w:val="0"/>
                              <w:snapToGrid w:val="0"/>
                              <w:spacing w:line="300" w:lineRule="exact"/>
                              <w:ind w:leftChars="350" w:left="735" w:firstLineChars="100" w:firstLine="240"/>
                              <w:rPr>
                                <w:rFonts w:ascii="ＭＳ 明朝" w:hAnsi="ＭＳ 明朝" w:cs="Arial"/>
                                <w:sz w:val="24"/>
                              </w:rPr>
                            </w:pPr>
                            <w:r w:rsidRPr="007D0FCF">
                              <w:rPr>
                                <w:rFonts w:ascii="ＭＳ 明朝" w:hAnsi="ＭＳ 明朝" w:cs="Arial" w:hint="eastAsia"/>
                                <w:sz w:val="24"/>
                              </w:rPr>
                              <w:t>上記数値目標は、行動計画においては、令和７年３月、女性行動計画においては令和８年３月までの達成をめざしている。</w:t>
                            </w:r>
                          </w:p>
                          <w:p w14:paraId="5F3B9858" w14:textId="77777777" w:rsidR="003A6B5C" w:rsidRPr="007D0FCF" w:rsidRDefault="003A6B5C" w:rsidP="0081045E">
                            <w:pPr>
                              <w:autoSpaceDE w:val="0"/>
                              <w:autoSpaceDN w:val="0"/>
                              <w:snapToGrid w:val="0"/>
                              <w:spacing w:line="300" w:lineRule="exact"/>
                              <w:ind w:leftChars="350" w:left="735" w:firstLineChars="100" w:firstLine="240"/>
                              <w:rPr>
                                <w:rFonts w:ascii="ＭＳ 明朝" w:hAnsi="ＭＳ 明朝" w:cs="Arial"/>
                                <w:sz w:val="24"/>
                              </w:rPr>
                            </w:pPr>
                            <w:r w:rsidRPr="007D0FCF">
                              <w:rPr>
                                <w:rFonts w:ascii="ＭＳ 明朝" w:hAnsi="ＭＳ 明朝" w:cs="Arial" w:hint="eastAsia"/>
                                <w:sz w:val="24"/>
                              </w:rPr>
                              <w:t>項目等については、毎年度公表するとともに、取組の進捗状況を把握・分析し、その結果を取組内容にフィードバックするＰＤＣＡサイクルを確立するとしている。</w:t>
                            </w:r>
                          </w:p>
                          <w:p w14:paraId="7F459BE6" w14:textId="2A196A41" w:rsidR="003A6B5C" w:rsidRPr="00A703DE" w:rsidRDefault="003A6B5C" w:rsidP="0063288A">
                            <w:pPr>
                              <w:spacing w:line="300" w:lineRule="exact"/>
                              <w:ind w:leftChars="300" w:left="630" w:rightChars="-100" w:right="-210" w:firstLineChars="100" w:firstLine="240"/>
                              <w:jc w:val="left"/>
                              <w:rPr>
                                <w:rFonts w:ascii="ＭＳ 明朝" w:hAnsi="ＭＳ 明朝" w:cs="Arial"/>
                                <w:sz w:val="24"/>
                              </w:rPr>
                            </w:pPr>
                            <w:r w:rsidRPr="007D0FCF">
                              <w:rPr>
                                <w:rFonts w:ascii="ＭＳ 明朝" w:hAnsi="ＭＳ 明朝" w:cs="Arial" w:hint="eastAsia"/>
                                <w:sz w:val="24"/>
                              </w:rPr>
                              <w:t>働き方改革においても、イクボス運動、長時間労働の削減や年休取得の促進など、上記２計画と共通する取組を行っているため、数値目標達成のための進捗管理について、各所管課で連携を図り、取組を進めている。</w:t>
                            </w:r>
                          </w:p>
                        </w:txbxContent>
                      </v:textbox>
                    </v:rect>
                  </w:pict>
                </mc:Fallback>
              </mc:AlternateContent>
            </w:r>
          </w:p>
          <w:p w14:paraId="02E1B5C5" w14:textId="5513F29A"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30DB30D7" w14:textId="40E5DCC1"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2968550B" w14:textId="7410A3BA"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0B21E17A" w14:textId="48243E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309002D3" w14:textId="52CEE2F1"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005BAEB9"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41D44ACF" w14:textId="076710C9"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1D4E8F79"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50031BF3" w14:textId="23C417EF"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1042C27E" w14:textId="11E24366"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74121C3C" w14:textId="3107B494"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18BF297A" w14:textId="53DB2A26"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364CB54C"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5A9BD609" w14:textId="44C74803"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66EDC7CA" w14:textId="19329BA5"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38A7BF57"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21200761"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62BAE151"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09C098A1"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3164BC9C"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3E5114BC"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061D4F94" w14:textId="77777777" w:rsidR="00A96CAB" w:rsidRDefault="00A96CAB" w:rsidP="00A96CAB">
            <w:pPr>
              <w:autoSpaceDE w:val="0"/>
              <w:autoSpaceDN w:val="0"/>
              <w:snapToGrid w:val="0"/>
              <w:spacing w:line="200" w:lineRule="exact"/>
              <w:rPr>
                <w:rFonts w:ascii="ＭＳ 明朝" w:hAnsi="ＭＳ 明朝" w:cs="Arial"/>
                <w:sz w:val="24"/>
              </w:rPr>
            </w:pPr>
          </w:p>
          <w:p w14:paraId="54A97635" w14:textId="7B8706D0" w:rsidR="00A96CAB" w:rsidRPr="005D1DC1" w:rsidRDefault="00A96CAB" w:rsidP="00A96CAB">
            <w:pPr>
              <w:autoSpaceDE w:val="0"/>
              <w:autoSpaceDN w:val="0"/>
              <w:snapToGrid w:val="0"/>
              <w:spacing w:line="200" w:lineRule="exact"/>
              <w:rPr>
                <w:rFonts w:ascii="ＭＳ 明朝" w:hAnsi="ＭＳ 明朝" w:cs="Arial"/>
                <w:sz w:val="24"/>
              </w:rPr>
            </w:pPr>
          </w:p>
        </w:tc>
        <w:tc>
          <w:tcPr>
            <w:tcW w:w="3969" w:type="dxa"/>
            <w:shd w:val="clear" w:color="auto" w:fill="auto"/>
          </w:tcPr>
          <w:p w14:paraId="0428B948" w14:textId="77777777" w:rsidR="00EF0363" w:rsidRDefault="00EF0363" w:rsidP="00EF0363">
            <w:pPr>
              <w:autoSpaceDE w:val="0"/>
              <w:autoSpaceDN w:val="0"/>
              <w:snapToGrid w:val="0"/>
              <w:spacing w:line="300" w:lineRule="exact"/>
              <w:rPr>
                <w:rFonts w:ascii="ＭＳ 明朝" w:hAnsi="ＭＳ 明朝" w:cs="Arial"/>
                <w:sz w:val="24"/>
              </w:rPr>
            </w:pPr>
          </w:p>
          <w:p w14:paraId="2746585B" w14:textId="65E9E4D3" w:rsidR="00172EC9" w:rsidRPr="00104012" w:rsidRDefault="006007B1" w:rsidP="0081045E">
            <w:pPr>
              <w:autoSpaceDE w:val="0"/>
              <w:autoSpaceDN w:val="0"/>
              <w:snapToGrid w:val="0"/>
              <w:spacing w:line="300" w:lineRule="exact"/>
              <w:ind w:leftChars="56" w:left="358" w:rightChars="31" w:right="65" w:hangingChars="100" w:hanging="240"/>
              <w:rPr>
                <w:rFonts w:ascii="ＭＳ 明朝" w:hAnsi="ＭＳ 明朝" w:cs="Arial"/>
                <w:sz w:val="24"/>
              </w:rPr>
            </w:pPr>
            <w:r w:rsidRPr="007D0FCF">
              <w:rPr>
                <w:rFonts w:ascii="ＭＳ 明朝" w:hAnsi="ＭＳ 明朝" w:cs="Arial" w:hint="eastAsia"/>
                <w:sz w:val="24"/>
              </w:rPr>
              <w:t>１</w:t>
            </w:r>
            <w:r w:rsidR="00172EC9" w:rsidRPr="007D0FCF">
              <w:rPr>
                <w:rFonts w:ascii="ＭＳ 明朝" w:hAnsi="ＭＳ 明朝" w:cs="Arial" w:hint="eastAsia"/>
                <w:sz w:val="24"/>
              </w:rPr>
              <w:t xml:space="preserve">　</w:t>
            </w:r>
            <w:r w:rsidR="002B0AB6" w:rsidRPr="007D0FCF">
              <w:rPr>
                <w:rFonts w:ascii="ＭＳ 明朝" w:hAnsi="ＭＳ 明朝" w:cs="Arial" w:hint="eastAsia"/>
                <w:sz w:val="24"/>
              </w:rPr>
              <w:t>府庁</w:t>
            </w:r>
            <w:r w:rsidR="004E2EEF" w:rsidRPr="007D0FCF">
              <w:rPr>
                <w:rFonts w:ascii="ＭＳ 明朝" w:hAnsi="ＭＳ 明朝" w:cs="Arial" w:hint="eastAsia"/>
                <w:sz w:val="24"/>
              </w:rPr>
              <w:t>における</w:t>
            </w:r>
            <w:r w:rsidR="00172EC9" w:rsidRPr="007D0FCF">
              <w:rPr>
                <w:rFonts w:ascii="ＭＳ 明朝" w:hAnsi="ＭＳ 明朝" w:cs="Arial" w:hint="eastAsia"/>
                <w:sz w:val="24"/>
              </w:rPr>
              <w:t>働</w:t>
            </w:r>
            <w:r w:rsidR="00172EC9" w:rsidRPr="00104012">
              <w:rPr>
                <w:rFonts w:ascii="ＭＳ 明朝" w:hAnsi="ＭＳ 明朝" w:cs="Arial" w:hint="eastAsia"/>
                <w:sz w:val="24"/>
              </w:rPr>
              <w:t>き方改革を推進するため、庁内ウェブページに特設項目を設け、様々な情報を提供しているほか、ニュースレターの発行などを行うことで職員の意識に根付くようにしているが、第１弾、第２弾、リニューアルバージョンは整理統合されず個々に存在している。</w:t>
            </w:r>
          </w:p>
          <w:p w14:paraId="050BAE19" w14:textId="50B85A4C" w:rsidR="00017889" w:rsidRPr="00E11561" w:rsidRDefault="00172EC9" w:rsidP="0081045E">
            <w:pPr>
              <w:autoSpaceDE w:val="0"/>
              <w:autoSpaceDN w:val="0"/>
              <w:snapToGrid w:val="0"/>
              <w:spacing w:line="300" w:lineRule="exact"/>
              <w:ind w:leftChars="200" w:left="420" w:rightChars="31" w:right="65" w:firstLineChars="100" w:firstLine="240"/>
              <w:rPr>
                <w:rFonts w:ascii="ＭＳ 明朝" w:hAnsi="ＭＳ 明朝" w:cs="Arial"/>
                <w:sz w:val="24"/>
                <w:highlight w:val="yellow"/>
              </w:rPr>
            </w:pPr>
            <w:r w:rsidRPr="00104012">
              <w:rPr>
                <w:rFonts w:ascii="ＭＳ 明朝" w:hAnsi="ＭＳ 明朝" w:cs="Arial" w:hint="eastAsia"/>
                <w:sz w:val="24"/>
              </w:rPr>
              <w:t>このため、職員は容易に現在の取組内容を確認することができない状況となっているとともに、各取組についてＰＤＣＡが有効に機能しているのか懸念がある。</w:t>
            </w:r>
          </w:p>
          <w:p w14:paraId="027E4E27" w14:textId="77777777" w:rsidR="00EF0363" w:rsidRDefault="00EF0363" w:rsidP="0081045E">
            <w:pPr>
              <w:autoSpaceDE w:val="0"/>
              <w:autoSpaceDN w:val="0"/>
              <w:snapToGrid w:val="0"/>
              <w:spacing w:line="300" w:lineRule="exact"/>
              <w:ind w:leftChars="156" w:left="328" w:rightChars="31" w:right="65" w:firstLineChars="100" w:firstLine="240"/>
              <w:rPr>
                <w:rFonts w:ascii="ＭＳ 明朝" w:hAnsi="ＭＳ 明朝" w:cs="Arial"/>
                <w:color w:val="000000" w:themeColor="text1"/>
                <w:sz w:val="24"/>
              </w:rPr>
            </w:pPr>
          </w:p>
          <w:p w14:paraId="4288DBE0" w14:textId="58FC6059" w:rsidR="00172EC9" w:rsidRPr="00104012" w:rsidRDefault="006007B1" w:rsidP="0081045E">
            <w:pPr>
              <w:autoSpaceDE w:val="0"/>
              <w:autoSpaceDN w:val="0"/>
              <w:snapToGrid w:val="0"/>
              <w:spacing w:line="300" w:lineRule="exact"/>
              <w:ind w:leftChars="50" w:left="345" w:rightChars="31" w:right="65" w:hangingChars="100" w:hanging="240"/>
              <w:rPr>
                <w:rFonts w:ascii="ＭＳ 明朝" w:hAnsi="ＭＳ 明朝" w:cs="Arial"/>
                <w:strike/>
                <w:color w:val="FF0000"/>
                <w:sz w:val="24"/>
              </w:rPr>
            </w:pPr>
            <w:r w:rsidRPr="007D0FCF">
              <w:rPr>
                <w:rFonts w:ascii="ＭＳ 明朝" w:hAnsi="ＭＳ 明朝" w:cs="Arial" w:hint="eastAsia"/>
                <w:sz w:val="24"/>
              </w:rPr>
              <w:t>２</w:t>
            </w:r>
            <w:r w:rsidR="00172EC9" w:rsidRPr="00FB07C7">
              <w:rPr>
                <w:rFonts w:ascii="ＭＳ 明朝" w:hAnsi="ＭＳ 明朝" w:cs="Arial" w:hint="eastAsia"/>
                <w:sz w:val="24"/>
              </w:rPr>
              <w:t xml:space="preserve">　府では、</w:t>
            </w:r>
            <w:r w:rsidR="00172EC9">
              <w:rPr>
                <w:rFonts w:ascii="ＭＳ 明朝" w:hAnsi="ＭＳ 明朝" w:cs="Arial" w:hint="eastAsia"/>
                <w:sz w:val="24"/>
              </w:rPr>
              <w:t>働き方改革の庁内推進体制として、</w:t>
            </w:r>
            <w:r w:rsidR="00172EC9" w:rsidRPr="00260A8A">
              <w:rPr>
                <w:rFonts w:ascii="ＭＳ 明朝" w:hAnsi="ＭＳ 明朝" w:cs="Arial" w:hint="eastAsia"/>
                <w:sz w:val="24"/>
              </w:rPr>
              <w:t>「推進責任者会議」を設置し</w:t>
            </w:r>
            <w:r w:rsidR="00172EC9">
              <w:rPr>
                <w:rFonts w:ascii="ＭＳ 明朝" w:hAnsi="ＭＳ 明朝" w:cs="Arial" w:hint="eastAsia"/>
                <w:sz w:val="24"/>
              </w:rPr>
              <w:t>、</w:t>
            </w:r>
            <w:r w:rsidR="00172EC9" w:rsidRPr="005D67ED">
              <w:rPr>
                <w:rFonts w:ascii="ＭＳ 明朝" w:hAnsi="ＭＳ 明朝" w:cs="Arial" w:hint="eastAsia"/>
                <w:sz w:val="24"/>
              </w:rPr>
              <w:t>部</w:t>
            </w:r>
            <w:r w:rsidR="00172EC9" w:rsidRPr="000C2B43">
              <w:rPr>
                <w:rFonts w:ascii="ＭＳ 明朝" w:hAnsi="ＭＳ 明朝" w:cs="Arial" w:hint="eastAsia"/>
                <w:sz w:val="24"/>
              </w:rPr>
              <w:t>局間の情報共有や業務特性などを踏まえた取組を推進</w:t>
            </w:r>
            <w:r w:rsidR="00172EC9">
              <w:rPr>
                <w:rFonts w:ascii="ＭＳ 明朝" w:hAnsi="ＭＳ 明朝" w:cs="Arial" w:hint="eastAsia"/>
                <w:sz w:val="24"/>
              </w:rPr>
              <w:t>すると</w:t>
            </w:r>
            <w:r w:rsidR="00172EC9" w:rsidRPr="000C2B43">
              <w:rPr>
                <w:rFonts w:ascii="ＭＳ 明朝" w:hAnsi="ＭＳ 明朝" w:cs="Arial" w:hint="eastAsia"/>
                <w:sz w:val="24"/>
              </w:rPr>
              <w:t>しているにもかかわらず、</w:t>
            </w:r>
            <w:r w:rsidR="00172EC9" w:rsidRPr="00104012">
              <w:rPr>
                <w:rFonts w:ascii="ＭＳ 明朝" w:hAnsi="ＭＳ 明朝" w:cs="Arial" w:hint="eastAsia"/>
                <w:sz w:val="24"/>
              </w:rPr>
              <w:t>「推進責任者会議」は、平成29年７月20日の第１回開催から令和元年６月20日まで４回開催されたが、以降は実施されていない。</w:t>
            </w:r>
          </w:p>
          <w:p w14:paraId="021233CF" w14:textId="796182A0" w:rsidR="00172EC9" w:rsidRPr="00FB07C7" w:rsidRDefault="00172EC9" w:rsidP="0081045E">
            <w:pPr>
              <w:autoSpaceDE w:val="0"/>
              <w:autoSpaceDN w:val="0"/>
              <w:snapToGrid w:val="0"/>
              <w:spacing w:line="300" w:lineRule="exact"/>
              <w:ind w:leftChars="156" w:left="328" w:rightChars="31" w:right="65" w:firstLineChars="100" w:firstLine="240"/>
              <w:rPr>
                <w:rFonts w:ascii="ＭＳ 明朝" w:hAnsi="ＭＳ 明朝" w:cs="Arial"/>
                <w:color w:val="000000" w:themeColor="text1"/>
                <w:sz w:val="24"/>
              </w:rPr>
            </w:pPr>
            <w:r w:rsidRPr="00104012">
              <w:rPr>
                <w:rFonts w:ascii="ＭＳ 明朝" w:hAnsi="ＭＳ 明朝" w:cs="Arial" w:hint="eastAsia"/>
                <w:sz w:val="24"/>
              </w:rPr>
              <w:t>また、「推進責任者会議」の傘下に置いた関係課による「タスクフォース会議」についても平成2</w:t>
            </w:r>
            <w:r w:rsidRPr="00104012">
              <w:rPr>
                <w:rFonts w:ascii="ＭＳ 明朝" w:hAnsi="ＭＳ 明朝" w:cs="Arial"/>
                <w:sz w:val="24"/>
              </w:rPr>
              <w:t>9</w:t>
            </w:r>
            <w:r w:rsidRPr="00104012">
              <w:rPr>
                <w:rFonts w:ascii="ＭＳ 明朝" w:hAnsi="ＭＳ 明朝" w:cs="Arial" w:hint="eastAsia"/>
                <w:sz w:val="24"/>
              </w:rPr>
              <w:t>年1</w:t>
            </w:r>
            <w:r w:rsidRPr="00104012">
              <w:rPr>
                <w:rFonts w:ascii="ＭＳ 明朝" w:hAnsi="ＭＳ 明朝" w:cs="Arial"/>
                <w:sz w:val="24"/>
              </w:rPr>
              <w:t>0</w:t>
            </w:r>
            <w:r w:rsidRPr="00104012">
              <w:rPr>
                <w:rFonts w:ascii="ＭＳ 明朝" w:hAnsi="ＭＳ 明朝" w:cs="Arial" w:hint="eastAsia"/>
                <w:sz w:val="24"/>
              </w:rPr>
              <w:t>月1</w:t>
            </w:r>
            <w:r w:rsidRPr="00104012">
              <w:rPr>
                <w:rFonts w:ascii="ＭＳ 明朝" w:hAnsi="ＭＳ 明朝" w:cs="Arial"/>
                <w:sz w:val="24"/>
              </w:rPr>
              <w:t>7</w:t>
            </w:r>
            <w:r w:rsidRPr="00104012">
              <w:rPr>
                <w:rFonts w:ascii="ＭＳ 明朝" w:hAnsi="ＭＳ 明朝" w:cs="Arial" w:hint="eastAsia"/>
                <w:sz w:val="24"/>
              </w:rPr>
              <w:t>日から令和２年８月５日まで、1</w:t>
            </w:r>
            <w:r w:rsidRPr="00104012">
              <w:rPr>
                <w:rFonts w:ascii="ＭＳ 明朝" w:hAnsi="ＭＳ 明朝" w:cs="Arial"/>
                <w:sz w:val="24"/>
              </w:rPr>
              <w:t>5</w:t>
            </w:r>
            <w:r w:rsidRPr="00104012">
              <w:rPr>
                <w:rFonts w:ascii="ＭＳ 明朝" w:hAnsi="ＭＳ 明朝" w:cs="Arial" w:hint="eastAsia"/>
                <w:sz w:val="24"/>
              </w:rPr>
              <w:t>回開催されているが、リニューアルバージョンが策定された令和２年度は１回開催されたのみであり、それぞれの会議体は、その機能が十分に活用されない状況となっている。</w:t>
            </w:r>
          </w:p>
        </w:tc>
        <w:tc>
          <w:tcPr>
            <w:tcW w:w="3969" w:type="dxa"/>
            <w:shd w:val="clear" w:color="auto" w:fill="auto"/>
          </w:tcPr>
          <w:p w14:paraId="0F5A38B6" w14:textId="77777777" w:rsidR="00EF0363" w:rsidRPr="00FB07C7" w:rsidRDefault="00EF0363" w:rsidP="00EF0363">
            <w:pPr>
              <w:autoSpaceDE w:val="0"/>
              <w:autoSpaceDN w:val="0"/>
              <w:snapToGrid w:val="0"/>
              <w:spacing w:line="300" w:lineRule="exact"/>
              <w:rPr>
                <w:rFonts w:ascii="ＭＳ 明朝" w:hAnsi="ＭＳ 明朝"/>
                <w:sz w:val="24"/>
              </w:rPr>
            </w:pPr>
          </w:p>
          <w:p w14:paraId="455B1EE7" w14:textId="08D43E0C" w:rsidR="00172EC9" w:rsidRDefault="006007B1" w:rsidP="00172EC9">
            <w:pPr>
              <w:autoSpaceDE w:val="0"/>
              <w:autoSpaceDN w:val="0"/>
              <w:snapToGrid w:val="0"/>
              <w:spacing w:line="300" w:lineRule="exact"/>
              <w:ind w:left="240" w:rightChars="31" w:right="65" w:hangingChars="100" w:hanging="240"/>
              <w:rPr>
                <w:rFonts w:ascii="ＭＳ 明朝" w:hAnsi="ＭＳ 明朝" w:cs="Arial"/>
                <w:sz w:val="24"/>
              </w:rPr>
            </w:pPr>
            <w:r w:rsidRPr="007D0FCF">
              <w:rPr>
                <w:rFonts w:ascii="ＭＳ 明朝" w:hAnsi="ＭＳ 明朝" w:hint="eastAsia"/>
                <w:color w:val="000000" w:themeColor="text1"/>
                <w:sz w:val="24"/>
              </w:rPr>
              <w:t>１</w:t>
            </w:r>
            <w:r w:rsidR="00172EC9">
              <w:rPr>
                <w:rFonts w:ascii="ＭＳ 明朝" w:hAnsi="ＭＳ 明朝" w:hint="eastAsia"/>
                <w:color w:val="000000" w:themeColor="text1"/>
                <w:sz w:val="24"/>
              </w:rPr>
              <w:t xml:space="preserve">　職員への意識付け、制度周知が容易に行えるよう、</w:t>
            </w:r>
            <w:r w:rsidR="00172EC9">
              <w:rPr>
                <w:rFonts w:ascii="ＭＳ 明朝" w:hAnsi="ＭＳ 明朝" w:cs="Arial" w:hint="eastAsia"/>
                <w:sz w:val="24"/>
              </w:rPr>
              <w:t>第１弾、第２弾、リニューアルバージョンを整理・統合し、</w:t>
            </w:r>
            <w:r w:rsidR="004E2EEF" w:rsidRPr="007D0FCF">
              <w:rPr>
                <w:rFonts w:ascii="ＭＳ 明朝" w:hAnsi="ＭＳ 明朝" w:cs="Arial" w:hint="eastAsia"/>
                <w:sz w:val="24"/>
              </w:rPr>
              <w:t>法定計画との</w:t>
            </w:r>
            <w:r w:rsidR="004228CB" w:rsidRPr="007D0FCF">
              <w:rPr>
                <w:rFonts w:ascii="ＭＳ 明朝" w:hAnsi="ＭＳ 明朝" w:cs="Arial" w:hint="eastAsia"/>
                <w:sz w:val="24"/>
              </w:rPr>
              <w:t>関係性や</w:t>
            </w:r>
            <w:r w:rsidR="00172EC9" w:rsidRPr="00104012">
              <w:rPr>
                <w:rFonts w:ascii="ＭＳ 明朝" w:hAnsi="ＭＳ 明朝" w:cs="Arial" w:hint="eastAsia"/>
                <w:sz w:val="24"/>
              </w:rPr>
              <w:t>現在の取組内容が</w:t>
            </w:r>
            <w:r w:rsidR="002B0AB6" w:rsidRPr="007D0FCF">
              <w:rPr>
                <w:rFonts w:ascii="ＭＳ 明朝" w:hAnsi="ＭＳ 明朝" w:cs="Arial" w:hint="eastAsia"/>
                <w:sz w:val="24"/>
              </w:rPr>
              <w:t>容易に</w:t>
            </w:r>
            <w:r w:rsidR="00172EC9" w:rsidRPr="00104012">
              <w:rPr>
                <w:rFonts w:ascii="ＭＳ 明朝" w:hAnsi="ＭＳ 明朝" w:cs="Arial" w:hint="eastAsia"/>
                <w:sz w:val="24"/>
              </w:rPr>
              <w:t>わかるものにまとめるなど整備するとともに、各取組について、その効果を適時点検の上、改善に努められたい。</w:t>
            </w:r>
          </w:p>
          <w:p w14:paraId="5EFC656B" w14:textId="77777777" w:rsidR="00E01F96" w:rsidRDefault="00E01F96" w:rsidP="00E11561">
            <w:pPr>
              <w:autoSpaceDE w:val="0"/>
              <w:autoSpaceDN w:val="0"/>
              <w:snapToGrid w:val="0"/>
              <w:spacing w:line="300" w:lineRule="exact"/>
              <w:ind w:leftChars="135" w:left="283" w:firstLineChars="100" w:firstLine="240"/>
              <w:rPr>
                <w:rFonts w:ascii="ＭＳ 明朝" w:hAnsi="ＭＳ 明朝" w:cs="Arial"/>
                <w:sz w:val="24"/>
              </w:rPr>
            </w:pPr>
          </w:p>
          <w:p w14:paraId="05756D34" w14:textId="77777777" w:rsidR="00172EC9" w:rsidRDefault="00172EC9" w:rsidP="00E11561">
            <w:pPr>
              <w:autoSpaceDE w:val="0"/>
              <w:autoSpaceDN w:val="0"/>
              <w:snapToGrid w:val="0"/>
              <w:spacing w:line="300" w:lineRule="exact"/>
              <w:ind w:leftChars="135" w:left="283" w:firstLineChars="100" w:firstLine="240"/>
              <w:rPr>
                <w:rFonts w:ascii="ＭＳ 明朝" w:hAnsi="ＭＳ 明朝" w:cs="Arial"/>
                <w:sz w:val="24"/>
              </w:rPr>
            </w:pPr>
          </w:p>
          <w:p w14:paraId="4C19E9BB" w14:textId="77777777" w:rsidR="00172EC9" w:rsidRDefault="00172EC9" w:rsidP="00E11561">
            <w:pPr>
              <w:autoSpaceDE w:val="0"/>
              <w:autoSpaceDN w:val="0"/>
              <w:snapToGrid w:val="0"/>
              <w:spacing w:line="300" w:lineRule="exact"/>
              <w:ind w:leftChars="135" w:left="283" w:firstLineChars="100" w:firstLine="240"/>
              <w:rPr>
                <w:rFonts w:ascii="ＭＳ 明朝" w:hAnsi="ＭＳ 明朝" w:cs="Arial"/>
                <w:sz w:val="24"/>
              </w:rPr>
            </w:pPr>
          </w:p>
          <w:p w14:paraId="2D8C52E1" w14:textId="77777777" w:rsidR="00172EC9" w:rsidRDefault="00172EC9" w:rsidP="00E11561">
            <w:pPr>
              <w:autoSpaceDE w:val="0"/>
              <w:autoSpaceDN w:val="0"/>
              <w:snapToGrid w:val="0"/>
              <w:spacing w:line="300" w:lineRule="exact"/>
              <w:ind w:leftChars="135" w:left="283" w:firstLineChars="100" w:firstLine="240"/>
              <w:rPr>
                <w:rFonts w:ascii="ＭＳ 明朝" w:hAnsi="ＭＳ 明朝" w:cs="Arial"/>
                <w:sz w:val="24"/>
              </w:rPr>
            </w:pPr>
          </w:p>
          <w:p w14:paraId="6C502532" w14:textId="4972D7EF" w:rsidR="00172EC9" w:rsidRDefault="00172EC9" w:rsidP="00E11561">
            <w:pPr>
              <w:autoSpaceDE w:val="0"/>
              <w:autoSpaceDN w:val="0"/>
              <w:snapToGrid w:val="0"/>
              <w:spacing w:line="300" w:lineRule="exact"/>
              <w:ind w:leftChars="135" w:left="283" w:firstLineChars="100" w:firstLine="240"/>
              <w:rPr>
                <w:rFonts w:ascii="ＭＳ 明朝" w:hAnsi="ＭＳ 明朝" w:cs="Arial"/>
                <w:sz w:val="24"/>
              </w:rPr>
            </w:pPr>
          </w:p>
          <w:p w14:paraId="5401BE85" w14:textId="1D581D12" w:rsidR="004B2A29" w:rsidRDefault="004B2A29" w:rsidP="00172EC9">
            <w:pPr>
              <w:autoSpaceDE w:val="0"/>
              <w:autoSpaceDN w:val="0"/>
              <w:snapToGrid w:val="0"/>
              <w:spacing w:line="300" w:lineRule="exact"/>
              <w:ind w:leftChars="35" w:left="313" w:hangingChars="100" w:hanging="240"/>
              <w:rPr>
                <w:rFonts w:ascii="ＭＳ 明朝" w:hAnsi="ＭＳ 明朝"/>
                <w:color w:val="000000" w:themeColor="text1"/>
                <w:sz w:val="24"/>
                <w:highlight w:val="yellow"/>
              </w:rPr>
            </w:pPr>
          </w:p>
          <w:p w14:paraId="58600BB6" w14:textId="77777777" w:rsidR="00C37BC1" w:rsidRDefault="00C37BC1" w:rsidP="00172EC9">
            <w:pPr>
              <w:autoSpaceDE w:val="0"/>
              <w:autoSpaceDN w:val="0"/>
              <w:snapToGrid w:val="0"/>
              <w:spacing w:line="300" w:lineRule="exact"/>
              <w:ind w:leftChars="35" w:left="313" w:hangingChars="100" w:hanging="240"/>
              <w:rPr>
                <w:rFonts w:ascii="ＭＳ 明朝" w:hAnsi="ＭＳ 明朝"/>
                <w:color w:val="000000" w:themeColor="text1"/>
                <w:sz w:val="24"/>
                <w:highlight w:val="yellow"/>
              </w:rPr>
            </w:pPr>
          </w:p>
          <w:p w14:paraId="53866F41" w14:textId="77777777" w:rsidR="004B2A29" w:rsidRDefault="004B2A29" w:rsidP="00172EC9">
            <w:pPr>
              <w:autoSpaceDE w:val="0"/>
              <w:autoSpaceDN w:val="0"/>
              <w:snapToGrid w:val="0"/>
              <w:spacing w:line="300" w:lineRule="exact"/>
              <w:ind w:leftChars="35" w:left="313" w:hangingChars="100" w:hanging="240"/>
              <w:rPr>
                <w:rFonts w:ascii="ＭＳ 明朝" w:hAnsi="ＭＳ 明朝"/>
                <w:color w:val="000000" w:themeColor="text1"/>
                <w:sz w:val="24"/>
                <w:highlight w:val="yellow"/>
              </w:rPr>
            </w:pPr>
          </w:p>
          <w:p w14:paraId="7AC4D742" w14:textId="61F6C8E9" w:rsidR="00172EC9" w:rsidRDefault="006007B1" w:rsidP="00172EC9">
            <w:pPr>
              <w:autoSpaceDE w:val="0"/>
              <w:autoSpaceDN w:val="0"/>
              <w:snapToGrid w:val="0"/>
              <w:spacing w:line="300" w:lineRule="exact"/>
              <w:ind w:leftChars="35" w:left="313" w:hangingChars="100" w:hanging="240"/>
              <w:rPr>
                <w:rFonts w:ascii="ＭＳ 明朝" w:hAnsi="ＭＳ 明朝" w:cs="Arial"/>
                <w:sz w:val="24"/>
              </w:rPr>
            </w:pPr>
            <w:r w:rsidRPr="007D0FCF">
              <w:rPr>
                <w:rFonts w:ascii="ＭＳ 明朝" w:hAnsi="ＭＳ 明朝" w:hint="eastAsia"/>
                <w:color w:val="000000" w:themeColor="text1"/>
                <w:sz w:val="24"/>
              </w:rPr>
              <w:t>２</w:t>
            </w:r>
            <w:r w:rsidR="00172EC9" w:rsidRPr="00FB07C7">
              <w:rPr>
                <w:rFonts w:ascii="ＭＳ 明朝" w:hAnsi="ＭＳ 明朝" w:hint="eastAsia"/>
                <w:color w:val="000000" w:themeColor="text1"/>
                <w:sz w:val="24"/>
              </w:rPr>
              <w:t xml:space="preserve">　</w:t>
            </w:r>
            <w:r w:rsidR="00172EC9" w:rsidRPr="005D67ED">
              <w:rPr>
                <w:rFonts w:ascii="ＭＳ 明朝" w:hAnsi="ＭＳ 明朝" w:hint="eastAsia"/>
                <w:sz w:val="24"/>
              </w:rPr>
              <w:t>庁内の連携を図りつつ、働き方改革の取組を推進するためには、各部局の協力が必須である。</w:t>
            </w:r>
            <w:r w:rsidR="00172EC9" w:rsidRPr="005D67ED">
              <w:rPr>
                <w:rFonts w:ascii="ＭＳ 明朝" w:hAnsi="ＭＳ 明朝" w:cs="Arial" w:hint="eastAsia"/>
                <w:sz w:val="24"/>
              </w:rPr>
              <w:t>令和元年６月以降開催されていない各部局次長を責任者とした「推進責任者会議」を</w:t>
            </w:r>
            <w:r w:rsidR="00172EC9">
              <w:rPr>
                <w:rFonts w:ascii="ＭＳ 明朝" w:hAnsi="ＭＳ 明朝" w:cs="Arial" w:hint="eastAsia"/>
                <w:sz w:val="24"/>
              </w:rPr>
              <w:t>機能させる</w:t>
            </w:r>
            <w:r w:rsidR="00172EC9" w:rsidRPr="00E11561">
              <w:rPr>
                <w:rFonts w:ascii="ＭＳ 明朝" w:hAnsi="ＭＳ 明朝" w:cs="Arial" w:hint="eastAsia"/>
                <w:sz w:val="24"/>
              </w:rPr>
              <w:t>ため</w:t>
            </w:r>
            <w:r w:rsidR="00172EC9" w:rsidRPr="00104012">
              <w:rPr>
                <w:rFonts w:ascii="ＭＳ 明朝" w:hAnsi="ＭＳ 明朝" w:cs="Arial" w:hint="eastAsia"/>
                <w:sz w:val="24"/>
              </w:rPr>
              <w:t>、</w:t>
            </w:r>
            <w:r w:rsidR="00172EC9" w:rsidRPr="00E11561">
              <w:rPr>
                <w:rFonts w:ascii="ＭＳ 明朝" w:hAnsi="ＭＳ 明朝" w:cs="Arial" w:hint="eastAsia"/>
                <w:sz w:val="24"/>
              </w:rPr>
              <w:t>リ</w:t>
            </w:r>
            <w:r w:rsidR="00172EC9">
              <w:rPr>
                <w:rFonts w:ascii="ＭＳ 明朝" w:hAnsi="ＭＳ 明朝" w:cs="Arial" w:hint="eastAsia"/>
                <w:sz w:val="24"/>
              </w:rPr>
              <w:t>モートなど</w:t>
            </w:r>
            <w:r w:rsidR="00172EC9" w:rsidRPr="005D67ED">
              <w:rPr>
                <w:rFonts w:ascii="ＭＳ 明朝" w:hAnsi="ＭＳ 明朝" w:cs="Arial"/>
                <w:sz w:val="24"/>
              </w:rPr>
              <w:t>を活用し</w:t>
            </w:r>
            <w:r w:rsidR="00172EC9">
              <w:rPr>
                <w:rFonts w:ascii="ＭＳ 明朝" w:hAnsi="ＭＳ 明朝" w:cs="Arial" w:hint="eastAsia"/>
                <w:sz w:val="24"/>
              </w:rPr>
              <w:t>て開催し、</w:t>
            </w:r>
            <w:r w:rsidR="00172EC9" w:rsidRPr="009A51C9">
              <w:rPr>
                <w:rFonts w:ascii="ＭＳ 明朝" w:hAnsi="ＭＳ 明朝" w:cs="Arial" w:hint="eastAsia"/>
                <w:sz w:val="24"/>
              </w:rPr>
              <w:t>より効果的に取組が進められるよう</w:t>
            </w:r>
            <w:r w:rsidR="00172EC9">
              <w:rPr>
                <w:rFonts w:ascii="ＭＳ 明朝" w:hAnsi="ＭＳ 明朝" w:cs="Arial" w:hint="eastAsia"/>
                <w:sz w:val="24"/>
              </w:rPr>
              <w:t>検討されたい。</w:t>
            </w:r>
          </w:p>
          <w:p w14:paraId="4CE9419F" w14:textId="6226D9A8" w:rsidR="00172EC9" w:rsidRDefault="00172EC9" w:rsidP="00172EC9">
            <w:pPr>
              <w:autoSpaceDE w:val="0"/>
              <w:autoSpaceDN w:val="0"/>
              <w:snapToGrid w:val="0"/>
              <w:spacing w:line="300" w:lineRule="exact"/>
              <w:ind w:leftChars="135" w:left="283" w:firstLineChars="100" w:firstLine="240"/>
              <w:rPr>
                <w:rFonts w:ascii="ＭＳ 明朝" w:hAnsi="ＭＳ 明朝" w:cs="Arial"/>
                <w:sz w:val="24"/>
              </w:rPr>
            </w:pPr>
            <w:r>
              <w:rPr>
                <w:rFonts w:ascii="ＭＳ 明朝" w:hAnsi="ＭＳ 明朝" w:hint="eastAsia"/>
                <w:color w:val="000000" w:themeColor="text1"/>
                <w:sz w:val="24"/>
              </w:rPr>
              <w:t>また、令和２年８月以降開催されていない府庁版働き方改革の関係課による「タスクフォース会議」についても機能させ、より効果的に取組が進められるよう検討されたい。</w:t>
            </w:r>
          </w:p>
          <w:p w14:paraId="3D4ACF16" w14:textId="59AFEB78" w:rsidR="00172EC9" w:rsidRPr="00A84B3D" w:rsidRDefault="00172EC9" w:rsidP="00E11561">
            <w:pPr>
              <w:autoSpaceDE w:val="0"/>
              <w:autoSpaceDN w:val="0"/>
              <w:snapToGrid w:val="0"/>
              <w:spacing w:line="300" w:lineRule="exact"/>
              <w:ind w:leftChars="135" w:left="283" w:firstLineChars="100" w:firstLine="240"/>
              <w:rPr>
                <w:rFonts w:ascii="ＭＳ 明朝" w:hAnsi="ＭＳ 明朝" w:cs="Arial"/>
                <w:sz w:val="24"/>
              </w:rPr>
            </w:pPr>
          </w:p>
        </w:tc>
      </w:tr>
    </w:tbl>
    <w:p w14:paraId="29011CAA" w14:textId="77777777" w:rsidR="00F740AA" w:rsidRDefault="00EF0363" w:rsidP="00EF0363">
      <w:pPr>
        <w:autoSpaceDE w:val="0"/>
        <w:autoSpaceDN w:val="0"/>
        <w:spacing w:line="300" w:lineRule="exact"/>
        <w:jc w:val="right"/>
        <w:rPr>
          <w:rFonts w:ascii="ＭＳ ゴシック" w:eastAsia="ＭＳ ゴシック" w:hAnsi="ＭＳ ゴシック"/>
          <w:sz w:val="24"/>
          <w:szCs w:val="22"/>
        </w:rPr>
        <w:sectPr w:rsidR="00F740AA" w:rsidSect="00A96CAB">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2024" w:right="1701" w:bottom="2024" w:left="1622" w:header="851" w:footer="454" w:gutter="0"/>
          <w:pgNumType w:fmt="decimalFullWidth"/>
          <w:cols w:space="425"/>
          <w:docGrid w:type="lines" w:linePitch="319"/>
        </w:sectPr>
      </w:pPr>
      <w:r w:rsidRPr="00FB07C7">
        <w:rPr>
          <w:rFonts w:ascii="ＭＳ ゴシック" w:eastAsia="ＭＳ ゴシック" w:hAnsi="ＭＳ ゴシック" w:hint="eastAsia"/>
          <w:sz w:val="24"/>
          <w:szCs w:val="22"/>
        </w:rPr>
        <w:lastRenderedPageBreak/>
        <w:t>監査（検査）実施年月日</w:t>
      </w:r>
      <w:r w:rsidR="00560A05" w:rsidRPr="00560A05">
        <w:rPr>
          <w:rFonts w:ascii="ＭＳ ゴシック" w:eastAsia="ＭＳ ゴシック" w:hAnsi="ＭＳ ゴシック" w:hint="eastAsia"/>
          <w:sz w:val="24"/>
          <w:szCs w:val="22"/>
        </w:rPr>
        <w:t>（委員：令和３年11月２日、事務局：令和３年６月７日から同年７月７日まで）</w:t>
      </w:r>
    </w:p>
    <w:p w14:paraId="611F34F4" w14:textId="77777777" w:rsidR="002D35EA" w:rsidRPr="00250AE5" w:rsidRDefault="002D35EA" w:rsidP="002D35EA">
      <w:pPr>
        <w:autoSpaceDE w:val="0"/>
        <w:autoSpaceDN w:val="0"/>
        <w:spacing w:line="300" w:lineRule="exact"/>
        <w:rPr>
          <w:rFonts w:ascii="ＭＳ ゴシック" w:eastAsia="ＭＳ ゴシック" w:hAnsi="ＭＳ ゴシック"/>
          <w:sz w:val="24"/>
        </w:rPr>
      </w:pPr>
      <w:r w:rsidRPr="00250AE5">
        <w:rPr>
          <w:rFonts w:ascii="ＭＳ ゴシック" w:eastAsia="ＭＳ ゴシック" w:hAnsi="ＭＳ ゴシック" w:hint="eastAsia"/>
          <w:sz w:val="24"/>
        </w:rPr>
        <w:lastRenderedPageBreak/>
        <w:t>資産と費用の区分誤り</w:t>
      </w:r>
    </w:p>
    <w:tbl>
      <w:tblPr>
        <w:tblpPr w:leftFromText="142" w:rightFromText="142" w:vertAnchor="text" w:horzAnchor="margin" w:tblpX="-39" w:tblpY="90"/>
        <w:tblW w:w="2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10895"/>
        <w:gridCol w:w="7638"/>
      </w:tblGrid>
      <w:tr w:rsidR="002D35EA" w:rsidRPr="00250AE5" w14:paraId="566EC3B5" w14:textId="77777777" w:rsidTr="002D35EA">
        <w:trPr>
          <w:trHeight w:val="558"/>
        </w:trPr>
        <w:tc>
          <w:tcPr>
            <w:tcW w:w="2095" w:type="dxa"/>
            <w:shd w:val="clear" w:color="auto" w:fill="auto"/>
            <w:vAlign w:val="center"/>
          </w:tcPr>
          <w:p w14:paraId="053F5155" w14:textId="77777777" w:rsidR="002D35EA" w:rsidRPr="00250AE5" w:rsidRDefault="002D35EA" w:rsidP="002D35EA">
            <w:pPr>
              <w:widowControl/>
              <w:autoSpaceDE w:val="0"/>
              <w:autoSpaceDN w:val="0"/>
              <w:spacing w:line="300" w:lineRule="exact"/>
              <w:jc w:val="center"/>
              <w:rPr>
                <w:rFonts w:ascii="ＭＳ Ｐゴシック" w:eastAsia="ＭＳ Ｐゴシック" w:hAnsi="ＭＳ Ｐゴシック" w:cs="Arial"/>
                <w:kern w:val="0"/>
                <w:sz w:val="24"/>
              </w:rPr>
            </w:pPr>
            <w:r w:rsidRPr="00250AE5">
              <w:rPr>
                <w:rFonts w:ascii="ＭＳ Ｐゴシック" w:eastAsia="ＭＳ Ｐゴシック" w:hAnsi="ＭＳ Ｐゴシック" w:cs="Arial" w:hint="eastAsia"/>
                <w:kern w:val="0"/>
                <w:sz w:val="24"/>
              </w:rPr>
              <w:t>対象受検機関</w:t>
            </w:r>
          </w:p>
        </w:tc>
        <w:tc>
          <w:tcPr>
            <w:tcW w:w="10895" w:type="dxa"/>
            <w:shd w:val="clear" w:color="auto" w:fill="auto"/>
            <w:vAlign w:val="center"/>
          </w:tcPr>
          <w:p w14:paraId="691FD170" w14:textId="77777777" w:rsidR="002D35EA" w:rsidRPr="00250AE5" w:rsidRDefault="002D35EA" w:rsidP="002D35EA">
            <w:pPr>
              <w:widowControl/>
              <w:autoSpaceDE w:val="0"/>
              <w:autoSpaceDN w:val="0"/>
              <w:spacing w:line="300" w:lineRule="exact"/>
              <w:jc w:val="center"/>
              <w:rPr>
                <w:rFonts w:ascii="ＭＳ Ｐゴシック" w:eastAsia="ＭＳ Ｐゴシック" w:hAnsi="ＭＳ Ｐゴシック" w:cs="Arial"/>
                <w:kern w:val="0"/>
                <w:sz w:val="24"/>
              </w:rPr>
            </w:pPr>
            <w:r w:rsidRPr="00250AE5">
              <w:rPr>
                <w:rFonts w:ascii="ＭＳ Ｐゴシック" w:eastAsia="ＭＳ Ｐゴシック" w:hAnsi="ＭＳ Ｐゴシック" w:cs="Arial" w:hint="eastAsia"/>
                <w:kern w:val="0"/>
                <w:sz w:val="24"/>
              </w:rPr>
              <w:t>検出事項</w:t>
            </w:r>
          </w:p>
        </w:tc>
        <w:tc>
          <w:tcPr>
            <w:tcW w:w="7638" w:type="dxa"/>
            <w:shd w:val="clear" w:color="auto" w:fill="auto"/>
            <w:vAlign w:val="center"/>
          </w:tcPr>
          <w:p w14:paraId="04B2B24C" w14:textId="77777777" w:rsidR="002D35EA" w:rsidRPr="00250AE5" w:rsidRDefault="002D35EA" w:rsidP="002D35EA">
            <w:pPr>
              <w:widowControl/>
              <w:autoSpaceDE w:val="0"/>
              <w:autoSpaceDN w:val="0"/>
              <w:spacing w:line="300" w:lineRule="exact"/>
              <w:jc w:val="center"/>
              <w:rPr>
                <w:rFonts w:ascii="ＭＳ Ｐゴシック" w:eastAsia="ＭＳ Ｐゴシック" w:hAnsi="ＭＳ Ｐゴシック" w:cs="Arial"/>
                <w:kern w:val="0"/>
                <w:sz w:val="24"/>
              </w:rPr>
            </w:pPr>
            <w:r w:rsidRPr="00250AE5">
              <w:rPr>
                <w:rFonts w:ascii="ＭＳ Ｐゴシック" w:eastAsia="ＭＳ Ｐゴシック" w:hAnsi="ＭＳ Ｐゴシック" w:cs="Arial" w:hint="eastAsia"/>
                <w:kern w:val="0"/>
                <w:sz w:val="24"/>
              </w:rPr>
              <w:t>是正を求める事項</w:t>
            </w:r>
          </w:p>
        </w:tc>
      </w:tr>
      <w:tr w:rsidR="002D35EA" w:rsidRPr="009727D9" w14:paraId="25308939" w14:textId="77777777" w:rsidTr="002D35EA">
        <w:trPr>
          <w:trHeight w:val="7919"/>
        </w:trPr>
        <w:tc>
          <w:tcPr>
            <w:tcW w:w="2095" w:type="dxa"/>
          </w:tcPr>
          <w:p w14:paraId="7256D623" w14:textId="77777777" w:rsidR="002D35EA" w:rsidRPr="00250AE5" w:rsidRDefault="002D35EA" w:rsidP="002D35EA">
            <w:pPr>
              <w:autoSpaceDE w:val="0"/>
              <w:autoSpaceDN w:val="0"/>
              <w:spacing w:line="300" w:lineRule="exact"/>
              <w:jc w:val="left"/>
              <w:rPr>
                <w:rFonts w:ascii="ＭＳ 明朝" w:hAnsi="ＭＳ 明朝"/>
                <w:sz w:val="24"/>
              </w:rPr>
            </w:pPr>
          </w:p>
          <w:p w14:paraId="0861DF53" w14:textId="77777777" w:rsidR="002D35EA" w:rsidRDefault="002D35EA" w:rsidP="002D35EA">
            <w:pPr>
              <w:autoSpaceDE w:val="0"/>
              <w:autoSpaceDN w:val="0"/>
              <w:spacing w:line="300" w:lineRule="exact"/>
              <w:jc w:val="left"/>
              <w:rPr>
                <w:rFonts w:ascii="ＭＳ 明朝" w:hAnsi="ＭＳ 明朝"/>
                <w:sz w:val="24"/>
              </w:rPr>
            </w:pPr>
            <w:r w:rsidRPr="00250AE5">
              <w:rPr>
                <w:rFonts w:ascii="ＭＳ 明朝" w:hAnsi="ＭＳ 明朝" w:hint="eastAsia"/>
                <w:sz w:val="24"/>
              </w:rPr>
              <w:t>泉北府税事務所</w:t>
            </w:r>
          </w:p>
          <w:p w14:paraId="2DC12821" w14:textId="77777777" w:rsidR="002D35EA" w:rsidRPr="00250AE5" w:rsidRDefault="002D35EA" w:rsidP="002D35EA">
            <w:pPr>
              <w:autoSpaceDE w:val="0"/>
              <w:autoSpaceDN w:val="0"/>
              <w:spacing w:line="300" w:lineRule="exact"/>
              <w:jc w:val="left"/>
              <w:rPr>
                <w:rFonts w:ascii="ＭＳ 明朝" w:hAnsi="ＭＳ 明朝"/>
                <w:sz w:val="24"/>
              </w:rPr>
            </w:pPr>
          </w:p>
        </w:tc>
        <w:tc>
          <w:tcPr>
            <w:tcW w:w="10895" w:type="dxa"/>
          </w:tcPr>
          <w:p w14:paraId="662D3D92" w14:textId="77777777" w:rsidR="002D35EA" w:rsidRPr="00250AE5" w:rsidRDefault="002D35EA" w:rsidP="002D35EA">
            <w:pPr>
              <w:autoSpaceDE w:val="0"/>
              <w:autoSpaceDN w:val="0"/>
              <w:spacing w:line="300" w:lineRule="exact"/>
              <w:rPr>
                <w:rFonts w:ascii="ＭＳ 明朝" w:hAnsi="ＭＳ 明朝"/>
                <w:sz w:val="24"/>
              </w:rPr>
            </w:pPr>
          </w:p>
          <w:p w14:paraId="70A00418" w14:textId="77777777" w:rsidR="002D35EA" w:rsidRPr="00250AE5" w:rsidRDefault="002D35EA" w:rsidP="002D35EA">
            <w:pPr>
              <w:spacing w:line="300" w:lineRule="exact"/>
              <w:ind w:firstLineChars="100" w:firstLine="240"/>
              <w:jc w:val="left"/>
              <w:rPr>
                <w:rFonts w:ascii="ＭＳ 明朝" w:hAnsi="ＭＳ 明朝"/>
                <w:sz w:val="24"/>
              </w:rPr>
            </w:pPr>
            <w:r w:rsidRPr="00250AE5">
              <w:rPr>
                <w:rFonts w:ascii="ＭＳ 明朝" w:hAnsi="ＭＳ 明朝" w:hint="eastAsia"/>
                <w:sz w:val="24"/>
              </w:rPr>
              <w:t>下記工事について、</w:t>
            </w:r>
            <w:r>
              <w:rPr>
                <w:rFonts w:ascii="ＭＳ 明朝" w:hAnsi="ＭＳ 明朝" w:hint="eastAsia"/>
                <w:sz w:val="24"/>
              </w:rPr>
              <w:t>既存の和式トイレの除却部分相当額を公有財産台帳から減額しなかったこと、また資産と費用の額を誤ったことから、本来計上すべき金額が公有財産台帳に登録されていなかった。</w:t>
            </w:r>
          </w:p>
          <w:p w14:paraId="45CA08CD" w14:textId="77777777" w:rsidR="002D35EA" w:rsidRPr="00250AE5" w:rsidRDefault="002D35EA" w:rsidP="002D35EA">
            <w:pPr>
              <w:spacing w:line="300" w:lineRule="exact"/>
              <w:ind w:firstLineChars="100" w:firstLine="240"/>
              <w:jc w:val="left"/>
              <w:rPr>
                <w:rFonts w:ascii="ＭＳ 明朝" w:hAnsi="ＭＳ 明朝"/>
                <w:sz w:val="24"/>
              </w:rPr>
            </w:pPr>
          </w:p>
          <w:p w14:paraId="72C07284" w14:textId="77777777" w:rsidR="002D35EA" w:rsidRPr="00250AE5" w:rsidRDefault="002D35EA" w:rsidP="002D35EA">
            <w:pPr>
              <w:spacing w:line="300" w:lineRule="exact"/>
              <w:ind w:firstLineChars="100" w:firstLine="240"/>
              <w:jc w:val="left"/>
              <w:rPr>
                <w:rFonts w:ascii="ＭＳ 明朝" w:hAnsi="ＭＳ 明朝"/>
                <w:sz w:val="24"/>
              </w:rPr>
            </w:pPr>
            <w:r w:rsidRPr="00250AE5">
              <w:rPr>
                <w:rFonts w:ascii="ＭＳ 明朝" w:hAnsi="ＭＳ 明朝" w:hint="eastAsia"/>
                <w:sz w:val="24"/>
              </w:rPr>
              <w:t xml:space="preserve">　　 工事完了日：令和３年３月26日（検査日：令和３年３月</w:t>
            </w:r>
            <w:r w:rsidRPr="00250AE5">
              <w:rPr>
                <w:rFonts w:ascii="ＭＳ 明朝" w:hAnsi="ＭＳ 明朝"/>
                <w:sz w:val="24"/>
              </w:rPr>
              <w:t>26</w:t>
            </w:r>
            <w:r w:rsidRPr="00250AE5">
              <w:rPr>
                <w:rFonts w:ascii="ＭＳ 明朝" w:hAnsi="ＭＳ 明朝" w:hint="eastAsia"/>
                <w:sz w:val="24"/>
              </w:rPr>
              <w:t>日）</w:t>
            </w:r>
          </w:p>
          <w:tbl>
            <w:tblPr>
              <w:tblpPr w:leftFromText="142" w:rightFromText="142" w:vertAnchor="text" w:horzAnchor="page" w:tblpX="796" w:tblpY="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7"/>
              <w:gridCol w:w="1590"/>
            </w:tblGrid>
            <w:tr w:rsidR="002D35EA" w:rsidRPr="00250AE5" w14:paraId="2C7349D1" w14:textId="77777777" w:rsidTr="00581484">
              <w:trPr>
                <w:trHeight w:val="567"/>
              </w:trPr>
              <w:tc>
                <w:tcPr>
                  <w:tcW w:w="0" w:type="auto"/>
                  <w:vAlign w:val="center"/>
                </w:tcPr>
                <w:p w14:paraId="5BF62E2F" w14:textId="77777777" w:rsidR="002D35EA" w:rsidRPr="00250AE5" w:rsidRDefault="002D35EA" w:rsidP="002D35EA">
                  <w:pPr>
                    <w:tabs>
                      <w:tab w:val="center" w:pos="4252"/>
                      <w:tab w:val="right" w:pos="8504"/>
                    </w:tabs>
                    <w:autoSpaceDE w:val="0"/>
                    <w:autoSpaceDN w:val="0"/>
                    <w:snapToGrid w:val="0"/>
                    <w:spacing w:line="300" w:lineRule="exact"/>
                    <w:jc w:val="center"/>
                    <w:rPr>
                      <w:rFonts w:ascii="ＭＳ 明朝" w:hAnsi="ＭＳ 明朝" w:cs="Arial"/>
                      <w:sz w:val="24"/>
                    </w:rPr>
                  </w:pPr>
                  <w:r w:rsidRPr="00250AE5">
                    <w:rPr>
                      <w:rFonts w:ascii="ＭＳ 明朝" w:hAnsi="ＭＳ 明朝" w:cs="Arial" w:hint="eastAsia"/>
                      <w:sz w:val="24"/>
                    </w:rPr>
                    <w:t>契約名称</w:t>
                  </w:r>
                </w:p>
              </w:tc>
              <w:tc>
                <w:tcPr>
                  <w:tcW w:w="1590" w:type="dxa"/>
                  <w:shd w:val="clear" w:color="auto" w:fill="auto"/>
                  <w:vAlign w:val="center"/>
                </w:tcPr>
                <w:p w14:paraId="0E56A136" w14:textId="77777777" w:rsidR="002D35EA" w:rsidRPr="00250AE5" w:rsidRDefault="002D35EA" w:rsidP="002D35EA">
                  <w:pPr>
                    <w:tabs>
                      <w:tab w:val="center" w:pos="4252"/>
                      <w:tab w:val="right" w:pos="8504"/>
                    </w:tabs>
                    <w:autoSpaceDE w:val="0"/>
                    <w:autoSpaceDN w:val="0"/>
                    <w:snapToGrid w:val="0"/>
                    <w:spacing w:line="300" w:lineRule="exact"/>
                    <w:jc w:val="center"/>
                    <w:rPr>
                      <w:rFonts w:ascii="ＭＳ 明朝" w:hAnsi="ＭＳ 明朝" w:cs="Arial"/>
                      <w:sz w:val="24"/>
                    </w:rPr>
                  </w:pPr>
                  <w:r w:rsidRPr="00250AE5">
                    <w:rPr>
                      <w:rFonts w:ascii="ＭＳ 明朝" w:hAnsi="ＭＳ 明朝" w:cs="Arial" w:hint="eastAsia"/>
                      <w:sz w:val="24"/>
                    </w:rPr>
                    <w:t>金額</w:t>
                  </w:r>
                </w:p>
              </w:tc>
            </w:tr>
            <w:tr w:rsidR="002D35EA" w:rsidRPr="00250AE5" w14:paraId="1C6398BC" w14:textId="77777777" w:rsidTr="00581484">
              <w:trPr>
                <w:trHeight w:val="1361"/>
              </w:trPr>
              <w:tc>
                <w:tcPr>
                  <w:tcW w:w="6627" w:type="dxa"/>
                  <w:vAlign w:val="center"/>
                </w:tcPr>
                <w:p w14:paraId="5DE3AF6A" w14:textId="77777777" w:rsidR="002D35EA" w:rsidRPr="00250AE5" w:rsidRDefault="002D35EA" w:rsidP="002D35EA">
                  <w:pPr>
                    <w:autoSpaceDE w:val="0"/>
                    <w:autoSpaceDN w:val="0"/>
                    <w:spacing w:line="300" w:lineRule="exact"/>
                    <w:rPr>
                      <w:rFonts w:ascii="ＭＳ 明朝" w:hAnsi="ＭＳ 明朝" w:cs="Arial"/>
                      <w:sz w:val="24"/>
                    </w:rPr>
                  </w:pPr>
                  <w:r w:rsidRPr="00250AE5">
                    <w:rPr>
                      <w:rFonts w:ascii="ＭＳ 明朝" w:hAnsi="ＭＳ 明朝" w:cs="Arial" w:hint="eastAsia"/>
                      <w:sz w:val="24"/>
                    </w:rPr>
                    <w:t>２階男子・女子トイレ洋式化改修</w:t>
                  </w:r>
                  <w:r>
                    <w:rPr>
                      <w:rFonts w:ascii="ＭＳ 明朝" w:hAnsi="ＭＳ 明朝" w:cs="Arial" w:hint="eastAsia"/>
                      <w:sz w:val="24"/>
                    </w:rPr>
                    <w:t>他</w:t>
                  </w:r>
                  <w:r w:rsidRPr="00250AE5">
                    <w:rPr>
                      <w:rFonts w:ascii="ＭＳ 明朝" w:hAnsi="ＭＳ 明朝" w:cs="Arial" w:hint="eastAsia"/>
                      <w:sz w:val="24"/>
                    </w:rPr>
                    <w:t>工事</w:t>
                  </w:r>
                </w:p>
              </w:tc>
              <w:tc>
                <w:tcPr>
                  <w:tcW w:w="1590" w:type="dxa"/>
                  <w:shd w:val="clear" w:color="auto" w:fill="auto"/>
                  <w:vAlign w:val="center"/>
                </w:tcPr>
                <w:p w14:paraId="02CD6335" w14:textId="77777777" w:rsidR="002D35EA" w:rsidRPr="00250AE5" w:rsidRDefault="002D35EA" w:rsidP="002D35EA">
                  <w:pPr>
                    <w:tabs>
                      <w:tab w:val="center" w:pos="4252"/>
                      <w:tab w:val="right" w:pos="8504"/>
                    </w:tabs>
                    <w:autoSpaceDE w:val="0"/>
                    <w:autoSpaceDN w:val="0"/>
                    <w:snapToGrid w:val="0"/>
                    <w:spacing w:line="300" w:lineRule="exact"/>
                    <w:jc w:val="right"/>
                    <w:rPr>
                      <w:rFonts w:ascii="ＭＳ 明朝" w:hAnsi="ＭＳ 明朝" w:cs="Arial"/>
                      <w:sz w:val="24"/>
                    </w:rPr>
                  </w:pPr>
                  <w:r w:rsidRPr="00250AE5">
                    <w:rPr>
                      <w:rFonts w:ascii="ＭＳ 明朝" w:hAnsi="ＭＳ 明朝" w:cs="Arial" w:hint="eastAsia"/>
                      <w:sz w:val="24"/>
                    </w:rPr>
                    <w:t>1,</w:t>
                  </w:r>
                  <w:r w:rsidRPr="00250AE5">
                    <w:rPr>
                      <w:rFonts w:ascii="ＭＳ 明朝" w:hAnsi="ＭＳ 明朝" w:cs="Arial"/>
                      <w:sz w:val="24"/>
                    </w:rPr>
                    <w:t>833</w:t>
                  </w:r>
                  <w:r w:rsidRPr="00250AE5">
                    <w:rPr>
                      <w:rFonts w:ascii="ＭＳ 明朝" w:hAnsi="ＭＳ 明朝" w:cs="Arial" w:hint="eastAsia"/>
                      <w:sz w:val="24"/>
                    </w:rPr>
                    <w:t>,</w:t>
                  </w:r>
                  <w:r w:rsidRPr="00250AE5">
                    <w:rPr>
                      <w:rFonts w:ascii="ＭＳ 明朝" w:hAnsi="ＭＳ 明朝" w:cs="Arial"/>
                      <w:sz w:val="24"/>
                    </w:rPr>
                    <w:t>7</w:t>
                  </w:r>
                  <w:r w:rsidRPr="00250AE5">
                    <w:rPr>
                      <w:rFonts w:ascii="ＭＳ 明朝" w:hAnsi="ＭＳ 明朝" w:cs="Arial" w:hint="eastAsia"/>
                      <w:sz w:val="24"/>
                    </w:rPr>
                    <w:t>00円</w:t>
                  </w:r>
                </w:p>
              </w:tc>
            </w:tr>
          </w:tbl>
          <w:p w14:paraId="33E72BC8" w14:textId="77777777" w:rsidR="002D35EA" w:rsidRPr="00250AE5" w:rsidRDefault="002D35EA" w:rsidP="002D35EA">
            <w:pPr>
              <w:spacing w:line="300" w:lineRule="exact"/>
              <w:ind w:firstLineChars="200" w:firstLine="480"/>
              <w:jc w:val="left"/>
              <w:rPr>
                <w:rFonts w:ascii="ＭＳ 明朝" w:hAnsi="ＭＳ 明朝"/>
                <w:sz w:val="24"/>
              </w:rPr>
            </w:pPr>
          </w:p>
          <w:p w14:paraId="46876D13" w14:textId="77777777" w:rsidR="002D35EA" w:rsidRPr="00250AE5" w:rsidRDefault="002D35EA" w:rsidP="002D35EA">
            <w:pPr>
              <w:autoSpaceDE w:val="0"/>
              <w:autoSpaceDN w:val="0"/>
              <w:spacing w:line="300" w:lineRule="exact"/>
              <w:ind w:firstLineChars="100" w:firstLine="240"/>
              <w:rPr>
                <w:rFonts w:ascii="ＭＳ 明朝" w:hAnsi="ＭＳ 明朝"/>
                <w:sz w:val="24"/>
              </w:rPr>
            </w:pPr>
          </w:p>
          <w:p w14:paraId="54704E70" w14:textId="77777777" w:rsidR="002D35EA" w:rsidRPr="00250AE5" w:rsidRDefault="002D35EA" w:rsidP="002D35EA">
            <w:pPr>
              <w:autoSpaceDE w:val="0"/>
              <w:autoSpaceDN w:val="0"/>
              <w:spacing w:line="300" w:lineRule="exact"/>
              <w:ind w:firstLineChars="100" w:firstLine="240"/>
              <w:rPr>
                <w:rFonts w:ascii="ＭＳ 明朝" w:hAnsi="ＭＳ 明朝"/>
                <w:sz w:val="24"/>
              </w:rPr>
            </w:pPr>
          </w:p>
          <w:p w14:paraId="737E0509" w14:textId="77777777" w:rsidR="002D35EA" w:rsidRPr="00250AE5" w:rsidRDefault="002D35EA" w:rsidP="002D35EA">
            <w:pPr>
              <w:autoSpaceDE w:val="0"/>
              <w:autoSpaceDN w:val="0"/>
              <w:spacing w:line="300" w:lineRule="exact"/>
              <w:ind w:firstLineChars="100" w:firstLine="240"/>
              <w:rPr>
                <w:rFonts w:ascii="ＭＳ 明朝" w:hAnsi="ＭＳ 明朝"/>
                <w:sz w:val="24"/>
              </w:rPr>
            </w:pPr>
          </w:p>
          <w:p w14:paraId="44942F1E" w14:textId="77777777" w:rsidR="002D35EA" w:rsidRPr="00250AE5" w:rsidRDefault="002D35EA" w:rsidP="002D35EA">
            <w:pPr>
              <w:autoSpaceDE w:val="0"/>
              <w:autoSpaceDN w:val="0"/>
              <w:spacing w:line="300" w:lineRule="exact"/>
              <w:rPr>
                <w:rFonts w:ascii="ＭＳ 明朝" w:hAnsi="ＭＳ 明朝"/>
                <w:sz w:val="24"/>
              </w:rPr>
            </w:pPr>
            <w:r w:rsidRPr="00250AE5">
              <w:rPr>
                <w:rFonts w:ascii="ＭＳ 明朝" w:hAnsi="ＭＳ 明朝" w:hint="eastAsia"/>
                <w:sz w:val="24"/>
              </w:rPr>
              <w:t xml:space="preserve">　</w:t>
            </w:r>
          </w:p>
          <w:p w14:paraId="03E06DB1" w14:textId="77777777" w:rsidR="002D35EA" w:rsidRPr="00250AE5" w:rsidRDefault="002D35EA" w:rsidP="002D35EA">
            <w:pPr>
              <w:autoSpaceDE w:val="0"/>
              <w:autoSpaceDN w:val="0"/>
              <w:spacing w:line="300" w:lineRule="exact"/>
              <w:rPr>
                <w:rFonts w:ascii="ＭＳ 明朝" w:hAnsi="ＭＳ 明朝"/>
                <w:sz w:val="24"/>
              </w:rPr>
            </w:pPr>
          </w:p>
          <w:p w14:paraId="53DCBFF8" w14:textId="77777777" w:rsidR="002D35EA" w:rsidRPr="00250AE5" w:rsidRDefault="002D35EA" w:rsidP="002D35EA">
            <w:pPr>
              <w:autoSpaceDE w:val="0"/>
              <w:autoSpaceDN w:val="0"/>
              <w:spacing w:line="300" w:lineRule="exact"/>
              <w:rPr>
                <w:rFonts w:ascii="ＭＳ 明朝" w:hAnsi="ＭＳ 明朝"/>
                <w:sz w:val="24"/>
              </w:rPr>
            </w:pPr>
          </w:p>
        </w:tc>
        <w:tc>
          <w:tcPr>
            <w:tcW w:w="7638" w:type="dxa"/>
          </w:tcPr>
          <w:p w14:paraId="56BD6E6D" w14:textId="77777777" w:rsidR="002D35EA" w:rsidRPr="00250AE5" w:rsidRDefault="002D35EA" w:rsidP="002D35EA">
            <w:pPr>
              <w:autoSpaceDE w:val="0"/>
              <w:autoSpaceDN w:val="0"/>
              <w:spacing w:line="300" w:lineRule="exact"/>
              <w:rPr>
                <w:rFonts w:ascii="ＭＳ 明朝" w:hAnsi="ＭＳ 明朝"/>
                <w:sz w:val="24"/>
              </w:rPr>
            </w:pPr>
          </w:p>
          <w:p w14:paraId="3C422390" w14:textId="77777777" w:rsidR="002D35EA" w:rsidRPr="00250AE5" w:rsidRDefault="002D35EA" w:rsidP="002D35EA">
            <w:pPr>
              <w:autoSpaceDE w:val="0"/>
              <w:autoSpaceDN w:val="0"/>
              <w:spacing w:line="300" w:lineRule="exact"/>
              <w:ind w:firstLineChars="100" w:firstLine="240"/>
              <w:rPr>
                <w:rFonts w:ascii="ＭＳ 明朝" w:hAnsi="ＭＳ 明朝" w:cs="Arial"/>
                <w:sz w:val="24"/>
              </w:rPr>
            </w:pPr>
            <w:r w:rsidRPr="00250AE5">
              <w:rPr>
                <w:rFonts w:ascii="ＭＳ 明朝" w:hAnsi="ＭＳ 明朝" w:cs="Arial" w:hint="eastAsia"/>
                <w:sz w:val="24"/>
              </w:rPr>
              <w:t>保有資産の実態を公有財産台帳において適切に表すため、速やかに修正を実施されたい。</w:t>
            </w:r>
          </w:p>
          <w:p w14:paraId="505B2E98" w14:textId="77777777" w:rsidR="002D35EA" w:rsidRPr="00250AE5" w:rsidRDefault="002D35EA" w:rsidP="002D35EA">
            <w:pPr>
              <w:autoSpaceDE w:val="0"/>
              <w:autoSpaceDN w:val="0"/>
              <w:spacing w:line="300" w:lineRule="exact"/>
              <w:ind w:firstLineChars="100" w:firstLine="240"/>
              <w:rPr>
                <w:rFonts w:ascii="ＭＳ 明朝" w:hAnsi="ＭＳ 明朝" w:cs="Arial"/>
                <w:sz w:val="24"/>
              </w:rPr>
            </w:pPr>
            <w:r w:rsidRPr="00250AE5">
              <w:rPr>
                <w:rFonts w:ascii="ＭＳ 明朝" w:hAnsi="ＭＳ 明朝" w:cs="Arial" w:hint="eastAsia"/>
                <w:sz w:val="24"/>
              </w:rPr>
              <w:t>また、固定資産計上基準表等に基づき、適正な事務処理を行われたい。</w:t>
            </w:r>
          </w:p>
          <w:p w14:paraId="55174A8B" w14:textId="42D4F7BF" w:rsidR="002D35EA" w:rsidRPr="00250AE5" w:rsidRDefault="002D35EA" w:rsidP="002D35EA">
            <w:pPr>
              <w:autoSpaceDE w:val="0"/>
              <w:autoSpaceDN w:val="0"/>
              <w:spacing w:line="300" w:lineRule="exact"/>
              <w:rPr>
                <w:rFonts w:ascii="ＭＳ 明朝" w:hAnsi="ＭＳ 明朝" w:cs="Arial"/>
                <w:color w:val="000000"/>
                <w:sz w:val="24"/>
              </w:rPr>
            </w:pPr>
            <w:r w:rsidRPr="00250AE5">
              <w:rPr>
                <w:rFonts w:ascii="ＭＳ 明朝" w:hAnsi="ＭＳ 明朝" w:cs="Arial" w:hint="eastAsia"/>
                <w:noProof/>
                <w:color w:val="000000"/>
                <w:sz w:val="24"/>
              </w:rPr>
              <mc:AlternateContent>
                <mc:Choice Requires="wps">
                  <w:drawing>
                    <wp:anchor distT="0" distB="0" distL="114300" distR="114300" simplePos="0" relativeHeight="251711488" behindDoc="0" locked="0" layoutInCell="1" allowOverlap="1" wp14:anchorId="5F264434" wp14:editId="3072E557">
                      <wp:simplePos x="0" y="0"/>
                      <wp:positionH relativeFrom="column">
                        <wp:posOffset>18415</wp:posOffset>
                      </wp:positionH>
                      <wp:positionV relativeFrom="paragraph">
                        <wp:posOffset>111760</wp:posOffset>
                      </wp:positionV>
                      <wp:extent cx="4658360" cy="3529965"/>
                      <wp:effectExtent l="8890" t="6985" r="9525" b="63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352996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A135FEC" w14:textId="77777777" w:rsidR="002D35EA" w:rsidRDefault="002D35EA" w:rsidP="002D35EA">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3453C331" w14:textId="77777777" w:rsidR="002D35EA" w:rsidRDefault="002D35EA" w:rsidP="002D35EA">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C73FC35" w14:textId="77777777" w:rsidR="002D35EA" w:rsidRDefault="002D35EA" w:rsidP="002D35EA">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589F22B8" w14:textId="77777777" w:rsidR="002D35EA" w:rsidRPr="00992E53" w:rsidRDefault="002D35EA" w:rsidP="002D35EA">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6C03BFC9" w14:textId="77777777" w:rsidR="002D35EA" w:rsidRDefault="002D35EA" w:rsidP="002D35EA">
                                  <w:pPr>
                                    <w:autoSpaceDE w:val="0"/>
                                    <w:autoSpaceDN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２</w:t>
                                  </w:r>
                                  <w:r>
                                    <w:rPr>
                                      <w:rFonts w:ascii="ＭＳ 明朝" w:hAnsi="ＭＳ 明朝" w:hint="eastAsia"/>
                                      <w:sz w:val="24"/>
                                    </w:rPr>
                                    <w:t>．</w:t>
                                  </w:r>
                                  <w:r w:rsidRPr="00992E53">
                                    <w:rPr>
                                      <w:rFonts w:ascii="ＭＳ 明朝" w:hAnsi="ＭＳ 明朝" w:cs="ＭＳ 明朝"/>
                                      <w:color w:val="000000"/>
                                      <w:kern w:val="0"/>
                                      <w:sz w:val="24"/>
                                    </w:rPr>
                                    <w:t>取得後に、当該資産の価値を高め、又はその耐久性を増すことに要した支出は資産として計上する。なお、この場合における付随的支出についても前項の規定を準用する。</w:t>
                                  </w:r>
                                </w:p>
                                <w:p w14:paraId="66E18524" w14:textId="77777777" w:rsidR="002D35EA" w:rsidRDefault="002D35EA" w:rsidP="002D35EA">
                                  <w:pPr>
                                    <w:autoSpaceDE w:val="0"/>
                                    <w:autoSpaceDN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３</w:t>
                                  </w:r>
                                  <w:r>
                                    <w:rPr>
                                      <w:rFonts w:ascii="ＭＳ 明朝" w:hAnsi="ＭＳ 明朝" w:hint="eastAsia"/>
                                      <w:sz w:val="24"/>
                                    </w:rPr>
                                    <w:t>．</w:t>
                                  </w:r>
                                  <w:r>
                                    <w:rPr>
                                      <w:rFonts w:ascii="ＭＳ 明朝" w:hAnsi="ＭＳ 明朝" w:cs="ＭＳ 明朝" w:hint="eastAsia"/>
                                      <w:color w:val="000000"/>
                                      <w:kern w:val="0"/>
                                      <w:sz w:val="24"/>
                                    </w:rPr>
                                    <w:t>日常の維持管理、及びき損・損耗した財産の原状回復等機能維持に要した支出については資産計上しない。</w:t>
                                  </w:r>
                                </w:p>
                                <w:p w14:paraId="74BDB17B" w14:textId="77777777" w:rsidR="002D35EA" w:rsidRDefault="002D35EA" w:rsidP="002D35EA">
                                  <w:pPr>
                                    <w:autoSpaceDE w:val="0"/>
                                    <w:autoSpaceDN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４．既存施設の撤去解体に要した支出については資産計上しない。</w:t>
                                  </w:r>
                                </w:p>
                                <w:p w14:paraId="2C4EC21B" w14:textId="77777777" w:rsidR="002D35EA" w:rsidRDefault="002D35EA" w:rsidP="002D35EA">
                                  <w:pPr>
                                    <w:autoSpaceDE w:val="0"/>
                                    <w:autoSpaceDN w:val="0"/>
                                    <w:spacing w:line="300" w:lineRule="exact"/>
                                    <w:ind w:left="240" w:hangingChars="100" w:hanging="240"/>
                                    <w:rPr>
                                      <w:rFonts w:ascii="ＭＳ 明朝" w:hAnsi="ＭＳ 明朝" w:cs="ＭＳ 明朝"/>
                                      <w:color w:val="000000"/>
                                      <w:kern w:val="0"/>
                                      <w:sz w:val="24"/>
                                    </w:rPr>
                                  </w:pPr>
                                </w:p>
                                <w:p w14:paraId="64795A8D" w14:textId="77777777" w:rsidR="002D35EA" w:rsidRPr="00F41D9D" w:rsidRDefault="002D35EA" w:rsidP="002D35EA">
                                  <w:pPr>
                                    <w:autoSpaceDE w:val="0"/>
                                    <w:autoSpaceDN w:val="0"/>
                                    <w:spacing w:line="300" w:lineRule="exact"/>
                                    <w:ind w:left="240" w:hangingChars="100" w:hanging="240"/>
                                    <w:rPr>
                                      <w:sz w:val="24"/>
                                    </w:rPr>
                                  </w:pPr>
                                  <w:r w:rsidRPr="00F41D9D">
                                    <w:rPr>
                                      <w:rFonts w:hint="eastAsia"/>
                                      <w:sz w:val="24"/>
                                    </w:rPr>
                                    <w:t>【５】除却・取替処理方針</w:t>
                                  </w:r>
                                </w:p>
                                <w:p w14:paraId="1E93BDC6" w14:textId="77777777" w:rsidR="002D35EA" w:rsidRPr="00F41D9D" w:rsidRDefault="002D35EA" w:rsidP="002D35EA">
                                  <w:pPr>
                                    <w:autoSpaceDE w:val="0"/>
                                    <w:autoSpaceDN w:val="0"/>
                                    <w:spacing w:line="300" w:lineRule="exact"/>
                                    <w:ind w:left="240" w:hangingChars="100" w:hanging="240"/>
                                    <w:rPr>
                                      <w:sz w:val="24"/>
                                    </w:rPr>
                                  </w:pPr>
                                  <w:r w:rsidRPr="00F41D9D">
                                    <w:rPr>
                                      <w:rFonts w:hint="eastAsia"/>
                                      <w:sz w:val="24"/>
                                    </w:rPr>
                                    <w:t>１　売却、撤去等で資産の滅失が生じた場合</w:t>
                                  </w:r>
                                </w:p>
                                <w:p w14:paraId="24E413A6" w14:textId="77777777" w:rsidR="002D35EA" w:rsidRPr="00F41D9D" w:rsidRDefault="002D35EA" w:rsidP="002D35EA">
                                  <w:pPr>
                                    <w:autoSpaceDE w:val="0"/>
                                    <w:autoSpaceDN w:val="0"/>
                                    <w:spacing w:line="300" w:lineRule="exact"/>
                                    <w:ind w:leftChars="100" w:left="210" w:firstLineChars="100" w:firstLine="240"/>
                                    <w:rPr>
                                      <w:sz w:val="24"/>
                                    </w:rPr>
                                  </w:pPr>
                                  <w:r w:rsidRPr="00F41D9D">
                                    <w:rPr>
                                      <w:rFonts w:hint="eastAsia"/>
                                      <w:sz w:val="24"/>
                                    </w:rPr>
                                    <w:t>次の方法で台帳から除却を行う。</w:t>
                                  </w:r>
                                </w:p>
                                <w:p w14:paraId="5CD27C0E" w14:textId="77777777" w:rsidR="002D35EA" w:rsidRPr="00F41D9D" w:rsidRDefault="002D35EA" w:rsidP="002D35EA">
                                  <w:pPr>
                                    <w:autoSpaceDE w:val="0"/>
                                    <w:autoSpaceDN w:val="0"/>
                                    <w:spacing w:line="300" w:lineRule="exact"/>
                                    <w:ind w:left="240" w:hangingChars="100" w:hanging="240"/>
                                    <w:rPr>
                                      <w:sz w:val="24"/>
                                    </w:rPr>
                                  </w:pPr>
                                  <w:r w:rsidRPr="00F41D9D">
                                    <w:rPr>
                                      <w:rFonts w:hint="eastAsia"/>
                                      <w:sz w:val="24"/>
                                    </w:rPr>
                                    <w:t>（２）１財産の一部を滅失した場合</w:t>
                                  </w:r>
                                </w:p>
                                <w:p w14:paraId="11EDFA22" w14:textId="77777777" w:rsidR="002D35EA" w:rsidRPr="00F41D9D" w:rsidRDefault="002D35EA" w:rsidP="002D35EA">
                                  <w:pPr>
                                    <w:autoSpaceDE w:val="0"/>
                                    <w:autoSpaceDN w:val="0"/>
                                    <w:spacing w:line="300" w:lineRule="exact"/>
                                    <w:ind w:leftChars="300" w:left="870" w:hangingChars="100" w:hanging="240"/>
                                    <w:rPr>
                                      <w:sz w:val="24"/>
                                    </w:rPr>
                                  </w:pPr>
                                  <w:r w:rsidRPr="00F41D9D">
                                    <w:rPr>
                                      <w:rFonts w:hint="eastAsia"/>
                                      <w:sz w:val="24"/>
                                    </w:rPr>
                                    <w:t>⇒除却した部分相当額を減額する。</w:t>
                                  </w:r>
                                </w:p>
                                <w:p w14:paraId="71A1A40B" w14:textId="77777777" w:rsidR="002D35EA" w:rsidRPr="009C4E82" w:rsidRDefault="002D35EA" w:rsidP="002D35EA">
                                  <w:pPr>
                                    <w:autoSpaceDE w:val="0"/>
                                    <w:autoSpaceDN w:val="0"/>
                                    <w:spacing w:line="300" w:lineRule="exact"/>
                                    <w:ind w:left="240" w:hangingChars="100" w:hanging="240"/>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64434" id="_x0000_t202" coordsize="21600,21600" o:spt="202" path="m,l,21600r21600,l21600,xe">
                      <v:stroke joinstyle="miter"/>
                      <v:path gradientshapeok="t" o:connecttype="rect"/>
                    </v:shapetype>
                    <v:shape id="テキスト ボックス 24" o:spid="_x0000_s1027" type="#_x0000_t202" style="position:absolute;left:0;text-align:left;margin-left:1.45pt;margin-top:8.8pt;width:366.8pt;height:277.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" filled="f" strokeweight=".5pt">
                      <v:stroke dashstyle="dash"/>
                      <v:textbox inset="5.85pt,.7pt,5.85pt,.7pt">
                        <w:txbxContent>
                          <w:p w14:paraId="5A135FEC" w14:textId="77777777" w:rsidR="002D35EA" w:rsidRDefault="002D35EA" w:rsidP="002D35EA">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3453C331" w14:textId="77777777" w:rsidR="002D35EA" w:rsidRDefault="002D35EA" w:rsidP="002D35EA">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C73FC35" w14:textId="77777777" w:rsidR="002D35EA" w:rsidRDefault="002D35EA" w:rsidP="002D35EA">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589F22B8" w14:textId="77777777" w:rsidR="002D35EA" w:rsidRPr="00992E53" w:rsidRDefault="002D35EA" w:rsidP="002D35EA">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6C03BFC9" w14:textId="77777777" w:rsidR="002D35EA" w:rsidRDefault="002D35EA" w:rsidP="002D35EA">
                            <w:pPr>
                              <w:autoSpaceDE w:val="0"/>
                              <w:autoSpaceDN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２</w:t>
                            </w:r>
                            <w:r>
                              <w:rPr>
                                <w:rFonts w:ascii="ＭＳ 明朝" w:hAnsi="ＭＳ 明朝" w:hint="eastAsia"/>
                                <w:sz w:val="24"/>
                              </w:rPr>
                              <w:t>．</w:t>
                            </w:r>
                            <w:r w:rsidRPr="00992E53">
                              <w:rPr>
                                <w:rFonts w:ascii="ＭＳ 明朝" w:hAnsi="ＭＳ 明朝" w:cs="ＭＳ 明朝"/>
                                <w:color w:val="000000"/>
                                <w:kern w:val="0"/>
                                <w:sz w:val="24"/>
                              </w:rPr>
                              <w:t>取得後に、当該資産の価値を高め、又はその耐久性を増すことに要した支出は資産として計上する。なお、この場合における付随的支出についても前項の規定を準用する。</w:t>
                            </w:r>
                          </w:p>
                          <w:p w14:paraId="66E18524" w14:textId="77777777" w:rsidR="002D35EA" w:rsidRDefault="002D35EA" w:rsidP="002D35EA">
                            <w:pPr>
                              <w:autoSpaceDE w:val="0"/>
                              <w:autoSpaceDN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３</w:t>
                            </w:r>
                            <w:r>
                              <w:rPr>
                                <w:rFonts w:ascii="ＭＳ 明朝" w:hAnsi="ＭＳ 明朝" w:hint="eastAsia"/>
                                <w:sz w:val="24"/>
                              </w:rPr>
                              <w:t>．</w:t>
                            </w:r>
                            <w:r>
                              <w:rPr>
                                <w:rFonts w:ascii="ＭＳ 明朝" w:hAnsi="ＭＳ 明朝" w:cs="ＭＳ 明朝" w:hint="eastAsia"/>
                                <w:color w:val="000000"/>
                                <w:kern w:val="0"/>
                                <w:sz w:val="24"/>
                              </w:rPr>
                              <w:t>日常の維持管理、及びき損・損耗した財産の原状回復等機能維持に要した支出については資産計上しない。</w:t>
                            </w:r>
                          </w:p>
                          <w:p w14:paraId="74BDB17B" w14:textId="77777777" w:rsidR="002D35EA" w:rsidRDefault="002D35EA" w:rsidP="002D35EA">
                            <w:pPr>
                              <w:autoSpaceDE w:val="0"/>
                              <w:autoSpaceDN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４．既存施設の撤去解体に要した支出については資産計上しない。</w:t>
                            </w:r>
                          </w:p>
                          <w:p w14:paraId="2C4EC21B" w14:textId="77777777" w:rsidR="002D35EA" w:rsidRDefault="002D35EA" w:rsidP="002D35EA">
                            <w:pPr>
                              <w:autoSpaceDE w:val="0"/>
                              <w:autoSpaceDN w:val="0"/>
                              <w:spacing w:line="300" w:lineRule="exact"/>
                              <w:ind w:left="240" w:hangingChars="100" w:hanging="240"/>
                              <w:rPr>
                                <w:rFonts w:ascii="ＭＳ 明朝" w:hAnsi="ＭＳ 明朝" w:cs="ＭＳ 明朝"/>
                                <w:color w:val="000000"/>
                                <w:kern w:val="0"/>
                                <w:sz w:val="24"/>
                              </w:rPr>
                            </w:pPr>
                          </w:p>
                          <w:p w14:paraId="64795A8D" w14:textId="77777777" w:rsidR="002D35EA" w:rsidRPr="00F41D9D" w:rsidRDefault="002D35EA" w:rsidP="002D35EA">
                            <w:pPr>
                              <w:autoSpaceDE w:val="0"/>
                              <w:autoSpaceDN w:val="0"/>
                              <w:spacing w:line="300" w:lineRule="exact"/>
                              <w:ind w:left="240" w:hangingChars="100" w:hanging="240"/>
                              <w:rPr>
                                <w:sz w:val="24"/>
                              </w:rPr>
                            </w:pPr>
                            <w:r w:rsidRPr="00F41D9D">
                              <w:rPr>
                                <w:rFonts w:hint="eastAsia"/>
                                <w:sz w:val="24"/>
                              </w:rPr>
                              <w:t>【５】除却・取替処理方針</w:t>
                            </w:r>
                          </w:p>
                          <w:p w14:paraId="1E93BDC6" w14:textId="77777777" w:rsidR="002D35EA" w:rsidRPr="00F41D9D" w:rsidRDefault="002D35EA" w:rsidP="002D35EA">
                            <w:pPr>
                              <w:autoSpaceDE w:val="0"/>
                              <w:autoSpaceDN w:val="0"/>
                              <w:spacing w:line="300" w:lineRule="exact"/>
                              <w:ind w:left="240" w:hangingChars="100" w:hanging="240"/>
                              <w:rPr>
                                <w:sz w:val="24"/>
                              </w:rPr>
                            </w:pPr>
                            <w:r w:rsidRPr="00F41D9D">
                              <w:rPr>
                                <w:rFonts w:hint="eastAsia"/>
                                <w:sz w:val="24"/>
                              </w:rPr>
                              <w:t>１　売却、撤去等で資産の滅失が生じた場合</w:t>
                            </w:r>
                          </w:p>
                          <w:p w14:paraId="24E413A6" w14:textId="77777777" w:rsidR="002D35EA" w:rsidRPr="00F41D9D" w:rsidRDefault="002D35EA" w:rsidP="002D35EA">
                            <w:pPr>
                              <w:autoSpaceDE w:val="0"/>
                              <w:autoSpaceDN w:val="0"/>
                              <w:spacing w:line="300" w:lineRule="exact"/>
                              <w:ind w:leftChars="100" w:left="210" w:firstLineChars="100" w:firstLine="240"/>
                              <w:rPr>
                                <w:sz w:val="24"/>
                              </w:rPr>
                            </w:pPr>
                            <w:r w:rsidRPr="00F41D9D">
                              <w:rPr>
                                <w:rFonts w:hint="eastAsia"/>
                                <w:sz w:val="24"/>
                              </w:rPr>
                              <w:t>次の方法で台帳から除却を行う。</w:t>
                            </w:r>
                          </w:p>
                          <w:p w14:paraId="5CD27C0E" w14:textId="77777777" w:rsidR="002D35EA" w:rsidRPr="00F41D9D" w:rsidRDefault="002D35EA" w:rsidP="002D35EA">
                            <w:pPr>
                              <w:autoSpaceDE w:val="0"/>
                              <w:autoSpaceDN w:val="0"/>
                              <w:spacing w:line="300" w:lineRule="exact"/>
                              <w:ind w:left="240" w:hangingChars="100" w:hanging="240"/>
                              <w:rPr>
                                <w:sz w:val="24"/>
                              </w:rPr>
                            </w:pPr>
                            <w:r w:rsidRPr="00F41D9D">
                              <w:rPr>
                                <w:rFonts w:hint="eastAsia"/>
                                <w:sz w:val="24"/>
                              </w:rPr>
                              <w:t>（２）１財産の一部を滅失した場合</w:t>
                            </w:r>
                          </w:p>
                          <w:p w14:paraId="11EDFA22" w14:textId="77777777" w:rsidR="002D35EA" w:rsidRPr="00F41D9D" w:rsidRDefault="002D35EA" w:rsidP="002D35EA">
                            <w:pPr>
                              <w:autoSpaceDE w:val="0"/>
                              <w:autoSpaceDN w:val="0"/>
                              <w:spacing w:line="300" w:lineRule="exact"/>
                              <w:ind w:leftChars="300" w:left="870" w:hangingChars="100" w:hanging="240"/>
                              <w:rPr>
                                <w:sz w:val="24"/>
                              </w:rPr>
                            </w:pPr>
                            <w:r w:rsidRPr="00F41D9D">
                              <w:rPr>
                                <w:rFonts w:hint="eastAsia"/>
                                <w:sz w:val="24"/>
                              </w:rPr>
                              <w:t>⇒除却した部分相当額を減額する。</w:t>
                            </w:r>
                          </w:p>
                          <w:p w14:paraId="71A1A40B" w14:textId="77777777" w:rsidR="002D35EA" w:rsidRPr="009C4E82" w:rsidRDefault="002D35EA" w:rsidP="002D35EA">
                            <w:pPr>
                              <w:autoSpaceDE w:val="0"/>
                              <w:autoSpaceDN w:val="0"/>
                              <w:spacing w:line="300" w:lineRule="exact"/>
                              <w:ind w:left="240" w:hangingChars="100" w:hanging="240"/>
                              <w:rPr>
                                <w:sz w:val="24"/>
                              </w:rPr>
                            </w:pPr>
                          </w:p>
                        </w:txbxContent>
                      </v:textbox>
                    </v:shape>
                  </w:pict>
                </mc:Fallback>
              </mc:AlternateContent>
            </w:r>
          </w:p>
          <w:p w14:paraId="7993A1B7" w14:textId="77777777" w:rsidR="002D35EA" w:rsidRDefault="002D35EA" w:rsidP="002D35EA">
            <w:pPr>
              <w:autoSpaceDE w:val="0"/>
              <w:autoSpaceDN w:val="0"/>
              <w:spacing w:line="300" w:lineRule="exact"/>
              <w:rPr>
                <w:rFonts w:ascii="ＭＳ 明朝" w:hAnsi="ＭＳ 明朝" w:cs="Arial"/>
                <w:color w:val="000000"/>
                <w:sz w:val="24"/>
              </w:rPr>
            </w:pPr>
          </w:p>
          <w:p w14:paraId="2FAFE6E9" w14:textId="77777777" w:rsidR="002D35EA" w:rsidRDefault="002D35EA" w:rsidP="002D35EA">
            <w:pPr>
              <w:autoSpaceDE w:val="0"/>
              <w:autoSpaceDN w:val="0"/>
              <w:spacing w:line="300" w:lineRule="exact"/>
              <w:rPr>
                <w:rFonts w:ascii="ＭＳ 明朝" w:hAnsi="ＭＳ 明朝" w:cs="Arial"/>
                <w:color w:val="000000"/>
                <w:sz w:val="24"/>
              </w:rPr>
            </w:pPr>
          </w:p>
          <w:p w14:paraId="0A3A552F" w14:textId="77777777" w:rsidR="002D35EA" w:rsidRDefault="002D35EA" w:rsidP="002D35EA">
            <w:pPr>
              <w:autoSpaceDE w:val="0"/>
              <w:autoSpaceDN w:val="0"/>
              <w:spacing w:line="300" w:lineRule="exact"/>
              <w:rPr>
                <w:rFonts w:ascii="ＭＳ 明朝" w:hAnsi="ＭＳ 明朝" w:cs="Arial"/>
                <w:color w:val="000000"/>
                <w:sz w:val="24"/>
              </w:rPr>
            </w:pPr>
          </w:p>
          <w:p w14:paraId="7AE2AC0F" w14:textId="77777777" w:rsidR="002D35EA" w:rsidRDefault="002D35EA" w:rsidP="002D35EA">
            <w:pPr>
              <w:autoSpaceDE w:val="0"/>
              <w:autoSpaceDN w:val="0"/>
              <w:spacing w:line="300" w:lineRule="exact"/>
              <w:rPr>
                <w:rFonts w:ascii="ＭＳ 明朝" w:hAnsi="ＭＳ 明朝" w:cs="Arial"/>
                <w:color w:val="000000"/>
                <w:sz w:val="24"/>
              </w:rPr>
            </w:pPr>
          </w:p>
          <w:p w14:paraId="64EFC04C" w14:textId="77777777" w:rsidR="002D35EA" w:rsidRDefault="002D35EA" w:rsidP="002D35EA">
            <w:pPr>
              <w:autoSpaceDE w:val="0"/>
              <w:autoSpaceDN w:val="0"/>
              <w:spacing w:line="300" w:lineRule="exact"/>
              <w:rPr>
                <w:rFonts w:ascii="ＭＳ 明朝" w:hAnsi="ＭＳ 明朝" w:cs="Arial"/>
                <w:color w:val="000000"/>
                <w:sz w:val="24"/>
              </w:rPr>
            </w:pPr>
          </w:p>
          <w:p w14:paraId="5CB0FF65" w14:textId="77777777" w:rsidR="002D35EA" w:rsidRDefault="002D35EA" w:rsidP="002D35EA">
            <w:pPr>
              <w:autoSpaceDE w:val="0"/>
              <w:autoSpaceDN w:val="0"/>
              <w:spacing w:line="300" w:lineRule="exact"/>
              <w:rPr>
                <w:rFonts w:ascii="ＭＳ 明朝" w:hAnsi="ＭＳ 明朝" w:cs="Arial"/>
                <w:color w:val="000000"/>
                <w:sz w:val="24"/>
              </w:rPr>
            </w:pPr>
          </w:p>
          <w:p w14:paraId="0D42B317" w14:textId="77777777" w:rsidR="002D35EA" w:rsidRDefault="002D35EA" w:rsidP="002D35EA">
            <w:pPr>
              <w:autoSpaceDE w:val="0"/>
              <w:autoSpaceDN w:val="0"/>
              <w:spacing w:line="300" w:lineRule="exact"/>
              <w:rPr>
                <w:rFonts w:ascii="ＭＳ 明朝" w:hAnsi="ＭＳ 明朝" w:cs="Arial"/>
                <w:color w:val="000000"/>
                <w:sz w:val="24"/>
              </w:rPr>
            </w:pPr>
          </w:p>
          <w:p w14:paraId="52DD3453" w14:textId="77777777" w:rsidR="002D35EA" w:rsidRDefault="002D35EA" w:rsidP="002D35EA">
            <w:pPr>
              <w:autoSpaceDE w:val="0"/>
              <w:autoSpaceDN w:val="0"/>
              <w:spacing w:line="300" w:lineRule="exact"/>
              <w:rPr>
                <w:rFonts w:ascii="ＭＳ 明朝" w:hAnsi="ＭＳ 明朝" w:cs="Arial"/>
                <w:color w:val="000000"/>
                <w:sz w:val="24"/>
              </w:rPr>
            </w:pPr>
          </w:p>
          <w:p w14:paraId="0B2D2C1F" w14:textId="77777777" w:rsidR="002D35EA" w:rsidRDefault="002D35EA" w:rsidP="002D35EA">
            <w:pPr>
              <w:autoSpaceDE w:val="0"/>
              <w:autoSpaceDN w:val="0"/>
              <w:spacing w:line="300" w:lineRule="exact"/>
              <w:rPr>
                <w:rFonts w:ascii="ＭＳ 明朝" w:hAnsi="ＭＳ 明朝" w:cs="Arial"/>
                <w:color w:val="000000"/>
                <w:sz w:val="24"/>
              </w:rPr>
            </w:pPr>
          </w:p>
          <w:p w14:paraId="5F025E2D" w14:textId="77777777" w:rsidR="002D35EA" w:rsidRDefault="002D35EA" w:rsidP="002D35EA">
            <w:pPr>
              <w:autoSpaceDE w:val="0"/>
              <w:autoSpaceDN w:val="0"/>
              <w:spacing w:line="300" w:lineRule="exact"/>
              <w:rPr>
                <w:rFonts w:ascii="ＭＳ 明朝" w:hAnsi="ＭＳ 明朝" w:cs="Arial"/>
                <w:color w:val="000000"/>
                <w:sz w:val="24"/>
              </w:rPr>
            </w:pPr>
          </w:p>
          <w:p w14:paraId="78E3D809" w14:textId="77777777" w:rsidR="002D35EA" w:rsidRDefault="002D35EA" w:rsidP="002D35EA">
            <w:pPr>
              <w:autoSpaceDE w:val="0"/>
              <w:autoSpaceDN w:val="0"/>
              <w:spacing w:line="300" w:lineRule="exact"/>
              <w:rPr>
                <w:rFonts w:ascii="ＭＳ 明朝" w:hAnsi="ＭＳ 明朝" w:cs="Arial"/>
                <w:color w:val="000000"/>
                <w:sz w:val="24"/>
              </w:rPr>
            </w:pPr>
          </w:p>
          <w:p w14:paraId="57E3BC7E" w14:textId="77777777" w:rsidR="002D35EA" w:rsidRDefault="002D35EA" w:rsidP="002D35EA">
            <w:pPr>
              <w:autoSpaceDE w:val="0"/>
              <w:autoSpaceDN w:val="0"/>
              <w:spacing w:line="300" w:lineRule="exact"/>
              <w:rPr>
                <w:rFonts w:ascii="ＭＳ 明朝" w:hAnsi="ＭＳ 明朝" w:cs="Arial"/>
                <w:color w:val="000000"/>
                <w:sz w:val="24"/>
              </w:rPr>
            </w:pPr>
          </w:p>
          <w:p w14:paraId="56C304EA" w14:textId="77777777" w:rsidR="002D35EA" w:rsidRDefault="002D35EA" w:rsidP="002D35EA">
            <w:pPr>
              <w:autoSpaceDE w:val="0"/>
              <w:autoSpaceDN w:val="0"/>
              <w:spacing w:line="300" w:lineRule="exact"/>
              <w:rPr>
                <w:rFonts w:ascii="ＭＳ 明朝" w:hAnsi="ＭＳ 明朝" w:cs="Arial"/>
                <w:color w:val="000000"/>
                <w:sz w:val="24"/>
              </w:rPr>
            </w:pPr>
          </w:p>
          <w:p w14:paraId="12A0685E" w14:textId="77777777" w:rsidR="002D35EA" w:rsidRDefault="002D35EA" w:rsidP="002D35EA">
            <w:pPr>
              <w:autoSpaceDE w:val="0"/>
              <w:autoSpaceDN w:val="0"/>
              <w:spacing w:line="300" w:lineRule="exact"/>
              <w:rPr>
                <w:rFonts w:ascii="ＭＳ 明朝" w:hAnsi="ＭＳ 明朝" w:cs="Arial"/>
                <w:color w:val="000000"/>
                <w:sz w:val="24"/>
              </w:rPr>
            </w:pPr>
          </w:p>
          <w:p w14:paraId="2ED08C15" w14:textId="77777777" w:rsidR="002D35EA" w:rsidRDefault="002D35EA" w:rsidP="002D35EA">
            <w:pPr>
              <w:autoSpaceDE w:val="0"/>
              <w:autoSpaceDN w:val="0"/>
              <w:spacing w:line="300" w:lineRule="exact"/>
              <w:rPr>
                <w:rFonts w:ascii="ＭＳ 明朝" w:hAnsi="ＭＳ 明朝" w:cs="Arial"/>
                <w:color w:val="000000"/>
                <w:sz w:val="24"/>
              </w:rPr>
            </w:pPr>
          </w:p>
          <w:p w14:paraId="119AC25F" w14:textId="77777777" w:rsidR="002D35EA" w:rsidRDefault="002D35EA" w:rsidP="002D35EA">
            <w:pPr>
              <w:autoSpaceDE w:val="0"/>
              <w:autoSpaceDN w:val="0"/>
              <w:spacing w:line="300" w:lineRule="exact"/>
              <w:rPr>
                <w:rFonts w:ascii="ＭＳ 明朝" w:hAnsi="ＭＳ 明朝" w:cs="Arial"/>
                <w:color w:val="000000"/>
                <w:sz w:val="24"/>
              </w:rPr>
            </w:pPr>
          </w:p>
          <w:p w14:paraId="791F6796" w14:textId="77777777" w:rsidR="002D35EA" w:rsidRDefault="002D35EA" w:rsidP="002D35EA">
            <w:pPr>
              <w:autoSpaceDE w:val="0"/>
              <w:autoSpaceDN w:val="0"/>
              <w:spacing w:line="300" w:lineRule="exact"/>
              <w:rPr>
                <w:rFonts w:ascii="ＭＳ 明朝" w:hAnsi="ＭＳ 明朝" w:cs="Arial"/>
                <w:color w:val="000000"/>
                <w:sz w:val="24"/>
              </w:rPr>
            </w:pPr>
          </w:p>
          <w:p w14:paraId="44D5E4B8" w14:textId="77777777" w:rsidR="002D35EA" w:rsidRDefault="002D35EA" w:rsidP="002D35EA">
            <w:pPr>
              <w:autoSpaceDE w:val="0"/>
              <w:autoSpaceDN w:val="0"/>
              <w:spacing w:line="300" w:lineRule="exact"/>
              <w:rPr>
                <w:rFonts w:ascii="ＭＳ 明朝" w:hAnsi="ＭＳ 明朝" w:cs="Arial"/>
                <w:color w:val="000000"/>
                <w:sz w:val="24"/>
              </w:rPr>
            </w:pPr>
          </w:p>
          <w:p w14:paraId="5CB4512A" w14:textId="77777777" w:rsidR="002D35EA" w:rsidRDefault="002D35EA" w:rsidP="002D35EA">
            <w:pPr>
              <w:autoSpaceDE w:val="0"/>
              <w:autoSpaceDN w:val="0"/>
              <w:spacing w:line="300" w:lineRule="exact"/>
              <w:rPr>
                <w:rFonts w:ascii="ＭＳ 明朝" w:hAnsi="ＭＳ 明朝" w:cs="Arial"/>
                <w:color w:val="000000"/>
                <w:sz w:val="24"/>
              </w:rPr>
            </w:pPr>
          </w:p>
          <w:p w14:paraId="0C9AAECC" w14:textId="77777777" w:rsidR="002D35EA" w:rsidRPr="00D51DB0" w:rsidRDefault="002D35EA" w:rsidP="002D35EA">
            <w:pPr>
              <w:autoSpaceDE w:val="0"/>
              <w:autoSpaceDN w:val="0"/>
              <w:spacing w:line="300" w:lineRule="exact"/>
              <w:rPr>
                <w:rFonts w:ascii="ＭＳ 明朝" w:hAnsi="ＭＳ 明朝" w:cs="Arial"/>
                <w:color w:val="000000"/>
                <w:sz w:val="24"/>
              </w:rPr>
            </w:pPr>
          </w:p>
        </w:tc>
      </w:tr>
    </w:tbl>
    <w:p w14:paraId="520D23A0" w14:textId="77777777" w:rsidR="002D35EA" w:rsidRPr="00E5565D" w:rsidRDefault="002D35EA" w:rsidP="002D35EA">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w:t>
      </w:r>
      <w:r w:rsidRPr="00947FAA">
        <w:rPr>
          <w:rFonts w:ascii="ＭＳ ゴシック" w:eastAsia="ＭＳ ゴシック" w:hAnsi="ＭＳ ゴシック" w:hint="eastAsia"/>
          <w:sz w:val="24"/>
          <w:szCs w:val="22"/>
        </w:rPr>
        <w:t>日、事務局：</w:t>
      </w:r>
      <w:r>
        <w:rPr>
          <w:rFonts w:ascii="ＭＳ ゴシック" w:eastAsia="ＭＳ ゴシック" w:hAnsi="ＭＳ ゴシック" w:hint="eastAsia"/>
          <w:sz w:val="24"/>
          <w:szCs w:val="22"/>
        </w:rPr>
        <w:t>令和３年1</w:t>
      </w:r>
      <w:r>
        <w:rPr>
          <w:rFonts w:ascii="ＭＳ ゴシック" w:eastAsia="ＭＳ ゴシック" w:hAnsi="ＭＳ ゴシック"/>
          <w:sz w:val="24"/>
          <w:szCs w:val="22"/>
        </w:rPr>
        <w:t>0</w:t>
      </w:r>
      <w:r>
        <w:rPr>
          <w:rFonts w:ascii="ＭＳ ゴシック" w:eastAsia="ＭＳ ゴシック" w:hAnsi="ＭＳ ゴシック" w:hint="eastAsia"/>
          <w:sz w:val="24"/>
          <w:szCs w:val="22"/>
        </w:rPr>
        <w:t>月2</w:t>
      </w:r>
      <w:r>
        <w:rPr>
          <w:rFonts w:ascii="ＭＳ ゴシック" w:eastAsia="ＭＳ ゴシック" w:hAnsi="ＭＳ ゴシック"/>
          <w:sz w:val="24"/>
          <w:szCs w:val="22"/>
        </w:rPr>
        <w:t>5</w:t>
      </w:r>
      <w:r>
        <w:rPr>
          <w:rFonts w:ascii="ＭＳ ゴシック" w:eastAsia="ＭＳ ゴシック" w:hAnsi="ＭＳ ゴシック" w:hint="eastAsia"/>
          <w:sz w:val="24"/>
          <w:szCs w:val="22"/>
        </w:rPr>
        <w:t>日から令和４年１月</w:t>
      </w:r>
      <w:r>
        <w:rPr>
          <w:rFonts w:ascii="ＭＳ ゴシック" w:eastAsia="ＭＳ ゴシック" w:hAnsi="ＭＳ ゴシック"/>
          <w:sz w:val="24"/>
          <w:szCs w:val="22"/>
        </w:rPr>
        <w:t>3</w:t>
      </w:r>
      <w:r>
        <w:rPr>
          <w:rFonts w:ascii="ＭＳ ゴシック" w:eastAsia="ＭＳ ゴシック" w:hAnsi="ＭＳ ゴシック" w:hint="eastAsia"/>
          <w:sz w:val="24"/>
          <w:szCs w:val="22"/>
        </w:rPr>
        <w:t>1日まで</w:t>
      </w:r>
      <w:r w:rsidRPr="00947FAA">
        <w:rPr>
          <w:rFonts w:ascii="ＭＳ ゴシック" w:eastAsia="ＭＳ ゴシック" w:hAnsi="ＭＳ ゴシック" w:hint="eastAsia"/>
          <w:sz w:val="24"/>
          <w:szCs w:val="22"/>
        </w:rPr>
        <w:t>）</w:t>
      </w:r>
    </w:p>
    <w:p w14:paraId="5D1C9BBF" w14:textId="77777777" w:rsidR="002D35EA" w:rsidRDefault="002D35EA" w:rsidP="002D35EA">
      <w:pPr>
        <w:autoSpaceDE w:val="0"/>
        <w:autoSpaceDN w:val="0"/>
        <w:spacing w:line="300" w:lineRule="exact"/>
        <w:jc w:val="left"/>
        <w:rPr>
          <w:rFonts w:ascii="ＭＳ ゴシック" w:eastAsia="ＭＳ ゴシック" w:hAnsi="ＭＳ ゴシック"/>
          <w:sz w:val="24"/>
          <w:szCs w:val="22"/>
        </w:rPr>
      </w:pPr>
    </w:p>
    <w:p w14:paraId="2D8FDA6F" w14:textId="77777777" w:rsidR="002D35EA" w:rsidRDefault="002D35EA" w:rsidP="002D35EA">
      <w:pPr>
        <w:autoSpaceDE w:val="0"/>
        <w:autoSpaceDN w:val="0"/>
        <w:spacing w:line="300" w:lineRule="exact"/>
        <w:jc w:val="left"/>
        <w:rPr>
          <w:rFonts w:ascii="ＭＳ ゴシック" w:eastAsia="ＭＳ ゴシック" w:hAnsi="ＭＳ ゴシック"/>
          <w:sz w:val="24"/>
          <w:szCs w:val="22"/>
        </w:rPr>
      </w:pPr>
    </w:p>
    <w:p w14:paraId="02BBAB52" w14:textId="77777777" w:rsidR="002D35EA" w:rsidRPr="00EC0D01" w:rsidRDefault="002D35EA" w:rsidP="002D35EA">
      <w:pPr>
        <w:autoSpaceDE w:val="0"/>
        <w:autoSpaceDN w:val="0"/>
        <w:spacing w:line="300" w:lineRule="exact"/>
        <w:jc w:val="left"/>
        <w:rPr>
          <w:rFonts w:ascii="ＭＳ ゴシック" w:eastAsia="ＭＳ ゴシック" w:hAnsi="ＭＳ ゴシック"/>
          <w:sz w:val="24"/>
          <w:szCs w:val="22"/>
        </w:rPr>
      </w:pPr>
    </w:p>
    <w:p w14:paraId="70897F56" w14:textId="77777777" w:rsidR="00F740AA" w:rsidRPr="002D35EA" w:rsidRDefault="00F740AA" w:rsidP="00F740AA">
      <w:pPr>
        <w:autoSpaceDE w:val="0"/>
        <w:autoSpaceDN w:val="0"/>
        <w:spacing w:line="300" w:lineRule="exact"/>
        <w:jc w:val="left"/>
        <w:rPr>
          <w:rFonts w:ascii="ＭＳ ゴシック" w:eastAsia="ＭＳ ゴシック" w:hAnsi="ＭＳ ゴシック"/>
          <w:sz w:val="24"/>
          <w:szCs w:val="22"/>
        </w:rPr>
      </w:pPr>
    </w:p>
    <w:p w14:paraId="65E7070B" w14:textId="77777777" w:rsidR="00F740AA" w:rsidRPr="00F740AA" w:rsidRDefault="00F740AA" w:rsidP="00F740AA">
      <w:pPr>
        <w:autoSpaceDE w:val="0"/>
        <w:autoSpaceDN w:val="0"/>
        <w:spacing w:line="300" w:lineRule="exact"/>
        <w:jc w:val="left"/>
        <w:rPr>
          <w:rFonts w:ascii="ＭＳ ゴシック" w:eastAsia="ＭＳ ゴシック" w:hAnsi="ＭＳ ゴシック"/>
          <w:sz w:val="24"/>
          <w:szCs w:val="22"/>
        </w:rPr>
      </w:pPr>
    </w:p>
    <w:p w14:paraId="6B061420" w14:textId="77777777" w:rsidR="00F740AA" w:rsidRPr="00F740AA" w:rsidRDefault="00F740AA" w:rsidP="00F740AA">
      <w:pPr>
        <w:autoSpaceDE w:val="0"/>
        <w:autoSpaceDN w:val="0"/>
        <w:spacing w:line="300" w:lineRule="exact"/>
        <w:jc w:val="left"/>
        <w:rPr>
          <w:rFonts w:ascii="ＭＳ ゴシック" w:eastAsia="ＭＳ ゴシック" w:hAnsi="ＭＳ ゴシック"/>
          <w:sz w:val="24"/>
          <w:szCs w:val="22"/>
        </w:rPr>
      </w:pPr>
    </w:p>
    <w:p w14:paraId="7D8CFF1E" w14:textId="77777777" w:rsidR="00F740AA" w:rsidRDefault="00F740AA" w:rsidP="00F740AA">
      <w:pPr>
        <w:autoSpaceDE w:val="0"/>
        <w:autoSpaceDN w:val="0"/>
        <w:spacing w:line="300" w:lineRule="exact"/>
        <w:jc w:val="left"/>
        <w:rPr>
          <w:rFonts w:ascii="ＭＳ ゴシック" w:eastAsia="ＭＳ ゴシック" w:hAnsi="ＭＳ ゴシック"/>
          <w:sz w:val="24"/>
          <w:szCs w:val="22"/>
        </w:rPr>
        <w:sectPr w:rsidR="00F740AA" w:rsidSect="00FD0BC7">
          <w:footerReference w:type="default" r:id="rId14"/>
          <w:pgSz w:w="23814" w:h="16839" w:orient="landscape" w:code="8"/>
          <w:pgMar w:top="2024" w:right="1701" w:bottom="2024" w:left="1622" w:header="851" w:footer="595" w:gutter="0"/>
          <w:cols w:space="425"/>
          <w:docGrid w:type="lines" w:linePitch="332"/>
        </w:sectPr>
      </w:pPr>
    </w:p>
    <w:p w14:paraId="1DC32D85" w14:textId="77777777" w:rsidR="00757482" w:rsidRPr="00757482" w:rsidRDefault="00757482" w:rsidP="00757482">
      <w:pPr>
        <w:autoSpaceDE w:val="0"/>
        <w:autoSpaceDN w:val="0"/>
        <w:spacing w:line="300" w:lineRule="exact"/>
        <w:rPr>
          <w:rFonts w:ascii="ＭＳ ゴシック" w:eastAsia="ＭＳ ゴシック" w:hAnsi="ＭＳ ゴシック"/>
          <w:sz w:val="24"/>
        </w:rPr>
      </w:pPr>
      <w:r w:rsidRPr="00757482">
        <w:rPr>
          <w:rFonts w:ascii="ＭＳ ゴシック" w:eastAsia="ＭＳ ゴシック" w:hAnsi="ＭＳ ゴシック" w:hint="eastAsia"/>
          <w:sz w:val="24"/>
        </w:rPr>
        <w:lastRenderedPageBreak/>
        <w:t>通勤手当の誤り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9497"/>
        <w:gridCol w:w="8618"/>
      </w:tblGrid>
      <w:tr w:rsidR="00757482" w:rsidRPr="00757482" w14:paraId="4D8A331D" w14:textId="77777777" w:rsidTr="00581484">
        <w:trPr>
          <w:trHeight w:val="558"/>
        </w:trPr>
        <w:tc>
          <w:tcPr>
            <w:tcW w:w="2405" w:type="dxa"/>
            <w:shd w:val="clear" w:color="auto" w:fill="auto"/>
            <w:vAlign w:val="center"/>
          </w:tcPr>
          <w:p w14:paraId="63B6043B" w14:textId="77777777" w:rsidR="00757482" w:rsidRPr="00757482" w:rsidRDefault="00757482" w:rsidP="00757482">
            <w:pPr>
              <w:widowControl/>
              <w:autoSpaceDE w:val="0"/>
              <w:autoSpaceDN w:val="0"/>
              <w:spacing w:line="300" w:lineRule="exact"/>
              <w:jc w:val="center"/>
              <w:rPr>
                <w:rFonts w:ascii="ＭＳ Ｐゴシック" w:eastAsia="ＭＳ Ｐゴシック" w:hAnsi="ＭＳ Ｐゴシック" w:cs="Arial"/>
                <w:kern w:val="0"/>
                <w:sz w:val="24"/>
              </w:rPr>
            </w:pPr>
            <w:r w:rsidRPr="00757482">
              <w:rPr>
                <w:rFonts w:ascii="ＭＳ Ｐゴシック" w:eastAsia="ＭＳ Ｐゴシック" w:hAnsi="ＭＳ Ｐゴシック" w:cs="Arial" w:hint="eastAsia"/>
                <w:kern w:val="0"/>
                <w:sz w:val="24"/>
              </w:rPr>
              <w:t>対象受検機関</w:t>
            </w:r>
          </w:p>
        </w:tc>
        <w:tc>
          <w:tcPr>
            <w:tcW w:w="9497" w:type="dxa"/>
            <w:shd w:val="clear" w:color="auto" w:fill="auto"/>
            <w:vAlign w:val="center"/>
          </w:tcPr>
          <w:p w14:paraId="58CD3F1F" w14:textId="77777777" w:rsidR="00757482" w:rsidRPr="00757482" w:rsidRDefault="00757482" w:rsidP="00757482">
            <w:pPr>
              <w:widowControl/>
              <w:autoSpaceDE w:val="0"/>
              <w:autoSpaceDN w:val="0"/>
              <w:spacing w:line="300" w:lineRule="exact"/>
              <w:jc w:val="center"/>
              <w:rPr>
                <w:rFonts w:ascii="ＭＳ Ｐゴシック" w:eastAsia="ＭＳ Ｐゴシック" w:hAnsi="ＭＳ Ｐゴシック" w:cs="Arial"/>
                <w:kern w:val="0"/>
                <w:sz w:val="24"/>
              </w:rPr>
            </w:pPr>
            <w:r w:rsidRPr="00757482">
              <w:rPr>
                <w:rFonts w:ascii="ＭＳ Ｐゴシック" w:eastAsia="ＭＳ Ｐゴシック" w:hAnsi="ＭＳ Ｐゴシック" w:cs="Arial" w:hint="eastAsia"/>
                <w:kern w:val="0"/>
                <w:sz w:val="24"/>
              </w:rPr>
              <w:t>検出事項</w:t>
            </w:r>
          </w:p>
        </w:tc>
        <w:tc>
          <w:tcPr>
            <w:tcW w:w="8618" w:type="dxa"/>
            <w:shd w:val="clear" w:color="auto" w:fill="auto"/>
            <w:vAlign w:val="center"/>
          </w:tcPr>
          <w:p w14:paraId="54FB737C" w14:textId="77777777" w:rsidR="00757482" w:rsidRPr="00757482" w:rsidRDefault="00757482" w:rsidP="00757482">
            <w:pPr>
              <w:widowControl/>
              <w:autoSpaceDE w:val="0"/>
              <w:autoSpaceDN w:val="0"/>
              <w:spacing w:line="300" w:lineRule="exact"/>
              <w:jc w:val="center"/>
              <w:rPr>
                <w:rFonts w:ascii="ＭＳ Ｐゴシック" w:eastAsia="ＭＳ Ｐゴシック" w:hAnsi="ＭＳ Ｐゴシック" w:cs="Arial"/>
                <w:kern w:val="0"/>
                <w:sz w:val="24"/>
              </w:rPr>
            </w:pPr>
            <w:r w:rsidRPr="00757482">
              <w:rPr>
                <w:rFonts w:ascii="ＭＳ Ｐゴシック" w:eastAsia="ＭＳ Ｐゴシック" w:hAnsi="ＭＳ Ｐゴシック" w:cs="Arial" w:hint="eastAsia"/>
                <w:kern w:val="0"/>
                <w:sz w:val="24"/>
              </w:rPr>
              <w:t>是正を求める事項</w:t>
            </w:r>
          </w:p>
        </w:tc>
      </w:tr>
      <w:tr w:rsidR="00757482" w:rsidRPr="00757482" w14:paraId="55203D25" w14:textId="77777777" w:rsidTr="00581484">
        <w:trPr>
          <w:trHeight w:val="9065"/>
        </w:trPr>
        <w:tc>
          <w:tcPr>
            <w:tcW w:w="2405" w:type="dxa"/>
          </w:tcPr>
          <w:p w14:paraId="49D7BBEC" w14:textId="77777777" w:rsidR="00757482" w:rsidRPr="00757482" w:rsidRDefault="00757482" w:rsidP="00757482">
            <w:pPr>
              <w:autoSpaceDE w:val="0"/>
              <w:autoSpaceDN w:val="0"/>
              <w:spacing w:line="300" w:lineRule="exact"/>
              <w:rPr>
                <w:rFonts w:ascii="ＭＳ 明朝" w:hAnsi="ＭＳ 明朝"/>
                <w:sz w:val="24"/>
              </w:rPr>
            </w:pPr>
          </w:p>
          <w:p w14:paraId="74512526" w14:textId="77777777" w:rsidR="00757482" w:rsidRPr="00757482" w:rsidRDefault="00757482" w:rsidP="00757482">
            <w:pPr>
              <w:autoSpaceDE w:val="0"/>
              <w:autoSpaceDN w:val="0"/>
              <w:spacing w:line="300" w:lineRule="exact"/>
              <w:rPr>
                <w:rFonts w:ascii="ＭＳ 明朝" w:hAnsi="ＭＳ 明朝"/>
                <w:sz w:val="24"/>
              </w:rPr>
            </w:pPr>
            <w:r w:rsidRPr="00757482">
              <w:rPr>
                <w:rFonts w:ascii="ＭＳ 明朝" w:hAnsi="ＭＳ 明朝" w:hint="eastAsia"/>
                <w:sz w:val="24"/>
              </w:rPr>
              <w:t>女性相談センター</w:t>
            </w:r>
          </w:p>
        </w:tc>
        <w:tc>
          <w:tcPr>
            <w:tcW w:w="9497" w:type="dxa"/>
          </w:tcPr>
          <w:p w14:paraId="680B0987" w14:textId="77777777" w:rsidR="00757482" w:rsidRPr="00757482" w:rsidRDefault="00757482" w:rsidP="00757482">
            <w:pPr>
              <w:autoSpaceDE w:val="0"/>
              <w:autoSpaceDN w:val="0"/>
              <w:spacing w:line="300" w:lineRule="exact"/>
              <w:rPr>
                <w:rFonts w:ascii="ＭＳ 明朝" w:hAnsi="ＭＳ 明朝" w:cs="Arial"/>
                <w:kern w:val="0"/>
                <w:sz w:val="24"/>
              </w:rPr>
            </w:pPr>
          </w:p>
          <w:p w14:paraId="0A798173" w14:textId="77777777" w:rsidR="00757482" w:rsidRPr="00757482" w:rsidRDefault="00757482" w:rsidP="00757482">
            <w:pPr>
              <w:autoSpaceDE w:val="0"/>
              <w:autoSpaceDN w:val="0"/>
              <w:spacing w:line="300" w:lineRule="exact"/>
              <w:ind w:firstLineChars="100" w:firstLine="240"/>
              <w:rPr>
                <w:rFonts w:ascii="ＭＳ 明朝" w:hAnsi="ＭＳ 明朝" w:cs="Arial"/>
                <w:kern w:val="0"/>
                <w:sz w:val="24"/>
              </w:rPr>
            </w:pPr>
            <w:r w:rsidRPr="00757482">
              <w:rPr>
                <w:rFonts w:ascii="ＭＳ 明朝" w:hAnsi="ＭＳ 明朝" w:cs="Arial" w:hint="eastAsia"/>
                <w:kern w:val="0"/>
                <w:sz w:val="24"/>
              </w:rPr>
              <w:t>通勤手当について、特別休暇等により勤務実績のない月が発生したにもかかわらず、精算事務が行われていないものが１件あった。</w:t>
            </w:r>
          </w:p>
          <w:p w14:paraId="7267C07D" w14:textId="77777777" w:rsidR="00757482" w:rsidRPr="00757482" w:rsidRDefault="00757482" w:rsidP="00757482">
            <w:pPr>
              <w:autoSpaceDE w:val="0"/>
              <w:autoSpaceDN w:val="0"/>
              <w:spacing w:line="300" w:lineRule="exact"/>
              <w:rPr>
                <w:rFonts w:ascii="ＭＳ 明朝" w:hAnsi="ＭＳ 明朝"/>
                <w:sz w:val="24"/>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75"/>
              <w:gridCol w:w="1701"/>
              <w:gridCol w:w="1701"/>
              <w:gridCol w:w="1701"/>
            </w:tblGrid>
            <w:tr w:rsidR="00757482" w:rsidRPr="00757482" w14:paraId="2296C9B7" w14:textId="77777777" w:rsidTr="00581484">
              <w:trPr>
                <w:trHeight w:val="462"/>
                <w:jc w:val="center"/>
              </w:trPr>
              <w:tc>
                <w:tcPr>
                  <w:tcW w:w="850" w:type="dxa"/>
                  <w:vAlign w:val="center"/>
                </w:tcPr>
                <w:p w14:paraId="11505F98" w14:textId="77777777" w:rsidR="00757482" w:rsidRPr="00757482" w:rsidRDefault="00757482" w:rsidP="00353880">
                  <w:pPr>
                    <w:framePr w:hSpace="142" w:wrap="around" w:vAnchor="text" w:hAnchor="margin" w:y="2"/>
                    <w:widowControl/>
                    <w:autoSpaceDE w:val="0"/>
                    <w:autoSpaceDN w:val="0"/>
                    <w:spacing w:line="300" w:lineRule="exact"/>
                    <w:jc w:val="center"/>
                    <w:rPr>
                      <w:rFonts w:ascii="ＭＳ 明朝" w:hAnsi="ＭＳ 明朝"/>
                      <w:sz w:val="24"/>
                    </w:rPr>
                  </w:pPr>
                  <w:r w:rsidRPr="00757482">
                    <w:rPr>
                      <w:rFonts w:ascii="ＭＳ 明朝" w:hAnsi="ＭＳ 明朝" w:hint="eastAsia"/>
                      <w:sz w:val="24"/>
                    </w:rPr>
                    <w:t>職員</w:t>
                  </w:r>
                </w:p>
              </w:tc>
              <w:tc>
                <w:tcPr>
                  <w:tcW w:w="3175" w:type="dxa"/>
                  <w:vAlign w:val="center"/>
                  <w:hideMark/>
                </w:tcPr>
                <w:p w14:paraId="536FF826" w14:textId="77777777" w:rsidR="00757482" w:rsidRPr="00757482" w:rsidRDefault="00757482" w:rsidP="00353880">
                  <w:pPr>
                    <w:framePr w:hSpace="142" w:wrap="around" w:vAnchor="text" w:hAnchor="margin" w:y="2"/>
                    <w:widowControl/>
                    <w:autoSpaceDE w:val="0"/>
                    <w:autoSpaceDN w:val="0"/>
                    <w:spacing w:line="300" w:lineRule="exact"/>
                    <w:jc w:val="center"/>
                    <w:rPr>
                      <w:rFonts w:ascii="ＭＳ 明朝" w:hAnsi="ＭＳ 明朝" w:cs="Arial"/>
                      <w:kern w:val="0"/>
                      <w:sz w:val="24"/>
                    </w:rPr>
                  </w:pPr>
                  <w:r w:rsidRPr="00757482">
                    <w:rPr>
                      <w:rFonts w:ascii="ＭＳ 明朝" w:hAnsi="ＭＳ 明朝" w:hint="eastAsia"/>
                      <w:sz w:val="24"/>
                    </w:rPr>
                    <w:t>支給対象期間</w:t>
                  </w:r>
                </w:p>
              </w:tc>
              <w:tc>
                <w:tcPr>
                  <w:tcW w:w="1701" w:type="dxa"/>
                  <w:vAlign w:val="center"/>
                </w:tcPr>
                <w:p w14:paraId="098FB0E9" w14:textId="77777777" w:rsidR="00757482" w:rsidRPr="00757482" w:rsidRDefault="00757482" w:rsidP="00353880">
                  <w:pPr>
                    <w:framePr w:hSpace="142" w:wrap="around" w:vAnchor="text" w:hAnchor="margin" w:y="2"/>
                    <w:widowControl/>
                    <w:autoSpaceDE w:val="0"/>
                    <w:autoSpaceDN w:val="0"/>
                    <w:spacing w:line="300" w:lineRule="exact"/>
                    <w:jc w:val="center"/>
                    <w:rPr>
                      <w:rFonts w:ascii="ＭＳ 明朝" w:hAnsi="ＭＳ 明朝"/>
                      <w:sz w:val="24"/>
                    </w:rPr>
                  </w:pPr>
                  <w:r w:rsidRPr="00757482">
                    <w:rPr>
                      <w:rFonts w:ascii="ＭＳ 明朝" w:hAnsi="ＭＳ 明朝" w:hint="eastAsia"/>
                      <w:sz w:val="24"/>
                    </w:rPr>
                    <w:t>既支給額</w:t>
                  </w:r>
                </w:p>
              </w:tc>
              <w:tc>
                <w:tcPr>
                  <w:tcW w:w="1701" w:type="dxa"/>
                  <w:vAlign w:val="center"/>
                  <w:hideMark/>
                </w:tcPr>
                <w:p w14:paraId="68828BB8" w14:textId="77777777" w:rsidR="00757482" w:rsidRPr="00757482" w:rsidRDefault="00757482" w:rsidP="00353880">
                  <w:pPr>
                    <w:framePr w:hSpace="142" w:wrap="around" w:vAnchor="text" w:hAnchor="margin" w:y="2"/>
                    <w:widowControl/>
                    <w:autoSpaceDE w:val="0"/>
                    <w:autoSpaceDN w:val="0"/>
                    <w:spacing w:line="300" w:lineRule="exact"/>
                    <w:jc w:val="center"/>
                    <w:rPr>
                      <w:rFonts w:ascii="ＭＳ 明朝" w:hAnsi="ＭＳ 明朝" w:cs="Arial"/>
                      <w:kern w:val="0"/>
                      <w:sz w:val="24"/>
                    </w:rPr>
                  </w:pPr>
                  <w:r w:rsidRPr="00757482">
                    <w:rPr>
                      <w:rFonts w:ascii="ＭＳ 明朝" w:hAnsi="ＭＳ 明朝" w:cs="Arial" w:hint="eastAsia"/>
                      <w:kern w:val="0"/>
                      <w:sz w:val="24"/>
                    </w:rPr>
                    <w:t>正規支給額</w:t>
                  </w:r>
                </w:p>
              </w:tc>
              <w:tc>
                <w:tcPr>
                  <w:tcW w:w="1701" w:type="dxa"/>
                  <w:vAlign w:val="center"/>
                  <w:hideMark/>
                </w:tcPr>
                <w:p w14:paraId="73371112" w14:textId="77777777" w:rsidR="00757482" w:rsidRPr="00757482" w:rsidRDefault="00757482" w:rsidP="00353880">
                  <w:pPr>
                    <w:framePr w:hSpace="142" w:wrap="around" w:vAnchor="text" w:hAnchor="margin" w:y="2"/>
                    <w:widowControl/>
                    <w:autoSpaceDE w:val="0"/>
                    <w:autoSpaceDN w:val="0"/>
                    <w:spacing w:line="300" w:lineRule="exact"/>
                    <w:jc w:val="center"/>
                    <w:rPr>
                      <w:rFonts w:ascii="ＭＳ 明朝" w:hAnsi="ＭＳ 明朝" w:cs="Arial"/>
                      <w:kern w:val="0"/>
                      <w:sz w:val="24"/>
                    </w:rPr>
                  </w:pPr>
                  <w:r w:rsidRPr="00757482">
                    <w:rPr>
                      <w:rFonts w:ascii="ＭＳ 明朝" w:hAnsi="ＭＳ 明朝" w:hint="eastAsia"/>
                      <w:sz w:val="24"/>
                    </w:rPr>
                    <w:t>戻入すべき額</w:t>
                  </w:r>
                </w:p>
              </w:tc>
            </w:tr>
            <w:tr w:rsidR="00757482" w:rsidRPr="00757482" w14:paraId="537052C1" w14:textId="77777777" w:rsidTr="00581484">
              <w:trPr>
                <w:trHeight w:val="639"/>
                <w:jc w:val="center"/>
              </w:trPr>
              <w:tc>
                <w:tcPr>
                  <w:tcW w:w="850" w:type="dxa"/>
                  <w:vAlign w:val="center"/>
                </w:tcPr>
                <w:p w14:paraId="0DC533CC" w14:textId="77777777" w:rsidR="00757482" w:rsidRPr="00757482" w:rsidRDefault="00757482" w:rsidP="00353880">
                  <w:pPr>
                    <w:framePr w:hSpace="142" w:wrap="around" w:vAnchor="text" w:hAnchor="margin" w:y="2"/>
                    <w:widowControl/>
                    <w:autoSpaceDE w:val="0"/>
                    <w:autoSpaceDN w:val="0"/>
                    <w:spacing w:line="300" w:lineRule="exact"/>
                    <w:jc w:val="center"/>
                    <w:rPr>
                      <w:rFonts w:ascii="ＭＳ 明朝" w:hAnsi="ＭＳ 明朝"/>
                      <w:sz w:val="24"/>
                    </w:rPr>
                  </w:pPr>
                  <w:r w:rsidRPr="00757482">
                    <w:rPr>
                      <w:rFonts w:ascii="ＭＳ 明朝" w:hAnsi="ＭＳ 明朝" w:hint="eastAsia"/>
                      <w:sz w:val="24"/>
                    </w:rPr>
                    <w:t>Ａ</w:t>
                  </w:r>
                </w:p>
              </w:tc>
              <w:tc>
                <w:tcPr>
                  <w:tcW w:w="3175" w:type="dxa"/>
                  <w:vAlign w:val="center"/>
                  <w:hideMark/>
                </w:tcPr>
                <w:p w14:paraId="6160C311" w14:textId="77777777" w:rsidR="00757482" w:rsidRPr="00757482" w:rsidRDefault="00757482" w:rsidP="00353880">
                  <w:pPr>
                    <w:framePr w:hSpace="142" w:wrap="around" w:vAnchor="text" w:hAnchor="margin" w:y="2"/>
                    <w:widowControl/>
                    <w:autoSpaceDE w:val="0"/>
                    <w:autoSpaceDN w:val="0"/>
                    <w:spacing w:line="300" w:lineRule="exact"/>
                    <w:jc w:val="center"/>
                    <w:rPr>
                      <w:rFonts w:ascii="ＭＳ 明朝" w:hAnsi="ＭＳ 明朝"/>
                      <w:sz w:val="24"/>
                    </w:rPr>
                  </w:pPr>
                  <w:r w:rsidRPr="00757482">
                    <w:rPr>
                      <w:rFonts w:ascii="ＭＳ 明朝" w:hAnsi="ＭＳ 明朝" w:hint="eastAsia"/>
                      <w:sz w:val="24"/>
                    </w:rPr>
                    <w:t>令和２年10月から</w:t>
                  </w:r>
                </w:p>
                <w:p w14:paraId="58285896" w14:textId="77777777" w:rsidR="00757482" w:rsidRPr="00757482" w:rsidRDefault="00757482" w:rsidP="00353880">
                  <w:pPr>
                    <w:framePr w:hSpace="142" w:wrap="around" w:vAnchor="text" w:hAnchor="margin" w:y="2"/>
                    <w:widowControl/>
                    <w:autoSpaceDE w:val="0"/>
                    <w:autoSpaceDN w:val="0"/>
                    <w:spacing w:line="300" w:lineRule="exact"/>
                    <w:jc w:val="center"/>
                    <w:rPr>
                      <w:rFonts w:ascii="ＭＳ 明朝" w:hAnsi="ＭＳ 明朝"/>
                      <w:sz w:val="24"/>
                    </w:rPr>
                  </w:pPr>
                  <w:r w:rsidRPr="00757482">
                    <w:rPr>
                      <w:rFonts w:ascii="ＭＳ 明朝" w:hAnsi="ＭＳ 明朝" w:hint="eastAsia"/>
                      <w:sz w:val="24"/>
                    </w:rPr>
                    <w:t>令和３年３月まで</w:t>
                  </w:r>
                </w:p>
              </w:tc>
              <w:tc>
                <w:tcPr>
                  <w:tcW w:w="1701" w:type="dxa"/>
                  <w:vAlign w:val="center"/>
                </w:tcPr>
                <w:p w14:paraId="1EDB6489" w14:textId="77777777" w:rsidR="00757482" w:rsidRPr="00757482" w:rsidRDefault="00757482" w:rsidP="00353880">
                  <w:pPr>
                    <w:framePr w:hSpace="142" w:wrap="around" w:vAnchor="text" w:hAnchor="margin" w:y="2"/>
                    <w:widowControl/>
                    <w:autoSpaceDE w:val="0"/>
                    <w:autoSpaceDN w:val="0"/>
                    <w:spacing w:line="300" w:lineRule="exact"/>
                    <w:jc w:val="center"/>
                    <w:rPr>
                      <w:rFonts w:ascii="ＭＳ 明朝" w:hAnsi="ＭＳ 明朝" w:cs="Arial"/>
                      <w:kern w:val="0"/>
                      <w:sz w:val="24"/>
                    </w:rPr>
                  </w:pPr>
                  <w:r w:rsidRPr="00757482">
                    <w:rPr>
                      <w:rFonts w:ascii="ＭＳ 明朝" w:hAnsi="ＭＳ 明朝" w:cs="Arial" w:hint="eastAsia"/>
                      <w:kern w:val="0"/>
                      <w:sz w:val="24"/>
                    </w:rPr>
                    <w:t>57,510円</w:t>
                  </w:r>
                </w:p>
              </w:tc>
              <w:tc>
                <w:tcPr>
                  <w:tcW w:w="1701" w:type="dxa"/>
                  <w:vAlign w:val="center"/>
                  <w:hideMark/>
                </w:tcPr>
                <w:p w14:paraId="61ACA0C7" w14:textId="77777777" w:rsidR="00757482" w:rsidRPr="00757482" w:rsidRDefault="00757482" w:rsidP="00353880">
                  <w:pPr>
                    <w:framePr w:hSpace="142" w:wrap="around" w:vAnchor="text" w:hAnchor="margin" w:y="2"/>
                    <w:widowControl/>
                    <w:autoSpaceDE w:val="0"/>
                    <w:autoSpaceDN w:val="0"/>
                    <w:spacing w:line="300" w:lineRule="exact"/>
                    <w:jc w:val="center"/>
                    <w:rPr>
                      <w:rFonts w:ascii="ＭＳ 明朝" w:hAnsi="ＭＳ 明朝" w:cs="Arial"/>
                      <w:kern w:val="0"/>
                      <w:sz w:val="24"/>
                    </w:rPr>
                  </w:pPr>
                  <w:r w:rsidRPr="00757482">
                    <w:rPr>
                      <w:rFonts w:ascii="ＭＳ 明朝" w:hAnsi="ＭＳ 明朝" w:cs="Arial" w:hint="eastAsia"/>
                      <w:kern w:val="0"/>
                      <w:sz w:val="24"/>
                    </w:rPr>
                    <w:t>30,580円</w:t>
                  </w:r>
                </w:p>
              </w:tc>
              <w:tc>
                <w:tcPr>
                  <w:tcW w:w="1701" w:type="dxa"/>
                  <w:vAlign w:val="center"/>
                  <w:hideMark/>
                </w:tcPr>
                <w:p w14:paraId="36A0D74C" w14:textId="77777777" w:rsidR="00757482" w:rsidRPr="00757482" w:rsidRDefault="00757482" w:rsidP="00353880">
                  <w:pPr>
                    <w:framePr w:hSpace="142" w:wrap="around" w:vAnchor="text" w:hAnchor="margin" w:y="2"/>
                    <w:widowControl/>
                    <w:autoSpaceDE w:val="0"/>
                    <w:autoSpaceDN w:val="0"/>
                    <w:spacing w:line="300" w:lineRule="exact"/>
                    <w:ind w:firstLineChars="200" w:firstLine="480"/>
                    <w:rPr>
                      <w:rFonts w:ascii="ＭＳ 明朝" w:hAnsi="ＭＳ 明朝" w:cs="Arial"/>
                      <w:kern w:val="0"/>
                      <w:sz w:val="24"/>
                    </w:rPr>
                  </w:pPr>
                  <w:r w:rsidRPr="00757482">
                    <w:rPr>
                      <w:rFonts w:ascii="ＭＳ 明朝" w:hAnsi="ＭＳ 明朝" w:cs="Arial" w:hint="eastAsia"/>
                      <w:kern w:val="0"/>
                      <w:sz w:val="24"/>
                    </w:rPr>
                    <w:t>26,930円</w:t>
                  </w:r>
                </w:p>
              </w:tc>
            </w:tr>
          </w:tbl>
          <w:p w14:paraId="17238F48" w14:textId="77777777" w:rsidR="00757482" w:rsidRPr="00757482" w:rsidRDefault="00757482" w:rsidP="00757482">
            <w:pPr>
              <w:autoSpaceDE w:val="0"/>
              <w:autoSpaceDN w:val="0"/>
              <w:spacing w:line="300" w:lineRule="exact"/>
              <w:rPr>
                <w:rFonts w:ascii="ＭＳ 明朝" w:hAnsi="ＭＳ 明朝"/>
                <w:sz w:val="24"/>
              </w:rPr>
            </w:pPr>
          </w:p>
        </w:tc>
        <w:tc>
          <w:tcPr>
            <w:tcW w:w="8618" w:type="dxa"/>
          </w:tcPr>
          <w:p w14:paraId="4A3C767A" w14:textId="77777777" w:rsidR="00757482" w:rsidRPr="00757482" w:rsidRDefault="00757482" w:rsidP="00757482">
            <w:pPr>
              <w:autoSpaceDE w:val="0"/>
              <w:autoSpaceDN w:val="0"/>
              <w:spacing w:line="300" w:lineRule="exact"/>
              <w:rPr>
                <w:rFonts w:ascii="ＭＳ 明朝" w:hAnsi="ＭＳ 明朝"/>
                <w:sz w:val="24"/>
              </w:rPr>
            </w:pPr>
          </w:p>
          <w:p w14:paraId="0C99FE70" w14:textId="77777777" w:rsidR="00757482" w:rsidRPr="00757482" w:rsidRDefault="00757482" w:rsidP="00757482">
            <w:pPr>
              <w:autoSpaceDE w:val="0"/>
              <w:autoSpaceDN w:val="0"/>
              <w:spacing w:line="300" w:lineRule="exact"/>
              <w:rPr>
                <w:rFonts w:ascii="ＭＳ 明朝" w:hAnsi="ＭＳ 明朝"/>
                <w:sz w:val="24"/>
              </w:rPr>
            </w:pPr>
            <w:r w:rsidRPr="00757482">
              <w:rPr>
                <w:rFonts w:ascii="ＭＳ 明朝" w:hAnsi="ＭＳ 明朝" w:hint="eastAsia"/>
                <w:sz w:val="24"/>
              </w:rPr>
              <w:t xml:space="preserve">　検出事項について、速やかに是正措置を講じるとともに、その原因を確認し、所属のチェック体制の強化や通勤手当に関するルールの周知徹底を図ることなどにより、再発防止に向け必要な措置を講じられたい。</w:t>
            </w:r>
          </w:p>
          <w:p w14:paraId="0AC2D98B" w14:textId="77777777" w:rsidR="00757482" w:rsidRPr="00757482" w:rsidRDefault="00757482" w:rsidP="00757482">
            <w:pPr>
              <w:autoSpaceDE w:val="0"/>
              <w:autoSpaceDN w:val="0"/>
              <w:spacing w:line="300" w:lineRule="exact"/>
              <w:ind w:left="480" w:hangingChars="200" w:hanging="480"/>
              <w:rPr>
                <w:rFonts w:ascii="ＭＳ 明朝" w:hAnsi="ＭＳ 明朝"/>
                <w:sz w:val="24"/>
              </w:rPr>
            </w:pPr>
            <w:r w:rsidRPr="00757482">
              <w:rPr>
                <w:rFonts w:ascii="ＭＳ 明朝" w:hAnsi="ＭＳ 明朝"/>
                <w:noProof/>
                <w:sz w:val="24"/>
              </w:rPr>
              <mc:AlternateContent>
                <mc:Choice Requires="wps">
                  <w:drawing>
                    <wp:anchor distT="0" distB="0" distL="114300" distR="114300" simplePos="0" relativeHeight="251713536" behindDoc="0" locked="0" layoutInCell="1" allowOverlap="1" wp14:anchorId="21D87967" wp14:editId="08B6290E">
                      <wp:simplePos x="0" y="0"/>
                      <wp:positionH relativeFrom="column">
                        <wp:posOffset>36830</wp:posOffset>
                      </wp:positionH>
                      <wp:positionV relativeFrom="paragraph">
                        <wp:posOffset>156210</wp:posOffset>
                      </wp:positionV>
                      <wp:extent cx="5272405" cy="4667250"/>
                      <wp:effectExtent l="0" t="0" r="23495"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4667250"/>
                              </a:xfrm>
                              <a:prstGeom prst="rect">
                                <a:avLst/>
                              </a:prstGeom>
                              <a:solidFill>
                                <a:srgbClr val="FFFFFF"/>
                              </a:solidFill>
                              <a:ln w="6350">
                                <a:solidFill>
                                  <a:srgbClr val="000000"/>
                                </a:solidFill>
                                <a:prstDash val="dash"/>
                                <a:miter lim="800000"/>
                                <a:headEnd/>
                                <a:tailEnd/>
                              </a:ln>
                            </wps:spPr>
                            <wps:txbx>
                              <w:txbxContent>
                                <w:p w14:paraId="33EFB0EB" w14:textId="77777777" w:rsidR="00757482" w:rsidRDefault="00757482" w:rsidP="00757482">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14:paraId="0D62EC75" w14:textId="77777777" w:rsidR="00757482" w:rsidRPr="007C157A" w:rsidRDefault="00757482" w:rsidP="00757482">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14:paraId="27160A1D" w14:textId="77777777" w:rsidR="00757482" w:rsidRPr="007C157A" w:rsidRDefault="00757482" w:rsidP="0075748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14:paraId="138ECA90" w14:textId="77777777" w:rsidR="00757482" w:rsidRPr="007C157A" w:rsidRDefault="00757482" w:rsidP="0075748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67FDA97D" w14:textId="77777777" w:rsidR="00757482" w:rsidRDefault="00757482" w:rsidP="00757482">
                                  <w:pPr>
                                    <w:widowControl/>
                                    <w:autoSpaceDE w:val="0"/>
                                    <w:autoSpaceDN w:val="0"/>
                                    <w:spacing w:line="300" w:lineRule="exact"/>
                                    <w:ind w:left="240" w:hangingChars="100" w:hanging="240"/>
                                    <w:rPr>
                                      <w:rFonts w:ascii="ＭＳ 明朝" w:hAnsi="ＭＳ 明朝" w:cs="Arial"/>
                                      <w:kern w:val="0"/>
                                      <w:sz w:val="24"/>
                                    </w:rPr>
                                  </w:pPr>
                                </w:p>
                                <w:p w14:paraId="095BFC93" w14:textId="77777777" w:rsidR="00757482" w:rsidRDefault="00757482" w:rsidP="0075748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14:paraId="28F556EA" w14:textId="77777777" w:rsidR="00757482" w:rsidRPr="007C157A" w:rsidRDefault="00757482" w:rsidP="00757482">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14:paraId="67141BBB" w14:textId="77777777" w:rsidR="00757482" w:rsidRDefault="00757482" w:rsidP="0075748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14:paraId="0978D524" w14:textId="77777777" w:rsidR="00757482" w:rsidRPr="007C157A" w:rsidRDefault="00757482" w:rsidP="00757482">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14:paraId="7B957162" w14:textId="77777777" w:rsidR="00757482" w:rsidRDefault="00757482" w:rsidP="0075748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14:paraId="2F2BBC5B" w14:textId="77777777" w:rsidR="00757482" w:rsidRDefault="00757482" w:rsidP="00757482">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14:paraId="3BE5BD5C" w14:textId="77777777" w:rsidR="00757482" w:rsidRDefault="00757482" w:rsidP="00757482">
                                  <w:pPr>
                                    <w:autoSpaceDE w:val="0"/>
                                    <w:autoSpaceDN w:val="0"/>
                                    <w:spacing w:line="300" w:lineRule="exact"/>
                                    <w:ind w:left="240" w:hangingChars="100" w:hanging="240"/>
                                    <w:rPr>
                                      <w:rFonts w:ascii="ＭＳ 明朝" w:hAnsi="ＭＳ 明朝" w:cs="Arial"/>
                                      <w:kern w:val="0"/>
                                      <w:sz w:val="24"/>
                                    </w:rPr>
                                  </w:pPr>
                                </w:p>
                                <w:p w14:paraId="779E4524" w14:textId="77777777" w:rsidR="00757482" w:rsidRPr="007C157A" w:rsidRDefault="00757482" w:rsidP="00757482">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14:paraId="0DCF644D" w14:textId="77777777" w:rsidR="00757482" w:rsidRPr="007C157A" w:rsidRDefault="00757482" w:rsidP="00757482">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14:paraId="684798F0" w14:textId="77777777" w:rsidR="00757482" w:rsidRPr="007C157A" w:rsidRDefault="00757482" w:rsidP="00757482">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D87967" id="テキスト ボックス 21" o:spid="_x0000_s1028" type="#_x0000_t202" style="position:absolute;left:0;text-align:left;margin-left:2.9pt;margin-top:12.3pt;width:415.15pt;height:3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" strokeweight=".5pt">
                      <v:stroke dashstyle="dash"/>
                      <v:textbox inset="5.85pt,.7pt,5.85pt,.7pt">
                        <w:txbxContent>
                          <w:p w14:paraId="33EFB0EB" w14:textId="77777777" w:rsidR="00757482" w:rsidRDefault="00757482" w:rsidP="00757482">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14:paraId="0D62EC75" w14:textId="77777777" w:rsidR="00757482" w:rsidRPr="007C157A" w:rsidRDefault="00757482" w:rsidP="00757482">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14:paraId="27160A1D" w14:textId="77777777" w:rsidR="00757482" w:rsidRPr="007C157A" w:rsidRDefault="00757482" w:rsidP="0075748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14:paraId="138ECA90" w14:textId="77777777" w:rsidR="00757482" w:rsidRPr="007C157A" w:rsidRDefault="00757482" w:rsidP="0075748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67FDA97D" w14:textId="77777777" w:rsidR="00757482" w:rsidRDefault="00757482" w:rsidP="00757482">
                            <w:pPr>
                              <w:widowControl/>
                              <w:autoSpaceDE w:val="0"/>
                              <w:autoSpaceDN w:val="0"/>
                              <w:spacing w:line="300" w:lineRule="exact"/>
                              <w:ind w:left="240" w:hangingChars="100" w:hanging="240"/>
                              <w:rPr>
                                <w:rFonts w:ascii="ＭＳ 明朝" w:hAnsi="ＭＳ 明朝" w:cs="Arial"/>
                                <w:kern w:val="0"/>
                                <w:sz w:val="24"/>
                              </w:rPr>
                            </w:pPr>
                          </w:p>
                          <w:p w14:paraId="095BFC93" w14:textId="77777777" w:rsidR="00757482" w:rsidRDefault="00757482" w:rsidP="0075748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14:paraId="28F556EA" w14:textId="77777777" w:rsidR="00757482" w:rsidRPr="007C157A" w:rsidRDefault="00757482" w:rsidP="00757482">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14:paraId="67141BBB" w14:textId="77777777" w:rsidR="00757482" w:rsidRDefault="00757482" w:rsidP="0075748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14:paraId="0978D524" w14:textId="77777777" w:rsidR="00757482" w:rsidRPr="007C157A" w:rsidRDefault="00757482" w:rsidP="00757482">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14:paraId="7B957162" w14:textId="77777777" w:rsidR="00757482" w:rsidRDefault="00757482" w:rsidP="00757482">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14:paraId="2F2BBC5B" w14:textId="77777777" w:rsidR="00757482" w:rsidRDefault="00757482" w:rsidP="00757482">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14:paraId="3BE5BD5C" w14:textId="77777777" w:rsidR="00757482" w:rsidRDefault="00757482" w:rsidP="00757482">
                            <w:pPr>
                              <w:autoSpaceDE w:val="0"/>
                              <w:autoSpaceDN w:val="0"/>
                              <w:spacing w:line="300" w:lineRule="exact"/>
                              <w:ind w:left="240" w:hangingChars="100" w:hanging="240"/>
                              <w:rPr>
                                <w:rFonts w:ascii="ＭＳ 明朝" w:hAnsi="ＭＳ 明朝" w:cs="Arial"/>
                                <w:kern w:val="0"/>
                                <w:sz w:val="24"/>
                              </w:rPr>
                            </w:pPr>
                          </w:p>
                          <w:p w14:paraId="779E4524" w14:textId="77777777" w:rsidR="00757482" w:rsidRPr="007C157A" w:rsidRDefault="00757482" w:rsidP="00757482">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14:paraId="0DCF644D" w14:textId="77777777" w:rsidR="00757482" w:rsidRPr="007C157A" w:rsidRDefault="00757482" w:rsidP="00757482">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14:paraId="684798F0" w14:textId="77777777" w:rsidR="00757482" w:rsidRPr="007C157A" w:rsidRDefault="00757482" w:rsidP="00757482">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v:textbox>
                    </v:shape>
                  </w:pict>
                </mc:Fallback>
              </mc:AlternateContent>
            </w:r>
          </w:p>
          <w:p w14:paraId="70206E94" w14:textId="77777777" w:rsidR="00757482" w:rsidRPr="00757482" w:rsidRDefault="00757482" w:rsidP="00757482">
            <w:pPr>
              <w:autoSpaceDE w:val="0"/>
              <w:autoSpaceDN w:val="0"/>
              <w:spacing w:line="300" w:lineRule="exact"/>
              <w:ind w:left="480" w:hangingChars="200" w:hanging="480"/>
              <w:rPr>
                <w:rFonts w:ascii="ＭＳ 明朝" w:hAnsi="ＭＳ 明朝"/>
                <w:sz w:val="24"/>
              </w:rPr>
            </w:pPr>
          </w:p>
          <w:p w14:paraId="273F0FBD" w14:textId="77777777" w:rsidR="00757482" w:rsidRPr="00757482" w:rsidRDefault="00757482" w:rsidP="00757482">
            <w:pPr>
              <w:autoSpaceDE w:val="0"/>
              <w:autoSpaceDN w:val="0"/>
              <w:spacing w:line="300" w:lineRule="exact"/>
              <w:ind w:left="480" w:hangingChars="200" w:hanging="480"/>
              <w:rPr>
                <w:rFonts w:ascii="ＭＳ 明朝" w:hAnsi="ＭＳ 明朝"/>
                <w:sz w:val="24"/>
              </w:rPr>
            </w:pPr>
          </w:p>
          <w:p w14:paraId="394B95C2" w14:textId="77777777" w:rsidR="00757482" w:rsidRPr="00757482" w:rsidRDefault="00757482" w:rsidP="00757482">
            <w:pPr>
              <w:autoSpaceDE w:val="0"/>
              <w:autoSpaceDN w:val="0"/>
              <w:spacing w:line="300" w:lineRule="exact"/>
              <w:ind w:left="480" w:hangingChars="200" w:hanging="480"/>
              <w:rPr>
                <w:rFonts w:ascii="ＭＳ 明朝" w:hAnsi="ＭＳ 明朝"/>
                <w:sz w:val="24"/>
              </w:rPr>
            </w:pPr>
          </w:p>
          <w:p w14:paraId="23BD13FC" w14:textId="77777777" w:rsidR="00757482" w:rsidRPr="00757482" w:rsidRDefault="00757482" w:rsidP="00757482">
            <w:pPr>
              <w:autoSpaceDE w:val="0"/>
              <w:autoSpaceDN w:val="0"/>
              <w:spacing w:line="300" w:lineRule="exact"/>
              <w:ind w:left="480" w:hangingChars="200" w:hanging="480"/>
              <w:rPr>
                <w:rFonts w:ascii="ＭＳ 明朝" w:hAnsi="ＭＳ 明朝"/>
                <w:sz w:val="24"/>
              </w:rPr>
            </w:pPr>
          </w:p>
          <w:p w14:paraId="27B48297" w14:textId="77777777" w:rsidR="00757482" w:rsidRPr="00757482" w:rsidRDefault="00757482" w:rsidP="00757482">
            <w:pPr>
              <w:autoSpaceDE w:val="0"/>
              <w:autoSpaceDN w:val="0"/>
              <w:spacing w:line="300" w:lineRule="exact"/>
              <w:ind w:left="480" w:hangingChars="200" w:hanging="480"/>
              <w:rPr>
                <w:rFonts w:ascii="ＭＳ 明朝" w:hAnsi="ＭＳ 明朝"/>
                <w:sz w:val="24"/>
              </w:rPr>
            </w:pPr>
          </w:p>
          <w:p w14:paraId="53029EBD" w14:textId="77777777" w:rsidR="00757482" w:rsidRPr="00757482" w:rsidRDefault="00757482" w:rsidP="00757482">
            <w:pPr>
              <w:autoSpaceDE w:val="0"/>
              <w:autoSpaceDN w:val="0"/>
              <w:spacing w:line="300" w:lineRule="exact"/>
              <w:ind w:left="480" w:hangingChars="200" w:hanging="480"/>
              <w:rPr>
                <w:rFonts w:ascii="ＭＳ 明朝" w:hAnsi="ＭＳ 明朝"/>
                <w:sz w:val="24"/>
              </w:rPr>
            </w:pPr>
          </w:p>
          <w:p w14:paraId="2690A83B" w14:textId="77777777" w:rsidR="00757482" w:rsidRPr="00757482" w:rsidRDefault="00757482" w:rsidP="00757482">
            <w:pPr>
              <w:autoSpaceDE w:val="0"/>
              <w:autoSpaceDN w:val="0"/>
              <w:spacing w:line="300" w:lineRule="exact"/>
              <w:rPr>
                <w:rFonts w:ascii="ＭＳ 明朝" w:hAnsi="ＭＳ 明朝"/>
                <w:sz w:val="24"/>
              </w:rPr>
            </w:pPr>
          </w:p>
          <w:p w14:paraId="1692A4AC" w14:textId="77777777" w:rsidR="00757482" w:rsidRPr="00757482" w:rsidRDefault="00757482" w:rsidP="00757482">
            <w:pPr>
              <w:autoSpaceDE w:val="0"/>
              <w:autoSpaceDN w:val="0"/>
              <w:spacing w:line="300" w:lineRule="exact"/>
              <w:rPr>
                <w:rFonts w:ascii="ＭＳ 明朝" w:hAnsi="ＭＳ 明朝"/>
                <w:sz w:val="24"/>
              </w:rPr>
            </w:pPr>
          </w:p>
          <w:p w14:paraId="12C407AB" w14:textId="77777777" w:rsidR="00757482" w:rsidRPr="00757482" w:rsidRDefault="00757482" w:rsidP="00757482">
            <w:pPr>
              <w:autoSpaceDE w:val="0"/>
              <w:autoSpaceDN w:val="0"/>
              <w:spacing w:line="300" w:lineRule="exact"/>
              <w:rPr>
                <w:rFonts w:ascii="ＭＳ 明朝" w:hAnsi="ＭＳ 明朝"/>
                <w:sz w:val="24"/>
              </w:rPr>
            </w:pPr>
          </w:p>
          <w:p w14:paraId="0566F2E8" w14:textId="77777777" w:rsidR="00757482" w:rsidRPr="00757482" w:rsidRDefault="00757482" w:rsidP="00757482">
            <w:pPr>
              <w:autoSpaceDE w:val="0"/>
              <w:autoSpaceDN w:val="0"/>
              <w:spacing w:line="300" w:lineRule="exact"/>
              <w:rPr>
                <w:rFonts w:ascii="ＭＳ 明朝" w:hAnsi="ＭＳ 明朝"/>
                <w:sz w:val="24"/>
              </w:rPr>
            </w:pPr>
          </w:p>
          <w:p w14:paraId="59816235" w14:textId="77777777" w:rsidR="00757482" w:rsidRPr="00757482" w:rsidRDefault="00757482" w:rsidP="00757482">
            <w:pPr>
              <w:autoSpaceDE w:val="0"/>
              <w:autoSpaceDN w:val="0"/>
              <w:spacing w:line="300" w:lineRule="exact"/>
              <w:rPr>
                <w:rFonts w:ascii="ＭＳ 明朝" w:hAnsi="ＭＳ 明朝"/>
                <w:sz w:val="24"/>
              </w:rPr>
            </w:pPr>
          </w:p>
          <w:p w14:paraId="53A1605F" w14:textId="77777777" w:rsidR="00757482" w:rsidRPr="00757482" w:rsidRDefault="00757482" w:rsidP="00757482">
            <w:pPr>
              <w:autoSpaceDE w:val="0"/>
              <w:autoSpaceDN w:val="0"/>
              <w:spacing w:line="300" w:lineRule="exact"/>
              <w:rPr>
                <w:rFonts w:ascii="ＭＳ 明朝" w:hAnsi="ＭＳ 明朝"/>
                <w:sz w:val="24"/>
              </w:rPr>
            </w:pPr>
          </w:p>
          <w:p w14:paraId="70FB0389" w14:textId="77777777" w:rsidR="00757482" w:rsidRPr="00757482" w:rsidRDefault="00757482" w:rsidP="00757482">
            <w:pPr>
              <w:autoSpaceDE w:val="0"/>
              <w:autoSpaceDN w:val="0"/>
              <w:spacing w:line="300" w:lineRule="exact"/>
              <w:rPr>
                <w:rFonts w:ascii="ＭＳ 明朝" w:hAnsi="ＭＳ 明朝"/>
                <w:sz w:val="24"/>
              </w:rPr>
            </w:pPr>
          </w:p>
          <w:p w14:paraId="68C3959B" w14:textId="77777777" w:rsidR="00757482" w:rsidRPr="00757482" w:rsidRDefault="00757482" w:rsidP="00757482">
            <w:pPr>
              <w:autoSpaceDE w:val="0"/>
              <w:autoSpaceDN w:val="0"/>
              <w:spacing w:line="300" w:lineRule="exact"/>
              <w:rPr>
                <w:rFonts w:ascii="ＭＳ 明朝" w:hAnsi="ＭＳ 明朝"/>
                <w:sz w:val="24"/>
              </w:rPr>
            </w:pPr>
          </w:p>
          <w:p w14:paraId="324F3872" w14:textId="77777777" w:rsidR="00757482" w:rsidRPr="00757482" w:rsidRDefault="00757482" w:rsidP="00757482">
            <w:pPr>
              <w:autoSpaceDE w:val="0"/>
              <w:autoSpaceDN w:val="0"/>
              <w:spacing w:line="300" w:lineRule="exact"/>
              <w:rPr>
                <w:rFonts w:ascii="ＭＳ 明朝" w:hAnsi="ＭＳ 明朝"/>
                <w:sz w:val="24"/>
              </w:rPr>
            </w:pPr>
          </w:p>
          <w:p w14:paraId="24353ECA" w14:textId="77777777" w:rsidR="00757482" w:rsidRPr="00757482" w:rsidRDefault="00757482" w:rsidP="00757482">
            <w:pPr>
              <w:autoSpaceDE w:val="0"/>
              <w:autoSpaceDN w:val="0"/>
              <w:spacing w:line="300" w:lineRule="exact"/>
              <w:rPr>
                <w:rFonts w:ascii="ＭＳ 明朝" w:hAnsi="ＭＳ 明朝"/>
                <w:sz w:val="24"/>
              </w:rPr>
            </w:pPr>
          </w:p>
          <w:p w14:paraId="29B688E7" w14:textId="77777777" w:rsidR="00757482" w:rsidRPr="00757482" w:rsidRDefault="00757482" w:rsidP="00757482">
            <w:pPr>
              <w:autoSpaceDE w:val="0"/>
              <w:autoSpaceDN w:val="0"/>
              <w:spacing w:line="300" w:lineRule="exact"/>
              <w:rPr>
                <w:rFonts w:ascii="ＭＳ 明朝" w:hAnsi="ＭＳ 明朝"/>
                <w:sz w:val="24"/>
              </w:rPr>
            </w:pPr>
          </w:p>
          <w:p w14:paraId="5AAEBE43" w14:textId="77777777" w:rsidR="00757482" w:rsidRPr="00757482" w:rsidRDefault="00757482" w:rsidP="00757482">
            <w:pPr>
              <w:autoSpaceDE w:val="0"/>
              <w:autoSpaceDN w:val="0"/>
              <w:spacing w:line="300" w:lineRule="exact"/>
              <w:rPr>
                <w:rFonts w:ascii="ＭＳ 明朝" w:hAnsi="ＭＳ 明朝"/>
                <w:sz w:val="24"/>
              </w:rPr>
            </w:pPr>
          </w:p>
          <w:p w14:paraId="7CC600F4" w14:textId="77777777" w:rsidR="00757482" w:rsidRPr="00757482" w:rsidRDefault="00757482" w:rsidP="00757482">
            <w:pPr>
              <w:autoSpaceDE w:val="0"/>
              <w:autoSpaceDN w:val="0"/>
              <w:spacing w:line="300" w:lineRule="exact"/>
              <w:rPr>
                <w:rFonts w:ascii="ＭＳ 明朝" w:hAnsi="ＭＳ 明朝"/>
                <w:sz w:val="24"/>
              </w:rPr>
            </w:pPr>
          </w:p>
          <w:p w14:paraId="531F9111" w14:textId="77777777" w:rsidR="00757482" w:rsidRPr="00757482" w:rsidRDefault="00757482" w:rsidP="00757482">
            <w:pPr>
              <w:autoSpaceDE w:val="0"/>
              <w:autoSpaceDN w:val="0"/>
              <w:spacing w:line="300" w:lineRule="exact"/>
              <w:rPr>
                <w:rFonts w:ascii="ＭＳ 明朝" w:hAnsi="ＭＳ 明朝"/>
                <w:sz w:val="24"/>
              </w:rPr>
            </w:pPr>
          </w:p>
          <w:p w14:paraId="7D0D1FE6" w14:textId="77777777" w:rsidR="00757482" w:rsidRPr="00757482" w:rsidRDefault="00757482" w:rsidP="00757482">
            <w:pPr>
              <w:autoSpaceDE w:val="0"/>
              <w:autoSpaceDN w:val="0"/>
              <w:spacing w:line="300" w:lineRule="exact"/>
              <w:rPr>
                <w:rFonts w:ascii="ＭＳ 明朝" w:hAnsi="ＭＳ 明朝"/>
                <w:sz w:val="24"/>
              </w:rPr>
            </w:pPr>
          </w:p>
          <w:p w14:paraId="7B8DBBE1" w14:textId="77777777" w:rsidR="00757482" w:rsidRPr="00757482" w:rsidRDefault="00757482" w:rsidP="00757482">
            <w:pPr>
              <w:autoSpaceDE w:val="0"/>
              <w:autoSpaceDN w:val="0"/>
              <w:spacing w:line="300" w:lineRule="exact"/>
              <w:rPr>
                <w:rFonts w:ascii="ＭＳ 明朝" w:hAnsi="ＭＳ 明朝"/>
                <w:sz w:val="24"/>
              </w:rPr>
            </w:pPr>
          </w:p>
          <w:p w14:paraId="076D945D" w14:textId="77777777" w:rsidR="00757482" w:rsidRPr="00757482" w:rsidRDefault="00757482" w:rsidP="00757482">
            <w:pPr>
              <w:autoSpaceDE w:val="0"/>
              <w:autoSpaceDN w:val="0"/>
              <w:spacing w:line="300" w:lineRule="exact"/>
              <w:rPr>
                <w:rFonts w:ascii="ＭＳ 明朝" w:hAnsi="ＭＳ 明朝"/>
                <w:sz w:val="24"/>
              </w:rPr>
            </w:pPr>
          </w:p>
          <w:p w14:paraId="11E15D60" w14:textId="77777777" w:rsidR="00757482" w:rsidRPr="00757482" w:rsidRDefault="00757482" w:rsidP="00757482">
            <w:pPr>
              <w:autoSpaceDE w:val="0"/>
              <w:autoSpaceDN w:val="0"/>
              <w:spacing w:line="300" w:lineRule="exact"/>
              <w:rPr>
                <w:rFonts w:ascii="ＭＳ 明朝" w:hAnsi="ＭＳ 明朝"/>
                <w:sz w:val="24"/>
              </w:rPr>
            </w:pPr>
          </w:p>
          <w:p w14:paraId="0DC7D816" w14:textId="77777777" w:rsidR="00757482" w:rsidRPr="00757482" w:rsidRDefault="00757482" w:rsidP="00757482">
            <w:pPr>
              <w:autoSpaceDE w:val="0"/>
              <w:autoSpaceDN w:val="0"/>
              <w:spacing w:line="300" w:lineRule="exact"/>
              <w:rPr>
                <w:rFonts w:ascii="ＭＳ 明朝" w:hAnsi="ＭＳ 明朝"/>
                <w:sz w:val="24"/>
              </w:rPr>
            </w:pPr>
          </w:p>
          <w:p w14:paraId="46B97DE9" w14:textId="77777777" w:rsidR="00757482" w:rsidRPr="00757482" w:rsidRDefault="00757482" w:rsidP="00757482">
            <w:pPr>
              <w:autoSpaceDE w:val="0"/>
              <w:autoSpaceDN w:val="0"/>
              <w:spacing w:line="300" w:lineRule="exact"/>
              <w:rPr>
                <w:rFonts w:ascii="ＭＳ 明朝" w:hAnsi="ＭＳ 明朝"/>
                <w:sz w:val="24"/>
              </w:rPr>
            </w:pPr>
          </w:p>
        </w:tc>
      </w:tr>
    </w:tbl>
    <w:p w14:paraId="50D684B0" w14:textId="77777777" w:rsidR="00757482" w:rsidRPr="00757482" w:rsidRDefault="00757482" w:rsidP="00757482">
      <w:pPr>
        <w:autoSpaceDE w:val="0"/>
        <w:autoSpaceDN w:val="0"/>
        <w:spacing w:line="300" w:lineRule="exact"/>
        <w:jc w:val="right"/>
        <w:rPr>
          <w:rFonts w:ascii="ＭＳ ゴシック" w:eastAsia="ＭＳ ゴシック" w:hAnsi="ＭＳ ゴシック"/>
          <w:sz w:val="24"/>
        </w:rPr>
      </w:pPr>
      <w:r w:rsidRPr="00757482">
        <w:rPr>
          <w:rFonts w:ascii="ＭＳ ゴシック" w:eastAsia="ＭＳ ゴシック" w:hAnsi="ＭＳ ゴシック" w:hint="eastAsia"/>
          <w:sz w:val="24"/>
        </w:rPr>
        <w:t>監査（検査）実施年月日（委員：令和－年－月－日、事務局：令和３年11月１日から令和４年１月31日まで）</w:t>
      </w:r>
    </w:p>
    <w:p w14:paraId="50AD4262" w14:textId="77777777" w:rsidR="00757482" w:rsidRPr="00757482" w:rsidRDefault="00757482" w:rsidP="00757482">
      <w:pPr>
        <w:autoSpaceDE w:val="0"/>
        <w:autoSpaceDN w:val="0"/>
        <w:spacing w:line="300" w:lineRule="exact"/>
        <w:rPr>
          <w:rFonts w:ascii="ＭＳ ゴシック" w:eastAsia="ＭＳ ゴシック" w:hAnsi="ＭＳ ゴシック"/>
          <w:sz w:val="24"/>
        </w:rPr>
      </w:pPr>
    </w:p>
    <w:p w14:paraId="41257F29" w14:textId="77777777" w:rsidR="00F740AA" w:rsidRPr="00757482" w:rsidRDefault="00F740AA" w:rsidP="00F740AA">
      <w:pPr>
        <w:autoSpaceDE w:val="0"/>
        <w:autoSpaceDN w:val="0"/>
        <w:spacing w:line="300" w:lineRule="exact"/>
        <w:jc w:val="left"/>
        <w:rPr>
          <w:rFonts w:ascii="ＭＳ ゴシック" w:eastAsia="ＭＳ ゴシック" w:hAnsi="ＭＳ ゴシック"/>
          <w:sz w:val="24"/>
          <w:szCs w:val="22"/>
        </w:rPr>
        <w:sectPr w:rsidR="00F740AA" w:rsidRPr="00757482" w:rsidSect="00FD0BC7">
          <w:headerReference w:type="first" r:id="rId15"/>
          <w:pgSz w:w="23814" w:h="16839" w:orient="landscape" w:code="8"/>
          <w:pgMar w:top="2024" w:right="1701" w:bottom="2024" w:left="1622" w:header="1077" w:footer="567" w:gutter="0"/>
          <w:pgNumType w:fmt="numberInDash"/>
          <w:cols w:space="425"/>
          <w:docGrid w:type="lines" w:linePitch="332"/>
        </w:sectPr>
      </w:pPr>
    </w:p>
    <w:p w14:paraId="296CD0A7" w14:textId="77777777" w:rsidR="009D1EAF" w:rsidRPr="009D1EAF" w:rsidRDefault="009D1EAF" w:rsidP="009D1EAF">
      <w:pPr>
        <w:autoSpaceDE w:val="0"/>
        <w:autoSpaceDN w:val="0"/>
        <w:spacing w:line="300" w:lineRule="exact"/>
        <w:rPr>
          <w:rFonts w:ascii="ＭＳ ゴシック" w:eastAsia="ＭＳ ゴシック" w:hAnsi="ＭＳ ゴシック"/>
          <w:sz w:val="24"/>
        </w:rPr>
      </w:pPr>
      <w:r w:rsidRPr="009D1EAF">
        <w:rPr>
          <w:rFonts w:ascii="ＭＳ ゴシック" w:eastAsia="ＭＳ ゴシック" w:hAnsi="ＭＳ ゴシック" w:hint="eastAsia"/>
          <w:sz w:val="24"/>
        </w:rPr>
        <w:lastRenderedPageBreak/>
        <w:t>管外旅費の支給事務の不備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30"/>
        <w:gridCol w:w="7655"/>
      </w:tblGrid>
      <w:tr w:rsidR="009D1EAF" w:rsidRPr="009D1EAF" w14:paraId="0C9F54C3" w14:textId="77777777" w:rsidTr="00581484">
        <w:trPr>
          <w:trHeight w:val="558"/>
        </w:trPr>
        <w:tc>
          <w:tcPr>
            <w:tcW w:w="2235" w:type="dxa"/>
            <w:shd w:val="clear" w:color="auto" w:fill="auto"/>
            <w:vAlign w:val="center"/>
          </w:tcPr>
          <w:p w14:paraId="4E8D5B4D" w14:textId="77777777" w:rsidR="009D1EAF" w:rsidRPr="009D1EAF" w:rsidRDefault="009D1EAF" w:rsidP="009D1EAF">
            <w:pPr>
              <w:widowControl/>
              <w:autoSpaceDE w:val="0"/>
              <w:autoSpaceDN w:val="0"/>
              <w:spacing w:line="300" w:lineRule="exact"/>
              <w:jc w:val="center"/>
              <w:rPr>
                <w:rFonts w:ascii="ＭＳ Ｐゴシック" w:eastAsia="ＭＳ Ｐゴシック" w:hAnsi="ＭＳ Ｐゴシック" w:cs="Arial"/>
                <w:kern w:val="0"/>
                <w:sz w:val="24"/>
              </w:rPr>
            </w:pPr>
            <w:r w:rsidRPr="009D1EAF">
              <w:rPr>
                <w:rFonts w:ascii="ＭＳ Ｐゴシック" w:eastAsia="ＭＳ Ｐゴシック" w:hAnsi="ＭＳ Ｐゴシック" w:cs="Arial" w:hint="eastAsia"/>
                <w:kern w:val="0"/>
                <w:sz w:val="24"/>
              </w:rPr>
              <w:t>対象受検機関</w:t>
            </w:r>
          </w:p>
        </w:tc>
        <w:tc>
          <w:tcPr>
            <w:tcW w:w="10630" w:type="dxa"/>
            <w:shd w:val="clear" w:color="auto" w:fill="auto"/>
            <w:vAlign w:val="center"/>
          </w:tcPr>
          <w:p w14:paraId="1FF48180" w14:textId="77777777" w:rsidR="009D1EAF" w:rsidRPr="009D1EAF" w:rsidRDefault="009D1EAF" w:rsidP="009D1EAF">
            <w:pPr>
              <w:widowControl/>
              <w:autoSpaceDE w:val="0"/>
              <w:autoSpaceDN w:val="0"/>
              <w:spacing w:line="300" w:lineRule="exact"/>
              <w:jc w:val="center"/>
              <w:rPr>
                <w:rFonts w:ascii="ＭＳ Ｐゴシック" w:eastAsia="ＭＳ Ｐゴシック" w:hAnsi="ＭＳ Ｐゴシック" w:cs="Arial"/>
                <w:kern w:val="0"/>
                <w:sz w:val="24"/>
              </w:rPr>
            </w:pPr>
            <w:r w:rsidRPr="009D1EAF">
              <w:rPr>
                <w:rFonts w:ascii="ＭＳ Ｐゴシック" w:eastAsia="ＭＳ Ｐゴシック" w:hAnsi="ＭＳ Ｐゴシック" w:cs="Arial" w:hint="eastAsia"/>
                <w:kern w:val="0"/>
                <w:sz w:val="24"/>
              </w:rPr>
              <w:t>検出事項</w:t>
            </w:r>
          </w:p>
        </w:tc>
        <w:tc>
          <w:tcPr>
            <w:tcW w:w="7655" w:type="dxa"/>
            <w:shd w:val="clear" w:color="auto" w:fill="auto"/>
            <w:vAlign w:val="center"/>
          </w:tcPr>
          <w:p w14:paraId="0218CDE4" w14:textId="77777777" w:rsidR="009D1EAF" w:rsidRPr="009D1EAF" w:rsidRDefault="009D1EAF" w:rsidP="009D1EAF">
            <w:pPr>
              <w:widowControl/>
              <w:autoSpaceDE w:val="0"/>
              <w:autoSpaceDN w:val="0"/>
              <w:spacing w:line="300" w:lineRule="exact"/>
              <w:jc w:val="center"/>
              <w:rPr>
                <w:rFonts w:ascii="ＭＳ Ｐゴシック" w:eastAsia="ＭＳ Ｐゴシック" w:hAnsi="ＭＳ Ｐゴシック" w:cs="Arial"/>
                <w:kern w:val="0"/>
                <w:sz w:val="24"/>
              </w:rPr>
            </w:pPr>
            <w:r w:rsidRPr="009D1EAF">
              <w:rPr>
                <w:rFonts w:ascii="ＭＳ Ｐゴシック" w:eastAsia="ＭＳ Ｐゴシック" w:hAnsi="ＭＳ Ｐゴシック" w:cs="Arial" w:hint="eastAsia"/>
                <w:kern w:val="0"/>
                <w:sz w:val="24"/>
              </w:rPr>
              <w:t>是正を求める事項</w:t>
            </w:r>
          </w:p>
        </w:tc>
      </w:tr>
      <w:tr w:rsidR="009D1EAF" w:rsidRPr="009D1EAF" w14:paraId="196B4193" w14:textId="77777777" w:rsidTr="00581484">
        <w:trPr>
          <w:trHeight w:val="5522"/>
        </w:trPr>
        <w:tc>
          <w:tcPr>
            <w:tcW w:w="2235" w:type="dxa"/>
          </w:tcPr>
          <w:p w14:paraId="57836168" w14:textId="77777777" w:rsidR="009D1EAF" w:rsidRPr="009D1EAF" w:rsidRDefault="009D1EAF" w:rsidP="009D1EAF">
            <w:pPr>
              <w:autoSpaceDE w:val="0"/>
              <w:autoSpaceDN w:val="0"/>
              <w:spacing w:line="300" w:lineRule="exact"/>
              <w:rPr>
                <w:rFonts w:ascii="ＭＳ 明朝" w:hAnsi="ＭＳ 明朝"/>
                <w:sz w:val="24"/>
              </w:rPr>
            </w:pPr>
          </w:p>
          <w:p w14:paraId="663CB5D3" w14:textId="77777777" w:rsidR="009D1EAF" w:rsidRPr="009D1EAF" w:rsidRDefault="009D1EAF" w:rsidP="009D1EAF">
            <w:pPr>
              <w:autoSpaceDE w:val="0"/>
              <w:autoSpaceDN w:val="0"/>
              <w:spacing w:line="300" w:lineRule="exact"/>
              <w:rPr>
                <w:rFonts w:ascii="ＭＳ 明朝" w:hAnsi="ＭＳ 明朝"/>
                <w:sz w:val="24"/>
              </w:rPr>
            </w:pPr>
            <w:r w:rsidRPr="009D1EAF">
              <w:rPr>
                <w:rFonts w:ascii="ＭＳ 明朝" w:hAnsi="ＭＳ 明朝" w:hint="eastAsia"/>
                <w:sz w:val="24"/>
              </w:rPr>
              <w:t>女性相談センター</w:t>
            </w:r>
          </w:p>
        </w:tc>
        <w:tc>
          <w:tcPr>
            <w:tcW w:w="10630" w:type="dxa"/>
          </w:tcPr>
          <w:p w14:paraId="42185584" w14:textId="77777777" w:rsidR="009D1EAF" w:rsidRPr="009D1EAF" w:rsidRDefault="009D1EAF" w:rsidP="009D1EAF">
            <w:pPr>
              <w:autoSpaceDE w:val="0"/>
              <w:autoSpaceDN w:val="0"/>
              <w:spacing w:line="300" w:lineRule="exact"/>
              <w:ind w:firstLineChars="100" w:firstLine="240"/>
              <w:rPr>
                <w:rFonts w:ascii="ＭＳ 明朝" w:hAnsi="ＭＳ 明朝" w:cs="Arial"/>
                <w:sz w:val="24"/>
              </w:rPr>
            </w:pPr>
          </w:p>
          <w:p w14:paraId="3A957814" w14:textId="77777777" w:rsidR="009D1EAF" w:rsidRPr="009D1EAF" w:rsidRDefault="009D1EAF" w:rsidP="009D1EAF">
            <w:pPr>
              <w:autoSpaceDE w:val="0"/>
              <w:autoSpaceDN w:val="0"/>
              <w:snapToGrid w:val="0"/>
              <w:spacing w:line="300" w:lineRule="exact"/>
              <w:rPr>
                <w:rFonts w:ascii="ＭＳ 明朝" w:hAnsi="ＭＳ 明朝"/>
                <w:sz w:val="24"/>
              </w:rPr>
            </w:pPr>
            <w:r w:rsidRPr="009D1EAF">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旅費の概算払をしたときは、概算払を受けた者は旅費の確定後30日以内に精算を行い、支出命令者は同期間内に精算させなければならないが、ともに当該行為を怠り、精算が遅延しているものが２件あった。</w:t>
            </w:r>
          </w:p>
          <w:p w14:paraId="132C69EA" w14:textId="77777777" w:rsidR="009D1EAF" w:rsidRPr="009D1EAF" w:rsidRDefault="009D1EAF" w:rsidP="009D1EAF">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2693"/>
              <w:gridCol w:w="1985"/>
              <w:gridCol w:w="2410"/>
            </w:tblGrid>
            <w:tr w:rsidR="009D1EAF" w:rsidRPr="009D1EAF" w14:paraId="464EF50E" w14:textId="77777777" w:rsidTr="00581484">
              <w:trPr>
                <w:trHeight w:val="423"/>
              </w:trPr>
              <w:tc>
                <w:tcPr>
                  <w:tcW w:w="1271" w:type="dxa"/>
                  <w:tcBorders>
                    <w:top w:val="single" w:sz="4" w:space="0" w:color="auto"/>
                    <w:left w:val="single" w:sz="4" w:space="0" w:color="auto"/>
                    <w:bottom w:val="single" w:sz="4" w:space="0" w:color="auto"/>
                    <w:right w:val="single" w:sz="4" w:space="0" w:color="auto"/>
                  </w:tcBorders>
                  <w:vAlign w:val="center"/>
                </w:tcPr>
                <w:p w14:paraId="29E7F6E6" w14:textId="77777777" w:rsidR="009D1EAF" w:rsidRPr="009D1EAF" w:rsidRDefault="009D1EAF" w:rsidP="009D1EAF">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職員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F79492" w14:textId="77777777" w:rsidR="009D1EAF" w:rsidRPr="009D1EAF" w:rsidRDefault="009D1EAF" w:rsidP="009D1EAF">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出張先</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F0B75AA" w14:textId="77777777" w:rsidR="009D1EAF" w:rsidRPr="009D1EAF" w:rsidRDefault="009D1EAF" w:rsidP="009D1EAF">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出張期間</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5ADBF51" w14:textId="77777777" w:rsidR="009D1EAF" w:rsidRPr="009D1EAF" w:rsidRDefault="009D1EAF" w:rsidP="009D1EAF">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旅費支給額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59167FB" w14:textId="77777777" w:rsidR="009D1EAF" w:rsidRPr="009D1EAF" w:rsidRDefault="009D1EAF" w:rsidP="009D1EAF">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精算日</w:t>
                  </w:r>
                </w:p>
              </w:tc>
            </w:tr>
            <w:tr w:rsidR="009D1EAF" w:rsidRPr="009D1EAF" w14:paraId="516D75D8" w14:textId="77777777" w:rsidTr="00581484">
              <w:trPr>
                <w:trHeight w:val="401"/>
              </w:trPr>
              <w:tc>
                <w:tcPr>
                  <w:tcW w:w="1271" w:type="dxa"/>
                  <w:tcBorders>
                    <w:top w:val="nil"/>
                    <w:left w:val="single" w:sz="4" w:space="0" w:color="auto"/>
                    <w:bottom w:val="single" w:sz="4" w:space="0" w:color="auto"/>
                    <w:right w:val="single" w:sz="4" w:space="0" w:color="auto"/>
                  </w:tcBorders>
                  <w:vAlign w:val="center"/>
                </w:tcPr>
                <w:p w14:paraId="5E1BF100" w14:textId="77777777" w:rsidR="009D1EAF" w:rsidRPr="009D1EAF" w:rsidRDefault="009D1EAF" w:rsidP="009D1EAF">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Ａ</w:t>
                  </w:r>
                </w:p>
              </w:tc>
              <w:tc>
                <w:tcPr>
                  <w:tcW w:w="1701" w:type="dxa"/>
                  <w:tcBorders>
                    <w:top w:val="nil"/>
                    <w:left w:val="single" w:sz="4" w:space="0" w:color="auto"/>
                    <w:bottom w:val="single" w:sz="4" w:space="0" w:color="auto"/>
                    <w:right w:val="single" w:sz="4" w:space="0" w:color="auto"/>
                  </w:tcBorders>
                  <w:vAlign w:val="center"/>
                </w:tcPr>
                <w:p w14:paraId="70F981CF" w14:textId="77777777" w:rsidR="009D1EAF" w:rsidRPr="009D1EAF" w:rsidRDefault="009D1EAF" w:rsidP="009D1EAF">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滋賀県</w:t>
                  </w:r>
                </w:p>
              </w:tc>
              <w:tc>
                <w:tcPr>
                  <w:tcW w:w="2693" w:type="dxa"/>
                  <w:tcBorders>
                    <w:top w:val="nil"/>
                    <w:left w:val="single" w:sz="4" w:space="0" w:color="auto"/>
                    <w:bottom w:val="single" w:sz="4" w:space="0" w:color="auto"/>
                    <w:right w:val="single" w:sz="4" w:space="0" w:color="auto"/>
                  </w:tcBorders>
                  <w:vAlign w:val="center"/>
                </w:tcPr>
                <w:p w14:paraId="2EF5E939" w14:textId="77777777" w:rsidR="009D1EAF" w:rsidRPr="009D1EAF" w:rsidRDefault="009D1EAF" w:rsidP="009D1EAF">
                  <w:pPr>
                    <w:widowControl/>
                    <w:tabs>
                      <w:tab w:val="right" w:pos="3637"/>
                    </w:tabs>
                    <w:autoSpaceDE w:val="0"/>
                    <w:autoSpaceDN w:val="0"/>
                    <w:spacing w:line="300" w:lineRule="exact"/>
                    <w:jc w:val="center"/>
                    <w:rPr>
                      <w:rFonts w:ascii="ＭＳ 明朝" w:hAnsi="ＭＳ 明朝"/>
                      <w:sz w:val="24"/>
                    </w:rPr>
                  </w:pPr>
                  <w:r w:rsidRPr="009D1EAF">
                    <w:rPr>
                      <w:rFonts w:ascii="ＭＳ 明朝" w:hAnsi="ＭＳ 明朝" w:hint="eastAsia"/>
                      <w:sz w:val="24"/>
                    </w:rPr>
                    <w:t>令和２年４月９日</w:t>
                  </w:r>
                </w:p>
              </w:tc>
              <w:tc>
                <w:tcPr>
                  <w:tcW w:w="1985" w:type="dxa"/>
                  <w:tcBorders>
                    <w:top w:val="nil"/>
                    <w:left w:val="single" w:sz="4" w:space="0" w:color="auto"/>
                    <w:bottom w:val="single" w:sz="4" w:space="0" w:color="auto"/>
                    <w:right w:val="single" w:sz="4" w:space="0" w:color="auto"/>
                  </w:tcBorders>
                  <w:vAlign w:val="center"/>
                </w:tcPr>
                <w:p w14:paraId="2B00EF79" w14:textId="77777777" w:rsidR="009D1EAF" w:rsidRPr="009D1EAF" w:rsidRDefault="009D1EAF" w:rsidP="009D1EAF">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3,950円</w:t>
                  </w:r>
                </w:p>
              </w:tc>
              <w:tc>
                <w:tcPr>
                  <w:tcW w:w="2410" w:type="dxa"/>
                  <w:tcBorders>
                    <w:top w:val="nil"/>
                    <w:left w:val="single" w:sz="4" w:space="0" w:color="auto"/>
                    <w:bottom w:val="single" w:sz="4" w:space="0" w:color="auto"/>
                    <w:right w:val="single" w:sz="4" w:space="0" w:color="auto"/>
                  </w:tcBorders>
                  <w:vAlign w:val="center"/>
                </w:tcPr>
                <w:p w14:paraId="5DEFBE89" w14:textId="77777777" w:rsidR="009D1EAF" w:rsidRPr="009D1EAF" w:rsidRDefault="009D1EAF" w:rsidP="009D1EAF">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令和２年５月22日</w:t>
                  </w:r>
                </w:p>
              </w:tc>
            </w:tr>
            <w:tr w:rsidR="009D1EAF" w:rsidRPr="009D1EAF" w14:paraId="046FD41C" w14:textId="77777777" w:rsidTr="00581484">
              <w:trPr>
                <w:trHeight w:val="401"/>
              </w:trPr>
              <w:tc>
                <w:tcPr>
                  <w:tcW w:w="1271" w:type="dxa"/>
                  <w:tcBorders>
                    <w:top w:val="nil"/>
                    <w:left w:val="single" w:sz="4" w:space="0" w:color="auto"/>
                    <w:bottom w:val="single" w:sz="4" w:space="0" w:color="auto"/>
                    <w:right w:val="single" w:sz="4" w:space="0" w:color="auto"/>
                  </w:tcBorders>
                  <w:vAlign w:val="center"/>
                </w:tcPr>
                <w:p w14:paraId="6F4EC4C5" w14:textId="77777777" w:rsidR="009D1EAF" w:rsidRPr="009D1EAF" w:rsidRDefault="009D1EAF" w:rsidP="009D1EAF">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Ｂ</w:t>
                  </w:r>
                </w:p>
              </w:tc>
              <w:tc>
                <w:tcPr>
                  <w:tcW w:w="1701" w:type="dxa"/>
                  <w:tcBorders>
                    <w:top w:val="nil"/>
                    <w:left w:val="single" w:sz="4" w:space="0" w:color="auto"/>
                    <w:bottom w:val="single" w:sz="4" w:space="0" w:color="auto"/>
                    <w:right w:val="single" w:sz="4" w:space="0" w:color="auto"/>
                  </w:tcBorders>
                  <w:vAlign w:val="center"/>
                </w:tcPr>
                <w:p w14:paraId="3BDFA996" w14:textId="77777777" w:rsidR="009D1EAF" w:rsidRPr="009D1EAF" w:rsidRDefault="009D1EAF" w:rsidP="009D1EAF">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和歌山県</w:t>
                  </w:r>
                </w:p>
              </w:tc>
              <w:tc>
                <w:tcPr>
                  <w:tcW w:w="2693" w:type="dxa"/>
                  <w:tcBorders>
                    <w:top w:val="nil"/>
                    <w:left w:val="single" w:sz="4" w:space="0" w:color="auto"/>
                    <w:bottom w:val="single" w:sz="4" w:space="0" w:color="auto"/>
                    <w:right w:val="single" w:sz="4" w:space="0" w:color="auto"/>
                  </w:tcBorders>
                  <w:vAlign w:val="center"/>
                </w:tcPr>
                <w:p w14:paraId="0E79A840" w14:textId="77777777" w:rsidR="009D1EAF" w:rsidRPr="009D1EAF" w:rsidRDefault="009D1EAF" w:rsidP="009D1EAF">
                  <w:pPr>
                    <w:widowControl/>
                    <w:tabs>
                      <w:tab w:val="right" w:pos="3637"/>
                    </w:tabs>
                    <w:autoSpaceDE w:val="0"/>
                    <w:autoSpaceDN w:val="0"/>
                    <w:spacing w:line="300" w:lineRule="exact"/>
                    <w:jc w:val="center"/>
                    <w:rPr>
                      <w:rFonts w:ascii="ＭＳ 明朝" w:hAnsi="ＭＳ 明朝"/>
                      <w:sz w:val="24"/>
                    </w:rPr>
                  </w:pPr>
                  <w:r w:rsidRPr="009D1EAF">
                    <w:rPr>
                      <w:rFonts w:ascii="ＭＳ 明朝" w:hAnsi="ＭＳ 明朝" w:hint="eastAsia"/>
                      <w:sz w:val="24"/>
                    </w:rPr>
                    <w:t>令和２年７月20日</w:t>
                  </w:r>
                </w:p>
              </w:tc>
              <w:tc>
                <w:tcPr>
                  <w:tcW w:w="1985" w:type="dxa"/>
                  <w:tcBorders>
                    <w:top w:val="nil"/>
                    <w:left w:val="single" w:sz="4" w:space="0" w:color="auto"/>
                    <w:bottom w:val="single" w:sz="4" w:space="0" w:color="auto"/>
                    <w:right w:val="single" w:sz="4" w:space="0" w:color="auto"/>
                  </w:tcBorders>
                  <w:vAlign w:val="center"/>
                </w:tcPr>
                <w:p w14:paraId="6C386109" w14:textId="77777777" w:rsidR="009D1EAF" w:rsidRPr="009D1EAF" w:rsidRDefault="009D1EAF" w:rsidP="009D1EAF">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2,860円</w:t>
                  </w:r>
                </w:p>
              </w:tc>
              <w:tc>
                <w:tcPr>
                  <w:tcW w:w="2410" w:type="dxa"/>
                  <w:tcBorders>
                    <w:top w:val="nil"/>
                    <w:left w:val="single" w:sz="4" w:space="0" w:color="auto"/>
                    <w:bottom w:val="single" w:sz="4" w:space="0" w:color="auto"/>
                    <w:right w:val="single" w:sz="4" w:space="0" w:color="auto"/>
                  </w:tcBorders>
                  <w:vAlign w:val="center"/>
                </w:tcPr>
                <w:p w14:paraId="49EF828A" w14:textId="77777777" w:rsidR="009D1EAF" w:rsidRPr="009D1EAF" w:rsidRDefault="009D1EAF" w:rsidP="009D1EAF">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令和３年２月16日</w:t>
                  </w:r>
                </w:p>
              </w:tc>
            </w:tr>
          </w:tbl>
          <w:p w14:paraId="5128DFD5" w14:textId="77777777" w:rsidR="009D1EAF" w:rsidRPr="009D1EAF" w:rsidRDefault="009D1EAF" w:rsidP="009D1EAF">
            <w:pPr>
              <w:autoSpaceDE w:val="0"/>
              <w:autoSpaceDN w:val="0"/>
              <w:spacing w:line="300" w:lineRule="exact"/>
              <w:rPr>
                <w:rFonts w:ascii="ＭＳ 明朝" w:hAnsi="ＭＳ 明朝"/>
                <w:sz w:val="24"/>
              </w:rPr>
            </w:pPr>
          </w:p>
          <w:p w14:paraId="281FC7EC" w14:textId="77777777" w:rsidR="009D1EAF" w:rsidRPr="009D1EAF" w:rsidRDefault="009D1EAF" w:rsidP="009D1EAF">
            <w:pPr>
              <w:autoSpaceDE w:val="0"/>
              <w:autoSpaceDN w:val="0"/>
              <w:spacing w:line="300" w:lineRule="exact"/>
              <w:rPr>
                <w:rFonts w:ascii="ＭＳ 明朝" w:hAnsi="ＭＳ 明朝"/>
                <w:sz w:val="24"/>
              </w:rPr>
            </w:pPr>
          </w:p>
          <w:p w14:paraId="66455E88" w14:textId="77777777" w:rsidR="009D1EAF" w:rsidRPr="009D1EAF" w:rsidRDefault="009D1EAF" w:rsidP="009D1EAF">
            <w:pPr>
              <w:autoSpaceDE w:val="0"/>
              <w:autoSpaceDN w:val="0"/>
              <w:spacing w:line="300" w:lineRule="exact"/>
              <w:rPr>
                <w:rFonts w:ascii="ＭＳ 明朝" w:hAnsi="ＭＳ 明朝"/>
                <w:sz w:val="24"/>
              </w:rPr>
            </w:pPr>
          </w:p>
          <w:p w14:paraId="0E487149" w14:textId="77777777" w:rsidR="009D1EAF" w:rsidRPr="009D1EAF" w:rsidRDefault="009D1EAF" w:rsidP="009D1EAF">
            <w:pPr>
              <w:autoSpaceDE w:val="0"/>
              <w:autoSpaceDN w:val="0"/>
              <w:spacing w:line="300" w:lineRule="exact"/>
              <w:rPr>
                <w:rFonts w:ascii="ＭＳ 明朝" w:hAnsi="ＭＳ 明朝"/>
                <w:sz w:val="24"/>
              </w:rPr>
            </w:pPr>
          </w:p>
          <w:p w14:paraId="0C2EA3E3" w14:textId="77777777" w:rsidR="009D1EAF" w:rsidRPr="009D1EAF" w:rsidRDefault="009D1EAF" w:rsidP="009D1EAF">
            <w:pPr>
              <w:autoSpaceDE w:val="0"/>
              <w:autoSpaceDN w:val="0"/>
              <w:spacing w:line="300" w:lineRule="exact"/>
              <w:rPr>
                <w:rFonts w:ascii="ＭＳ 明朝" w:hAnsi="ＭＳ 明朝"/>
                <w:sz w:val="24"/>
              </w:rPr>
            </w:pPr>
          </w:p>
          <w:p w14:paraId="7451EEF0" w14:textId="77777777" w:rsidR="009D1EAF" w:rsidRPr="009D1EAF" w:rsidRDefault="009D1EAF" w:rsidP="009D1EAF">
            <w:pPr>
              <w:autoSpaceDE w:val="0"/>
              <w:autoSpaceDN w:val="0"/>
              <w:spacing w:line="300" w:lineRule="exact"/>
              <w:rPr>
                <w:rFonts w:ascii="ＭＳ 明朝" w:hAnsi="ＭＳ 明朝"/>
                <w:sz w:val="24"/>
              </w:rPr>
            </w:pPr>
          </w:p>
          <w:p w14:paraId="0648653A" w14:textId="77777777" w:rsidR="009D1EAF" w:rsidRPr="009D1EAF" w:rsidRDefault="009D1EAF" w:rsidP="009D1EAF">
            <w:pPr>
              <w:autoSpaceDE w:val="0"/>
              <w:autoSpaceDN w:val="0"/>
              <w:spacing w:line="300" w:lineRule="exact"/>
              <w:rPr>
                <w:rFonts w:ascii="ＭＳ 明朝" w:hAnsi="ＭＳ 明朝"/>
                <w:sz w:val="24"/>
              </w:rPr>
            </w:pPr>
          </w:p>
          <w:p w14:paraId="22601540" w14:textId="77777777" w:rsidR="009D1EAF" w:rsidRPr="009D1EAF" w:rsidRDefault="009D1EAF" w:rsidP="009D1EAF">
            <w:pPr>
              <w:autoSpaceDE w:val="0"/>
              <w:autoSpaceDN w:val="0"/>
              <w:spacing w:line="300" w:lineRule="exact"/>
              <w:rPr>
                <w:rFonts w:ascii="ＭＳ 明朝" w:hAnsi="ＭＳ 明朝"/>
                <w:sz w:val="24"/>
              </w:rPr>
            </w:pPr>
          </w:p>
          <w:p w14:paraId="5B1BEE0C" w14:textId="77777777" w:rsidR="009D1EAF" w:rsidRPr="009D1EAF" w:rsidRDefault="009D1EAF" w:rsidP="009D1EAF">
            <w:pPr>
              <w:autoSpaceDE w:val="0"/>
              <w:autoSpaceDN w:val="0"/>
              <w:spacing w:line="300" w:lineRule="exact"/>
              <w:rPr>
                <w:rFonts w:ascii="ＭＳ 明朝" w:hAnsi="ＭＳ 明朝"/>
                <w:sz w:val="24"/>
              </w:rPr>
            </w:pPr>
          </w:p>
        </w:tc>
        <w:tc>
          <w:tcPr>
            <w:tcW w:w="7655" w:type="dxa"/>
          </w:tcPr>
          <w:p w14:paraId="59882C3B" w14:textId="77777777" w:rsidR="009D1EAF" w:rsidRPr="009D1EAF" w:rsidRDefault="009D1EAF" w:rsidP="009D1EAF">
            <w:pPr>
              <w:autoSpaceDE w:val="0"/>
              <w:autoSpaceDN w:val="0"/>
              <w:spacing w:line="300" w:lineRule="exact"/>
              <w:rPr>
                <w:rFonts w:ascii="ＭＳ 明朝" w:hAnsi="ＭＳ 明朝"/>
                <w:sz w:val="24"/>
              </w:rPr>
            </w:pPr>
          </w:p>
          <w:p w14:paraId="5815C686" w14:textId="77777777" w:rsidR="009D1EAF" w:rsidRPr="009D1EAF" w:rsidRDefault="009D1EAF" w:rsidP="009D1EAF">
            <w:pPr>
              <w:autoSpaceDE w:val="0"/>
              <w:autoSpaceDN w:val="0"/>
              <w:snapToGrid w:val="0"/>
              <w:spacing w:line="300" w:lineRule="exact"/>
              <w:ind w:firstLineChars="100" w:firstLine="240"/>
              <w:rPr>
                <w:rFonts w:ascii="ＭＳ 明朝" w:hAnsi="ＭＳ 明朝"/>
                <w:sz w:val="24"/>
              </w:rPr>
            </w:pPr>
            <w:r w:rsidRPr="009D1EAF">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14:paraId="566DDC85" w14:textId="77777777" w:rsidR="009D1EAF" w:rsidRPr="009D1EAF" w:rsidRDefault="009D1EAF" w:rsidP="009D1EAF">
            <w:pPr>
              <w:autoSpaceDE w:val="0"/>
              <w:autoSpaceDN w:val="0"/>
              <w:snapToGrid w:val="0"/>
              <w:spacing w:line="300" w:lineRule="exact"/>
              <w:ind w:firstLineChars="100" w:firstLine="240"/>
              <w:jc w:val="left"/>
              <w:rPr>
                <w:rFonts w:ascii="ＭＳ 明朝" w:hAnsi="ＭＳ 明朝"/>
                <w:sz w:val="24"/>
              </w:rPr>
            </w:pPr>
          </w:p>
          <w:tbl>
            <w:tblPr>
              <w:tblpPr w:leftFromText="142" w:rightFromText="142" w:vertAnchor="text" w:horzAnchor="margin" w:tblpY="158"/>
              <w:tblOverlap w:val="never"/>
              <w:tblW w:w="75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508"/>
            </w:tblGrid>
            <w:tr w:rsidR="009D1EAF" w:rsidRPr="009D1EAF" w14:paraId="1728F99F" w14:textId="77777777" w:rsidTr="00581484">
              <w:trPr>
                <w:trHeight w:val="3318"/>
              </w:trPr>
              <w:tc>
                <w:tcPr>
                  <w:tcW w:w="7508" w:type="dxa"/>
                  <w:shd w:val="clear" w:color="auto" w:fill="auto"/>
                </w:tcPr>
                <w:p w14:paraId="4FB1ABFD" w14:textId="77777777" w:rsidR="009D1EAF" w:rsidRPr="009D1EAF" w:rsidRDefault="009D1EAF" w:rsidP="009D1EAF">
                  <w:pPr>
                    <w:autoSpaceDE w:val="0"/>
                    <w:autoSpaceDN w:val="0"/>
                    <w:spacing w:line="300" w:lineRule="exact"/>
                    <w:rPr>
                      <w:rFonts w:ascii="ＭＳ 明朝" w:hAnsi="ＭＳ 明朝"/>
                      <w:sz w:val="24"/>
                    </w:rPr>
                  </w:pPr>
                  <w:r w:rsidRPr="009D1EAF">
                    <w:rPr>
                      <w:rFonts w:ascii="ＭＳ 明朝" w:hAnsi="ＭＳ 明朝" w:hint="eastAsia"/>
                      <w:sz w:val="24"/>
                    </w:rPr>
                    <w:t>【地方自治法施行令】</w:t>
                  </w:r>
                </w:p>
                <w:p w14:paraId="6E1FE24C" w14:textId="77777777" w:rsidR="009D1EAF" w:rsidRPr="009D1EAF" w:rsidRDefault="009D1EAF" w:rsidP="009D1EAF">
                  <w:pPr>
                    <w:autoSpaceDE w:val="0"/>
                    <w:autoSpaceDN w:val="0"/>
                    <w:spacing w:line="300" w:lineRule="exact"/>
                    <w:rPr>
                      <w:rFonts w:ascii="ＭＳ 明朝" w:hAnsi="ＭＳ 明朝"/>
                      <w:sz w:val="24"/>
                    </w:rPr>
                  </w:pPr>
                  <w:r w:rsidRPr="009D1EAF">
                    <w:rPr>
                      <w:rFonts w:ascii="ＭＳ 明朝" w:hAnsi="ＭＳ 明朝" w:hint="eastAsia"/>
                      <w:sz w:val="24"/>
                    </w:rPr>
                    <w:t xml:space="preserve">（概算払） </w:t>
                  </w:r>
                </w:p>
                <w:p w14:paraId="58397232" w14:textId="77777777" w:rsidR="009D1EAF" w:rsidRPr="009D1EAF" w:rsidRDefault="009D1EAF" w:rsidP="009D1EAF">
                  <w:pPr>
                    <w:autoSpaceDE w:val="0"/>
                    <w:autoSpaceDN w:val="0"/>
                    <w:spacing w:line="300" w:lineRule="exact"/>
                    <w:ind w:left="240" w:hangingChars="100" w:hanging="240"/>
                    <w:rPr>
                      <w:rFonts w:ascii="ＭＳ 明朝" w:hAnsi="ＭＳ 明朝"/>
                      <w:sz w:val="24"/>
                    </w:rPr>
                  </w:pPr>
                  <w:r w:rsidRPr="009D1EAF">
                    <w:rPr>
                      <w:rFonts w:ascii="ＭＳ 明朝" w:hAnsi="ＭＳ 明朝" w:hint="eastAsia"/>
                      <w:sz w:val="24"/>
                    </w:rPr>
                    <w:t xml:space="preserve">第162条　次の各号に掲げる経費については、概算払をすることができる。 </w:t>
                  </w:r>
                </w:p>
                <w:p w14:paraId="2EDEDA48" w14:textId="77777777" w:rsidR="009D1EAF" w:rsidRPr="009D1EAF" w:rsidRDefault="009D1EAF" w:rsidP="009D1EAF">
                  <w:pPr>
                    <w:autoSpaceDE w:val="0"/>
                    <w:autoSpaceDN w:val="0"/>
                    <w:spacing w:line="300" w:lineRule="exact"/>
                    <w:ind w:firstLineChars="100" w:firstLine="240"/>
                    <w:rPr>
                      <w:rFonts w:ascii="ＭＳ 明朝" w:hAnsi="ＭＳ 明朝"/>
                      <w:sz w:val="24"/>
                    </w:rPr>
                  </w:pPr>
                  <w:r w:rsidRPr="009D1EAF">
                    <w:rPr>
                      <w:rFonts w:ascii="ＭＳ 明朝" w:hAnsi="ＭＳ 明朝" w:hint="eastAsia"/>
                      <w:sz w:val="24"/>
                    </w:rPr>
                    <w:t>一  旅費</w:t>
                  </w:r>
                </w:p>
                <w:p w14:paraId="3668C822" w14:textId="77777777" w:rsidR="009D1EAF" w:rsidRPr="009D1EAF" w:rsidRDefault="009D1EAF" w:rsidP="009D1EAF">
                  <w:pPr>
                    <w:autoSpaceDE w:val="0"/>
                    <w:autoSpaceDN w:val="0"/>
                    <w:spacing w:line="300" w:lineRule="exact"/>
                    <w:rPr>
                      <w:rFonts w:ascii="ＭＳ 明朝" w:hAnsi="ＭＳ 明朝"/>
                      <w:sz w:val="24"/>
                    </w:rPr>
                  </w:pPr>
                </w:p>
                <w:p w14:paraId="6CD2A13B" w14:textId="77777777" w:rsidR="009D1EAF" w:rsidRPr="009D1EAF" w:rsidRDefault="009D1EAF" w:rsidP="009D1EAF">
                  <w:pPr>
                    <w:autoSpaceDE w:val="0"/>
                    <w:autoSpaceDN w:val="0"/>
                    <w:spacing w:line="300" w:lineRule="exact"/>
                    <w:rPr>
                      <w:rFonts w:ascii="ＭＳ 明朝" w:hAnsi="ＭＳ 明朝"/>
                      <w:sz w:val="24"/>
                    </w:rPr>
                  </w:pPr>
                  <w:r w:rsidRPr="009D1EAF">
                    <w:rPr>
                      <w:rFonts w:ascii="ＭＳ 明朝" w:hAnsi="ＭＳ 明朝" w:hint="eastAsia"/>
                      <w:sz w:val="24"/>
                    </w:rPr>
                    <w:t>【大阪府財務規則】</w:t>
                  </w:r>
                </w:p>
                <w:p w14:paraId="67804F50" w14:textId="77777777" w:rsidR="009D1EAF" w:rsidRPr="009D1EAF" w:rsidRDefault="009D1EAF" w:rsidP="009D1EAF">
                  <w:pPr>
                    <w:autoSpaceDE w:val="0"/>
                    <w:autoSpaceDN w:val="0"/>
                    <w:spacing w:line="300" w:lineRule="exact"/>
                    <w:rPr>
                      <w:rFonts w:ascii="ＭＳ 明朝" w:hAnsi="ＭＳ 明朝"/>
                      <w:sz w:val="24"/>
                    </w:rPr>
                  </w:pPr>
                  <w:r w:rsidRPr="009D1EAF">
                    <w:rPr>
                      <w:rFonts w:ascii="ＭＳ 明朝" w:hAnsi="ＭＳ 明朝" w:hint="eastAsia"/>
                      <w:sz w:val="24"/>
                    </w:rPr>
                    <w:t>（概算払の精算）</w:t>
                  </w:r>
                </w:p>
                <w:p w14:paraId="406FAC12" w14:textId="77777777" w:rsidR="009D1EAF" w:rsidRPr="009D1EAF" w:rsidRDefault="009D1EAF" w:rsidP="009D1EAF">
                  <w:pPr>
                    <w:autoSpaceDE w:val="0"/>
                    <w:autoSpaceDN w:val="0"/>
                    <w:spacing w:line="300" w:lineRule="exact"/>
                    <w:ind w:left="240" w:hangingChars="100" w:hanging="240"/>
                    <w:rPr>
                      <w:rFonts w:ascii="ＭＳ 明朝" w:hAnsi="ＭＳ 明朝"/>
                      <w:sz w:val="24"/>
                    </w:rPr>
                  </w:pPr>
                  <w:r w:rsidRPr="009D1EAF">
                    <w:rPr>
                      <w:rFonts w:ascii="ＭＳ 明朝" w:hAnsi="ＭＳ 明朝" w:hint="eastAsia"/>
                      <w:sz w:val="24"/>
                    </w:rPr>
                    <w:t>第47条　支出命令者は、概算払をしたときは、その債務の額が確定した後30日以内に、概算払を受けた者に精算させなければならない。</w:t>
                  </w:r>
                </w:p>
              </w:tc>
            </w:tr>
          </w:tbl>
          <w:p w14:paraId="19FCFC64" w14:textId="77777777" w:rsidR="009D1EAF" w:rsidRPr="009D1EAF" w:rsidRDefault="009D1EAF" w:rsidP="009D1EAF">
            <w:pPr>
              <w:autoSpaceDE w:val="0"/>
              <w:autoSpaceDN w:val="0"/>
              <w:spacing w:line="300" w:lineRule="exact"/>
              <w:ind w:left="480" w:hangingChars="200" w:hanging="480"/>
              <w:rPr>
                <w:rFonts w:ascii="ＭＳ 明朝" w:hAnsi="ＭＳ 明朝"/>
                <w:sz w:val="24"/>
              </w:rPr>
            </w:pPr>
          </w:p>
        </w:tc>
      </w:tr>
    </w:tbl>
    <w:p w14:paraId="42BF758D" w14:textId="77777777" w:rsidR="009D1EAF" w:rsidRPr="009D1EAF" w:rsidRDefault="009D1EAF" w:rsidP="009D1EAF">
      <w:pPr>
        <w:autoSpaceDE w:val="0"/>
        <w:autoSpaceDN w:val="0"/>
        <w:spacing w:line="340" w:lineRule="exact"/>
        <w:jc w:val="right"/>
        <w:rPr>
          <w:rFonts w:ascii="ＭＳ ゴシック" w:eastAsia="ＭＳ ゴシック" w:hAnsi="ＭＳ ゴシック"/>
          <w:sz w:val="24"/>
        </w:rPr>
      </w:pPr>
      <w:r w:rsidRPr="009D1EAF">
        <w:rPr>
          <w:rFonts w:ascii="ＭＳ ゴシック" w:eastAsia="ＭＳ ゴシック" w:hAnsi="ＭＳ ゴシック" w:hint="eastAsia"/>
          <w:sz w:val="24"/>
        </w:rPr>
        <w:t>監査（検査）実施年月日（委員：令和－年－月－日、事務局：令和３年11月１日から令和４年１月31日まで）</w:t>
      </w:r>
    </w:p>
    <w:p w14:paraId="460D7132" w14:textId="77777777" w:rsidR="009D1EAF" w:rsidRPr="009D1EAF" w:rsidRDefault="009D1EAF" w:rsidP="009D1EAF">
      <w:pPr>
        <w:autoSpaceDE w:val="0"/>
        <w:autoSpaceDN w:val="0"/>
        <w:spacing w:line="340" w:lineRule="exact"/>
        <w:jc w:val="left"/>
        <w:rPr>
          <w:rFonts w:ascii="ＭＳ ゴシック" w:eastAsia="ＭＳ ゴシック" w:hAnsi="ＭＳ ゴシック"/>
          <w:sz w:val="24"/>
        </w:rPr>
      </w:pPr>
    </w:p>
    <w:p w14:paraId="0CBC763D" w14:textId="77777777" w:rsidR="009D1EAF" w:rsidRPr="009D1EAF" w:rsidRDefault="009D1EAF" w:rsidP="009D1EAF">
      <w:pPr>
        <w:autoSpaceDE w:val="0"/>
        <w:autoSpaceDN w:val="0"/>
        <w:spacing w:line="340" w:lineRule="exact"/>
        <w:jc w:val="left"/>
        <w:rPr>
          <w:rFonts w:ascii="ＭＳ ゴシック" w:eastAsia="ＭＳ ゴシック" w:hAnsi="ＭＳ ゴシック"/>
          <w:sz w:val="24"/>
        </w:rPr>
      </w:pPr>
    </w:p>
    <w:p w14:paraId="3510CB4B" w14:textId="77777777" w:rsidR="009D1EAF" w:rsidRPr="009D1EAF" w:rsidRDefault="009D1EAF" w:rsidP="009D1EAF">
      <w:pPr>
        <w:autoSpaceDE w:val="0"/>
        <w:autoSpaceDN w:val="0"/>
        <w:spacing w:line="340" w:lineRule="exact"/>
        <w:jc w:val="left"/>
        <w:rPr>
          <w:rFonts w:ascii="ＭＳ ゴシック" w:eastAsia="ＭＳ ゴシック" w:hAnsi="ＭＳ ゴシック"/>
          <w:sz w:val="24"/>
        </w:rPr>
      </w:pPr>
    </w:p>
    <w:p w14:paraId="5FB8F539" w14:textId="77777777" w:rsidR="00F740AA" w:rsidRPr="009D1EAF" w:rsidRDefault="00F740AA" w:rsidP="00F740AA">
      <w:pPr>
        <w:autoSpaceDE w:val="0"/>
        <w:autoSpaceDN w:val="0"/>
        <w:spacing w:line="300" w:lineRule="exact"/>
        <w:jc w:val="left"/>
        <w:rPr>
          <w:rFonts w:ascii="ＭＳ ゴシック" w:eastAsia="ＭＳ ゴシック" w:hAnsi="ＭＳ ゴシック"/>
          <w:sz w:val="24"/>
          <w:szCs w:val="22"/>
        </w:rPr>
      </w:pPr>
    </w:p>
    <w:p w14:paraId="55A47581" w14:textId="77777777" w:rsidR="00F740AA" w:rsidRPr="00F740AA" w:rsidRDefault="00F740AA" w:rsidP="00F740AA">
      <w:pPr>
        <w:autoSpaceDE w:val="0"/>
        <w:autoSpaceDN w:val="0"/>
        <w:spacing w:line="300" w:lineRule="exact"/>
        <w:jc w:val="left"/>
        <w:rPr>
          <w:rFonts w:ascii="ＭＳ ゴシック" w:eastAsia="ＭＳ ゴシック" w:hAnsi="ＭＳ ゴシック"/>
          <w:sz w:val="24"/>
          <w:szCs w:val="22"/>
        </w:rPr>
      </w:pPr>
    </w:p>
    <w:p w14:paraId="6AFAA6B8" w14:textId="77777777" w:rsidR="00F740AA" w:rsidRDefault="00F740AA" w:rsidP="00F740AA">
      <w:pPr>
        <w:autoSpaceDE w:val="0"/>
        <w:autoSpaceDN w:val="0"/>
        <w:spacing w:line="300" w:lineRule="exact"/>
        <w:jc w:val="left"/>
        <w:rPr>
          <w:rFonts w:ascii="ＭＳ ゴシック" w:eastAsia="ＭＳ ゴシック" w:hAnsi="ＭＳ ゴシック"/>
          <w:sz w:val="24"/>
          <w:szCs w:val="22"/>
        </w:rPr>
        <w:sectPr w:rsidR="00F740AA" w:rsidSect="00DF5D76">
          <w:pgSz w:w="23814" w:h="16839" w:orient="landscape" w:code="8"/>
          <w:pgMar w:top="2024" w:right="1701" w:bottom="2024" w:left="1622" w:header="851" w:footer="595" w:gutter="0"/>
          <w:cols w:space="425"/>
          <w:docGrid w:type="lines" w:linePitch="332"/>
        </w:sectPr>
      </w:pPr>
    </w:p>
    <w:p w14:paraId="169EB993" w14:textId="77777777" w:rsidR="00593103" w:rsidRPr="00593103" w:rsidRDefault="00593103" w:rsidP="00593103">
      <w:pPr>
        <w:autoSpaceDE w:val="0"/>
        <w:autoSpaceDN w:val="0"/>
        <w:spacing w:line="300" w:lineRule="exact"/>
        <w:rPr>
          <w:rFonts w:ascii="ＭＳ ゴシック" w:eastAsia="ＭＳ ゴシック" w:hAnsi="ＭＳ ゴシック"/>
          <w:sz w:val="24"/>
        </w:rPr>
      </w:pPr>
      <w:r w:rsidRPr="00593103">
        <w:rPr>
          <w:rFonts w:ascii="ＭＳ ゴシック" w:eastAsia="ＭＳ ゴシック" w:hAnsi="ＭＳ ゴシック" w:cs="Arial" w:hint="eastAsia"/>
          <w:sz w:val="24"/>
        </w:rPr>
        <w:lastRenderedPageBreak/>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30"/>
        <w:gridCol w:w="7655"/>
      </w:tblGrid>
      <w:tr w:rsidR="00593103" w:rsidRPr="00593103" w14:paraId="5EC74753" w14:textId="77777777" w:rsidTr="00581484">
        <w:trPr>
          <w:trHeight w:val="558"/>
        </w:trPr>
        <w:tc>
          <w:tcPr>
            <w:tcW w:w="2235" w:type="dxa"/>
            <w:shd w:val="clear" w:color="auto" w:fill="auto"/>
            <w:vAlign w:val="center"/>
          </w:tcPr>
          <w:p w14:paraId="62420921" w14:textId="77777777" w:rsidR="00593103" w:rsidRPr="00593103" w:rsidRDefault="00593103" w:rsidP="00593103">
            <w:pPr>
              <w:widowControl/>
              <w:autoSpaceDE w:val="0"/>
              <w:autoSpaceDN w:val="0"/>
              <w:spacing w:line="300" w:lineRule="exact"/>
              <w:jc w:val="center"/>
              <w:rPr>
                <w:rFonts w:ascii="ＭＳ Ｐゴシック" w:eastAsia="ＭＳ Ｐゴシック" w:hAnsi="ＭＳ Ｐゴシック" w:cs="Arial"/>
                <w:kern w:val="0"/>
                <w:sz w:val="24"/>
              </w:rPr>
            </w:pPr>
            <w:r w:rsidRPr="00593103">
              <w:rPr>
                <w:rFonts w:ascii="ＭＳ Ｐゴシック" w:eastAsia="ＭＳ Ｐゴシック" w:hAnsi="ＭＳ Ｐゴシック" w:cs="Arial" w:hint="eastAsia"/>
                <w:kern w:val="0"/>
                <w:sz w:val="24"/>
              </w:rPr>
              <w:t>対象受検機関</w:t>
            </w:r>
          </w:p>
        </w:tc>
        <w:tc>
          <w:tcPr>
            <w:tcW w:w="10630" w:type="dxa"/>
            <w:shd w:val="clear" w:color="auto" w:fill="auto"/>
            <w:vAlign w:val="center"/>
          </w:tcPr>
          <w:p w14:paraId="1A6510D4" w14:textId="77777777" w:rsidR="00593103" w:rsidRPr="00593103" w:rsidRDefault="00593103" w:rsidP="00593103">
            <w:pPr>
              <w:widowControl/>
              <w:autoSpaceDE w:val="0"/>
              <w:autoSpaceDN w:val="0"/>
              <w:spacing w:line="300" w:lineRule="exact"/>
              <w:jc w:val="center"/>
              <w:rPr>
                <w:rFonts w:ascii="ＭＳ Ｐゴシック" w:eastAsia="ＭＳ Ｐゴシック" w:hAnsi="ＭＳ Ｐゴシック" w:cs="Arial"/>
                <w:kern w:val="0"/>
                <w:sz w:val="24"/>
              </w:rPr>
            </w:pPr>
            <w:r w:rsidRPr="00593103">
              <w:rPr>
                <w:rFonts w:ascii="ＭＳ Ｐゴシック" w:eastAsia="ＭＳ Ｐゴシック" w:hAnsi="ＭＳ Ｐゴシック" w:cs="Arial" w:hint="eastAsia"/>
                <w:kern w:val="0"/>
                <w:sz w:val="24"/>
              </w:rPr>
              <w:t>検出事項</w:t>
            </w:r>
          </w:p>
        </w:tc>
        <w:tc>
          <w:tcPr>
            <w:tcW w:w="7655" w:type="dxa"/>
            <w:shd w:val="clear" w:color="auto" w:fill="auto"/>
            <w:vAlign w:val="center"/>
          </w:tcPr>
          <w:p w14:paraId="324366B0" w14:textId="77777777" w:rsidR="00593103" w:rsidRPr="00593103" w:rsidRDefault="00593103" w:rsidP="00593103">
            <w:pPr>
              <w:widowControl/>
              <w:autoSpaceDE w:val="0"/>
              <w:autoSpaceDN w:val="0"/>
              <w:spacing w:line="300" w:lineRule="exact"/>
              <w:jc w:val="center"/>
              <w:rPr>
                <w:rFonts w:ascii="ＭＳ Ｐゴシック" w:eastAsia="ＭＳ Ｐゴシック" w:hAnsi="ＭＳ Ｐゴシック" w:cs="Arial"/>
                <w:kern w:val="0"/>
                <w:sz w:val="24"/>
              </w:rPr>
            </w:pPr>
            <w:r w:rsidRPr="00593103">
              <w:rPr>
                <w:rFonts w:ascii="ＭＳ Ｐゴシック" w:eastAsia="ＭＳ Ｐゴシック" w:hAnsi="ＭＳ Ｐゴシック" w:cs="Arial" w:hint="eastAsia"/>
                <w:kern w:val="0"/>
                <w:sz w:val="24"/>
              </w:rPr>
              <w:t>是正を求める事項</w:t>
            </w:r>
          </w:p>
        </w:tc>
      </w:tr>
      <w:tr w:rsidR="00593103" w:rsidRPr="00593103" w14:paraId="250F9C16" w14:textId="77777777" w:rsidTr="00581484">
        <w:trPr>
          <w:trHeight w:val="6216"/>
        </w:trPr>
        <w:tc>
          <w:tcPr>
            <w:tcW w:w="2235" w:type="dxa"/>
          </w:tcPr>
          <w:p w14:paraId="1E082FBE" w14:textId="77777777" w:rsidR="00593103" w:rsidRPr="00593103" w:rsidRDefault="00593103" w:rsidP="00593103">
            <w:pPr>
              <w:autoSpaceDE w:val="0"/>
              <w:autoSpaceDN w:val="0"/>
              <w:spacing w:line="300" w:lineRule="exact"/>
              <w:rPr>
                <w:rFonts w:ascii="ＭＳ 明朝" w:hAnsi="ＭＳ 明朝"/>
                <w:sz w:val="24"/>
              </w:rPr>
            </w:pPr>
          </w:p>
          <w:p w14:paraId="3B1C57C7" w14:textId="77777777" w:rsidR="00593103" w:rsidRPr="00593103" w:rsidRDefault="00593103" w:rsidP="00593103">
            <w:pPr>
              <w:autoSpaceDE w:val="0"/>
              <w:autoSpaceDN w:val="0"/>
              <w:spacing w:line="300" w:lineRule="exact"/>
              <w:rPr>
                <w:rFonts w:ascii="ＭＳ 明朝" w:hAnsi="ＭＳ 明朝"/>
                <w:sz w:val="24"/>
              </w:rPr>
            </w:pPr>
            <w:r w:rsidRPr="00593103">
              <w:rPr>
                <w:rFonts w:ascii="ＭＳ 明朝" w:hAnsi="ＭＳ 明朝" w:hint="eastAsia"/>
                <w:sz w:val="24"/>
              </w:rPr>
              <w:t>岸和田子ども家庭センター</w:t>
            </w:r>
          </w:p>
        </w:tc>
        <w:tc>
          <w:tcPr>
            <w:tcW w:w="10630" w:type="dxa"/>
          </w:tcPr>
          <w:p w14:paraId="49603945" w14:textId="77777777" w:rsidR="00593103" w:rsidRPr="00593103" w:rsidRDefault="00593103" w:rsidP="00593103">
            <w:pPr>
              <w:autoSpaceDE w:val="0"/>
              <w:autoSpaceDN w:val="0"/>
              <w:spacing w:line="300" w:lineRule="exact"/>
              <w:rPr>
                <w:rFonts w:ascii="ＭＳ 明朝" w:hAnsi="ＭＳ 明朝" w:cs="Arial"/>
                <w:sz w:val="24"/>
              </w:rPr>
            </w:pPr>
          </w:p>
          <w:p w14:paraId="0B81ECF4" w14:textId="77777777" w:rsidR="00593103" w:rsidRPr="00593103" w:rsidRDefault="00593103" w:rsidP="00593103">
            <w:pPr>
              <w:autoSpaceDE w:val="0"/>
              <w:autoSpaceDN w:val="0"/>
              <w:snapToGrid w:val="0"/>
              <w:spacing w:line="300" w:lineRule="exact"/>
              <w:ind w:firstLineChars="100" w:firstLine="240"/>
              <w:rPr>
                <w:rFonts w:ascii="ＭＳ 明朝" w:hAnsi="ＭＳ 明朝" w:cs="Arial"/>
                <w:sz w:val="24"/>
              </w:rPr>
            </w:pPr>
            <w:r w:rsidRPr="00593103">
              <w:rPr>
                <w:rFonts w:ascii="ＭＳ 明朝" w:hAnsi="ＭＳ 明朝" w:cs="Arial" w:hint="eastAsia"/>
                <w:sz w:val="24"/>
              </w:rPr>
              <w:t>管内出張をシステムに重複して入力し、そのまま承認された後、当該重複した出張の取消を忘れたものが２件あった。</w:t>
            </w:r>
          </w:p>
          <w:p w14:paraId="126BFACD" w14:textId="77777777" w:rsidR="00593103" w:rsidRPr="00593103" w:rsidRDefault="00593103" w:rsidP="00593103">
            <w:pPr>
              <w:autoSpaceDE w:val="0"/>
              <w:autoSpaceDN w:val="0"/>
              <w:snapToGrid w:val="0"/>
              <w:spacing w:line="300" w:lineRule="exact"/>
              <w:ind w:firstLineChars="100" w:firstLine="240"/>
              <w:rPr>
                <w:rFonts w:ascii="ＭＳ 明朝" w:hAnsi="ＭＳ 明朝" w:cs="Arial"/>
                <w:sz w:val="24"/>
              </w:rPr>
            </w:pPr>
            <w:r w:rsidRPr="00593103">
              <w:rPr>
                <w:rFonts w:ascii="ＭＳ 明朝" w:hAnsi="ＭＳ 明朝" w:cs="Arial" w:hint="eastAsia"/>
                <w:sz w:val="24"/>
              </w:rPr>
              <w:t>また、管外出張を誤って管内出張としてシステムに入力し承認された後、当該出張の取消を行わず、新たに管外出張として入力し承認されたものが１件あった。</w:t>
            </w:r>
          </w:p>
          <w:p w14:paraId="538139C0" w14:textId="77777777" w:rsidR="00593103" w:rsidRPr="00593103" w:rsidRDefault="00593103" w:rsidP="00593103">
            <w:pPr>
              <w:autoSpaceDE w:val="0"/>
              <w:autoSpaceDN w:val="0"/>
              <w:snapToGrid w:val="0"/>
              <w:spacing w:line="300" w:lineRule="exact"/>
              <w:ind w:firstLineChars="100" w:firstLine="240"/>
              <w:rPr>
                <w:rFonts w:ascii="ＭＳ 明朝" w:hAnsi="ＭＳ 明朝" w:cs="Arial"/>
                <w:sz w:val="24"/>
              </w:rPr>
            </w:pPr>
            <w:r w:rsidRPr="00593103">
              <w:rPr>
                <w:rFonts w:ascii="ＭＳ 明朝" w:hAnsi="ＭＳ 明朝" w:cs="Arial" w:hint="eastAsia"/>
                <w:sz w:val="24"/>
              </w:rPr>
              <w:t>上記について、旅費支出の際にチェックされず、そのまま決裁を行ったため、旅費が過払いとなっていた。</w:t>
            </w:r>
          </w:p>
          <w:p w14:paraId="1F916C32" w14:textId="77777777" w:rsidR="00593103" w:rsidRPr="00593103" w:rsidRDefault="00593103" w:rsidP="00593103">
            <w:pPr>
              <w:autoSpaceDE w:val="0"/>
              <w:autoSpaceDN w:val="0"/>
              <w:snapToGrid w:val="0"/>
              <w:spacing w:line="300" w:lineRule="exact"/>
              <w:rPr>
                <w:rFonts w:ascii="ＭＳ 明朝" w:hAnsi="ＭＳ 明朝" w:cs="Arial"/>
                <w:sz w:val="24"/>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223"/>
              <w:gridCol w:w="2142"/>
              <w:gridCol w:w="2268"/>
              <w:gridCol w:w="1802"/>
            </w:tblGrid>
            <w:tr w:rsidR="00593103" w:rsidRPr="00593103" w14:paraId="3C7C7C54" w14:textId="77777777" w:rsidTr="00581484">
              <w:tc>
                <w:tcPr>
                  <w:tcW w:w="869" w:type="dxa"/>
                  <w:vMerge w:val="restart"/>
                  <w:shd w:val="clear" w:color="auto" w:fill="auto"/>
                  <w:vAlign w:val="center"/>
                </w:tcPr>
                <w:p w14:paraId="28F06DCB"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職員</w:t>
                  </w:r>
                </w:p>
              </w:tc>
              <w:tc>
                <w:tcPr>
                  <w:tcW w:w="2223" w:type="dxa"/>
                  <w:vMerge w:val="restart"/>
                  <w:shd w:val="clear" w:color="auto" w:fill="auto"/>
                  <w:vAlign w:val="center"/>
                </w:tcPr>
                <w:p w14:paraId="2AB0BDFE"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出張日</w:t>
                  </w:r>
                </w:p>
              </w:tc>
              <w:tc>
                <w:tcPr>
                  <w:tcW w:w="4410" w:type="dxa"/>
                  <w:gridSpan w:val="2"/>
                  <w:shd w:val="clear" w:color="auto" w:fill="auto"/>
                  <w:vAlign w:val="center"/>
                </w:tcPr>
                <w:p w14:paraId="59758A6B"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システム入力日</w:t>
                  </w:r>
                </w:p>
              </w:tc>
              <w:tc>
                <w:tcPr>
                  <w:tcW w:w="1802" w:type="dxa"/>
                  <w:vMerge w:val="restart"/>
                  <w:shd w:val="clear" w:color="auto" w:fill="auto"/>
                  <w:vAlign w:val="center"/>
                </w:tcPr>
                <w:p w14:paraId="0D4C2036"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過払旅費額</w:t>
                  </w:r>
                </w:p>
              </w:tc>
            </w:tr>
            <w:tr w:rsidR="00593103" w:rsidRPr="00593103" w14:paraId="0319A11E" w14:textId="77777777" w:rsidTr="00581484">
              <w:tc>
                <w:tcPr>
                  <w:tcW w:w="869" w:type="dxa"/>
                  <w:vMerge/>
                  <w:shd w:val="clear" w:color="auto" w:fill="auto"/>
                </w:tcPr>
                <w:p w14:paraId="0EBA6BA6" w14:textId="77777777" w:rsidR="00593103" w:rsidRPr="00593103" w:rsidRDefault="00593103" w:rsidP="00353880">
                  <w:pPr>
                    <w:framePr w:hSpace="142" w:wrap="around" w:vAnchor="text" w:hAnchor="margin" w:y="2"/>
                    <w:autoSpaceDE w:val="0"/>
                    <w:autoSpaceDN w:val="0"/>
                    <w:snapToGrid w:val="0"/>
                    <w:spacing w:line="300" w:lineRule="exact"/>
                    <w:rPr>
                      <w:rFonts w:ascii="ＭＳ 明朝" w:hAnsi="ＭＳ 明朝" w:cs="Arial"/>
                      <w:sz w:val="24"/>
                    </w:rPr>
                  </w:pPr>
                </w:p>
              </w:tc>
              <w:tc>
                <w:tcPr>
                  <w:tcW w:w="2223" w:type="dxa"/>
                  <w:vMerge/>
                  <w:shd w:val="clear" w:color="auto" w:fill="auto"/>
                </w:tcPr>
                <w:p w14:paraId="20C07D93" w14:textId="77777777" w:rsidR="00593103" w:rsidRPr="00593103" w:rsidRDefault="00593103" w:rsidP="00353880">
                  <w:pPr>
                    <w:framePr w:hSpace="142" w:wrap="around" w:vAnchor="text" w:hAnchor="margin" w:y="2"/>
                    <w:autoSpaceDE w:val="0"/>
                    <w:autoSpaceDN w:val="0"/>
                    <w:snapToGrid w:val="0"/>
                    <w:spacing w:line="300" w:lineRule="exact"/>
                    <w:rPr>
                      <w:rFonts w:ascii="ＭＳ 明朝" w:hAnsi="ＭＳ 明朝" w:cs="Arial"/>
                      <w:sz w:val="24"/>
                    </w:rPr>
                  </w:pPr>
                </w:p>
              </w:tc>
              <w:tc>
                <w:tcPr>
                  <w:tcW w:w="2142" w:type="dxa"/>
                  <w:shd w:val="clear" w:color="auto" w:fill="auto"/>
                  <w:vAlign w:val="center"/>
                </w:tcPr>
                <w:p w14:paraId="139E21B5"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当初入力日</w:t>
                  </w:r>
                </w:p>
              </w:tc>
              <w:tc>
                <w:tcPr>
                  <w:tcW w:w="2268" w:type="dxa"/>
                  <w:shd w:val="clear" w:color="auto" w:fill="auto"/>
                  <w:vAlign w:val="center"/>
                </w:tcPr>
                <w:p w14:paraId="347FE429"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重複入力日</w:t>
                  </w:r>
                </w:p>
              </w:tc>
              <w:tc>
                <w:tcPr>
                  <w:tcW w:w="1802" w:type="dxa"/>
                  <w:vMerge/>
                  <w:shd w:val="clear" w:color="auto" w:fill="auto"/>
                </w:tcPr>
                <w:p w14:paraId="2960D6B5" w14:textId="77777777" w:rsidR="00593103" w:rsidRPr="00593103" w:rsidRDefault="00593103" w:rsidP="00353880">
                  <w:pPr>
                    <w:framePr w:hSpace="142" w:wrap="around" w:vAnchor="text" w:hAnchor="margin" w:y="2"/>
                    <w:autoSpaceDE w:val="0"/>
                    <w:autoSpaceDN w:val="0"/>
                    <w:snapToGrid w:val="0"/>
                    <w:spacing w:line="300" w:lineRule="exact"/>
                    <w:rPr>
                      <w:rFonts w:ascii="ＭＳ 明朝" w:hAnsi="ＭＳ 明朝" w:cs="Arial"/>
                      <w:sz w:val="24"/>
                    </w:rPr>
                  </w:pPr>
                </w:p>
              </w:tc>
            </w:tr>
            <w:tr w:rsidR="00593103" w:rsidRPr="00593103" w14:paraId="0D2EEE29" w14:textId="77777777" w:rsidTr="00581484">
              <w:trPr>
                <w:trHeight w:val="767"/>
              </w:trPr>
              <w:tc>
                <w:tcPr>
                  <w:tcW w:w="869" w:type="dxa"/>
                  <w:shd w:val="clear" w:color="auto" w:fill="auto"/>
                  <w:vAlign w:val="center"/>
                </w:tcPr>
                <w:p w14:paraId="0946BAB1"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Ａ</w:t>
                  </w:r>
                </w:p>
              </w:tc>
              <w:tc>
                <w:tcPr>
                  <w:tcW w:w="2223" w:type="dxa"/>
                  <w:shd w:val="clear" w:color="auto" w:fill="auto"/>
                  <w:vAlign w:val="center"/>
                </w:tcPr>
                <w:p w14:paraId="7974D405"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令和２年10月14日</w:t>
                  </w:r>
                </w:p>
              </w:tc>
              <w:tc>
                <w:tcPr>
                  <w:tcW w:w="2142" w:type="dxa"/>
                  <w:shd w:val="clear" w:color="auto" w:fill="auto"/>
                  <w:vAlign w:val="center"/>
                </w:tcPr>
                <w:p w14:paraId="11F6ABBC"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令和２年10月15日</w:t>
                  </w:r>
                </w:p>
              </w:tc>
              <w:tc>
                <w:tcPr>
                  <w:tcW w:w="2268" w:type="dxa"/>
                  <w:shd w:val="clear" w:color="auto" w:fill="auto"/>
                  <w:vAlign w:val="center"/>
                </w:tcPr>
                <w:p w14:paraId="3F271374"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令和２年10月22日</w:t>
                  </w:r>
                </w:p>
              </w:tc>
              <w:tc>
                <w:tcPr>
                  <w:tcW w:w="1802" w:type="dxa"/>
                  <w:shd w:val="clear" w:color="auto" w:fill="auto"/>
                  <w:vAlign w:val="center"/>
                </w:tcPr>
                <w:p w14:paraId="59221FE8"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1,000円</w:t>
                  </w:r>
                </w:p>
              </w:tc>
            </w:tr>
            <w:tr w:rsidR="00593103" w:rsidRPr="00593103" w14:paraId="5D88AF05" w14:textId="77777777" w:rsidTr="00581484">
              <w:trPr>
                <w:trHeight w:val="767"/>
              </w:trPr>
              <w:tc>
                <w:tcPr>
                  <w:tcW w:w="869" w:type="dxa"/>
                  <w:shd w:val="clear" w:color="auto" w:fill="auto"/>
                  <w:vAlign w:val="center"/>
                </w:tcPr>
                <w:p w14:paraId="5C735D6E"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Ｂ</w:t>
                  </w:r>
                </w:p>
              </w:tc>
              <w:tc>
                <w:tcPr>
                  <w:tcW w:w="2223" w:type="dxa"/>
                  <w:shd w:val="clear" w:color="auto" w:fill="auto"/>
                  <w:vAlign w:val="center"/>
                </w:tcPr>
                <w:p w14:paraId="50D42A30"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令和２年11月30日</w:t>
                  </w:r>
                </w:p>
              </w:tc>
              <w:tc>
                <w:tcPr>
                  <w:tcW w:w="2142" w:type="dxa"/>
                  <w:shd w:val="clear" w:color="auto" w:fill="auto"/>
                  <w:vAlign w:val="center"/>
                </w:tcPr>
                <w:p w14:paraId="76635C7C"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令和２年11月30日</w:t>
                  </w:r>
                </w:p>
              </w:tc>
              <w:tc>
                <w:tcPr>
                  <w:tcW w:w="2268" w:type="dxa"/>
                  <w:shd w:val="clear" w:color="auto" w:fill="auto"/>
                  <w:vAlign w:val="center"/>
                </w:tcPr>
                <w:p w14:paraId="5CDFF436"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令和２年12月７日</w:t>
                  </w:r>
                </w:p>
              </w:tc>
              <w:tc>
                <w:tcPr>
                  <w:tcW w:w="1802" w:type="dxa"/>
                  <w:shd w:val="clear" w:color="auto" w:fill="auto"/>
                  <w:vAlign w:val="center"/>
                </w:tcPr>
                <w:p w14:paraId="16A89C81"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420円</w:t>
                  </w:r>
                </w:p>
              </w:tc>
            </w:tr>
            <w:tr w:rsidR="00593103" w:rsidRPr="00593103" w14:paraId="432509C6" w14:textId="77777777" w:rsidTr="00581484">
              <w:trPr>
                <w:trHeight w:val="767"/>
              </w:trPr>
              <w:tc>
                <w:tcPr>
                  <w:tcW w:w="869" w:type="dxa"/>
                  <w:shd w:val="clear" w:color="auto" w:fill="auto"/>
                  <w:vAlign w:val="center"/>
                </w:tcPr>
                <w:p w14:paraId="5FAF2875"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Segoe UI Symbol" w:hAnsi="Segoe UI Symbol" w:cs="Segoe UI Symbol" w:hint="eastAsia"/>
                      <w:sz w:val="24"/>
                    </w:rPr>
                    <w:t>Ｃ</w:t>
                  </w:r>
                </w:p>
              </w:tc>
              <w:tc>
                <w:tcPr>
                  <w:tcW w:w="2223" w:type="dxa"/>
                  <w:shd w:val="clear" w:color="auto" w:fill="auto"/>
                  <w:vAlign w:val="center"/>
                </w:tcPr>
                <w:p w14:paraId="5DB001F2"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令和２年７月16日</w:t>
                  </w:r>
                </w:p>
              </w:tc>
              <w:tc>
                <w:tcPr>
                  <w:tcW w:w="2142" w:type="dxa"/>
                  <w:shd w:val="clear" w:color="auto" w:fill="auto"/>
                  <w:vAlign w:val="center"/>
                </w:tcPr>
                <w:p w14:paraId="44477AE7"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令和２年７月29日</w:t>
                  </w:r>
                </w:p>
              </w:tc>
              <w:tc>
                <w:tcPr>
                  <w:tcW w:w="2268" w:type="dxa"/>
                  <w:shd w:val="clear" w:color="auto" w:fill="auto"/>
                  <w:vAlign w:val="center"/>
                </w:tcPr>
                <w:p w14:paraId="0542CF88"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令和２年８月17日</w:t>
                  </w:r>
                </w:p>
              </w:tc>
              <w:tc>
                <w:tcPr>
                  <w:tcW w:w="1802" w:type="dxa"/>
                  <w:shd w:val="clear" w:color="auto" w:fill="auto"/>
                  <w:vAlign w:val="center"/>
                </w:tcPr>
                <w:p w14:paraId="6F203F30" w14:textId="77777777" w:rsidR="00593103" w:rsidRPr="00593103" w:rsidRDefault="0059310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93103">
                    <w:rPr>
                      <w:rFonts w:ascii="ＭＳ 明朝" w:hAnsi="ＭＳ 明朝" w:cs="Arial" w:hint="eastAsia"/>
                      <w:sz w:val="24"/>
                    </w:rPr>
                    <w:t>2,720円</w:t>
                  </w:r>
                </w:p>
              </w:tc>
            </w:tr>
          </w:tbl>
          <w:p w14:paraId="7EF4DC26" w14:textId="77777777" w:rsidR="00593103" w:rsidRPr="00593103" w:rsidRDefault="00593103" w:rsidP="00593103">
            <w:pPr>
              <w:autoSpaceDE w:val="0"/>
              <w:autoSpaceDN w:val="0"/>
              <w:spacing w:line="300" w:lineRule="exact"/>
              <w:rPr>
                <w:rFonts w:ascii="ＭＳ 明朝" w:hAnsi="ＭＳ 明朝"/>
                <w:sz w:val="24"/>
              </w:rPr>
            </w:pPr>
          </w:p>
          <w:p w14:paraId="12AE9B3D" w14:textId="77777777" w:rsidR="00593103" w:rsidRPr="00593103" w:rsidRDefault="00593103" w:rsidP="00593103">
            <w:pPr>
              <w:autoSpaceDE w:val="0"/>
              <w:autoSpaceDN w:val="0"/>
              <w:spacing w:line="300" w:lineRule="exact"/>
              <w:rPr>
                <w:rFonts w:ascii="ＭＳ 明朝" w:hAnsi="ＭＳ 明朝"/>
                <w:sz w:val="24"/>
              </w:rPr>
            </w:pPr>
          </w:p>
          <w:p w14:paraId="4F862955" w14:textId="77777777" w:rsidR="00593103" w:rsidRPr="00593103" w:rsidRDefault="00593103" w:rsidP="00593103">
            <w:pPr>
              <w:autoSpaceDE w:val="0"/>
              <w:autoSpaceDN w:val="0"/>
              <w:spacing w:line="300" w:lineRule="exact"/>
              <w:rPr>
                <w:rFonts w:ascii="ＭＳ 明朝" w:hAnsi="ＭＳ 明朝"/>
                <w:sz w:val="24"/>
              </w:rPr>
            </w:pPr>
          </w:p>
        </w:tc>
        <w:tc>
          <w:tcPr>
            <w:tcW w:w="7655" w:type="dxa"/>
          </w:tcPr>
          <w:p w14:paraId="68EC883B" w14:textId="77777777" w:rsidR="00593103" w:rsidRPr="00593103" w:rsidRDefault="00593103" w:rsidP="00593103">
            <w:pPr>
              <w:autoSpaceDE w:val="0"/>
              <w:autoSpaceDN w:val="0"/>
              <w:spacing w:line="300" w:lineRule="exact"/>
              <w:rPr>
                <w:rFonts w:ascii="ＭＳ 明朝" w:hAnsi="ＭＳ 明朝"/>
                <w:sz w:val="24"/>
              </w:rPr>
            </w:pPr>
          </w:p>
          <w:p w14:paraId="55331DEB" w14:textId="77777777" w:rsidR="00593103" w:rsidRPr="00593103" w:rsidRDefault="00593103" w:rsidP="00593103">
            <w:pPr>
              <w:autoSpaceDE w:val="0"/>
              <w:autoSpaceDN w:val="0"/>
              <w:spacing w:line="300" w:lineRule="exact"/>
              <w:ind w:firstLineChars="100" w:firstLine="240"/>
              <w:rPr>
                <w:rFonts w:ascii="ＭＳ 明朝" w:hAnsi="ＭＳ 明朝"/>
                <w:sz w:val="24"/>
              </w:rPr>
            </w:pPr>
            <w:r w:rsidRPr="00593103">
              <w:rPr>
                <w:rFonts w:ascii="ＭＳ 明朝" w:hAnsi="ＭＳ 明朝" w:hint="eastAsia"/>
                <w:sz w:val="24"/>
              </w:rPr>
              <w:t>検出事項について、速やかに是正措置を講じるとともに、所属のチェック体制を強化する等し、法令等に基づき、適正な事務処理を行われたい。</w:t>
            </w:r>
          </w:p>
        </w:tc>
      </w:tr>
    </w:tbl>
    <w:p w14:paraId="62E3B80E" w14:textId="77777777" w:rsidR="00593103" w:rsidRPr="00593103" w:rsidRDefault="00593103" w:rsidP="00593103">
      <w:pPr>
        <w:autoSpaceDE w:val="0"/>
        <w:autoSpaceDN w:val="0"/>
        <w:spacing w:line="340" w:lineRule="exact"/>
        <w:jc w:val="right"/>
        <w:rPr>
          <w:rFonts w:ascii="ＭＳ ゴシック" w:eastAsia="ＭＳ ゴシック" w:hAnsi="ＭＳ ゴシック"/>
          <w:sz w:val="24"/>
        </w:rPr>
      </w:pPr>
      <w:r w:rsidRPr="00593103">
        <w:rPr>
          <w:rFonts w:ascii="ＭＳ ゴシック" w:eastAsia="ＭＳ ゴシック" w:hAnsi="ＭＳ ゴシック" w:hint="eastAsia"/>
          <w:sz w:val="24"/>
        </w:rPr>
        <w:t>監査（検査）実施年月日（委員：令和－年－月－日、事務局：令和３年11月１日から令和４年１月31日まで）</w:t>
      </w:r>
    </w:p>
    <w:p w14:paraId="5518D68A" w14:textId="77777777" w:rsidR="00593103" w:rsidRPr="00593103" w:rsidRDefault="00593103" w:rsidP="00593103">
      <w:pPr>
        <w:autoSpaceDE w:val="0"/>
        <w:autoSpaceDN w:val="0"/>
        <w:spacing w:line="340" w:lineRule="exact"/>
        <w:jc w:val="left"/>
        <w:rPr>
          <w:rFonts w:ascii="ＭＳ ゴシック" w:eastAsia="ＭＳ ゴシック" w:hAnsi="ＭＳ ゴシック"/>
          <w:sz w:val="24"/>
        </w:rPr>
      </w:pPr>
    </w:p>
    <w:p w14:paraId="34EB43BA" w14:textId="77777777" w:rsidR="00593103" w:rsidRPr="00593103" w:rsidRDefault="00593103" w:rsidP="00593103">
      <w:pPr>
        <w:autoSpaceDE w:val="0"/>
        <w:autoSpaceDN w:val="0"/>
        <w:spacing w:line="340" w:lineRule="exact"/>
        <w:jc w:val="left"/>
        <w:rPr>
          <w:rFonts w:ascii="ＭＳ ゴシック" w:eastAsia="ＭＳ ゴシック" w:hAnsi="ＭＳ ゴシック"/>
          <w:sz w:val="24"/>
        </w:rPr>
      </w:pPr>
    </w:p>
    <w:p w14:paraId="4091F702" w14:textId="77777777" w:rsidR="00593103" w:rsidRPr="00593103" w:rsidRDefault="00593103" w:rsidP="00593103">
      <w:pPr>
        <w:autoSpaceDE w:val="0"/>
        <w:autoSpaceDN w:val="0"/>
        <w:spacing w:line="340" w:lineRule="exact"/>
        <w:jc w:val="left"/>
        <w:rPr>
          <w:rFonts w:ascii="ＭＳ ゴシック" w:eastAsia="ＭＳ ゴシック" w:hAnsi="ＭＳ ゴシック"/>
          <w:sz w:val="24"/>
        </w:rPr>
      </w:pPr>
    </w:p>
    <w:p w14:paraId="03384B4C" w14:textId="77777777" w:rsidR="004D7B84" w:rsidRPr="00593103" w:rsidRDefault="004D7B84" w:rsidP="004D7B84">
      <w:pPr>
        <w:autoSpaceDE w:val="0"/>
        <w:autoSpaceDN w:val="0"/>
        <w:spacing w:line="300" w:lineRule="exact"/>
        <w:jc w:val="left"/>
        <w:rPr>
          <w:rFonts w:ascii="ＭＳ ゴシック" w:eastAsia="ＭＳ ゴシック" w:hAnsi="ＭＳ ゴシック"/>
          <w:sz w:val="24"/>
          <w:szCs w:val="22"/>
        </w:rPr>
      </w:pPr>
    </w:p>
    <w:p w14:paraId="21AD4CF2" w14:textId="77777777" w:rsidR="004D7B84" w:rsidRPr="004D7B84" w:rsidRDefault="004D7B84" w:rsidP="004D7B84">
      <w:pPr>
        <w:autoSpaceDE w:val="0"/>
        <w:autoSpaceDN w:val="0"/>
        <w:spacing w:line="300" w:lineRule="exact"/>
        <w:jc w:val="left"/>
        <w:rPr>
          <w:rFonts w:ascii="ＭＳ ゴシック" w:eastAsia="ＭＳ ゴシック" w:hAnsi="ＭＳ ゴシック"/>
          <w:sz w:val="24"/>
          <w:szCs w:val="22"/>
        </w:rPr>
      </w:pPr>
    </w:p>
    <w:p w14:paraId="106DAB73" w14:textId="77777777" w:rsidR="004D7B84" w:rsidRPr="004D7B84" w:rsidRDefault="004D7B84" w:rsidP="004D7B84">
      <w:pPr>
        <w:autoSpaceDE w:val="0"/>
        <w:autoSpaceDN w:val="0"/>
        <w:spacing w:line="300" w:lineRule="exact"/>
        <w:jc w:val="left"/>
        <w:rPr>
          <w:rFonts w:ascii="ＭＳ ゴシック" w:eastAsia="ＭＳ ゴシック" w:hAnsi="ＭＳ ゴシック"/>
          <w:sz w:val="24"/>
          <w:szCs w:val="22"/>
        </w:rPr>
      </w:pPr>
    </w:p>
    <w:p w14:paraId="1A4F01C0" w14:textId="77777777" w:rsidR="004D7B84" w:rsidRDefault="004D7B84" w:rsidP="00F740AA">
      <w:pPr>
        <w:autoSpaceDE w:val="0"/>
        <w:autoSpaceDN w:val="0"/>
        <w:spacing w:line="300" w:lineRule="exact"/>
        <w:jc w:val="left"/>
        <w:rPr>
          <w:rFonts w:ascii="ＭＳ ゴシック" w:eastAsia="ＭＳ ゴシック" w:hAnsi="ＭＳ ゴシック"/>
          <w:sz w:val="24"/>
          <w:szCs w:val="22"/>
        </w:rPr>
        <w:sectPr w:rsidR="004D7B84" w:rsidSect="00DF5D76">
          <w:pgSz w:w="23814" w:h="16839" w:orient="landscape" w:code="8"/>
          <w:pgMar w:top="2024" w:right="1701" w:bottom="2024" w:left="1622" w:header="851" w:footer="595" w:gutter="0"/>
          <w:cols w:space="425"/>
          <w:docGrid w:type="lines" w:linePitch="332"/>
        </w:sectPr>
      </w:pPr>
    </w:p>
    <w:p w14:paraId="52C27955" w14:textId="77777777" w:rsidR="00BC7582" w:rsidRPr="00BC7582" w:rsidRDefault="00BC7582" w:rsidP="00BC7582">
      <w:pPr>
        <w:autoSpaceDE w:val="0"/>
        <w:autoSpaceDN w:val="0"/>
        <w:spacing w:line="300" w:lineRule="exact"/>
        <w:rPr>
          <w:rFonts w:ascii="ＭＳ ゴシック" w:eastAsia="ＭＳ ゴシック" w:hAnsi="ＭＳ ゴシック"/>
          <w:sz w:val="24"/>
        </w:rPr>
      </w:pPr>
      <w:r w:rsidRPr="00BC7582">
        <w:rPr>
          <w:rFonts w:ascii="ＭＳ ゴシック" w:eastAsia="ＭＳ ゴシック" w:hAnsi="ＭＳ ゴシック" w:hint="eastAsia"/>
          <w:sz w:val="24"/>
        </w:rPr>
        <w:lastRenderedPageBreak/>
        <w:t>管外旅費の支給事務の不備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30"/>
        <w:gridCol w:w="7655"/>
      </w:tblGrid>
      <w:tr w:rsidR="00BC7582" w:rsidRPr="00BC7582" w14:paraId="4302F897" w14:textId="77777777" w:rsidTr="00581484">
        <w:trPr>
          <w:trHeight w:val="558"/>
        </w:trPr>
        <w:tc>
          <w:tcPr>
            <w:tcW w:w="2235" w:type="dxa"/>
            <w:shd w:val="clear" w:color="auto" w:fill="auto"/>
            <w:vAlign w:val="center"/>
          </w:tcPr>
          <w:p w14:paraId="09B580C8" w14:textId="77777777" w:rsidR="00BC7582" w:rsidRPr="00BC7582" w:rsidRDefault="00BC7582" w:rsidP="00BC7582">
            <w:pPr>
              <w:widowControl/>
              <w:autoSpaceDE w:val="0"/>
              <w:autoSpaceDN w:val="0"/>
              <w:spacing w:line="300" w:lineRule="exact"/>
              <w:jc w:val="center"/>
              <w:rPr>
                <w:rFonts w:ascii="ＭＳ Ｐゴシック" w:eastAsia="ＭＳ Ｐゴシック" w:hAnsi="ＭＳ Ｐゴシック" w:cs="Arial"/>
                <w:kern w:val="0"/>
                <w:sz w:val="24"/>
              </w:rPr>
            </w:pPr>
            <w:r w:rsidRPr="00BC7582">
              <w:rPr>
                <w:rFonts w:ascii="ＭＳ Ｐゴシック" w:eastAsia="ＭＳ Ｐゴシック" w:hAnsi="ＭＳ Ｐゴシック" w:cs="Arial" w:hint="eastAsia"/>
                <w:kern w:val="0"/>
                <w:sz w:val="24"/>
              </w:rPr>
              <w:t>対象受検機関</w:t>
            </w:r>
          </w:p>
        </w:tc>
        <w:tc>
          <w:tcPr>
            <w:tcW w:w="10630" w:type="dxa"/>
            <w:shd w:val="clear" w:color="auto" w:fill="auto"/>
            <w:vAlign w:val="center"/>
          </w:tcPr>
          <w:p w14:paraId="131A3666" w14:textId="77777777" w:rsidR="00BC7582" w:rsidRPr="00BC7582" w:rsidRDefault="00BC7582" w:rsidP="00BC7582">
            <w:pPr>
              <w:widowControl/>
              <w:autoSpaceDE w:val="0"/>
              <w:autoSpaceDN w:val="0"/>
              <w:spacing w:line="300" w:lineRule="exact"/>
              <w:jc w:val="center"/>
              <w:rPr>
                <w:rFonts w:ascii="ＭＳ Ｐゴシック" w:eastAsia="ＭＳ Ｐゴシック" w:hAnsi="ＭＳ Ｐゴシック" w:cs="Arial"/>
                <w:kern w:val="0"/>
                <w:sz w:val="24"/>
              </w:rPr>
            </w:pPr>
            <w:r w:rsidRPr="00BC7582">
              <w:rPr>
                <w:rFonts w:ascii="ＭＳ Ｐゴシック" w:eastAsia="ＭＳ Ｐゴシック" w:hAnsi="ＭＳ Ｐゴシック" w:cs="Arial" w:hint="eastAsia"/>
                <w:kern w:val="0"/>
                <w:sz w:val="24"/>
              </w:rPr>
              <w:t>検出事項</w:t>
            </w:r>
          </w:p>
        </w:tc>
        <w:tc>
          <w:tcPr>
            <w:tcW w:w="7655" w:type="dxa"/>
            <w:shd w:val="clear" w:color="auto" w:fill="auto"/>
            <w:vAlign w:val="center"/>
          </w:tcPr>
          <w:p w14:paraId="6FA5B44E" w14:textId="77777777" w:rsidR="00BC7582" w:rsidRPr="00BC7582" w:rsidRDefault="00BC7582" w:rsidP="00BC7582">
            <w:pPr>
              <w:widowControl/>
              <w:autoSpaceDE w:val="0"/>
              <w:autoSpaceDN w:val="0"/>
              <w:spacing w:line="300" w:lineRule="exact"/>
              <w:jc w:val="center"/>
              <w:rPr>
                <w:rFonts w:ascii="ＭＳ Ｐゴシック" w:eastAsia="ＭＳ Ｐゴシック" w:hAnsi="ＭＳ Ｐゴシック" w:cs="Arial"/>
                <w:kern w:val="0"/>
                <w:sz w:val="24"/>
              </w:rPr>
            </w:pPr>
            <w:r w:rsidRPr="00BC7582">
              <w:rPr>
                <w:rFonts w:ascii="ＭＳ Ｐゴシック" w:eastAsia="ＭＳ Ｐゴシック" w:hAnsi="ＭＳ Ｐゴシック" w:cs="Arial" w:hint="eastAsia"/>
                <w:kern w:val="0"/>
                <w:sz w:val="24"/>
              </w:rPr>
              <w:t>是正を求める事項</w:t>
            </w:r>
          </w:p>
        </w:tc>
      </w:tr>
      <w:tr w:rsidR="00BC7582" w:rsidRPr="00BC7582" w14:paraId="4CE3BF1D" w14:textId="77777777" w:rsidTr="00581484">
        <w:trPr>
          <w:trHeight w:val="5805"/>
        </w:trPr>
        <w:tc>
          <w:tcPr>
            <w:tcW w:w="2235" w:type="dxa"/>
          </w:tcPr>
          <w:p w14:paraId="64079431" w14:textId="77777777" w:rsidR="00BC7582" w:rsidRPr="00BC7582" w:rsidRDefault="00BC7582" w:rsidP="00BC7582">
            <w:pPr>
              <w:autoSpaceDE w:val="0"/>
              <w:autoSpaceDN w:val="0"/>
              <w:spacing w:line="300" w:lineRule="exact"/>
              <w:rPr>
                <w:rFonts w:ascii="ＭＳ 明朝" w:hAnsi="ＭＳ 明朝"/>
                <w:sz w:val="24"/>
              </w:rPr>
            </w:pPr>
          </w:p>
          <w:p w14:paraId="11CD05C1" w14:textId="77777777" w:rsidR="00BC7582" w:rsidRPr="00BC7582" w:rsidRDefault="00BC7582" w:rsidP="00BC7582">
            <w:pPr>
              <w:autoSpaceDE w:val="0"/>
              <w:autoSpaceDN w:val="0"/>
              <w:spacing w:line="300" w:lineRule="exact"/>
              <w:rPr>
                <w:rFonts w:ascii="ＭＳ 明朝" w:hAnsi="ＭＳ 明朝"/>
                <w:sz w:val="24"/>
              </w:rPr>
            </w:pPr>
            <w:r w:rsidRPr="00BC7582">
              <w:rPr>
                <w:rFonts w:ascii="ＭＳ 明朝" w:hAnsi="ＭＳ 明朝" w:hint="eastAsia"/>
                <w:sz w:val="24"/>
              </w:rPr>
              <w:t>岸和田子ども家庭センター</w:t>
            </w:r>
          </w:p>
        </w:tc>
        <w:tc>
          <w:tcPr>
            <w:tcW w:w="10630" w:type="dxa"/>
          </w:tcPr>
          <w:p w14:paraId="01626A73" w14:textId="77777777" w:rsidR="00BC7582" w:rsidRPr="00BC7582" w:rsidRDefault="00BC7582" w:rsidP="00BC7582">
            <w:pPr>
              <w:autoSpaceDE w:val="0"/>
              <w:autoSpaceDN w:val="0"/>
              <w:spacing w:line="300" w:lineRule="exact"/>
              <w:ind w:firstLineChars="100" w:firstLine="240"/>
              <w:rPr>
                <w:rFonts w:ascii="ＭＳ 明朝" w:hAnsi="ＭＳ 明朝" w:cs="Arial"/>
                <w:sz w:val="24"/>
              </w:rPr>
            </w:pPr>
          </w:p>
          <w:p w14:paraId="379A6D22" w14:textId="77777777" w:rsidR="00BC7582" w:rsidRPr="00BC7582" w:rsidRDefault="00BC7582" w:rsidP="00BC7582">
            <w:pPr>
              <w:autoSpaceDE w:val="0"/>
              <w:autoSpaceDN w:val="0"/>
              <w:snapToGrid w:val="0"/>
              <w:spacing w:line="300" w:lineRule="exact"/>
              <w:rPr>
                <w:rFonts w:ascii="ＭＳ 明朝" w:hAnsi="ＭＳ 明朝"/>
                <w:sz w:val="24"/>
              </w:rPr>
            </w:pPr>
            <w:r w:rsidRPr="00BC7582">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旅費の概算払をしたときは、概算払を受けた者は旅費の確定後30日以内に精算を行い、支出命令者は同期間内に精算させなければならないが、ともに当該行為を怠り、精算が遅延しているものが６件あった。</w:t>
            </w:r>
          </w:p>
          <w:p w14:paraId="3A598366" w14:textId="77777777" w:rsidR="00BC7582" w:rsidRPr="00BC7582" w:rsidRDefault="00BC7582" w:rsidP="00BC7582">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2693"/>
              <w:gridCol w:w="1985"/>
              <w:gridCol w:w="2410"/>
            </w:tblGrid>
            <w:tr w:rsidR="00BC7582" w:rsidRPr="00BC7582" w14:paraId="40CE5CA7" w14:textId="77777777" w:rsidTr="00581484">
              <w:trPr>
                <w:trHeight w:val="423"/>
              </w:trPr>
              <w:tc>
                <w:tcPr>
                  <w:tcW w:w="1271" w:type="dxa"/>
                  <w:tcBorders>
                    <w:top w:val="single" w:sz="4" w:space="0" w:color="auto"/>
                    <w:left w:val="single" w:sz="4" w:space="0" w:color="auto"/>
                    <w:bottom w:val="single" w:sz="4" w:space="0" w:color="auto"/>
                    <w:right w:val="single" w:sz="4" w:space="0" w:color="auto"/>
                  </w:tcBorders>
                  <w:vAlign w:val="center"/>
                </w:tcPr>
                <w:p w14:paraId="1712C164"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職員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91CAEE"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出張先</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522EFBF"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出張期間</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854195A"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旅費支給額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D5D568E"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精算日</w:t>
                  </w:r>
                </w:p>
              </w:tc>
            </w:tr>
            <w:tr w:rsidR="00BC7582" w:rsidRPr="00BC7582" w14:paraId="416A8E37" w14:textId="77777777" w:rsidTr="00581484">
              <w:trPr>
                <w:trHeight w:val="401"/>
              </w:trPr>
              <w:tc>
                <w:tcPr>
                  <w:tcW w:w="1271" w:type="dxa"/>
                  <w:vMerge w:val="restart"/>
                  <w:tcBorders>
                    <w:top w:val="nil"/>
                    <w:left w:val="single" w:sz="4" w:space="0" w:color="auto"/>
                    <w:right w:val="single" w:sz="4" w:space="0" w:color="auto"/>
                  </w:tcBorders>
                  <w:vAlign w:val="center"/>
                </w:tcPr>
                <w:p w14:paraId="47C54F0E"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Ａ</w:t>
                  </w:r>
                </w:p>
              </w:tc>
              <w:tc>
                <w:tcPr>
                  <w:tcW w:w="1701" w:type="dxa"/>
                  <w:tcBorders>
                    <w:top w:val="nil"/>
                    <w:left w:val="single" w:sz="4" w:space="0" w:color="auto"/>
                    <w:bottom w:val="single" w:sz="4" w:space="0" w:color="auto"/>
                    <w:right w:val="single" w:sz="4" w:space="0" w:color="auto"/>
                  </w:tcBorders>
                  <w:vAlign w:val="center"/>
                </w:tcPr>
                <w:p w14:paraId="7776A480"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兵庫県</w:t>
                  </w:r>
                </w:p>
              </w:tc>
              <w:tc>
                <w:tcPr>
                  <w:tcW w:w="2693" w:type="dxa"/>
                  <w:tcBorders>
                    <w:top w:val="nil"/>
                    <w:left w:val="single" w:sz="4" w:space="0" w:color="auto"/>
                    <w:bottom w:val="single" w:sz="4" w:space="0" w:color="auto"/>
                    <w:right w:val="single" w:sz="4" w:space="0" w:color="auto"/>
                  </w:tcBorders>
                  <w:vAlign w:val="center"/>
                </w:tcPr>
                <w:p w14:paraId="1D91A93B" w14:textId="77777777" w:rsidR="00BC7582" w:rsidRPr="00BC7582" w:rsidRDefault="00BC7582" w:rsidP="00BC7582">
                  <w:pPr>
                    <w:widowControl/>
                    <w:tabs>
                      <w:tab w:val="right" w:pos="3637"/>
                    </w:tabs>
                    <w:autoSpaceDE w:val="0"/>
                    <w:autoSpaceDN w:val="0"/>
                    <w:spacing w:line="300" w:lineRule="exact"/>
                    <w:jc w:val="left"/>
                    <w:rPr>
                      <w:rFonts w:ascii="ＭＳ 明朝" w:hAnsi="ＭＳ 明朝"/>
                      <w:sz w:val="24"/>
                    </w:rPr>
                  </w:pPr>
                  <w:r w:rsidRPr="00BC7582">
                    <w:rPr>
                      <w:rFonts w:ascii="ＭＳ 明朝" w:hAnsi="ＭＳ 明朝" w:hint="eastAsia"/>
                      <w:sz w:val="24"/>
                    </w:rPr>
                    <w:t>令和２年７月16日</w:t>
                  </w:r>
                </w:p>
              </w:tc>
              <w:tc>
                <w:tcPr>
                  <w:tcW w:w="1985" w:type="dxa"/>
                  <w:tcBorders>
                    <w:top w:val="nil"/>
                    <w:left w:val="single" w:sz="4" w:space="0" w:color="auto"/>
                    <w:bottom w:val="single" w:sz="4" w:space="0" w:color="auto"/>
                    <w:right w:val="single" w:sz="4" w:space="0" w:color="auto"/>
                  </w:tcBorders>
                  <w:vAlign w:val="center"/>
                </w:tcPr>
                <w:p w14:paraId="7815F11B"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4,590円</w:t>
                  </w:r>
                </w:p>
              </w:tc>
              <w:tc>
                <w:tcPr>
                  <w:tcW w:w="2410" w:type="dxa"/>
                  <w:tcBorders>
                    <w:top w:val="nil"/>
                    <w:left w:val="single" w:sz="4" w:space="0" w:color="auto"/>
                    <w:bottom w:val="single" w:sz="4" w:space="0" w:color="auto"/>
                    <w:right w:val="single" w:sz="4" w:space="0" w:color="auto"/>
                  </w:tcBorders>
                  <w:vAlign w:val="center"/>
                </w:tcPr>
                <w:p w14:paraId="7CCF8D3E"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令和２年８月20日</w:t>
                  </w:r>
                </w:p>
              </w:tc>
            </w:tr>
            <w:tr w:rsidR="00BC7582" w:rsidRPr="00BC7582" w14:paraId="59A25DF0" w14:textId="77777777" w:rsidTr="00581484">
              <w:trPr>
                <w:trHeight w:val="401"/>
              </w:trPr>
              <w:tc>
                <w:tcPr>
                  <w:tcW w:w="1271" w:type="dxa"/>
                  <w:vMerge/>
                  <w:tcBorders>
                    <w:left w:val="single" w:sz="4" w:space="0" w:color="auto"/>
                    <w:right w:val="single" w:sz="4" w:space="0" w:color="auto"/>
                  </w:tcBorders>
                  <w:vAlign w:val="center"/>
                </w:tcPr>
                <w:p w14:paraId="2FDEB636" w14:textId="77777777" w:rsidR="00BC7582" w:rsidRPr="00BC7582" w:rsidRDefault="00BC7582" w:rsidP="00BC7582">
                  <w:pPr>
                    <w:widowControl/>
                    <w:autoSpaceDE w:val="0"/>
                    <w:autoSpaceDN w:val="0"/>
                    <w:spacing w:line="300" w:lineRule="exact"/>
                    <w:jc w:val="center"/>
                    <w:rPr>
                      <w:rFonts w:ascii="ＭＳ 明朝" w:hAnsi="ＭＳ 明朝"/>
                      <w:sz w:val="24"/>
                    </w:rPr>
                  </w:pPr>
                </w:p>
              </w:tc>
              <w:tc>
                <w:tcPr>
                  <w:tcW w:w="1701" w:type="dxa"/>
                  <w:tcBorders>
                    <w:top w:val="nil"/>
                    <w:left w:val="single" w:sz="4" w:space="0" w:color="auto"/>
                    <w:bottom w:val="single" w:sz="4" w:space="0" w:color="auto"/>
                    <w:right w:val="single" w:sz="4" w:space="0" w:color="auto"/>
                  </w:tcBorders>
                  <w:vAlign w:val="center"/>
                </w:tcPr>
                <w:p w14:paraId="0E01147B"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三重県</w:t>
                  </w:r>
                </w:p>
              </w:tc>
              <w:tc>
                <w:tcPr>
                  <w:tcW w:w="2693" w:type="dxa"/>
                  <w:tcBorders>
                    <w:top w:val="nil"/>
                    <w:left w:val="single" w:sz="4" w:space="0" w:color="auto"/>
                    <w:bottom w:val="single" w:sz="4" w:space="0" w:color="auto"/>
                    <w:right w:val="single" w:sz="4" w:space="0" w:color="auto"/>
                  </w:tcBorders>
                  <w:vAlign w:val="center"/>
                </w:tcPr>
                <w:p w14:paraId="5A7B6482" w14:textId="77777777" w:rsidR="00BC7582" w:rsidRPr="00BC7582" w:rsidRDefault="00BC7582" w:rsidP="00BC7582">
                  <w:pPr>
                    <w:widowControl/>
                    <w:tabs>
                      <w:tab w:val="right" w:pos="3637"/>
                    </w:tabs>
                    <w:autoSpaceDE w:val="0"/>
                    <w:autoSpaceDN w:val="0"/>
                    <w:spacing w:line="300" w:lineRule="exact"/>
                    <w:jc w:val="left"/>
                    <w:rPr>
                      <w:rFonts w:ascii="ＭＳ 明朝" w:hAnsi="ＭＳ 明朝"/>
                      <w:sz w:val="24"/>
                    </w:rPr>
                  </w:pPr>
                  <w:r w:rsidRPr="00BC7582">
                    <w:rPr>
                      <w:rFonts w:ascii="ＭＳ 明朝" w:hAnsi="ＭＳ 明朝" w:hint="eastAsia"/>
                      <w:sz w:val="24"/>
                    </w:rPr>
                    <w:t>令和２年12月10日</w:t>
                  </w:r>
                </w:p>
              </w:tc>
              <w:tc>
                <w:tcPr>
                  <w:tcW w:w="1985" w:type="dxa"/>
                  <w:tcBorders>
                    <w:top w:val="nil"/>
                    <w:left w:val="single" w:sz="4" w:space="0" w:color="auto"/>
                    <w:bottom w:val="single" w:sz="4" w:space="0" w:color="auto"/>
                    <w:right w:val="single" w:sz="4" w:space="0" w:color="auto"/>
                  </w:tcBorders>
                  <w:vAlign w:val="center"/>
                </w:tcPr>
                <w:p w14:paraId="4ACBC769"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160円</w:t>
                  </w:r>
                </w:p>
              </w:tc>
              <w:tc>
                <w:tcPr>
                  <w:tcW w:w="2410" w:type="dxa"/>
                  <w:tcBorders>
                    <w:top w:val="nil"/>
                    <w:left w:val="single" w:sz="4" w:space="0" w:color="auto"/>
                    <w:bottom w:val="single" w:sz="4" w:space="0" w:color="auto"/>
                    <w:right w:val="single" w:sz="4" w:space="0" w:color="auto"/>
                  </w:tcBorders>
                  <w:vAlign w:val="center"/>
                </w:tcPr>
                <w:p w14:paraId="06ADEE79"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令和３年２月17日</w:t>
                  </w:r>
                </w:p>
              </w:tc>
            </w:tr>
            <w:tr w:rsidR="00BC7582" w:rsidRPr="00BC7582" w14:paraId="2FACBBFB" w14:textId="77777777" w:rsidTr="00581484">
              <w:trPr>
                <w:trHeight w:val="401"/>
              </w:trPr>
              <w:tc>
                <w:tcPr>
                  <w:tcW w:w="1271" w:type="dxa"/>
                  <w:vMerge/>
                  <w:tcBorders>
                    <w:left w:val="single" w:sz="4" w:space="0" w:color="auto"/>
                    <w:bottom w:val="single" w:sz="4" w:space="0" w:color="auto"/>
                    <w:right w:val="single" w:sz="4" w:space="0" w:color="auto"/>
                  </w:tcBorders>
                  <w:vAlign w:val="center"/>
                </w:tcPr>
                <w:p w14:paraId="44FAB30D" w14:textId="77777777" w:rsidR="00BC7582" w:rsidRPr="00BC7582" w:rsidRDefault="00BC7582" w:rsidP="00BC7582">
                  <w:pPr>
                    <w:widowControl/>
                    <w:autoSpaceDE w:val="0"/>
                    <w:autoSpaceDN w:val="0"/>
                    <w:spacing w:line="300" w:lineRule="exact"/>
                    <w:jc w:val="center"/>
                    <w:rPr>
                      <w:rFonts w:ascii="ＭＳ 明朝" w:hAnsi="ＭＳ 明朝"/>
                      <w:sz w:val="24"/>
                    </w:rPr>
                  </w:pPr>
                </w:p>
              </w:tc>
              <w:tc>
                <w:tcPr>
                  <w:tcW w:w="1701" w:type="dxa"/>
                  <w:tcBorders>
                    <w:top w:val="nil"/>
                    <w:left w:val="single" w:sz="4" w:space="0" w:color="auto"/>
                    <w:bottom w:val="single" w:sz="4" w:space="0" w:color="auto"/>
                    <w:right w:val="single" w:sz="4" w:space="0" w:color="auto"/>
                  </w:tcBorders>
                  <w:vAlign w:val="center"/>
                </w:tcPr>
                <w:p w14:paraId="60B3E505"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京都府</w:t>
                  </w:r>
                </w:p>
              </w:tc>
              <w:tc>
                <w:tcPr>
                  <w:tcW w:w="2693" w:type="dxa"/>
                  <w:tcBorders>
                    <w:top w:val="nil"/>
                    <w:left w:val="single" w:sz="4" w:space="0" w:color="auto"/>
                    <w:bottom w:val="single" w:sz="4" w:space="0" w:color="auto"/>
                    <w:right w:val="single" w:sz="4" w:space="0" w:color="auto"/>
                  </w:tcBorders>
                  <w:vAlign w:val="center"/>
                </w:tcPr>
                <w:p w14:paraId="7065CED9" w14:textId="77777777" w:rsidR="00BC7582" w:rsidRPr="00BC7582" w:rsidRDefault="00BC7582" w:rsidP="00BC7582">
                  <w:pPr>
                    <w:widowControl/>
                    <w:tabs>
                      <w:tab w:val="right" w:pos="3637"/>
                    </w:tabs>
                    <w:autoSpaceDE w:val="0"/>
                    <w:autoSpaceDN w:val="0"/>
                    <w:spacing w:line="300" w:lineRule="exact"/>
                    <w:jc w:val="left"/>
                    <w:rPr>
                      <w:rFonts w:ascii="ＭＳ 明朝" w:hAnsi="ＭＳ 明朝"/>
                      <w:sz w:val="24"/>
                    </w:rPr>
                  </w:pPr>
                  <w:r w:rsidRPr="00BC7582">
                    <w:rPr>
                      <w:rFonts w:ascii="ＭＳ 明朝" w:hAnsi="ＭＳ 明朝" w:hint="eastAsia"/>
                      <w:sz w:val="24"/>
                    </w:rPr>
                    <w:t>令和３年１月13日</w:t>
                  </w:r>
                </w:p>
              </w:tc>
              <w:tc>
                <w:tcPr>
                  <w:tcW w:w="1985" w:type="dxa"/>
                  <w:tcBorders>
                    <w:top w:val="nil"/>
                    <w:left w:val="single" w:sz="4" w:space="0" w:color="auto"/>
                    <w:bottom w:val="single" w:sz="4" w:space="0" w:color="auto"/>
                    <w:right w:val="single" w:sz="4" w:space="0" w:color="auto"/>
                  </w:tcBorders>
                  <w:vAlign w:val="center"/>
                </w:tcPr>
                <w:p w14:paraId="0CBD5977"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3,480円</w:t>
                  </w:r>
                </w:p>
              </w:tc>
              <w:tc>
                <w:tcPr>
                  <w:tcW w:w="2410" w:type="dxa"/>
                  <w:tcBorders>
                    <w:top w:val="nil"/>
                    <w:left w:val="single" w:sz="4" w:space="0" w:color="auto"/>
                    <w:bottom w:val="single" w:sz="4" w:space="0" w:color="auto"/>
                    <w:right w:val="single" w:sz="4" w:space="0" w:color="auto"/>
                  </w:tcBorders>
                  <w:vAlign w:val="center"/>
                </w:tcPr>
                <w:p w14:paraId="571DDCCE"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令和３年２月17日</w:t>
                  </w:r>
                </w:p>
              </w:tc>
            </w:tr>
            <w:tr w:rsidR="00BC7582" w:rsidRPr="00BC7582" w14:paraId="77DB66EF" w14:textId="77777777" w:rsidTr="00581484">
              <w:trPr>
                <w:trHeight w:val="401"/>
              </w:trPr>
              <w:tc>
                <w:tcPr>
                  <w:tcW w:w="1271" w:type="dxa"/>
                  <w:tcBorders>
                    <w:top w:val="nil"/>
                    <w:left w:val="single" w:sz="4" w:space="0" w:color="auto"/>
                    <w:bottom w:val="single" w:sz="4" w:space="0" w:color="auto"/>
                    <w:right w:val="single" w:sz="4" w:space="0" w:color="auto"/>
                  </w:tcBorders>
                  <w:vAlign w:val="center"/>
                </w:tcPr>
                <w:p w14:paraId="10B44A4D"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Ｂ</w:t>
                  </w:r>
                </w:p>
              </w:tc>
              <w:tc>
                <w:tcPr>
                  <w:tcW w:w="1701" w:type="dxa"/>
                  <w:tcBorders>
                    <w:top w:val="nil"/>
                    <w:left w:val="single" w:sz="4" w:space="0" w:color="auto"/>
                    <w:bottom w:val="single" w:sz="4" w:space="0" w:color="auto"/>
                    <w:right w:val="single" w:sz="4" w:space="0" w:color="auto"/>
                  </w:tcBorders>
                  <w:vAlign w:val="center"/>
                </w:tcPr>
                <w:p w14:paraId="6F9335B3"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兵庫県</w:t>
                  </w:r>
                </w:p>
              </w:tc>
              <w:tc>
                <w:tcPr>
                  <w:tcW w:w="2693" w:type="dxa"/>
                  <w:tcBorders>
                    <w:top w:val="nil"/>
                    <w:left w:val="single" w:sz="4" w:space="0" w:color="auto"/>
                    <w:bottom w:val="single" w:sz="4" w:space="0" w:color="auto"/>
                    <w:right w:val="single" w:sz="4" w:space="0" w:color="auto"/>
                  </w:tcBorders>
                  <w:vAlign w:val="center"/>
                </w:tcPr>
                <w:p w14:paraId="7D800A09" w14:textId="77777777" w:rsidR="00BC7582" w:rsidRPr="00BC7582" w:rsidRDefault="00BC7582" w:rsidP="00BC7582">
                  <w:pPr>
                    <w:widowControl/>
                    <w:tabs>
                      <w:tab w:val="right" w:pos="3637"/>
                    </w:tabs>
                    <w:autoSpaceDE w:val="0"/>
                    <w:autoSpaceDN w:val="0"/>
                    <w:spacing w:line="300" w:lineRule="exact"/>
                    <w:jc w:val="left"/>
                    <w:rPr>
                      <w:rFonts w:ascii="ＭＳ 明朝" w:hAnsi="ＭＳ 明朝"/>
                      <w:sz w:val="24"/>
                    </w:rPr>
                  </w:pPr>
                  <w:r w:rsidRPr="00BC7582">
                    <w:rPr>
                      <w:rFonts w:ascii="ＭＳ 明朝" w:hAnsi="ＭＳ 明朝" w:hint="eastAsia"/>
                      <w:sz w:val="24"/>
                    </w:rPr>
                    <w:t>令和２年７月16日</w:t>
                  </w:r>
                </w:p>
              </w:tc>
              <w:tc>
                <w:tcPr>
                  <w:tcW w:w="1985" w:type="dxa"/>
                  <w:tcBorders>
                    <w:top w:val="nil"/>
                    <w:left w:val="single" w:sz="4" w:space="0" w:color="auto"/>
                    <w:bottom w:val="single" w:sz="4" w:space="0" w:color="auto"/>
                    <w:right w:val="single" w:sz="4" w:space="0" w:color="auto"/>
                  </w:tcBorders>
                  <w:vAlign w:val="center"/>
                </w:tcPr>
                <w:p w14:paraId="340DFEC5"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3,140円</w:t>
                  </w:r>
                </w:p>
              </w:tc>
              <w:tc>
                <w:tcPr>
                  <w:tcW w:w="2410" w:type="dxa"/>
                  <w:tcBorders>
                    <w:top w:val="nil"/>
                    <w:left w:val="single" w:sz="4" w:space="0" w:color="auto"/>
                    <w:bottom w:val="single" w:sz="4" w:space="0" w:color="auto"/>
                    <w:right w:val="single" w:sz="4" w:space="0" w:color="auto"/>
                  </w:tcBorders>
                  <w:vAlign w:val="center"/>
                </w:tcPr>
                <w:p w14:paraId="17F39D04"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令和２年８月20日</w:t>
                  </w:r>
                </w:p>
              </w:tc>
            </w:tr>
            <w:tr w:rsidR="00BC7582" w:rsidRPr="00BC7582" w14:paraId="3905AE6C" w14:textId="77777777" w:rsidTr="00581484">
              <w:trPr>
                <w:trHeight w:val="401"/>
              </w:trPr>
              <w:tc>
                <w:tcPr>
                  <w:tcW w:w="1271" w:type="dxa"/>
                  <w:tcBorders>
                    <w:top w:val="single" w:sz="4" w:space="0" w:color="auto"/>
                    <w:left w:val="single" w:sz="4" w:space="0" w:color="auto"/>
                    <w:bottom w:val="single" w:sz="4" w:space="0" w:color="auto"/>
                    <w:right w:val="single" w:sz="4" w:space="0" w:color="auto"/>
                  </w:tcBorders>
                  <w:vAlign w:val="center"/>
                </w:tcPr>
                <w:p w14:paraId="3708DFC7"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Ｃ</w:t>
                  </w:r>
                </w:p>
              </w:tc>
              <w:tc>
                <w:tcPr>
                  <w:tcW w:w="1701" w:type="dxa"/>
                  <w:tcBorders>
                    <w:top w:val="single" w:sz="4" w:space="0" w:color="auto"/>
                    <w:left w:val="single" w:sz="4" w:space="0" w:color="auto"/>
                    <w:bottom w:val="single" w:sz="4" w:space="0" w:color="auto"/>
                    <w:right w:val="single" w:sz="4" w:space="0" w:color="auto"/>
                  </w:tcBorders>
                  <w:vAlign w:val="center"/>
                </w:tcPr>
                <w:p w14:paraId="6A7D9FFF"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埼玉県</w:t>
                  </w:r>
                </w:p>
              </w:tc>
              <w:tc>
                <w:tcPr>
                  <w:tcW w:w="2693" w:type="dxa"/>
                  <w:tcBorders>
                    <w:top w:val="single" w:sz="4" w:space="0" w:color="auto"/>
                    <w:left w:val="single" w:sz="4" w:space="0" w:color="auto"/>
                    <w:bottom w:val="single" w:sz="4" w:space="0" w:color="auto"/>
                    <w:right w:val="single" w:sz="4" w:space="0" w:color="auto"/>
                  </w:tcBorders>
                  <w:vAlign w:val="center"/>
                </w:tcPr>
                <w:p w14:paraId="706FD725" w14:textId="77777777" w:rsidR="00BC7582" w:rsidRPr="00BC7582" w:rsidRDefault="00BC7582" w:rsidP="00BC7582">
                  <w:pPr>
                    <w:widowControl/>
                    <w:tabs>
                      <w:tab w:val="right" w:pos="3637"/>
                    </w:tabs>
                    <w:autoSpaceDE w:val="0"/>
                    <w:autoSpaceDN w:val="0"/>
                    <w:spacing w:line="300" w:lineRule="exact"/>
                    <w:jc w:val="left"/>
                    <w:rPr>
                      <w:rFonts w:ascii="ＭＳ 明朝" w:hAnsi="ＭＳ 明朝"/>
                      <w:sz w:val="24"/>
                    </w:rPr>
                  </w:pPr>
                  <w:r w:rsidRPr="00BC7582">
                    <w:rPr>
                      <w:rFonts w:ascii="ＭＳ 明朝" w:hAnsi="ＭＳ 明朝" w:hint="eastAsia"/>
                      <w:sz w:val="24"/>
                    </w:rPr>
                    <w:t>令和２年12月３日から</w:t>
                  </w:r>
                </w:p>
                <w:p w14:paraId="0D9D9AA9" w14:textId="77777777" w:rsidR="00BC7582" w:rsidRPr="00BC7582" w:rsidRDefault="00BC7582" w:rsidP="00BC7582">
                  <w:pPr>
                    <w:widowControl/>
                    <w:tabs>
                      <w:tab w:val="right" w:pos="3637"/>
                    </w:tabs>
                    <w:autoSpaceDE w:val="0"/>
                    <w:autoSpaceDN w:val="0"/>
                    <w:spacing w:line="300" w:lineRule="exact"/>
                    <w:jc w:val="left"/>
                    <w:rPr>
                      <w:rFonts w:ascii="ＭＳ 明朝" w:hAnsi="ＭＳ 明朝"/>
                      <w:sz w:val="24"/>
                    </w:rPr>
                  </w:pPr>
                  <w:r w:rsidRPr="00BC7582">
                    <w:rPr>
                      <w:rFonts w:ascii="ＭＳ 明朝" w:hAnsi="ＭＳ 明朝" w:hint="eastAsia"/>
                      <w:sz w:val="24"/>
                    </w:rPr>
                    <w:t>同月４日まで</w:t>
                  </w:r>
                </w:p>
              </w:tc>
              <w:tc>
                <w:tcPr>
                  <w:tcW w:w="1985" w:type="dxa"/>
                  <w:tcBorders>
                    <w:top w:val="single" w:sz="4" w:space="0" w:color="auto"/>
                    <w:left w:val="single" w:sz="4" w:space="0" w:color="auto"/>
                    <w:bottom w:val="single" w:sz="4" w:space="0" w:color="auto"/>
                    <w:right w:val="single" w:sz="4" w:space="0" w:color="auto"/>
                  </w:tcBorders>
                  <w:vAlign w:val="center"/>
                </w:tcPr>
                <w:p w14:paraId="7242EE61"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37,540円</w:t>
                  </w:r>
                </w:p>
              </w:tc>
              <w:tc>
                <w:tcPr>
                  <w:tcW w:w="2410" w:type="dxa"/>
                  <w:tcBorders>
                    <w:top w:val="single" w:sz="4" w:space="0" w:color="auto"/>
                    <w:left w:val="single" w:sz="4" w:space="0" w:color="auto"/>
                    <w:bottom w:val="single" w:sz="4" w:space="0" w:color="auto"/>
                    <w:right w:val="single" w:sz="4" w:space="0" w:color="auto"/>
                  </w:tcBorders>
                  <w:vAlign w:val="center"/>
                </w:tcPr>
                <w:p w14:paraId="0CBFE6CB"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令和３年１月８日</w:t>
                  </w:r>
                </w:p>
              </w:tc>
            </w:tr>
            <w:tr w:rsidR="00BC7582" w:rsidRPr="00BC7582" w14:paraId="365C8898" w14:textId="77777777" w:rsidTr="00581484">
              <w:trPr>
                <w:trHeight w:val="401"/>
              </w:trPr>
              <w:tc>
                <w:tcPr>
                  <w:tcW w:w="1271" w:type="dxa"/>
                  <w:tcBorders>
                    <w:top w:val="single" w:sz="4" w:space="0" w:color="auto"/>
                    <w:left w:val="single" w:sz="4" w:space="0" w:color="auto"/>
                    <w:bottom w:val="single" w:sz="4" w:space="0" w:color="auto"/>
                    <w:right w:val="single" w:sz="4" w:space="0" w:color="auto"/>
                  </w:tcBorders>
                  <w:vAlign w:val="center"/>
                </w:tcPr>
                <w:p w14:paraId="2A013350"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Ｄ</w:t>
                  </w:r>
                </w:p>
              </w:tc>
              <w:tc>
                <w:tcPr>
                  <w:tcW w:w="1701" w:type="dxa"/>
                  <w:tcBorders>
                    <w:top w:val="single" w:sz="4" w:space="0" w:color="auto"/>
                    <w:left w:val="single" w:sz="4" w:space="0" w:color="auto"/>
                    <w:bottom w:val="single" w:sz="4" w:space="0" w:color="auto"/>
                    <w:right w:val="single" w:sz="4" w:space="0" w:color="auto"/>
                  </w:tcBorders>
                  <w:vAlign w:val="center"/>
                </w:tcPr>
                <w:p w14:paraId="0B1A41E2"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埼玉県</w:t>
                  </w:r>
                </w:p>
              </w:tc>
              <w:tc>
                <w:tcPr>
                  <w:tcW w:w="2693" w:type="dxa"/>
                  <w:tcBorders>
                    <w:top w:val="single" w:sz="4" w:space="0" w:color="auto"/>
                    <w:left w:val="single" w:sz="4" w:space="0" w:color="auto"/>
                    <w:bottom w:val="single" w:sz="4" w:space="0" w:color="auto"/>
                    <w:right w:val="single" w:sz="4" w:space="0" w:color="auto"/>
                  </w:tcBorders>
                  <w:vAlign w:val="center"/>
                </w:tcPr>
                <w:p w14:paraId="095E28F6" w14:textId="77777777" w:rsidR="00BC7582" w:rsidRPr="00BC7582" w:rsidRDefault="00BC7582" w:rsidP="00BC7582">
                  <w:pPr>
                    <w:widowControl/>
                    <w:tabs>
                      <w:tab w:val="right" w:pos="3637"/>
                    </w:tabs>
                    <w:autoSpaceDE w:val="0"/>
                    <w:autoSpaceDN w:val="0"/>
                    <w:spacing w:line="300" w:lineRule="exact"/>
                    <w:jc w:val="left"/>
                    <w:rPr>
                      <w:rFonts w:ascii="ＭＳ 明朝" w:hAnsi="ＭＳ 明朝"/>
                      <w:sz w:val="24"/>
                    </w:rPr>
                  </w:pPr>
                  <w:r w:rsidRPr="00BC7582">
                    <w:rPr>
                      <w:rFonts w:ascii="ＭＳ 明朝" w:hAnsi="ＭＳ 明朝" w:hint="eastAsia"/>
                      <w:sz w:val="24"/>
                    </w:rPr>
                    <w:t>令和２年12月３日から</w:t>
                  </w:r>
                </w:p>
                <w:p w14:paraId="7C561F22" w14:textId="77777777" w:rsidR="00BC7582" w:rsidRPr="00BC7582" w:rsidRDefault="00BC7582" w:rsidP="00BC7582">
                  <w:pPr>
                    <w:widowControl/>
                    <w:tabs>
                      <w:tab w:val="right" w:pos="3637"/>
                    </w:tabs>
                    <w:autoSpaceDE w:val="0"/>
                    <w:autoSpaceDN w:val="0"/>
                    <w:spacing w:line="300" w:lineRule="exact"/>
                    <w:jc w:val="left"/>
                    <w:rPr>
                      <w:rFonts w:ascii="ＭＳ 明朝" w:hAnsi="ＭＳ 明朝"/>
                      <w:sz w:val="24"/>
                    </w:rPr>
                  </w:pPr>
                  <w:r w:rsidRPr="00BC7582">
                    <w:rPr>
                      <w:rFonts w:ascii="ＭＳ 明朝" w:hAnsi="ＭＳ 明朝" w:hint="eastAsia"/>
                      <w:sz w:val="24"/>
                    </w:rPr>
                    <w:t>同月４日まで</w:t>
                  </w:r>
                </w:p>
              </w:tc>
              <w:tc>
                <w:tcPr>
                  <w:tcW w:w="1985" w:type="dxa"/>
                  <w:tcBorders>
                    <w:top w:val="single" w:sz="4" w:space="0" w:color="auto"/>
                    <w:left w:val="single" w:sz="4" w:space="0" w:color="auto"/>
                    <w:bottom w:val="single" w:sz="4" w:space="0" w:color="auto"/>
                    <w:right w:val="single" w:sz="4" w:space="0" w:color="auto"/>
                  </w:tcBorders>
                  <w:vAlign w:val="center"/>
                </w:tcPr>
                <w:p w14:paraId="0EF55D48"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37,080円</w:t>
                  </w:r>
                </w:p>
              </w:tc>
              <w:tc>
                <w:tcPr>
                  <w:tcW w:w="2410" w:type="dxa"/>
                  <w:tcBorders>
                    <w:top w:val="single" w:sz="4" w:space="0" w:color="auto"/>
                    <w:left w:val="single" w:sz="4" w:space="0" w:color="auto"/>
                    <w:bottom w:val="single" w:sz="4" w:space="0" w:color="auto"/>
                    <w:right w:val="single" w:sz="4" w:space="0" w:color="auto"/>
                  </w:tcBorders>
                  <w:vAlign w:val="center"/>
                </w:tcPr>
                <w:p w14:paraId="7608456E" w14:textId="77777777" w:rsidR="00BC7582" w:rsidRPr="00BC7582" w:rsidRDefault="00BC7582" w:rsidP="00BC7582">
                  <w:pPr>
                    <w:widowControl/>
                    <w:autoSpaceDE w:val="0"/>
                    <w:autoSpaceDN w:val="0"/>
                    <w:spacing w:line="300" w:lineRule="exact"/>
                    <w:jc w:val="center"/>
                    <w:rPr>
                      <w:rFonts w:ascii="ＭＳ 明朝" w:hAnsi="ＭＳ 明朝"/>
                      <w:sz w:val="24"/>
                    </w:rPr>
                  </w:pPr>
                  <w:r w:rsidRPr="00BC7582">
                    <w:rPr>
                      <w:rFonts w:ascii="ＭＳ 明朝" w:hAnsi="ＭＳ 明朝" w:hint="eastAsia"/>
                      <w:sz w:val="24"/>
                    </w:rPr>
                    <w:t>令和３年１月８日</w:t>
                  </w:r>
                </w:p>
              </w:tc>
            </w:tr>
          </w:tbl>
          <w:p w14:paraId="16F0FDF9" w14:textId="77777777" w:rsidR="00BC7582" w:rsidRPr="00BC7582" w:rsidRDefault="00BC7582" w:rsidP="00BC7582">
            <w:pPr>
              <w:autoSpaceDE w:val="0"/>
              <w:autoSpaceDN w:val="0"/>
              <w:spacing w:line="300" w:lineRule="exact"/>
              <w:rPr>
                <w:rFonts w:ascii="ＭＳ 明朝" w:hAnsi="ＭＳ 明朝"/>
                <w:sz w:val="24"/>
              </w:rPr>
            </w:pPr>
          </w:p>
          <w:p w14:paraId="364BE943" w14:textId="77777777" w:rsidR="00BC7582" w:rsidRPr="00BC7582" w:rsidRDefault="00BC7582" w:rsidP="00BC7582">
            <w:pPr>
              <w:autoSpaceDE w:val="0"/>
              <w:autoSpaceDN w:val="0"/>
              <w:spacing w:line="300" w:lineRule="exact"/>
              <w:rPr>
                <w:rFonts w:ascii="ＭＳ 明朝" w:hAnsi="ＭＳ 明朝"/>
                <w:sz w:val="24"/>
              </w:rPr>
            </w:pPr>
          </w:p>
          <w:p w14:paraId="194084D6" w14:textId="77777777" w:rsidR="00BC7582" w:rsidRPr="00BC7582" w:rsidRDefault="00BC7582" w:rsidP="00BC7582">
            <w:pPr>
              <w:autoSpaceDE w:val="0"/>
              <w:autoSpaceDN w:val="0"/>
              <w:spacing w:line="300" w:lineRule="exact"/>
              <w:rPr>
                <w:rFonts w:ascii="ＭＳ 明朝" w:hAnsi="ＭＳ 明朝"/>
                <w:sz w:val="24"/>
              </w:rPr>
            </w:pPr>
          </w:p>
        </w:tc>
        <w:tc>
          <w:tcPr>
            <w:tcW w:w="7655" w:type="dxa"/>
          </w:tcPr>
          <w:p w14:paraId="5B34C2E2" w14:textId="77777777" w:rsidR="00BC7582" w:rsidRPr="00BC7582" w:rsidRDefault="00BC7582" w:rsidP="00BC7582">
            <w:pPr>
              <w:autoSpaceDE w:val="0"/>
              <w:autoSpaceDN w:val="0"/>
              <w:spacing w:line="300" w:lineRule="exact"/>
              <w:rPr>
                <w:rFonts w:ascii="ＭＳ 明朝" w:hAnsi="ＭＳ 明朝"/>
                <w:sz w:val="24"/>
              </w:rPr>
            </w:pPr>
          </w:p>
          <w:p w14:paraId="12253A56" w14:textId="77777777" w:rsidR="00BC7582" w:rsidRPr="00BC7582" w:rsidRDefault="00BC7582" w:rsidP="00BC7582">
            <w:pPr>
              <w:autoSpaceDE w:val="0"/>
              <w:autoSpaceDN w:val="0"/>
              <w:snapToGrid w:val="0"/>
              <w:spacing w:line="300" w:lineRule="exact"/>
              <w:ind w:firstLineChars="100" w:firstLine="240"/>
              <w:rPr>
                <w:rFonts w:ascii="ＭＳ 明朝" w:hAnsi="ＭＳ 明朝"/>
                <w:sz w:val="24"/>
              </w:rPr>
            </w:pPr>
            <w:r w:rsidRPr="00BC7582">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14:paraId="393BADBD" w14:textId="77777777" w:rsidR="00BC7582" w:rsidRPr="00BC7582" w:rsidRDefault="00BC7582" w:rsidP="00BC7582">
            <w:pPr>
              <w:autoSpaceDE w:val="0"/>
              <w:autoSpaceDN w:val="0"/>
              <w:snapToGrid w:val="0"/>
              <w:spacing w:line="300" w:lineRule="exact"/>
              <w:ind w:firstLineChars="100" w:firstLine="240"/>
              <w:jc w:val="left"/>
              <w:rPr>
                <w:rFonts w:ascii="ＭＳ 明朝" w:hAnsi="ＭＳ 明朝"/>
                <w:sz w:val="24"/>
              </w:rPr>
            </w:pPr>
          </w:p>
          <w:tbl>
            <w:tblPr>
              <w:tblpPr w:leftFromText="142" w:rightFromText="142" w:vertAnchor="text" w:horzAnchor="margin" w:tblpY="158"/>
              <w:tblOverlap w:val="never"/>
              <w:tblW w:w="75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508"/>
            </w:tblGrid>
            <w:tr w:rsidR="00BC7582" w:rsidRPr="00BC7582" w14:paraId="329346A9" w14:textId="77777777" w:rsidTr="00581484">
              <w:trPr>
                <w:trHeight w:val="3318"/>
              </w:trPr>
              <w:tc>
                <w:tcPr>
                  <w:tcW w:w="7508" w:type="dxa"/>
                  <w:shd w:val="clear" w:color="auto" w:fill="auto"/>
                </w:tcPr>
                <w:p w14:paraId="418503DA" w14:textId="77777777" w:rsidR="00BC7582" w:rsidRPr="00BC7582" w:rsidRDefault="00BC7582" w:rsidP="00BC7582">
                  <w:pPr>
                    <w:autoSpaceDE w:val="0"/>
                    <w:autoSpaceDN w:val="0"/>
                    <w:spacing w:line="300" w:lineRule="exact"/>
                    <w:rPr>
                      <w:rFonts w:ascii="ＭＳ 明朝" w:hAnsi="ＭＳ 明朝"/>
                      <w:sz w:val="24"/>
                    </w:rPr>
                  </w:pPr>
                  <w:r w:rsidRPr="00BC7582">
                    <w:rPr>
                      <w:rFonts w:ascii="ＭＳ 明朝" w:hAnsi="ＭＳ 明朝" w:hint="eastAsia"/>
                      <w:sz w:val="24"/>
                    </w:rPr>
                    <w:t>【地方自治法施行令】</w:t>
                  </w:r>
                </w:p>
                <w:p w14:paraId="26F19405" w14:textId="77777777" w:rsidR="00BC7582" w:rsidRPr="00BC7582" w:rsidRDefault="00BC7582" w:rsidP="00BC7582">
                  <w:pPr>
                    <w:autoSpaceDE w:val="0"/>
                    <w:autoSpaceDN w:val="0"/>
                    <w:spacing w:line="300" w:lineRule="exact"/>
                    <w:rPr>
                      <w:rFonts w:ascii="ＭＳ 明朝" w:hAnsi="ＭＳ 明朝"/>
                      <w:sz w:val="24"/>
                    </w:rPr>
                  </w:pPr>
                  <w:r w:rsidRPr="00BC7582">
                    <w:rPr>
                      <w:rFonts w:ascii="ＭＳ 明朝" w:hAnsi="ＭＳ 明朝" w:hint="eastAsia"/>
                      <w:sz w:val="24"/>
                    </w:rPr>
                    <w:t xml:space="preserve">（概算払） </w:t>
                  </w:r>
                </w:p>
                <w:p w14:paraId="1CC844C8" w14:textId="77777777" w:rsidR="00BC7582" w:rsidRPr="00BC7582" w:rsidRDefault="00BC7582" w:rsidP="00BC7582">
                  <w:pPr>
                    <w:autoSpaceDE w:val="0"/>
                    <w:autoSpaceDN w:val="0"/>
                    <w:spacing w:line="300" w:lineRule="exact"/>
                    <w:ind w:left="240" w:hangingChars="100" w:hanging="240"/>
                    <w:rPr>
                      <w:rFonts w:ascii="ＭＳ 明朝" w:hAnsi="ＭＳ 明朝"/>
                      <w:sz w:val="24"/>
                    </w:rPr>
                  </w:pPr>
                  <w:r w:rsidRPr="00BC7582">
                    <w:rPr>
                      <w:rFonts w:ascii="ＭＳ 明朝" w:hAnsi="ＭＳ 明朝" w:hint="eastAsia"/>
                      <w:sz w:val="24"/>
                    </w:rPr>
                    <w:t xml:space="preserve">第162条　次の各号に掲げる経費については、概算払をすることができる。 </w:t>
                  </w:r>
                </w:p>
                <w:p w14:paraId="4A0372A4" w14:textId="77777777" w:rsidR="00BC7582" w:rsidRPr="00BC7582" w:rsidRDefault="00BC7582" w:rsidP="00BC7582">
                  <w:pPr>
                    <w:autoSpaceDE w:val="0"/>
                    <w:autoSpaceDN w:val="0"/>
                    <w:spacing w:line="300" w:lineRule="exact"/>
                    <w:ind w:firstLineChars="100" w:firstLine="240"/>
                    <w:rPr>
                      <w:rFonts w:ascii="ＭＳ 明朝" w:hAnsi="ＭＳ 明朝"/>
                      <w:sz w:val="24"/>
                    </w:rPr>
                  </w:pPr>
                  <w:r w:rsidRPr="00BC7582">
                    <w:rPr>
                      <w:rFonts w:ascii="ＭＳ 明朝" w:hAnsi="ＭＳ 明朝" w:hint="eastAsia"/>
                      <w:sz w:val="24"/>
                    </w:rPr>
                    <w:t>一  旅費</w:t>
                  </w:r>
                </w:p>
                <w:p w14:paraId="0151CA16" w14:textId="77777777" w:rsidR="00BC7582" w:rsidRPr="00BC7582" w:rsidRDefault="00BC7582" w:rsidP="00BC7582">
                  <w:pPr>
                    <w:autoSpaceDE w:val="0"/>
                    <w:autoSpaceDN w:val="0"/>
                    <w:spacing w:line="300" w:lineRule="exact"/>
                    <w:rPr>
                      <w:rFonts w:ascii="ＭＳ 明朝" w:hAnsi="ＭＳ 明朝"/>
                      <w:sz w:val="24"/>
                    </w:rPr>
                  </w:pPr>
                </w:p>
                <w:p w14:paraId="39C24C90" w14:textId="77777777" w:rsidR="00BC7582" w:rsidRPr="00BC7582" w:rsidRDefault="00BC7582" w:rsidP="00BC7582">
                  <w:pPr>
                    <w:autoSpaceDE w:val="0"/>
                    <w:autoSpaceDN w:val="0"/>
                    <w:spacing w:line="300" w:lineRule="exact"/>
                    <w:rPr>
                      <w:rFonts w:ascii="ＭＳ 明朝" w:hAnsi="ＭＳ 明朝"/>
                      <w:sz w:val="24"/>
                    </w:rPr>
                  </w:pPr>
                  <w:r w:rsidRPr="00BC7582">
                    <w:rPr>
                      <w:rFonts w:ascii="ＭＳ 明朝" w:hAnsi="ＭＳ 明朝" w:hint="eastAsia"/>
                      <w:sz w:val="24"/>
                    </w:rPr>
                    <w:t>【大阪府財務規則】</w:t>
                  </w:r>
                </w:p>
                <w:p w14:paraId="6E000E59" w14:textId="77777777" w:rsidR="00BC7582" w:rsidRPr="00BC7582" w:rsidRDefault="00BC7582" w:rsidP="00BC7582">
                  <w:pPr>
                    <w:autoSpaceDE w:val="0"/>
                    <w:autoSpaceDN w:val="0"/>
                    <w:spacing w:line="300" w:lineRule="exact"/>
                    <w:rPr>
                      <w:rFonts w:ascii="ＭＳ 明朝" w:hAnsi="ＭＳ 明朝"/>
                      <w:sz w:val="24"/>
                    </w:rPr>
                  </w:pPr>
                  <w:r w:rsidRPr="00BC7582">
                    <w:rPr>
                      <w:rFonts w:ascii="ＭＳ 明朝" w:hAnsi="ＭＳ 明朝" w:hint="eastAsia"/>
                      <w:sz w:val="24"/>
                    </w:rPr>
                    <w:t>（概算払の精算）</w:t>
                  </w:r>
                </w:p>
                <w:p w14:paraId="13335011" w14:textId="77777777" w:rsidR="00BC7582" w:rsidRPr="00BC7582" w:rsidRDefault="00BC7582" w:rsidP="00BC7582">
                  <w:pPr>
                    <w:autoSpaceDE w:val="0"/>
                    <w:autoSpaceDN w:val="0"/>
                    <w:spacing w:line="300" w:lineRule="exact"/>
                    <w:ind w:left="240" w:hangingChars="100" w:hanging="240"/>
                    <w:rPr>
                      <w:rFonts w:ascii="ＭＳ 明朝" w:hAnsi="ＭＳ 明朝"/>
                      <w:sz w:val="24"/>
                    </w:rPr>
                  </w:pPr>
                  <w:r w:rsidRPr="00BC7582">
                    <w:rPr>
                      <w:rFonts w:ascii="ＭＳ 明朝" w:hAnsi="ＭＳ 明朝" w:hint="eastAsia"/>
                      <w:sz w:val="24"/>
                    </w:rPr>
                    <w:t>第47条　支出命令者は、概算払をしたときは、その債務の額が確定した後30日以内に、概算払を受けた者に精算させなければならない。</w:t>
                  </w:r>
                </w:p>
              </w:tc>
            </w:tr>
          </w:tbl>
          <w:p w14:paraId="570A9ADC" w14:textId="77777777" w:rsidR="00BC7582" w:rsidRPr="00BC7582" w:rsidRDefault="00BC7582" w:rsidP="00BC7582">
            <w:pPr>
              <w:autoSpaceDE w:val="0"/>
              <w:autoSpaceDN w:val="0"/>
              <w:spacing w:line="300" w:lineRule="exact"/>
              <w:ind w:left="480" w:hangingChars="200" w:hanging="480"/>
              <w:rPr>
                <w:rFonts w:ascii="ＭＳ 明朝" w:hAnsi="ＭＳ 明朝"/>
                <w:sz w:val="24"/>
              </w:rPr>
            </w:pPr>
          </w:p>
        </w:tc>
      </w:tr>
    </w:tbl>
    <w:p w14:paraId="5827A987" w14:textId="77777777" w:rsidR="00BC7582" w:rsidRPr="00BC7582" w:rsidRDefault="00BC7582" w:rsidP="00BC7582">
      <w:pPr>
        <w:autoSpaceDE w:val="0"/>
        <w:autoSpaceDN w:val="0"/>
        <w:spacing w:line="340" w:lineRule="exact"/>
        <w:jc w:val="right"/>
        <w:rPr>
          <w:rFonts w:ascii="ＭＳ ゴシック" w:eastAsia="ＭＳ ゴシック" w:hAnsi="ＭＳ ゴシック"/>
          <w:sz w:val="24"/>
        </w:rPr>
      </w:pPr>
      <w:r w:rsidRPr="00BC7582">
        <w:rPr>
          <w:rFonts w:ascii="ＭＳ ゴシック" w:eastAsia="ＭＳ ゴシック" w:hAnsi="ＭＳ ゴシック" w:hint="eastAsia"/>
          <w:sz w:val="24"/>
        </w:rPr>
        <w:t>監査（検査）実施年月日（委員：令和－年－月－日、事務局：令和３年11月１日から令和４年１月31日まで）</w:t>
      </w:r>
    </w:p>
    <w:p w14:paraId="049F92C3" w14:textId="77777777" w:rsidR="00BC7582" w:rsidRPr="00BC7582" w:rsidRDefault="00BC7582" w:rsidP="00BC7582">
      <w:pPr>
        <w:autoSpaceDE w:val="0"/>
        <w:autoSpaceDN w:val="0"/>
        <w:spacing w:line="340" w:lineRule="exact"/>
        <w:jc w:val="left"/>
        <w:rPr>
          <w:rFonts w:ascii="ＭＳ ゴシック" w:eastAsia="ＭＳ ゴシック" w:hAnsi="ＭＳ ゴシック"/>
          <w:sz w:val="24"/>
        </w:rPr>
      </w:pPr>
    </w:p>
    <w:p w14:paraId="78CDF9D6" w14:textId="77777777" w:rsidR="00BC7582" w:rsidRPr="00BC7582" w:rsidRDefault="00BC7582" w:rsidP="00BC7582">
      <w:pPr>
        <w:autoSpaceDE w:val="0"/>
        <w:autoSpaceDN w:val="0"/>
        <w:spacing w:line="340" w:lineRule="exact"/>
        <w:jc w:val="left"/>
        <w:rPr>
          <w:rFonts w:ascii="ＭＳ ゴシック" w:eastAsia="ＭＳ ゴシック" w:hAnsi="ＭＳ ゴシック"/>
          <w:sz w:val="24"/>
        </w:rPr>
      </w:pPr>
    </w:p>
    <w:p w14:paraId="10F66D06" w14:textId="77777777" w:rsidR="00BC7582" w:rsidRPr="00BC7582" w:rsidRDefault="00BC7582" w:rsidP="00BC7582">
      <w:pPr>
        <w:autoSpaceDE w:val="0"/>
        <w:autoSpaceDN w:val="0"/>
        <w:spacing w:line="340" w:lineRule="exact"/>
        <w:jc w:val="left"/>
        <w:rPr>
          <w:rFonts w:ascii="ＭＳ ゴシック" w:eastAsia="ＭＳ ゴシック" w:hAnsi="ＭＳ ゴシック"/>
          <w:sz w:val="24"/>
        </w:rPr>
      </w:pPr>
    </w:p>
    <w:p w14:paraId="0C58EB7F" w14:textId="77777777" w:rsidR="004D7B84" w:rsidRPr="00BC7582" w:rsidRDefault="004D7B84" w:rsidP="004D7B84">
      <w:pPr>
        <w:autoSpaceDE w:val="0"/>
        <w:autoSpaceDN w:val="0"/>
        <w:spacing w:line="300" w:lineRule="exact"/>
        <w:jc w:val="left"/>
        <w:rPr>
          <w:rFonts w:ascii="ＭＳ ゴシック" w:eastAsia="ＭＳ ゴシック" w:hAnsi="ＭＳ ゴシック"/>
          <w:sz w:val="24"/>
          <w:szCs w:val="22"/>
        </w:rPr>
      </w:pPr>
    </w:p>
    <w:p w14:paraId="4A4F2AA6" w14:textId="77777777" w:rsidR="004D7B84" w:rsidRPr="004D7B84" w:rsidRDefault="004D7B84" w:rsidP="004D7B84">
      <w:pPr>
        <w:autoSpaceDE w:val="0"/>
        <w:autoSpaceDN w:val="0"/>
        <w:spacing w:line="300" w:lineRule="exact"/>
        <w:jc w:val="left"/>
        <w:rPr>
          <w:rFonts w:ascii="ＭＳ ゴシック" w:eastAsia="ＭＳ ゴシック" w:hAnsi="ＭＳ ゴシック"/>
          <w:sz w:val="24"/>
          <w:szCs w:val="22"/>
        </w:rPr>
      </w:pPr>
    </w:p>
    <w:p w14:paraId="5A23EF08" w14:textId="77777777" w:rsidR="004D7B84" w:rsidRPr="004D7B84" w:rsidRDefault="004D7B84" w:rsidP="004D7B84">
      <w:pPr>
        <w:autoSpaceDE w:val="0"/>
        <w:autoSpaceDN w:val="0"/>
        <w:spacing w:line="300" w:lineRule="exact"/>
        <w:jc w:val="left"/>
        <w:rPr>
          <w:rFonts w:ascii="ＭＳ ゴシック" w:eastAsia="ＭＳ ゴシック" w:hAnsi="ＭＳ ゴシック"/>
          <w:sz w:val="24"/>
          <w:szCs w:val="22"/>
        </w:rPr>
      </w:pPr>
    </w:p>
    <w:p w14:paraId="0F5A73DA" w14:textId="77777777" w:rsidR="004D7B84" w:rsidRDefault="004D7B84" w:rsidP="00F740AA">
      <w:pPr>
        <w:autoSpaceDE w:val="0"/>
        <w:autoSpaceDN w:val="0"/>
        <w:spacing w:line="300" w:lineRule="exact"/>
        <w:jc w:val="left"/>
        <w:rPr>
          <w:rFonts w:ascii="ＭＳ ゴシック" w:eastAsia="ＭＳ ゴシック" w:hAnsi="ＭＳ ゴシック"/>
          <w:sz w:val="24"/>
          <w:szCs w:val="22"/>
        </w:rPr>
        <w:sectPr w:rsidR="004D7B84" w:rsidSect="00DF5D76">
          <w:pgSz w:w="23814" w:h="16839" w:orient="landscape" w:code="8"/>
          <w:pgMar w:top="2024" w:right="1701" w:bottom="2024" w:left="1622" w:header="851" w:footer="595" w:gutter="0"/>
          <w:cols w:space="425"/>
          <w:docGrid w:type="lines" w:linePitch="332"/>
        </w:sectPr>
      </w:pPr>
    </w:p>
    <w:p w14:paraId="48025371" w14:textId="77777777" w:rsidR="00822AD8" w:rsidRPr="00822AD8" w:rsidRDefault="00822AD8" w:rsidP="00822AD8">
      <w:pPr>
        <w:autoSpaceDE w:val="0"/>
        <w:autoSpaceDN w:val="0"/>
        <w:spacing w:line="300" w:lineRule="exact"/>
        <w:rPr>
          <w:rFonts w:ascii="ＭＳ ゴシック" w:eastAsia="ＭＳ ゴシック" w:hAnsi="ＭＳ ゴシック"/>
          <w:sz w:val="24"/>
        </w:rPr>
      </w:pPr>
      <w:r w:rsidRPr="00822AD8">
        <w:rPr>
          <w:rFonts w:ascii="ＭＳ ゴシック" w:eastAsia="ＭＳ ゴシック" w:hAnsi="ＭＳ ゴシック" w:hint="eastAsia"/>
          <w:sz w:val="24"/>
        </w:rPr>
        <w:lastRenderedPageBreak/>
        <w:t>通勤手当の誤り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9497"/>
        <w:gridCol w:w="8618"/>
      </w:tblGrid>
      <w:tr w:rsidR="00822AD8" w:rsidRPr="00822AD8" w14:paraId="0BDBDC0D" w14:textId="77777777" w:rsidTr="00581484">
        <w:trPr>
          <w:trHeight w:val="558"/>
        </w:trPr>
        <w:tc>
          <w:tcPr>
            <w:tcW w:w="2405" w:type="dxa"/>
            <w:shd w:val="clear" w:color="auto" w:fill="auto"/>
            <w:vAlign w:val="center"/>
          </w:tcPr>
          <w:p w14:paraId="1C47EA59" w14:textId="77777777" w:rsidR="00822AD8" w:rsidRPr="00822AD8" w:rsidRDefault="00822AD8" w:rsidP="00822AD8">
            <w:pPr>
              <w:widowControl/>
              <w:autoSpaceDE w:val="0"/>
              <w:autoSpaceDN w:val="0"/>
              <w:spacing w:line="300" w:lineRule="exact"/>
              <w:jc w:val="center"/>
              <w:rPr>
                <w:rFonts w:ascii="ＭＳ Ｐゴシック" w:eastAsia="ＭＳ Ｐゴシック" w:hAnsi="ＭＳ Ｐゴシック" w:cs="Arial"/>
                <w:kern w:val="0"/>
                <w:sz w:val="24"/>
              </w:rPr>
            </w:pPr>
            <w:r w:rsidRPr="00822AD8">
              <w:rPr>
                <w:rFonts w:ascii="ＭＳ Ｐゴシック" w:eastAsia="ＭＳ Ｐゴシック" w:hAnsi="ＭＳ Ｐゴシック" w:cs="Arial" w:hint="eastAsia"/>
                <w:kern w:val="0"/>
                <w:sz w:val="24"/>
              </w:rPr>
              <w:t>対象受検機関</w:t>
            </w:r>
          </w:p>
        </w:tc>
        <w:tc>
          <w:tcPr>
            <w:tcW w:w="9497" w:type="dxa"/>
            <w:shd w:val="clear" w:color="auto" w:fill="auto"/>
            <w:vAlign w:val="center"/>
          </w:tcPr>
          <w:p w14:paraId="0DF61913" w14:textId="77777777" w:rsidR="00822AD8" w:rsidRPr="00822AD8" w:rsidRDefault="00822AD8" w:rsidP="00822AD8">
            <w:pPr>
              <w:widowControl/>
              <w:autoSpaceDE w:val="0"/>
              <w:autoSpaceDN w:val="0"/>
              <w:spacing w:line="300" w:lineRule="exact"/>
              <w:jc w:val="center"/>
              <w:rPr>
                <w:rFonts w:ascii="ＭＳ Ｐゴシック" w:eastAsia="ＭＳ Ｐゴシック" w:hAnsi="ＭＳ Ｐゴシック" w:cs="Arial"/>
                <w:kern w:val="0"/>
                <w:sz w:val="24"/>
              </w:rPr>
            </w:pPr>
            <w:r w:rsidRPr="00822AD8">
              <w:rPr>
                <w:rFonts w:ascii="ＭＳ Ｐゴシック" w:eastAsia="ＭＳ Ｐゴシック" w:hAnsi="ＭＳ Ｐゴシック" w:cs="Arial" w:hint="eastAsia"/>
                <w:kern w:val="0"/>
                <w:sz w:val="24"/>
              </w:rPr>
              <w:t>検出事項</w:t>
            </w:r>
          </w:p>
        </w:tc>
        <w:tc>
          <w:tcPr>
            <w:tcW w:w="8618" w:type="dxa"/>
            <w:shd w:val="clear" w:color="auto" w:fill="auto"/>
            <w:vAlign w:val="center"/>
          </w:tcPr>
          <w:p w14:paraId="352C9EFB" w14:textId="77777777" w:rsidR="00822AD8" w:rsidRPr="00822AD8" w:rsidRDefault="00822AD8" w:rsidP="00822AD8">
            <w:pPr>
              <w:widowControl/>
              <w:autoSpaceDE w:val="0"/>
              <w:autoSpaceDN w:val="0"/>
              <w:spacing w:line="300" w:lineRule="exact"/>
              <w:jc w:val="center"/>
              <w:rPr>
                <w:rFonts w:ascii="ＭＳ Ｐゴシック" w:eastAsia="ＭＳ Ｐゴシック" w:hAnsi="ＭＳ Ｐゴシック" w:cs="Arial"/>
                <w:kern w:val="0"/>
                <w:sz w:val="24"/>
              </w:rPr>
            </w:pPr>
            <w:r w:rsidRPr="00822AD8">
              <w:rPr>
                <w:rFonts w:ascii="ＭＳ Ｐゴシック" w:eastAsia="ＭＳ Ｐゴシック" w:hAnsi="ＭＳ Ｐゴシック" w:cs="Arial" w:hint="eastAsia"/>
                <w:kern w:val="0"/>
                <w:sz w:val="24"/>
              </w:rPr>
              <w:t>是正を求める事項</w:t>
            </w:r>
          </w:p>
        </w:tc>
      </w:tr>
      <w:tr w:rsidR="00822AD8" w:rsidRPr="00822AD8" w14:paraId="7C9131AD" w14:textId="77777777" w:rsidTr="00581484">
        <w:trPr>
          <w:trHeight w:val="9349"/>
        </w:trPr>
        <w:tc>
          <w:tcPr>
            <w:tcW w:w="2405" w:type="dxa"/>
          </w:tcPr>
          <w:p w14:paraId="0C95A289" w14:textId="77777777" w:rsidR="00822AD8" w:rsidRPr="00822AD8" w:rsidRDefault="00822AD8" w:rsidP="00822AD8">
            <w:pPr>
              <w:autoSpaceDE w:val="0"/>
              <w:autoSpaceDN w:val="0"/>
              <w:spacing w:line="300" w:lineRule="exact"/>
              <w:rPr>
                <w:rFonts w:ascii="ＭＳ 明朝" w:hAnsi="ＭＳ 明朝"/>
                <w:sz w:val="24"/>
              </w:rPr>
            </w:pPr>
          </w:p>
          <w:p w14:paraId="63892401" w14:textId="77777777" w:rsidR="00822AD8" w:rsidRPr="00822AD8" w:rsidRDefault="00822AD8" w:rsidP="00822AD8">
            <w:pPr>
              <w:autoSpaceDE w:val="0"/>
              <w:autoSpaceDN w:val="0"/>
              <w:spacing w:line="300" w:lineRule="exact"/>
              <w:rPr>
                <w:rFonts w:ascii="ＭＳ 明朝" w:hAnsi="ＭＳ 明朝"/>
                <w:sz w:val="24"/>
              </w:rPr>
            </w:pPr>
            <w:r w:rsidRPr="00822AD8">
              <w:rPr>
                <w:rFonts w:ascii="ＭＳ 明朝" w:hAnsi="ＭＳ 明朝" w:hint="eastAsia"/>
                <w:sz w:val="24"/>
              </w:rPr>
              <w:t>富田林保健所</w:t>
            </w:r>
          </w:p>
        </w:tc>
        <w:tc>
          <w:tcPr>
            <w:tcW w:w="9497" w:type="dxa"/>
          </w:tcPr>
          <w:p w14:paraId="1F372A15" w14:textId="77777777" w:rsidR="00822AD8" w:rsidRPr="00822AD8" w:rsidRDefault="00822AD8" w:rsidP="00822AD8">
            <w:pPr>
              <w:autoSpaceDE w:val="0"/>
              <w:autoSpaceDN w:val="0"/>
              <w:spacing w:line="300" w:lineRule="exact"/>
              <w:rPr>
                <w:rFonts w:ascii="ＭＳ 明朝" w:hAnsi="ＭＳ 明朝" w:cs="Arial"/>
                <w:kern w:val="0"/>
                <w:sz w:val="24"/>
              </w:rPr>
            </w:pPr>
          </w:p>
          <w:p w14:paraId="22563ACD" w14:textId="77777777" w:rsidR="00822AD8" w:rsidRPr="00822AD8" w:rsidRDefault="00822AD8" w:rsidP="00822AD8">
            <w:pPr>
              <w:autoSpaceDE w:val="0"/>
              <w:autoSpaceDN w:val="0"/>
              <w:spacing w:line="300" w:lineRule="exact"/>
              <w:ind w:firstLineChars="100" w:firstLine="240"/>
              <w:rPr>
                <w:rFonts w:ascii="ＭＳ 明朝" w:hAnsi="ＭＳ 明朝" w:cs="Arial"/>
                <w:kern w:val="0"/>
                <w:sz w:val="24"/>
              </w:rPr>
            </w:pPr>
            <w:r w:rsidRPr="00822AD8">
              <w:rPr>
                <w:rFonts w:ascii="ＭＳ 明朝" w:hAnsi="ＭＳ 明朝" w:cs="Arial" w:hint="eastAsia"/>
                <w:kern w:val="0"/>
                <w:sz w:val="24"/>
              </w:rPr>
              <w:t>通勤手当について、病気休暇等により勤務実績のない月が発生したにもかかわらず、精算事務が行われていないものが１件あった。</w:t>
            </w:r>
          </w:p>
          <w:p w14:paraId="611A95C6" w14:textId="77777777" w:rsidR="00822AD8" w:rsidRPr="00822AD8" w:rsidRDefault="00822AD8" w:rsidP="00822AD8">
            <w:pPr>
              <w:autoSpaceDE w:val="0"/>
              <w:autoSpaceDN w:val="0"/>
              <w:spacing w:line="300" w:lineRule="exact"/>
              <w:rPr>
                <w:rFonts w:ascii="ＭＳ 明朝" w:hAnsi="ＭＳ 明朝"/>
                <w:sz w:val="24"/>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75"/>
              <w:gridCol w:w="1701"/>
              <w:gridCol w:w="1701"/>
              <w:gridCol w:w="1701"/>
            </w:tblGrid>
            <w:tr w:rsidR="00822AD8" w:rsidRPr="00822AD8" w14:paraId="24C47618" w14:textId="77777777" w:rsidTr="00581484">
              <w:trPr>
                <w:trHeight w:val="462"/>
                <w:jc w:val="center"/>
              </w:trPr>
              <w:tc>
                <w:tcPr>
                  <w:tcW w:w="850" w:type="dxa"/>
                  <w:vAlign w:val="center"/>
                </w:tcPr>
                <w:p w14:paraId="53F0BBD3" w14:textId="77777777" w:rsidR="00822AD8" w:rsidRPr="00822AD8" w:rsidRDefault="00822AD8" w:rsidP="00353880">
                  <w:pPr>
                    <w:framePr w:hSpace="142" w:wrap="around" w:vAnchor="text" w:hAnchor="margin" w:y="2"/>
                    <w:widowControl/>
                    <w:autoSpaceDE w:val="0"/>
                    <w:autoSpaceDN w:val="0"/>
                    <w:spacing w:line="300" w:lineRule="exact"/>
                    <w:jc w:val="center"/>
                    <w:rPr>
                      <w:rFonts w:ascii="ＭＳ 明朝" w:hAnsi="ＭＳ 明朝"/>
                      <w:color w:val="000000"/>
                      <w:sz w:val="24"/>
                    </w:rPr>
                  </w:pPr>
                  <w:r w:rsidRPr="00822AD8">
                    <w:rPr>
                      <w:rFonts w:ascii="ＭＳ 明朝" w:hAnsi="ＭＳ 明朝" w:hint="eastAsia"/>
                      <w:color w:val="000000"/>
                      <w:sz w:val="24"/>
                    </w:rPr>
                    <w:t>職員</w:t>
                  </w:r>
                </w:p>
              </w:tc>
              <w:tc>
                <w:tcPr>
                  <w:tcW w:w="3175" w:type="dxa"/>
                  <w:vAlign w:val="center"/>
                  <w:hideMark/>
                </w:tcPr>
                <w:p w14:paraId="556260E6" w14:textId="77777777" w:rsidR="00822AD8" w:rsidRPr="00822AD8" w:rsidRDefault="00822AD8" w:rsidP="00353880">
                  <w:pPr>
                    <w:framePr w:hSpace="142" w:wrap="around" w:vAnchor="text" w:hAnchor="margin" w:y="2"/>
                    <w:widowControl/>
                    <w:autoSpaceDE w:val="0"/>
                    <w:autoSpaceDN w:val="0"/>
                    <w:spacing w:line="300" w:lineRule="exact"/>
                    <w:jc w:val="center"/>
                    <w:rPr>
                      <w:rFonts w:ascii="ＭＳ 明朝" w:hAnsi="ＭＳ 明朝" w:cs="Arial"/>
                      <w:color w:val="000000"/>
                      <w:kern w:val="0"/>
                      <w:sz w:val="24"/>
                    </w:rPr>
                  </w:pPr>
                  <w:r w:rsidRPr="00822AD8">
                    <w:rPr>
                      <w:rFonts w:ascii="ＭＳ 明朝" w:hAnsi="ＭＳ 明朝" w:hint="eastAsia"/>
                      <w:color w:val="000000"/>
                      <w:sz w:val="24"/>
                    </w:rPr>
                    <w:t>支給対象期間</w:t>
                  </w:r>
                </w:p>
              </w:tc>
              <w:tc>
                <w:tcPr>
                  <w:tcW w:w="1701" w:type="dxa"/>
                  <w:vAlign w:val="center"/>
                </w:tcPr>
                <w:p w14:paraId="3A2C29D4" w14:textId="77777777" w:rsidR="00822AD8" w:rsidRPr="00822AD8" w:rsidRDefault="00822AD8" w:rsidP="00353880">
                  <w:pPr>
                    <w:framePr w:hSpace="142" w:wrap="around" w:vAnchor="text" w:hAnchor="margin" w:y="2"/>
                    <w:widowControl/>
                    <w:autoSpaceDE w:val="0"/>
                    <w:autoSpaceDN w:val="0"/>
                    <w:spacing w:line="300" w:lineRule="exact"/>
                    <w:jc w:val="center"/>
                    <w:rPr>
                      <w:rFonts w:ascii="ＭＳ 明朝" w:hAnsi="ＭＳ 明朝"/>
                      <w:color w:val="000000"/>
                      <w:sz w:val="24"/>
                    </w:rPr>
                  </w:pPr>
                  <w:r w:rsidRPr="00822AD8">
                    <w:rPr>
                      <w:rFonts w:ascii="ＭＳ 明朝" w:hAnsi="ＭＳ 明朝" w:hint="eastAsia"/>
                      <w:color w:val="000000"/>
                      <w:sz w:val="24"/>
                    </w:rPr>
                    <w:t>既支給額</w:t>
                  </w:r>
                </w:p>
              </w:tc>
              <w:tc>
                <w:tcPr>
                  <w:tcW w:w="1701" w:type="dxa"/>
                  <w:vAlign w:val="center"/>
                  <w:hideMark/>
                </w:tcPr>
                <w:p w14:paraId="4B4D6E6D" w14:textId="77777777" w:rsidR="00822AD8" w:rsidRPr="00822AD8" w:rsidRDefault="00822AD8" w:rsidP="00353880">
                  <w:pPr>
                    <w:framePr w:hSpace="142" w:wrap="around" w:vAnchor="text" w:hAnchor="margin" w:y="2"/>
                    <w:widowControl/>
                    <w:autoSpaceDE w:val="0"/>
                    <w:autoSpaceDN w:val="0"/>
                    <w:spacing w:line="300" w:lineRule="exact"/>
                    <w:jc w:val="center"/>
                    <w:rPr>
                      <w:rFonts w:ascii="ＭＳ 明朝" w:hAnsi="ＭＳ 明朝" w:cs="Arial"/>
                      <w:color w:val="000000"/>
                      <w:kern w:val="0"/>
                      <w:sz w:val="24"/>
                    </w:rPr>
                  </w:pPr>
                  <w:r w:rsidRPr="00822AD8">
                    <w:rPr>
                      <w:rFonts w:ascii="ＭＳ 明朝" w:hAnsi="ＭＳ 明朝" w:cs="Arial" w:hint="eastAsia"/>
                      <w:color w:val="000000"/>
                      <w:kern w:val="0"/>
                      <w:sz w:val="24"/>
                    </w:rPr>
                    <w:t>正規支給額</w:t>
                  </w:r>
                </w:p>
              </w:tc>
              <w:tc>
                <w:tcPr>
                  <w:tcW w:w="1701" w:type="dxa"/>
                  <w:vAlign w:val="center"/>
                  <w:hideMark/>
                </w:tcPr>
                <w:p w14:paraId="74921F37" w14:textId="77777777" w:rsidR="00822AD8" w:rsidRPr="00822AD8" w:rsidRDefault="00822AD8" w:rsidP="00353880">
                  <w:pPr>
                    <w:framePr w:hSpace="142" w:wrap="around" w:vAnchor="text" w:hAnchor="margin" w:y="2"/>
                    <w:widowControl/>
                    <w:autoSpaceDE w:val="0"/>
                    <w:autoSpaceDN w:val="0"/>
                    <w:spacing w:line="300" w:lineRule="exact"/>
                    <w:jc w:val="center"/>
                    <w:rPr>
                      <w:rFonts w:ascii="ＭＳ 明朝" w:hAnsi="ＭＳ 明朝" w:cs="Arial"/>
                      <w:color w:val="000000"/>
                      <w:kern w:val="0"/>
                      <w:sz w:val="24"/>
                    </w:rPr>
                  </w:pPr>
                  <w:r w:rsidRPr="00822AD8">
                    <w:rPr>
                      <w:rFonts w:ascii="ＭＳ 明朝" w:hAnsi="ＭＳ 明朝" w:hint="eastAsia"/>
                      <w:color w:val="000000"/>
                      <w:sz w:val="24"/>
                    </w:rPr>
                    <w:t>戻入すべき額</w:t>
                  </w:r>
                </w:p>
              </w:tc>
            </w:tr>
            <w:tr w:rsidR="00822AD8" w:rsidRPr="00822AD8" w14:paraId="36710ECC" w14:textId="77777777" w:rsidTr="00581484">
              <w:trPr>
                <w:trHeight w:val="639"/>
                <w:jc w:val="center"/>
              </w:trPr>
              <w:tc>
                <w:tcPr>
                  <w:tcW w:w="850" w:type="dxa"/>
                  <w:vAlign w:val="center"/>
                </w:tcPr>
                <w:p w14:paraId="1FF34CF7" w14:textId="77777777" w:rsidR="00822AD8" w:rsidRPr="00822AD8" w:rsidRDefault="00822AD8" w:rsidP="00353880">
                  <w:pPr>
                    <w:framePr w:hSpace="142" w:wrap="around" w:vAnchor="text" w:hAnchor="margin" w:y="2"/>
                    <w:widowControl/>
                    <w:autoSpaceDE w:val="0"/>
                    <w:autoSpaceDN w:val="0"/>
                    <w:spacing w:line="300" w:lineRule="exact"/>
                    <w:jc w:val="center"/>
                    <w:rPr>
                      <w:rFonts w:ascii="ＭＳ 明朝" w:hAnsi="ＭＳ 明朝"/>
                      <w:color w:val="000000"/>
                      <w:sz w:val="24"/>
                    </w:rPr>
                  </w:pPr>
                  <w:r w:rsidRPr="00822AD8">
                    <w:rPr>
                      <w:rFonts w:ascii="ＭＳ 明朝" w:hAnsi="ＭＳ 明朝" w:hint="eastAsia"/>
                      <w:color w:val="000000"/>
                      <w:sz w:val="24"/>
                    </w:rPr>
                    <w:t>Ａ</w:t>
                  </w:r>
                </w:p>
              </w:tc>
              <w:tc>
                <w:tcPr>
                  <w:tcW w:w="3175" w:type="dxa"/>
                  <w:vAlign w:val="center"/>
                  <w:hideMark/>
                </w:tcPr>
                <w:p w14:paraId="53DC55D4" w14:textId="77777777" w:rsidR="00822AD8" w:rsidRPr="00822AD8" w:rsidRDefault="00822AD8" w:rsidP="00353880">
                  <w:pPr>
                    <w:framePr w:hSpace="142" w:wrap="around" w:vAnchor="text" w:hAnchor="margin" w:y="2"/>
                    <w:widowControl/>
                    <w:autoSpaceDE w:val="0"/>
                    <w:autoSpaceDN w:val="0"/>
                    <w:spacing w:line="300" w:lineRule="exact"/>
                    <w:jc w:val="center"/>
                    <w:rPr>
                      <w:rFonts w:ascii="ＭＳ 明朝" w:hAnsi="ＭＳ 明朝"/>
                      <w:color w:val="000000"/>
                      <w:sz w:val="24"/>
                    </w:rPr>
                  </w:pPr>
                  <w:r w:rsidRPr="00822AD8">
                    <w:rPr>
                      <w:rFonts w:ascii="ＭＳ 明朝" w:hAnsi="ＭＳ 明朝" w:hint="eastAsia"/>
                      <w:color w:val="000000"/>
                      <w:sz w:val="24"/>
                    </w:rPr>
                    <w:t>令和２年４月から</w:t>
                  </w:r>
                </w:p>
                <w:p w14:paraId="46D58566" w14:textId="77777777" w:rsidR="00822AD8" w:rsidRPr="00822AD8" w:rsidRDefault="00822AD8" w:rsidP="00353880">
                  <w:pPr>
                    <w:framePr w:hSpace="142" w:wrap="around" w:vAnchor="text" w:hAnchor="margin" w:y="2"/>
                    <w:widowControl/>
                    <w:autoSpaceDE w:val="0"/>
                    <w:autoSpaceDN w:val="0"/>
                    <w:spacing w:line="300" w:lineRule="exact"/>
                    <w:jc w:val="center"/>
                    <w:rPr>
                      <w:rFonts w:ascii="ＭＳ 明朝" w:hAnsi="ＭＳ 明朝"/>
                      <w:color w:val="000000"/>
                      <w:sz w:val="24"/>
                    </w:rPr>
                  </w:pPr>
                  <w:r w:rsidRPr="00822AD8">
                    <w:rPr>
                      <w:rFonts w:ascii="ＭＳ 明朝" w:hAnsi="ＭＳ 明朝" w:hint="eastAsia"/>
                      <w:color w:val="000000"/>
                      <w:sz w:val="24"/>
                    </w:rPr>
                    <w:t>同年９月まで</w:t>
                  </w:r>
                </w:p>
              </w:tc>
              <w:tc>
                <w:tcPr>
                  <w:tcW w:w="1701" w:type="dxa"/>
                  <w:vAlign w:val="center"/>
                </w:tcPr>
                <w:p w14:paraId="086B7CAA" w14:textId="77777777" w:rsidR="00822AD8" w:rsidRPr="00822AD8" w:rsidRDefault="00822AD8" w:rsidP="00353880">
                  <w:pPr>
                    <w:framePr w:hSpace="142" w:wrap="around" w:vAnchor="text" w:hAnchor="margin" w:y="2"/>
                    <w:widowControl/>
                    <w:autoSpaceDE w:val="0"/>
                    <w:autoSpaceDN w:val="0"/>
                    <w:spacing w:line="300" w:lineRule="exact"/>
                    <w:jc w:val="center"/>
                    <w:rPr>
                      <w:rFonts w:ascii="ＭＳ 明朝" w:hAnsi="ＭＳ 明朝" w:cs="Arial"/>
                      <w:color w:val="000000"/>
                      <w:kern w:val="0"/>
                      <w:sz w:val="24"/>
                    </w:rPr>
                  </w:pPr>
                  <w:r w:rsidRPr="00822AD8">
                    <w:rPr>
                      <w:rFonts w:ascii="ＭＳ 明朝" w:hAnsi="ＭＳ 明朝" w:cs="Arial" w:hint="eastAsia"/>
                      <w:color w:val="000000"/>
                      <w:kern w:val="0"/>
                      <w:sz w:val="24"/>
                    </w:rPr>
                    <w:t>154,570円</w:t>
                  </w:r>
                </w:p>
              </w:tc>
              <w:tc>
                <w:tcPr>
                  <w:tcW w:w="1701" w:type="dxa"/>
                  <w:vAlign w:val="center"/>
                  <w:hideMark/>
                </w:tcPr>
                <w:p w14:paraId="1E9A3ABC" w14:textId="77777777" w:rsidR="00822AD8" w:rsidRPr="00822AD8" w:rsidRDefault="00822AD8" w:rsidP="00353880">
                  <w:pPr>
                    <w:framePr w:hSpace="142" w:wrap="around" w:vAnchor="text" w:hAnchor="margin" w:y="2"/>
                    <w:widowControl/>
                    <w:autoSpaceDE w:val="0"/>
                    <w:autoSpaceDN w:val="0"/>
                    <w:spacing w:line="300" w:lineRule="exact"/>
                    <w:jc w:val="center"/>
                    <w:rPr>
                      <w:rFonts w:ascii="ＭＳ 明朝" w:hAnsi="ＭＳ 明朝" w:cs="Arial"/>
                      <w:kern w:val="0"/>
                      <w:sz w:val="24"/>
                    </w:rPr>
                  </w:pPr>
                  <w:r w:rsidRPr="00822AD8">
                    <w:rPr>
                      <w:rFonts w:ascii="ＭＳ 明朝" w:hAnsi="ＭＳ 明朝" w:cs="Arial" w:hint="eastAsia"/>
                      <w:kern w:val="0"/>
                      <w:sz w:val="24"/>
                    </w:rPr>
                    <w:t>139,480円</w:t>
                  </w:r>
                </w:p>
              </w:tc>
              <w:tc>
                <w:tcPr>
                  <w:tcW w:w="1701" w:type="dxa"/>
                  <w:vAlign w:val="center"/>
                  <w:hideMark/>
                </w:tcPr>
                <w:p w14:paraId="1DCC01E2" w14:textId="77777777" w:rsidR="00822AD8" w:rsidRPr="00822AD8" w:rsidRDefault="00822AD8" w:rsidP="00353880">
                  <w:pPr>
                    <w:framePr w:hSpace="142" w:wrap="around" w:vAnchor="text" w:hAnchor="margin" w:y="2"/>
                    <w:widowControl/>
                    <w:autoSpaceDE w:val="0"/>
                    <w:autoSpaceDN w:val="0"/>
                    <w:spacing w:line="300" w:lineRule="exact"/>
                    <w:ind w:firstLineChars="200" w:firstLine="480"/>
                    <w:rPr>
                      <w:rFonts w:ascii="ＭＳ 明朝" w:hAnsi="ＭＳ 明朝" w:cs="Arial"/>
                      <w:kern w:val="0"/>
                      <w:sz w:val="24"/>
                    </w:rPr>
                  </w:pPr>
                  <w:r w:rsidRPr="00822AD8">
                    <w:rPr>
                      <w:rFonts w:ascii="ＭＳ 明朝" w:hAnsi="ＭＳ 明朝" w:cs="Arial" w:hint="eastAsia"/>
                      <w:kern w:val="0"/>
                      <w:sz w:val="24"/>
                    </w:rPr>
                    <w:t>15,090円</w:t>
                  </w:r>
                </w:p>
              </w:tc>
            </w:tr>
          </w:tbl>
          <w:p w14:paraId="2A517DD4" w14:textId="77777777" w:rsidR="00822AD8" w:rsidRPr="00822AD8" w:rsidRDefault="00822AD8" w:rsidP="00822AD8">
            <w:pPr>
              <w:autoSpaceDE w:val="0"/>
              <w:autoSpaceDN w:val="0"/>
              <w:spacing w:line="300" w:lineRule="exact"/>
              <w:rPr>
                <w:rFonts w:ascii="ＭＳ 明朝" w:hAnsi="ＭＳ 明朝"/>
                <w:sz w:val="24"/>
              </w:rPr>
            </w:pPr>
          </w:p>
        </w:tc>
        <w:tc>
          <w:tcPr>
            <w:tcW w:w="8618" w:type="dxa"/>
          </w:tcPr>
          <w:p w14:paraId="13550011" w14:textId="77777777" w:rsidR="00822AD8" w:rsidRPr="00822AD8" w:rsidRDefault="00822AD8" w:rsidP="00822AD8">
            <w:pPr>
              <w:autoSpaceDE w:val="0"/>
              <w:autoSpaceDN w:val="0"/>
              <w:spacing w:line="300" w:lineRule="exact"/>
              <w:rPr>
                <w:rFonts w:ascii="ＭＳ 明朝" w:hAnsi="ＭＳ 明朝"/>
                <w:sz w:val="24"/>
              </w:rPr>
            </w:pPr>
          </w:p>
          <w:p w14:paraId="3EF03BAE" w14:textId="77777777" w:rsidR="00822AD8" w:rsidRPr="00822AD8" w:rsidRDefault="00822AD8" w:rsidP="00822AD8">
            <w:pPr>
              <w:autoSpaceDE w:val="0"/>
              <w:autoSpaceDN w:val="0"/>
              <w:spacing w:line="300" w:lineRule="exact"/>
              <w:rPr>
                <w:rFonts w:ascii="ＭＳ 明朝" w:hAnsi="ＭＳ 明朝"/>
                <w:sz w:val="24"/>
              </w:rPr>
            </w:pPr>
            <w:r w:rsidRPr="00822AD8">
              <w:rPr>
                <w:rFonts w:ascii="ＭＳ 明朝" w:hAnsi="ＭＳ 明朝" w:hint="eastAsia"/>
                <w:sz w:val="24"/>
              </w:rPr>
              <w:t xml:space="preserve">　検出事項について、速やかに是正措置を講じるとともに、その原因を確認し、所属のチェック体制の強化や通勤手当に関するルールの周知徹底を図ることなどにより、再発防止に向け必要な措置を講じられたい。</w:t>
            </w:r>
          </w:p>
          <w:p w14:paraId="212E6232" w14:textId="77777777" w:rsidR="00822AD8" w:rsidRPr="00822AD8" w:rsidRDefault="00822AD8" w:rsidP="00822AD8">
            <w:pPr>
              <w:autoSpaceDE w:val="0"/>
              <w:autoSpaceDN w:val="0"/>
              <w:spacing w:line="300" w:lineRule="exact"/>
              <w:ind w:left="480" w:hangingChars="200" w:hanging="480"/>
              <w:rPr>
                <w:rFonts w:ascii="ＭＳ 明朝" w:hAnsi="ＭＳ 明朝"/>
                <w:sz w:val="24"/>
              </w:rPr>
            </w:pPr>
            <w:r w:rsidRPr="00822AD8">
              <w:rPr>
                <w:rFonts w:ascii="ＭＳ 明朝" w:hAnsi="ＭＳ 明朝"/>
                <w:noProof/>
                <w:sz w:val="24"/>
              </w:rPr>
              <mc:AlternateContent>
                <mc:Choice Requires="wps">
                  <w:drawing>
                    <wp:anchor distT="0" distB="0" distL="114300" distR="114300" simplePos="0" relativeHeight="251715584" behindDoc="0" locked="0" layoutInCell="1" allowOverlap="1" wp14:anchorId="7155331C" wp14:editId="6C96AAFC">
                      <wp:simplePos x="0" y="0"/>
                      <wp:positionH relativeFrom="column">
                        <wp:posOffset>35944</wp:posOffset>
                      </wp:positionH>
                      <wp:positionV relativeFrom="paragraph">
                        <wp:posOffset>157347</wp:posOffset>
                      </wp:positionV>
                      <wp:extent cx="5272405" cy="4514215"/>
                      <wp:effectExtent l="0" t="0" r="23495" b="1968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4514215"/>
                              </a:xfrm>
                              <a:prstGeom prst="rect">
                                <a:avLst/>
                              </a:prstGeom>
                              <a:solidFill>
                                <a:srgbClr val="FFFFFF"/>
                              </a:solidFill>
                              <a:ln w="6350">
                                <a:solidFill>
                                  <a:srgbClr val="000000"/>
                                </a:solidFill>
                                <a:prstDash val="dash"/>
                                <a:miter lim="800000"/>
                                <a:headEnd/>
                                <a:tailEnd/>
                              </a:ln>
                            </wps:spPr>
                            <wps:txbx>
                              <w:txbxContent>
                                <w:p w14:paraId="7E2EEA7E" w14:textId="77777777" w:rsidR="00822AD8" w:rsidRDefault="00822AD8" w:rsidP="00822AD8">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14:paraId="68E6E180" w14:textId="77777777" w:rsidR="00822AD8" w:rsidRPr="007C157A" w:rsidRDefault="00822AD8" w:rsidP="00822AD8">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14:paraId="7C65E3E8" w14:textId="77777777" w:rsidR="00822AD8" w:rsidRPr="007C157A" w:rsidRDefault="00822AD8" w:rsidP="00822AD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14:paraId="6BE53783" w14:textId="77777777" w:rsidR="00822AD8" w:rsidRPr="007C157A" w:rsidRDefault="00822AD8" w:rsidP="00822AD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538F7CB9" w14:textId="77777777" w:rsidR="00822AD8" w:rsidRDefault="00822AD8" w:rsidP="00822AD8">
                                  <w:pPr>
                                    <w:widowControl/>
                                    <w:autoSpaceDE w:val="0"/>
                                    <w:autoSpaceDN w:val="0"/>
                                    <w:spacing w:line="300" w:lineRule="exact"/>
                                    <w:ind w:left="240" w:hangingChars="100" w:hanging="240"/>
                                    <w:rPr>
                                      <w:rFonts w:ascii="ＭＳ 明朝" w:hAnsi="ＭＳ 明朝" w:cs="Arial"/>
                                      <w:kern w:val="0"/>
                                      <w:sz w:val="24"/>
                                    </w:rPr>
                                  </w:pPr>
                                </w:p>
                                <w:p w14:paraId="42B0A0D8" w14:textId="77777777" w:rsidR="00822AD8" w:rsidRDefault="00822AD8" w:rsidP="00822AD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14:paraId="0D175DEE" w14:textId="77777777" w:rsidR="00822AD8" w:rsidRPr="007C157A" w:rsidRDefault="00822AD8" w:rsidP="00822AD8">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14:paraId="547B36AC" w14:textId="77777777" w:rsidR="00822AD8" w:rsidRDefault="00822AD8" w:rsidP="00822AD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14:paraId="15ED3BB4" w14:textId="77777777" w:rsidR="00822AD8" w:rsidRPr="007C157A" w:rsidRDefault="00822AD8" w:rsidP="00822AD8">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14:paraId="49182C5A" w14:textId="77777777" w:rsidR="00822AD8" w:rsidRDefault="00822AD8" w:rsidP="00822AD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14:paraId="3F6A48DE" w14:textId="77777777" w:rsidR="00822AD8" w:rsidRDefault="00822AD8" w:rsidP="00822AD8">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14:paraId="6B7A541F" w14:textId="77777777" w:rsidR="00822AD8" w:rsidRDefault="00822AD8" w:rsidP="00822AD8">
                                  <w:pPr>
                                    <w:autoSpaceDE w:val="0"/>
                                    <w:autoSpaceDN w:val="0"/>
                                    <w:spacing w:line="300" w:lineRule="exact"/>
                                    <w:ind w:left="240" w:hangingChars="100" w:hanging="240"/>
                                    <w:rPr>
                                      <w:rFonts w:ascii="ＭＳ 明朝" w:hAnsi="ＭＳ 明朝" w:cs="Arial"/>
                                      <w:kern w:val="0"/>
                                      <w:sz w:val="24"/>
                                    </w:rPr>
                                  </w:pPr>
                                </w:p>
                                <w:p w14:paraId="4EFA238B" w14:textId="77777777" w:rsidR="00822AD8" w:rsidRPr="007C157A" w:rsidRDefault="00822AD8" w:rsidP="00822AD8">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14:paraId="6D32761E" w14:textId="77777777" w:rsidR="00822AD8" w:rsidRPr="007C157A" w:rsidRDefault="00822AD8" w:rsidP="00822AD8">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14:paraId="43EA48F2" w14:textId="77777777" w:rsidR="00822AD8" w:rsidRPr="007C157A" w:rsidRDefault="00822AD8" w:rsidP="00822AD8">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p w14:paraId="0DFD430F" w14:textId="77777777" w:rsidR="00822AD8" w:rsidRPr="007C157A" w:rsidRDefault="00822AD8" w:rsidP="00822AD8">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5331C" id="テキスト ボックス 25" o:spid="_x0000_s1029" type="#_x0000_t202" style="position:absolute;left:0;text-align:left;margin-left:2.85pt;margin-top:12.4pt;width:415.15pt;height:355.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" strokeweight=".5pt">
                      <v:stroke dashstyle="dash"/>
                      <v:textbox inset="5.85pt,.7pt,5.85pt,.7pt">
                        <w:txbxContent>
                          <w:p w14:paraId="7E2EEA7E" w14:textId="77777777" w:rsidR="00822AD8" w:rsidRDefault="00822AD8" w:rsidP="00822AD8">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14:paraId="68E6E180" w14:textId="77777777" w:rsidR="00822AD8" w:rsidRPr="007C157A" w:rsidRDefault="00822AD8" w:rsidP="00822AD8">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14:paraId="7C65E3E8" w14:textId="77777777" w:rsidR="00822AD8" w:rsidRPr="007C157A" w:rsidRDefault="00822AD8" w:rsidP="00822AD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14:paraId="6BE53783" w14:textId="77777777" w:rsidR="00822AD8" w:rsidRPr="007C157A" w:rsidRDefault="00822AD8" w:rsidP="00822AD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538F7CB9" w14:textId="77777777" w:rsidR="00822AD8" w:rsidRDefault="00822AD8" w:rsidP="00822AD8">
                            <w:pPr>
                              <w:widowControl/>
                              <w:autoSpaceDE w:val="0"/>
                              <w:autoSpaceDN w:val="0"/>
                              <w:spacing w:line="300" w:lineRule="exact"/>
                              <w:ind w:left="240" w:hangingChars="100" w:hanging="240"/>
                              <w:rPr>
                                <w:rFonts w:ascii="ＭＳ 明朝" w:hAnsi="ＭＳ 明朝" w:cs="Arial"/>
                                <w:kern w:val="0"/>
                                <w:sz w:val="24"/>
                              </w:rPr>
                            </w:pPr>
                          </w:p>
                          <w:p w14:paraId="42B0A0D8" w14:textId="77777777" w:rsidR="00822AD8" w:rsidRDefault="00822AD8" w:rsidP="00822AD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14:paraId="0D175DEE" w14:textId="77777777" w:rsidR="00822AD8" w:rsidRPr="007C157A" w:rsidRDefault="00822AD8" w:rsidP="00822AD8">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14:paraId="547B36AC" w14:textId="77777777" w:rsidR="00822AD8" w:rsidRDefault="00822AD8" w:rsidP="00822AD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14:paraId="15ED3BB4" w14:textId="77777777" w:rsidR="00822AD8" w:rsidRPr="007C157A" w:rsidRDefault="00822AD8" w:rsidP="00822AD8">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14:paraId="49182C5A" w14:textId="77777777" w:rsidR="00822AD8" w:rsidRDefault="00822AD8" w:rsidP="00822AD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14:paraId="3F6A48DE" w14:textId="77777777" w:rsidR="00822AD8" w:rsidRDefault="00822AD8" w:rsidP="00822AD8">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14:paraId="6B7A541F" w14:textId="77777777" w:rsidR="00822AD8" w:rsidRDefault="00822AD8" w:rsidP="00822AD8">
                            <w:pPr>
                              <w:autoSpaceDE w:val="0"/>
                              <w:autoSpaceDN w:val="0"/>
                              <w:spacing w:line="300" w:lineRule="exact"/>
                              <w:ind w:left="240" w:hangingChars="100" w:hanging="240"/>
                              <w:rPr>
                                <w:rFonts w:ascii="ＭＳ 明朝" w:hAnsi="ＭＳ 明朝" w:cs="Arial"/>
                                <w:kern w:val="0"/>
                                <w:sz w:val="24"/>
                              </w:rPr>
                            </w:pPr>
                          </w:p>
                          <w:p w14:paraId="4EFA238B" w14:textId="77777777" w:rsidR="00822AD8" w:rsidRPr="007C157A" w:rsidRDefault="00822AD8" w:rsidP="00822AD8">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14:paraId="6D32761E" w14:textId="77777777" w:rsidR="00822AD8" w:rsidRPr="007C157A" w:rsidRDefault="00822AD8" w:rsidP="00822AD8">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14:paraId="43EA48F2" w14:textId="77777777" w:rsidR="00822AD8" w:rsidRPr="007C157A" w:rsidRDefault="00822AD8" w:rsidP="00822AD8">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p w14:paraId="0DFD430F" w14:textId="77777777" w:rsidR="00822AD8" w:rsidRPr="007C157A" w:rsidRDefault="00822AD8" w:rsidP="00822AD8">
                            <w:pPr>
                              <w:autoSpaceDE w:val="0"/>
                              <w:autoSpaceDN w:val="0"/>
                              <w:spacing w:line="300" w:lineRule="exact"/>
                              <w:rPr>
                                <w:rFonts w:ascii="ＭＳ 明朝" w:hAnsi="ＭＳ 明朝"/>
                                <w:sz w:val="24"/>
                              </w:rPr>
                            </w:pPr>
                          </w:p>
                        </w:txbxContent>
                      </v:textbox>
                    </v:shape>
                  </w:pict>
                </mc:Fallback>
              </mc:AlternateContent>
            </w:r>
          </w:p>
          <w:p w14:paraId="0B79E5CB" w14:textId="77777777" w:rsidR="00822AD8" w:rsidRPr="00822AD8" w:rsidRDefault="00822AD8" w:rsidP="00822AD8">
            <w:pPr>
              <w:autoSpaceDE w:val="0"/>
              <w:autoSpaceDN w:val="0"/>
              <w:spacing w:line="300" w:lineRule="exact"/>
              <w:ind w:left="480" w:hangingChars="200" w:hanging="480"/>
              <w:rPr>
                <w:rFonts w:ascii="ＭＳ 明朝" w:hAnsi="ＭＳ 明朝"/>
                <w:sz w:val="24"/>
              </w:rPr>
            </w:pPr>
          </w:p>
          <w:p w14:paraId="5E71571D" w14:textId="77777777" w:rsidR="00822AD8" w:rsidRPr="00822AD8" w:rsidRDefault="00822AD8" w:rsidP="00822AD8">
            <w:pPr>
              <w:autoSpaceDE w:val="0"/>
              <w:autoSpaceDN w:val="0"/>
              <w:spacing w:line="300" w:lineRule="exact"/>
              <w:ind w:left="480" w:hangingChars="200" w:hanging="480"/>
              <w:rPr>
                <w:rFonts w:ascii="ＭＳ 明朝" w:hAnsi="ＭＳ 明朝"/>
                <w:sz w:val="24"/>
              </w:rPr>
            </w:pPr>
          </w:p>
          <w:p w14:paraId="3D27E07B" w14:textId="77777777" w:rsidR="00822AD8" w:rsidRPr="00822AD8" w:rsidRDefault="00822AD8" w:rsidP="00822AD8">
            <w:pPr>
              <w:autoSpaceDE w:val="0"/>
              <w:autoSpaceDN w:val="0"/>
              <w:spacing w:line="300" w:lineRule="exact"/>
              <w:ind w:left="480" w:hangingChars="200" w:hanging="480"/>
              <w:rPr>
                <w:rFonts w:ascii="ＭＳ 明朝" w:hAnsi="ＭＳ 明朝"/>
                <w:sz w:val="24"/>
              </w:rPr>
            </w:pPr>
          </w:p>
          <w:p w14:paraId="3DDBAC92" w14:textId="77777777" w:rsidR="00822AD8" w:rsidRPr="00822AD8" w:rsidRDefault="00822AD8" w:rsidP="00822AD8">
            <w:pPr>
              <w:autoSpaceDE w:val="0"/>
              <w:autoSpaceDN w:val="0"/>
              <w:spacing w:line="300" w:lineRule="exact"/>
              <w:ind w:left="480" w:hangingChars="200" w:hanging="480"/>
              <w:rPr>
                <w:rFonts w:ascii="ＭＳ 明朝" w:hAnsi="ＭＳ 明朝"/>
                <w:sz w:val="24"/>
              </w:rPr>
            </w:pPr>
          </w:p>
          <w:p w14:paraId="2F78275F" w14:textId="77777777" w:rsidR="00822AD8" w:rsidRPr="00822AD8" w:rsidRDefault="00822AD8" w:rsidP="00822AD8">
            <w:pPr>
              <w:autoSpaceDE w:val="0"/>
              <w:autoSpaceDN w:val="0"/>
              <w:spacing w:line="300" w:lineRule="exact"/>
              <w:ind w:left="480" w:hangingChars="200" w:hanging="480"/>
              <w:rPr>
                <w:rFonts w:ascii="ＭＳ 明朝" w:hAnsi="ＭＳ 明朝"/>
                <w:sz w:val="24"/>
              </w:rPr>
            </w:pPr>
          </w:p>
          <w:p w14:paraId="2F8B222F" w14:textId="77777777" w:rsidR="00822AD8" w:rsidRPr="00822AD8" w:rsidRDefault="00822AD8" w:rsidP="00822AD8">
            <w:pPr>
              <w:autoSpaceDE w:val="0"/>
              <w:autoSpaceDN w:val="0"/>
              <w:spacing w:line="300" w:lineRule="exact"/>
              <w:ind w:left="480" w:hangingChars="200" w:hanging="480"/>
              <w:rPr>
                <w:rFonts w:ascii="ＭＳ 明朝" w:hAnsi="ＭＳ 明朝"/>
                <w:sz w:val="24"/>
              </w:rPr>
            </w:pPr>
          </w:p>
          <w:p w14:paraId="07AB212C" w14:textId="77777777" w:rsidR="00822AD8" w:rsidRPr="00822AD8" w:rsidRDefault="00822AD8" w:rsidP="00822AD8">
            <w:pPr>
              <w:autoSpaceDE w:val="0"/>
              <w:autoSpaceDN w:val="0"/>
              <w:spacing w:line="300" w:lineRule="exact"/>
              <w:rPr>
                <w:rFonts w:ascii="ＭＳ 明朝" w:hAnsi="ＭＳ 明朝"/>
                <w:sz w:val="24"/>
              </w:rPr>
            </w:pPr>
          </w:p>
          <w:p w14:paraId="4B243C06" w14:textId="77777777" w:rsidR="00822AD8" w:rsidRPr="00822AD8" w:rsidRDefault="00822AD8" w:rsidP="00822AD8">
            <w:pPr>
              <w:autoSpaceDE w:val="0"/>
              <w:autoSpaceDN w:val="0"/>
              <w:spacing w:line="300" w:lineRule="exact"/>
              <w:rPr>
                <w:rFonts w:ascii="ＭＳ 明朝" w:hAnsi="ＭＳ 明朝"/>
                <w:sz w:val="24"/>
              </w:rPr>
            </w:pPr>
          </w:p>
          <w:p w14:paraId="481F7E02" w14:textId="77777777" w:rsidR="00822AD8" w:rsidRPr="00822AD8" w:rsidRDefault="00822AD8" w:rsidP="00822AD8">
            <w:pPr>
              <w:autoSpaceDE w:val="0"/>
              <w:autoSpaceDN w:val="0"/>
              <w:spacing w:line="300" w:lineRule="exact"/>
              <w:rPr>
                <w:rFonts w:ascii="ＭＳ 明朝" w:hAnsi="ＭＳ 明朝"/>
                <w:sz w:val="24"/>
              </w:rPr>
            </w:pPr>
          </w:p>
          <w:p w14:paraId="7B31E5AB" w14:textId="77777777" w:rsidR="00822AD8" w:rsidRPr="00822AD8" w:rsidRDefault="00822AD8" w:rsidP="00822AD8">
            <w:pPr>
              <w:autoSpaceDE w:val="0"/>
              <w:autoSpaceDN w:val="0"/>
              <w:spacing w:line="300" w:lineRule="exact"/>
              <w:rPr>
                <w:rFonts w:ascii="ＭＳ 明朝" w:hAnsi="ＭＳ 明朝"/>
                <w:sz w:val="24"/>
              </w:rPr>
            </w:pPr>
          </w:p>
          <w:p w14:paraId="4444D43F" w14:textId="77777777" w:rsidR="00822AD8" w:rsidRPr="00822AD8" w:rsidRDefault="00822AD8" w:rsidP="00822AD8">
            <w:pPr>
              <w:autoSpaceDE w:val="0"/>
              <w:autoSpaceDN w:val="0"/>
              <w:spacing w:line="300" w:lineRule="exact"/>
              <w:rPr>
                <w:rFonts w:ascii="ＭＳ 明朝" w:hAnsi="ＭＳ 明朝"/>
                <w:sz w:val="24"/>
              </w:rPr>
            </w:pPr>
          </w:p>
          <w:p w14:paraId="1F8F49EF" w14:textId="77777777" w:rsidR="00822AD8" w:rsidRPr="00822AD8" w:rsidRDefault="00822AD8" w:rsidP="00822AD8">
            <w:pPr>
              <w:autoSpaceDE w:val="0"/>
              <w:autoSpaceDN w:val="0"/>
              <w:spacing w:line="300" w:lineRule="exact"/>
              <w:rPr>
                <w:rFonts w:ascii="ＭＳ 明朝" w:hAnsi="ＭＳ 明朝"/>
                <w:sz w:val="24"/>
              </w:rPr>
            </w:pPr>
          </w:p>
          <w:p w14:paraId="57140F85" w14:textId="77777777" w:rsidR="00822AD8" w:rsidRPr="00822AD8" w:rsidRDefault="00822AD8" w:rsidP="00822AD8">
            <w:pPr>
              <w:autoSpaceDE w:val="0"/>
              <w:autoSpaceDN w:val="0"/>
              <w:spacing w:line="300" w:lineRule="exact"/>
              <w:rPr>
                <w:rFonts w:ascii="ＭＳ 明朝" w:hAnsi="ＭＳ 明朝"/>
                <w:sz w:val="24"/>
              </w:rPr>
            </w:pPr>
          </w:p>
          <w:p w14:paraId="37A435E9" w14:textId="77777777" w:rsidR="00822AD8" w:rsidRPr="00822AD8" w:rsidRDefault="00822AD8" w:rsidP="00822AD8">
            <w:pPr>
              <w:autoSpaceDE w:val="0"/>
              <w:autoSpaceDN w:val="0"/>
              <w:spacing w:line="300" w:lineRule="exact"/>
              <w:rPr>
                <w:rFonts w:ascii="ＭＳ 明朝" w:hAnsi="ＭＳ 明朝"/>
                <w:sz w:val="24"/>
              </w:rPr>
            </w:pPr>
          </w:p>
          <w:p w14:paraId="31B50842" w14:textId="77777777" w:rsidR="00822AD8" w:rsidRPr="00822AD8" w:rsidRDefault="00822AD8" w:rsidP="00822AD8">
            <w:pPr>
              <w:autoSpaceDE w:val="0"/>
              <w:autoSpaceDN w:val="0"/>
              <w:spacing w:line="300" w:lineRule="exact"/>
              <w:rPr>
                <w:rFonts w:ascii="ＭＳ 明朝" w:hAnsi="ＭＳ 明朝"/>
                <w:sz w:val="24"/>
              </w:rPr>
            </w:pPr>
          </w:p>
          <w:p w14:paraId="090A92F0" w14:textId="77777777" w:rsidR="00822AD8" w:rsidRPr="00822AD8" w:rsidRDefault="00822AD8" w:rsidP="00822AD8">
            <w:pPr>
              <w:autoSpaceDE w:val="0"/>
              <w:autoSpaceDN w:val="0"/>
              <w:spacing w:line="300" w:lineRule="exact"/>
              <w:rPr>
                <w:rFonts w:ascii="ＭＳ 明朝" w:hAnsi="ＭＳ 明朝"/>
                <w:sz w:val="24"/>
              </w:rPr>
            </w:pPr>
          </w:p>
          <w:p w14:paraId="75B3B52F" w14:textId="77777777" w:rsidR="00822AD8" w:rsidRPr="00822AD8" w:rsidRDefault="00822AD8" w:rsidP="00822AD8">
            <w:pPr>
              <w:autoSpaceDE w:val="0"/>
              <w:autoSpaceDN w:val="0"/>
              <w:spacing w:line="300" w:lineRule="exact"/>
              <w:rPr>
                <w:rFonts w:ascii="ＭＳ 明朝" w:hAnsi="ＭＳ 明朝"/>
                <w:sz w:val="24"/>
              </w:rPr>
            </w:pPr>
          </w:p>
          <w:p w14:paraId="0A3ACE87" w14:textId="77777777" w:rsidR="00822AD8" w:rsidRPr="00822AD8" w:rsidRDefault="00822AD8" w:rsidP="00822AD8">
            <w:pPr>
              <w:autoSpaceDE w:val="0"/>
              <w:autoSpaceDN w:val="0"/>
              <w:spacing w:line="300" w:lineRule="exact"/>
              <w:rPr>
                <w:rFonts w:ascii="ＭＳ 明朝" w:hAnsi="ＭＳ 明朝"/>
                <w:sz w:val="24"/>
              </w:rPr>
            </w:pPr>
          </w:p>
          <w:p w14:paraId="0D11CDAA" w14:textId="77777777" w:rsidR="00822AD8" w:rsidRPr="00822AD8" w:rsidRDefault="00822AD8" w:rsidP="00822AD8">
            <w:pPr>
              <w:autoSpaceDE w:val="0"/>
              <w:autoSpaceDN w:val="0"/>
              <w:spacing w:line="300" w:lineRule="exact"/>
              <w:rPr>
                <w:rFonts w:ascii="ＭＳ 明朝" w:hAnsi="ＭＳ 明朝"/>
                <w:sz w:val="24"/>
              </w:rPr>
            </w:pPr>
          </w:p>
          <w:p w14:paraId="7F0BA435" w14:textId="77777777" w:rsidR="00822AD8" w:rsidRPr="00822AD8" w:rsidRDefault="00822AD8" w:rsidP="00822AD8">
            <w:pPr>
              <w:autoSpaceDE w:val="0"/>
              <w:autoSpaceDN w:val="0"/>
              <w:spacing w:line="300" w:lineRule="exact"/>
              <w:rPr>
                <w:rFonts w:ascii="ＭＳ 明朝" w:hAnsi="ＭＳ 明朝"/>
                <w:sz w:val="24"/>
              </w:rPr>
            </w:pPr>
          </w:p>
          <w:p w14:paraId="7CA780F5" w14:textId="77777777" w:rsidR="00822AD8" w:rsidRPr="00822AD8" w:rsidRDefault="00822AD8" w:rsidP="00822AD8">
            <w:pPr>
              <w:autoSpaceDE w:val="0"/>
              <w:autoSpaceDN w:val="0"/>
              <w:spacing w:line="300" w:lineRule="exact"/>
              <w:rPr>
                <w:rFonts w:ascii="ＭＳ 明朝" w:hAnsi="ＭＳ 明朝"/>
                <w:sz w:val="24"/>
              </w:rPr>
            </w:pPr>
          </w:p>
          <w:p w14:paraId="410B3303" w14:textId="77777777" w:rsidR="00822AD8" w:rsidRPr="00822AD8" w:rsidRDefault="00822AD8" w:rsidP="00822AD8">
            <w:pPr>
              <w:autoSpaceDE w:val="0"/>
              <w:autoSpaceDN w:val="0"/>
              <w:spacing w:line="300" w:lineRule="exact"/>
              <w:rPr>
                <w:rFonts w:ascii="ＭＳ 明朝" w:hAnsi="ＭＳ 明朝"/>
                <w:sz w:val="24"/>
              </w:rPr>
            </w:pPr>
          </w:p>
          <w:p w14:paraId="65B0C53E" w14:textId="77777777" w:rsidR="00822AD8" w:rsidRPr="00822AD8" w:rsidRDefault="00822AD8" w:rsidP="00822AD8">
            <w:pPr>
              <w:autoSpaceDE w:val="0"/>
              <w:autoSpaceDN w:val="0"/>
              <w:spacing w:line="300" w:lineRule="exact"/>
              <w:rPr>
                <w:rFonts w:ascii="ＭＳ 明朝" w:hAnsi="ＭＳ 明朝"/>
                <w:sz w:val="24"/>
              </w:rPr>
            </w:pPr>
          </w:p>
          <w:p w14:paraId="498BBC7B" w14:textId="77777777" w:rsidR="00822AD8" w:rsidRPr="00822AD8" w:rsidRDefault="00822AD8" w:rsidP="00822AD8">
            <w:pPr>
              <w:autoSpaceDE w:val="0"/>
              <w:autoSpaceDN w:val="0"/>
              <w:spacing w:line="300" w:lineRule="exact"/>
              <w:rPr>
                <w:rFonts w:ascii="ＭＳ 明朝" w:hAnsi="ＭＳ 明朝"/>
                <w:sz w:val="24"/>
              </w:rPr>
            </w:pPr>
          </w:p>
          <w:p w14:paraId="10CA962D" w14:textId="77777777" w:rsidR="00822AD8" w:rsidRPr="00822AD8" w:rsidRDefault="00822AD8" w:rsidP="00822AD8">
            <w:pPr>
              <w:autoSpaceDE w:val="0"/>
              <w:autoSpaceDN w:val="0"/>
              <w:spacing w:line="300" w:lineRule="exact"/>
              <w:rPr>
                <w:rFonts w:ascii="ＭＳ 明朝" w:hAnsi="ＭＳ 明朝"/>
                <w:sz w:val="24"/>
              </w:rPr>
            </w:pPr>
          </w:p>
          <w:p w14:paraId="46EFE782" w14:textId="77777777" w:rsidR="00822AD8" w:rsidRPr="00822AD8" w:rsidRDefault="00822AD8" w:rsidP="00822AD8">
            <w:pPr>
              <w:autoSpaceDE w:val="0"/>
              <w:autoSpaceDN w:val="0"/>
              <w:spacing w:line="300" w:lineRule="exact"/>
              <w:rPr>
                <w:rFonts w:ascii="ＭＳ 明朝" w:hAnsi="ＭＳ 明朝"/>
                <w:sz w:val="24"/>
              </w:rPr>
            </w:pPr>
          </w:p>
        </w:tc>
      </w:tr>
    </w:tbl>
    <w:p w14:paraId="692BB6AD" w14:textId="77777777" w:rsidR="00822AD8" w:rsidRPr="00822AD8" w:rsidRDefault="00822AD8" w:rsidP="00822AD8">
      <w:pPr>
        <w:autoSpaceDE w:val="0"/>
        <w:autoSpaceDN w:val="0"/>
        <w:spacing w:line="300" w:lineRule="exact"/>
        <w:jc w:val="right"/>
        <w:rPr>
          <w:rFonts w:ascii="ＭＳ ゴシック" w:eastAsia="ＭＳ ゴシック" w:hAnsi="ＭＳ ゴシック"/>
          <w:sz w:val="24"/>
        </w:rPr>
      </w:pPr>
      <w:r w:rsidRPr="00822AD8">
        <w:rPr>
          <w:rFonts w:ascii="ＭＳ ゴシック" w:eastAsia="ＭＳ ゴシック" w:hAnsi="ＭＳ ゴシック" w:hint="eastAsia"/>
          <w:sz w:val="24"/>
        </w:rPr>
        <w:t>監査（検査）実施年月日（委員：令和－年－月－日、事務局：令和３年11月１日から令和４年１月31日まで）</w:t>
      </w:r>
    </w:p>
    <w:p w14:paraId="4D0BFC5D" w14:textId="77777777" w:rsidR="00822AD8" w:rsidRPr="00822AD8" w:rsidRDefault="00822AD8" w:rsidP="00822AD8">
      <w:pPr>
        <w:autoSpaceDE w:val="0"/>
        <w:autoSpaceDN w:val="0"/>
        <w:spacing w:line="300" w:lineRule="exact"/>
        <w:jc w:val="left"/>
        <w:rPr>
          <w:rFonts w:ascii="ＭＳ ゴシック" w:eastAsia="ＭＳ ゴシック" w:hAnsi="ＭＳ ゴシック"/>
          <w:sz w:val="24"/>
        </w:rPr>
      </w:pPr>
    </w:p>
    <w:p w14:paraId="5FDD5CBE" w14:textId="77777777" w:rsidR="00822AD8" w:rsidRPr="00822AD8" w:rsidRDefault="00822AD8" w:rsidP="00822AD8">
      <w:pPr>
        <w:autoSpaceDE w:val="0"/>
        <w:autoSpaceDN w:val="0"/>
        <w:spacing w:line="300" w:lineRule="exact"/>
        <w:jc w:val="left"/>
        <w:rPr>
          <w:rFonts w:ascii="ＭＳ ゴシック" w:eastAsia="ＭＳ ゴシック" w:hAnsi="ＭＳ ゴシック"/>
          <w:sz w:val="24"/>
        </w:rPr>
      </w:pPr>
    </w:p>
    <w:p w14:paraId="4A3BC083" w14:textId="77777777" w:rsidR="00822AD8" w:rsidRPr="00822AD8" w:rsidRDefault="00822AD8" w:rsidP="00822AD8">
      <w:pPr>
        <w:autoSpaceDE w:val="0"/>
        <w:autoSpaceDN w:val="0"/>
        <w:spacing w:line="300" w:lineRule="exact"/>
        <w:jc w:val="left"/>
        <w:rPr>
          <w:rFonts w:ascii="ＭＳ ゴシック" w:eastAsia="ＭＳ ゴシック" w:hAnsi="ＭＳ ゴシック"/>
          <w:sz w:val="24"/>
          <w:szCs w:val="22"/>
        </w:rPr>
      </w:pPr>
    </w:p>
    <w:p w14:paraId="6380EA5F" w14:textId="77777777" w:rsidR="004D7B84" w:rsidRPr="00822AD8" w:rsidRDefault="004D7B84" w:rsidP="004D7B84">
      <w:pPr>
        <w:autoSpaceDE w:val="0"/>
        <w:autoSpaceDN w:val="0"/>
        <w:spacing w:line="300" w:lineRule="exact"/>
        <w:jc w:val="left"/>
        <w:rPr>
          <w:rFonts w:ascii="ＭＳ ゴシック" w:eastAsia="ＭＳ ゴシック" w:hAnsi="ＭＳ ゴシック"/>
          <w:sz w:val="24"/>
          <w:szCs w:val="22"/>
        </w:rPr>
      </w:pPr>
    </w:p>
    <w:p w14:paraId="63AC216A" w14:textId="77777777" w:rsidR="004D7B84" w:rsidRPr="004D7B84" w:rsidRDefault="004D7B84" w:rsidP="004D7B84">
      <w:pPr>
        <w:autoSpaceDE w:val="0"/>
        <w:autoSpaceDN w:val="0"/>
        <w:spacing w:line="300" w:lineRule="exact"/>
        <w:jc w:val="left"/>
        <w:rPr>
          <w:rFonts w:ascii="ＭＳ ゴシック" w:eastAsia="ＭＳ ゴシック" w:hAnsi="ＭＳ ゴシック"/>
          <w:sz w:val="24"/>
          <w:szCs w:val="22"/>
        </w:rPr>
      </w:pPr>
    </w:p>
    <w:p w14:paraId="5D8AD6B8" w14:textId="77777777" w:rsidR="004D7B84" w:rsidRPr="004D7B84" w:rsidRDefault="004D7B84" w:rsidP="004D7B84">
      <w:pPr>
        <w:autoSpaceDE w:val="0"/>
        <w:autoSpaceDN w:val="0"/>
        <w:spacing w:line="300" w:lineRule="exact"/>
        <w:jc w:val="left"/>
        <w:rPr>
          <w:rFonts w:ascii="ＭＳ ゴシック" w:eastAsia="ＭＳ ゴシック" w:hAnsi="ＭＳ ゴシック"/>
          <w:sz w:val="24"/>
          <w:szCs w:val="22"/>
        </w:rPr>
      </w:pPr>
    </w:p>
    <w:p w14:paraId="629DCDD3" w14:textId="77777777" w:rsidR="004D7B84" w:rsidRDefault="004D7B84" w:rsidP="00F740AA">
      <w:pPr>
        <w:autoSpaceDE w:val="0"/>
        <w:autoSpaceDN w:val="0"/>
        <w:spacing w:line="300" w:lineRule="exact"/>
        <w:jc w:val="left"/>
        <w:rPr>
          <w:rFonts w:ascii="ＭＳ ゴシック" w:eastAsia="ＭＳ ゴシック" w:hAnsi="ＭＳ ゴシック"/>
          <w:sz w:val="24"/>
          <w:szCs w:val="22"/>
        </w:rPr>
        <w:sectPr w:rsidR="004D7B84" w:rsidSect="00FD0BC7">
          <w:headerReference w:type="even" r:id="rId16"/>
          <w:footerReference w:type="default" r:id="rId17"/>
          <w:pgSz w:w="23811" w:h="16838" w:orient="landscape" w:code="8"/>
          <w:pgMar w:top="2024" w:right="1701" w:bottom="2024" w:left="1622" w:header="851" w:footer="595" w:gutter="0"/>
          <w:pgNumType w:fmt="numberInDash" w:start="61"/>
          <w:cols w:space="425"/>
          <w:docGrid w:type="lines" w:linePitch="332"/>
        </w:sectPr>
      </w:pPr>
    </w:p>
    <w:p w14:paraId="72126159" w14:textId="77777777" w:rsidR="00250F44" w:rsidRPr="00352E47" w:rsidRDefault="00250F44" w:rsidP="00250F44">
      <w:pPr>
        <w:autoSpaceDE w:val="0"/>
        <w:autoSpaceDN w:val="0"/>
        <w:spacing w:line="300" w:lineRule="exact"/>
        <w:rPr>
          <w:rFonts w:ascii="ＭＳ ゴシック" w:eastAsia="ＭＳ ゴシック" w:hAnsi="ＭＳ ゴシック"/>
          <w:sz w:val="24"/>
        </w:rPr>
      </w:pPr>
      <w:r w:rsidRPr="0054443E">
        <w:rPr>
          <w:rFonts w:ascii="ＭＳ ゴシック" w:eastAsia="ＭＳ ゴシック" w:hAnsi="ＭＳ ゴシック" w:hint="eastAsia"/>
          <w:sz w:val="24"/>
        </w:rPr>
        <w:lastRenderedPageBreak/>
        <w:t>時間外等勤務実績の登録・確認の不備</w:t>
      </w:r>
    </w:p>
    <w:tbl>
      <w:tblPr>
        <w:tblpPr w:leftFromText="142" w:rightFromText="142" w:vertAnchor="text" w:horzAnchor="margin" w:tblpX="-39" w:tblpY="2"/>
        <w:tblW w:w="2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9343"/>
        <w:gridCol w:w="8908"/>
      </w:tblGrid>
      <w:tr w:rsidR="00250F44" w:rsidRPr="00352E47" w14:paraId="66C12102" w14:textId="77777777" w:rsidTr="0020475E">
        <w:trPr>
          <w:trHeight w:val="558"/>
        </w:trPr>
        <w:tc>
          <w:tcPr>
            <w:tcW w:w="2377" w:type="dxa"/>
            <w:shd w:val="clear" w:color="auto" w:fill="auto"/>
            <w:vAlign w:val="center"/>
          </w:tcPr>
          <w:p w14:paraId="462D9A21" w14:textId="77777777" w:rsidR="00250F44" w:rsidRPr="00352E47" w:rsidRDefault="00250F44" w:rsidP="0020475E">
            <w:pPr>
              <w:widowControl/>
              <w:autoSpaceDE w:val="0"/>
              <w:autoSpaceDN w:val="0"/>
              <w:spacing w:line="300" w:lineRule="exact"/>
              <w:jc w:val="center"/>
              <w:rPr>
                <w:rFonts w:ascii="ＭＳ Ｐゴシック" w:eastAsia="ＭＳ Ｐゴシック" w:hAnsi="ＭＳ Ｐゴシック" w:cs="Arial"/>
                <w:kern w:val="0"/>
                <w:sz w:val="24"/>
              </w:rPr>
            </w:pPr>
            <w:r w:rsidRPr="00352E47">
              <w:rPr>
                <w:rFonts w:ascii="ＭＳ Ｐゴシック" w:eastAsia="ＭＳ Ｐゴシック" w:hAnsi="ＭＳ Ｐゴシック" w:cs="Arial" w:hint="eastAsia"/>
                <w:kern w:val="0"/>
                <w:sz w:val="24"/>
              </w:rPr>
              <w:t>対象受検機関</w:t>
            </w:r>
          </w:p>
        </w:tc>
        <w:tc>
          <w:tcPr>
            <w:tcW w:w="9343" w:type="dxa"/>
            <w:shd w:val="clear" w:color="auto" w:fill="auto"/>
            <w:vAlign w:val="center"/>
          </w:tcPr>
          <w:p w14:paraId="5E7EB522" w14:textId="77777777" w:rsidR="00250F44" w:rsidRPr="00352E47" w:rsidRDefault="00250F44" w:rsidP="0020475E">
            <w:pPr>
              <w:widowControl/>
              <w:autoSpaceDE w:val="0"/>
              <w:autoSpaceDN w:val="0"/>
              <w:spacing w:line="300" w:lineRule="exact"/>
              <w:jc w:val="center"/>
              <w:rPr>
                <w:rFonts w:ascii="ＭＳ Ｐゴシック" w:eastAsia="ＭＳ Ｐゴシック" w:hAnsi="ＭＳ Ｐゴシック" w:cs="Arial"/>
                <w:kern w:val="0"/>
                <w:sz w:val="24"/>
              </w:rPr>
            </w:pPr>
            <w:r w:rsidRPr="00352E47">
              <w:rPr>
                <w:rFonts w:ascii="ＭＳ Ｐゴシック" w:eastAsia="ＭＳ Ｐゴシック" w:hAnsi="ＭＳ Ｐゴシック" w:cs="Arial" w:hint="eastAsia"/>
                <w:kern w:val="0"/>
                <w:sz w:val="24"/>
              </w:rPr>
              <w:t>検出事項</w:t>
            </w:r>
          </w:p>
        </w:tc>
        <w:tc>
          <w:tcPr>
            <w:tcW w:w="8908" w:type="dxa"/>
            <w:shd w:val="clear" w:color="auto" w:fill="auto"/>
            <w:vAlign w:val="center"/>
          </w:tcPr>
          <w:p w14:paraId="3DF7CEB1" w14:textId="77777777" w:rsidR="00250F44" w:rsidRPr="00352E47" w:rsidRDefault="00250F44" w:rsidP="0020475E">
            <w:pPr>
              <w:widowControl/>
              <w:autoSpaceDE w:val="0"/>
              <w:autoSpaceDN w:val="0"/>
              <w:spacing w:line="300" w:lineRule="exact"/>
              <w:jc w:val="center"/>
              <w:rPr>
                <w:rFonts w:ascii="ＭＳ Ｐゴシック" w:eastAsia="ＭＳ Ｐゴシック" w:hAnsi="ＭＳ Ｐゴシック" w:cs="Arial"/>
                <w:kern w:val="0"/>
                <w:sz w:val="24"/>
              </w:rPr>
            </w:pPr>
            <w:r w:rsidRPr="00352E47">
              <w:rPr>
                <w:rFonts w:ascii="ＭＳ Ｐゴシック" w:eastAsia="ＭＳ Ｐゴシック" w:hAnsi="ＭＳ Ｐゴシック" w:cs="Arial" w:hint="eastAsia"/>
                <w:kern w:val="0"/>
                <w:sz w:val="24"/>
              </w:rPr>
              <w:t>是正を求める事項</w:t>
            </w:r>
          </w:p>
        </w:tc>
      </w:tr>
      <w:tr w:rsidR="00250F44" w:rsidRPr="00352E47" w14:paraId="23196605" w14:textId="77777777" w:rsidTr="0020475E">
        <w:trPr>
          <w:trHeight w:val="3963"/>
        </w:trPr>
        <w:tc>
          <w:tcPr>
            <w:tcW w:w="2377" w:type="dxa"/>
          </w:tcPr>
          <w:p w14:paraId="1A1C3939" w14:textId="77777777" w:rsidR="00250F44" w:rsidRPr="00352E47" w:rsidRDefault="00250F44" w:rsidP="0020475E">
            <w:pPr>
              <w:autoSpaceDE w:val="0"/>
              <w:autoSpaceDN w:val="0"/>
              <w:spacing w:line="300" w:lineRule="exact"/>
              <w:rPr>
                <w:rFonts w:ascii="ＭＳ 明朝" w:hAnsi="ＭＳ 明朝"/>
                <w:sz w:val="24"/>
              </w:rPr>
            </w:pPr>
          </w:p>
          <w:p w14:paraId="47CBFDF9" w14:textId="77777777" w:rsidR="00250F44" w:rsidRPr="00352E47" w:rsidRDefault="00250F44" w:rsidP="0020475E">
            <w:pPr>
              <w:autoSpaceDE w:val="0"/>
              <w:autoSpaceDN w:val="0"/>
              <w:spacing w:line="300" w:lineRule="exact"/>
              <w:rPr>
                <w:rFonts w:ascii="ＭＳ 明朝" w:hAnsi="ＭＳ 明朝"/>
                <w:sz w:val="24"/>
              </w:rPr>
            </w:pPr>
            <w:r>
              <w:rPr>
                <w:rFonts w:ascii="ＭＳ 明朝" w:hAnsi="ＭＳ 明朝" w:hint="eastAsia"/>
                <w:sz w:val="24"/>
              </w:rPr>
              <w:t>富田林保健所</w:t>
            </w:r>
          </w:p>
        </w:tc>
        <w:tc>
          <w:tcPr>
            <w:tcW w:w="9343" w:type="dxa"/>
          </w:tcPr>
          <w:p w14:paraId="77DB111F" w14:textId="77777777" w:rsidR="00250F44" w:rsidRPr="00352E47" w:rsidRDefault="00250F44" w:rsidP="0020475E">
            <w:pPr>
              <w:autoSpaceDE w:val="0"/>
              <w:autoSpaceDN w:val="0"/>
              <w:spacing w:line="300" w:lineRule="exact"/>
              <w:rPr>
                <w:rFonts w:ascii="ＭＳ 明朝" w:hAnsi="ＭＳ 明朝" w:cs="Arial"/>
                <w:sz w:val="24"/>
              </w:rPr>
            </w:pPr>
          </w:p>
          <w:p w14:paraId="2A2CC009" w14:textId="77777777" w:rsidR="00250F44" w:rsidRPr="00352E47" w:rsidRDefault="00250F44" w:rsidP="0020475E">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に当該行為を怠ったため、時間外勤務手当が支給されていないものが１</w:t>
            </w:r>
            <w:r w:rsidRPr="00352E47">
              <w:rPr>
                <w:rFonts w:ascii="ＭＳ 明朝" w:hAnsi="ＭＳ 明朝" w:hint="eastAsia"/>
                <w:sz w:val="24"/>
              </w:rPr>
              <w:t>件あった。</w:t>
            </w:r>
          </w:p>
          <w:p w14:paraId="11CFD0CB" w14:textId="77777777" w:rsidR="00250F44" w:rsidRPr="00352E47" w:rsidRDefault="00250F44" w:rsidP="0020475E">
            <w:pPr>
              <w:autoSpaceDE w:val="0"/>
              <w:autoSpaceDN w:val="0"/>
              <w:spacing w:line="300" w:lineRule="exact"/>
              <w:rPr>
                <w:rFonts w:ascii="ＭＳ 明朝" w:hAnsi="ＭＳ 明朝"/>
                <w:sz w:val="24"/>
              </w:rPr>
            </w:pPr>
          </w:p>
          <w:p w14:paraId="6C89C613" w14:textId="77777777" w:rsidR="00250F44" w:rsidRPr="00352E47" w:rsidRDefault="00250F44" w:rsidP="0020475E">
            <w:pPr>
              <w:autoSpaceDE w:val="0"/>
              <w:autoSpaceDN w:val="0"/>
              <w:spacing w:line="300" w:lineRule="exact"/>
              <w:rPr>
                <w:rFonts w:ascii="ＭＳ 明朝" w:hAnsi="ＭＳ 明朝"/>
                <w:sz w:val="24"/>
              </w:rPr>
            </w:pPr>
          </w:p>
          <w:tbl>
            <w:tblPr>
              <w:tblW w:w="0" w:type="auto"/>
              <w:tblInd w:w="560" w:type="dxa"/>
              <w:tblCellMar>
                <w:left w:w="75" w:type="dxa"/>
                <w:right w:w="75" w:type="dxa"/>
              </w:tblCellMar>
              <w:tblLook w:val="04A0" w:firstRow="1" w:lastRow="0" w:firstColumn="1" w:lastColumn="0" w:noHBand="0" w:noVBand="1"/>
            </w:tblPr>
            <w:tblGrid>
              <w:gridCol w:w="1836"/>
              <w:gridCol w:w="1836"/>
              <w:gridCol w:w="1875"/>
            </w:tblGrid>
            <w:tr w:rsidR="00250F44" w:rsidRPr="00352E47" w14:paraId="51C62C9D" w14:textId="77777777" w:rsidTr="00581484">
              <w:trPr>
                <w:trHeight w:val="565"/>
              </w:trPr>
              <w:tc>
                <w:tcPr>
                  <w:tcW w:w="1836" w:type="dxa"/>
                  <w:tcBorders>
                    <w:top w:val="single" w:sz="4" w:space="0" w:color="auto"/>
                    <w:left w:val="single" w:sz="4" w:space="0" w:color="auto"/>
                    <w:bottom w:val="single" w:sz="4" w:space="0" w:color="auto"/>
                    <w:right w:val="single" w:sz="4" w:space="0" w:color="auto"/>
                  </w:tcBorders>
                  <w:vAlign w:val="center"/>
                </w:tcPr>
                <w:p w14:paraId="7C80A7EE" w14:textId="77777777" w:rsidR="00250F44" w:rsidRPr="00352E47" w:rsidRDefault="00250F44" w:rsidP="00353880">
                  <w:pPr>
                    <w:framePr w:hSpace="142" w:wrap="around" w:vAnchor="text" w:hAnchor="margin" w:x="-39" w:y="2"/>
                    <w:widowControl/>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職員</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75E5A" w14:textId="77777777" w:rsidR="00250F44" w:rsidRPr="00352E47" w:rsidRDefault="00250F44" w:rsidP="00353880">
                  <w:pPr>
                    <w:framePr w:hSpace="142" w:wrap="around" w:vAnchor="text" w:hAnchor="margin" w:x="-39" w:y="2"/>
                    <w:widowControl/>
                    <w:autoSpaceDE w:val="0"/>
                    <w:autoSpaceDN w:val="0"/>
                    <w:spacing w:line="300" w:lineRule="exact"/>
                    <w:jc w:val="center"/>
                    <w:rPr>
                      <w:rFonts w:ascii="ＭＳ 明朝" w:hAnsi="ＭＳ 明朝" w:cs="ＭＳ Ｐゴシック"/>
                      <w:kern w:val="0"/>
                      <w:sz w:val="24"/>
                    </w:rPr>
                  </w:pPr>
                  <w:r w:rsidRPr="00352E47">
                    <w:rPr>
                      <w:rFonts w:ascii="ＭＳ 明朝" w:hAnsi="ＭＳ 明朝" w:cs="ＭＳ Ｐゴシック" w:hint="eastAsia"/>
                      <w:kern w:val="0"/>
                      <w:sz w:val="24"/>
                    </w:rPr>
                    <w:t>事実発生時期</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0BAB9D82" w14:textId="77777777" w:rsidR="00250F44" w:rsidRPr="00352E47" w:rsidRDefault="00250F44" w:rsidP="00353880">
                  <w:pPr>
                    <w:framePr w:hSpace="142" w:wrap="around" w:vAnchor="text" w:hAnchor="margin" w:x="-39" w:y="2"/>
                    <w:widowControl/>
                    <w:autoSpaceDE w:val="0"/>
                    <w:autoSpaceDN w:val="0"/>
                    <w:spacing w:line="300" w:lineRule="exact"/>
                    <w:jc w:val="center"/>
                    <w:rPr>
                      <w:rFonts w:ascii="ＭＳ 明朝" w:hAnsi="ＭＳ 明朝" w:cs="ＭＳ Ｐゴシック"/>
                      <w:kern w:val="0"/>
                      <w:sz w:val="24"/>
                    </w:rPr>
                  </w:pPr>
                  <w:r w:rsidRPr="00352E47">
                    <w:rPr>
                      <w:rFonts w:ascii="ＭＳ 明朝" w:hAnsi="ＭＳ 明朝" w:cs="ＭＳ Ｐゴシック" w:hint="eastAsia"/>
                      <w:kern w:val="0"/>
                      <w:sz w:val="24"/>
                    </w:rPr>
                    <w:t>延べ件数</w:t>
                  </w:r>
                </w:p>
              </w:tc>
            </w:tr>
            <w:tr w:rsidR="00250F44" w:rsidRPr="00352E47" w14:paraId="7F14B209" w14:textId="77777777" w:rsidTr="00581484">
              <w:trPr>
                <w:trHeight w:val="490"/>
              </w:trPr>
              <w:tc>
                <w:tcPr>
                  <w:tcW w:w="1836" w:type="dxa"/>
                  <w:tcBorders>
                    <w:top w:val="single" w:sz="4" w:space="0" w:color="auto"/>
                    <w:left w:val="single" w:sz="4" w:space="0" w:color="auto"/>
                    <w:bottom w:val="single" w:sz="4" w:space="0" w:color="auto"/>
                    <w:right w:val="single" w:sz="4" w:space="0" w:color="auto"/>
                  </w:tcBorders>
                  <w:vAlign w:val="center"/>
                </w:tcPr>
                <w:p w14:paraId="3AAA5934" w14:textId="77777777" w:rsidR="00250F44" w:rsidRPr="00352E47" w:rsidRDefault="00250F44" w:rsidP="00353880">
                  <w:pPr>
                    <w:framePr w:hSpace="142" w:wrap="around" w:vAnchor="text" w:hAnchor="margin" w:x="-39" w:y="2"/>
                    <w:widowControl/>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Ａ</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CF563" w14:textId="77777777" w:rsidR="00250F44" w:rsidRPr="00352E47" w:rsidRDefault="00250F44" w:rsidP="00353880">
                  <w:pPr>
                    <w:framePr w:hSpace="142" w:wrap="around" w:vAnchor="text" w:hAnchor="margin" w:x="-39" w:y="2"/>
                    <w:widowControl/>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令和３年１</w:t>
                  </w:r>
                  <w:r w:rsidRPr="00352E47">
                    <w:rPr>
                      <w:rFonts w:ascii="ＭＳ 明朝" w:hAnsi="ＭＳ 明朝" w:cs="ＭＳ Ｐゴシック" w:hint="eastAsia"/>
                      <w:kern w:val="0"/>
                      <w:sz w:val="24"/>
                    </w:rPr>
                    <w:t>月</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E941B" w14:textId="77777777" w:rsidR="00250F44" w:rsidRPr="00352E47" w:rsidRDefault="00250F44" w:rsidP="00353880">
                  <w:pPr>
                    <w:framePr w:hSpace="142" w:wrap="around" w:vAnchor="text" w:hAnchor="margin" w:x="-39" w:y="2"/>
                    <w:widowControl/>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１</w:t>
                  </w:r>
                  <w:r w:rsidRPr="00352E47">
                    <w:rPr>
                      <w:rFonts w:ascii="ＭＳ 明朝" w:hAnsi="ＭＳ 明朝" w:cs="ＭＳ Ｐゴシック" w:hint="eastAsia"/>
                      <w:kern w:val="0"/>
                      <w:sz w:val="24"/>
                    </w:rPr>
                    <w:t>件</w:t>
                  </w:r>
                </w:p>
              </w:tc>
            </w:tr>
          </w:tbl>
          <w:p w14:paraId="57FF087E" w14:textId="77777777" w:rsidR="00250F44" w:rsidRPr="00352E47" w:rsidRDefault="00250F44" w:rsidP="0020475E">
            <w:pPr>
              <w:spacing w:line="300" w:lineRule="exact"/>
              <w:rPr>
                <w:rFonts w:ascii="ＭＳ 明朝" w:hAnsi="ＭＳ 明朝"/>
                <w:sz w:val="24"/>
              </w:rPr>
            </w:pPr>
          </w:p>
          <w:p w14:paraId="6DF5A21D" w14:textId="77777777" w:rsidR="00250F44" w:rsidRPr="00352E47" w:rsidRDefault="00250F44" w:rsidP="0020475E">
            <w:pPr>
              <w:rPr>
                <w:rFonts w:ascii="ＭＳ 明朝" w:hAnsi="ＭＳ 明朝"/>
                <w:sz w:val="24"/>
              </w:rPr>
            </w:pPr>
          </w:p>
        </w:tc>
        <w:tc>
          <w:tcPr>
            <w:tcW w:w="8908" w:type="dxa"/>
          </w:tcPr>
          <w:p w14:paraId="0359124C" w14:textId="77777777" w:rsidR="00250F44" w:rsidRPr="00352E47" w:rsidRDefault="00250F44" w:rsidP="0020475E">
            <w:pPr>
              <w:autoSpaceDE w:val="0"/>
              <w:autoSpaceDN w:val="0"/>
              <w:spacing w:line="300" w:lineRule="exact"/>
              <w:rPr>
                <w:rFonts w:ascii="ＭＳ 明朝" w:hAnsi="ＭＳ 明朝"/>
                <w:sz w:val="24"/>
              </w:rPr>
            </w:pPr>
          </w:p>
          <w:p w14:paraId="0B1FA67C" w14:textId="77777777" w:rsidR="00250F44" w:rsidRPr="00352E47" w:rsidRDefault="00250F44" w:rsidP="0020475E">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5842915A" w14:textId="77777777" w:rsidR="00250F44" w:rsidRPr="00352E47" w:rsidRDefault="00250F44" w:rsidP="0020475E">
            <w:pPr>
              <w:autoSpaceDE w:val="0"/>
              <w:autoSpaceDN w:val="0"/>
              <w:spacing w:line="300" w:lineRule="exact"/>
              <w:ind w:left="480" w:hangingChars="200" w:hanging="480"/>
              <w:rPr>
                <w:rFonts w:ascii="ＭＳ 明朝" w:hAnsi="ＭＳ 明朝"/>
                <w:sz w:val="24"/>
              </w:rPr>
            </w:pPr>
          </w:p>
          <w:p w14:paraId="0CCF0D47" w14:textId="77777777" w:rsidR="00250F44" w:rsidRPr="00352E47" w:rsidRDefault="00250F44" w:rsidP="0020475E">
            <w:pPr>
              <w:autoSpaceDE w:val="0"/>
              <w:autoSpaceDN w:val="0"/>
              <w:spacing w:line="300" w:lineRule="exact"/>
              <w:ind w:left="480" w:hangingChars="200" w:hanging="480"/>
              <w:rPr>
                <w:rFonts w:ascii="ＭＳ 明朝" w:hAnsi="ＭＳ 明朝"/>
                <w:sz w:val="24"/>
              </w:rPr>
            </w:pPr>
          </w:p>
          <w:p w14:paraId="7E3D1FA0" w14:textId="77777777" w:rsidR="00250F44" w:rsidRPr="00352E47" w:rsidRDefault="00250F44" w:rsidP="0020475E">
            <w:pPr>
              <w:autoSpaceDE w:val="0"/>
              <w:autoSpaceDN w:val="0"/>
              <w:spacing w:line="300" w:lineRule="exact"/>
              <w:ind w:left="480" w:hangingChars="200" w:hanging="480"/>
              <w:rPr>
                <w:rFonts w:ascii="ＭＳ 明朝" w:hAnsi="ＭＳ 明朝"/>
                <w:sz w:val="24"/>
              </w:rPr>
            </w:pPr>
          </w:p>
          <w:p w14:paraId="09F33E3B" w14:textId="77777777" w:rsidR="00250F44" w:rsidRPr="00352E47" w:rsidRDefault="00250F44" w:rsidP="0020475E">
            <w:pPr>
              <w:autoSpaceDE w:val="0"/>
              <w:autoSpaceDN w:val="0"/>
              <w:spacing w:line="300" w:lineRule="exact"/>
              <w:ind w:left="480" w:hangingChars="200" w:hanging="480"/>
              <w:rPr>
                <w:rFonts w:ascii="ＭＳ 明朝" w:hAnsi="ＭＳ 明朝"/>
                <w:sz w:val="24"/>
              </w:rPr>
            </w:pPr>
          </w:p>
          <w:p w14:paraId="53A70FB6" w14:textId="77777777" w:rsidR="00250F44" w:rsidRPr="00352E47" w:rsidRDefault="00250F44" w:rsidP="0020475E">
            <w:pPr>
              <w:autoSpaceDE w:val="0"/>
              <w:autoSpaceDN w:val="0"/>
              <w:spacing w:line="300" w:lineRule="exact"/>
              <w:ind w:left="480" w:hangingChars="200" w:hanging="480"/>
              <w:rPr>
                <w:rFonts w:ascii="ＭＳ 明朝" w:hAnsi="ＭＳ 明朝"/>
                <w:sz w:val="24"/>
              </w:rPr>
            </w:pPr>
          </w:p>
          <w:p w14:paraId="4B128E63" w14:textId="77777777" w:rsidR="00250F44" w:rsidRPr="00352E47" w:rsidRDefault="00250F44" w:rsidP="0020475E">
            <w:pPr>
              <w:autoSpaceDE w:val="0"/>
              <w:autoSpaceDN w:val="0"/>
              <w:spacing w:line="300" w:lineRule="exact"/>
              <w:ind w:left="480" w:hangingChars="200" w:hanging="480"/>
              <w:rPr>
                <w:rFonts w:ascii="ＭＳ 明朝" w:hAnsi="ＭＳ 明朝"/>
                <w:sz w:val="24"/>
              </w:rPr>
            </w:pPr>
          </w:p>
          <w:p w14:paraId="21ED3A91" w14:textId="77777777" w:rsidR="00250F44" w:rsidRPr="00352E47" w:rsidRDefault="00250F44" w:rsidP="0020475E">
            <w:pPr>
              <w:autoSpaceDE w:val="0"/>
              <w:autoSpaceDN w:val="0"/>
              <w:spacing w:line="300" w:lineRule="exact"/>
              <w:rPr>
                <w:rFonts w:ascii="ＭＳ 明朝" w:hAnsi="ＭＳ 明朝"/>
                <w:sz w:val="24"/>
              </w:rPr>
            </w:pPr>
          </w:p>
          <w:p w14:paraId="24EC94E9" w14:textId="77777777" w:rsidR="00250F44" w:rsidRPr="00352E47" w:rsidRDefault="00250F44" w:rsidP="0020475E">
            <w:pPr>
              <w:autoSpaceDE w:val="0"/>
              <w:autoSpaceDN w:val="0"/>
              <w:spacing w:line="300" w:lineRule="exact"/>
              <w:rPr>
                <w:rFonts w:ascii="ＭＳ 明朝" w:hAnsi="ＭＳ 明朝"/>
                <w:sz w:val="24"/>
              </w:rPr>
            </w:pPr>
          </w:p>
        </w:tc>
      </w:tr>
    </w:tbl>
    <w:p w14:paraId="206B8A36" w14:textId="77777777" w:rsidR="00250F44" w:rsidRDefault="00250F44" w:rsidP="00250F44">
      <w:pPr>
        <w:autoSpaceDE w:val="0"/>
        <w:autoSpaceDN w:val="0"/>
        <w:spacing w:line="300" w:lineRule="exact"/>
        <w:jc w:val="right"/>
        <w:rPr>
          <w:rFonts w:ascii="ＭＳ ゴシック" w:eastAsia="ＭＳ ゴシック" w:hAnsi="ＭＳ ゴシック"/>
          <w:sz w:val="24"/>
          <w:szCs w:val="22"/>
        </w:rPr>
      </w:pPr>
      <w:r w:rsidRPr="00352E47">
        <w:rPr>
          <w:rFonts w:ascii="ＭＳ ゴシック" w:eastAsia="ＭＳ ゴシック" w:hAnsi="ＭＳ ゴシック" w:hint="eastAsia"/>
          <w:sz w:val="24"/>
          <w:szCs w:val="22"/>
        </w:rPr>
        <w:t>監</w:t>
      </w:r>
      <w:r>
        <w:rPr>
          <w:rFonts w:ascii="ＭＳ ゴシック" w:eastAsia="ＭＳ ゴシック" w:hAnsi="ＭＳ ゴシック" w:hint="eastAsia"/>
          <w:sz w:val="24"/>
          <w:szCs w:val="22"/>
        </w:rPr>
        <w:t>査（検査）実施年月日（委員：令和－年－月－日、事務局：令和３年11</w:t>
      </w:r>
      <w:r w:rsidRPr="00352E47">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１日から令和４年１</w:t>
      </w:r>
      <w:r w:rsidRPr="00352E47">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31</w:t>
      </w:r>
      <w:r w:rsidRPr="00352E47">
        <w:rPr>
          <w:rFonts w:ascii="ＭＳ ゴシック" w:eastAsia="ＭＳ ゴシック" w:hAnsi="ＭＳ ゴシック" w:hint="eastAsia"/>
          <w:sz w:val="24"/>
          <w:szCs w:val="22"/>
        </w:rPr>
        <w:t>日まで）</w:t>
      </w:r>
    </w:p>
    <w:p w14:paraId="58A1FC87" w14:textId="77777777" w:rsidR="00250F44" w:rsidRDefault="00250F44" w:rsidP="00250F44">
      <w:pPr>
        <w:autoSpaceDE w:val="0"/>
        <w:autoSpaceDN w:val="0"/>
        <w:spacing w:line="300" w:lineRule="exact"/>
        <w:jc w:val="left"/>
        <w:rPr>
          <w:rFonts w:ascii="ＭＳ ゴシック" w:eastAsia="ＭＳ ゴシック" w:hAnsi="ＭＳ ゴシック"/>
          <w:sz w:val="24"/>
          <w:szCs w:val="22"/>
        </w:rPr>
      </w:pPr>
    </w:p>
    <w:p w14:paraId="5961A8C0" w14:textId="77777777" w:rsidR="00250F44" w:rsidRDefault="00250F44" w:rsidP="00250F44">
      <w:pPr>
        <w:autoSpaceDE w:val="0"/>
        <w:autoSpaceDN w:val="0"/>
        <w:spacing w:line="300" w:lineRule="exact"/>
        <w:jc w:val="left"/>
        <w:rPr>
          <w:rFonts w:ascii="ＭＳ ゴシック" w:eastAsia="ＭＳ ゴシック" w:hAnsi="ＭＳ ゴシック"/>
          <w:sz w:val="24"/>
          <w:szCs w:val="22"/>
        </w:rPr>
      </w:pPr>
    </w:p>
    <w:p w14:paraId="1293A233" w14:textId="77777777" w:rsidR="00250F44" w:rsidRDefault="00250F44" w:rsidP="00250F44">
      <w:pPr>
        <w:autoSpaceDE w:val="0"/>
        <w:autoSpaceDN w:val="0"/>
        <w:spacing w:line="300" w:lineRule="exact"/>
        <w:jc w:val="left"/>
        <w:rPr>
          <w:rFonts w:ascii="ＭＳ ゴシック" w:eastAsia="ＭＳ ゴシック" w:hAnsi="ＭＳ ゴシック"/>
          <w:sz w:val="24"/>
          <w:szCs w:val="22"/>
        </w:rPr>
      </w:pPr>
    </w:p>
    <w:p w14:paraId="196A9FEC" w14:textId="77777777" w:rsidR="004D7B84" w:rsidRPr="00250F44" w:rsidRDefault="004D7B84" w:rsidP="004D7B84">
      <w:pPr>
        <w:autoSpaceDE w:val="0"/>
        <w:autoSpaceDN w:val="0"/>
        <w:spacing w:line="300" w:lineRule="exact"/>
        <w:jc w:val="left"/>
        <w:rPr>
          <w:rFonts w:ascii="ＭＳ ゴシック" w:eastAsia="ＭＳ ゴシック" w:hAnsi="ＭＳ ゴシック"/>
          <w:sz w:val="24"/>
          <w:szCs w:val="22"/>
        </w:rPr>
      </w:pPr>
    </w:p>
    <w:p w14:paraId="2A85D9E8" w14:textId="77777777" w:rsidR="004D7B84" w:rsidRPr="004D7B84" w:rsidRDefault="004D7B84" w:rsidP="004D7B84">
      <w:pPr>
        <w:autoSpaceDE w:val="0"/>
        <w:autoSpaceDN w:val="0"/>
        <w:spacing w:line="300" w:lineRule="exact"/>
        <w:jc w:val="left"/>
        <w:rPr>
          <w:rFonts w:ascii="ＭＳ ゴシック" w:eastAsia="ＭＳ ゴシック" w:hAnsi="ＭＳ ゴシック"/>
          <w:sz w:val="24"/>
          <w:szCs w:val="22"/>
        </w:rPr>
      </w:pPr>
    </w:p>
    <w:p w14:paraId="6C056375" w14:textId="77777777" w:rsidR="004D7B84" w:rsidRPr="004D7B84" w:rsidRDefault="004D7B84" w:rsidP="004D7B84">
      <w:pPr>
        <w:autoSpaceDE w:val="0"/>
        <w:autoSpaceDN w:val="0"/>
        <w:spacing w:line="300" w:lineRule="exact"/>
        <w:jc w:val="left"/>
        <w:rPr>
          <w:rFonts w:ascii="ＭＳ ゴシック" w:eastAsia="ＭＳ ゴシック" w:hAnsi="ＭＳ ゴシック"/>
          <w:sz w:val="24"/>
          <w:szCs w:val="22"/>
        </w:rPr>
      </w:pPr>
    </w:p>
    <w:p w14:paraId="2DE02901" w14:textId="77777777" w:rsidR="004D7B84" w:rsidRDefault="004D7B84" w:rsidP="00F740AA">
      <w:pPr>
        <w:autoSpaceDE w:val="0"/>
        <w:autoSpaceDN w:val="0"/>
        <w:spacing w:line="300" w:lineRule="exact"/>
        <w:jc w:val="left"/>
        <w:rPr>
          <w:rFonts w:ascii="ＭＳ ゴシック" w:eastAsia="ＭＳ ゴシック" w:hAnsi="ＭＳ ゴシック"/>
          <w:sz w:val="24"/>
          <w:szCs w:val="22"/>
        </w:rPr>
        <w:sectPr w:rsidR="004D7B84" w:rsidSect="00FD0BC7">
          <w:pgSz w:w="23814" w:h="16839" w:orient="landscape" w:code="8"/>
          <w:pgMar w:top="2024" w:right="1701" w:bottom="2024" w:left="1622" w:header="851" w:footer="595" w:gutter="0"/>
          <w:pgNumType w:fmt="numberInDash"/>
          <w:cols w:space="425"/>
          <w:docGrid w:type="lines" w:linePitch="332"/>
        </w:sectPr>
      </w:pPr>
    </w:p>
    <w:p w14:paraId="1786E2AC" w14:textId="77777777" w:rsidR="009B1AE1" w:rsidRPr="009B1AE1" w:rsidRDefault="009B1AE1" w:rsidP="009B1AE1">
      <w:pPr>
        <w:autoSpaceDE w:val="0"/>
        <w:autoSpaceDN w:val="0"/>
        <w:spacing w:line="300" w:lineRule="exact"/>
        <w:rPr>
          <w:rFonts w:ascii="ＭＳ ゴシック" w:eastAsia="ＭＳ ゴシック" w:hAnsi="ＭＳ ゴシック"/>
          <w:sz w:val="24"/>
        </w:rPr>
      </w:pPr>
      <w:r w:rsidRPr="009B1AE1">
        <w:rPr>
          <w:rFonts w:ascii="ＭＳ ゴシック" w:eastAsia="ＭＳ ゴシック" w:hAnsi="ＭＳ ゴシック" w:hint="eastAsia"/>
          <w:sz w:val="24"/>
        </w:rPr>
        <w:lastRenderedPageBreak/>
        <w:t>備品管理の不備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0915"/>
        <w:gridCol w:w="7654"/>
      </w:tblGrid>
      <w:tr w:rsidR="009B1AE1" w:rsidRPr="009B1AE1" w14:paraId="0C301D29" w14:textId="77777777" w:rsidTr="00581484">
        <w:trPr>
          <w:trHeight w:val="558"/>
        </w:trPr>
        <w:tc>
          <w:tcPr>
            <w:tcW w:w="1838" w:type="dxa"/>
            <w:shd w:val="clear" w:color="auto" w:fill="auto"/>
            <w:vAlign w:val="center"/>
          </w:tcPr>
          <w:p w14:paraId="2CB28D38" w14:textId="77777777" w:rsidR="009B1AE1" w:rsidRPr="009B1AE1" w:rsidRDefault="009B1AE1" w:rsidP="009B1AE1">
            <w:pPr>
              <w:widowControl/>
              <w:autoSpaceDE w:val="0"/>
              <w:autoSpaceDN w:val="0"/>
              <w:spacing w:line="300" w:lineRule="exact"/>
              <w:jc w:val="center"/>
              <w:rPr>
                <w:rFonts w:ascii="ＭＳ Ｐゴシック" w:eastAsia="ＭＳ Ｐゴシック" w:hAnsi="ＭＳ Ｐゴシック" w:cs="Arial"/>
                <w:kern w:val="0"/>
                <w:sz w:val="24"/>
              </w:rPr>
            </w:pPr>
            <w:r w:rsidRPr="009B1AE1">
              <w:rPr>
                <w:rFonts w:ascii="ＭＳ Ｐゴシック" w:eastAsia="ＭＳ Ｐゴシック" w:hAnsi="ＭＳ Ｐゴシック" w:cs="Arial" w:hint="eastAsia"/>
                <w:kern w:val="0"/>
                <w:sz w:val="24"/>
              </w:rPr>
              <w:t>対象受検機関</w:t>
            </w:r>
          </w:p>
        </w:tc>
        <w:tc>
          <w:tcPr>
            <w:tcW w:w="10915" w:type="dxa"/>
            <w:shd w:val="clear" w:color="auto" w:fill="auto"/>
            <w:vAlign w:val="center"/>
          </w:tcPr>
          <w:p w14:paraId="58E061AD" w14:textId="77777777" w:rsidR="009B1AE1" w:rsidRPr="009B1AE1" w:rsidRDefault="009B1AE1" w:rsidP="009B1AE1">
            <w:pPr>
              <w:widowControl/>
              <w:autoSpaceDE w:val="0"/>
              <w:autoSpaceDN w:val="0"/>
              <w:spacing w:line="300" w:lineRule="exact"/>
              <w:jc w:val="center"/>
              <w:rPr>
                <w:rFonts w:ascii="ＭＳ Ｐゴシック" w:eastAsia="ＭＳ Ｐゴシック" w:hAnsi="ＭＳ Ｐゴシック" w:cs="Arial"/>
                <w:kern w:val="0"/>
                <w:sz w:val="24"/>
              </w:rPr>
            </w:pPr>
            <w:r w:rsidRPr="009B1AE1">
              <w:rPr>
                <w:rFonts w:ascii="ＭＳ Ｐゴシック" w:eastAsia="ＭＳ Ｐゴシック" w:hAnsi="ＭＳ Ｐゴシック" w:cs="Arial" w:hint="eastAsia"/>
                <w:kern w:val="0"/>
                <w:sz w:val="24"/>
              </w:rPr>
              <w:t>検出事項</w:t>
            </w:r>
          </w:p>
        </w:tc>
        <w:tc>
          <w:tcPr>
            <w:tcW w:w="7654" w:type="dxa"/>
            <w:shd w:val="clear" w:color="auto" w:fill="auto"/>
            <w:vAlign w:val="center"/>
          </w:tcPr>
          <w:p w14:paraId="33101CDD" w14:textId="77777777" w:rsidR="009B1AE1" w:rsidRPr="009B1AE1" w:rsidRDefault="009B1AE1" w:rsidP="009B1AE1">
            <w:pPr>
              <w:widowControl/>
              <w:autoSpaceDE w:val="0"/>
              <w:autoSpaceDN w:val="0"/>
              <w:spacing w:line="300" w:lineRule="exact"/>
              <w:jc w:val="center"/>
              <w:rPr>
                <w:rFonts w:ascii="ＭＳ Ｐゴシック" w:eastAsia="ＭＳ Ｐゴシック" w:hAnsi="ＭＳ Ｐゴシック" w:cs="Arial"/>
                <w:kern w:val="0"/>
                <w:sz w:val="24"/>
              </w:rPr>
            </w:pPr>
            <w:r w:rsidRPr="009B1AE1">
              <w:rPr>
                <w:rFonts w:ascii="ＭＳ Ｐゴシック" w:eastAsia="ＭＳ Ｐゴシック" w:hAnsi="ＭＳ Ｐゴシック" w:cs="Arial" w:hint="eastAsia"/>
                <w:kern w:val="0"/>
                <w:sz w:val="24"/>
              </w:rPr>
              <w:t>是正を求める事項</w:t>
            </w:r>
          </w:p>
        </w:tc>
      </w:tr>
      <w:tr w:rsidR="009B1AE1" w:rsidRPr="009B1AE1" w14:paraId="69C1DF74" w14:textId="77777777" w:rsidTr="00581484">
        <w:trPr>
          <w:trHeight w:val="7223"/>
        </w:trPr>
        <w:tc>
          <w:tcPr>
            <w:tcW w:w="1838" w:type="dxa"/>
          </w:tcPr>
          <w:p w14:paraId="2CDB5D53" w14:textId="77777777" w:rsidR="009B1AE1" w:rsidRPr="009B1AE1" w:rsidRDefault="009B1AE1" w:rsidP="009B1AE1">
            <w:pPr>
              <w:autoSpaceDE w:val="0"/>
              <w:autoSpaceDN w:val="0"/>
              <w:spacing w:line="300" w:lineRule="exact"/>
              <w:rPr>
                <w:rFonts w:ascii="ＭＳ 明朝" w:hAnsi="ＭＳ 明朝"/>
                <w:sz w:val="24"/>
              </w:rPr>
            </w:pPr>
          </w:p>
          <w:p w14:paraId="7698122A" w14:textId="77777777" w:rsidR="009B1AE1" w:rsidRPr="009B1AE1" w:rsidRDefault="009B1AE1" w:rsidP="009B1AE1">
            <w:pPr>
              <w:autoSpaceDE w:val="0"/>
              <w:autoSpaceDN w:val="0"/>
              <w:spacing w:line="300" w:lineRule="exact"/>
              <w:rPr>
                <w:rFonts w:ascii="ＭＳ 明朝" w:hAnsi="ＭＳ 明朝"/>
                <w:sz w:val="24"/>
              </w:rPr>
            </w:pPr>
            <w:r w:rsidRPr="009B1AE1">
              <w:rPr>
                <w:rFonts w:ascii="ＭＳ 明朝" w:hAnsi="ＭＳ 明朝" w:hint="eastAsia"/>
                <w:sz w:val="24"/>
              </w:rPr>
              <w:t>大阪障害者職業能力開発校</w:t>
            </w:r>
          </w:p>
        </w:tc>
        <w:tc>
          <w:tcPr>
            <w:tcW w:w="10915" w:type="dxa"/>
          </w:tcPr>
          <w:p w14:paraId="42FDCD5E" w14:textId="77777777" w:rsidR="009B1AE1" w:rsidRPr="009B1AE1" w:rsidRDefault="009B1AE1" w:rsidP="009B1AE1">
            <w:pPr>
              <w:autoSpaceDE w:val="0"/>
              <w:autoSpaceDN w:val="0"/>
              <w:spacing w:line="300" w:lineRule="exact"/>
              <w:rPr>
                <w:rFonts w:ascii="ＭＳ 明朝" w:hAnsi="ＭＳ 明朝" w:cs="Arial"/>
                <w:sz w:val="24"/>
              </w:rPr>
            </w:pPr>
          </w:p>
          <w:p w14:paraId="1DBC6F95" w14:textId="77777777" w:rsidR="009B1AE1" w:rsidRPr="009B1AE1" w:rsidRDefault="009B1AE1" w:rsidP="009B1AE1">
            <w:pPr>
              <w:autoSpaceDE w:val="0"/>
              <w:autoSpaceDN w:val="0"/>
              <w:spacing w:line="300" w:lineRule="exact"/>
              <w:rPr>
                <w:rFonts w:ascii="ＭＳ 明朝" w:hAnsi="ＭＳ 明朝"/>
                <w:sz w:val="24"/>
              </w:rPr>
            </w:pPr>
            <w:r w:rsidRPr="009B1AE1">
              <w:rPr>
                <w:rFonts w:ascii="ＭＳ 明朝" w:hAnsi="ＭＳ 明朝" w:hint="eastAsia"/>
                <w:sz w:val="24"/>
              </w:rPr>
              <w:t xml:space="preserve">　備品出納簿に記載されている下記の備品について、実査したところ現物を確認することができなかった。</w:t>
            </w:r>
          </w:p>
          <w:p w14:paraId="61117833" w14:textId="77777777" w:rsidR="009B1AE1" w:rsidRPr="009B1AE1" w:rsidRDefault="009B1AE1" w:rsidP="009B1AE1">
            <w:pPr>
              <w:autoSpaceDE w:val="0"/>
              <w:autoSpaceDN w:val="0"/>
              <w:spacing w:line="300" w:lineRule="exact"/>
              <w:rPr>
                <w:rFonts w:ascii="ＭＳ 明朝" w:hAnsi="ＭＳ 明朝"/>
                <w:sz w:val="24"/>
              </w:rPr>
            </w:pPr>
          </w:p>
          <w:tbl>
            <w:tblPr>
              <w:tblW w:w="10259"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2949"/>
              <w:gridCol w:w="2281"/>
              <w:gridCol w:w="1063"/>
              <w:gridCol w:w="1870"/>
            </w:tblGrid>
            <w:tr w:rsidR="009B1AE1" w:rsidRPr="009B1AE1" w14:paraId="3FAE4E65" w14:textId="77777777" w:rsidTr="00581484">
              <w:trPr>
                <w:trHeight w:val="283"/>
              </w:trPr>
              <w:tc>
                <w:tcPr>
                  <w:tcW w:w="2096" w:type="dxa"/>
                  <w:vMerge w:val="restart"/>
                  <w:shd w:val="clear" w:color="auto" w:fill="auto"/>
                  <w:vAlign w:val="center"/>
                </w:tcPr>
                <w:p w14:paraId="763D2AE5" w14:textId="77777777" w:rsidR="009B1AE1" w:rsidRPr="009B1AE1" w:rsidRDefault="009B1AE1" w:rsidP="00353880">
                  <w:pPr>
                    <w:framePr w:hSpace="142" w:wrap="around" w:vAnchor="text" w:hAnchor="margin" w:y="2"/>
                    <w:autoSpaceDE w:val="0"/>
                    <w:autoSpaceDN w:val="0"/>
                    <w:spacing w:line="300" w:lineRule="exact"/>
                    <w:jc w:val="center"/>
                    <w:rPr>
                      <w:rFonts w:ascii="ＭＳ 明朝" w:hAnsi="ＭＳ 明朝"/>
                      <w:sz w:val="24"/>
                    </w:rPr>
                  </w:pPr>
                  <w:r w:rsidRPr="009B1AE1">
                    <w:rPr>
                      <w:rFonts w:ascii="ＭＳ 明朝" w:hAnsi="ＭＳ 明朝" w:hint="eastAsia"/>
                      <w:sz w:val="24"/>
                    </w:rPr>
                    <w:t>品種</w:t>
                  </w:r>
                </w:p>
              </w:tc>
              <w:tc>
                <w:tcPr>
                  <w:tcW w:w="2949" w:type="dxa"/>
                  <w:shd w:val="clear" w:color="auto" w:fill="auto"/>
                  <w:vAlign w:val="center"/>
                </w:tcPr>
                <w:p w14:paraId="23A38263" w14:textId="77777777" w:rsidR="009B1AE1" w:rsidRPr="009B1AE1" w:rsidRDefault="009B1AE1" w:rsidP="00353880">
                  <w:pPr>
                    <w:framePr w:hSpace="142" w:wrap="around" w:vAnchor="text" w:hAnchor="margin" w:y="2"/>
                    <w:autoSpaceDE w:val="0"/>
                    <w:autoSpaceDN w:val="0"/>
                    <w:spacing w:line="300" w:lineRule="exact"/>
                    <w:jc w:val="center"/>
                    <w:rPr>
                      <w:rFonts w:ascii="ＭＳ 明朝" w:hAnsi="ＭＳ 明朝"/>
                      <w:sz w:val="24"/>
                    </w:rPr>
                  </w:pPr>
                  <w:r w:rsidRPr="009B1AE1">
                    <w:rPr>
                      <w:rFonts w:ascii="ＭＳ 明朝" w:hAnsi="ＭＳ 明朝" w:hint="eastAsia"/>
                      <w:sz w:val="24"/>
                    </w:rPr>
                    <w:t>品目</w:t>
                  </w:r>
                </w:p>
              </w:tc>
              <w:tc>
                <w:tcPr>
                  <w:tcW w:w="2281" w:type="dxa"/>
                  <w:vMerge w:val="restart"/>
                  <w:shd w:val="clear" w:color="auto" w:fill="auto"/>
                  <w:vAlign w:val="center"/>
                </w:tcPr>
                <w:p w14:paraId="52CDD8B8" w14:textId="77777777" w:rsidR="009B1AE1" w:rsidRPr="009B1AE1" w:rsidRDefault="009B1AE1" w:rsidP="00353880">
                  <w:pPr>
                    <w:framePr w:hSpace="142" w:wrap="around" w:vAnchor="text" w:hAnchor="margin" w:y="2"/>
                    <w:autoSpaceDE w:val="0"/>
                    <w:autoSpaceDN w:val="0"/>
                    <w:spacing w:line="300" w:lineRule="exact"/>
                    <w:jc w:val="center"/>
                    <w:rPr>
                      <w:rFonts w:ascii="ＭＳ 明朝" w:hAnsi="ＭＳ 明朝"/>
                      <w:sz w:val="24"/>
                    </w:rPr>
                  </w:pPr>
                  <w:r w:rsidRPr="009B1AE1">
                    <w:rPr>
                      <w:rFonts w:ascii="ＭＳ 明朝" w:hAnsi="ＭＳ 明朝" w:hint="eastAsia"/>
                      <w:sz w:val="24"/>
                    </w:rPr>
                    <w:t>当初受入年月日</w:t>
                  </w:r>
                </w:p>
              </w:tc>
              <w:tc>
                <w:tcPr>
                  <w:tcW w:w="1063" w:type="dxa"/>
                  <w:vMerge w:val="restart"/>
                  <w:shd w:val="clear" w:color="auto" w:fill="auto"/>
                  <w:vAlign w:val="center"/>
                </w:tcPr>
                <w:p w14:paraId="3DFFF2FF" w14:textId="77777777" w:rsidR="009B1AE1" w:rsidRPr="009B1AE1" w:rsidRDefault="009B1AE1" w:rsidP="00353880">
                  <w:pPr>
                    <w:framePr w:hSpace="142" w:wrap="around" w:vAnchor="text" w:hAnchor="margin" w:y="2"/>
                    <w:autoSpaceDE w:val="0"/>
                    <w:autoSpaceDN w:val="0"/>
                    <w:spacing w:line="300" w:lineRule="exact"/>
                    <w:jc w:val="center"/>
                    <w:rPr>
                      <w:rFonts w:ascii="ＭＳ 明朝" w:hAnsi="ＭＳ 明朝"/>
                      <w:sz w:val="24"/>
                    </w:rPr>
                  </w:pPr>
                  <w:r w:rsidRPr="009B1AE1">
                    <w:rPr>
                      <w:rFonts w:ascii="ＭＳ 明朝" w:hAnsi="ＭＳ 明朝" w:hint="eastAsia"/>
                      <w:sz w:val="24"/>
                    </w:rPr>
                    <w:t>数量</w:t>
                  </w:r>
                </w:p>
              </w:tc>
              <w:tc>
                <w:tcPr>
                  <w:tcW w:w="1870" w:type="dxa"/>
                  <w:vMerge w:val="restart"/>
                  <w:shd w:val="clear" w:color="auto" w:fill="auto"/>
                  <w:vAlign w:val="center"/>
                </w:tcPr>
                <w:p w14:paraId="1F19E68C" w14:textId="77777777" w:rsidR="009B1AE1" w:rsidRPr="009B1AE1" w:rsidRDefault="009B1AE1" w:rsidP="00353880">
                  <w:pPr>
                    <w:framePr w:hSpace="142" w:wrap="around" w:vAnchor="text" w:hAnchor="margin" w:y="2"/>
                    <w:autoSpaceDE w:val="0"/>
                    <w:autoSpaceDN w:val="0"/>
                    <w:spacing w:line="300" w:lineRule="exact"/>
                    <w:jc w:val="center"/>
                    <w:rPr>
                      <w:rFonts w:ascii="ＭＳ 明朝" w:hAnsi="ＭＳ 明朝"/>
                      <w:sz w:val="24"/>
                    </w:rPr>
                  </w:pPr>
                  <w:r w:rsidRPr="009B1AE1">
                    <w:rPr>
                      <w:rFonts w:ascii="ＭＳ 明朝" w:hAnsi="ＭＳ 明朝" w:hint="eastAsia"/>
                      <w:sz w:val="24"/>
                    </w:rPr>
                    <w:t>金額</w:t>
                  </w:r>
                </w:p>
              </w:tc>
            </w:tr>
            <w:tr w:rsidR="009B1AE1" w:rsidRPr="009B1AE1" w14:paraId="225A1BC3" w14:textId="77777777" w:rsidTr="00581484">
              <w:trPr>
                <w:trHeight w:val="302"/>
              </w:trPr>
              <w:tc>
                <w:tcPr>
                  <w:tcW w:w="2096" w:type="dxa"/>
                  <w:vMerge/>
                  <w:shd w:val="clear" w:color="auto" w:fill="auto"/>
                </w:tcPr>
                <w:p w14:paraId="1D0241C0" w14:textId="77777777" w:rsidR="009B1AE1" w:rsidRPr="009B1AE1" w:rsidRDefault="009B1AE1" w:rsidP="00353880">
                  <w:pPr>
                    <w:framePr w:hSpace="142" w:wrap="around" w:vAnchor="text" w:hAnchor="margin" w:y="2"/>
                    <w:autoSpaceDE w:val="0"/>
                    <w:autoSpaceDN w:val="0"/>
                    <w:spacing w:line="300" w:lineRule="exact"/>
                    <w:rPr>
                      <w:rFonts w:ascii="ＭＳ 明朝" w:hAnsi="ＭＳ 明朝"/>
                      <w:sz w:val="24"/>
                    </w:rPr>
                  </w:pPr>
                </w:p>
              </w:tc>
              <w:tc>
                <w:tcPr>
                  <w:tcW w:w="2949" w:type="dxa"/>
                  <w:shd w:val="clear" w:color="auto" w:fill="auto"/>
                  <w:vAlign w:val="center"/>
                </w:tcPr>
                <w:p w14:paraId="7AA11A0B" w14:textId="77777777" w:rsidR="009B1AE1" w:rsidRPr="009B1AE1" w:rsidRDefault="009B1AE1" w:rsidP="00353880">
                  <w:pPr>
                    <w:framePr w:hSpace="142" w:wrap="around" w:vAnchor="text" w:hAnchor="margin" w:y="2"/>
                    <w:autoSpaceDE w:val="0"/>
                    <w:autoSpaceDN w:val="0"/>
                    <w:spacing w:line="300" w:lineRule="exact"/>
                    <w:jc w:val="center"/>
                    <w:rPr>
                      <w:rFonts w:ascii="ＭＳ 明朝" w:hAnsi="ＭＳ 明朝"/>
                      <w:sz w:val="24"/>
                    </w:rPr>
                  </w:pPr>
                  <w:r w:rsidRPr="009B1AE1">
                    <w:rPr>
                      <w:rFonts w:ascii="ＭＳ 明朝" w:hAnsi="ＭＳ 明朝" w:hint="eastAsia"/>
                      <w:sz w:val="24"/>
                    </w:rPr>
                    <w:t>商品名</w:t>
                  </w:r>
                </w:p>
              </w:tc>
              <w:tc>
                <w:tcPr>
                  <w:tcW w:w="2281" w:type="dxa"/>
                  <w:vMerge/>
                  <w:shd w:val="clear" w:color="auto" w:fill="auto"/>
                </w:tcPr>
                <w:p w14:paraId="11711A26" w14:textId="77777777" w:rsidR="009B1AE1" w:rsidRPr="009B1AE1" w:rsidRDefault="009B1AE1" w:rsidP="00353880">
                  <w:pPr>
                    <w:framePr w:hSpace="142" w:wrap="around" w:vAnchor="text" w:hAnchor="margin" w:y="2"/>
                    <w:autoSpaceDE w:val="0"/>
                    <w:autoSpaceDN w:val="0"/>
                    <w:spacing w:line="300" w:lineRule="exact"/>
                    <w:rPr>
                      <w:rFonts w:ascii="ＭＳ 明朝" w:hAnsi="ＭＳ 明朝"/>
                      <w:sz w:val="24"/>
                    </w:rPr>
                  </w:pPr>
                </w:p>
              </w:tc>
              <w:tc>
                <w:tcPr>
                  <w:tcW w:w="1063" w:type="dxa"/>
                  <w:vMerge/>
                  <w:shd w:val="clear" w:color="auto" w:fill="auto"/>
                </w:tcPr>
                <w:p w14:paraId="3B04EAEA" w14:textId="77777777" w:rsidR="009B1AE1" w:rsidRPr="009B1AE1" w:rsidRDefault="009B1AE1" w:rsidP="00353880">
                  <w:pPr>
                    <w:framePr w:hSpace="142" w:wrap="around" w:vAnchor="text" w:hAnchor="margin" w:y="2"/>
                    <w:autoSpaceDE w:val="0"/>
                    <w:autoSpaceDN w:val="0"/>
                    <w:spacing w:line="300" w:lineRule="exact"/>
                    <w:rPr>
                      <w:rFonts w:ascii="ＭＳ 明朝" w:hAnsi="ＭＳ 明朝"/>
                      <w:sz w:val="24"/>
                    </w:rPr>
                  </w:pPr>
                </w:p>
              </w:tc>
              <w:tc>
                <w:tcPr>
                  <w:tcW w:w="1870" w:type="dxa"/>
                  <w:vMerge/>
                  <w:shd w:val="clear" w:color="auto" w:fill="auto"/>
                </w:tcPr>
                <w:p w14:paraId="46B4D4F2" w14:textId="77777777" w:rsidR="009B1AE1" w:rsidRPr="009B1AE1" w:rsidRDefault="009B1AE1" w:rsidP="00353880">
                  <w:pPr>
                    <w:framePr w:hSpace="142" w:wrap="around" w:vAnchor="text" w:hAnchor="margin" w:y="2"/>
                    <w:autoSpaceDE w:val="0"/>
                    <w:autoSpaceDN w:val="0"/>
                    <w:spacing w:line="300" w:lineRule="exact"/>
                    <w:rPr>
                      <w:rFonts w:ascii="ＭＳ 明朝" w:hAnsi="ＭＳ 明朝"/>
                      <w:sz w:val="24"/>
                    </w:rPr>
                  </w:pPr>
                </w:p>
              </w:tc>
            </w:tr>
            <w:tr w:rsidR="009B1AE1" w:rsidRPr="009B1AE1" w14:paraId="242267F1" w14:textId="77777777" w:rsidTr="00581484">
              <w:trPr>
                <w:trHeight w:val="283"/>
              </w:trPr>
              <w:tc>
                <w:tcPr>
                  <w:tcW w:w="2096" w:type="dxa"/>
                  <w:vMerge w:val="restart"/>
                  <w:shd w:val="clear" w:color="auto" w:fill="auto"/>
                  <w:vAlign w:val="center"/>
                </w:tcPr>
                <w:p w14:paraId="75E7C521" w14:textId="77777777" w:rsidR="009B1AE1" w:rsidRPr="009B1AE1" w:rsidRDefault="009B1AE1" w:rsidP="00353880">
                  <w:pPr>
                    <w:framePr w:hSpace="142" w:wrap="around" w:vAnchor="text" w:hAnchor="margin" w:y="2"/>
                    <w:autoSpaceDE w:val="0"/>
                    <w:autoSpaceDN w:val="0"/>
                    <w:spacing w:line="300" w:lineRule="exact"/>
                    <w:jc w:val="center"/>
                    <w:rPr>
                      <w:rFonts w:ascii="ＭＳ 明朝" w:hAnsi="ＭＳ 明朝"/>
                      <w:sz w:val="24"/>
                    </w:rPr>
                  </w:pPr>
                  <w:r w:rsidRPr="009B1AE1">
                    <w:rPr>
                      <w:rFonts w:ascii="ＭＳ 明朝" w:hAnsi="ＭＳ 明朝" w:hint="eastAsia"/>
                      <w:sz w:val="24"/>
                    </w:rPr>
                    <w:t>機械器具類</w:t>
                  </w:r>
                </w:p>
              </w:tc>
              <w:tc>
                <w:tcPr>
                  <w:tcW w:w="2949" w:type="dxa"/>
                  <w:shd w:val="clear" w:color="auto" w:fill="auto"/>
                  <w:vAlign w:val="center"/>
                </w:tcPr>
                <w:p w14:paraId="57827328" w14:textId="77777777" w:rsidR="009B1AE1" w:rsidRPr="009B1AE1" w:rsidRDefault="009B1AE1" w:rsidP="00353880">
                  <w:pPr>
                    <w:framePr w:hSpace="142" w:wrap="around" w:vAnchor="text" w:hAnchor="margin" w:y="2"/>
                    <w:autoSpaceDE w:val="0"/>
                    <w:autoSpaceDN w:val="0"/>
                    <w:spacing w:line="300" w:lineRule="exact"/>
                    <w:jc w:val="center"/>
                    <w:rPr>
                      <w:rFonts w:ascii="ＭＳ 明朝" w:hAnsi="ＭＳ 明朝"/>
                      <w:sz w:val="24"/>
                    </w:rPr>
                  </w:pPr>
                  <w:r w:rsidRPr="009B1AE1">
                    <w:rPr>
                      <w:rFonts w:ascii="ＭＳ 明朝" w:hAnsi="ＭＳ 明朝" w:hint="eastAsia"/>
                      <w:sz w:val="24"/>
                    </w:rPr>
                    <w:t>ОＡ器具類</w:t>
                  </w:r>
                </w:p>
              </w:tc>
              <w:tc>
                <w:tcPr>
                  <w:tcW w:w="2281" w:type="dxa"/>
                  <w:vMerge w:val="restart"/>
                  <w:shd w:val="clear" w:color="auto" w:fill="auto"/>
                  <w:vAlign w:val="center"/>
                </w:tcPr>
                <w:p w14:paraId="42889C39" w14:textId="77777777" w:rsidR="009B1AE1" w:rsidRPr="009B1AE1" w:rsidRDefault="009B1AE1" w:rsidP="00353880">
                  <w:pPr>
                    <w:framePr w:hSpace="142" w:wrap="around" w:vAnchor="text" w:hAnchor="margin" w:y="2"/>
                    <w:autoSpaceDE w:val="0"/>
                    <w:autoSpaceDN w:val="0"/>
                    <w:spacing w:line="300" w:lineRule="exact"/>
                    <w:jc w:val="center"/>
                    <w:rPr>
                      <w:rFonts w:ascii="ＭＳ 明朝" w:hAnsi="ＭＳ 明朝"/>
                      <w:sz w:val="24"/>
                    </w:rPr>
                  </w:pPr>
                  <w:r w:rsidRPr="009B1AE1">
                    <w:rPr>
                      <w:rFonts w:ascii="ＭＳ 明朝" w:hAnsi="ＭＳ 明朝" w:hint="eastAsia"/>
                      <w:sz w:val="24"/>
                    </w:rPr>
                    <w:t>平成17年３月30日</w:t>
                  </w:r>
                </w:p>
              </w:tc>
              <w:tc>
                <w:tcPr>
                  <w:tcW w:w="1063" w:type="dxa"/>
                  <w:vMerge w:val="restart"/>
                  <w:shd w:val="clear" w:color="auto" w:fill="auto"/>
                  <w:vAlign w:val="center"/>
                </w:tcPr>
                <w:p w14:paraId="0DDE169E" w14:textId="77777777" w:rsidR="009B1AE1" w:rsidRPr="009B1AE1" w:rsidRDefault="009B1AE1" w:rsidP="00353880">
                  <w:pPr>
                    <w:framePr w:hSpace="142" w:wrap="around" w:vAnchor="text" w:hAnchor="margin" w:y="2"/>
                    <w:autoSpaceDE w:val="0"/>
                    <w:autoSpaceDN w:val="0"/>
                    <w:spacing w:line="300" w:lineRule="exact"/>
                    <w:jc w:val="center"/>
                    <w:rPr>
                      <w:rFonts w:ascii="ＭＳ 明朝" w:hAnsi="ＭＳ 明朝"/>
                      <w:sz w:val="24"/>
                    </w:rPr>
                  </w:pPr>
                  <w:r w:rsidRPr="009B1AE1">
                    <w:rPr>
                      <w:rFonts w:ascii="ＭＳ 明朝" w:hAnsi="ＭＳ 明朝" w:hint="eastAsia"/>
                      <w:sz w:val="24"/>
                    </w:rPr>
                    <w:t>１</w:t>
                  </w:r>
                </w:p>
              </w:tc>
              <w:tc>
                <w:tcPr>
                  <w:tcW w:w="1870" w:type="dxa"/>
                  <w:vMerge w:val="restart"/>
                  <w:shd w:val="clear" w:color="auto" w:fill="auto"/>
                  <w:vAlign w:val="center"/>
                </w:tcPr>
                <w:p w14:paraId="1C16720F" w14:textId="77777777" w:rsidR="009B1AE1" w:rsidRPr="009B1AE1" w:rsidRDefault="009B1AE1" w:rsidP="00353880">
                  <w:pPr>
                    <w:framePr w:hSpace="142" w:wrap="around" w:vAnchor="text" w:hAnchor="margin" w:y="2"/>
                    <w:autoSpaceDE w:val="0"/>
                    <w:autoSpaceDN w:val="0"/>
                    <w:spacing w:line="300" w:lineRule="exact"/>
                    <w:jc w:val="right"/>
                    <w:rPr>
                      <w:rFonts w:ascii="ＭＳ 明朝" w:hAnsi="ＭＳ 明朝"/>
                      <w:sz w:val="24"/>
                    </w:rPr>
                  </w:pPr>
                  <w:r w:rsidRPr="009B1AE1">
                    <w:rPr>
                      <w:rFonts w:ascii="ＭＳ 明朝" w:hAnsi="ＭＳ 明朝" w:hint="eastAsia"/>
                      <w:sz w:val="24"/>
                    </w:rPr>
                    <w:t>889,403円</w:t>
                  </w:r>
                </w:p>
              </w:tc>
            </w:tr>
            <w:tr w:rsidR="009B1AE1" w:rsidRPr="009B1AE1" w14:paraId="6EBFC1D6" w14:textId="77777777" w:rsidTr="00581484">
              <w:trPr>
                <w:trHeight w:val="302"/>
              </w:trPr>
              <w:tc>
                <w:tcPr>
                  <w:tcW w:w="2096" w:type="dxa"/>
                  <w:vMerge/>
                  <w:shd w:val="clear" w:color="auto" w:fill="auto"/>
                </w:tcPr>
                <w:p w14:paraId="56FA4EC2" w14:textId="77777777" w:rsidR="009B1AE1" w:rsidRPr="009B1AE1" w:rsidRDefault="009B1AE1" w:rsidP="00353880">
                  <w:pPr>
                    <w:framePr w:hSpace="142" w:wrap="around" w:vAnchor="text" w:hAnchor="margin" w:y="2"/>
                    <w:autoSpaceDE w:val="0"/>
                    <w:autoSpaceDN w:val="0"/>
                    <w:spacing w:line="300" w:lineRule="exact"/>
                    <w:rPr>
                      <w:rFonts w:ascii="ＭＳ 明朝" w:hAnsi="ＭＳ 明朝"/>
                      <w:sz w:val="24"/>
                    </w:rPr>
                  </w:pPr>
                </w:p>
              </w:tc>
              <w:tc>
                <w:tcPr>
                  <w:tcW w:w="2949" w:type="dxa"/>
                  <w:shd w:val="clear" w:color="auto" w:fill="auto"/>
                  <w:vAlign w:val="center"/>
                </w:tcPr>
                <w:p w14:paraId="5BAC49E2" w14:textId="77777777" w:rsidR="009B1AE1" w:rsidRPr="009B1AE1" w:rsidRDefault="009B1AE1" w:rsidP="00353880">
                  <w:pPr>
                    <w:framePr w:hSpace="142" w:wrap="around" w:vAnchor="text" w:hAnchor="margin" w:y="2"/>
                    <w:autoSpaceDE w:val="0"/>
                    <w:autoSpaceDN w:val="0"/>
                    <w:spacing w:line="300" w:lineRule="exact"/>
                    <w:rPr>
                      <w:rFonts w:ascii="ＭＳ 明朝" w:hAnsi="ＭＳ 明朝"/>
                      <w:sz w:val="24"/>
                    </w:rPr>
                  </w:pPr>
                  <w:r w:rsidRPr="009B1AE1">
                    <w:rPr>
                      <w:rFonts w:ascii="ＭＳ 明朝" w:hAnsi="ＭＳ 明朝" w:hint="eastAsia"/>
                      <w:sz w:val="24"/>
                    </w:rPr>
                    <w:t>パソコン（システムネットワーク）</w:t>
                  </w:r>
                </w:p>
              </w:tc>
              <w:tc>
                <w:tcPr>
                  <w:tcW w:w="2281" w:type="dxa"/>
                  <w:vMerge/>
                  <w:shd w:val="clear" w:color="auto" w:fill="auto"/>
                </w:tcPr>
                <w:p w14:paraId="7B9B4208" w14:textId="77777777" w:rsidR="009B1AE1" w:rsidRPr="009B1AE1" w:rsidRDefault="009B1AE1" w:rsidP="00353880">
                  <w:pPr>
                    <w:framePr w:hSpace="142" w:wrap="around" w:vAnchor="text" w:hAnchor="margin" w:y="2"/>
                    <w:autoSpaceDE w:val="0"/>
                    <w:autoSpaceDN w:val="0"/>
                    <w:spacing w:line="300" w:lineRule="exact"/>
                    <w:rPr>
                      <w:rFonts w:ascii="ＭＳ 明朝" w:hAnsi="ＭＳ 明朝"/>
                      <w:sz w:val="24"/>
                    </w:rPr>
                  </w:pPr>
                </w:p>
              </w:tc>
              <w:tc>
                <w:tcPr>
                  <w:tcW w:w="1063" w:type="dxa"/>
                  <w:vMerge/>
                  <w:shd w:val="clear" w:color="auto" w:fill="auto"/>
                </w:tcPr>
                <w:p w14:paraId="0E41326F" w14:textId="77777777" w:rsidR="009B1AE1" w:rsidRPr="009B1AE1" w:rsidRDefault="009B1AE1" w:rsidP="00353880">
                  <w:pPr>
                    <w:framePr w:hSpace="142" w:wrap="around" w:vAnchor="text" w:hAnchor="margin" w:y="2"/>
                    <w:autoSpaceDE w:val="0"/>
                    <w:autoSpaceDN w:val="0"/>
                    <w:spacing w:line="300" w:lineRule="exact"/>
                    <w:rPr>
                      <w:rFonts w:ascii="ＭＳ 明朝" w:hAnsi="ＭＳ 明朝"/>
                      <w:sz w:val="24"/>
                    </w:rPr>
                  </w:pPr>
                </w:p>
              </w:tc>
              <w:tc>
                <w:tcPr>
                  <w:tcW w:w="1870" w:type="dxa"/>
                  <w:vMerge/>
                  <w:shd w:val="clear" w:color="auto" w:fill="auto"/>
                </w:tcPr>
                <w:p w14:paraId="763873CF" w14:textId="77777777" w:rsidR="009B1AE1" w:rsidRPr="009B1AE1" w:rsidRDefault="009B1AE1" w:rsidP="00353880">
                  <w:pPr>
                    <w:framePr w:hSpace="142" w:wrap="around" w:vAnchor="text" w:hAnchor="margin" w:y="2"/>
                    <w:autoSpaceDE w:val="0"/>
                    <w:autoSpaceDN w:val="0"/>
                    <w:spacing w:line="300" w:lineRule="exact"/>
                    <w:rPr>
                      <w:rFonts w:ascii="ＭＳ 明朝" w:hAnsi="ＭＳ 明朝"/>
                      <w:sz w:val="24"/>
                    </w:rPr>
                  </w:pPr>
                </w:p>
              </w:tc>
            </w:tr>
          </w:tbl>
          <w:p w14:paraId="4D7C0F79" w14:textId="77777777" w:rsidR="009B1AE1" w:rsidRPr="009B1AE1" w:rsidRDefault="009B1AE1" w:rsidP="009B1AE1">
            <w:pPr>
              <w:autoSpaceDE w:val="0"/>
              <w:autoSpaceDN w:val="0"/>
              <w:spacing w:line="300" w:lineRule="exact"/>
              <w:rPr>
                <w:rFonts w:ascii="ＭＳ 明朝" w:hAnsi="ＭＳ 明朝"/>
                <w:sz w:val="24"/>
              </w:rPr>
            </w:pPr>
          </w:p>
          <w:p w14:paraId="2B6A81FB" w14:textId="77777777" w:rsidR="009B1AE1" w:rsidRPr="009B1AE1" w:rsidRDefault="009B1AE1" w:rsidP="009B1AE1">
            <w:pPr>
              <w:autoSpaceDE w:val="0"/>
              <w:autoSpaceDN w:val="0"/>
              <w:spacing w:line="300" w:lineRule="exact"/>
              <w:rPr>
                <w:rFonts w:ascii="ＭＳ 明朝" w:hAnsi="ＭＳ 明朝"/>
                <w:sz w:val="24"/>
              </w:rPr>
            </w:pPr>
          </w:p>
          <w:p w14:paraId="300938AD" w14:textId="77777777" w:rsidR="009B1AE1" w:rsidRPr="009B1AE1" w:rsidRDefault="009B1AE1" w:rsidP="009B1AE1">
            <w:pPr>
              <w:autoSpaceDE w:val="0"/>
              <w:autoSpaceDN w:val="0"/>
              <w:spacing w:line="300" w:lineRule="exact"/>
              <w:rPr>
                <w:rFonts w:ascii="ＭＳ 明朝" w:hAnsi="ＭＳ 明朝"/>
                <w:color w:val="FF0000"/>
                <w:sz w:val="24"/>
              </w:rPr>
            </w:pPr>
          </w:p>
          <w:p w14:paraId="6CD00B0E" w14:textId="77777777" w:rsidR="009B1AE1" w:rsidRPr="009B1AE1" w:rsidRDefault="009B1AE1" w:rsidP="009B1AE1">
            <w:pPr>
              <w:autoSpaceDE w:val="0"/>
              <w:autoSpaceDN w:val="0"/>
              <w:spacing w:line="300" w:lineRule="exact"/>
              <w:rPr>
                <w:rFonts w:ascii="ＭＳ 明朝" w:hAnsi="ＭＳ 明朝"/>
                <w:sz w:val="24"/>
              </w:rPr>
            </w:pPr>
          </w:p>
          <w:p w14:paraId="0444F97F" w14:textId="77777777" w:rsidR="009B1AE1" w:rsidRPr="009B1AE1" w:rsidRDefault="009B1AE1" w:rsidP="009B1AE1">
            <w:pPr>
              <w:autoSpaceDE w:val="0"/>
              <w:autoSpaceDN w:val="0"/>
              <w:spacing w:line="300" w:lineRule="exact"/>
              <w:rPr>
                <w:rFonts w:ascii="ＭＳ 明朝" w:hAnsi="ＭＳ 明朝"/>
                <w:sz w:val="24"/>
              </w:rPr>
            </w:pPr>
          </w:p>
          <w:p w14:paraId="652435B5" w14:textId="77777777" w:rsidR="009B1AE1" w:rsidRPr="009B1AE1" w:rsidRDefault="009B1AE1" w:rsidP="009B1AE1">
            <w:pPr>
              <w:autoSpaceDE w:val="0"/>
              <w:autoSpaceDN w:val="0"/>
              <w:spacing w:line="300" w:lineRule="exact"/>
              <w:rPr>
                <w:rFonts w:ascii="ＭＳ 明朝" w:hAnsi="ＭＳ 明朝"/>
                <w:sz w:val="24"/>
              </w:rPr>
            </w:pPr>
          </w:p>
          <w:p w14:paraId="392D3FEA" w14:textId="77777777" w:rsidR="009B1AE1" w:rsidRPr="009B1AE1" w:rsidRDefault="009B1AE1" w:rsidP="009B1AE1">
            <w:pPr>
              <w:autoSpaceDE w:val="0"/>
              <w:autoSpaceDN w:val="0"/>
              <w:spacing w:line="300" w:lineRule="exact"/>
              <w:rPr>
                <w:rFonts w:ascii="ＭＳ 明朝" w:hAnsi="ＭＳ 明朝"/>
                <w:sz w:val="24"/>
              </w:rPr>
            </w:pPr>
          </w:p>
          <w:p w14:paraId="17F9C1B6" w14:textId="77777777" w:rsidR="009B1AE1" w:rsidRPr="009B1AE1" w:rsidRDefault="009B1AE1" w:rsidP="009B1AE1">
            <w:pPr>
              <w:autoSpaceDE w:val="0"/>
              <w:autoSpaceDN w:val="0"/>
              <w:spacing w:line="300" w:lineRule="exact"/>
              <w:rPr>
                <w:rFonts w:ascii="ＭＳ 明朝" w:hAnsi="ＭＳ 明朝"/>
                <w:sz w:val="24"/>
              </w:rPr>
            </w:pPr>
          </w:p>
          <w:p w14:paraId="63892474" w14:textId="77777777" w:rsidR="009B1AE1" w:rsidRPr="009B1AE1" w:rsidRDefault="009B1AE1" w:rsidP="009B1AE1">
            <w:pPr>
              <w:autoSpaceDE w:val="0"/>
              <w:autoSpaceDN w:val="0"/>
              <w:spacing w:line="300" w:lineRule="exact"/>
              <w:rPr>
                <w:rFonts w:ascii="ＭＳ 明朝" w:hAnsi="ＭＳ 明朝"/>
                <w:sz w:val="24"/>
              </w:rPr>
            </w:pPr>
          </w:p>
          <w:p w14:paraId="1F485EF8" w14:textId="77777777" w:rsidR="009B1AE1" w:rsidRPr="009B1AE1" w:rsidRDefault="009B1AE1" w:rsidP="009B1AE1">
            <w:pPr>
              <w:autoSpaceDE w:val="0"/>
              <w:autoSpaceDN w:val="0"/>
              <w:spacing w:line="300" w:lineRule="exact"/>
              <w:rPr>
                <w:rFonts w:ascii="ＭＳ 明朝" w:hAnsi="ＭＳ 明朝"/>
                <w:sz w:val="24"/>
              </w:rPr>
            </w:pPr>
          </w:p>
          <w:p w14:paraId="367007FE" w14:textId="77777777" w:rsidR="009B1AE1" w:rsidRPr="009B1AE1" w:rsidRDefault="009B1AE1" w:rsidP="009B1AE1">
            <w:pPr>
              <w:autoSpaceDE w:val="0"/>
              <w:autoSpaceDN w:val="0"/>
              <w:spacing w:line="300" w:lineRule="exact"/>
              <w:rPr>
                <w:rFonts w:ascii="ＭＳ 明朝" w:hAnsi="ＭＳ 明朝"/>
                <w:sz w:val="24"/>
              </w:rPr>
            </w:pPr>
          </w:p>
          <w:p w14:paraId="02EF6216" w14:textId="77777777" w:rsidR="009B1AE1" w:rsidRPr="009B1AE1" w:rsidRDefault="009B1AE1" w:rsidP="009B1AE1">
            <w:pPr>
              <w:autoSpaceDE w:val="0"/>
              <w:autoSpaceDN w:val="0"/>
              <w:spacing w:line="300" w:lineRule="exact"/>
              <w:rPr>
                <w:rFonts w:ascii="ＭＳ 明朝" w:hAnsi="ＭＳ 明朝"/>
                <w:sz w:val="24"/>
              </w:rPr>
            </w:pPr>
          </w:p>
          <w:p w14:paraId="34928C0F" w14:textId="77777777" w:rsidR="009B1AE1" w:rsidRPr="009B1AE1" w:rsidRDefault="009B1AE1" w:rsidP="009B1AE1">
            <w:pPr>
              <w:autoSpaceDE w:val="0"/>
              <w:autoSpaceDN w:val="0"/>
              <w:spacing w:line="300" w:lineRule="exact"/>
              <w:rPr>
                <w:rFonts w:ascii="ＭＳ 明朝" w:hAnsi="ＭＳ 明朝"/>
                <w:sz w:val="24"/>
              </w:rPr>
            </w:pPr>
          </w:p>
          <w:p w14:paraId="7513D96A" w14:textId="77777777" w:rsidR="009B1AE1" w:rsidRPr="009B1AE1" w:rsidRDefault="009B1AE1" w:rsidP="009B1AE1">
            <w:pPr>
              <w:autoSpaceDE w:val="0"/>
              <w:autoSpaceDN w:val="0"/>
              <w:spacing w:line="300" w:lineRule="exact"/>
              <w:rPr>
                <w:rFonts w:ascii="ＭＳ 明朝" w:hAnsi="ＭＳ 明朝"/>
                <w:sz w:val="24"/>
              </w:rPr>
            </w:pPr>
          </w:p>
        </w:tc>
        <w:tc>
          <w:tcPr>
            <w:tcW w:w="7654" w:type="dxa"/>
          </w:tcPr>
          <w:p w14:paraId="1588B0AB" w14:textId="77777777" w:rsidR="009B1AE1" w:rsidRPr="009B1AE1" w:rsidRDefault="009B1AE1" w:rsidP="009B1AE1">
            <w:pPr>
              <w:autoSpaceDE w:val="0"/>
              <w:autoSpaceDN w:val="0"/>
              <w:spacing w:line="300" w:lineRule="exact"/>
              <w:rPr>
                <w:rFonts w:ascii="ＭＳ 明朝" w:hAnsi="ＭＳ 明朝"/>
                <w:sz w:val="24"/>
              </w:rPr>
            </w:pPr>
            <w:r w:rsidRPr="009B1AE1">
              <w:rPr>
                <w:rFonts w:ascii="ＭＳ 明朝" w:hAnsi="ＭＳ 明朝"/>
                <w:noProof/>
                <w:sz w:val="24"/>
              </w:rPr>
              <mc:AlternateContent>
                <mc:Choice Requires="wps">
                  <w:drawing>
                    <wp:anchor distT="0" distB="0" distL="114300" distR="114300" simplePos="0" relativeHeight="251717632" behindDoc="0" locked="0" layoutInCell="1" allowOverlap="1" wp14:anchorId="5BDBA76E" wp14:editId="14B300CE">
                      <wp:simplePos x="0" y="0"/>
                      <wp:positionH relativeFrom="column">
                        <wp:posOffset>7647940</wp:posOffset>
                      </wp:positionH>
                      <wp:positionV relativeFrom="paragraph">
                        <wp:posOffset>3141980</wp:posOffset>
                      </wp:positionV>
                      <wp:extent cx="3752215" cy="6202045"/>
                      <wp:effectExtent l="10160" t="12065" r="9525"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215" cy="6202045"/>
                              </a:xfrm>
                              <a:prstGeom prst="rect">
                                <a:avLst/>
                              </a:prstGeom>
                              <a:solidFill>
                                <a:srgbClr val="FFFFFF"/>
                              </a:solidFill>
                              <a:ln w="6350">
                                <a:solidFill>
                                  <a:srgbClr val="000000"/>
                                </a:solidFill>
                                <a:prstDash val="dash"/>
                                <a:miter lim="800000"/>
                                <a:headEnd/>
                                <a:tailEnd/>
                              </a:ln>
                            </wps:spPr>
                            <wps:txbx>
                              <w:txbxContent>
                                <w:p w14:paraId="301075AC"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027F1856"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60D54E57"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722B5B29"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045538E5"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14:paraId="54746C8D"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14:paraId="11754261"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14:paraId="5A803EF4"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14:paraId="04FC0DEE"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p>
                                <w:p w14:paraId="54AF1D88"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【備品管理の適正化について】（平成23年７月13日　施設財務課長通知）</w:t>
                                  </w:r>
                                </w:p>
                                <w:p w14:paraId="5D0CBB7A"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標記について、平成22年度監査の結果、大阪府監査委員より別添のとおり多くの学校において備品の管理が的確に行われていないとの意見が出されました。</w:t>
                                  </w:r>
                                </w:p>
                                <w:p w14:paraId="4C8125B0"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特に備品出納簿に登載されているにもかかわらず現物がないもの、老朽化等のため使用されていないもの、取得備品を備品出納簿に登載していないなどの不備が指摘されています。</w:t>
                                  </w:r>
                                </w:p>
                                <w:p w14:paraId="118FC022"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ついては、備品の適正な管理を図るため、下記により備品の管理を徹底されるようお願いします。</w:t>
                                  </w:r>
                                </w:p>
                                <w:p w14:paraId="52CAA11B" w14:textId="77777777" w:rsidR="009B1AE1" w:rsidRPr="00F64B6E" w:rsidRDefault="009B1AE1" w:rsidP="009B1AE1">
                                  <w:pPr>
                                    <w:widowControl/>
                                    <w:autoSpaceDE w:val="0"/>
                                    <w:autoSpaceDN w:val="0"/>
                                    <w:spacing w:line="300" w:lineRule="exact"/>
                                    <w:ind w:firstLineChars="100" w:firstLine="240"/>
                                    <w:jc w:val="center"/>
                                    <w:rPr>
                                      <w:rFonts w:ascii="ＭＳ 明朝" w:hAnsi="ＭＳ 明朝"/>
                                      <w:sz w:val="24"/>
                                    </w:rPr>
                                  </w:pPr>
                                  <w:r w:rsidRPr="00F64B6E">
                                    <w:rPr>
                                      <w:rFonts w:ascii="ＭＳ 明朝" w:hAnsi="ＭＳ 明朝" w:hint="eastAsia"/>
                                      <w:sz w:val="24"/>
                                    </w:rPr>
                                    <w:t>記</w:t>
                                  </w:r>
                                </w:p>
                                <w:p w14:paraId="429370F6" w14:textId="77777777" w:rsidR="009B1AE1" w:rsidRDefault="009B1AE1" w:rsidP="009B1AE1">
                                  <w:pPr>
                                    <w:widowControl/>
                                    <w:autoSpaceDE w:val="0"/>
                                    <w:autoSpaceDN w:val="0"/>
                                    <w:spacing w:line="300" w:lineRule="exact"/>
                                    <w:ind w:left="240" w:hangingChars="100" w:hanging="240"/>
                                  </w:pPr>
                                  <w:r w:rsidRPr="00F64B6E">
                                    <w:rPr>
                                      <w:rFonts w:ascii="ＭＳ 明朝" w:hAnsi="ＭＳ 明朝" w:hint="eastAsia"/>
                                      <w:sz w:val="24"/>
                                    </w:rPr>
                                    <w:t>４　照合確認　府財務規則第88条の規定に基づき、物品増減通知等を作成するときなどに物品管理者、物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BA76E" id="正方形/長方形 2" o:spid="_x0000_s1030" style="position:absolute;left:0;text-align:left;margin-left:602.2pt;margin-top:247.4pt;width:295.45pt;height:488.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" strokeweight=".5pt">
                      <v:stroke dashstyle="dash"/>
                      <v:textbox inset="5.85pt,.7pt,5.85pt,.7pt">
                        <w:txbxContent>
                          <w:p w14:paraId="301075AC"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027F1856"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60D54E57"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722B5B29"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045538E5"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14:paraId="54746C8D"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14:paraId="11754261"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14:paraId="5A803EF4"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14:paraId="04FC0DEE"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p>
                          <w:p w14:paraId="54AF1D88"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【備品管理の適正化について】（平成23年７月13日　施設財務課長通知）</w:t>
                            </w:r>
                          </w:p>
                          <w:p w14:paraId="5D0CBB7A"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標記について、平成22年度監査の結果、大阪府監査委員より別添のとおり多くの学校において備品の管理が的確に行われていないとの意見が出されました。</w:t>
                            </w:r>
                          </w:p>
                          <w:p w14:paraId="4C8125B0"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特に備品出納簿に登載されているにもかかわらず現物がないもの、老朽化等のため使用されていないもの、取得備品を備品出納簿に登載していないなどの不備が指摘されています。</w:t>
                            </w:r>
                          </w:p>
                          <w:p w14:paraId="118FC022"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ついては、備品の適正な管理を図るため、下記により備品の管理を徹底されるようお願いします。</w:t>
                            </w:r>
                          </w:p>
                          <w:p w14:paraId="52CAA11B" w14:textId="77777777" w:rsidR="009B1AE1" w:rsidRPr="00F64B6E" w:rsidRDefault="009B1AE1" w:rsidP="009B1AE1">
                            <w:pPr>
                              <w:widowControl/>
                              <w:autoSpaceDE w:val="0"/>
                              <w:autoSpaceDN w:val="0"/>
                              <w:spacing w:line="300" w:lineRule="exact"/>
                              <w:ind w:firstLineChars="100" w:firstLine="240"/>
                              <w:jc w:val="center"/>
                              <w:rPr>
                                <w:rFonts w:ascii="ＭＳ 明朝" w:hAnsi="ＭＳ 明朝"/>
                                <w:sz w:val="24"/>
                              </w:rPr>
                            </w:pPr>
                            <w:r w:rsidRPr="00F64B6E">
                              <w:rPr>
                                <w:rFonts w:ascii="ＭＳ 明朝" w:hAnsi="ＭＳ 明朝" w:hint="eastAsia"/>
                                <w:sz w:val="24"/>
                              </w:rPr>
                              <w:t>記</w:t>
                            </w:r>
                          </w:p>
                          <w:p w14:paraId="429370F6" w14:textId="77777777" w:rsidR="009B1AE1" w:rsidRDefault="009B1AE1" w:rsidP="009B1AE1">
                            <w:pPr>
                              <w:widowControl/>
                              <w:autoSpaceDE w:val="0"/>
                              <w:autoSpaceDN w:val="0"/>
                              <w:spacing w:line="300" w:lineRule="exact"/>
                              <w:ind w:left="240" w:hangingChars="100" w:hanging="240"/>
                            </w:pPr>
                            <w:r w:rsidRPr="00F64B6E">
                              <w:rPr>
                                <w:rFonts w:ascii="ＭＳ 明朝" w:hAnsi="ＭＳ 明朝" w:hint="eastAsia"/>
                                <w:sz w:val="24"/>
                              </w:rPr>
                              <w:t>４　照合確認　府財務規則第88条の規定に基づき、物品増減通知等を作成するときなどに物品管理者、物</w:t>
                            </w:r>
                          </w:p>
                        </w:txbxContent>
                      </v:textbox>
                    </v:rect>
                  </w:pict>
                </mc:Fallback>
              </mc:AlternateContent>
            </w:r>
          </w:p>
          <w:p w14:paraId="37EE5F05" w14:textId="77777777" w:rsidR="009B1AE1" w:rsidRPr="009B1AE1" w:rsidRDefault="009B1AE1" w:rsidP="009B1AE1">
            <w:pPr>
              <w:autoSpaceDE w:val="0"/>
              <w:autoSpaceDN w:val="0"/>
              <w:spacing w:line="300" w:lineRule="exact"/>
              <w:rPr>
                <w:rFonts w:ascii="ＭＳ 明朝" w:hAnsi="ＭＳ 明朝"/>
                <w:sz w:val="24"/>
              </w:rPr>
            </w:pPr>
            <w:r w:rsidRPr="009B1AE1">
              <w:rPr>
                <w:rFonts w:ascii="ＭＳ 明朝" w:hAnsi="ＭＳ 明朝" w:hint="eastAsia"/>
                <w:sz w:val="24"/>
              </w:rPr>
              <w:t xml:space="preserve">　検出事項について、現物が確認できない原因を特定し、速やかに是正措置を講じるとともに、法令等に基づき、適正な事務処理を行われたい。</w:t>
            </w:r>
          </w:p>
          <w:p w14:paraId="4EC026EC" w14:textId="77777777" w:rsidR="009B1AE1" w:rsidRPr="009B1AE1" w:rsidRDefault="009B1AE1" w:rsidP="009B1AE1">
            <w:pPr>
              <w:autoSpaceDE w:val="0"/>
              <w:autoSpaceDN w:val="0"/>
              <w:spacing w:line="300" w:lineRule="exact"/>
              <w:rPr>
                <w:rFonts w:ascii="ＭＳ 明朝" w:hAnsi="ＭＳ 明朝"/>
                <w:sz w:val="24"/>
              </w:rPr>
            </w:pPr>
            <w:r w:rsidRPr="009B1AE1">
              <w:rPr>
                <w:rFonts w:ascii="ＭＳ 明朝" w:hAnsi="ＭＳ 明朝" w:hint="eastAsia"/>
                <w:noProof/>
                <w:sz w:val="24"/>
              </w:rPr>
              <mc:AlternateContent>
                <mc:Choice Requires="wps">
                  <w:drawing>
                    <wp:anchor distT="0" distB="0" distL="114300" distR="114300" simplePos="0" relativeHeight="251718656" behindDoc="0" locked="0" layoutInCell="1" allowOverlap="1" wp14:anchorId="32328A25" wp14:editId="57EA86D4">
                      <wp:simplePos x="0" y="0"/>
                      <wp:positionH relativeFrom="column">
                        <wp:posOffset>29845</wp:posOffset>
                      </wp:positionH>
                      <wp:positionV relativeFrom="paragraph">
                        <wp:posOffset>41910</wp:posOffset>
                      </wp:positionV>
                      <wp:extent cx="4676775" cy="30956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4676775" cy="3095625"/>
                              </a:xfrm>
                              <a:prstGeom prst="rect">
                                <a:avLst/>
                              </a:prstGeom>
                              <a:solidFill>
                                <a:sysClr val="window" lastClr="FFFFFF"/>
                              </a:solidFill>
                              <a:ln w="6350">
                                <a:solidFill>
                                  <a:prstClr val="black"/>
                                </a:solidFill>
                                <a:prstDash val="dash"/>
                              </a:ln>
                            </wps:spPr>
                            <wps:txbx>
                              <w:txbxContent>
                                <w:p w14:paraId="2D615347"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09C49054"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54E1AF92"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711951B2"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73601BD0"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14:paraId="4917E808"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14:paraId="352D6348"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14:paraId="29469BF9"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14:paraId="14DA58A1" w14:textId="77777777" w:rsidR="009B1AE1" w:rsidRPr="00C12EB2" w:rsidRDefault="009B1AE1" w:rsidP="009B1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28A25" id="テキスト ボックス 3" o:spid="_x0000_s1031" type="#_x0000_t202" style="position:absolute;left:0;text-align:left;margin-left:2.35pt;margin-top:3.3pt;width:368.25pt;height:24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" fillcolor="window" strokeweight=".5pt">
                      <v:stroke dashstyle="dash"/>
                      <v:textbox>
                        <w:txbxContent>
                          <w:p w14:paraId="2D615347"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09C49054"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54E1AF92"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711951B2"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73601BD0"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14:paraId="4917E808" w14:textId="77777777" w:rsidR="009B1AE1" w:rsidRPr="00F64B6E" w:rsidRDefault="009B1AE1" w:rsidP="009B1AE1">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14:paraId="352D6348"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14:paraId="29469BF9" w14:textId="77777777" w:rsidR="009B1AE1" w:rsidRPr="00F64B6E" w:rsidRDefault="009B1AE1" w:rsidP="009B1AE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14:paraId="14DA58A1" w14:textId="77777777" w:rsidR="009B1AE1" w:rsidRPr="00C12EB2" w:rsidRDefault="009B1AE1" w:rsidP="009B1AE1"/>
                        </w:txbxContent>
                      </v:textbox>
                    </v:shape>
                  </w:pict>
                </mc:Fallback>
              </mc:AlternateContent>
            </w:r>
          </w:p>
          <w:p w14:paraId="3CA1F8FC" w14:textId="77777777" w:rsidR="009B1AE1" w:rsidRPr="009B1AE1" w:rsidRDefault="009B1AE1" w:rsidP="009B1AE1">
            <w:pPr>
              <w:autoSpaceDE w:val="0"/>
              <w:autoSpaceDN w:val="0"/>
              <w:spacing w:line="300" w:lineRule="exact"/>
              <w:rPr>
                <w:rFonts w:ascii="ＭＳ 明朝" w:hAnsi="ＭＳ 明朝"/>
                <w:sz w:val="24"/>
              </w:rPr>
            </w:pPr>
          </w:p>
          <w:p w14:paraId="2CD9BFCD" w14:textId="77777777" w:rsidR="009B1AE1" w:rsidRPr="009B1AE1" w:rsidRDefault="009B1AE1" w:rsidP="009B1AE1">
            <w:pPr>
              <w:autoSpaceDE w:val="0"/>
              <w:autoSpaceDN w:val="0"/>
              <w:spacing w:line="300" w:lineRule="exact"/>
              <w:rPr>
                <w:rFonts w:ascii="ＭＳ 明朝" w:hAnsi="ＭＳ 明朝"/>
                <w:sz w:val="24"/>
              </w:rPr>
            </w:pPr>
          </w:p>
          <w:p w14:paraId="389FF6A9" w14:textId="77777777" w:rsidR="009B1AE1" w:rsidRPr="009B1AE1" w:rsidRDefault="009B1AE1" w:rsidP="009B1AE1">
            <w:pPr>
              <w:autoSpaceDE w:val="0"/>
              <w:autoSpaceDN w:val="0"/>
              <w:spacing w:line="300" w:lineRule="exact"/>
              <w:rPr>
                <w:rFonts w:ascii="ＭＳ 明朝" w:hAnsi="ＭＳ 明朝"/>
                <w:sz w:val="24"/>
              </w:rPr>
            </w:pPr>
          </w:p>
          <w:p w14:paraId="6BC68D67" w14:textId="77777777" w:rsidR="009B1AE1" w:rsidRPr="009B1AE1" w:rsidRDefault="009B1AE1" w:rsidP="009B1AE1">
            <w:pPr>
              <w:autoSpaceDE w:val="0"/>
              <w:autoSpaceDN w:val="0"/>
              <w:spacing w:line="300" w:lineRule="exact"/>
              <w:rPr>
                <w:rFonts w:ascii="ＭＳ 明朝" w:hAnsi="ＭＳ 明朝"/>
                <w:sz w:val="24"/>
              </w:rPr>
            </w:pPr>
          </w:p>
          <w:p w14:paraId="3B2BAAB8" w14:textId="77777777" w:rsidR="009B1AE1" w:rsidRPr="009B1AE1" w:rsidRDefault="009B1AE1" w:rsidP="009B1AE1">
            <w:pPr>
              <w:autoSpaceDE w:val="0"/>
              <w:autoSpaceDN w:val="0"/>
              <w:spacing w:line="300" w:lineRule="exact"/>
              <w:rPr>
                <w:rFonts w:ascii="ＭＳ 明朝" w:hAnsi="ＭＳ 明朝"/>
                <w:sz w:val="24"/>
              </w:rPr>
            </w:pPr>
          </w:p>
          <w:p w14:paraId="154129E4" w14:textId="77777777" w:rsidR="009B1AE1" w:rsidRPr="009B1AE1" w:rsidRDefault="009B1AE1" w:rsidP="009B1AE1">
            <w:pPr>
              <w:autoSpaceDE w:val="0"/>
              <w:autoSpaceDN w:val="0"/>
              <w:spacing w:line="300" w:lineRule="exact"/>
              <w:rPr>
                <w:rFonts w:ascii="ＭＳ 明朝" w:hAnsi="ＭＳ 明朝"/>
                <w:sz w:val="24"/>
              </w:rPr>
            </w:pPr>
          </w:p>
          <w:p w14:paraId="7FF0C985" w14:textId="77777777" w:rsidR="009B1AE1" w:rsidRPr="009B1AE1" w:rsidRDefault="009B1AE1" w:rsidP="009B1AE1">
            <w:pPr>
              <w:autoSpaceDE w:val="0"/>
              <w:autoSpaceDN w:val="0"/>
              <w:spacing w:line="300" w:lineRule="exact"/>
              <w:rPr>
                <w:rFonts w:ascii="ＭＳ 明朝" w:hAnsi="ＭＳ 明朝"/>
                <w:sz w:val="24"/>
              </w:rPr>
            </w:pPr>
          </w:p>
          <w:p w14:paraId="536FEE46" w14:textId="77777777" w:rsidR="009B1AE1" w:rsidRPr="009B1AE1" w:rsidRDefault="009B1AE1" w:rsidP="009B1AE1">
            <w:pPr>
              <w:autoSpaceDE w:val="0"/>
              <w:autoSpaceDN w:val="0"/>
              <w:spacing w:line="300" w:lineRule="exact"/>
              <w:rPr>
                <w:rFonts w:ascii="ＭＳ 明朝" w:hAnsi="ＭＳ 明朝"/>
                <w:sz w:val="24"/>
              </w:rPr>
            </w:pPr>
          </w:p>
          <w:p w14:paraId="0814D01F" w14:textId="77777777" w:rsidR="009B1AE1" w:rsidRPr="009B1AE1" w:rsidRDefault="009B1AE1" w:rsidP="009B1AE1">
            <w:pPr>
              <w:autoSpaceDE w:val="0"/>
              <w:autoSpaceDN w:val="0"/>
              <w:spacing w:line="300" w:lineRule="exact"/>
              <w:rPr>
                <w:rFonts w:ascii="ＭＳ 明朝" w:hAnsi="ＭＳ 明朝"/>
                <w:sz w:val="24"/>
              </w:rPr>
            </w:pPr>
          </w:p>
          <w:p w14:paraId="2180DCD3" w14:textId="77777777" w:rsidR="009B1AE1" w:rsidRPr="009B1AE1" w:rsidRDefault="009B1AE1" w:rsidP="009B1AE1">
            <w:pPr>
              <w:autoSpaceDE w:val="0"/>
              <w:autoSpaceDN w:val="0"/>
              <w:spacing w:line="300" w:lineRule="exact"/>
              <w:rPr>
                <w:rFonts w:ascii="ＭＳ 明朝" w:hAnsi="ＭＳ 明朝"/>
                <w:sz w:val="24"/>
              </w:rPr>
            </w:pPr>
          </w:p>
          <w:p w14:paraId="67A460E5" w14:textId="77777777" w:rsidR="009B1AE1" w:rsidRPr="009B1AE1" w:rsidRDefault="009B1AE1" w:rsidP="009B1AE1">
            <w:pPr>
              <w:autoSpaceDE w:val="0"/>
              <w:autoSpaceDN w:val="0"/>
              <w:spacing w:line="300" w:lineRule="exact"/>
              <w:rPr>
                <w:rFonts w:ascii="ＭＳ 明朝" w:hAnsi="ＭＳ 明朝"/>
                <w:sz w:val="24"/>
              </w:rPr>
            </w:pPr>
          </w:p>
          <w:p w14:paraId="28260DA8" w14:textId="77777777" w:rsidR="009B1AE1" w:rsidRPr="009B1AE1" w:rsidRDefault="009B1AE1" w:rsidP="009B1AE1">
            <w:pPr>
              <w:autoSpaceDE w:val="0"/>
              <w:autoSpaceDN w:val="0"/>
              <w:spacing w:line="300" w:lineRule="exact"/>
              <w:rPr>
                <w:rFonts w:ascii="ＭＳ 明朝" w:hAnsi="ＭＳ 明朝"/>
                <w:sz w:val="24"/>
              </w:rPr>
            </w:pPr>
          </w:p>
          <w:p w14:paraId="56E69F0D" w14:textId="77777777" w:rsidR="009B1AE1" w:rsidRPr="009B1AE1" w:rsidRDefault="009B1AE1" w:rsidP="009B1AE1">
            <w:pPr>
              <w:autoSpaceDE w:val="0"/>
              <w:autoSpaceDN w:val="0"/>
              <w:spacing w:line="300" w:lineRule="exact"/>
              <w:rPr>
                <w:rFonts w:ascii="ＭＳ 明朝" w:hAnsi="ＭＳ 明朝"/>
                <w:sz w:val="24"/>
              </w:rPr>
            </w:pPr>
          </w:p>
          <w:p w14:paraId="68709853" w14:textId="77777777" w:rsidR="009B1AE1" w:rsidRPr="009B1AE1" w:rsidRDefault="009B1AE1" w:rsidP="009B1AE1">
            <w:pPr>
              <w:autoSpaceDE w:val="0"/>
              <w:autoSpaceDN w:val="0"/>
              <w:spacing w:line="300" w:lineRule="exact"/>
              <w:rPr>
                <w:rFonts w:ascii="ＭＳ 明朝" w:hAnsi="ＭＳ 明朝"/>
                <w:sz w:val="24"/>
              </w:rPr>
            </w:pPr>
          </w:p>
          <w:p w14:paraId="4290A9DA" w14:textId="77777777" w:rsidR="009B1AE1" w:rsidRPr="009B1AE1" w:rsidRDefault="009B1AE1" w:rsidP="009B1AE1">
            <w:pPr>
              <w:autoSpaceDE w:val="0"/>
              <w:autoSpaceDN w:val="0"/>
              <w:spacing w:line="300" w:lineRule="exact"/>
              <w:rPr>
                <w:rFonts w:ascii="ＭＳ 明朝" w:hAnsi="ＭＳ 明朝"/>
                <w:sz w:val="24"/>
              </w:rPr>
            </w:pPr>
          </w:p>
          <w:p w14:paraId="42D0FA25" w14:textId="77777777" w:rsidR="009B1AE1" w:rsidRPr="009B1AE1" w:rsidRDefault="009B1AE1" w:rsidP="009B1AE1">
            <w:pPr>
              <w:autoSpaceDE w:val="0"/>
              <w:autoSpaceDN w:val="0"/>
              <w:spacing w:line="300" w:lineRule="exact"/>
              <w:rPr>
                <w:rFonts w:ascii="ＭＳ 明朝" w:hAnsi="ＭＳ 明朝"/>
                <w:sz w:val="24"/>
              </w:rPr>
            </w:pPr>
          </w:p>
          <w:p w14:paraId="66193122" w14:textId="77777777" w:rsidR="009B1AE1" w:rsidRPr="009B1AE1" w:rsidRDefault="009B1AE1" w:rsidP="009B1AE1">
            <w:pPr>
              <w:autoSpaceDE w:val="0"/>
              <w:autoSpaceDN w:val="0"/>
              <w:spacing w:line="300" w:lineRule="exact"/>
              <w:rPr>
                <w:rFonts w:ascii="ＭＳ 明朝" w:hAnsi="ＭＳ 明朝"/>
                <w:sz w:val="24"/>
              </w:rPr>
            </w:pPr>
          </w:p>
          <w:p w14:paraId="6F7EE16E" w14:textId="77777777" w:rsidR="009B1AE1" w:rsidRPr="009B1AE1" w:rsidRDefault="009B1AE1" w:rsidP="009B1AE1">
            <w:pPr>
              <w:autoSpaceDE w:val="0"/>
              <w:autoSpaceDN w:val="0"/>
              <w:spacing w:line="300" w:lineRule="exact"/>
              <w:rPr>
                <w:rFonts w:ascii="ＭＳ 明朝" w:hAnsi="ＭＳ 明朝"/>
                <w:sz w:val="24"/>
              </w:rPr>
            </w:pPr>
          </w:p>
          <w:p w14:paraId="719B315E" w14:textId="77777777" w:rsidR="009B1AE1" w:rsidRPr="009B1AE1" w:rsidRDefault="009B1AE1" w:rsidP="009B1AE1">
            <w:pPr>
              <w:autoSpaceDE w:val="0"/>
              <w:autoSpaceDN w:val="0"/>
              <w:spacing w:line="300" w:lineRule="exact"/>
              <w:rPr>
                <w:rFonts w:ascii="ＭＳ 明朝" w:hAnsi="ＭＳ 明朝"/>
                <w:sz w:val="24"/>
              </w:rPr>
            </w:pPr>
          </w:p>
        </w:tc>
      </w:tr>
    </w:tbl>
    <w:p w14:paraId="4DA64C2B" w14:textId="77777777" w:rsidR="009B1AE1" w:rsidRPr="009B1AE1" w:rsidRDefault="009B1AE1" w:rsidP="009B1AE1">
      <w:pPr>
        <w:autoSpaceDE w:val="0"/>
        <w:autoSpaceDN w:val="0"/>
        <w:spacing w:line="300" w:lineRule="exact"/>
        <w:jc w:val="right"/>
        <w:rPr>
          <w:rFonts w:ascii="ＭＳ ゴシック" w:eastAsia="ＭＳ ゴシック" w:hAnsi="ＭＳ ゴシック"/>
          <w:sz w:val="24"/>
          <w:szCs w:val="22"/>
        </w:rPr>
      </w:pPr>
      <w:r w:rsidRPr="009B1AE1">
        <w:rPr>
          <w:rFonts w:ascii="ＭＳ ゴシック" w:eastAsia="ＭＳ ゴシック" w:hAnsi="ＭＳ ゴシック" w:hint="eastAsia"/>
          <w:sz w:val="24"/>
          <w:szCs w:val="22"/>
        </w:rPr>
        <w:t>監査（検査）実施年月日（委員：令和－年－月－日、事務局：令和３年11月２日）</w:t>
      </w:r>
    </w:p>
    <w:p w14:paraId="7FC4DE17" w14:textId="77777777" w:rsidR="009B1AE1" w:rsidRPr="009B1AE1" w:rsidRDefault="009B1AE1" w:rsidP="009B1AE1">
      <w:pPr>
        <w:autoSpaceDE w:val="0"/>
        <w:autoSpaceDN w:val="0"/>
        <w:spacing w:line="300" w:lineRule="exact"/>
        <w:jc w:val="left"/>
        <w:rPr>
          <w:rFonts w:ascii="ＭＳ ゴシック" w:eastAsia="ＭＳ ゴシック" w:hAnsi="ＭＳ ゴシック"/>
          <w:sz w:val="24"/>
          <w:szCs w:val="22"/>
        </w:rPr>
      </w:pPr>
    </w:p>
    <w:p w14:paraId="3E891BB5" w14:textId="77777777" w:rsidR="009B1AE1" w:rsidRPr="009B1AE1" w:rsidRDefault="009B1AE1" w:rsidP="009B1AE1">
      <w:pPr>
        <w:autoSpaceDE w:val="0"/>
        <w:autoSpaceDN w:val="0"/>
        <w:spacing w:line="300" w:lineRule="exact"/>
        <w:jc w:val="left"/>
        <w:rPr>
          <w:rFonts w:ascii="ＭＳ ゴシック" w:eastAsia="ＭＳ ゴシック" w:hAnsi="ＭＳ ゴシック"/>
          <w:sz w:val="24"/>
          <w:szCs w:val="22"/>
        </w:rPr>
      </w:pPr>
    </w:p>
    <w:p w14:paraId="2CF8B244" w14:textId="77777777" w:rsidR="009B1AE1" w:rsidRPr="009B1AE1" w:rsidRDefault="009B1AE1" w:rsidP="009B1AE1">
      <w:pPr>
        <w:autoSpaceDE w:val="0"/>
        <w:autoSpaceDN w:val="0"/>
        <w:spacing w:line="300" w:lineRule="exact"/>
        <w:jc w:val="left"/>
        <w:rPr>
          <w:rFonts w:ascii="ＭＳ ゴシック" w:eastAsia="ＭＳ ゴシック" w:hAnsi="ＭＳ ゴシック"/>
          <w:sz w:val="24"/>
          <w:szCs w:val="22"/>
        </w:rPr>
      </w:pPr>
    </w:p>
    <w:p w14:paraId="2E543E6D" w14:textId="77777777" w:rsidR="004D7B84" w:rsidRPr="009B1AE1" w:rsidRDefault="004D7B84" w:rsidP="004D7B84">
      <w:pPr>
        <w:autoSpaceDE w:val="0"/>
        <w:autoSpaceDN w:val="0"/>
        <w:spacing w:line="300" w:lineRule="exact"/>
        <w:jc w:val="left"/>
        <w:rPr>
          <w:rFonts w:ascii="ＭＳ ゴシック" w:eastAsia="ＭＳ ゴシック" w:hAnsi="ＭＳ ゴシック"/>
          <w:sz w:val="24"/>
          <w:szCs w:val="22"/>
        </w:rPr>
      </w:pPr>
    </w:p>
    <w:p w14:paraId="70EBB1D6" w14:textId="77777777" w:rsidR="004D7B84" w:rsidRPr="004D7B84" w:rsidRDefault="004D7B84" w:rsidP="004D7B84">
      <w:pPr>
        <w:autoSpaceDE w:val="0"/>
        <w:autoSpaceDN w:val="0"/>
        <w:spacing w:line="300" w:lineRule="exact"/>
        <w:jc w:val="left"/>
        <w:rPr>
          <w:rFonts w:ascii="ＭＳ ゴシック" w:eastAsia="ＭＳ ゴシック" w:hAnsi="ＭＳ ゴシック"/>
          <w:sz w:val="24"/>
          <w:szCs w:val="22"/>
        </w:rPr>
      </w:pPr>
    </w:p>
    <w:p w14:paraId="1D126192" w14:textId="77777777" w:rsidR="004D7B84" w:rsidRPr="004D7B84" w:rsidRDefault="004D7B84" w:rsidP="004D7B84">
      <w:pPr>
        <w:autoSpaceDE w:val="0"/>
        <w:autoSpaceDN w:val="0"/>
        <w:spacing w:line="300" w:lineRule="exact"/>
        <w:jc w:val="left"/>
        <w:rPr>
          <w:rFonts w:ascii="ＭＳ ゴシック" w:eastAsia="ＭＳ ゴシック" w:hAnsi="ＭＳ ゴシック"/>
          <w:sz w:val="24"/>
          <w:szCs w:val="22"/>
        </w:rPr>
      </w:pPr>
    </w:p>
    <w:p w14:paraId="4C020C3B" w14:textId="77777777" w:rsidR="004D7B84" w:rsidRDefault="004D7B84" w:rsidP="00F740AA">
      <w:pPr>
        <w:autoSpaceDE w:val="0"/>
        <w:autoSpaceDN w:val="0"/>
        <w:spacing w:line="300" w:lineRule="exact"/>
        <w:jc w:val="left"/>
        <w:rPr>
          <w:rFonts w:ascii="ＭＳ ゴシック" w:eastAsia="ＭＳ ゴシック" w:hAnsi="ＭＳ ゴシック"/>
          <w:sz w:val="24"/>
          <w:szCs w:val="22"/>
        </w:rPr>
        <w:sectPr w:rsidR="004D7B84" w:rsidSect="00DF5D76">
          <w:pgSz w:w="23814" w:h="16839" w:orient="landscape" w:code="8"/>
          <w:pgMar w:top="2024" w:right="1701" w:bottom="2024" w:left="1622" w:header="851" w:footer="595" w:gutter="0"/>
          <w:cols w:space="425"/>
          <w:docGrid w:type="lines" w:linePitch="332"/>
        </w:sectPr>
      </w:pPr>
    </w:p>
    <w:p w14:paraId="0BD8069D" w14:textId="77777777" w:rsidR="00680EEA" w:rsidRPr="00680EEA" w:rsidRDefault="00680EEA" w:rsidP="00680EEA">
      <w:pPr>
        <w:autoSpaceDE w:val="0"/>
        <w:autoSpaceDN w:val="0"/>
        <w:spacing w:line="300" w:lineRule="exact"/>
        <w:rPr>
          <w:rFonts w:ascii="ＭＳ ゴシック" w:eastAsia="ＭＳ ゴシック" w:hAnsi="ＭＳ ゴシック"/>
          <w:sz w:val="24"/>
        </w:rPr>
      </w:pPr>
      <w:r w:rsidRPr="00680EEA">
        <w:rPr>
          <w:rFonts w:ascii="ＭＳ ゴシック" w:eastAsia="ＭＳ ゴシック" w:hAnsi="ＭＳ ゴシック" w:hint="eastAsia"/>
          <w:sz w:val="24"/>
        </w:rPr>
        <w:lastRenderedPageBreak/>
        <w:t>時間外等勤務実績の登録・確認の不備</w:t>
      </w:r>
    </w:p>
    <w:tbl>
      <w:tblPr>
        <w:tblpPr w:leftFromText="142" w:rightFromText="142" w:vertAnchor="text" w:horzAnchor="margin" w:tblpY="2"/>
        <w:tblW w:w="2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9355"/>
        <w:gridCol w:w="8930"/>
      </w:tblGrid>
      <w:tr w:rsidR="00680EEA" w:rsidRPr="00680EEA" w14:paraId="71E7CF4C" w14:textId="77777777" w:rsidTr="00581484">
        <w:trPr>
          <w:trHeight w:val="558"/>
        </w:trPr>
        <w:tc>
          <w:tcPr>
            <w:tcW w:w="2381" w:type="dxa"/>
            <w:shd w:val="clear" w:color="auto" w:fill="auto"/>
            <w:vAlign w:val="center"/>
          </w:tcPr>
          <w:p w14:paraId="7982631D" w14:textId="77777777" w:rsidR="00680EEA" w:rsidRPr="00680EEA" w:rsidRDefault="00680EEA" w:rsidP="00680EEA">
            <w:pPr>
              <w:widowControl/>
              <w:autoSpaceDE w:val="0"/>
              <w:autoSpaceDN w:val="0"/>
              <w:spacing w:line="300" w:lineRule="exact"/>
              <w:jc w:val="center"/>
              <w:rPr>
                <w:rFonts w:ascii="ＭＳ Ｐゴシック" w:eastAsia="ＭＳ Ｐゴシック" w:hAnsi="ＭＳ Ｐゴシック" w:cs="Arial"/>
                <w:kern w:val="0"/>
                <w:sz w:val="24"/>
              </w:rPr>
            </w:pPr>
            <w:r w:rsidRPr="00680EEA">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1A214493" w14:textId="77777777" w:rsidR="00680EEA" w:rsidRPr="00680EEA" w:rsidRDefault="00680EEA" w:rsidP="00680EEA">
            <w:pPr>
              <w:widowControl/>
              <w:autoSpaceDE w:val="0"/>
              <w:autoSpaceDN w:val="0"/>
              <w:spacing w:line="300" w:lineRule="exact"/>
              <w:jc w:val="center"/>
              <w:rPr>
                <w:rFonts w:ascii="ＭＳ Ｐゴシック" w:eastAsia="ＭＳ Ｐゴシック" w:hAnsi="ＭＳ Ｐゴシック" w:cs="Arial"/>
                <w:kern w:val="0"/>
                <w:sz w:val="24"/>
              </w:rPr>
            </w:pPr>
            <w:r w:rsidRPr="00680EEA">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9508AC1" w14:textId="77777777" w:rsidR="00680EEA" w:rsidRPr="00680EEA" w:rsidRDefault="00680EEA" w:rsidP="00680EEA">
            <w:pPr>
              <w:widowControl/>
              <w:autoSpaceDE w:val="0"/>
              <w:autoSpaceDN w:val="0"/>
              <w:spacing w:line="300" w:lineRule="exact"/>
              <w:jc w:val="center"/>
              <w:rPr>
                <w:rFonts w:ascii="ＭＳ Ｐゴシック" w:eastAsia="ＭＳ Ｐゴシック" w:hAnsi="ＭＳ Ｐゴシック" w:cs="Arial"/>
                <w:kern w:val="0"/>
                <w:sz w:val="24"/>
              </w:rPr>
            </w:pPr>
            <w:r w:rsidRPr="00680EEA">
              <w:rPr>
                <w:rFonts w:ascii="ＭＳ Ｐゴシック" w:eastAsia="ＭＳ Ｐゴシック" w:hAnsi="ＭＳ Ｐゴシック" w:cs="Arial" w:hint="eastAsia"/>
                <w:kern w:val="0"/>
                <w:sz w:val="24"/>
              </w:rPr>
              <w:t>是正を求める事項</w:t>
            </w:r>
          </w:p>
        </w:tc>
      </w:tr>
      <w:tr w:rsidR="00680EEA" w:rsidRPr="00680EEA" w14:paraId="1E139445" w14:textId="77777777" w:rsidTr="00581484">
        <w:trPr>
          <w:trHeight w:val="4246"/>
        </w:trPr>
        <w:tc>
          <w:tcPr>
            <w:tcW w:w="2381" w:type="dxa"/>
          </w:tcPr>
          <w:p w14:paraId="650897DC" w14:textId="77777777" w:rsidR="00680EEA" w:rsidRPr="00680EEA" w:rsidRDefault="00680EEA" w:rsidP="00680EEA">
            <w:pPr>
              <w:autoSpaceDE w:val="0"/>
              <w:autoSpaceDN w:val="0"/>
              <w:spacing w:line="300" w:lineRule="exact"/>
              <w:rPr>
                <w:rFonts w:ascii="ＭＳ 明朝" w:hAnsi="ＭＳ 明朝"/>
                <w:sz w:val="24"/>
              </w:rPr>
            </w:pPr>
          </w:p>
          <w:p w14:paraId="15B6B980" w14:textId="77777777" w:rsidR="00680EEA" w:rsidRPr="00680EEA" w:rsidRDefault="00680EEA" w:rsidP="00680EEA">
            <w:pPr>
              <w:autoSpaceDE w:val="0"/>
              <w:autoSpaceDN w:val="0"/>
              <w:spacing w:line="300" w:lineRule="exact"/>
              <w:ind w:left="1"/>
              <w:rPr>
                <w:rFonts w:ascii="ＭＳ 明朝" w:hAnsi="ＭＳ 明朝"/>
                <w:sz w:val="24"/>
              </w:rPr>
            </w:pPr>
            <w:r w:rsidRPr="00680EEA">
              <w:rPr>
                <w:rFonts w:ascii="ＭＳ 明朝" w:hAnsi="ＭＳ 明朝" w:hint="eastAsia"/>
                <w:sz w:val="24"/>
              </w:rPr>
              <w:t>中部農と緑の総合事務所</w:t>
            </w:r>
          </w:p>
          <w:p w14:paraId="1DF73087" w14:textId="77777777" w:rsidR="00680EEA" w:rsidRPr="00680EEA" w:rsidRDefault="00680EEA" w:rsidP="00680EEA">
            <w:pPr>
              <w:autoSpaceDE w:val="0"/>
              <w:autoSpaceDN w:val="0"/>
              <w:spacing w:line="300" w:lineRule="exact"/>
              <w:ind w:left="1"/>
              <w:rPr>
                <w:rFonts w:ascii="ＭＳ 明朝" w:hAnsi="ＭＳ 明朝"/>
                <w:sz w:val="24"/>
              </w:rPr>
            </w:pPr>
          </w:p>
          <w:p w14:paraId="2F0D7A65" w14:textId="77777777" w:rsidR="00680EEA" w:rsidRPr="00680EEA" w:rsidRDefault="00680EEA" w:rsidP="00680EEA">
            <w:pPr>
              <w:autoSpaceDE w:val="0"/>
              <w:autoSpaceDN w:val="0"/>
              <w:spacing w:line="300" w:lineRule="exact"/>
              <w:ind w:left="1"/>
              <w:rPr>
                <w:rFonts w:ascii="ＭＳ 明朝" w:hAnsi="ＭＳ 明朝"/>
                <w:sz w:val="24"/>
              </w:rPr>
            </w:pPr>
          </w:p>
        </w:tc>
        <w:tc>
          <w:tcPr>
            <w:tcW w:w="9355" w:type="dxa"/>
          </w:tcPr>
          <w:p w14:paraId="331D35E1" w14:textId="77777777" w:rsidR="00680EEA" w:rsidRPr="00680EEA" w:rsidRDefault="00680EEA" w:rsidP="00680EEA">
            <w:pPr>
              <w:autoSpaceDE w:val="0"/>
              <w:autoSpaceDN w:val="0"/>
              <w:spacing w:line="300" w:lineRule="exact"/>
              <w:rPr>
                <w:rFonts w:ascii="ＭＳ 明朝" w:hAnsi="ＭＳ 明朝" w:cs="Arial"/>
                <w:sz w:val="24"/>
              </w:rPr>
            </w:pPr>
          </w:p>
          <w:p w14:paraId="02A8D3A1" w14:textId="77777777" w:rsidR="00680EEA" w:rsidRPr="00680EEA" w:rsidRDefault="00680EEA" w:rsidP="00680EEA">
            <w:pPr>
              <w:autoSpaceDE w:val="0"/>
              <w:autoSpaceDN w:val="0"/>
              <w:spacing w:line="300" w:lineRule="exact"/>
              <w:ind w:firstLineChars="100" w:firstLine="240"/>
              <w:rPr>
                <w:rFonts w:ascii="ＭＳ 明朝" w:hAnsi="ＭＳ 明朝"/>
                <w:sz w:val="24"/>
              </w:rPr>
            </w:pPr>
            <w:r w:rsidRPr="00680EEA">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１件あった。</w:t>
            </w:r>
          </w:p>
          <w:p w14:paraId="21CB87A1" w14:textId="77777777" w:rsidR="00680EEA" w:rsidRPr="00680EEA" w:rsidRDefault="00680EEA" w:rsidP="00680EEA">
            <w:pPr>
              <w:autoSpaceDE w:val="0"/>
              <w:autoSpaceDN w:val="0"/>
              <w:spacing w:line="300" w:lineRule="exact"/>
              <w:rPr>
                <w:rFonts w:ascii="ＭＳ 明朝" w:hAnsi="ＭＳ 明朝"/>
                <w:sz w:val="24"/>
              </w:rPr>
            </w:pPr>
          </w:p>
          <w:tbl>
            <w:tblPr>
              <w:tblW w:w="766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5"/>
              <w:gridCol w:w="2555"/>
              <w:gridCol w:w="2555"/>
            </w:tblGrid>
            <w:tr w:rsidR="00680EEA" w:rsidRPr="00680EEA" w14:paraId="36EC3D25" w14:textId="77777777" w:rsidTr="00581484">
              <w:trPr>
                <w:trHeight w:val="769"/>
              </w:trPr>
              <w:tc>
                <w:tcPr>
                  <w:tcW w:w="2555" w:type="dxa"/>
                  <w:vAlign w:val="center"/>
                </w:tcPr>
                <w:p w14:paraId="181EF18D" w14:textId="77777777" w:rsidR="00680EEA" w:rsidRPr="00680EEA" w:rsidRDefault="00680EEA" w:rsidP="00353880">
                  <w:pPr>
                    <w:framePr w:hSpace="142" w:wrap="around" w:vAnchor="text" w:hAnchor="margin" w:y="2"/>
                    <w:autoSpaceDE w:val="0"/>
                    <w:autoSpaceDN w:val="0"/>
                    <w:spacing w:line="300" w:lineRule="exact"/>
                    <w:jc w:val="center"/>
                    <w:rPr>
                      <w:rFonts w:ascii="ＭＳ 明朝" w:hAnsi="ＭＳ 明朝"/>
                      <w:sz w:val="24"/>
                    </w:rPr>
                  </w:pPr>
                  <w:r w:rsidRPr="00680EEA">
                    <w:rPr>
                      <w:rFonts w:ascii="ＭＳ 明朝" w:hAnsi="ＭＳ 明朝" w:hint="eastAsia"/>
                      <w:sz w:val="24"/>
                    </w:rPr>
                    <w:t>職員</w:t>
                  </w:r>
                </w:p>
              </w:tc>
              <w:tc>
                <w:tcPr>
                  <w:tcW w:w="2555" w:type="dxa"/>
                  <w:vAlign w:val="center"/>
                </w:tcPr>
                <w:p w14:paraId="76257254" w14:textId="77777777" w:rsidR="00680EEA" w:rsidRPr="00680EEA" w:rsidRDefault="00680EEA" w:rsidP="00353880">
                  <w:pPr>
                    <w:framePr w:hSpace="142" w:wrap="around" w:vAnchor="text" w:hAnchor="margin" w:y="2"/>
                    <w:autoSpaceDE w:val="0"/>
                    <w:autoSpaceDN w:val="0"/>
                    <w:spacing w:line="300" w:lineRule="exact"/>
                    <w:jc w:val="center"/>
                    <w:rPr>
                      <w:rFonts w:ascii="ＭＳ 明朝" w:hAnsi="ＭＳ 明朝"/>
                      <w:sz w:val="24"/>
                      <w:highlight w:val="yellow"/>
                    </w:rPr>
                  </w:pPr>
                  <w:r w:rsidRPr="00680EEA">
                    <w:rPr>
                      <w:rFonts w:ascii="ＭＳ 明朝" w:hAnsi="ＭＳ 明朝" w:hint="eastAsia"/>
                      <w:sz w:val="24"/>
                    </w:rPr>
                    <w:t>事実発生時期</w:t>
                  </w:r>
                </w:p>
              </w:tc>
              <w:tc>
                <w:tcPr>
                  <w:tcW w:w="2555" w:type="dxa"/>
                  <w:shd w:val="clear" w:color="auto" w:fill="auto"/>
                  <w:vAlign w:val="center"/>
                </w:tcPr>
                <w:p w14:paraId="15A004FE" w14:textId="77777777" w:rsidR="00680EEA" w:rsidRPr="00680EEA" w:rsidRDefault="00680EEA" w:rsidP="00353880">
                  <w:pPr>
                    <w:framePr w:hSpace="142" w:wrap="around" w:vAnchor="text" w:hAnchor="margin" w:y="2"/>
                    <w:autoSpaceDE w:val="0"/>
                    <w:autoSpaceDN w:val="0"/>
                    <w:spacing w:line="300" w:lineRule="exact"/>
                    <w:jc w:val="center"/>
                    <w:rPr>
                      <w:rFonts w:ascii="ＭＳ 明朝" w:hAnsi="ＭＳ 明朝"/>
                      <w:sz w:val="24"/>
                    </w:rPr>
                  </w:pPr>
                  <w:r w:rsidRPr="00680EEA">
                    <w:rPr>
                      <w:rFonts w:ascii="ＭＳ 明朝" w:hAnsi="ＭＳ 明朝" w:hint="eastAsia"/>
                      <w:sz w:val="24"/>
                    </w:rPr>
                    <w:t>延べ件数</w:t>
                  </w:r>
                </w:p>
              </w:tc>
            </w:tr>
            <w:tr w:rsidR="00680EEA" w:rsidRPr="00680EEA" w14:paraId="36D8A504" w14:textId="77777777" w:rsidTr="00581484">
              <w:trPr>
                <w:trHeight w:val="782"/>
              </w:trPr>
              <w:tc>
                <w:tcPr>
                  <w:tcW w:w="2555" w:type="dxa"/>
                  <w:vAlign w:val="center"/>
                </w:tcPr>
                <w:p w14:paraId="1FF2891D" w14:textId="77777777" w:rsidR="00680EEA" w:rsidRPr="00680EEA" w:rsidRDefault="00680EEA" w:rsidP="00353880">
                  <w:pPr>
                    <w:framePr w:hSpace="142" w:wrap="around" w:vAnchor="text" w:hAnchor="margin" w:y="2"/>
                    <w:autoSpaceDE w:val="0"/>
                    <w:autoSpaceDN w:val="0"/>
                    <w:spacing w:line="300" w:lineRule="exact"/>
                    <w:jc w:val="center"/>
                    <w:rPr>
                      <w:rFonts w:ascii="ＭＳ 明朝" w:hAnsi="ＭＳ 明朝"/>
                      <w:sz w:val="24"/>
                    </w:rPr>
                  </w:pPr>
                  <w:r w:rsidRPr="00680EEA">
                    <w:rPr>
                      <w:rFonts w:ascii="ＭＳ 明朝" w:hAnsi="ＭＳ 明朝" w:hint="eastAsia"/>
                      <w:sz w:val="24"/>
                    </w:rPr>
                    <w:t>Ａ</w:t>
                  </w:r>
                </w:p>
              </w:tc>
              <w:tc>
                <w:tcPr>
                  <w:tcW w:w="2555" w:type="dxa"/>
                  <w:vAlign w:val="center"/>
                </w:tcPr>
                <w:p w14:paraId="3682DAC1" w14:textId="77777777" w:rsidR="00680EEA" w:rsidRPr="00680EEA" w:rsidRDefault="00680EEA" w:rsidP="00353880">
                  <w:pPr>
                    <w:framePr w:hSpace="142" w:wrap="around" w:vAnchor="text" w:hAnchor="margin" w:y="2"/>
                    <w:autoSpaceDE w:val="0"/>
                    <w:autoSpaceDN w:val="0"/>
                    <w:spacing w:line="300" w:lineRule="exact"/>
                    <w:jc w:val="center"/>
                    <w:rPr>
                      <w:rFonts w:ascii="ＭＳ 明朝" w:hAnsi="ＭＳ 明朝"/>
                      <w:sz w:val="24"/>
                      <w:highlight w:val="yellow"/>
                    </w:rPr>
                  </w:pPr>
                  <w:r w:rsidRPr="00680EEA">
                    <w:rPr>
                      <w:rFonts w:ascii="ＭＳ 明朝" w:hAnsi="ＭＳ 明朝" w:hint="eastAsia"/>
                      <w:sz w:val="24"/>
                    </w:rPr>
                    <w:t>令和３年３月</w:t>
                  </w:r>
                </w:p>
              </w:tc>
              <w:tc>
                <w:tcPr>
                  <w:tcW w:w="2555" w:type="dxa"/>
                  <w:shd w:val="clear" w:color="auto" w:fill="auto"/>
                  <w:vAlign w:val="center"/>
                </w:tcPr>
                <w:p w14:paraId="550EE0F3" w14:textId="77777777" w:rsidR="00680EEA" w:rsidRPr="00680EEA" w:rsidRDefault="00680EEA" w:rsidP="00353880">
                  <w:pPr>
                    <w:framePr w:hSpace="142" w:wrap="around" w:vAnchor="text" w:hAnchor="margin" w:y="2"/>
                    <w:autoSpaceDE w:val="0"/>
                    <w:autoSpaceDN w:val="0"/>
                    <w:spacing w:line="300" w:lineRule="exact"/>
                    <w:jc w:val="center"/>
                    <w:rPr>
                      <w:rFonts w:ascii="ＭＳ 明朝" w:hAnsi="ＭＳ 明朝"/>
                      <w:sz w:val="24"/>
                    </w:rPr>
                  </w:pPr>
                  <w:r w:rsidRPr="00680EEA">
                    <w:rPr>
                      <w:rFonts w:ascii="ＭＳ 明朝" w:hAnsi="ＭＳ 明朝" w:hint="eastAsia"/>
                      <w:sz w:val="24"/>
                    </w:rPr>
                    <w:t>１件</w:t>
                  </w:r>
                </w:p>
              </w:tc>
            </w:tr>
          </w:tbl>
          <w:p w14:paraId="303F6305" w14:textId="77777777" w:rsidR="00680EEA" w:rsidRPr="00680EEA" w:rsidRDefault="00680EEA" w:rsidP="00680EEA">
            <w:pPr>
              <w:autoSpaceDE w:val="0"/>
              <w:autoSpaceDN w:val="0"/>
              <w:spacing w:line="300" w:lineRule="exact"/>
              <w:rPr>
                <w:rFonts w:ascii="ＭＳ 明朝" w:hAnsi="ＭＳ 明朝"/>
                <w:sz w:val="24"/>
              </w:rPr>
            </w:pPr>
          </w:p>
          <w:p w14:paraId="0AC6851F" w14:textId="77777777" w:rsidR="00680EEA" w:rsidRPr="00680EEA" w:rsidRDefault="00680EEA" w:rsidP="00680EEA">
            <w:pPr>
              <w:autoSpaceDE w:val="0"/>
              <w:autoSpaceDN w:val="0"/>
              <w:spacing w:line="300" w:lineRule="exact"/>
              <w:rPr>
                <w:rFonts w:ascii="ＭＳ 明朝" w:hAnsi="ＭＳ 明朝"/>
                <w:sz w:val="24"/>
              </w:rPr>
            </w:pPr>
          </w:p>
          <w:p w14:paraId="7CEDA29E" w14:textId="77777777" w:rsidR="00680EEA" w:rsidRPr="00680EEA" w:rsidRDefault="00680EEA" w:rsidP="00680EEA">
            <w:pPr>
              <w:autoSpaceDE w:val="0"/>
              <w:autoSpaceDN w:val="0"/>
              <w:spacing w:line="300" w:lineRule="exact"/>
              <w:rPr>
                <w:rFonts w:ascii="ＭＳ 明朝" w:hAnsi="ＭＳ 明朝"/>
                <w:sz w:val="24"/>
              </w:rPr>
            </w:pPr>
          </w:p>
        </w:tc>
        <w:tc>
          <w:tcPr>
            <w:tcW w:w="8930" w:type="dxa"/>
          </w:tcPr>
          <w:p w14:paraId="4384759E" w14:textId="77777777" w:rsidR="00680EEA" w:rsidRPr="00680EEA" w:rsidRDefault="00680EEA" w:rsidP="00680EEA">
            <w:pPr>
              <w:autoSpaceDE w:val="0"/>
              <w:autoSpaceDN w:val="0"/>
              <w:spacing w:line="300" w:lineRule="exact"/>
              <w:rPr>
                <w:rFonts w:ascii="ＭＳ 明朝" w:hAnsi="ＭＳ 明朝"/>
                <w:sz w:val="24"/>
              </w:rPr>
            </w:pPr>
          </w:p>
          <w:p w14:paraId="4BA10FBB" w14:textId="77777777" w:rsidR="00680EEA" w:rsidRPr="00680EEA" w:rsidRDefault="00680EEA" w:rsidP="00680EEA">
            <w:pPr>
              <w:autoSpaceDE w:val="0"/>
              <w:autoSpaceDN w:val="0"/>
              <w:spacing w:line="300" w:lineRule="exact"/>
              <w:rPr>
                <w:rFonts w:ascii="ＭＳ 明朝" w:hAnsi="ＭＳ 明朝"/>
                <w:sz w:val="24"/>
              </w:rPr>
            </w:pPr>
            <w:r w:rsidRPr="00680EEA">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7CE550E5" w14:textId="77777777" w:rsidR="00680EEA" w:rsidRPr="00680EEA" w:rsidRDefault="00680EEA" w:rsidP="00680EEA">
            <w:pPr>
              <w:autoSpaceDE w:val="0"/>
              <w:autoSpaceDN w:val="0"/>
              <w:spacing w:line="300" w:lineRule="exact"/>
              <w:ind w:left="480" w:hangingChars="200" w:hanging="480"/>
              <w:rPr>
                <w:rFonts w:ascii="ＭＳ 明朝" w:hAnsi="ＭＳ 明朝"/>
                <w:sz w:val="24"/>
              </w:rPr>
            </w:pPr>
          </w:p>
          <w:p w14:paraId="045D6AD7" w14:textId="77777777" w:rsidR="00680EEA" w:rsidRPr="00680EEA" w:rsidRDefault="00680EEA" w:rsidP="00680EEA">
            <w:pPr>
              <w:autoSpaceDE w:val="0"/>
              <w:autoSpaceDN w:val="0"/>
              <w:spacing w:line="300" w:lineRule="exact"/>
              <w:ind w:left="480" w:hangingChars="200" w:hanging="480"/>
              <w:rPr>
                <w:rFonts w:ascii="ＭＳ 明朝" w:hAnsi="ＭＳ 明朝"/>
                <w:sz w:val="24"/>
              </w:rPr>
            </w:pPr>
          </w:p>
          <w:p w14:paraId="0ED86125" w14:textId="77777777" w:rsidR="00680EEA" w:rsidRPr="00680EEA" w:rsidRDefault="00680EEA" w:rsidP="00680EEA">
            <w:pPr>
              <w:autoSpaceDE w:val="0"/>
              <w:autoSpaceDN w:val="0"/>
              <w:spacing w:line="300" w:lineRule="exact"/>
              <w:ind w:left="480" w:hangingChars="200" w:hanging="480"/>
              <w:rPr>
                <w:rFonts w:ascii="ＭＳ 明朝" w:hAnsi="ＭＳ 明朝"/>
                <w:sz w:val="24"/>
              </w:rPr>
            </w:pPr>
          </w:p>
        </w:tc>
      </w:tr>
    </w:tbl>
    <w:p w14:paraId="702BEE02" w14:textId="77777777" w:rsidR="00680EEA" w:rsidRPr="00680EEA" w:rsidRDefault="00680EEA" w:rsidP="00680EEA">
      <w:pPr>
        <w:autoSpaceDE w:val="0"/>
        <w:autoSpaceDN w:val="0"/>
        <w:spacing w:line="340" w:lineRule="exact"/>
        <w:jc w:val="right"/>
        <w:rPr>
          <w:rFonts w:ascii="ＭＳ ゴシック" w:eastAsia="ＭＳ ゴシック" w:hAnsi="ＭＳ ゴシック"/>
          <w:sz w:val="24"/>
          <w:szCs w:val="22"/>
        </w:rPr>
      </w:pPr>
      <w:r w:rsidRPr="00680EEA">
        <w:rPr>
          <w:rFonts w:ascii="ＭＳ ゴシック" w:eastAsia="ＭＳ ゴシック" w:hAnsi="ＭＳ ゴシック" w:hint="eastAsia"/>
          <w:sz w:val="24"/>
          <w:szCs w:val="22"/>
        </w:rPr>
        <w:t>監査（検査）実施年月日（委員：令和－年－月－日、事務局：令和３年10月29日）</w:t>
      </w:r>
    </w:p>
    <w:p w14:paraId="6056C5D9" w14:textId="77777777" w:rsidR="00680EEA" w:rsidRPr="00680EEA" w:rsidRDefault="00680EEA" w:rsidP="00680EEA">
      <w:pPr>
        <w:autoSpaceDE w:val="0"/>
        <w:autoSpaceDN w:val="0"/>
        <w:spacing w:line="340" w:lineRule="exact"/>
        <w:jc w:val="left"/>
        <w:rPr>
          <w:rFonts w:ascii="ＭＳ ゴシック" w:eastAsia="ＭＳ ゴシック" w:hAnsi="ＭＳ ゴシック"/>
          <w:sz w:val="24"/>
          <w:szCs w:val="22"/>
        </w:rPr>
      </w:pPr>
    </w:p>
    <w:p w14:paraId="7BF1113C" w14:textId="77777777" w:rsidR="00680EEA" w:rsidRPr="00680EEA" w:rsidRDefault="00680EEA" w:rsidP="00680EEA">
      <w:pPr>
        <w:autoSpaceDE w:val="0"/>
        <w:autoSpaceDN w:val="0"/>
        <w:spacing w:line="340" w:lineRule="exact"/>
        <w:jc w:val="left"/>
        <w:rPr>
          <w:rFonts w:ascii="ＭＳ ゴシック" w:eastAsia="ＭＳ ゴシック" w:hAnsi="ＭＳ ゴシック"/>
          <w:sz w:val="24"/>
          <w:szCs w:val="22"/>
        </w:rPr>
      </w:pPr>
    </w:p>
    <w:p w14:paraId="6A2F3137" w14:textId="77777777" w:rsidR="00680EEA" w:rsidRPr="00680EEA" w:rsidRDefault="00680EEA" w:rsidP="00680EEA">
      <w:pPr>
        <w:autoSpaceDE w:val="0"/>
        <w:autoSpaceDN w:val="0"/>
        <w:spacing w:line="340" w:lineRule="exact"/>
        <w:jc w:val="left"/>
        <w:rPr>
          <w:rFonts w:ascii="ＭＳ ゴシック" w:eastAsia="ＭＳ ゴシック" w:hAnsi="ＭＳ ゴシック"/>
          <w:sz w:val="24"/>
          <w:szCs w:val="22"/>
        </w:rPr>
      </w:pPr>
    </w:p>
    <w:p w14:paraId="6635DA22" w14:textId="77777777" w:rsidR="004D7B84" w:rsidRPr="00680EEA" w:rsidRDefault="004D7B84" w:rsidP="004D7B84">
      <w:pPr>
        <w:autoSpaceDE w:val="0"/>
        <w:autoSpaceDN w:val="0"/>
        <w:spacing w:line="300" w:lineRule="exact"/>
        <w:jc w:val="left"/>
        <w:rPr>
          <w:rFonts w:ascii="ＭＳ ゴシック" w:eastAsia="ＭＳ ゴシック" w:hAnsi="ＭＳ ゴシック"/>
          <w:sz w:val="24"/>
          <w:szCs w:val="22"/>
        </w:rPr>
      </w:pPr>
    </w:p>
    <w:p w14:paraId="3AFE471C" w14:textId="77777777" w:rsidR="004D7B84" w:rsidRPr="004D7B84" w:rsidRDefault="004D7B84" w:rsidP="004D7B84">
      <w:pPr>
        <w:autoSpaceDE w:val="0"/>
        <w:autoSpaceDN w:val="0"/>
        <w:spacing w:line="300" w:lineRule="exact"/>
        <w:jc w:val="left"/>
        <w:rPr>
          <w:rFonts w:ascii="ＭＳ ゴシック" w:eastAsia="ＭＳ ゴシック" w:hAnsi="ＭＳ ゴシック"/>
          <w:sz w:val="24"/>
          <w:szCs w:val="22"/>
        </w:rPr>
      </w:pPr>
    </w:p>
    <w:p w14:paraId="47FAC135" w14:textId="77777777" w:rsidR="004D7B84" w:rsidRPr="004D7B84" w:rsidRDefault="004D7B84" w:rsidP="004D7B84">
      <w:pPr>
        <w:autoSpaceDE w:val="0"/>
        <w:autoSpaceDN w:val="0"/>
        <w:spacing w:line="300" w:lineRule="exact"/>
        <w:jc w:val="left"/>
        <w:rPr>
          <w:rFonts w:ascii="ＭＳ ゴシック" w:eastAsia="ＭＳ ゴシック" w:hAnsi="ＭＳ ゴシック"/>
          <w:sz w:val="24"/>
          <w:szCs w:val="22"/>
        </w:rPr>
      </w:pPr>
    </w:p>
    <w:p w14:paraId="226952C1" w14:textId="77777777" w:rsidR="004D7B84" w:rsidRDefault="004D7B84" w:rsidP="00F740AA">
      <w:pPr>
        <w:autoSpaceDE w:val="0"/>
        <w:autoSpaceDN w:val="0"/>
        <w:spacing w:line="300" w:lineRule="exact"/>
        <w:jc w:val="left"/>
        <w:rPr>
          <w:rFonts w:ascii="ＭＳ ゴシック" w:eastAsia="ＭＳ ゴシック" w:hAnsi="ＭＳ ゴシック"/>
          <w:sz w:val="24"/>
          <w:szCs w:val="22"/>
        </w:rPr>
        <w:sectPr w:rsidR="004D7B84" w:rsidSect="00DF5D76">
          <w:pgSz w:w="23814" w:h="16839" w:orient="landscape" w:code="8"/>
          <w:pgMar w:top="2024" w:right="1701" w:bottom="2024" w:left="1622" w:header="851" w:footer="595" w:gutter="0"/>
          <w:cols w:space="425"/>
          <w:docGrid w:type="lines" w:linePitch="332"/>
        </w:sectPr>
      </w:pPr>
    </w:p>
    <w:p w14:paraId="59383FC4" w14:textId="77777777" w:rsidR="0051372A" w:rsidRPr="0051372A" w:rsidRDefault="0051372A" w:rsidP="0051372A">
      <w:pPr>
        <w:ind w:right="964"/>
        <w:rPr>
          <w:rFonts w:ascii="ＭＳ ゴシック" w:eastAsia="ＭＳ ゴシック" w:hAnsi="ＭＳ ゴシック"/>
          <w:sz w:val="24"/>
          <w:szCs w:val="22"/>
        </w:rPr>
      </w:pPr>
      <w:r w:rsidRPr="0051372A">
        <w:rPr>
          <w:rFonts w:ascii="ＭＳ ゴシック" w:eastAsia="ＭＳ ゴシック" w:hAnsi="ＭＳ ゴシック" w:hint="eastAsia"/>
          <w:sz w:val="24"/>
          <w:szCs w:val="22"/>
        </w:rPr>
        <w:lastRenderedPageBreak/>
        <w:t>決裁遅延</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8949"/>
        <w:gridCol w:w="8769"/>
      </w:tblGrid>
      <w:tr w:rsidR="0051372A" w:rsidRPr="0051372A" w14:paraId="61D9EA57" w14:textId="77777777" w:rsidTr="0051372A">
        <w:trPr>
          <w:trHeight w:val="674"/>
        </w:trPr>
        <w:tc>
          <w:tcPr>
            <w:tcW w:w="2768" w:type="dxa"/>
            <w:shd w:val="clear" w:color="auto" w:fill="auto"/>
            <w:vAlign w:val="center"/>
          </w:tcPr>
          <w:p w14:paraId="5DF31A05" w14:textId="77777777" w:rsidR="0051372A" w:rsidRPr="0051372A" w:rsidRDefault="0051372A" w:rsidP="0051372A">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51372A">
              <w:rPr>
                <w:rFonts w:ascii="ＭＳ Ｐゴシック" w:eastAsia="ＭＳ Ｐゴシック" w:hAnsi="ＭＳ Ｐゴシック" w:cs="Arial" w:hint="eastAsia"/>
                <w:color w:val="000000"/>
                <w:kern w:val="0"/>
                <w:sz w:val="24"/>
              </w:rPr>
              <w:t>対象受検機関</w:t>
            </w:r>
          </w:p>
        </w:tc>
        <w:tc>
          <w:tcPr>
            <w:tcW w:w="8949" w:type="dxa"/>
            <w:shd w:val="clear" w:color="auto" w:fill="auto"/>
            <w:vAlign w:val="center"/>
          </w:tcPr>
          <w:p w14:paraId="523A0729" w14:textId="77777777" w:rsidR="0051372A" w:rsidRPr="0051372A" w:rsidRDefault="0051372A" w:rsidP="0051372A">
            <w:pPr>
              <w:widowControl/>
              <w:autoSpaceDE w:val="0"/>
              <w:autoSpaceDN w:val="0"/>
              <w:spacing w:line="300" w:lineRule="exact"/>
              <w:jc w:val="center"/>
              <w:rPr>
                <w:rFonts w:ascii="ＭＳ Ｐゴシック" w:eastAsia="ＭＳ Ｐゴシック" w:hAnsi="ＭＳ Ｐゴシック" w:cs="Arial"/>
                <w:kern w:val="0"/>
                <w:sz w:val="24"/>
              </w:rPr>
            </w:pPr>
            <w:r w:rsidRPr="0051372A">
              <w:rPr>
                <w:rFonts w:ascii="ＭＳ Ｐゴシック" w:eastAsia="ＭＳ Ｐゴシック" w:hAnsi="ＭＳ Ｐゴシック" w:cs="Arial" w:hint="eastAsia"/>
                <w:color w:val="000000"/>
                <w:kern w:val="0"/>
                <w:sz w:val="24"/>
              </w:rPr>
              <w:t>検出事項</w:t>
            </w:r>
          </w:p>
        </w:tc>
        <w:tc>
          <w:tcPr>
            <w:tcW w:w="8769" w:type="dxa"/>
            <w:shd w:val="clear" w:color="auto" w:fill="auto"/>
            <w:vAlign w:val="center"/>
          </w:tcPr>
          <w:p w14:paraId="17318577" w14:textId="77777777" w:rsidR="0051372A" w:rsidRPr="0051372A" w:rsidRDefault="0051372A" w:rsidP="0051372A">
            <w:pPr>
              <w:widowControl/>
              <w:autoSpaceDE w:val="0"/>
              <w:autoSpaceDN w:val="0"/>
              <w:spacing w:line="300" w:lineRule="exact"/>
              <w:jc w:val="center"/>
              <w:rPr>
                <w:rFonts w:ascii="ＭＳ Ｐゴシック" w:eastAsia="ＭＳ Ｐゴシック" w:hAnsi="ＭＳ Ｐゴシック" w:cs="Arial"/>
                <w:kern w:val="0"/>
                <w:sz w:val="24"/>
              </w:rPr>
            </w:pPr>
            <w:r w:rsidRPr="0051372A">
              <w:rPr>
                <w:rFonts w:ascii="ＭＳ Ｐゴシック" w:eastAsia="ＭＳ Ｐゴシック" w:hAnsi="ＭＳ Ｐゴシック" w:hint="eastAsia"/>
                <w:sz w:val="24"/>
              </w:rPr>
              <w:t>是正を求める事項</w:t>
            </w:r>
          </w:p>
        </w:tc>
      </w:tr>
      <w:tr w:rsidR="0051372A" w:rsidRPr="0051372A" w14:paraId="21D4F3B7" w14:textId="77777777" w:rsidTr="0051372A">
        <w:trPr>
          <w:trHeight w:val="7904"/>
        </w:trPr>
        <w:tc>
          <w:tcPr>
            <w:tcW w:w="2768" w:type="dxa"/>
            <w:shd w:val="clear" w:color="auto" w:fill="auto"/>
          </w:tcPr>
          <w:p w14:paraId="7FFFE9B6" w14:textId="77777777" w:rsidR="0051372A" w:rsidRPr="0051372A" w:rsidRDefault="0051372A" w:rsidP="0051372A">
            <w:pPr>
              <w:autoSpaceDE w:val="0"/>
              <w:autoSpaceDN w:val="0"/>
              <w:spacing w:line="300" w:lineRule="exact"/>
              <w:rPr>
                <w:rFonts w:ascii="ＭＳ 明朝" w:hAnsi="ＭＳ 明朝"/>
                <w:sz w:val="24"/>
              </w:rPr>
            </w:pPr>
          </w:p>
          <w:p w14:paraId="17B5F0B8" w14:textId="77777777" w:rsidR="0051372A" w:rsidRPr="0051372A" w:rsidRDefault="0051372A" w:rsidP="0051372A">
            <w:pPr>
              <w:autoSpaceDE w:val="0"/>
              <w:autoSpaceDN w:val="0"/>
              <w:spacing w:line="300" w:lineRule="exact"/>
              <w:rPr>
                <w:rFonts w:ascii="ＭＳ 明朝" w:hAnsi="ＭＳ 明朝"/>
                <w:sz w:val="24"/>
              </w:rPr>
            </w:pPr>
            <w:r w:rsidRPr="0051372A">
              <w:rPr>
                <w:rFonts w:ascii="ＭＳ 明朝" w:hAnsi="ＭＳ 明朝" w:hint="eastAsia"/>
                <w:sz w:val="24"/>
              </w:rPr>
              <w:t>南河内農と緑の総合事務所</w:t>
            </w:r>
          </w:p>
        </w:tc>
        <w:tc>
          <w:tcPr>
            <w:tcW w:w="8949" w:type="dxa"/>
            <w:shd w:val="clear" w:color="auto" w:fill="auto"/>
          </w:tcPr>
          <w:p w14:paraId="39E0713A" w14:textId="77777777" w:rsidR="0051372A" w:rsidRPr="0051372A" w:rsidRDefault="0051372A" w:rsidP="0051372A">
            <w:pPr>
              <w:autoSpaceDE w:val="0"/>
              <w:autoSpaceDN w:val="0"/>
              <w:snapToGrid w:val="0"/>
              <w:spacing w:line="300" w:lineRule="exact"/>
              <w:rPr>
                <w:rFonts w:ascii="ＭＳ 明朝" w:hAnsi="ＭＳ 明朝" w:cs="Arial"/>
                <w:sz w:val="24"/>
              </w:rPr>
            </w:pPr>
          </w:p>
          <w:p w14:paraId="72648241" w14:textId="77777777" w:rsidR="0051372A" w:rsidRPr="0051372A" w:rsidRDefault="0051372A" w:rsidP="0051372A">
            <w:pPr>
              <w:autoSpaceDE w:val="0"/>
              <w:autoSpaceDN w:val="0"/>
              <w:spacing w:line="300" w:lineRule="exact"/>
              <w:ind w:firstLineChars="100" w:firstLine="240"/>
              <w:rPr>
                <w:rFonts w:ascii="ＭＳ 明朝" w:hAnsi="ＭＳ 明朝"/>
                <w:sz w:val="24"/>
              </w:rPr>
            </w:pPr>
            <w:r w:rsidRPr="0051372A">
              <w:rPr>
                <w:rFonts w:ascii="ＭＳ 明朝" w:hAnsi="ＭＳ 明朝" w:hint="eastAsia"/>
                <w:sz w:val="24"/>
              </w:rPr>
              <w:t>経費支出伺書（支出負担行為）の決裁が業務開始後に行われているものがあった。</w:t>
            </w:r>
          </w:p>
          <w:p w14:paraId="14E5DCB2" w14:textId="77777777" w:rsidR="0051372A" w:rsidRPr="0051372A" w:rsidRDefault="0051372A" w:rsidP="0051372A">
            <w:pPr>
              <w:autoSpaceDE w:val="0"/>
              <w:autoSpaceDN w:val="0"/>
              <w:snapToGrid w:val="0"/>
              <w:spacing w:line="300" w:lineRule="exact"/>
              <w:rPr>
                <w:rFonts w:ascii="ＭＳ 明朝" w:hAnsi="ＭＳ 明朝"/>
                <w:sz w:val="24"/>
              </w:rPr>
            </w:pPr>
          </w:p>
          <w:p w14:paraId="51504D7D" w14:textId="77777777" w:rsidR="0051372A" w:rsidRPr="0051372A" w:rsidRDefault="0051372A" w:rsidP="0051372A">
            <w:pPr>
              <w:autoSpaceDE w:val="0"/>
              <w:autoSpaceDN w:val="0"/>
              <w:spacing w:line="300" w:lineRule="exact"/>
              <w:ind w:leftChars="99" w:left="1852" w:hangingChars="685" w:hanging="1644"/>
              <w:rPr>
                <w:rFonts w:ascii="ＭＳ 明朝" w:hAnsi="ＭＳ 明朝"/>
                <w:sz w:val="24"/>
              </w:rPr>
            </w:pPr>
            <w:r w:rsidRPr="0051372A">
              <w:rPr>
                <w:rFonts w:ascii="ＭＳ 明朝" w:hAnsi="ＭＳ 明朝" w:hint="eastAsia"/>
                <w:sz w:val="24"/>
              </w:rPr>
              <w:t>業務名称：岩湧の森四季彩館トイレ設備補修作業</w:t>
            </w:r>
          </w:p>
          <w:p w14:paraId="10B9906D" w14:textId="77777777" w:rsidR="0051372A" w:rsidRPr="0051372A" w:rsidRDefault="0051372A" w:rsidP="0051372A">
            <w:pPr>
              <w:autoSpaceDE w:val="0"/>
              <w:autoSpaceDN w:val="0"/>
              <w:spacing w:line="300" w:lineRule="exact"/>
              <w:ind w:firstLineChars="100" w:firstLine="240"/>
              <w:rPr>
                <w:rFonts w:ascii="ＭＳ 明朝" w:hAnsi="ＭＳ 明朝"/>
                <w:sz w:val="24"/>
              </w:rPr>
            </w:pPr>
            <w:r w:rsidRPr="0051372A">
              <w:rPr>
                <w:rFonts w:ascii="ＭＳ 明朝" w:hAnsi="ＭＳ 明朝" w:hint="eastAsia"/>
                <w:sz w:val="24"/>
              </w:rPr>
              <w:t>(1)作業履行日　　：令和２年12月16日</w:t>
            </w:r>
          </w:p>
          <w:p w14:paraId="39E65B2C" w14:textId="77777777" w:rsidR="0051372A" w:rsidRPr="0051372A" w:rsidRDefault="0051372A" w:rsidP="0051372A">
            <w:pPr>
              <w:autoSpaceDE w:val="0"/>
              <w:autoSpaceDN w:val="0"/>
              <w:spacing w:line="300" w:lineRule="exact"/>
              <w:ind w:firstLineChars="100" w:firstLine="240"/>
              <w:rPr>
                <w:rFonts w:ascii="ＭＳ 明朝" w:hAnsi="ＭＳ 明朝"/>
                <w:sz w:val="24"/>
              </w:rPr>
            </w:pPr>
            <w:r w:rsidRPr="0051372A">
              <w:rPr>
                <w:rFonts w:ascii="ＭＳ 明朝" w:hAnsi="ＭＳ 明朝" w:hint="eastAsia"/>
                <w:sz w:val="24"/>
              </w:rPr>
              <w:t>(2)請求日　　　　：令和３年３月８日</w:t>
            </w:r>
          </w:p>
          <w:p w14:paraId="55447BF4" w14:textId="77777777" w:rsidR="0051372A" w:rsidRPr="0051372A" w:rsidRDefault="0051372A" w:rsidP="0051372A">
            <w:pPr>
              <w:autoSpaceDE w:val="0"/>
              <w:autoSpaceDN w:val="0"/>
              <w:spacing w:line="300" w:lineRule="exact"/>
              <w:ind w:firstLineChars="100" w:firstLine="240"/>
              <w:rPr>
                <w:rFonts w:ascii="ＭＳ 明朝" w:hAnsi="ＭＳ 明朝" w:cs="Arial"/>
                <w:sz w:val="24"/>
              </w:rPr>
            </w:pPr>
            <w:r w:rsidRPr="0051372A">
              <w:rPr>
                <w:rFonts w:ascii="ＭＳ 明朝" w:hAnsi="ＭＳ 明朝" w:hint="eastAsia"/>
                <w:sz w:val="24"/>
              </w:rPr>
              <w:t>(3)</w:t>
            </w:r>
            <w:r w:rsidRPr="0051372A">
              <w:rPr>
                <w:rFonts w:ascii="ＭＳ 明朝" w:hAnsi="ＭＳ 明朝" w:cs="Arial" w:hint="eastAsia"/>
                <w:sz w:val="24"/>
              </w:rPr>
              <w:t>経費支出伺書の起案日：令和３年３月９日</w:t>
            </w:r>
          </w:p>
          <w:p w14:paraId="3F5418BB" w14:textId="77777777" w:rsidR="0051372A" w:rsidRPr="0051372A" w:rsidRDefault="0051372A" w:rsidP="0051372A">
            <w:pPr>
              <w:autoSpaceDE w:val="0"/>
              <w:autoSpaceDN w:val="0"/>
              <w:spacing w:line="300" w:lineRule="exact"/>
              <w:ind w:firstLineChars="100" w:firstLine="240"/>
              <w:rPr>
                <w:rFonts w:ascii="ＭＳ 明朝" w:hAnsi="ＭＳ 明朝"/>
                <w:sz w:val="24"/>
              </w:rPr>
            </w:pPr>
            <w:r w:rsidRPr="0051372A">
              <w:rPr>
                <w:rFonts w:ascii="ＭＳ 明朝" w:hAnsi="ＭＳ 明朝" w:hint="eastAsia"/>
                <w:sz w:val="24"/>
              </w:rPr>
              <w:t>(4)</w:t>
            </w:r>
            <w:r w:rsidRPr="0051372A">
              <w:rPr>
                <w:rFonts w:ascii="ＭＳ 明朝" w:hAnsi="ＭＳ 明朝" w:cs="Arial" w:hint="eastAsia"/>
                <w:sz w:val="24"/>
              </w:rPr>
              <w:t>経費支出伺書の決裁日：令和３年３月10日</w:t>
            </w:r>
          </w:p>
          <w:p w14:paraId="184596A7" w14:textId="77777777" w:rsidR="0051372A" w:rsidRPr="0051372A" w:rsidRDefault="0051372A" w:rsidP="0051372A">
            <w:pPr>
              <w:tabs>
                <w:tab w:val="left" w:pos="2085"/>
              </w:tabs>
              <w:autoSpaceDE w:val="0"/>
              <w:autoSpaceDN w:val="0"/>
              <w:spacing w:line="300" w:lineRule="exact"/>
              <w:ind w:firstLineChars="100" w:firstLine="240"/>
              <w:rPr>
                <w:rFonts w:ascii="ＭＳ 明朝" w:hAnsi="ＭＳ 明朝"/>
                <w:sz w:val="24"/>
              </w:rPr>
            </w:pPr>
            <w:r w:rsidRPr="0051372A">
              <w:rPr>
                <w:rFonts w:ascii="ＭＳ 明朝" w:hAnsi="ＭＳ 明朝" w:hint="eastAsia"/>
                <w:sz w:val="24"/>
              </w:rPr>
              <w:t>(5)</w:t>
            </w:r>
            <w:r w:rsidRPr="0051372A">
              <w:rPr>
                <w:rFonts w:ascii="ＭＳ 明朝" w:hAnsi="ＭＳ 明朝" w:cs="Arial" w:hint="eastAsia"/>
                <w:sz w:val="24"/>
              </w:rPr>
              <w:t>支出負担行為額：</w:t>
            </w:r>
            <w:r w:rsidRPr="0051372A">
              <w:rPr>
                <w:rFonts w:ascii="ＭＳ 明朝" w:hAnsi="ＭＳ 明朝" w:cs="Arial"/>
                <w:sz w:val="24"/>
              </w:rPr>
              <w:t>9,900</w:t>
            </w:r>
            <w:r w:rsidRPr="0051372A">
              <w:rPr>
                <w:rFonts w:ascii="ＭＳ 明朝" w:hAnsi="ＭＳ 明朝" w:cs="Arial" w:hint="eastAsia"/>
                <w:sz w:val="24"/>
              </w:rPr>
              <w:t>円（役務費）、</w:t>
            </w:r>
            <w:r w:rsidRPr="0051372A">
              <w:rPr>
                <w:rFonts w:ascii="ＭＳ 明朝" w:hAnsi="ＭＳ 明朝" w:cs="Arial"/>
                <w:sz w:val="24"/>
              </w:rPr>
              <w:t>27,500</w:t>
            </w:r>
            <w:r w:rsidRPr="0051372A">
              <w:rPr>
                <w:rFonts w:ascii="ＭＳ 明朝" w:hAnsi="ＭＳ 明朝" w:cs="Arial" w:hint="eastAsia"/>
                <w:sz w:val="24"/>
              </w:rPr>
              <w:t>円（維持需用費）</w:t>
            </w:r>
          </w:p>
        </w:tc>
        <w:tc>
          <w:tcPr>
            <w:tcW w:w="8769" w:type="dxa"/>
            <w:shd w:val="clear" w:color="auto" w:fill="auto"/>
          </w:tcPr>
          <w:p w14:paraId="40B13A8B" w14:textId="77777777" w:rsidR="0051372A" w:rsidRPr="0051372A" w:rsidRDefault="0051372A" w:rsidP="0051372A">
            <w:pPr>
              <w:autoSpaceDE w:val="0"/>
              <w:autoSpaceDN w:val="0"/>
              <w:spacing w:line="300" w:lineRule="exact"/>
              <w:rPr>
                <w:rFonts w:ascii="ＭＳ 明朝" w:hAnsi="ＭＳ 明朝"/>
                <w:sz w:val="24"/>
              </w:rPr>
            </w:pPr>
          </w:p>
          <w:p w14:paraId="6A1FB0F9" w14:textId="77777777" w:rsidR="0051372A" w:rsidRPr="0051372A" w:rsidRDefault="0051372A" w:rsidP="0051372A">
            <w:pPr>
              <w:widowControl/>
              <w:autoSpaceDE w:val="0"/>
              <w:autoSpaceDN w:val="0"/>
              <w:spacing w:line="300" w:lineRule="exact"/>
              <w:ind w:firstLineChars="100" w:firstLine="240"/>
              <w:rPr>
                <w:rFonts w:ascii="ＭＳ 明朝" w:hAnsi="ＭＳ 明朝"/>
                <w:sz w:val="24"/>
              </w:rPr>
            </w:pPr>
            <w:r w:rsidRPr="0051372A">
              <w:rPr>
                <w:rFonts w:ascii="ＭＳ 明朝" w:hAnsi="ＭＳ 明朝" w:hint="eastAsia"/>
                <w:sz w:val="24"/>
              </w:rPr>
              <w:t>検出事項について原因を確認し、所属のチェック体制を強化する等、再発防止に向け必要な措置を講じられたい。</w:t>
            </w:r>
          </w:p>
          <w:p w14:paraId="5CD52F6D" w14:textId="3328475F" w:rsidR="0051372A" w:rsidRPr="0051372A" w:rsidRDefault="0051372A" w:rsidP="0051372A">
            <w:pPr>
              <w:autoSpaceDE w:val="0"/>
              <w:autoSpaceDN w:val="0"/>
              <w:spacing w:line="300" w:lineRule="exact"/>
              <w:rPr>
                <w:rFonts w:ascii="ＭＳ 明朝" w:hAnsi="ＭＳ 明朝"/>
                <w:sz w:val="24"/>
              </w:rPr>
            </w:pPr>
            <w:r w:rsidRPr="0051372A">
              <w:rPr>
                <w:rFonts w:ascii="ＭＳ 明朝"/>
                <w:noProof/>
                <w:sz w:val="24"/>
              </w:rPr>
              <mc:AlternateContent>
                <mc:Choice Requires="wps">
                  <w:drawing>
                    <wp:anchor distT="0" distB="0" distL="114300" distR="114300" simplePos="0" relativeHeight="251720704" behindDoc="0" locked="0" layoutInCell="1" allowOverlap="1" wp14:anchorId="2095FF17" wp14:editId="08A1683B">
                      <wp:simplePos x="0" y="0"/>
                      <wp:positionH relativeFrom="column">
                        <wp:posOffset>-7620</wp:posOffset>
                      </wp:positionH>
                      <wp:positionV relativeFrom="paragraph">
                        <wp:posOffset>201930</wp:posOffset>
                      </wp:positionV>
                      <wp:extent cx="5200650" cy="3728720"/>
                      <wp:effectExtent l="0" t="0" r="19050" b="2413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728720"/>
                              </a:xfrm>
                              <a:prstGeom prst="rect">
                                <a:avLst/>
                              </a:prstGeom>
                              <a:solidFill>
                                <a:srgbClr val="FFFFFF"/>
                              </a:solidFill>
                              <a:ln w="6350">
                                <a:solidFill>
                                  <a:srgbClr val="000000"/>
                                </a:solidFill>
                                <a:prstDash val="dash"/>
                                <a:miter lim="800000"/>
                                <a:headEnd/>
                                <a:tailEnd/>
                              </a:ln>
                            </wps:spPr>
                            <wps:txbx>
                              <w:txbxContent>
                                <w:p w14:paraId="3567D725" w14:textId="77777777" w:rsidR="0051372A" w:rsidRPr="0051372A" w:rsidRDefault="0051372A" w:rsidP="0051372A">
                                  <w:pPr>
                                    <w:autoSpaceDE w:val="0"/>
                                    <w:autoSpaceDN w:val="0"/>
                                    <w:snapToGrid w:val="0"/>
                                    <w:spacing w:line="300" w:lineRule="exact"/>
                                    <w:rPr>
                                      <w:rFonts w:hAnsi="ＭＳ 明朝"/>
                                      <w:sz w:val="24"/>
                                    </w:rPr>
                                  </w:pPr>
                                  <w:r w:rsidRPr="0051372A">
                                    <w:rPr>
                                      <w:rFonts w:hAnsi="ＭＳ 明朝" w:hint="eastAsia"/>
                                      <w:sz w:val="24"/>
                                    </w:rPr>
                                    <w:t>【大阪府財務規則】</w:t>
                                  </w:r>
                                </w:p>
                                <w:p w14:paraId="6BB56C59" w14:textId="77777777" w:rsidR="0051372A" w:rsidRPr="0051372A" w:rsidRDefault="0051372A" w:rsidP="0051372A">
                                  <w:pPr>
                                    <w:autoSpaceDE w:val="0"/>
                                    <w:autoSpaceDN w:val="0"/>
                                    <w:snapToGrid w:val="0"/>
                                    <w:spacing w:line="300" w:lineRule="exact"/>
                                    <w:rPr>
                                      <w:rFonts w:hAnsi="ＭＳ 明朝"/>
                                      <w:sz w:val="24"/>
                                    </w:rPr>
                                  </w:pPr>
                                  <w:r w:rsidRPr="0051372A">
                                    <w:rPr>
                                      <w:rFonts w:hAnsi="ＭＳ 明朝" w:hint="eastAsia"/>
                                      <w:sz w:val="24"/>
                                    </w:rPr>
                                    <w:t>（支出負担行為）</w:t>
                                  </w:r>
                                </w:p>
                                <w:p w14:paraId="2A0A7E3B" w14:textId="77777777" w:rsidR="0051372A" w:rsidRPr="0051372A" w:rsidRDefault="0051372A" w:rsidP="0051372A">
                                  <w:pPr>
                                    <w:autoSpaceDE w:val="0"/>
                                    <w:autoSpaceDN w:val="0"/>
                                    <w:snapToGrid w:val="0"/>
                                    <w:spacing w:line="300" w:lineRule="exact"/>
                                    <w:ind w:left="240" w:hangingChars="100" w:hanging="240"/>
                                    <w:rPr>
                                      <w:rFonts w:hAnsi="ＭＳ 明朝"/>
                                      <w:bCs/>
                                      <w:sz w:val="24"/>
                                    </w:rPr>
                                  </w:pPr>
                                  <w:r w:rsidRPr="0051372A">
                                    <w:rPr>
                                      <w:rFonts w:hAnsi="ＭＳ 明朝" w:hint="eastAsia"/>
                                      <w:bCs/>
                                      <w:sz w:val="24"/>
                                    </w:rPr>
                                    <w:t>第</w:t>
                                  </w:r>
                                  <w:r w:rsidRPr="0051372A">
                                    <w:rPr>
                                      <w:rFonts w:hAnsi="ＭＳ 明朝" w:hint="eastAsia"/>
                                      <w:bCs/>
                                      <w:sz w:val="24"/>
                                    </w:rPr>
                                    <w:t>39</w:t>
                                  </w:r>
                                  <w:r w:rsidRPr="0051372A">
                                    <w:rPr>
                                      <w:rFonts w:hAnsi="ＭＳ 明朝" w:hint="eastAsia"/>
                                      <w:bCs/>
                                      <w:sz w:val="24"/>
                                    </w:rPr>
                                    <w:t>条　知事又は第３条の規定により支出負担行為に関する事務を委任された者は、予算の範囲内であることを確認した上で支出負担行為をしなければならない。</w:t>
                                  </w:r>
                                </w:p>
                                <w:p w14:paraId="6F99667C" w14:textId="77777777" w:rsidR="0051372A" w:rsidRPr="0051372A" w:rsidRDefault="0051372A" w:rsidP="0051372A">
                                  <w:pPr>
                                    <w:autoSpaceDE w:val="0"/>
                                    <w:autoSpaceDN w:val="0"/>
                                    <w:snapToGrid w:val="0"/>
                                    <w:spacing w:line="300" w:lineRule="exact"/>
                                    <w:ind w:left="240" w:hangingChars="100" w:hanging="240"/>
                                    <w:rPr>
                                      <w:rFonts w:hAnsi="ＭＳ 明朝"/>
                                      <w:bCs/>
                                      <w:sz w:val="24"/>
                                    </w:rPr>
                                  </w:pPr>
                                  <w:r w:rsidRPr="0051372A">
                                    <w:rPr>
                                      <w:rFonts w:hAnsi="ＭＳ 明朝" w:hint="eastAsia"/>
                                      <w:bCs/>
                                      <w:sz w:val="24"/>
                                    </w:rPr>
                                    <w:t>２　前項の場合において、支出負担行為をする者は、経費支出伺書（様式第</w:t>
                                  </w:r>
                                  <w:r w:rsidRPr="0051372A">
                                    <w:rPr>
                                      <w:rFonts w:hAnsi="ＭＳ 明朝" w:hint="eastAsia"/>
                                      <w:bCs/>
                                      <w:sz w:val="24"/>
                                    </w:rPr>
                                    <w:t>29</w:t>
                                  </w:r>
                                  <w:r w:rsidRPr="0051372A">
                                    <w:rPr>
                                      <w:rFonts w:hAnsi="ＭＳ 明朝" w:hint="eastAsia"/>
                                      <w:bCs/>
                                      <w:sz w:val="24"/>
                                    </w:rPr>
                                    <w:t>号の２）を作成の上、これを行わなければならない｡ただし、知事が別に定める場合は、この限りでない。</w:t>
                                  </w:r>
                                </w:p>
                                <w:p w14:paraId="6AFDA711" w14:textId="77777777" w:rsidR="0051372A" w:rsidRPr="0051372A" w:rsidRDefault="0051372A" w:rsidP="0051372A">
                                  <w:pPr>
                                    <w:autoSpaceDE w:val="0"/>
                                    <w:autoSpaceDN w:val="0"/>
                                    <w:snapToGrid w:val="0"/>
                                    <w:spacing w:line="300" w:lineRule="exact"/>
                                    <w:ind w:left="240" w:hangingChars="100" w:hanging="240"/>
                                    <w:rPr>
                                      <w:rFonts w:hAnsi="ＭＳ 明朝"/>
                                      <w:bCs/>
                                      <w:sz w:val="24"/>
                                    </w:rPr>
                                  </w:pPr>
                                </w:p>
                                <w:p w14:paraId="1FFF397A" w14:textId="77777777" w:rsidR="0051372A" w:rsidRPr="0051372A" w:rsidRDefault="0051372A" w:rsidP="0051372A">
                                  <w:pPr>
                                    <w:autoSpaceDE w:val="0"/>
                                    <w:autoSpaceDN w:val="0"/>
                                    <w:snapToGrid w:val="0"/>
                                    <w:spacing w:line="300" w:lineRule="exact"/>
                                    <w:rPr>
                                      <w:rFonts w:hAnsi="ＭＳ 明朝"/>
                                      <w:sz w:val="24"/>
                                    </w:rPr>
                                  </w:pPr>
                                  <w:r w:rsidRPr="0051372A">
                                    <w:rPr>
                                      <w:rFonts w:hAnsi="ＭＳ 明朝" w:hint="eastAsia"/>
                                      <w:sz w:val="24"/>
                                    </w:rPr>
                                    <w:t>【大阪府財務規則の運用】</w:t>
                                  </w:r>
                                </w:p>
                                <w:p w14:paraId="1D4CD25E" w14:textId="77777777" w:rsidR="0051372A" w:rsidRPr="0051372A" w:rsidRDefault="0051372A" w:rsidP="0051372A">
                                  <w:pPr>
                                    <w:autoSpaceDE w:val="0"/>
                                    <w:autoSpaceDN w:val="0"/>
                                    <w:snapToGrid w:val="0"/>
                                    <w:spacing w:line="300" w:lineRule="exact"/>
                                    <w:rPr>
                                      <w:rFonts w:hAnsi="ＭＳ 明朝"/>
                                      <w:sz w:val="24"/>
                                    </w:rPr>
                                  </w:pPr>
                                  <w:r w:rsidRPr="0051372A">
                                    <w:rPr>
                                      <w:rFonts w:hAnsi="ＭＳ 明朝" w:hint="eastAsia"/>
                                      <w:sz w:val="24"/>
                                    </w:rPr>
                                    <w:t>第</w:t>
                                  </w:r>
                                  <w:r w:rsidRPr="0051372A">
                                    <w:rPr>
                                      <w:rFonts w:hAnsi="ＭＳ 明朝" w:hint="eastAsia"/>
                                      <w:sz w:val="24"/>
                                    </w:rPr>
                                    <w:t>39</w:t>
                                  </w:r>
                                  <w:r w:rsidRPr="0051372A">
                                    <w:rPr>
                                      <w:rFonts w:hAnsi="ＭＳ 明朝" w:hint="eastAsia"/>
                                      <w:sz w:val="24"/>
                                    </w:rPr>
                                    <w:t>条関係</w:t>
                                  </w:r>
                                </w:p>
                                <w:p w14:paraId="272F19D8" w14:textId="77777777" w:rsidR="0051372A" w:rsidRPr="0051372A" w:rsidRDefault="0051372A" w:rsidP="0051372A">
                                  <w:pPr>
                                    <w:autoSpaceDE w:val="0"/>
                                    <w:autoSpaceDN w:val="0"/>
                                    <w:snapToGrid w:val="0"/>
                                    <w:spacing w:line="300" w:lineRule="exact"/>
                                    <w:ind w:left="240" w:hangingChars="100" w:hanging="240"/>
                                    <w:rPr>
                                      <w:rFonts w:hAnsi="ＭＳ 明朝"/>
                                      <w:sz w:val="24"/>
                                    </w:rPr>
                                  </w:pPr>
                                  <w:r w:rsidRPr="0051372A">
                                    <w:rPr>
                                      <w:rFonts w:hAnsi="ＭＳ 明朝" w:hint="eastAsia"/>
                                      <w:sz w:val="24"/>
                                    </w:rPr>
                                    <w:t>２　システムにより経費支出伺書を作成する範囲及び時期は、次のとおりとする。</w:t>
                                  </w:r>
                                </w:p>
                                <w:p w14:paraId="54FF4810" w14:textId="77777777" w:rsidR="0051372A" w:rsidRPr="0051372A" w:rsidRDefault="0051372A" w:rsidP="0051372A">
                                  <w:pPr>
                                    <w:autoSpaceDE w:val="0"/>
                                    <w:autoSpaceDN w:val="0"/>
                                    <w:snapToGrid w:val="0"/>
                                    <w:spacing w:line="300" w:lineRule="exact"/>
                                    <w:ind w:firstLineChars="100" w:firstLine="240"/>
                                    <w:rPr>
                                      <w:rFonts w:hAnsi="ＭＳ 明朝"/>
                                      <w:sz w:val="24"/>
                                    </w:rPr>
                                  </w:pPr>
                                  <w:r w:rsidRPr="0051372A">
                                    <w:rPr>
                                      <w:rFonts w:hAnsi="ＭＳ 明朝" w:hint="eastAsia"/>
                                      <w:sz w:val="24"/>
                                    </w:rPr>
                                    <w:t>(2)</w:t>
                                  </w:r>
                                  <w:r w:rsidRPr="0051372A">
                                    <w:rPr>
                                      <w:rFonts w:hAnsi="ＭＳ 明朝" w:hint="eastAsia"/>
                                      <w:sz w:val="24"/>
                                    </w:rPr>
                                    <w:t xml:space="preserve">　経費支出伺書を作成する時期</w:t>
                                  </w:r>
                                </w:p>
                                <w:p w14:paraId="607C6A6C" w14:textId="77777777" w:rsidR="0051372A" w:rsidRPr="0051372A" w:rsidRDefault="0051372A" w:rsidP="0051372A">
                                  <w:pPr>
                                    <w:autoSpaceDE w:val="0"/>
                                    <w:autoSpaceDN w:val="0"/>
                                    <w:snapToGrid w:val="0"/>
                                    <w:spacing w:line="300" w:lineRule="exact"/>
                                    <w:ind w:leftChars="250" w:left="765" w:hangingChars="100" w:hanging="240"/>
                                    <w:rPr>
                                      <w:rFonts w:hAnsi="ＭＳ 明朝"/>
                                      <w:sz w:val="24"/>
                                    </w:rPr>
                                  </w:pPr>
                                  <w:r w:rsidRPr="0051372A">
                                    <w:rPr>
                                      <w:rFonts w:hAnsi="ＭＳ 明朝" w:hint="eastAsia"/>
                                      <w:sz w:val="24"/>
                                    </w:rPr>
                                    <w:t>ア　競争入札の方法により契約を締結するもの</w:t>
                                  </w:r>
                                </w:p>
                                <w:p w14:paraId="1939FA56" w14:textId="77777777" w:rsidR="002939B6" w:rsidRDefault="0051372A" w:rsidP="002939B6">
                                  <w:pPr>
                                    <w:autoSpaceDE w:val="0"/>
                                    <w:autoSpaceDN w:val="0"/>
                                    <w:snapToGrid w:val="0"/>
                                    <w:spacing w:line="300" w:lineRule="exact"/>
                                    <w:ind w:leftChars="337" w:left="708" w:firstLineChars="117" w:firstLine="281"/>
                                    <w:rPr>
                                      <w:rFonts w:hAnsi="ＭＳ 明朝"/>
                                      <w:sz w:val="24"/>
                                    </w:rPr>
                                  </w:pPr>
                                  <w:r w:rsidRPr="0051372A">
                                    <w:rPr>
                                      <w:rFonts w:hAnsi="ＭＳ 明朝" w:hint="eastAsia"/>
                                      <w:sz w:val="24"/>
                                    </w:rPr>
                                    <w:t>契約の相手方及び契約金額が明らかになったとき</w:t>
                                  </w:r>
                                </w:p>
                                <w:p w14:paraId="78CE87F2" w14:textId="4BD082E2" w:rsidR="0051372A" w:rsidRPr="0051372A" w:rsidRDefault="0051372A" w:rsidP="002939B6">
                                  <w:pPr>
                                    <w:autoSpaceDE w:val="0"/>
                                    <w:autoSpaceDN w:val="0"/>
                                    <w:snapToGrid w:val="0"/>
                                    <w:spacing w:line="300" w:lineRule="exact"/>
                                    <w:ind w:leftChars="250" w:left="525"/>
                                    <w:rPr>
                                      <w:rFonts w:hAnsi="ＭＳ 明朝"/>
                                      <w:sz w:val="24"/>
                                    </w:rPr>
                                  </w:pPr>
                                  <w:r w:rsidRPr="0051372A">
                                    <w:rPr>
                                      <w:rFonts w:hAnsi="ＭＳ 明朝" w:hint="eastAsia"/>
                                      <w:sz w:val="24"/>
                                    </w:rPr>
                                    <w:t>イ　ア以外のもの</w:t>
                                  </w:r>
                                </w:p>
                                <w:p w14:paraId="2642515E" w14:textId="77777777" w:rsidR="0051372A" w:rsidRPr="0051372A" w:rsidRDefault="0051372A" w:rsidP="0051372A">
                                  <w:pPr>
                                    <w:autoSpaceDE w:val="0"/>
                                    <w:autoSpaceDN w:val="0"/>
                                    <w:snapToGrid w:val="0"/>
                                    <w:spacing w:line="300" w:lineRule="exact"/>
                                    <w:ind w:leftChars="350" w:left="735" w:firstLineChars="100" w:firstLine="240"/>
                                    <w:rPr>
                                      <w:rFonts w:hAnsi="ＭＳ 明朝"/>
                                      <w:bCs/>
                                      <w:sz w:val="24"/>
                                    </w:rPr>
                                  </w:pPr>
                                  <w:r w:rsidRPr="0051372A">
                                    <w:rPr>
                                      <w:rFonts w:hAnsi="ＭＳ 明朝" w:hint="eastAsia"/>
                                      <w:sz w:val="24"/>
                                    </w:rPr>
                                    <w:t>経費支出の相手方又は内容及び支出金額又は支出限度額を決定するとき。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95FF17" id="テキスト ボックス 26" o:spid="_x0000_s1032" type="#_x0000_t202" style="position:absolute;left:0;text-align:left;margin-left:-.6pt;margin-top:15.9pt;width:409.5pt;height:29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" strokeweight=".5pt">
                      <v:stroke dashstyle="dash"/>
                      <v:textbox inset="5.85pt,.7pt,5.85pt,.7pt">
                        <w:txbxContent>
                          <w:p w14:paraId="3567D725" w14:textId="77777777" w:rsidR="0051372A" w:rsidRPr="0051372A" w:rsidRDefault="0051372A" w:rsidP="0051372A">
                            <w:pPr>
                              <w:autoSpaceDE w:val="0"/>
                              <w:autoSpaceDN w:val="0"/>
                              <w:snapToGrid w:val="0"/>
                              <w:spacing w:line="300" w:lineRule="exact"/>
                              <w:rPr>
                                <w:rFonts w:hAnsi="ＭＳ 明朝"/>
                                <w:sz w:val="24"/>
                              </w:rPr>
                            </w:pPr>
                            <w:r w:rsidRPr="0051372A">
                              <w:rPr>
                                <w:rFonts w:hAnsi="ＭＳ 明朝" w:hint="eastAsia"/>
                                <w:sz w:val="24"/>
                              </w:rPr>
                              <w:t>【大阪府財務規則】</w:t>
                            </w:r>
                          </w:p>
                          <w:p w14:paraId="6BB56C59" w14:textId="77777777" w:rsidR="0051372A" w:rsidRPr="0051372A" w:rsidRDefault="0051372A" w:rsidP="0051372A">
                            <w:pPr>
                              <w:autoSpaceDE w:val="0"/>
                              <w:autoSpaceDN w:val="0"/>
                              <w:snapToGrid w:val="0"/>
                              <w:spacing w:line="300" w:lineRule="exact"/>
                              <w:rPr>
                                <w:rFonts w:hAnsi="ＭＳ 明朝"/>
                                <w:sz w:val="24"/>
                              </w:rPr>
                            </w:pPr>
                            <w:r w:rsidRPr="0051372A">
                              <w:rPr>
                                <w:rFonts w:hAnsi="ＭＳ 明朝" w:hint="eastAsia"/>
                                <w:sz w:val="24"/>
                              </w:rPr>
                              <w:t>（支出負担行為）</w:t>
                            </w:r>
                          </w:p>
                          <w:p w14:paraId="2A0A7E3B" w14:textId="77777777" w:rsidR="0051372A" w:rsidRPr="0051372A" w:rsidRDefault="0051372A" w:rsidP="0051372A">
                            <w:pPr>
                              <w:autoSpaceDE w:val="0"/>
                              <w:autoSpaceDN w:val="0"/>
                              <w:snapToGrid w:val="0"/>
                              <w:spacing w:line="300" w:lineRule="exact"/>
                              <w:ind w:left="240" w:hangingChars="100" w:hanging="240"/>
                              <w:rPr>
                                <w:rFonts w:hAnsi="ＭＳ 明朝"/>
                                <w:bCs/>
                                <w:sz w:val="24"/>
                              </w:rPr>
                            </w:pPr>
                            <w:r w:rsidRPr="0051372A">
                              <w:rPr>
                                <w:rFonts w:hAnsi="ＭＳ 明朝" w:hint="eastAsia"/>
                                <w:bCs/>
                                <w:sz w:val="24"/>
                              </w:rPr>
                              <w:t>第</w:t>
                            </w:r>
                            <w:r w:rsidRPr="0051372A">
                              <w:rPr>
                                <w:rFonts w:hAnsi="ＭＳ 明朝" w:hint="eastAsia"/>
                                <w:bCs/>
                                <w:sz w:val="24"/>
                              </w:rPr>
                              <w:t>39</w:t>
                            </w:r>
                            <w:r w:rsidRPr="0051372A">
                              <w:rPr>
                                <w:rFonts w:hAnsi="ＭＳ 明朝" w:hint="eastAsia"/>
                                <w:bCs/>
                                <w:sz w:val="24"/>
                              </w:rPr>
                              <w:t>条　知事又は第３条の規定により支出負担行為に関する事務を委任された者は、予算の範囲内であることを確認した上で支出負担行為をしなければならない。</w:t>
                            </w:r>
                          </w:p>
                          <w:p w14:paraId="6F99667C" w14:textId="77777777" w:rsidR="0051372A" w:rsidRPr="0051372A" w:rsidRDefault="0051372A" w:rsidP="0051372A">
                            <w:pPr>
                              <w:autoSpaceDE w:val="0"/>
                              <w:autoSpaceDN w:val="0"/>
                              <w:snapToGrid w:val="0"/>
                              <w:spacing w:line="300" w:lineRule="exact"/>
                              <w:ind w:left="240" w:hangingChars="100" w:hanging="240"/>
                              <w:rPr>
                                <w:rFonts w:hAnsi="ＭＳ 明朝"/>
                                <w:bCs/>
                                <w:sz w:val="24"/>
                              </w:rPr>
                            </w:pPr>
                            <w:r w:rsidRPr="0051372A">
                              <w:rPr>
                                <w:rFonts w:hAnsi="ＭＳ 明朝" w:hint="eastAsia"/>
                                <w:bCs/>
                                <w:sz w:val="24"/>
                              </w:rPr>
                              <w:t>２　前項の場合において、支出負担行為をする者は、経費支出伺書（様式第</w:t>
                            </w:r>
                            <w:r w:rsidRPr="0051372A">
                              <w:rPr>
                                <w:rFonts w:hAnsi="ＭＳ 明朝" w:hint="eastAsia"/>
                                <w:bCs/>
                                <w:sz w:val="24"/>
                              </w:rPr>
                              <w:t>29</w:t>
                            </w:r>
                            <w:r w:rsidRPr="0051372A">
                              <w:rPr>
                                <w:rFonts w:hAnsi="ＭＳ 明朝" w:hint="eastAsia"/>
                                <w:bCs/>
                                <w:sz w:val="24"/>
                              </w:rPr>
                              <w:t>号の２）を作成の上、これを行わなければならない｡ただし、知事が別に定める場合は、この限りでない。</w:t>
                            </w:r>
                          </w:p>
                          <w:p w14:paraId="6AFDA711" w14:textId="77777777" w:rsidR="0051372A" w:rsidRPr="0051372A" w:rsidRDefault="0051372A" w:rsidP="0051372A">
                            <w:pPr>
                              <w:autoSpaceDE w:val="0"/>
                              <w:autoSpaceDN w:val="0"/>
                              <w:snapToGrid w:val="0"/>
                              <w:spacing w:line="300" w:lineRule="exact"/>
                              <w:ind w:left="240" w:hangingChars="100" w:hanging="240"/>
                              <w:rPr>
                                <w:rFonts w:hAnsi="ＭＳ 明朝"/>
                                <w:bCs/>
                                <w:sz w:val="24"/>
                              </w:rPr>
                            </w:pPr>
                          </w:p>
                          <w:p w14:paraId="1FFF397A" w14:textId="77777777" w:rsidR="0051372A" w:rsidRPr="0051372A" w:rsidRDefault="0051372A" w:rsidP="0051372A">
                            <w:pPr>
                              <w:autoSpaceDE w:val="0"/>
                              <w:autoSpaceDN w:val="0"/>
                              <w:snapToGrid w:val="0"/>
                              <w:spacing w:line="300" w:lineRule="exact"/>
                              <w:rPr>
                                <w:rFonts w:hAnsi="ＭＳ 明朝"/>
                                <w:sz w:val="24"/>
                              </w:rPr>
                            </w:pPr>
                            <w:r w:rsidRPr="0051372A">
                              <w:rPr>
                                <w:rFonts w:hAnsi="ＭＳ 明朝" w:hint="eastAsia"/>
                                <w:sz w:val="24"/>
                              </w:rPr>
                              <w:t>【大阪府財務規則の運用】</w:t>
                            </w:r>
                          </w:p>
                          <w:p w14:paraId="1D4CD25E" w14:textId="77777777" w:rsidR="0051372A" w:rsidRPr="0051372A" w:rsidRDefault="0051372A" w:rsidP="0051372A">
                            <w:pPr>
                              <w:autoSpaceDE w:val="0"/>
                              <w:autoSpaceDN w:val="0"/>
                              <w:snapToGrid w:val="0"/>
                              <w:spacing w:line="300" w:lineRule="exact"/>
                              <w:rPr>
                                <w:rFonts w:hAnsi="ＭＳ 明朝"/>
                                <w:sz w:val="24"/>
                              </w:rPr>
                            </w:pPr>
                            <w:r w:rsidRPr="0051372A">
                              <w:rPr>
                                <w:rFonts w:hAnsi="ＭＳ 明朝" w:hint="eastAsia"/>
                                <w:sz w:val="24"/>
                              </w:rPr>
                              <w:t>第</w:t>
                            </w:r>
                            <w:r w:rsidRPr="0051372A">
                              <w:rPr>
                                <w:rFonts w:hAnsi="ＭＳ 明朝" w:hint="eastAsia"/>
                                <w:sz w:val="24"/>
                              </w:rPr>
                              <w:t>39</w:t>
                            </w:r>
                            <w:r w:rsidRPr="0051372A">
                              <w:rPr>
                                <w:rFonts w:hAnsi="ＭＳ 明朝" w:hint="eastAsia"/>
                                <w:sz w:val="24"/>
                              </w:rPr>
                              <w:t>条関係</w:t>
                            </w:r>
                          </w:p>
                          <w:p w14:paraId="272F19D8" w14:textId="77777777" w:rsidR="0051372A" w:rsidRPr="0051372A" w:rsidRDefault="0051372A" w:rsidP="0051372A">
                            <w:pPr>
                              <w:autoSpaceDE w:val="0"/>
                              <w:autoSpaceDN w:val="0"/>
                              <w:snapToGrid w:val="0"/>
                              <w:spacing w:line="300" w:lineRule="exact"/>
                              <w:ind w:left="240" w:hangingChars="100" w:hanging="240"/>
                              <w:rPr>
                                <w:rFonts w:hAnsi="ＭＳ 明朝"/>
                                <w:sz w:val="24"/>
                              </w:rPr>
                            </w:pPr>
                            <w:r w:rsidRPr="0051372A">
                              <w:rPr>
                                <w:rFonts w:hAnsi="ＭＳ 明朝" w:hint="eastAsia"/>
                                <w:sz w:val="24"/>
                              </w:rPr>
                              <w:t>２　システムにより経費支出伺書を作成する範囲及び時期は、次のとおりとする。</w:t>
                            </w:r>
                          </w:p>
                          <w:p w14:paraId="54FF4810" w14:textId="77777777" w:rsidR="0051372A" w:rsidRPr="0051372A" w:rsidRDefault="0051372A" w:rsidP="0051372A">
                            <w:pPr>
                              <w:autoSpaceDE w:val="0"/>
                              <w:autoSpaceDN w:val="0"/>
                              <w:snapToGrid w:val="0"/>
                              <w:spacing w:line="300" w:lineRule="exact"/>
                              <w:ind w:firstLineChars="100" w:firstLine="240"/>
                              <w:rPr>
                                <w:rFonts w:hAnsi="ＭＳ 明朝"/>
                                <w:sz w:val="24"/>
                              </w:rPr>
                            </w:pPr>
                            <w:r w:rsidRPr="0051372A">
                              <w:rPr>
                                <w:rFonts w:hAnsi="ＭＳ 明朝" w:hint="eastAsia"/>
                                <w:sz w:val="24"/>
                              </w:rPr>
                              <w:t>(2)</w:t>
                            </w:r>
                            <w:r w:rsidRPr="0051372A">
                              <w:rPr>
                                <w:rFonts w:hAnsi="ＭＳ 明朝" w:hint="eastAsia"/>
                                <w:sz w:val="24"/>
                              </w:rPr>
                              <w:t xml:space="preserve">　経費支出伺書を作成する時期</w:t>
                            </w:r>
                          </w:p>
                          <w:p w14:paraId="607C6A6C" w14:textId="77777777" w:rsidR="0051372A" w:rsidRPr="0051372A" w:rsidRDefault="0051372A" w:rsidP="0051372A">
                            <w:pPr>
                              <w:autoSpaceDE w:val="0"/>
                              <w:autoSpaceDN w:val="0"/>
                              <w:snapToGrid w:val="0"/>
                              <w:spacing w:line="300" w:lineRule="exact"/>
                              <w:ind w:leftChars="250" w:left="765" w:hangingChars="100" w:hanging="240"/>
                              <w:rPr>
                                <w:rFonts w:hAnsi="ＭＳ 明朝"/>
                                <w:sz w:val="24"/>
                              </w:rPr>
                            </w:pPr>
                            <w:r w:rsidRPr="0051372A">
                              <w:rPr>
                                <w:rFonts w:hAnsi="ＭＳ 明朝" w:hint="eastAsia"/>
                                <w:sz w:val="24"/>
                              </w:rPr>
                              <w:t>ア　競争入札の方法により契約を締結するもの</w:t>
                            </w:r>
                          </w:p>
                          <w:p w14:paraId="1939FA56" w14:textId="77777777" w:rsidR="002939B6" w:rsidRDefault="0051372A" w:rsidP="002939B6">
                            <w:pPr>
                              <w:autoSpaceDE w:val="0"/>
                              <w:autoSpaceDN w:val="0"/>
                              <w:snapToGrid w:val="0"/>
                              <w:spacing w:line="300" w:lineRule="exact"/>
                              <w:ind w:leftChars="337" w:left="708" w:firstLineChars="117" w:firstLine="281"/>
                              <w:rPr>
                                <w:rFonts w:hAnsi="ＭＳ 明朝"/>
                                <w:sz w:val="24"/>
                              </w:rPr>
                            </w:pPr>
                            <w:r w:rsidRPr="0051372A">
                              <w:rPr>
                                <w:rFonts w:hAnsi="ＭＳ 明朝" w:hint="eastAsia"/>
                                <w:sz w:val="24"/>
                              </w:rPr>
                              <w:t>契約の相手方及び契約金額が明らかになったとき</w:t>
                            </w:r>
                          </w:p>
                          <w:p w14:paraId="78CE87F2" w14:textId="4BD082E2" w:rsidR="0051372A" w:rsidRPr="0051372A" w:rsidRDefault="0051372A" w:rsidP="002939B6">
                            <w:pPr>
                              <w:autoSpaceDE w:val="0"/>
                              <w:autoSpaceDN w:val="0"/>
                              <w:snapToGrid w:val="0"/>
                              <w:spacing w:line="300" w:lineRule="exact"/>
                              <w:ind w:leftChars="250" w:left="525"/>
                              <w:rPr>
                                <w:rFonts w:hAnsi="ＭＳ 明朝"/>
                                <w:sz w:val="24"/>
                              </w:rPr>
                            </w:pPr>
                            <w:r w:rsidRPr="0051372A">
                              <w:rPr>
                                <w:rFonts w:hAnsi="ＭＳ 明朝" w:hint="eastAsia"/>
                                <w:sz w:val="24"/>
                              </w:rPr>
                              <w:t>イ　ア以外のもの</w:t>
                            </w:r>
                          </w:p>
                          <w:p w14:paraId="2642515E" w14:textId="77777777" w:rsidR="0051372A" w:rsidRPr="0051372A" w:rsidRDefault="0051372A" w:rsidP="0051372A">
                            <w:pPr>
                              <w:autoSpaceDE w:val="0"/>
                              <w:autoSpaceDN w:val="0"/>
                              <w:snapToGrid w:val="0"/>
                              <w:spacing w:line="300" w:lineRule="exact"/>
                              <w:ind w:leftChars="350" w:left="735" w:firstLineChars="100" w:firstLine="240"/>
                              <w:rPr>
                                <w:rFonts w:hAnsi="ＭＳ 明朝"/>
                                <w:bCs/>
                                <w:sz w:val="24"/>
                              </w:rPr>
                            </w:pPr>
                            <w:r w:rsidRPr="0051372A">
                              <w:rPr>
                                <w:rFonts w:hAnsi="ＭＳ 明朝" w:hint="eastAsia"/>
                                <w:sz w:val="24"/>
                              </w:rPr>
                              <w:t>経費支出の相手方又は内容及び支出金額又は支出限度額を決定するとき。</w:t>
                            </w:r>
                          </w:p>
                        </w:txbxContent>
                      </v:textbox>
                    </v:shape>
                  </w:pict>
                </mc:Fallback>
              </mc:AlternateContent>
            </w:r>
          </w:p>
          <w:p w14:paraId="798942CF" w14:textId="77777777" w:rsidR="0051372A" w:rsidRPr="0051372A" w:rsidRDefault="0051372A" w:rsidP="0051372A">
            <w:pPr>
              <w:autoSpaceDE w:val="0"/>
              <w:autoSpaceDN w:val="0"/>
              <w:spacing w:line="300" w:lineRule="exact"/>
              <w:rPr>
                <w:rFonts w:ascii="ＭＳ 明朝" w:hAnsi="ＭＳ 明朝"/>
                <w:sz w:val="24"/>
              </w:rPr>
            </w:pPr>
          </w:p>
        </w:tc>
      </w:tr>
    </w:tbl>
    <w:p w14:paraId="01967858" w14:textId="77777777" w:rsidR="0051372A" w:rsidRPr="0051372A" w:rsidRDefault="0051372A" w:rsidP="0051372A">
      <w:pPr>
        <w:spacing w:line="340" w:lineRule="exact"/>
        <w:jc w:val="right"/>
        <w:rPr>
          <w:rFonts w:ascii="ＭＳ ゴシック" w:eastAsia="ＭＳ ゴシック" w:hAnsi="ＭＳ ゴシック"/>
          <w:sz w:val="24"/>
        </w:rPr>
      </w:pPr>
      <w:r w:rsidRPr="0051372A">
        <w:rPr>
          <w:rFonts w:ascii="ＭＳ ゴシック" w:eastAsia="ＭＳ ゴシック" w:hAnsi="ＭＳ ゴシック" w:hint="eastAsia"/>
          <w:sz w:val="24"/>
        </w:rPr>
        <w:t>監査（検査）実施年月日（委員：令和</w:t>
      </w:r>
      <w:r w:rsidRPr="0051372A">
        <w:rPr>
          <w:rFonts w:ascii="ＭＳ ゴシック" w:eastAsia="ＭＳ ゴシック" w:hAnsi="ＭＳ ゴシック" w:hint="eastAsia"/>
          <w:sz w:val="24"/>
          <w:szCs w:val="22"/>
        </w:rPr>
        <w:t>－</w:t>
      </w:r>
      <w:r w:rsidRPr="0051372A">
        <w:rPr>
          <w:rFonts w:ascii="ＭＳ ゴシック" w:eastAsia="ＭＳ ゴシック" w:hAnsi="ＭＳ ゴシック" w:hint="eastAsia"/>
          <w:sz w:val="24"/>
        </w:rPr>
        <w:t>年</w:t>
      </w:r>
      <w:r w:rsidRPr="0051372A">
        <w:rPr>
          <w:rFonts w:ascii="ＭＳ ゴシック" w:eastAsia="ＭＳ ゴシック" w:hAnsi="ＭＳ ゴシック" w:hint="eastAsia"/>
          <w:sz w:val="24"/>
          <w:szCs w:val="22"/>
        </w:rPr>
        <w:t>－</w:t>
      </w:r>
      <w:r w:rsidRPr="0051372A">
        <w:rPr>
          <w:rFonts w:ascii="ＭＳ ゴシック" w:eastAsia="ＭＳ ゴシック" w:hAnsi="ＭＳ ゴシック" w:hint="eastAsia"/>
          <w:sz w:val="24"/>
        </w:rPr>
        <w:t>月</w:t>
      </w:r>
      <w:r w:rsidRPr="0051372A">
        <w:rPr>
          <w:rFonts w:ascii="ＭＳ ゴシック" w:eastAsia="ＭＳ ゴシック" w:hAnsi="ＭＳ ゴシック" w:hint="eastAsia"/>
          <w:sz w:val="24"/>
          <w:szCs w:val="22"/>
        </w:rPr>
        <w:t>－</w:t>
      </w:r>
      <w:r w:rsidRPr="0051372A">
        <w:rPr>
          <w:rFonts w:ascii="ＭＳ ゴシック" w:eastAsia="ＭＳ ゴシック" w:hAnsi="ＭＳ ゴシック" w:hint="eastAsia"/>
          <w:sz w:val="24"/>
        </w:rPr>
        <w:t>日、事務局：令和３年11月１日から令和４年１月31日まで）</w:t>
      </w:r>
    </w:p>
    <w:p w14:paraId="049378AD" w14:textId="77777777" w:rsidR="0051372A" w:rsidRPr="0051372A" w:rsidRDefault="0051372A" w:rsidP="0051372A">
      <w:pPr>
        <w:spacing w:line="340" w:lineRule="exact"/>
        <w:jc w:val="left"/>
        <w:rPr>
          <w:rFonts w:ascii="ＭＳ ゴシック" w:eastAsia="ＭＳ ゴシック" w:hAnsi="ＭＳ ゴシック"/>
          <w:sz w:val="24"/>
        </w:rPr>
      </w:pPr>
    </w:p>
    <w:p w14:paraId="28893AE0" w14:textId="77777777" w:rsidR="0051372A" w:rsidRPr="0051372A" w:rsidRDefault="0051372A" w:rsidP="0051372A">
      <w:pPr>
        <w:spacing w:line="340" w:lineRule="exact"/>
        <w:jc w:val="left"/>
        <w:rPr>
          <w:rFonts w:ascii="ＭＳ 明朝" w:hAnsi="ＭＳ 明朝"/>
          <w:sz w:val="24"/>
        </w:rPr>
      </w:pPr>
    </w:p>
    <w:p w14:paraId="46819ED1" w14:textId="77777777" w:rsidR="004D7B84" w:rsidRPr="0051372A" w:rsidRDefault="004D7B84" w:rsidP="004D7B84">
      <w:pPr>
        <w:spacing w:line="340" w:lineRule="exact"/>
        <w:jc w:val="left"/>
        <w:rPr>
          <w:rFonts w:ascii="ＭＳ ゴシック" w:eastAsia="ＭＳ ゴシック" w:hAnsi="ＭＳ ゴシック"/>
        </w:rPr>
      </w:pPr>
    </w:p>
    <w:p w14:paraId="75B68BD8" w14:textId="77777777" w:rsidR="004D7B84" w:rsidRPr="00D82F4E" w:rsidRDefault="004D7B84" w:rsidP="004D7B84">
      <w:pPr>
        <w:spacing w:line="340" w:lineRule="exact"/>
        <w:jc w:val="left"/>
        <w:rPr>
          <w:rFonts w:hAnsi="ＭＳ 明朝"/>
        </w:rPr>
      </w:pPr>
    </w:p>
    <w:p w14:paraId="66E51DAD" w14:textId="77777777" w:rsidR="004F1306" w:rsidRDefault="004F1306" w:rsidP="00F740AA">
      <w:pPr>
        <w:autoSpaceDE w:val="0"/>
        <w:autoSpaceDN w:val="0"/>
        <w:spacing w:line="300" w:lineRule="exact"/>
        <w:jc w:val="left"/>
        <w:rPr>
          <w:rFonts w:ascii="ＭＳ ゴシック" w:eastAsia="ＭＳ ゴシック" w:hAnsi="ＭＳ ゴシック"/>
          <w:sz w:val="24"/>
          <w:szCs w:val="22"/>
        </w:rPr>
        <w:sectPr w:rsidR="004F1306" w:rsidSect="004D7B84">
          <w:pgSz w:w="23814" w:h="16839" w:orient="landscape" w:code="8"/>
          <w:pgMar w:top="2024" w:right="1701" w:bottom="2024" w:left="1622" w:header="851" w:footer="567" w:gutter="0"/>
          <w:cols w:space="425"/>
          <w:docGrid w:type="lines" w:linePitch="332"/>
        </w:sectPr>
      </w:pPr>
    </w:p>
    <w:p w14:paraId="4D9319D6" w14:textId="77777777" w:rsidR="00891150" w:rsidRPr="00891150" w:rsidRDefault="00891150" w:rsidP="00891150">
      <w:pPr>
        <w:ind w:right="964"/>
        <w:rPr>
          <w:rFonts w:ascii="ＭＳ ゴシック" w:eastAsia="ＭＳ ゴシック" w:hAnsi="ＭＳ ゴシック"/>
          <w:sz w:val="24"/>
          <w:szCs w:val="22"/>
        </w:rPr>
      </w:pPr>
      <w:r w:rsidRPr="00891150">
        <w:rPr>
          <w:rFonts w:ascii="ＭＳ ゴシック" w:eastAsia="ＭＳ ゴシック" w:hAnsi="ＭＳ ゴシック" w:hint="eastAsia"/>
          <w:sz w:val="24"/>
          <w:szCs w:val="22"/>
        </w:rPr>
        <w:lastRenderedPageBreak/>
        <w:t>決裁遅延</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8947"/>
        <w:gridCol w:w="8770"/>
      </w:tblGrid>
      <w:tr w:rsidR="00891150" w:rsidRPr="00891150" w14:paraId="07F272AE" w14:textId="77777777" w:rsidTr="000475EE">
        <w:trPr>
          <w:trHeight w:val="674"/>
        </w:trPr>
        <w:tc>
          <w:tcPr>
            <w:tcW w:w="2769" w:type="dxa"/>
            <w:shd w:val="clear" w:color="auto" w:fill="auto"/>
            <w:vAlign w:val="center"/>
          </w:tcPr>
          <w:p w14:paraId="1F530514" w14:textId="77777777" w:rsidR="00891150" w:rsidRPr="00891150" w:rsidRDefault="00891150" w:rsidP="00891150">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891150">
              <w:rPr>
                <w:rFonts w:ascii="ＭＳ Ｐゴシック" w:eastAsia="ＭＳ Ｐゴシック" w:hAnsi="ＭＳ Ｐゴシック" w:cs="Arial" w:hint="eastAsia"/>
                <w:color w:val="000000"/>
                <w:kern w:val="0"/>
                <w:sz w:val="24"/>
              </w:rPr>
              <w:t>対象受検機関</w:t>
            </w:r>
          </w:p>
        </w:tc>
        <w:tc>
          <w:tcPr>
            <w:tcW w:w="8947" w:type="dxa"/>
            <w:shd w:val="clear" w:color="auto" w:fill="auto"/>
            <w:vAlign w:val="center"/>
          </w:tcPr>
          <w:p w14:paraId="4EF69E0A" w14:textId="77777777" w:rsidR="00891150" w:rsidRPr="00891150" w:rsidRDefault="00891150" w:rsidP="00891150">
            <w:pPr>
              <w:widowControl/>
              <w:autoSpaceDE w:val="0"/>
              <w:autoSpaceDN w:val="0"/>
              <w:spacing w:line="300" w:lineRule="exact"/>
              <w:jc w:val="center"/>
              <w:rPr>
                <w:rFonts w:ascii="ＭＳ Ｐゴシック" w:eastAsia="ＭＳ Ｐゴシック" w:hAnsi="ＭＳ Ｐゴシック" w:cs="Arial"/>
                <w:kern w:val="0"/>
                <w:sz w:val="24"/>
              </w:rPr>
            </w:pPr>
            <w:r w:rsidRPr="00891150">
              <w:rPr>
                <w:rFonts w:ascii="ＭＳ Ｐゴシック" w:eastAsia="ＭＳ Ｐゴシック" w:hAnsi="ＭＳ Ｐゴシック" w:cs="Arial" w:hint="eastAsia"/>
                <w:color w:val="000000"/>
                <w:kern w:val="0"/>
                <w:sz w:val="24"/>
              </w:rPr>
              <w:t>検出事項</w:t>
            </w:r>
          </w:p>
        </w:tc>
        <w:tc>
          <w:tcPr>
            <w:tcW w:w="8770" w:type="dxa"/>
            <w:shd w:val="clear" w:color="auto" w:fill="auto"/>
            <w:vAlign w:val="center"/>
          </w:tcPr>
          <w:p w14:paraId="6619D44D" w14:textId="77777777" w:rsidR="00891150" w:rsidRPr="00891150" w:rsidRDefault="00891150" w:rsidP="00891150">
            <w:pPr>
              <w:widowControl/>
              <w:autoSpaceDE w:val="0"/>
              <w:autoSpaceDN w:val="0"/>
              <w:spacing w:line="300" w:lineRule="exact"/>
              <w:jc w:val="center"/>
              <w:rPr>
                <w:rFonts w:ascii="ＭＳ Ｐゴシック" w:eastAsia="ＭＳ Ｐゴシック" w:hAnsi="ＭＳ Ｐゴシック" w:cs="Arial"/>
                <w:kern w:val="0"/>
                <w:sz w:val="24"/>
              </w:rPr>
            </w:pPr>
            <w:r w:rsidRPr="00891150">
              <w:rPr>
                <w:rFonts w:ascii="ＭＳ Ｐゴシック" w:eastAsia="ＭＳ Ｐゴシック" w:hAnsi="ＭＳ Ｐゴシック" w:hint="eastAsia"/>
                <w:sz w:val="24"/>
              </w:rPr>
              <w:t>是正を求める事項</w:t>
            </w:r>
          </w:p>
        </w:tc>
      </w:tr>
      <w:tr w:rsidR="00891150" w:rsidRPr="00891150" w14:paraId="521398A4" w14:textId="77777777" w:rsidTr="000475EE">
        <w:trPr>
          <w:trHeight w:val="7904"/>
        </w:trPr>
        <w:tc>
          <w:tcPr>
            <w:tcW w:w="2769" w:type="dxa"/>
            <w:shd w:val="clear" w:color="auto" w:fill="auto"/>
          </w:tcPr>
          <w:p w14:paraId="7B26357B" w14:textId="77777777" w:rsidR="00891150" w:rsidRPr="00891150" w:rsidRDefault="00891150" w:rsidP="00891150">
            <w:pPr>
              <w:autoSpaceDE w:val="0"/>
              <w:autoSpaceDN w:val="0"/>
              <w:spacing w:line="300" w:lineRule="exact"/>
              <w:rPr>
                <w:rFonts w:ascii="ＭＳ 明朝" w:hAnsi="ＭＳ 明朝"/>
                <w:sz w:val="24"/>
              </w:rPr>
            </w:pPr>
          </w:p>
          <w:p w14:paraId="03DE9956" w14:textId="77777777" w:rsidR="00891150" w:rsidRPr="00891150" w:rsidRDefault="00891150" w:rsidP="00891150">
            <w:pPr>
              <w:autoSpaceDE w:val="0"/>
              <w:autoSpaceDN w:val="0"/>
              <w:spacing w:line="300" w:lineRule="exact"/>
              <w:rPr>
                <w:rFonts w:ascii="ＭＳ 明朝" w:hAnsi="ＭＳ 明朝"/>
                <w:sz w:val="24"/>
              </w:rPr>
            </w:pPr>
            <w:r w:rsidRPr="00891150">
              <w:rPr>
                <w:rFonts w:ascii="ＭＳ 明朝" w:hAnsi="ＭＳ 明朝" w:hint="eastAsia"/>
                <w:sz w:val="24"/>
              </w:rPr>
              <w:t>動物愛護管理センター</w:t>
            </w:r>
          </w:p>
        </w:tc>
        <w:tc>
          <w:tcPr>
            <w:tcW w:w="8947" w:type="dxa"/>
            <w:shd w:val="clear" w:color="auto" w:fill="auto"/>
          </w:tcPr>
          <w:p w14:paraId="0DAD3038" w14:textId="77777777" w:rsidR="00891150" w:rsidRPr="00891150" w:rsidRDefault="00891150" w:rsidP="00891150">
            <w:pPr>
              <w:tabs>
                <w:tab w:val="left" w:pos="2085"/>
              </w:tabs>
              <w:autoSpaceDE w:val="0"/>
              <w:autoSpaceDN w:val="0"/>
              <w:spacing w:line="300" w:lineRule="exact"/>
              <w:rPr>
                <w:rFonts w:ascii="ＭＳ 明朝" w:hAnsi="ＭＳ 明朝" w:cs="Arial"/>
                <w:sz w:val="24"/>
              </w:rPr>
            </w:pPr>
          </w:p>
          <w:p w14:paraId="481F7BC2" w14:textId="77777777" w:rsidR="00891150" w:rsidRPr="00891150" w:rsidRDefault="00891150" w:rsidP="00891150">
            <w:pPr>
              <w:tabs>
                <w:tab w:val="left" w:pos="2085"/>
              </w:tabs>
              <w:autoSpaceDE w:val="0"/>
              <w:autoSpaceDN w:val="0"/>
              <w:spacing w:line="300" w:lineRule="exact"/>
              <w:ind w:firstLineChars="100" w:firstLine="240"/>
              <w:rPr>
                <w:rFonts w:ascii="ＭＳ 明朝"/>
                <w:sz w:val="24"/>
              </w:rPr>
            </w:pPr>
            <w:r w:rsidRPr="00891150">
              <w:rPr>
                <w:rFonts w:ascii="ＭＳ 明朝" w:hint="eastAsia"/>
                <w:sz w:val="24"/>
              </w:rPr>
              <w:t>長期継続契約を締結している下記業務委託契約について、令和２年度分に係る経費支出伺書（支出負担行為）の決裁が業務開始後に行われていた。</w:t>
            </w:r>
          </w:p>
          <w:p w14:paraId="7ADB89C7" w14:textId="77777777" w:rsidR="00891150" w:rsidRPr="00891150" w:rsidRDefault="00891150" w:rsidP="00891150">
            <w:pPr>
              <w:tabs>
                <w:tab w:val="left" w:pos="2085"/>
              </w:tabs>
              <w:autoSpaceDE w:val="0"/>
              <w:autoSpaceDN w:val="0"/>
              <w:spacing w:line="300" w:lineRule="exact"/>
              <w:ind w:firstLineChars="100" w:firstLine="240"/>
              <w:rPr>
                <w:rFonts w:ascii="ＭＳ 明朝"/>
                <w:sz w:val="24"/>
              </w:rPr>
            </w:pPr>
          </w:p>
          <w:p w14:paraId="5341A25C" w14:textId="77777777" w:rsidR="00891150" w:rsidRPr="00891150" w:rsidRDefault="00891150" w:rsidP="00891150">
            <w:pPr>
              <w:tabs>
                <w:tab w:val="left" w:pos="2085"/>
              </w:tabs>
              <w:autoSpaceDE w:val="0"/>
              <w:autoSpaceDN w:val="0"/>
              <w:spacing w:line="300" w:lineRule="exact"/>
              <w:ind w:firstLineChars="100" w:firstLine="240"/>
              <w:rPr>
                <w:rFonts w:ascii="ＭＳ 明朝"/>
                <w:sz w:val="24"/>
              </w:rPr>
            </w:pPr>
            <w:r w:rsidRPr="00891150">
              <w:rPr>
                <w:rFonts w:ascii="ＭＳ 明朝" w:hint="eastAsia"/>
                <w:sz w:val="24"/>
              </w:rPr>
              <w:t>業務名称：動物愛護管理センターの機械警備業務</w:t>
            </w:r>
            <w:r w:rsidRPr="00891150">
              <w:rPr>
                <w:rFonts w:ascii="ＭＳ 明朝"/>
                <w:sz w:val="24"/>
              </w:rPr>
              <w:t xml:space="preserve"> </w:t>
            </w:r>
          </w:p>
          <w:p w14:paraId="17FE820F" w14:textId="77777777" w:rsidR="00891150" w:rsidRPr="00891150" w:rsidRDefault="00891150" w:rsidP="00891150">
            <w:pPr>
              <w:tabs>
                <w:tab w:val="left" w:pos="2085"/>
              </w:tabs>
              <w:autoSpaceDE w:val="0"/>
              <w:autoSpaceDN w:val="0"/>
              <w:spacing w:line="300" w:lineRule="exact"/>
              <w:ind w:firstLineChars="100" w:firstLine="240"/>
              <w:rPr>
                <w:rFonts w:ascii="ＭＳ 明朝"/>
                <w:sz w:val="24"/>
              </w:rPr>
            </w:pPr>
            <w:r w:rsidRPr="00891150">
              <w:rPr>
                <w:rFonts w:ascii="ＭＳ 明朝" w:hAnsi="ＭＳ 明朝" w:hint="eastAsia"/>
                <w:sz w:val="24"/>
              </w:rPr>
              <w:t>(1)</w:t>
            </w:r>
            <w:r w:rsidRPr="00891150">
              <w:rPr>
                <w:rFonts w:ascii="ＭＳ 明朝" w:hint="eastAsia"/>
                <w:sz w:val="24"/>
              </w:rPr>
              <w:t>契約日</w:t>
            </w:r>
            <w:r w:rsidRPr="00891150">
              <w:rPr>
                <w:rFonts w:ascii="ＭＳ 明朝"/>
                <w:sz w:val="24"/>
              </w:rPr>
              <w:t xml:space="preserve"> </w:t>
            </w:r>
            <w:r w:rsidRPr="00891150">
              <w:rPr>
                <w:rFonts w:ascii="ＭＳ 明朝" w:hint="eastAsia"/>
                <w:sz w:val="24"/>
              </w:rPr>
              <w:t>：平成29年５月19日</w:t>
            </w:r>
          </w:p>
          <w:p w14:paraId="19D03CBD" w14:textId="77777777" w:rsidR="00891150" w:rsidRPr="00891150" w:rsidRDefault="00891150" w:rsidP="00891150">
            <w:pPr>
              <w:tabs>
                <w:tab w:val="left" w:pos="2085"/>
              </w:tabs>
              <w:autoSpaceDE w:val="0"/>
              <w:autoSpaceDN w:val="0"/>
              <w:spacing w:line="300" w:lineRule="exact"/>
              <w:ind w:firstLineChars="100" w:firstLine="240"/>
              <w:rPr>
                <w:rFonts w:ascii="ＭＳ 明朝"/>
                <w:sz w:val="24"/>
              </w:rPr>
            </w:pPr>
            <w:r w:rsidRPr="00891150">
              <w:rPr>
                <w:rFonts w:ascii="ＭＳ 明朝" w:hAnsi="ＭＳ 明朝" w:hint="eastAsia"/>
                <w:sz w:val="24"/>
              </w:rPr>
              <w:t>(2)</w:t>
            </w:r>
            <w:r w:rsidRPr="00891150">
              <w:rPr>
                <w:rFonts w:ascii="ＭＳ 明朝" w:hint="eastAsia"/>
                <w:sz w:val="24"/>
              </w:rPr>
              <w:t>委託期間</w:t>
            </w:r>
            <w:r w:rsidRPr="00891150">
              <w:rPr>
                <w:rFonts w:ascii="ＭＳ 明朝"/>
                <w:sz w:val="24"/>
              </w:rPr>
              <w:t xml:space="preserve"> </w:t>
            </w:r>
            <w:r w:rsidRPr="00891150">
              <w:rPr>
                <w:rFonts w:ascii="ＭＳ 明朝" w:hint="eastAsia"/>
                <w:sz w:val="24"/>
              </w:rPr>
              <w:t>：平成29年７月１日から令和４年６月30日まで</w:t>
            </w:r>
          </w:p>
          <w:p w14:paraId="64B6D67B" w14:textId="77777777" w:rsidR="00891150" w:rsidRPr="00891150" w:rsidRDefault="00891150" w:rsidP="00891150">
            <w:pPr>
              <w:tabs>
                <w:tab w:val="left" w:pos="2085"/>
              </w:tabs>
              <w:autoSpaceDE w:val="0"/>
              <w:autoSpaceDN w:val="0"/>
              <w:spacing w:line="300" w:lineRule="exact"/>
              <w:ind w:firstLineChars="100" w:firstLine="240"/>
              <w:rPr>
                <w:rFonts w:ascii="ＭＳ 明朝"/>
                <w:sz w:val="24"/>
              </w:rPr>
            </w:pPr>
            <w:r w:rsidRPr="00891150">
              <w:rPr>
                <w:rFonts w:ascii="ＭＳ 明朝" w:hAnsi="ＭＳ 明朝" w:hint="eastAsia"/>
                <w:sz w:val="24"/>
              </w:rPr>
              <w:t>(3)</w:t>
            </w:r>
            <w:r w:rsidRPr="00891150">
              <w:rPr>
                <w:rFonts w:ascii="ＭＳ 明朝" w:hint="eastAsia"/>
                <w:sz w:val="24"/>
              </w:rPr>
              <w:t>契約金額：</w:t>
            </w:r>
            <w:r w:rsidRPr="00891150">
              <w:rPr>
                <w:rFonts w:ascii="ＭＳ 明朝"/>
                <w:sz w:val="24"/>
              </w:rPr>
              <w:t>1,044,087</w:t>
            </w:r>
            <w:r w:rsidRPr="00891150">
              <w:rPr>
                <w:rFonts w:ascii="ＭＳ 明朝" w:hint="eastAsia"/>
                <w:sz w:val="24"/>
              </w:rPr>
              <w:t>円</w:t>
            </w:r>
          </w:p>
          <w:p w14:paraId="554F12E3" w14:textId="77777777" w:rsidR="00891150" w:rsidRPr="00891150" w:rsidRDefault="00891150" w:rsidP="00891150">
            <w:pPr>
              <w:tabs>
                <w:tab w:val="left" w:pos="2085"/>
              </w:tabs>
              <w:autoSpaceDE w:val="0"/>
              <w:autoSpaceDN w:val="0"/>
              <w:spacing w:line="300" w:lineRule="exact"/>
              <w:ind w:firstLineChars="100" w:firstLine="240"/>
              <w:rPr>
                <w:rFonts w:ascii="ＭＳ 明朝"/>
                <w:sz w:val="24"/>
              </w:rPr>
            </w:pPr>
            <w:r w:rsidRPr="00891150">
              <w:rPr>
                <w:rFonts w:ascii="ＭＳ 明朝" w:hAnsi="ＭＳ 明朝" w:hint="eastAsia"/>
                <w:sz w:val="24"/>
              </w:rPr>
              <w:t>(4)</w:t>
            </w:r>
            <w:r w:rsidRPr="00891150">
              <w:rPr>
                <w:rFonts w:ascii="ＭＳ 明朝" w:hint="eastAsia"/>
                <w:sz w:val="24"/>
              </w:rPr>
              <w:t>令和２年４月分検査日：令和２年５月１日</w:t>
            </w:r>
          </w:p>
          <w:p w14:paraId="55945F03" w14:textId="77777777" w:rsidR="00891150" w:rsidRPr="00891150" w:rsidRDefault="00891150" w:rsidP="00891150">
            <w:pPr>
              <w:tabs>
                <w:tab w:val="left" w:pos="2085"/>
              </w:tabs>
              <w:autoSpaceDE w:val="0"/>
              <w:autoSpaceDN w:val="0"/>
              <w:spacing w:line="300" w:lineRule="exact"/>
              <w:ind w:firstLineChars="100" w:firstLine="240"/>
              <w:rPr>
                <w:rFonts w:ascii="ＭＳ 明朝"/>
                <w:sz w:val="24"/>
              </w:rPr>
            </w:pPr>
            <w:r w:rsidRPr="00891150">
              <w:rPr>
                <w:rFonts w:ascii="ＭＳ 明朝" w:hAnsi="ＭＳ 明朝" w:hint="eastAsia"/>
                <w:sz w:val="24"/>
              </w:rPr>
              <w:t>(5)</w:t>
            </w:r>
            <w:r w:rsidRPr="00891150">
              <w:rPr>
                <w:rFonts w:ascii="ＭＳ 明朝" w:hint="eastAsia"/>
                <w:sz w:val="24"/>
              </w:rPr>
              <w:t>令和２年４月分請求日：令和２年５月15日（請求金額</w:t>
            </w:r>
            <w:r w:rsidRPr="00891150">
              <w:rPr>
                <w:rFonts w:ascii="ＭＳ 明朝"/>
                <w:sz w:val="24"/>
              </w:rPr>
              <w:t>17,545</w:t>
            </w:r>
            <w:r w:rsidRPr="00891150">
              <w:rPr>
                <w:rFonts w:ascii="ＭＳ 明朝" w:hint="eastAsia"/>
                <w:sz w:val="24"/>
              </w:rPr>
              <w:t>円）</w:t>
            </w:r>
          </w:p>
          <w:p w14:paraId="380DDA0C" w14:textId="77777777" w:rsidR="00891150" w:rsidRPr="00891150" w:rsidRDefault="00891150" w:rsidP="00891150">
            <w:pPr>
              <w:tabs>
                <w:tab w:val="left" w:pos="2085"/>
              </w:tabs>
              <w:autoSpaceDE w:val="0"/>
              <w:autoSpaceDN w:val="0"/>
              <w:spacing w:line="300" w:lineRule="exact"/>
              <w:ind w:firstLineChars="100" w:firstLine="240"/>
              <w:rPr>
                <w:rFonts w:ascii="ＭＳ 明朝"/>
                <w:sz w:val="24"/>
              </w:rPr>
            </w:pPr>
            <w:r w:rsidRPr="00891150">
              <w:rPr>
                <w:rFonts w:ascii="ＭＳ 明朝" w:hAnsi="ＭＳ 明朝" w:hint="eastAsia"/>
                <w:sz w:val="24"/>
              </w:rPr>
              <w:t>(</w:t>
            </w:r>
            <w:r w:rsidRPr="00891150">
              <w:rPr>
                <w:rFonts w:ascii="ＭＳ 明朝" w:hAnsi="ＭＳ 明朝"/>
                <w:sz w:val="24"/>
              </w:rPr>
              <w:t>6</w:t>
            </w:r>
            <w:r w:rsidRPr="00891150">
              <w:rPr>
                <w:rFonts w:ascii="ＭＳ 明朝" w:hAnsi="ＭＳ 明朝" w:hint="eastAsia"/>
                <w:sz w:val="24"/>
              </w:rPr>
              <w:t>)</w:t>
            </w:r>
            <w:r w:rsidRPr="00891150">
              <w:rPr>
                <w:rFonts w:ascii="ＭＳ 明朝" w:hint="eastAsia"/>
                <w:sz w:val="24"/>
              </w:rPr>
              <w:t>経費支出伺書の起案日：令和２年５月</w:t>
            </w:r>
            <w:r w:rsidRPr="00891150">
              <w:rPr>
                <w:rFonts w:ascii="ＭＳ 明朝"/>
                <w:sz w:val="24"/>
              </w:rPr>
              <w:t>11</w:t>
            </w:r>
            <w:r w:rsidRPr="00891150">
              <w:rPr>
                <w:rFonts w:ascii="ＭＳ 明朝" w:hint="eastAsia"/>
                <w:sz w:val="24"/>
              </w:rPr>
              <w:t>日</w:t>
            </w:r>
          </w:p>
          <w:p w14:paraId="0672BDAD" w14:textId="77777777" w:rsidR="00891150" w:rsidRPr="00891150" w:rsidRDefault="00891150" w:rsidP="00891150">
            <w:pPr>
              <w:tabs>
                <w:tab w:val="left" w:pos="2085"/>
              </w:tabs>
              <w:autoSpaceDE w:val="0"/>
              <w:autoSpaceDN w:val="0"/>
              <w:spacing w:line="300" w:lineRule="exact"/>
              <w:ind w:firstLineChars="100" w:firstLine="240"/>
              <w:rPr>
                <w:rFonts w:ascii="ＭＳ 明朝"/>
                <w:sz w:val="24"/>
              </w:rPr>
            </w:pPr>
            <w:r w:rsidRPr="00891150">
              <w:rPr>
                <w:rFonts w:ascii="ＭＳ 明朝" w:hAnsi="ＭＳ 明朝" w:hint="eastAsia"/>
                <w:sz w:val="24"/>
              </w:rPr>
              <w:t>(</w:t>
            </w:r>
            <w:r w:rsidRPr="00891150">
              <w:rPr>
                <w:rFonts w:ascii="ＭＳ 明朝" w:hAnsi="ＭＳ 明朝"/>
                <w:sz w:val="24"/>
              </w:rPr>
              <w:t>7</w:t>
            </w:r>
            <w:r w:rsidRPr="00891150">
              <w:rPr>
                <w:rFonts w:ascii="ＭＳ 明朝" w:hAnsi="ＭＳ 明朝" w:hint="eastAsia"/>
                <w:sz w:val="24"/>
              </w:rPr>
              <w:t>)</w:t>
            </w:r>
            <w:r w:rsidRPr="00891150">
              <w:rPr>
                <w:rFonts w:ascii="ＭＳ 明朝" w:hint="eastAsia"/>
                <w:sz w:val="24"/>
              </w:rPr>
              <w:t>経費支出伺書の決裁日：令和２年５月</w:t>
            </w:r>
            <w:r w:rsidRPr="00891150">
              <w:rPr>
                <w:rFonts w:ascii="ＭＳ 明朝"/>
                <w:sz w:val="24"/>
              </w:rPr>
              <w:t>12</w:t>
            </w:r>
            <w:r w:rsidRPr="00891150">
              <w:rPr>
                <w:rFonts w:ascii="ＭＳ 明朝" w:hint="eastAsia"/>
                <w:sz w:val="24"/>
              </w:rPr>
              <w:t>日</w:t>
            </w:r>
          </w:p>
          <w:p w14:paraId="7AE35BFA" w14:textId="77777777" w:rsidR="00891150" w:rsidRPr="00891150" w:rsidRDefault="00891150" w:rsidP="00891150">
            <w:pPr>
              <w:tabs>
                <w:tab w:val="left" w:pos="2085"/>
              </w:tabs>
              <w:autoSpaceDE w:val="0"/>
              <w:autoSpaceDN w:val="0"/>
              <w:spacing w:line="300" w:lineRule="exact"/>
              <w:ind w:firstLineChars="100" w:firstLine="240"/>
              <w:rPr>
                <w:rFonts w:ascii="ＭＳ 明朝"/>
                <w:sz w:val="24"/>
              </w:rPr>
            </w:pPr>
            <w:r w:rsidRPr="00891150">
              <w:rPr>
                <w:rFonts w:ascii="ＭＳ 明朝" w:hAnsi="ＭＳ 明朝" w:hint="eastAsia"/>
                <w:sz w:val="24"/>
              </w:rPr>
              <w:t>(</w:t>
            </w:r>
            <w:r w:rsidRPr="00891150">
              <w:rPr>
                <w:rFonts w:ascii="ＭＳ 明朝" w:hAnsi="ＭＳ 明朝"/>
                <w:sz w:val="24"/>
              </w:rPr>
              <w:t>8</w:t>
            </w:r>
            <w:r w:rsidRPr="00891150">
              <w:rPr>
                <w:rFonts w:ascii="ＭＳ 明朝" w:hAnsi="ＭＳ 明朝" w:hint="eastAsia"/>
                <w:sz w:val="24"/>
              </w:rPr>
              <w:t>)</w:t>
            </w:r>
            <w:r w:rsidRPr="00891150">
              <w:rPr>
                <w:rFonts w:ascii="ＭＳ 明朝" w:hint="eastAsia"/>
                <w:sz w:val="24"/>
              </w:rPr>
              <w:t>支出負担行為額（令和２年度）：</w:t>
            </w:r>
            <w:r w:rsidRPr="00891150">
              <w:rPr>
                <w:rFonts w:ascii="ＭＳ 明朝"/>
                <w:sz w:val="24"/>
              </w:rPr>
              <w:t>210,540</w:t>
            </w:r>
            <w:r w:rsidRPr="00891150">
              <w:rPr>
                <w:rFonts w:ascii="ＭＳ 明朝" w:hint="eastAsia"/>
                <w:sz w:val="24"/>
              </w:rPr>
              <w:t>円</w:t>
            </w:r>
          </w:p>
        </w:tc>
        <w:tc>
          <w:tcPr>
            <w:tcW w:w="8770" w:type="dxa"/>
            <w:shd w:val="clear" w:color="auto" w:fill="auto"/>
          </w:tcPr>
          <w:p w14:paraId="7F4C869E" w14:textId="77777777" w:rsidR="00891150" w:rsidRPr="00891150" w:rsidRDefault="00891150" w:rsidP="00891150">
            <w:pPr>
              <w:autoSpaceDE w:val="0"/>
              <w:autoSpaceDN w:val="0"/>
              <w:spacing w:line="300" w:lineRule="exact"/>
              <w:rPr>
                <w:rFonts w:ascii="ＭＳ 明朝" w:hAnsi="ＭＳ 明朝"/>
                <w:sz w:val="24"/>
              </w:rPr>
            </w:pPr>
          </w:p>
          <w:p w14:paraId="35D564E5" w14:textId="77777777" w:rsidR="00891150" w:rsidRPr="00891150" w:rsidRDefault="00891150" w:rsidP="00891150">
            <w:pPr>
              <w:widowControl/>
              <w:autoSpaceDE w:val="0"/>
              <w:autoSpaceDN w:val="0"/>
              <w:spacing w:line="300" w:lineRule="exact"/>
              <w:ind w:firstLineChars="100" w:firstLine="240"/>
              <w:rPr>
                <w:rFonts w:ascii="ＭＳ 明朝" w:hAnsi="ＭＳ 明朝"/>
                <w:sz w:val="24"/>
              </w:rPr>
            </w:pPr>
            <w:r w:rsidRPr="00891150">
              <w:rPr>
                <w:rFonts w:ascii="ＭＳ 明朝" w:hAnsi="ＭＳ 明朝" w:hint="eastAsia"/>
                <w:sz w:val="24"/>
              </w:rPr>
              <w:t>検出事項について原因を確認し、所属のチェック体制を強化する等、再発防止に向け必要な措置を講じられたい。</w:t>
            </w:r>
          </w:p>
          <w:p w14:paraId="568C64A8" w14:textId="00CF4F5A" w:rsidR="00891150" w:rsidRPr="00891150" w:rsidRDefault="00891150" w:rsidP="00891150">
            <w:pPr>
              <w:autoSpaceDE w:val="0"/>
              <w:autoSpaceDN w:val="0"/>
              <w:spacing w:line="300" w:lineRule="exact"/>
              <w:rPr>
                <w:rFonts w:ascii="ＭＳ 明朝" w:hAnsi="ＭＳ 明朝"/>
                <w:sz w:val="24"/>
              </w:rPr>
            </w:pPr>
            <w:r w:rsidRPr="00891150">
              <w:rPr>
                <w:rFonts w:ascii="ＭＳ 明朝"/>
                <w:noProof/>
                <w:sz w:val="24"/>
              </w:rPr>
              <mc:AlternateContent>
                <mc:Choice Requires="wps">
                  <w:drawing>
                    <wp:anchor distT="0" distB="0" distL="114300" distR="114300" simplePos="0" relativeHeight="251722752" behindDoc="0" locked="0" layoutInCell="1" allowOverlap="1" wp14:anchorId="5C60F066" wp14:editId="7A49EB28">
                      <wp:simplePos x="0" y="0"/>
                      <wp:positionH relativeFrom="column">
                        <wp:posOffset>-7620</wp:posOffset>
                      </wp:positionH>
                      <wp:positionV relativeFrom="paragraph">
                        <wp:posOffset>201930</wp:posOffset>
                      </wp:positionV>
                      <wp:extent cx="5200650" cy="3747770"/>
                      <wp:effectExtent l="0" t="0" r="19050" b="2413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747770"/>
                              </a:xfrm>
                              <a:prstGeom prst="rect">
                                <a:avLst/>
                              </a:prstGeom>
                              <a:solidFill>
                                <a:srgbClr val="FFFFFF"/>
                              </a:solidFill>
                              <a:ln w="6350">
                                <a:solidFill>
                                  <a:srgbClr val="000000"/>
                                </a:solidFill>
                                <a:prstDash val="dash"/>
                                <a:miter lim="800000"/>
                                <a:headEnd/>
                                <a:tailEnd/>
                              </a:ln>
                            </wps:spPr>
                            <wps:txbx>
                              <w:txbxContent>
                                <w:p w14:paraId="0DF36687" w14:textId="77777777" w:rsidR="00891150" w:rsidRPr="007A360D" w:rsidRDefault="00891150" w:rsidP="00891150">
                                  <w:pPr>
                                    <w:autoSpaceDE w:val="0"/>
                                    <w:autoSpaceDN w:val="0"/>
                                    <w:snapToGrid w:val="0"/>
                                    <w:spacing w:line="300" w:lineRule="exact"/>
                                    <w:rPr>
                                      <w:rFonts w:hAnsi="ＭＳ 明朝"/>
                                      <w:sz w:val="24"/>
                                    </w:rPr>
                                  </w:pPr>
                                  <w:r w:rsidRPr="007A360D">
                                    <w:rPr>
                                      <w:rFonts w:hAnsi="ＭＳ 明朝" w:hint="eastAsia"/>
                                      <w:sz w:val="24"/>
                                    </w:rPr>
                                    <w:t>【大阪府財務規則】</w:t>
                                  </w:r>
                                </w:p>
                                <w:p w14:paraId="4DB10AFB" w14:textId="77777777" w:rsidR="00891150" w:rsidRPr="007A360D" w:rsidRDefault="00891150" w:rsidP="00891150">
                                  <w:pPr>
                                    <w:autoSpaceDE w:val="0"/>
                                    <w:autoSpaceDN w:val="0"/>
                                    <w:snapToGrid w:val="0"/>
                                    <w:spacing w:line="300" w:lineRule="exact"/>
                                    <w:rPr>
                                      <w:rFonts w:hAnsi="ＭＳ 明朝"/>
                                      <w:sz w:val="24"/>
                                    </w:rPr>
                                  </w:pPr>
                                  <w:r w:rsidRPr="007A360D">
                                    <w:rPr>
                                      <w:rFonts w:hAnsi="ＭＳ 明朝" w:hint="eastAsia"/>
                                      <w:sz w:val="24"/>
                                    </w:rPr>
                                    <w:t>（支出負担行為）</w:t>
                                  </w:r>
                                </w:p>
                                <w:p w14:paraId="1BFF1308" w14:textId="77777777" w:rsidR="00891150" w:rsidRPr="007A360D" w:rsidRDefault="00891150" w:rsidP="00891150">
                                  <w:pPr>
                                    <w:autoSpaceDE w:val="0"/>
                                    <w:autoSpaceDN w:val="0"/>
                                    <w:snapToGrid w:val="0"/>
                                    <w:spacing w:line="300" w:lineRule="exact"/>
                                    <w:ind w:left="240" w:hangingChars="100" w:hanging="240"/>
                                    <w:rPr>
                                      <w:rFonts w:hAnsi="ＭＳ 明朝"/>
                                      <w:bCs/>
                                      <w:sz w:val="24"/>
                                    </w:rPr>
                                  </w:pPr>
                                  <w:r w:rsidRPr="007A360D">
                                    <w:rPr>
                                      <w:rFonts w:hAnsi="ＭＳ 明朝" w:hint="eastAsia"/>
                                      <w:bCs/>
                                      <w:sz w:val="24"/>
                                    </w:rPr>
                                    <w:t>第</w:t>
                                  </w:r>
                                  <w:r w:rsidRPr="007A360D">
                                    <w:rPr>
                                      <w:rFonts w:hAnsi="ＭＳ 明朝" w:hint="eastAsia"/>
                                      <w:bCs/>
                                      <w:sz w:val="24"/>
                                    </w:rPr>
                                    <w:t>39</w:t>
                                  </w:r>
                                  <w:r w:rsidRPr="007A360D">
                                    <w:rPr>
                                      <w:rFonts w:hAnsi="ＭＳ 明朝" w:hint="eastAsia"/>
                                      <w:bCs/>
                                      <w:sz w:val="24"/>
                                    </w:rPr>
                                    <w:t>条　知事又は第３条の規定により支出負担行為に関する事務を委任された者は、予算の範囲内であることを確認した上で支出負担行為をしなければならない。</w:t>
                                  </w:r>
                                </w:p>
                                <w:p w14:paraId="2389D733" w14:textId="77777777" w:rsidR="00891150" w:rsidRPr="007A360D" w:rsidRDefault="00891150" w:rsidP="00891150">
                                  <w:pPr>
                                    <w:autoSpaceDE w:val="0"/>
                                    <w:autoSpaceDN w:val="0"/>
                                    <w:snapToGrid w:val="0"/>
                                    <w:spacing w:line="300" w:lineRule="exact"/>
                                    <w:ind w:left="240" w:hangingChars="100" w:hanging="240"/>
                                    <w:rPr>
                                      <w:rFonts w:hAnsi="ＭＳ 明朝"/>
                                      <w:bCs/>
                                      <w:sz w:val="24"/>
                                    </w:rPr>
                                  </w:pPr>
                                  <w:r w:rsidRPr="007A360D">
                                    <w:rPr>
                                      <w:rFonts w:hAnsi="ＭＳ 明朝" w:hint="eastAsia"/>
                                      <w:bCs/>
                                      <w:sz w:val="24"/>
                                    </w:rPr>
                                    <w:t>２　前項の場合において、支出負担行為をする者は、経費支出伺書（様式第</w:t>
                                  </w:r>
                                  <w:r w:rsidRPr="007A360D">
                                    <w:rPr>
                                      <w:rFonts w:hAnsi="ＭＳ 明朝" w:hint="eastAsia"/>
                                      <w:bCs/>
                                      <w:sz w:val="24"/>
                                    </w:rPr>
                                    <w:t>29</w:t>
                                  </w:r>
                                  <w:r w:rsidRPr="007A360D">
                                    <w:rPr>
                                      <w:rFonts w:hAnsi="ＭＳ 明朝" w:hint="eastAsia"/>
                                      <w:bCs/>
                                      <w:sz w:val="24"/>
                                    </w:rPr>
                                    <w:t>号の２）を作成の上、これを行わなければならない｡ただし、知事が別に定める場合は、この限りでない。</w:t>
                                  </w:r>
                                </w:p>
                                <w:p w14:paraId="7A118954" w14:textId="77777777" w:rsidR="00891150" w:rsidRPr="007A360D" w:rsidRDefault="00891150" w:rsidP="00891150">
                                  <w:pPr>
                                    <w:autoSpaceDE w:val="0"/>
                                    <w:autoSpaceDN w:val="0"/>
                                    <w:snapToGrid w:val="0"/>
                                    <w:spacing w:line="300" w:lineRule="exact"/>
                                    <w:ind w:left="240" w:hangingChars="100" w:hanging="240"/>
                                    <w:rPr>
                                      <w:rFonts w:hAnsi="ＭＳ 明朝"/>
                                      <w:bCs/>
                                      <w:sz w:val="24"/>
                                    </w:rPr>
                                  </w:pPr>
                                </w:p>
                                <w:p w14:paraId="0DCE5880" w14:textId="77777777" w:rsidR="00891150" w:rsidRPr="007A360D" w:rsidRDefault="00891150" w:rsidP="00891150">
                                  <w:pPr>
                                    <w:autoSpaceDE w:val="0"/>
                                    <w:autoSpaceDN w:val="0"/>
                                    <w:snapToGrid w:val="0"/>
                                    <w:spacing w:line="300" w:lineRule="exact"/>
                                    <w:rPr>
                                      <w:rFonts w:hAnsi="ＭＳ 明朝"/>
                                      <w:sz w:val="24"/>
                                    </w:rPr>
                                  </w:pPr>
                                  <w:r w:rsidRPr="007A360D">
                                    <w:rPr>
                                      <w:rFonts w:hAnsi="ＭＳ 明朝" w:hint="eastAsia"/>
                                      <w:sz w:val="24"/>
                                    </w:rPr>
                                    <w:t>【大阪府財務規則の運用】</w:t>
                                  </w:r>
                                </w:p>
                                <w:p w14:paraId="4025D914" w14:textId="77777777" w:rsidR="00891150" w:rsidRPr="007A360D" w:rsidRDefault="00891150" w:rsidP="00891150">
                                  <w:pPr>
                                    <w:autoSpaceDE w:val="0"/>
                                    <w:autoSpaceDN w:val="0"/>
                                    <w:snapToGrid w:val="0"/>
                                    <w:spacing w:line="300" w:lineRule="exact"/>
                                    <w:rPr>
                                      <w:rFonts w:hAnsi="ＭＳ 明朝"/>
                                      <w:sz w:val="24"/>
                                    </w:rPr>
                                  </w:pPr>
                                  <w:r w:rsidRPr="007A360D">
                                    <w:rPr>
                                      <w:rFonts w:hAnsi="ＭＳ 明朝" w:hint="eastAsia"/>
                                      <w:sz w:val="24"/>
                                    </w:rPr>
                                    <w:t>第</w:t>
                                  </w:r>
                                  <w:r w:rsidRPr="007A360D">
                                    <w:rPr>
                                      <w:rFonts w:hAnsi="ＭＳ 明朝" w:hint="eastAsia"/>
                                      <w:sz w:val="24"/>
                                    </w:rPr>
                                    <w:t>39</w:t>
                                  </w:r>
                                  <w:r w:rsidRPr="007A360D">
                                    <w:rPr>
                                      <w:rFonts w:hAnsi="ＭＳ 明朝" w:hint="eastAsia"/>
                                      <w:sz w:val="24"/>
                                    </w:rPr>
                                    <w:t>条関係</w:t>
                                  </w:r>
                                </w:p>
                                <w:p w14:paraId="07059F0C" w14:textId="77777777" w:rsidR="00891150" w:rsidRPr="007A360D" w:rsidRDefault="00891150" w:rsidP="00891150">
                                  <w:pPr>
                                    <w:autoSpaceDE w:val="0"/>
                                    <w:autoSpaceDN w:val="0"/>
                                    <w:snapToGrid w:val="0"/>
                                    <w:spacing w:line="300" w:lineRule="exact"/>
                                    <w:ind w:left="240" w:hangingChars="100" w:hanging="240"/>
                                    <w:rPr>
                                      <w:rFonts w:hAnsi="ＭＳ 明朝"/>
                                      <w:sz w:val="24"/>
                                    </w:rPr>
                                  </w:pPr>
                                  <w:r w:rsidRPr="007A360D">
                                    <w:rPr>
                                      <w:rFonts w:hAnsi="ＭＳ 明朝" w:hint="eastAsia"/>
                                      <w:sz w:val="24"/>
                                    </w:rPr>
                                    <w:t>２　システムにより経費支出伺書を作成する範囲及び時期は、次のとおりとする。</w:t>
                                  </w:r>
                                </w:p>
                                <w:p w14:paraId="7DB34D79" w14:textId="77777777" w:rsidR="00891150" w:rsidRPr="007A360D" w:rsidRDefault="00891150" w:rsidP="00891150">
                                  <w:pPr>
                                    <w:autoSpaceDE w:val="0"/>
                                    <w:autoSpaceDN w:val="0"/>
                                    <w:snapToGrid w:val="0"/>
                                    <w:spacing w:line="300" w:lineRule="exact"/>
                                    <w:ind w:firstLineChars="100" w:firstLine="240"/>
                                    <w:rPr>
                                      <w:rFonts w:hAnsi="ＭＳ 明朝"/>
                                      <w:sz w:val="24"/>
                                    </w:rPr>
                                  </w:pPr>
                                  <w:r w:rsidRPr="007A360D">
                                    <w:rPr>
                                      <w:rFonts w:hAnsi="ＭＳ 明朝" w:hint="eastAsia"/>
                                      <w:sz w:val="24"/>
                                    </w:rPr>
                                    <w:t>(2)</w:t>
                                  </w:r>
                                  <w:r w:rsidRPr="007A360D">
                                    <w:rPr>
                                      <w:rFonts w:hAnsi="ＭＳ 明朝" w:hint="eastAsia"/>
                                      <w:sz w:val="24"/>
                                    </w:rPr>
                                    <w:t xml:space="preserve">　経費支出伺書を作成する時期</w:t>
                                  </w:r>
                                </w:p>
                                <w:p w14:paraId="62B00B0C" w14:textId="77777777" w:rsidR="00891150" w:rsidRPr="007A360D" w:rsidRDefault="00891150" w:rsidP="00891150">
                                  <w:pPr>
                                    <w:autoSpaceDE w:val="0"/>
                                    <w:autoSpaceDN w:val="0"/>
                                    <w:snapToGrid w:val="0"/>
                                    <w:spacing w:line="300" w:lineRule="exact"/>
                                    <w:ind w:leftChars="250" w:left="765" w:hangingChars="100" w:hanging="240"/>
                                    <w:rPr>
                                      <w:rFonts w:hAnsi="ＭＳ 明朝"/>
                                      <w:sz w:val="24"/>
                                    </w:rPr>
                                  </w:pPr>
                                  <w:r w:rsidRPr="007A360D">
                                    <w:rPr>
                                      <w:rFonts w:hAnsi="ＭＳ 明朝" w:hint="eastAsia"/>
                                      <w:sz w:val="24"/>
                                    </w:rPr>
                                    <w:t>ア　競争入札の方法により契約を締結するもの</w:t>
                                  </w:r>
                                </w:p>
                                <w:p w14:paraId="16A4C160" w14:textId="77777777" w:rsidR="00891150" w:rsidRPr="007A360D" w:rsidRDefault="00891150" w:rsidP="00891150">
                                  <w:pPr>
                                    <w:autoSpaceDE w:val="0"/>
                                    <w:autoSpaceDN w:val="0"/>
                                    <w:snapToGrid w:val="0"/>
                                    <w:spacing w:line="300" w:lineRule="exact"/>
                                    <w:ind w:leftChars="337" w:left="708" w:firstLineChars="117" w:firstLine="281"/>
                                    <w:rPr>
                                      <w:rFonts w:hAnsi="ＭＳ 明朝"/>
                                      <w:sz w:val="24"/>
                                    </w:rPr>
                                  </w:pPr>
                                  <w:r w:rsidRPr="007A360D">
                                    <w:rPr>
                                      <w:rFonts w:hAnsi="ＭＳ 明朝" w:hint="eastAsia"/>
                                      <w:sz w:val="24"/>
                                    </w:rPr>
                                    <w:t>契約の相手方及び契約金額が明らかになったとき</w:t>
                                  </w:r>
                                </w:p>
                                <w:p w14:paraId="499B3693" w14:textId="77777777" w:rsidR="00891150" w:rsidRPr="007A360D" w:rsidRDefault="00891150" w:rsidP="002939B6">
                                  <w:pPr>
                                    <w:autoSpaceDE w:val="0"/>
                                    <w:autoSpaceDN w:val="0"/>
                                    <w:snapToGrid w:val="0"/>
                                    <w:spacing w:line="300" w:lineRule="exact"/>
                                    <w:ind w:leftChars="250" w:left="525"/>
                                    <w:rPr>
                                      <w:rFonts w:hAnsi="ＭＳ 明朝"/>
                                      <w:sz w:val="24"/>
                                    </w:rPr>
                                  </w:pPr>
                                  <w:r w:rsidRPr="007A360D">
                                    <w:rPr>
                                      <w:rFonts w:hAnsi="ＭＳ 明朝" w:hint="eastAsia"/>
                                      <w:sz w:val="24"/>
                                    </w:rPr>
                                    <w:t>イ　ア以外のもの</w:t>
                                  </w:r>
                                </w:p>
                                <w:p w14:paraId="62896FCE" w14:textId="77777777" w:rsidR="00891150" w:rsidRPr="007A360D" w:rsidRDefault="00891150" w:rsidP="00891150">
                                  <w:pPr>
                                    <w:autoSpaceDE w:val="0"/>
                                    <w:autoSpaceDN w:val="0"/>
                                    <w:snapToGrid w:val="0"/>
                                    <w:spacing w:line="300" w:lineRule="exact"/>
                                    <w:ind w:leftChars="350" w:left="735" w:firstLineChars="100" w:firstLine="240"/>
                                    <w:rPr>
                                      <w:rFonts w:hAnsi="ＭＳ 明朝"/>
                                      <w:bCs/>
                                      <w:sz w:val="24"/>
                                    </w:rPr>
                                  </w:pPr>
                                  <w:r w:rsidRPr="007A360D">
                                    <w:rPr>
                                      <w:rFonts w:hAnsi="ＭＳ 明朝" w:hint="eastAsia"/>
                                      <w:sz w:val="24"/>
                                    </w:rPr>
                                    <w:t>経費支出の相手方又は内容及び支出金額又は支出限度額を決定するとき。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60F066" id="テキスト ボックス 27" o:spid="_x0000_s1033" type="#_x0000_t202" style="position:absolute;left:0;text-align:left;margin-left:-.6pt;margin-top:15.9pt;width:409.5pt;height:295.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" strokeweight=".5pt">
                      <v:stroke dashstyle="dash"/>
                      <v:textbox inset="5.85pt,.7pt,5.85pt,.7pt">
                        <w:txbxContent>
                          <w:p w14:paraId="0DF36687" w14:textId="77777777" w:rsidR="00891150" w:rsidRPr="007A360D" w:rsidRDefault="00891150" w:rsidP="00891150">
                            <w:pPr>
                              <w:autoSpaceDE w:val="0"/>
                              <w:autoSpaceDN w:val="0"/>
                              <w:snapToGrid w:val="0"/>
                              <w:spacing w:line="300" w:lineRule="exact"/>
                              <w:rPr>
                                <w:rFonts w:hAnsi="ＭＳ 明朝"/>
                                <w:sz w:val="24"/>
                              </w:rPr>
                            </w:pPr>
                            <w:r w:rsidRPr="007A360D">
                              <w:rPr>
                                <w:rFonts w:hAnsi="ＭＳ 明朝" w:hint="eastAsia"/>
                                <w:sz w:val="24"/>
                              </w:rPr>
                              <w:t>【大阪府財務規則】</w:t>
                            </w:r>
                          </w:p>
                          <w:p w14:paraId="4DB10AFB" w14:textId="77777777" w:rsidR="00891150" w:rsidRPr="007A360D" w:rsidRDefault="00891150" w:rsidP="00891150">
                            <w:pPr>
                              <w:autoSpaceDE w:val="0"/>
                              <w:autoSpaceDN w:val="0"/>
                              <w:snapToGrid w:val="0"/>
                              <w:spacing w:line="300" w:lineRule="exact"/>
                              <w:rPr>
                                <w:rFonts w:hAnsi="ＭＳ 明朝"/>
                                <w:sz w:val="24"/>
                              </w:rPr>
                            </w:pPr>
                            <w:r w:rsidRPr="007A360D">
                              <w:rPr>
                                <w:rFonts w:hAnsi="ＭＳ 明朝" w:hint="eastAsia"/>
                                <w:sz w:val="24"/>
                              </w:rPr>
                              <w:t>（支出負担行為）</w:t>
                            </w:r>
                          </w:p>
                          <w:p w14:paraId="1BFF1308" w14:textId="77777777" w:rsidR="00891150" w:rsidRPr="007A360D" w:rsidRDefault="00891150" w:rsidP="00891150">
                            <w:pPr>
                              <w:autoSpaceDE w:val="0"/>
                              <w:autoSpaceDN w:val="0"/>
                              <w:snapToGrid w:val="0"/>
                              <w:spacing w:line="300" w:lineRule="exact"/>
                              <w:ind w:left="240" w:hangingChars="100" w:hanging="240"/>
                              <w:rPr>
                                <w:rFonts w:hAnsi="ＭＳ 明朝"/>
                                <w:bCs/>
                                <w:sz w:val="24"/>
                              </w:rPr>
                            </w:pPr>
                            <w:r w:rsidRPr="007A360D">
                              <w:rPr>
                                <w:rFonts w:hAnsi="ＭＳ 明朝" w:hint="eastAsia"/>
                                <w:bCs/>
                                <w:sz w:val="24"/>
                              </w:rPr>
                              <w:t>第</w:t>
                            </w:r>
                            <w:r w:rsidRPr="007A360D">
                              <w:rPr>
                                <w:rFonts w:hAnsi="ＭＳ 明朝" w:hint="eastAsia"/>
                                <w:bCs/>
                                <w:sz w:val="24"/>
                              </w:rPr>
                              <w:t>39</w:t>
                            </w:r>
                            <w:r w:rsidRPr="007A360D">
                              <w:rPr>
                                <w:rFonts w:hAnsi="ＭＳ 明朝" w:hint="eastAsia"/>
                                <w:bCs/>
                                <w:sz w:val="24"/>
                              </w:rPr>
                              <w:t>条　知事又は第３条の規定により支出負担行為に関する事務を委任された者は、予算の範囲内であることを確認した上で支出負担行為をしなければならない。</w:t>
                            </w:r>
                          </w:p>
                          <w:p w14:paraId="2389D733" w14:textId="77777777" w:rsidR="00891150" w:rsidRPr="007A360D" w:rsidRDefault="00891150" w:rsidP="00891150">
                            <w:pPr>
                              <w:autoSpaceDE w:val="0"/>
                              <w:autoSpaceDN w:val="0"/>
                              <w:snapToGrid w:val="0"/>
                              <w:spacing w:line="300" w:lineRule="exact"/>
                              <w:ind w:left="240" w:hangingChars="100" w:hanging="240"/>
                              <w:rPr>
                                <w:rFonts w:hAnsi="ＭＳ 明朝"/>
                                <w:bCs/>
                                <w:sz w:val="24"/>
                              </w:rPr>
                            </w:pPr>
                            <w:r w:rsidRPr="007A360D">
                              <w:rPr>
                                <w:rFonts w:hAnsi="ＭＳ 明朝" w:hint="eastAsia"/>
                                <w:bCs/>
                                <w:sz w:val="24"/>
                              </w:rPr>
                              <w:t>２　前項の場合において、支出負担行為をする者は、経費支出伺書（様式第</w:t>
                            </w:r>
                            <w:r w:rsidRPr="007A360D">
                              <w:rPr>
                                <w:rFonts w:hAnsi="ＭＳ 明朝" w:hint="eastAsia"/>
                                <w:bCs/>
                                <w:sz w:val="24"/>
                              </w:rPr>
                              <w:t>29</w:t>
                            </w:r>
                            <w:r w:rsidRPr="007A360D">
                              <w:rPr>
                                <w:rFonts w:hAnsi="ＭＳ 明朝" w:hint="eastAsia"/>
                                <w:bCs/>
                                <w:sz w:val="24"/>
                              </w:rPr>
                              <w:t>号の２）を作成の上、これを行わなければならない｡ただし、知事が別に定める場合は、この限りでない。</w:t>
                            </w:r>
                          </w:p>
                          <w:p w14:paraId="7A118954" w14:textId="77777777" w:rsidR="00891150" w:rsidRPr="007A360D" w:rsidRDefault="00891150" w:rsidP="00891150">
                            <w:pPr>
                              <w:autoSpaceDE w:val="0"/>
                              <w:autoSpaceDN w:val="0"/>
                              <w:snapToGrid w:val="0"/>
                              <w:spacing w:line="300" w:lineRule="exact"/>
                              <w:ind w:left="240" w:hangingChars="100" w:hanging="240"/>
                              <w:rPr>
                                <w:rFonts w:hAnsi="ＭＳ 明朝"/>
                                <w:bCs/>
                                <w:sz w:val="24"/>
                              </w:rPr>
                            </w:pPr>
                          </w:p>
                          <w:p w14:paraId="0DCE5880" w14:textId="77777777" w:rsidR="00891150" w:rsidRPr="007A360D" w:rsidRDefault="00891150" w:rsidP="00891150">
                            <w:pPr>
                              <w:autoSpaceDE w:val="0"/>
                              <w:autoSpaceDN w:val="0"/>
                              <w:snapToGrid w:val="0"/>
                              <w:spacing w:line="300" w:lineRule="exact"/>
                              <w:rPr>
                                <w:rFonts w:hAnsi="ＭＳ 明朝"/>
                                <w:sz w:val="24"/>
                              </w:rPr>
                            </w:pPr>
                            <w:r w:rsidRPr="007A360D">
                              <w:rPr>
                                <w:rFonts w:hAnsi="ＭＳ 明朝" w:hint="eastAsia"/>
                                <w:sz w:val="24"/>
                              </w:rPr>
                              <w:t>【大阪府財務規則の運用】</w:t>
                            </w:r>
                          </w:p>
                          <w:p w14:paraId="4025D914" w14:textId="77777777" w:rsidR="00891150" w:rsidRPr="007A360D" w:rsidRDefault="00891150" w:rsidP="00891150">
                            <w:pPr>
                              <w:autoSpaceDE w:val="0"/>
                              <w:autoSpaceDN w:val="0"/>
                              <w:snapToGrid w:val="0"/>
                              <w:spacing w:line="300" w:lineRule="exact"/>
                              <w:rPr>
                                <w:rFonts w:hAnsi="ＭＳ 明朝"/>
                                <w:sz w:val="24"/>
                              </w:rPr>
                            </w:pPr>
                            <w:r w:rsidRPr="007A360D">
                              <w:rPr>
                                <w:rFonts w:hAnsi="ＭＳ 明朝" w:hint="eastAsia"/>
                                <w:sz w:val="24"/>
                              </w:rPr>
                              <w:t>第</w:t>
                            </w:r>
                            <w:r w:rsidRPr="007A360D">
                              <w:rPr>
                                <w:rFonts w:hAnsi="ＭＳ 明朝" w:hint="eastAsia"/>
                                <w:sz w:val="24"/>
                              </w:rPr>
                              <w:t>39</w:t>
                            </w:r>
                            <w:r w:rsidRPr="007A360D">
                              <w:rPr>
                                <w:rFonts w:hAnsi="ＭＳ 明朝" w:hint="eastAsia"/>
                                <w:sz w:val="24"/>
                              </w:rPr>
                              <w:t>条関係</w:t>
                            </w:r>
                          </w:p>
                          <w:p w14:paraId="07059F0C" w14:textId="77777777" w:rsidR="00891150" w:rsidRPr="007A360D" w:rsidRDefault="00891150" w:rsidP="00891150">
                            <w:pPr>
                              <w:autoSpaceDE w:val="0"/>
                              <w:autoSpaceDN w:val="0"/>
                              <w:snapToGrid w:val="0"/>
                              <w:spacing w:line="300" w:lineRule="exact"/>
                              <w:ind w:left="240" w:hangingChars="100" w:hanging="240"/>
                              <w:rPr>
                                <w:rFonts w:hAnsi="ＭＳ 明朝"/>
                                <w:sz w:val="24"/>
                              </w:rPr>
                            </w:pPr>
                            <w:r w:rsidRPr="007A360D">
                              <w:rPr>
                                <w:rFonts w:hAnsi="ＭＳ 明朝" w:hint="eastAsia"/>
                                <w:sz w:val="24"/>
                              </w:rPr>
                              <w:t>２　システムにより経費支出伺書を作成する範囲及び時期は、次のとおりとする。</w:t>
                            </w:r>
                          </w:p>
                          <w:p w14:paraId="7DB34D79" w14:textId="77777777" w:rsidR="00891150" w:rsidRPr="007A360D" w:rsidRDefault="00891150" w:rsidP="00891150">
                            <w:pPr>
                              <w:autoSpaceDE w:val="0"/>
                              <w:autoSpaceDN w:val="0"/>
                              <w:snapToGrid w:val="0"/>
                              <w:spacing w:line="300" w:lineRule="exact"/>
                              <w:ind w:firstLineChars="100" w:firstLine="240"/>
                              <w:rPr>
                                <w:rFonts w:hAnsi="ＭＳ 明朝"/>
                                <w:sz w:val="24"/>
                              </w:rPr>
                            </w:pPr>
                            <w:r w:rsidRPr="007A360D">
                              <w:rPr>
                                <w:rFonts w:hAnsi="ＭＳ 明朝" w:hint="eastAsia"/>
                                <w:sz w:val="24"/>
                              </w:rPr>
                              <w:t>(2)</w:t>
                            </w:r>
                            <w:r w:rsidRPr="007A360D">
                              <w:rPr>
                                <w:rFonts w:hAnsi="ＭＳ 明朝" w:hint="eastAsia"/>
                                <w:sz w:val="24"/>
                              </w:rPr>
                              <w:t xml:space="preserve">　経費支出伺書を作成する時期</w:t>
                            </w:r>
                          </w:p>
                          <w:p w14:paraId="62B00B0C" w14:textId="77777777" w:rsidR="00891150" w:rsidRPr="007A360D" w:rsidRDefault="00891150" w:rsidP="00891150">
                            <w:pPr>
                              <w:autoSpaceDE w:val="0"/>
                              <w:autoSpaceDN w:val="0"/>
                              <w:snapToGrid w:val="0"/>
                              <w:spacing w:line="300" w:lineRule="exact"/>
                              <w:ind w:leftChars="250" w:left="765" w:hangingChars="100" w:hanging="240"/>
                              <w:rPr>
                                <w:rFonts w:hAnsi="ＭＳ 明朝"/>
                                <w:sz w:val="24"/>
                              </w:rPr>
                            </w:pPr>
                            <w:r w:rsidRPr="007A360D">
                              <w:rPr>
                                <w:rFonts w:hAnsi="ＭＳ 明朝" w:hint="eastAsia"/>
                                <w:sz w:val="24"/>
                              </w:rPr>
                              <w:t>ア　競争入札の方法により契約を締結するもの</w:t>
                            </w:r>
                          </w:p>
                          <w:p w14:paraId="16A4C160" w14:textId="77777777" w:rsidR="00891150" w:rsidRPr="007A360D" w:rsidRDefault="00891150" w:rsidP="00891150">
                            <w:pPr>
                              <w:autoSpaceDE w:val="0"/>
                              <w:autoSpaceDN w:val="0"/>
                              <w:snapToGrid w:val="0"/>
                              <w:spacing w:line="300" w:lineRule="exact"/>
                              <w:ind w:leftChars="337" w:left="708" w:firstLineChars="117" w:firstLine="281"/>
                              <w:rPr>
                                <w:rFonts w:hAnsi="ＭＳ 明朝"/>
                                <w:sz w:val="24"/>
                              </w:rPr>
                            </w:pPr>
                            <w:r w:rsidRPr="007A360D">
                              <w:rPr>
                                <w:rFonts w:hAnsi="ＭＳ 明朝" w:hint="eastAsia"/>
                                <w:sz w:val="24"/>
                              </w:rPr>
                              <w:t>契約の相手方及び契約金額が明らかになったとき</w:t>
                            </w:r>
                          </w:p>
                          <w:p w14:paraId="499B3693" w14:textId="77777777" w:rsidR="00891150" w:rsidRPr="007A360D" w:rsidRDefault="00891150" w:rsidP="002939B6">
                            <w:pPr>
                              <w:autoSpaceDE w:val="0"/>
                              <w:autoSpaceDN w:val="0"/>
                              <w:snapToGrid w:val="0"/>
                              <w:spacing w:line="300" w:lineRule="exact"/>
                              <w:ind w:leftChars="250" w:left="525"/>
                              <w:rPr>
                                <w:rFonts w:hAnsi="ＭＳ 明朝"/>
                                <w:sz w:val="24"/>
                              </w:rPr>
                            </w:pPr>
                            <w:r w:rsidRPr="007A360D">
                              <w:rPr>
                                <w:rFonts w:hAnsi="ＭＳ 明朝" w:hint="eastAsia"/>
                                <w:sz w:val="24"/>
                              </w:rPr>
                              <w:t>イ　ア以外のもの</w:t>
                            </w:r>
                          </w:p>
                          <w:p w14:paraId="62896FCE" w14:textId="77777777" w:rsidR="00891150" w:rsidRPr="007A360D" w:rsidRDefault="00891150" w:rsidP="00891150">
                            <w:pPr>
                              <w:autoSpaceDE w:val="0"/>
                              <w:autoSpaceDN w:val="0"/>
                              <w:snapToGrid w:val="0"/>
                              <w:spacing w:line="300" w:lineRule="exact"/>
                              <w:ind w:leftChars="350" w:left="735" w:firstLineChars="100" w:firstLine="240"/>
                              <w:rPr>
                                <w:rFonts w:hAnsi="ＭＳ 明朝"/>
                                <w:bCs/>
                                <w:sz w:val="24"/>
                              </w:rPr>
                            </w:pPr>
                            <w:r w:rsidRPr="007A360D">
                              <w:rPr>
                                <w:rFonts w:hAnsi="ＭＳ 明朝" w:hint="eastAsia"/>
                                <w:sz w:val="24"/>
                              </w:rPr>
                              <w:t>経費支出の相手方又は内容及び支出金額又は支出限度額を決定するとき。</w:t>
                            </w:r>
                          </w:p>
                        </w:txbxContent>
                      </v:textbox>
                    </v:shape>
                  </w:pict>
                </mc:Fallback>
              </mc:AlternateContent>
            </w:r>
          </w:p>
          <w:p w14:paraId="62FE5519" w14:textId="77777777" w:rsidR="00891150" w:rsidRPr="00891150" w:rsidRDefault="00891150" w:rsidP="00891150">
            <w:pPr>
              <w:autoSpaceDE w:val="0"/>
              <w:autoSpaceDN w:val="0"/>
              <w:spacing w:line="300" w:lineRule="exact"/>
              <w:rPr>
                <w:rFonts w:ascii="ＭＳ 明朝" w:hAnsi="ＭＳ 明朝"/>
                <w:sz w:val="24"/>
              </w:rPr>
            </w:pPr>
          </w:p>
        </w:tc>
      </w:tr>
    </w:tbl>
    <w:p w14:paraId="54D3AF62" w14:textId="77777777" w:rsidR="00891150" w:rsidRPr="00891150" w:rsidRDefault="00891150" w:rsidP="00891150">
      <w:pPr>
        <w:spacing w:line="340" w:lineRule="exact"/>
        <w:jc w:val="right"/>
        <w:rPr>
          <w:rFonts w:ascii="ＭＳ ゴシック" w:eastAsia="ＭＳ ゴシック" w:hAnsi="ＭＳ ゴシック"/>
          <w:sz w:val="24"/>
        </w:rPr>
      </w:pPr>
      <w:r w:rsidRPr="00891150">
        <w:rPr>
          <w:rFonts w:ascii="ＭＳ ゴシック" w:eastAsia="ＭＳ ゴシック" w:hAnsi="ＭＳ ゴシック" w:hint="eastAsia"/>
          <w:sz w:val="24"/>
        </w:rPr>
        <w:t>監査（検査）実施年月日（委員：令和</w:t>
      </w:r>
      <w:r w:rsidRPr="00891150">
        <w:rPr>
          <w:rFonts w:ascii="ＭＳ ゴシック" w:eastAsia="ＭＳ ゴシック" w:hAnsi="ＭＳ ゴシック" w:hint="eastAsia"/>
          <w:sz w:val="24"/>
          <w:szCs w:val="22"/>
        </w:rPr>
        <w:t>－</w:t>
      </w:r>
      <w:r w:rsidRPr="00891150">
        <w:rPr>
          <w:rFonts w:ascii="ＭＳ ゴシック" w:eastAsia="ＭＳ ゴシック" w:hAnsi="ＭＳ ゴシック" w:hint="eastAsia"/>
          <w:sz w:val="24"/>
        </w:rPr>
        <w:t>年</w:t>
      </w:r>
      <w:r w:rsidRPr="00891150">
        <w:rPr>
          <w:rFonts w:ascii="ＭＳ ゴシック" w:eastAsia="ＭＳ ゴシック" w:hAnsi="ＭＳ ゴシック" w:hint="eastAsia"/>
          <w:sz w:val="24"/>
          <w:szCs w:val="22"/>
        </w:rPr>
        <w:t>－</w:t>
      </w:r>
      <w:r w:rsidRPr="00891150">
        <w:rPr>
          <w:rFonts w:ascii="ＭＳ ゴシック" w:eastAsia="ＭＳ ゴシック" w:hAnsi="ＭＳ ゴシック" w:hint="eastAsia"/>
          <w:sz w:val="24"/>
        </w:rPr>
        <w:t>月</w:t>
      </w:r>
      <w:r w:rsidRPr="00891150">
        <w:rPr>
          <w:rFonts w:ascii="ＭＳ ゴシック" w:eastAsia="ＭＳ ゴシック" w:hAnsi="ＭＳ ゴシック" w:hint="eastAsia"/>
          <w:sz w:val="24"/>
          <w:szCs w:val="22"/>
        </w:rPr>
        <w:t>－</w:t>
      </w:r>
      <w:r w:rsidRPr="00891150">
        <w:rPr>
          <w:rFonts w:ascii="ＭＳ ゴシック" w:eastAsia="ＭＳ ゴシック" w:hAnsi="ＭＳ ゴシック" w:hint="eastAsia"/>
          <w:sz w:val="24"/>
        </w:rPr>
        <w:t>日、事務局：令和３年11月１日から令和４年１月31日まで）</w:t>
      </w:r>
    </w:p>
    <w:p w14:paraId="57FC1A57" w14:textId="77777777" w:rsidR="00891150" w:rsidRPr="00891150" w:rsidRDefault="00891150" w:rsidP="00891150">
      <w:pPr>
        <w:spacing w:line="340" w:lineRule="exact"/>
        <w:jc w:val="left"/>
        <w:rPr>
          <w:rFonts w:ascii="ＭＳ ゴシック" w:eastAsia="ＭＳ ゴシック" w:hAnsi="ＭＳ ゴシック"/>
          <w:sz w:val="24"/>
        </w:rPr>
      </w:pPr>
    </w:p>
    <w:p w14:paraId="7D8B7057" w14:textId="77777777" w:rsidR="00891150" w:rsidRPr="00891150" w:rsidRDefault="00891150" w:rsidP="00891150">
      <w:pPr>
        <w:spacing w:line="340" w:lineRule="exact"/>
        <w:jc w:val="left"/>
        <w:rPr>
          <w:rFonts w:ascii="ＭＳ ゴシック" w:eastAsia="ＭＳ ゴシック" w:hAnsi="ＭＳ ゴシック"/>
          <w:sz w:val="24"/>
        </w:rPr>
      </w:pPr>
    </w:p>
    <w:p w14:paraId="6961B9A8" w14:textId="77777777" w:rsidR="00891150" w:rsidRPr="00891150" w:rsidRDefault="00891150" w:rsidP="00891150">
      <w:pPr>
        <w:spacing w:line="340" w:lineRule="exact"/>
        <w:jc w:val="left"/>
        <w:rPr>
          <w:rFonts w:ascii="ＭＳ 明朝" w:hAnsi="ＭＳ 明朝"/>
          <w:sz w:val="24"/>
        </w:rPr>
      </w:pPr>
    </w:p>
    <w:p w14:paraId="25F64518" w14:textId="77777777" w:rsidR="004F1306" w:rsidRPr="00891150" w:rsidRDefault="004F1306" w:rsidP="004F1306">
      <w:pPr>
        <w:autoSpaceDE w:val="0"/>
        <w:autoSpaceDN w:val="0"/>
        <w:spacing w:line="300" w:lineRule="exact"/>
        <w:jc w:val="left"/>
        <w:rPr>
          <w:rFonts w:ascii="ＭＳ ゴシック" w:eastAsia="ＭＳ ゴシック" w:hAnsi="ＭＳ ゴシック"/>
          <w:sz w:val="24"/>
          <w:szCs w:val="22"/>
        </w:rPr>
      </w:pPr>
    </w:p>
    <w:p w14:paraId="73C565E2" w14:textId="77777777" w:rsidR="004F1306" w:rsidRPr="004F1306" w:rsidRDefault="004F1306" w:rsidP="004F1306">
      <w:pPr>
        <w:autoSpaceDE w:val="0"/>
        <w:autoSpaceDN w:val="0"/>
        <w:spacing w:line="300" w:lineRule="exact"/>
        <w:jc w:val="left"/>
        <w:rPr>
          <w:rFonts w:ascii="ＭＳ ゴシック" w:eastAsia="ＭＳ ゴシック" w:hAnsi="ＭＳ ゴシック"/>
          <w:sz w:val="24"/>
          <w:szCs w:val="22"/>
        </w:rPr>
      </w:pPr>
    </w:p>
    <w:p w14:paraId="11BEEB82" w14:textId="77777777" w:rsidR="004069DF" w:rsidRDefault="004069DF" w:rsidP="004F1306">
      <w:pPr>
        <w:autoSpaceDE w:val="0"/>
        <w:autoSpaceDN w:val="0"/>
        <w:spacing w:line="300" w:lineRule="exact"/>
        <w:jc w:val="left"/>
        <w:rPr>
          <w:rFonts w:ascii="ＭＳ ゴシック" w:eastAsia="ＭＳ ゴシック" w:hAnsi="ＭＳ ゴシック"/>
          <w:sz w:val="24"/>
          <w:szCs w:val="22"/>
        </w:rPr>
        <w:sectPr w:rsidR="004069DF" w:rsidSect="004F1306">
          <w:pgSz w:w="23814" w:h="16839" w:orient="landscape" w:code="8"/>
          <w:pgMar w:top="2024" w:right="1701" w:bottom="2024" w:left="1622" w:header="851" w:footer="567" w:gutter="0"/>
          <w:cols w:space="425"/>
          <w:docGrid w:type="lines" w:linePitch="332"/>
        </w:sectPr>
      </w:pPr>
    </w:p>
    <w:p w14:paraId="4C83CDB9" w14:textId="77777777" w:rsidR="00220C7E" w:rsidRPr="00220C7E" w:rsidRDefault="00220C7E" w:rsidP="00220C7E">
      <w:pPr>
        <w:autoSpaceDE w:val="0"/>
        <w:autoSpaceDN w:val="0"/>
        <w:spacing w:line="300" w:lineRule="exact"/>
        <w:rPr>
          <w:rFonts w:ascii="ＭＳ ゴシック" w:eastAsia="ＭＳ ゴシック" w:hAnsi="ＭＳ ゴシック"/>
          <w:sz w:val="24"/>
        </w:rPr>
      </w:pPr>
      <w:r w:rsidRPr="00220C7E">
        <w:rPr>
          <w:rFonts w:ascii="ＭＳ ゴシック" w:eastAsia="ＭＳ ゴシック" w:hAnsi="ＭＳ ゴシック" w:hint="eastAsia"/>
          <w:sz w:val="24"/>
        </w:rPr>
        <w:lastRenderedPageBreak/>
        <w:t>契約手続及び履行確認の不備</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9355"/>
        <w:gridCol w:w="8674"/>
      </w:tblGrid>
      <w:tr w:rsidR="00220C7E" w:rsidRPr="00220C7E" w14:paraId="25BA133A" w14:textId="77777777" w:rsidTr="00581484">
        <w:trPr>
          <w:trHeight w:val="558"/>
        </w:trPr>
        <w:tc>
          <w:tcPr>
            <w:tcW w:w="2438" w:type="dxa"/>
            <w:shd w:val="clear" w:color="auto" w:fill="auto"/>
            <w:vAlign w:val="center"/>
          </w:tcPr>
          <w:p w14:paraId="7778047A" w14:textId="77777777" w:rsidR="00220C7E" w:rsidRPr="00220C7E" w:rsidRDefault="00220C7E" w:rsidP="00220C7E">
            <w:pPr>
              <w:widowControl/>
              <w:autoSpaceDE w:val="0"/>
              <w:autoSpaceDN w:val="0"/>
              <w:spacing w:line="300" w:lineRule="exact"/>
              <w:jc w:val="center"/>
              <w:rPr>
                <w:rFonts w:ascii="ＭＳ Ｐゴシック" w:eastAsia="ＭＳ Ｐゴシック" w:hAnsi="ＭＳ Ｐゴシック" w:cs="Arial"/>
                <w:kern w:val="0"/>
                <w:sz w:val="24"/>
              </w:rPr>
            </w:pPr>
            <w:r w:rsidRPr="00220C7E">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5250A718" w14:textId="77777777" w:rsidR="00220C7E" w:rsidRPr="00220C7E" w:rsidRDefault="00220C7E" w:rsidP="00220C7E">
            <w:pPr>
              <w:widowControl/>
              <w:autoSpaceDE w:val="0"/>
              <w:autoSpaceDN w:val="0"/>
              <w:spacing w:line="300" w:lineRule="exact"/>
              <w:jc w:val="center"/>
              <w:rPr>
                <w:rFonts w:ascii="ＭＳ Ｐゴシック" w:eastAsia="ＭＳ Ｐゴシック" w:hAnsi="ＭＳ Ｐゴシック" w:cs="Arial"/>
                <w:kern w:val="0"/>
                <w:sz w:val="24"/>
              </w:rPr>
            </w:pPr>
            <w:r w:rsidRPr="00220C7E">
              <w:rPr>
                <w:rFonts w:ascii="ＭＳ Ｐゴシック" w:eastAsia="ＭＳ Ｐゴシック" w:hAnsi="ＭＳ Ｐゴシック" w:cs="Arial" w:hint="eastAsia"/>
                <w:kern w:val="0"/>
                <w:sz w:val="24"/>
              </w:rPr>
              <w:t>検出事項</w:t>
            </w:r>
          </w:p>
        </w:tc>
        <w:tc>
          <w:tcPr>
            <w:tcW w:w="8674" w:type="dxa"/>
            <w:shd w:val="clear" w:color="auto" w:fill="auto"/>
            <w:vAlign w:val="center"/>
          </w:tcPr>
          <w:p w14:paraId="7B271769" w14:textId="77777777" w:rsidR="00220C7E" w:rsidRPr="00220C7E" w:rsidRDefault="00220C7E" w:rsidP="00220C7E">
            <w:pPr>
              <w:widowControl/>
              <w:autoSpaceDE w:val="0"/>
              <w:autoSpaceDN w:val="0"/>
              <w:spacing w:line="300" w:lineRule="exact"/>
              <w:jc w:val="center"/>
              <w:rPr>
                <w:rFonts w:ascii="ＭＳ Ｐゴシック" w:eastAsia="ＭＳ Ｐゴシック" w:hAnsi="ＭＳ Ｐゴシック" w:cs="Arial"/>
                <w:kern w:val="0"/>
                <w:sz w:val="24"/>
              </w:rPr>
            </w:pPr>
            <w:r w:rsidRPr="00220C7E">
              <w:rPr>
                <w:rFonts w:ascii="ＭＳ Ｐゴシック" w:eastAsia="ＭＳ Ｐゴシック" w:hAnsi="ＭＳ Ｐゴシック" w:cs="Arial" w:hint="eastAsia"/>
                <w:kern w:val="0"/>
                <w:sz w:val="24"/>
              </w:rPr>
              <w:t>是正を求める事項</w:t>
            </w:r>
          </w:p>
        </w:tc>
      </w:tr>
      <w:tr w:rsidR="00220C7E" w:rsidRPr="00220C7E" w14:paraId="13276595" w14:textId="77777777" w:rsidTr="00581484">
        <w:trPr>
          <w:trHeight w:val="7362"/>
        </w:trPr>
        <w:tc>
          <w:tcPr>
            <w:tcW w:w="2438" w:type="dxa"/>
          </w:tcPr>
          <w:p w14:paraId="6E806A1D" w14:textId="77777777" w:rsidR="00220C7E" w:rsidRPr="00220C7E" w:rsidRDefault="00220C7E" w:rsidP="00220C7E">
            <w:pPr>
              <w:autoSpaceDE w:val="0"/>
              <w:autoSpaceDN w:val="0"/>
              <w:spacing w:line="300" w:lineRule="exact"/>
              <w:rPr>
                <w:rFonts w:ascii="ＭＳ 明朝" w:hAnsi="ＭＳ 明朝"/>
                <w:sz w:val="24"/>
              </w:rPr>
            </w:pPr>
          </w:p>
          <w:p w14:paraId="4F73D6C4" w14:textId="77777777" w:rsidR="00220C7E" w:rsidRPr="00220C7E" w:rsidRDefault="00220C7E" w:rsidP="00220C7E">
            <w:pPr>
              <w:autoSpaceDE w:val="0"/>
              <w:autoSpaceDN w:val="0"/>
              <w:spacing w:line="300" w:lineRule="exact"/>
              <w:rPr>
                <w:rFonts w:ascii="ＭＳ 明朝" w:hAnsi="ＭＳ 明朝"/>
                <w:sz w:val="24"/>
              </w:rPr>
            </w:pPr>
            <w:r w:rsidRPr="00220C7E">
              <w:rPr>
                <w:rFonts w:ascii="ＭＳ 明朝" w:hAnsi="ＭＳ 明朝" w:hint="eastAsia"/>
                <w:sz w:val="24"/>
              </w:rPr>
              <w:t>茨木土木事務所</w:t>
            </w:r>
          </w:p>
        </w:tc>
        <w:tc>
          <w:tcPr>
            <w:tcW w:w="9355" w:type="dxa"/>
          </w:tcPr>
          <w:p w14:paraId="2A02FD56" w14:textId="77777777" w:rsidR="00220C7E" w:rsidRPr="00220C7E" w:rsidRDefault="00220C7E" w:rsidP="00220C7E">
            <w:pPr>
              <w:autoSpaceDE w:val="0"/>
              <w:autoSpaceDN w:val="0"/>
              <w:spacing w:line="300" w:lineRule="exact"/>
              <w:ind w:firstLineChars="100" w:firstLine="240"/>
              <w:rPr>
                <w:rFonts w:ascii="ＭＳ 明朝" w:hAnsi="ＭＳ 明朝" w:cs="Arial"/>
                <w:sz w:val="24"/>
              </w:rPr>
            </w:pPr>
          </w:p>
          <w:p w14:paraId="4FBDA7CE" w14:textId="77777777" w:rsidR="00220C7E" w:rsidRPr="00220C7E" w:rsidRDefault="00220C7E" w:rsidP="00220C7E">
            <w:pPr>
              <w:autoSpaceDE w:val="0"/>
              <w:autoSpaceDN w:val="0"/>
              <w:spacing w:line="300" w:lineRule="exact"/>
              <w:ind w:firstLineChars="100" w:firstLine="240"/>
              <w:rPr>
                <w:rFonts w:ascii="ＭＳ 明朝" w:hAnsi="ＭＳ 明朝"/>
                <w:sz w:val="24"/>
              </w:rPr>
            </w:pPr>
            <w:r w:rsidRPr="00220C7E">
              <w:rPr>
                <w:rFonts w:ascii="ＭＳ 明朝" w:hAnsi="ＭＳ 明朝" w:hint="eastAsia"/>
                <w:sz w:val="24"/>
              </w:rPr>
              <w:t>賃貸借契約における検査（履行確認）について、検査員として指定されていない者が検査を行っていた。</w:t>
            </w:r>
          </w:p>
          <w:p w14:paraId="39DB6254" w14:textId="77777777" w:rsidR="00220C7E" w:rsidRPr="00220C7E" w:rsidRDefault="00220C7E" w:rsidP="00220C7E">
            <w:pPr>
              <w:autoSpaceDE w:val="0"/>
              <w:autoSpaceDN w:val="0"/>
              <w:spacing w:line="300" w:lineRule="exact"/>
              <w:rPr>
                <w:rFonts w:ascii="ＭＳ 明朝" w:hAnsi="ＭＳ 明朝"/>
                <w:sz w:val="24"/>
              </w:rPr>
            </w:pPr>
          </w:p>
          <w:p w14:paraId="3057F7D9" w14:textId="77777777" w:rsidR="00220C7E" w:rsidRPr="00220C7E" w:rsidRDefault="00220C7E" w:rsidP="00220C7E">
            <w:pPr>
              <w:spacing w:line="300" w:lineRule="exact"/>
              <w:ind w:firstLineChars="100" w:firstLine="240"/>
              <w:jc w:val="left"/>
              <w:rPr>
                <w:rFonts w:ascii="ＭＳ 明朝" w:hAnsi="ＭＳ 明朝"/>
                <w:sz w:val="24"/>
              </w:rPr>
            </w:pPr>
            <w:r w:rsidRPr="00220C7E">
              <w:rPr>
                <w:rFonts w:ascii="ＭＳ 明朝" w:hAnsi="ＭＳ 明朝" w:hint="eastAsia"/>
                <w:sz w:val="24"/>
              </w:rPr>
              <w:t>賃借物品名：バックホー</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6945"/>
            </w:tblGrid>
            <w:tr w:rsidR="00220C7E" w:rsidRPr="00220C7E" w14:paraId="2E5C254C" w14:textId="77777777" w:rsidTr="00581484">
              <w:tc>
                <w:tcPr>
                  <w:tcW w:w="1782" w:type="dxa"/>
                  <w:shd w:val="clear" w:color="auto" w:fill="auto"/>
                </w:tcPr>
                <w:p w14:paraId="39CC16AD"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契約期間</w:t>
                  </w:r>
                </w:p>
              </w:tc>
              <w:tc>
                <w:tcPr>
                  <w:tcW w:w="6945" w:type="dxa"/>
                  <w:shd w:val="clear" w:color="auto" w:fill="auto"/>
                </w:tcPr>
                <w:p w14:paraId="658EB254"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令和２年６月１日から同年８月29日まで</w:t>
                  </w:r>
                </w:p>
              </w:tc>
            </w:tr>
            <w:tr w:rsidR="00220C7E" w:rsidRPr="00220C7E" w14:paraId="111794FC" w14:textId="77777777" w:rsidTr="00581484">
              <w:tc>
                <w:tcPr>
                  <w:tcW w:w="1782" w:type="dxa"/>
                  <w:shd w:val="clear" w:color="auto" w:fill="auto"/>
                </w:tcPr>
                <w:p w14:paraId="200F93DA"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契約金額</w:t>
                  </w:r>
                </w:p>
              </w:tc>
              <w:tc>
                <w:tcPr>
                  <w:tcW w:w="6945" w:type="dxa"/>
                  <w:shd w:val="clear" w:color="auto" w:fill="auto"/>
                </w:tcPr>
                <w:p w14:paraId="10A7D15D"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294,800円</w:t>
                  </w:r>
                </w:p>
              </w:tc>
            </w:tr>
            <w:tr w:rsidR="00220C7E" w:rsidRPr="00220C7E" w14:paraId="6F5821AE" w14:textId="77777777" w:rsidTr="00581484">
              <w:tc>
                <w:tcPr>
                  <w:tcW w:w="1782" w:type="dxa"/>
                  <w:shd w:val="clear" w:color="auto" w:fill="auto"/>
                </w:tcPr>
                <w:p w14:paraId="50BB43DD"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完 了 日</w:t>
                  </w:r>
                </w:p>
              </w:tc>
              <w:tc>
                <w:tcPr>
                  <w:tcW w:w="6945" w:type="dxa"/>
                  <w:shd w:val="clear" w:color="auto" w:fill="auto"/>
                </w:tcPr>
                <w:p w14:paraId="3B275797"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令和２年８月29日</w:t>
                  </w:r>
                </w:p>
              </w:tc>
            </w:tr>
            <w:tr w:rsidR="00220C7E" w:rsidRPr="00220C7E" w14:paraId="5955343B" w14:textId="77777777" w:rsidTr="00581484">
              <w:tc>
                <w:tcPr>
                  <w:tcW w:w="1782" w:type="dxa"/>
                  <w:shd w:val="clear" w:color="auto" w:fill="auto"/>
                </w:tcPr>
                <w:p w14:paraId="23110AA5"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検 査 日</w:t>
                  </w:r>
                </w:p>
              </w:tc>
              <w:tc>
                <w:tcPr>
                  <w:tcW w:w="6945" w:type="dxa"/>
                  <w:shd w:val="clear" w:color="auto" w:fill="auto"/>
                </w:tcPr>
                <w:p w14:paraId="5FD22E49"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令和２年７月２日（６月分）</w:t>
                  </w:r>
                </w:p>
                <w:p w14:paraId="1D469843"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令和２年８月３日（７月分）</w:t>
                  </w:r>
                </w:p>
                <w:p w14:paraId="384C11D7"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令和２年９月７日（８月分）</w:t>
                  </w:r>
                </w:p>
              </w:tc>
            </w:tr>
          </w:tbl>
          <w:p w14:paraId="34C18E15" w14:textId="77777777" w:rsidR="00220C7E" w:rsidRPr="00220C7E" w:rsidRDefault="00220C7E" w:rsidP="00220C7E">
            <w:pPr>
              <w:spacing w:line="300" w:lineRule="exact"/>
              <w:jc w:val="left"/>
              <w:rPr>
                <w:rFonts w:ascii="ＭＳ 明朝" w:hAnsi="ＭＳ 明朝"/>
                <w:sz w:val="24"/>
              </w:rPr>
            </w:pPr>
          </w:p>
          <w:p w14:paraId="00747C85" w14:textId="77777777" w:rsidR="00220C7E" w:rsidRPr="00220C7E" w:rsidRDefault="00220C7E" w:rsidP="00220C7E">
            <w:pPr>
              <w:spacing w:line="300" w:lineRule="exact"/>
              <w:ind w:firstLineChars="100" w:firstLine="240"/>
              <w:jc w:val="left"/>
              <w:rPr>
                <w:rFonts w:ascii="ＭＳ 明朝" w:hAnsi="ＭＳ 明朝"/>
                <w:sz w:val="24"/>
              </w:rPr>
            </w:pPr>
            <w:r w:rsidRPr="00220C7E">
              <w:rPr>
                <w:rFonts w:ascii="ＭＳ 明朝" w:hAnsi="ＭＳ 明朝" w:hint="eastAsia"/>
                <w:sz w:val="24"/>
              </w:rPr>
              <w:t>賃借物品名：バケット</w:t>
            </w:r>
            <w:r w:rsidRPr="00220C7E">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6945"/>
            </w:tblGrid>
            <w:tr w:rsidR="00220C7E" w:rsidRPr="00220C7E" w14:paraId="74DD9EEC" w14:textId="77777777" w:rsidTr="00581484">
              <w:tc>
                <w:tcPr>
                  <w:tcW w:w="1782" w:type="dxa"/>
                  <w:shd w:val="clear" w:color="auto" w:fill="auto"/>
                </w:tcPr>
                <w:p w14:paraId="0FD9B956"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契約期間</w:t>
                  </w:r>
                </w:p>
              </w:tc>
              <w:tc>
                <w:tcPr>
                  <w:tcW w:w="6945" w:type="dxa"/>
                  <w:shd w:val="clear" w:color="auto" w:fill="auto"/>
                </w:tcPr>
                <w:p w14:paraId="2EA7C281"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令和２年８月６日から同月28日まで</w:t>
                  </w:r>
                </w:p>
              </w:tc>
            </w:tr>
            <w:tr w:rsidR="00220C7E" w:rsidRPr="00220C7E" w14:paraId="5844B4AA" w14:textId="77777777" w:rsidTr="00581484">
              <w:tc>
                <w:tcPr>
                  <w:tcW w:w="1782" w:type="dxa"/>
                  <w:shd w:val="clear" w:color="auto" w:fill="auto"/>
                </w:tcPr>
                <w:p w14:paraId="7526B3F0"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契約金額</w:t>
                  </w:r>
                </w:p>
              </w:tc>
              <w:tc>
                <w:tcPr>
                  <w:tcW w:w="6945" w:type="dxa"/>
                  <w:shd w:val="clear" w:color="auto" w:fill="auto"/>
                </w:tcPr>
                <w:p w14:paraId="68D1EB81"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17,985円</w:t>
                  </w:r>
                </w:p>
              </w:tc>
            </w:tr>
            <w:tr w:rsidR="00220C7E" w:rsidRPr="00220C7E" w14:paraId="0C97898F" w14:textId="77777777" w:rsidTr="00581484">
              <w:tc>
                <w:tcPr>
                  <w:tcW w:w="1782" w:type="dxa"/>
                  <w:shd w:val="clear" w:color="auto" w:fill="auto"/>
                </w:tcPr>
                <w:p w14:paraId="5ED3C0D0"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完 了 日</w:t>
                  </w:r>
                </w:p>
              </w:tc>
              <w:tc>
                <w:tcPr>
                  <w:tcW w:w="6945" w:type="dxa"/>
                  <w:shd w:val="clear" w:color="auto" w:fill="auto"/>
                </w:tcPr>
                <w:p w14:paraId="7C98CA58"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令和２年８月28日</w:t>
                  </w:r>
                </w:p>
              </w:tc>
            </w:tr>
            <w:tr w:rsidR="00220C7E" w:rsidRPr="00220C7E" w14:paraId="0E516F25" w14:textId="77777777" w:rsidTr="00581484">
              <w:tc>
                <w:tcPr>
                  <w:tcW w:w="1782" w:type="dxa"/>
                  <w:shd w:val="clear" w:color="auto" w:fill="auto"/>
                </w:tcPr>
                <w:p w14:paraId="2C84E288"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検 査 日</w:t>
                  </w:r>
                </w:p>
              </w:tc>
              <w:tc>
                <w:tcPr>
                  <w:tcW w:w="6945" w:type="dxa"/>
                  <w:shd w:val="clear" w:color="auto" w:fill="auto"/>
                </w:tcPr>
                <w:p w14:paraId="00F33C00"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令和２年９月７日</w:t>
                  </w:r>
                </w:p>
              </w:tc>
            </w:tr>
          </w:tbl>
          <w:p w14:paraId="6521992F" w14:textId="77777777" w:rsidR="00220C7E" w:rsidRPr="00220C7E" w:rsidRDefault="00220C7E" w:rsidP="00220C7E">
            <w:pPr>
              <w:spacing w:line="300" w:lineRule="exact"/>
              <w:jc w:val="left"/>
              <w:rPr>
                <w:rFonts w:ascii="ＭＳ 明朝" w:hAnsi="ＭＳ 明朝"/>
                <w:sz w:val="24"/>
              </w:rPr>
            </w:pPr>
          </w:p>
          <w:p w14:paraId="54FE9500" w14:textId="77777777" w:rsidR="00220C7E" w:rsidRPr="00220C7E" w:rsidRDefault="00220C7E" w:rsidP="00220C7E">
            <w:pPr>
              <w:spacing w:line="300" w:lineRule="exact"/>
              <w:ind w:firstLineChars="100" w:firstLine="240"/>
              <w:jc w:val="left"/>
              <w:rPr>
                <w:rFonts w:ascii="ＭＳ 明朝" w:hAnsi="ＭＳ 明朝"/>
                <w:sz w:val="24"/>
              </w:rPr>
            </w:pPr>
            <w:r w:rsidRPr="00220C7E">
              <w:rPr>
                <w:rFonts w:ascii="ＭＳ 明朝" w:hAnsi="ＭＳ 明朝" w:hint="eastAsia"/>
                <w:sz w:val="24"/>
              </w:rPr>
              <w:t>賃借物品名：バックホー</w:t>
            </w:r>
            <w:r w:rsidRPr="00220C7E">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6945"/>
            </w:tblGrid>
            <w:tr w:rsidR="00220C7E" w:rsidRPr="00220C7E" w14:paraId="61A8E36A" w14:textId="77777777" w:rsidTr="00581484">
              <w:tc>
                <w:tcPr>
                  <w:tcW w:w="1782" w:type="dxa"/>
                  <w:shd w:val="clear" w:color="auto" w:fill="auto"/>
                </w:tcPr>
                <w:p w14:paraId="45A6F8F7"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契約期間</w:t>
                  </w:r>
                </w:p>
              </w:tc>
              <w:tc>
                <w:tcPr>
                  <w:tcW w:w="6945" w:type="dxa"/>
                  <w:shd w:val="clear" w:color="auto" w:fill="auto"/>
                </w:tcPr>
                <w:p w14:paraId="31A9FF03"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令和２年８月30日から同年９月30日まで</w:t>
                  </w:r>
                </w:p>
              </w:tc>
            </w:tr>
            <w:tr w:rsidR="00220C7E" w:rsidRPr="00220C7E" w14:paraId="7C4D8962" w14:textId="77777777" w:rsidTr="00581484">
              <w:tc>
                <w:tcPr>
                  <w:tcW w:w="1782" w:type="dxa"/>
                  <w:shd w:val="clear" w:color="auto" w:fill="auto"/>
                </w:tcPr>
                <w:p w14:paraId="272944BB"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契約金額</w:t>
                  </w:r>
                </w:p>
              </w:tc>
              <w:tc>
                <w:tcPr>
                  <w:tcW w:w="6945" w:type="dxa"/>
                  <w:shd w:val="clear" w:color="auto" w:fill="auto"/>
                </w:tcPr>
                <w:p w14:paraId="753E90FF"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104,426円</w:t>
                  </w:r>
                </w:p>
              </w:tc>
            </w:tr>
            <w:tr w:rsidR="00220C7E" w:rsidRPr="00220C7E" w14:paraId="6AA9C674" w14:textId="77777777" w:rsidTr="00581484">
              <w:tc>
                <w:tcPr>
                  <w:tcW w:w="1782" w:type="dxa"/>
                  <w:shd w:val="clear" w:color="auto" w:fill="auto"/>
                </w:tcPr>
                <w:p w14:paraId="459C7375"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完 了 日</w:t>
                  </w:r>
                </w:p>
              </w:tc>
              <w:tc>
                <w:tcPr>
                  <w:tcW w:w="6945" w:type="dxa"/>
                  <w:shd w:val="clear" w:color="auto" w:fill="auto"/>
                </w:tcPr>
                <w:p w14:paraId="1E0616EA"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令和２年９月30日</w:t>
                  </w:r>
                </w:p>
              </w:tc>
            </w:tr>
            <w:tr w:rsidR="00220C7E" w:rsidRPr="00220C7E" w14:paraId="566F82C5" w14:textId="77777777" w:rsidTr="00581484">
              <w:tc>
                <w:tcPr>
                  <w:tcW w:w="1782" w:type="dxa"/>
                  <w:shd w:val="clear" w:color="auto" w:fill="auto"/>
                </w:tcPr>
                <w:p w14:paraId="0E2F39DE"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検 査 日</w:t>
                  </w:r>
                </w:p>
              </w:tc>
              <w:tc>
                <w:tcPr>
                  <w:tcW w:w="6945" w:type="dxa"/>
                  <w:shd w:val="clear" w:color="auto" w:fill="auto"/>
                </w:tcPr>
                <w:p w14:paraId="44CBB870"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令和２年10月６日</w:t>
                  </w:r>
                </w:p>
              </w:tc>
            </w:tr>
          </w:tbl>
          <w:p w14:paraId="0EF8907E" w14:textId="77777777" w:rsidR="00220C7E" w:rsidRPr="00220C7E" w:rsidRDefault="00220C7E" w:rsidP="00220C7E">
            <w:pPr>
              <w:spacing w:line="300" w:lineRule="exact"/>
              <w:jc w:val="left"/>
              <w:rPr>
                <w:rFonts w:ascii="ＭＳ 明朝" w:hAnsi="ＭＳ 明朝"/>
                <w:sz w:val="24"/>
              </w:rPr>
            </w:pPr>
          </w:p>
          <w:p w14:paraId="70CBEBD7" w14:textId="77777777" w:rsidR="00220C7E" w:rsidRPr="00220C7E" w:rsidRDefault="00220C7E" w:rsidP="00220C7E">
            <w:pPr>
              <w:spacing w:line="300" w:lineRule="exact"/>
              <w:ind w:firstLineChars="100" w:firstLine="240"/>
              <w:jc w:val="left"/>
              <w:rPr>
                <w:rFonts w:ascii="ＭＳ 明朝" w:hAnsi="ＭＳ 明朝"/>
                <w:sz w:val="24"/>
              </w:rPr>
            </w:pPr>
            <w:r w:rsidRPr="00220C7E">
              <w:rPr>
                <w:rFonts w:ascii="ＭＳ 明朝" w:hAnsi="ＭＳ 明朝" w:hint="eastAsia"/>
                <w:sz w:val="24"/>
              </w:rPr>
              <w:t>賃借物品名：高所作業車</w:t>
            </w:r>
            <w:r w:rsidRPr="00220C7E">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6945"/>
            </w:tblGrid>
            <w:tr w:rsidR="00220C7E" w:rsidRPr="00220C7E" w14:paraId="6B44076F" w14:textId="77777777" w:rsidTr="00581484">
              <w:tc>
                <w:tcPr>
                  <w:tcW w:w="1782" w:type="dxa"/>
                  <w:shd w:val="clear" w:color="auto" w:fill="auto"/>
                </w:tcPr>
                <w:p w14:paraId="5A238E8A"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契約期間</w:t>
                  </w:r>
                </w:p>
              </w:tc>
              <w:tc>
                <w:tcPr>
                  <w:tcW w:w="6945" w:type="dxa"/>
                  <w:shd w:val="clear" w:color="auto" w:fill="auto"/>
                </w:tcPr>
                <w:p w14:paraId="212032A7"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令和２年９月１日から同年12月１日まで</w:t>
                  </w:r>
                </w:p>
              </w:tc>
            </w:tr>
            <w:tr w:rsidR="00220C7E" w:rsidRPr="00220C7E" w14:paraId="50A707B2" w14:textId="77777777" w:rsidTr="00581484">
              <w:tc>
                <w:tcPr>
                  <w:tcW w:w="1782" w:type="dxa"/>
                  <w:shd w:val="clear" w:color="auto" w:fill="auto"/>
                </w:tcPr>
                <w:p w14:paraId="2BDE1434"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契約金額</w:t>
                  </w:r>
                </w:p>
              </w:tc>
              <w:tc>
                <w:tcPr>
                  <w:tcW w:w="6945" w:type="dxa"/>
                  <w:shd w:val="clear" w:color="auto" w:fill="auto"/>
                </w:tcPr>
                <w:p w14:paraId="01B9D182"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565,479円</w:t>
                  </w:r>
                </w:p>
              </w:tc>
            </w:tr>
            <w:tr w:rsidR="00220C7E" w:rsidRPr="00220C7E" w14:paraId="4F4C3846" w14:textId="77777777" w:rsidTr="00581484">
              <w:tc>
                <w:tcPr>
                  <w:tcW w:w="1782" w:type="dxa"/>
                  <w:shd w:val="clear" w:color="auto" w:fill="auto"/>
                </w:tcPr>
                <w:p w14:paraId="32DF1C99"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完 了 日</w:t>
                  </w:r>
                </w:p>
              </w:tc>
              <w:tc>
                <w:tcPr>
                  <w:tcW w:w="6945" w:type="dxa"/>
                  <w:shd w:val="clear" w:color="auto" w:fill="auto"/>
                </w:tcPr>
                <w:p w14:paraId="3458D766"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令和２年12月１日</w:t>
                  </w:r>
                </w:p>
              </w:tc>
            </w:tr>
            <w:tr w:rsidR="00220C7E" w:rsidRPr="00220C7E" w14:paraId="7173D806" w14:textId="77777777" w:rsidTr="00581484">
              <w:tc>
                <w:tcPr>
                  <w:tcW w:w="1782" w:type="dxa"/>
                  <w:shd w:val="clear" w:color="auto" w:fill="auto"/>
                </w:tcPr>
                <w:p w14:paraId="3A17B590"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検 査 日</w:t>
                  </w:r>
                </w:p>
              </w:tc>
              <w:tc>
                <w:tcPr>
                  <w:tcW w:w="6945" w:type="dxa"/>
                  <w:shd w:val="clear" w:color="auto" w:fill="auto"/>
                </w:tcPr>
                <w:p w14:paraId="3A9D30E0"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令和２年10月５日（９月分）</w:t>
                  </w:r>
                </w:p>
                <w:p w14:paraId="3B68D9DE"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令和２年11月５日（10月分）</w:t>
                  </w:r>
                </w:p>
                <w:p w14:paraId="407AE0FB"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令和２年12月２日（11月分）</w:t>
                  </w:r>
                </w:p>
                <w:p w14:paraId="4515D407"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令和３年１月４日（12月分）</w:t>
                  </w:r>
                </w:p>
              </w:tc>
            </w:tr>
          </w:tbl>
          <w:p w14:paraId="043342F6" w14:textId="77777777" w:rsidR="00220C7E" w:rsidRPr="00220C7E" w:rsidRDefault="00220C7E" w:rsidP="00220C7E">
            <w:pPr>
              <w:spacing w:line="300" w:lineRule="exact"/>
              <w:jc w:val="left"/>
              <w:rPr>
                <w:rFonts w:ascii="ＭＳ 明朝" w:hAnsi="ＭＳ 明朝"/>
                <w:sz w:val="24"/>
              </w:rPr>
            </w:pPr>
          </w:p>
          <w:p w14:paraId="3D9C96AF" w14:textId="77777777" w:rsidR="00220C7E" w:rsidRPr="00220C7E" w:rsidRDefault="00220C7E" w:rsidP="00220C7E">
            <w:pPr>
              <w:spacing w:line="300" w:lineRule="exact"/>
              <w:ind w:firstLineChars="100" w:firstLine="240"/>
              <w:jc w:val="left"/>
              <w:rPr>
                <w:rFonts w:ascii="ＭＳ 明朝" w:hAnsi="ＭＳ 明朝"/>
                <w:sz w:val="24"/>
              </w:rPr>
            </w:pPr>
            <w:r w:rsidRPr="00220C7E">
              <w:rPr>
                <w:rFonts w:ascii="ＭＳ 明朝" w:hAnsi="ＭＳ 明朝" w:hint="eastAsia"/>
                <w:sz w:val="24"/>
              </w:rPr>
              <w:t>賃借物品名：バックホー</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6945"/>
            </w:tblGrid>
            <w:tr w:rsidR="00220C7E" w:rsidRPr="00220C7E" w14:paraId="6FD631DA" w14:textId="77777777" w:rsidTr="00581484">
              <w:tc>
                <w:tcPr>
                  <w:tcW w:w="1782" w:type="dxa"/>
                  <w:shd w:val="clear" w:color="auto" w:fill="auto"/>
                </w:tcPr>
                <w:p w14:paraId="3B4D7DB5"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契約期間</w:t>
                  </w:r>
                </w:p>
              </w:tc>
              <w:tc>
                <w:tcPr>
                  <w:tcW w:w="6945" w:type="dxa"/>
                  <w:shd w:val="clear" w:color="auto" w:fill="auto"/>
                </w:tcPr>
                <w:p w14:paraId="26DC6332"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令和２年10月１日から同月30日まで</w:t>
                  </w:r>
                </w:p>
              </w:tc>
            </w:tr>
            <w:tr w:rsidR="00220C7E" w:rsidRPr="00220C7E" w14:paraId="19F58F9E" w14:textId="77777777" w:rsidTr="00581484">
              <w:tc>
                <w:tcPr>
                  <w:tcW w:w="1782" w:type="dxa"/>
                  <w:shd w:val="clear" w:color="auto" w:fill="auto"/>
                </w:tcPr>
                <w:p w14:paraId="07437D59"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契約金額</w:t>
                  </w:r>
                </w:p>
              </w:tc>
              <w:tc>
                <w:tcPr>
                  <w:tcW w:w="6945" w:type="dxa"/>
                  <w:shd w:val="clear" w:color="auto" w:fill="auto"/>
                </w:tcPr>
                <w:p w14:paraId="432C6A44"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73,700円</w:t>
                  </w:r>
                </w:p>
              </w:tc>
            </w:tr>
            <w:tr w:rsidR="00220C7E" w:rsidRPr="00220C7E" w14:paraId="0F8F6AC8" w14:textId="77777777" w:rsidTr="00581484">
              <w:tc>
                <w:tcPr>
                  <w:tcW w:w="1782" w:type="dxa"/>
                  <w:shd w:val="clear" w:color="auto" w:fill="auto"/>
                </w:tcPr>
                <w:p w14:paraId="7C935CDD"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完 了 日</w:t>
                  </w:r>
                </w:p>
              </w:tc>
              <w:tc>
                <w:tcPr>
                  <w:tcW w:w="6945" w:type="dxa"/>
                  <w:shd w:val="clear" w:color="auto" w:fill="auto"/>
                </w:tcPr>
                <w:p w14:paraId="3C5E7A87"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令和２年10月30日</w:t>
                  </w:r>
                </w:p>
              </w:tc>
            </w:tr>
            <w:tr w:rsidR="00220C7E" w:rsidRPr="00220C7E" w14:paraId="3C21188F" w14:textId="77777777" w:rsidTr="00581484">
              <w:tc>
                <w:tcPr>
                  <w:tcW w:w="1782" w:type="dxa"/>
                  <w:shd w:val="clear" w:color="auto" w:fill="auto"/>
                </w:tcPr>
                <w:p w14:paraId="0C00370D"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検 査 日</w:t>
                  </w:r>
                </w:p>
              </w:tc>
              <w:tc>
                <w:tcPr>
                  <w:tcW w:w="6945" w:type="dxa"/>
                  <w:shd w:val="clear" w:color="auto" w:fill="auto"/>
                </w:tcPr>
                <w:p w14:paraId="7F4CB0A1"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令和２年11月２日</w:t>
                  </w:r>
                </w:p>
              </w:tc>
            </w:tr>
          </w:tbl>
          <w:p w14:paraId="5CB7FA64" w14:textId="77777777" w:rsidR="00220C7E" w:rsidRPr="00220C7E" w:rsidRDefault="00220C7E" w:rsidP="00220C7E">
            <w:pPr>
              <w:spacing w:line="300" w:lineRule="exact"/>
              <w:jc w:val="left"/>
              <w:rPr>
                <w:rFonts w:ascii="ＭＳ 明朝" w:hAnsi="ＭＳ 明朝"/>
                <w:sz w:val="24"/>
              </w:rPr>
            </w:pPr>
          </w:p>
          <w:p w14:paraId="190DC35E" w14:textId="77777777" w:rsidR="00220C7E" w:rsidRPr="00220C7E" w:rsidRDefault="00220C7E" w:rsidP="00220C7E">
            <w:pPr>
              <w:spacing w:line="300" w:lineRule="exact"/>
              <w:ind w:firstLineChars="100" w:firstLine="240"/>
              <w:jc w:val="left"/>
              <w:rPr>
                <w:rFonts w:ascii="ＭＳ 明朝" w:hAnsi="ＭＳ 明朝"/>
                <w:sz w:val="24"/>
              </w:rPr>
            </w:pPr>
            <w:r w:rsidRPr="00220C7E">
              <w:rPr>
                <w:rFonts w:ascii="ＭＳ 明朝" w:hAnsi="ＭＳ 明朝" w:hint="eastAsia"/>
                <w:sz w:val="24"/>
              </w:rPr>
              <w:t>賃借物品名：バックホー</w:t>
            </w:r>
            <w:r w:rsidRPr="00220C7E">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6945"/>
            </w:tblGrid>
            <w:tr w:rsidR="00220C7E" w:rsidRPr="00220C7E" w14:paraId="4B79D60B" w14:textId="77777777" w:rsidTr="00581484">
              <w:tc>
                <w:tcPr>
                  <w:tcW w:w="1782" w:type="dxa"/>
                  <w:shd w:val="clear" w:color="auto" w:fill="auto"/>
                </w:tcPr>
                <w:p w14:paraId="400CBC59"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契約期間</w:t>
                  </w:r>
                </w:p>
              </w:tc>
              <w:tc>
                <w:tcPr>
                  <w:tcW w:w="6945" w:type="dxa"/>
                  <w:shd w:val="clear" w:color="auto" w:fill="auto"/>
                </w:tcPr>
                <w:p w14:paraId="43A27BF2"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令和２年10月31日から同年11月30日まで</w:t>
                  </w:r>
                </w:p>
              </w:tc>
            </w:tr>
            <w:tr w:rsidR="00220C7E" w:rsidRPr="00220C7E" w14:paraId="5F8EDC83" w14:textId="77777777" w:rsidTr="00581484">
              <w:tc>
                <w:tcPr>
                  <w:tcW w:w="1782" w:type="dxa"/>
                  <w:shd w:val="clear" w:color="auto" w:fill="auto"/>
                </w:tcPr>
                <w:p w14:paraId="1C1549C0"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契約金額</w:t>
                  </w:r>
                </w:p>
              </w:tc>
              <w:tc>
                <w:tcPr>
                  <w:tcW w:w="6945" w:type="dxa"/>
                  <w:shd w:val="clear" w:color="auto" w:fill="auto"/>
                </w:tcPr>
                <w:p w14:paraId="77BB17D9"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76,156円</w:t>
                  </w:r>
                </w:p>
              </w:tc>
            </w:tr>
            <w:tr w:rsidR="00220C7E" w:rsidRPr="00220C7E" w14:paraId="4B66EA3F" w14:textId="77777777" w:rsidTr="00581484">
              <w:tc>
                <w:tcPr>
                  <w:tcW w:w="1782" w:type="dxa"/>
                  <w:shd w:val="clear" w:color="auto" w:fill="auto"/>
                </w:tcPr>
                <w:p w14:paraId="06AE7106"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完 了 日</w:t>
                  </w:r>
                </w:p>
              </w:tc>
              <w:tc>
                <w:tcPr>
                  <w:tcW w:w="6945" w:type="dxa"/>
                  <w:shd w:val="clear" w:color="auto" w:fill="auto"/>
                </w:tcPr>
                <w:p w14:paraId="6D32A814"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令和２年11月30日</w:t>
                  </w:r>
                </w:p>
              </w:tc>
            </w:tr>
            <w:tr w:rsidR="00220C7E" w:rsidRPr="00220C7E" w14:paraId="7CF25BC1" w14:textId="77777777" w:rsidTr="00581484">
              <w:tc>
                <w:tcPr>
                  <w:tcW w:w="1782" w:type="dxa"/>
                  <w:shd w:val="clear" w:color="auto" w:fill="auto"/>
                </w:tcPr>
                <w:p w14:paraId="46354AC7"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検 査 日</w:t>
                  </w:r>
                </w:p>
              </w:tc>
              <w:tc>
                <w:tcPr>
                  <w:tcW w:w="6945" w:type="dxa"/>
                  <w:shd w:val="clear" w:color="auto" w:fill="auto"/>
                </w:tcPr>
                <w:p w14:paraId="0582909C"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令和２年12月２日</w:t>
                  </w:r>
                </w:p>
              </w:tc>
            </w:tr>
          </w:tbl>
          <w:p w14:paraId="78B6E5F5" w14:textId="77777777" w:rsidR="00220C7E" w:rsidRPr="00220C7E" w:rsidRDefault="00220C7E" w:rsidP="00220C7E">
            <w:pPr>
              <w:spacing w:line="300" w:lineRule="exact"/>
              <w:jc w:val="left"/>
              <w:rPr>
                <w:rFonts w:ascii="ＭＳ 明朝" w:hAnsi="ＭＳ 明朝"/>
                <w:sz w:val="24"/>
              </w:rPr>
            </w:pPr>
          </w:p>
          <w:p w14:paraId="1BA0E91C" w14:textId="77777777" w:rsidR="00220C7E" w:rsidRPr="00220C7E" w:rsidRDefault="00220C7E" w:rsidP="00220C7E">
            <w:pPr>
              <w:spacing w:line="300" w:lineRule="exact"/>
              <w:ind w:firstLineChars="100" w:firstLine="240"/>
              <w:jc w:val="left"/>
              <w:rPr>
                <w:rFonts w:ascii="ＭＳ 明朝" w:hAnsi="ＭＳ 明朝"/>
                <w:sz w:val="24"/>
              </w:rPr>
            </w:pPr>
            <w:r w:rsidRPr="00220C7E">
              <w:rPr>
                <w:rFonts w:ascii="ＭＳ 明朝" w:hAnsi="ＭＳ 明朝" w:hint="eastAsia"/>
                <w:sz w:val="24"/>
              </w:rPr>
              <w:t>賃借物品名：タイヤショベル</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6945"/>
            </w:tblGrid>
            <w:tr w:rsidR="00220C7E" w:rsidRPr="00220C7E" w14:paraId="0B4458F6" w14:textId="77777777" w:rsidTr="00581484">
              <w:tc>
                <w:tcPr>
                  <w:tcW w:w="1782" w:type="dxa"/>
                  <w:shd w:val="clear" w:color="auto" w:fill="auto"/>
                </w:tcPr>
                <w:p w14:paraId="071B8974"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契約期間</w:t>
                  </w:r>
                </w:p>
              </w:tc>
              <w:tc>
                <w:tcPr>
                  <w:tcW w:w="6945" w:type="dxa"/>
                  <w:shd w:val="clear" w:color="auto" w:fill="auto"/>
                </w:tcPr>
                <w:p w14:paraId="4674D60C"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令和２年12月21日から令和３年３月22日まで</w:t>
                  </w:r>
                </w:p>
              </w:tc>
            </w:tr>
            <w:tr w:rsidR="00220C7E" w:rsidRPr="00220C7E" w14:paraId="081D0A2F" w14:textId="77777777" w:rsidTr="00581484">
              <w:tc>
                <w:tcPr>
                  <w:tcW w:w="1782" w:type="dxa"/>
                  <w:shd w:val="clear" w:color="auto" w:fill="auto"/>
                </w:tcPr>
                <w:p w14:paraId="58159D99"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契約金額</w:t>
                  </w:r>
                </w:p>
              </w:tc>
              <w:tc>
                <w:tcPr>
                  <w:tcW w:w="6945" w:type="dxa"/>
                  <w:shd w:val="clear" w:color="auto" w:fill="auto"/>
                </w:tcPr>
                <w:p w14:paraId="504BD451"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753,060円</w:t>
                  </w:r>
                </w:p>
              </w:tc>
            </w:tr>
            <w:tr w:rsidR="00220C7E" w:rsidRPr="00220C7E" w14:paraId="6B40AA0E" w14:textId="77777777" w:rsidTr="00581484">
              <w:tc>
                <w:tcPr>
                  <w:tcW w:w="1782" w:type="dxa"/>
                  <w:shd w:val="clear" w:color="auto" w:fill="auto"/>
                </w:tcPr>
                <w:p w14:paraId="5D1C6FFC"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完 了 日</w:t>
                  </w:r>
                </w:p>
              </w:tc>
              <w:tc>
                <w:tcPr>
                  <w:tcW w:w="6945" w:type="dxa"/>
                  <w:shd w:val="clear" w:color="auto" w:fill="auto"/>
                </w:tcPr>
                <w:p w14:paraId="2700F841"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令和３年３月22日</w:t>
                  </w:r>
                </w:p>
              </w:tc>
            </w:tr>
            <w:tr w:rsidR="00220C7E" w:rsidRPr="00220C7E" w14:paraId="07CB2248" w14:textId="77777777" w:rsidTr="00581484">
              <w:tc>
                <w:tcPr>
                  <w:tcW w:w="1782" w:type="dxa"/>
                  <w:shd w:val="clear" w:color="auto" w:fill="auto"/>
                </w:tcPr>
                <w:p w14:paraId="2AC8D020"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検 査 日</w:t>
                  </w:r>
                </w:p>
              </w:tc>
              <w:tc>
                <w:tcPr>
                  <w:tcW w:w="6945" w:type="dxa"/>
                  <w:shd w:val="clear" w:color="auto" w:fill="auto"/>
                </w:tcPr>
                <w:p w14:paraId="74E52AF9"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令和３年１月８日（12月分）</w:t>
                  </w:r>
                </w:p>
                <w:p w14:paraId="16AE7A03"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令和３年２月３日（１月分）</w:t>
                  </w:r>
                </w:p>
                <w:p w14:paraId="3E8B79C4"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令和３年３月４日（２月分）（注）</w:t>
                  </w:r>
                </w:p>
              </w:tc>
            </w:tr>
          </w:tbl>
          <w:p w14:paraId="16EEE1FA" w14:textId="77777777" w:rsidR="00220C7E" w:rsidRPr="00220C7E" w:rsidRDefault="00220C7E" w:rsidP="00220C7E">
            <w:pPr>
              <w:spacing w:line="300" w:lineRule="exact"/>
              <w:jc w:val="left"/>
              <w:rPr>
                <w:rFonts w:ascii="ＭＳ 明朝" w:hAnsi="ＭＳ 明朝"/>
                <w:sz w:val="24"/>
              </w:rPr>
            </w:pPr>
          </w:p>
          <w:p w14:paraId="655FE1AD" w14:textId="77777777" w:rsidR="00220C7E" w:rsidRPr="00220C7E" w:rsidRDefault="00220C7E" w:rsidP="00220C7E">
            <w:pPr>
              <w:spacing w:line="300" w:lineRule="exact"/>
              <w:ind w:firstLineChars="100" w:firstLine="240"/>
              <w:jc w:val="left"/>
              <w:rPr>
                <w:rFonts w:ascii="ＭＳ 明朝" w:hAnsi="ＭＳ 明朝"/>
                <w:sz w:val="24"/>
              </w:rPr>
            </w:pPr>
            <w:r w:rsidRPr="00220C7E">
              <w:rPr>
                <w:rFonts w:ascii="ＭＳ 明朝" w:hAnsi="ＭＳ 明朝" w:hint="eastAsia"/>
                <w:sz w:val="24"/>
              </w:rPr>
              <w:t>賃借物品名：高所作業車</w:t>
            </w:r>
            <w:r w:rsidRPr="00220C7E">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6945"/>
            </w:tblGrid>
            <w:tr w:rsidR="00220C7E" w:rsidRPr="00220C7E" w14:paraId="7A08A0E0" w14:textId="77777777" w:rsidTr="00581484">
              <w:tc>
                <w:tcPr>
                  <w:tcW w:w="1782" w:type="dxa"/>
                  <w:shd w:val="clear" w:color="auto" w:fill="auto"/>
                </w:tcPr>
                <w:p w14:paraId="2A6189FB"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契約期間</w:t>
                  </w:r>
                </w:p>
              </w:tc>
              <w:tc>
                <w:tcPr>
                  <w:tcW w:w="6945" w:type="dxa"/>
                  <w:shd w:val="clear" w:color="auto" w:fill="auto"/>
                </w:tcPr>
                <w:p w14:paraId="7AF73DBE"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令和３年２月15日から同年３月26日まで</w:t>
                  </w:r>
                </w:p>
              </w:tc>
            </w:tr>
            <w:tr w:rsidR="00220C7E" w:rsidRPr="00220C7E" w14:paraId="17CF5CD9" w14:textId="77777777" w:rsidTr="00581484">
              <w:tc>
                <w:tcPr>
                  <w:tcW w:w="1782" w:type="dxa"/>
                  <w:shd w:val="clear" w:color="auto" w:fill="auto"/>
                </w:tcPr>
                <w:p w14:paraId="38109F25"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契約金額</w:t>
                  </w:r>
                </w:p>
              </w:tc>
              <w:tc>
                <w:tcPr>
                  <w:tcW w:w="6945" w:type="dxa"/>
                  <w:shd w:val="clear" w:color="auto" w:fill="auto"/>
                </w:tcPr>
                <w:p w14:paraId="70B62C53"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247,104円</w:t>
                  </w:r>
                </w:p>
              </w:tc>
            </w:tr>
            <w:tr w:rsidR="00220C7E" w:rsidRPr="00220C7E" w14:paraId="422D9768" w14:textId="77777777" w:rsidTr="00581484">
              <w:tc>
                <w:tcPr>
                  <w:tcW w:w="1782" w:type="dxa"/>
                  <w:shd w:val="clear" w:color="auto" w:fill="auto"/>
                </w:tcPr>
                <w:p w14:paraId="0929AB81"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完 了 日</w:t>
                  </w:r>
                </w:p>
              </w:tc>
              <w:tc>
                <w:tcPr>
                  <w:tcW w:w="6945" w:type="dxa"/>
                  <w:shd w:val="clear" w:color="auto" w:fill="auto"/>
                </w:tcPr>
                <w:p w14:paraId="1EA52FF5"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令和３年３月26日</w:t>
                  </w:r>
                </w:p>
              </w:tc>
            </w:tr>
            <w:tr w:rsidR="00220C7E" w:rsidRPr="00220C7E" w14:paraId="509E2D29" w14:textId="77777777" w:rsidTr="00581484">
              <w:tc>
                <w:tcPr>
                  <w:tcW w:w="1782" w:type="dxa"/>
                  <w:shd w:val="clear" w:color="auto" w:fill="auto"/>
                </w:tcPr>
                <w:p w14:paraId="6A163C9B" w14:textId="77777777" w:rsidR="00220C7E" w:rsidRPr="00220C7E" w:rsidRDefault="00220C7E" w:rsidP="00353880">
                  <w:pPr>
                    <w:framePr w:hSpace="142" w:wrap="around" w:vAnchor="text" w:hAnchor="margin" w:y="2"/>
                    <w:spacing w:line="300" w:lineRule="exact"/>
                    <w:jc w:val="center"/>
                    <w:rPr>
                      <w:rFonts w:ascii="ＭＳ 明朝" w:hAnsi="ＭＳ 明朝"/>
                      <w:sz w:val="24"/>
                    </w:rPr>
                  </w:pPr>
                  <w:r w:rsidRPr="00220C7E">
                    <w:rPr>
                      <w:rFonts w:ascii="ＭＳ 明朝" w:hAnsi="ＭＳ 明朝" w:hint="eastAsia"/>
                      <w:sz w:val="24"/>
                    </w:rPr>
                    <w:t>検 査 日</w:t>
                  </w:r>
                </w:p>
              </w:tc>
              <w:tc>
                <w:tcPr>
                  <w:tcW w:w="6945" w:type="dxa"/>
                  <w:shd w:val="clear" w:color="auto" w:fill="auto"/>
                </w:tcPr>
                <w:p w14:paraId="721FFF9D" w14:textId="77777777" w:rsidR="00220C7E" w:rsidRPr="00220C7E" w:rsidRDefault="00220C7E" w:rsidP="00353880">
                  <w:pPr>
                    <w:framePr w:hSpace="142" w:wrap="around" w:vAnchor="text" w:hAnchor="margin" w:y="2"/>
                    <w:spacing w:line="300" w:lineRule="exact"/>
                    <w:jc w:val="left"/>
                    <w:rPr>
                      <w:rFonts w:ascii="ＭＳ 明朝" w:hAnsi="ＭＳ 明朝"/>
                      <w:sz w:val="24"/>
                    </w:rPr>
                  </w:pPr>
                  <w:r w:rsidRPr="00220C7E">
                    <w:rPr>
                      <w:rFonts w:ascii="ＭＳ 明朝" w:hAnsi="ＭＳ 明朝" w:hint="eastAsia"/>
                      <w:sz w:val="24"/>
                    </w:rPr>
                    <w:t>令和３年３月４日（２月分）（注）</w:t>
                  </w:r>
                </w:p>
              </w:tc>
            </w:tr>
          </w:tbl>
          <w:p w14:paraId="5F3752F0" w14:textId="77777777" w:rsidR="00220C7E" w:rsidRPr="00220C7E" w:rsidRDefault="00220C7E" w:rsidP="00220C7E">
            <w:pPr>
              <w:spacing w:line="300" w:lineRule="exact"/>
              <w:jc w:val="left"/>
              <w:rPr>
                <w:rFonts w:ascii="ＭＳ 明朝" w:hAnsi="ＭＳ 明朝"/>
                <w:sz w:val="24"/>
              </w:rPr>
            </w:pPr>
          </w:p>
          <w:p w14:paraId="6875A13E" w14:textId="77777777" w:rsidR="00220C7E" w:rsidRPr="00220C7E" w:rsidRDefault="00220C7E" w:rsidP="00220C7E">
            <w:pPr>
              <w:autoSpaceDE w:val="0"/>
              <w:autoSpaceDN w:val="0"/>
              <w:spacing w:line="300" w:lineRule="exact"/>
              <w:rPr>
                <w:rFonts w:ascii="ＭＳ 明朝" w:hAnsi="ＭＳ 明朝"/>
                <w:sz w:val="24"/>
              </w:rPr>
            </w:pPr>
            <w:r w:rsidRPr="00220C7E">
              <w:rPr>
                <w:rFonts w:ascii="ＭＳ 明朝" w:hAnsi="ＭＳ 明朝" w:hint="eastAsia"/>
                <w:sz w:val="24"/>
              </w:rPr>
              <w:t>（注）３月分の検査は、検査員として指定された者が実施。</w:t>
            </w:r>
          </w:p>
          <w:p w14:paraId="03B7C27C" w14:textId="77777777" w:rsidR="00220C7E" w:rsidRPr="00220C7E" w:rsidRDefault="00220C7E" w:rsidP="00220C7E">
            <w:pPr>
              <w:autoSpaceDE w:val="0"/>
              <w:autoSpaceDN w:val="0"/>
              <w:spacing w:line="300" w:lineRule="exact"/>
              <w:rPr>
                <w:rFonts w:ascii="ＭＳ 明朝" w:hAnsi="ＭＳ 明朝"/>
                <w:sz w:val="24"/>
              </w:rPr>
            </w:pPr>
          </w:p>
          <w:p w14:paraId="3BACC54C" w14:textId="77777777" w:rsidR="00220C7E" w:rsidRPr="00220C7E" w:rsidRDefault="00220C7E" w:rsidP="00220C7E">
            <w:pPr>
              <w:autoSpaceDE w:val="0"/>
              <w:autoSpaceDN w:val="0"/>
              <w:spacing w:line="300" w:lineRule="exact"/>
              <w:rPr>
                <w:rFonts w:ascii="ＭＳ 明朝" w:hAnsi="ＭＳ 明朝"/>
                <w:sz w:val="24"/>
              </w:rPr>
            </w:pPr>
          </w:p>
        </w:tc>
        <w:tc>
          <w:tcPr>
            <w:tcW w:w="8674" w:type="dxa"/>
          </w:tcPr>
          <w:p w14:paraId="6E19BB90" w14:textId="77777777" w:rsidR="00220C7E" w:rsidRPr="00220C7E" w:rsidRDefault="00220C7E" w:rsidP="00220C7E">
            <w:pPr>
              <w:autoSpaceDE w:val="0"/>
              <w:autoSpaceDN w:val="0"/>
              <w:spacing w:line="300" w:lineRule="exact"/>
              <w:rPr>
                <w:rFonts w:ascii="ＭＳ 明朝" w:hAnsi="ＭＳ 明朝"/>
                <w:sz w:val="24"/>
              </w:rPr>
            </w:pPr>
          </w:p>
          <w:p w14:paraId="6C3D8409" w14:textId="77777777" w:rsidR="00220C7E" w:rsidRPr="00220C7E" w:rsidRDefault="00220C7E" w:rsidP="00220C7E">
            <w:pPr>
              <w:autoSpaceDE w:val="0"/>
              <w:autoSpaceDN w:val="0"/>
              <w:spacing w:line="300" w:lineRule="exact"/>
              <w:ind w:firstLineChars="100" w:firstLine="240"/>
              <w:rPr>
                <w:rFonts w:ascii="ＭＳ 明朝" w:hAnsi="ＭＳ 明朝"/>
                <w:sz w:val="24"/>
              </w:rPr>
            </w:pPr>
            <w:r w:rsidRPr="00220C7E">
              <w:rPr>
                <w:rFonts w:ascii="ＭＳ 明朝" w:hAnsi="ＭＳ 明朝" w:hint="eastAsia"/>
                <w:sz w:val="24"/>
              </w:rPr>
              <w:t>検出事項について原因を確認し、所属のチェック体制を強化する等、再発防止に向け必要な措置を講じられたい。</w:t>
            </w:r>
          </w:p>
          <w:p w14:paraId="0EFF4FDF" w14:textId="77777777" w:rsidR="00220C7E" w:rsidRPr="00220C7E" w:rsidRDefault="00220C7E" w:rsidP="00220C7E">
            <w:pPr>
              <w:autoSpaceDE w:val="0"/>
              <w:autoSpaceDN w:val="0"/>
              <w:spacing w:line="300" w:lineRule="exact"/>
              <w:rPr>
                <w:rFonts w:ascii="ＭＳ 明朝" w:hAnsi="ＭＳ 明朝"/>
                <w:sz w:val="24"/>
              </w:rPr>
            </w:pPr>
          </w:p>
          <w:tbl>
            <w:tblPr>
              <w:tblW w:w="0" w:type="auto"/>
              <w:tblInd w:w="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220"/>
            </w:tblGrid>
            <w:tr w:rsidR="00220C7E" w:rsidRPr="00220C7E" w14:paraId="1B194D26" w14:textId="77777777" w:rsidTr="00581484">
              <w:trPr>
                <w:trHeight w:val="1821"/>
              </w:trPr>
              <w:tc>
                <w:tcPr>
                  <w:tcW w:w="8220" w:type="dxa"/>
                </w:tcPr>
                <w:p w14:paraId="73A7E890" w14:textId="77777777" w:rsidR="00220C7E" w:rsidRPr="00220C7E" w:rsidRDefault="00220C7E" w:rsidP="00353880">
                  <w:pPr>
                    <w:framePr w:hSpace="142" w:wrap="around" w:vAnchor="text" w:hAnchor="margin" w:y="2"/>
                    <w:widowControl/>
                    <w:autoSpaceDE w:val="0"/>
                    <w:autoSpaceDN w:val="0"/>
                    <w:spacing w:line="300" w:lineRule="exact"/>
                    <w:rPr>
                      <w:rFonts w:ascii="ＭＳ 明朝" w:hAnsi="ＭＳ 明朝"/>
                      <w:sz w:val="24"/>
                    </w:rPr>
                  </w:pPr>
                  <w:r w:rsidRPr="00220C7E">
                    <w:rPr>
                      <w:rFonts w:ascii="ＭＳ 明朝" w:hAnsi="ＭＳ 明朝" w:hint="eastAsia"/>
                      <w:sz w:val="24"/>
                    </w:rPr>
                    <w:t>【地方自治法】</w:t>
                  </w:r>
                </w:p>
                <w:p w14:paraId="0B91D241" w14:textId="77777777" w:rsidR="00220C7E" w:rsidRPr="00220C7E" w:rsidRDefault="00220C7E" w:rsidP="00353880">
                  <w:pPr>
                    <w:framePr w:hSpace="142" w:wrap="around" w:vAnchor="text" w:hAnchor="margin" w:y="2"/>
                    <w:widowControl/>
                    <w:autoSpaceDE w:val="0"/>
                    <w:autoSpaceDN w:val="0"/>
                    <w:spacing w:line="300" w:lineRule="exact"/>
                    <w:rPr>
                      <w:rFonts w:ascii="ＭＳ 明朝" w:hAnsi="ＭＳ 明朝"/>
                      <w:sz w:val="24"/>
                    </w:rPr>
                  </w:pPr>
                  <w:r w:rsidRPr="00220C7E">
                    <w:rPr>
                      <w:rFonts w:ascii="ＭＳ 明朝" w:hAnsi="ＭＳ 明朝" w:hint="eastAsia"/>
                      <w:sz w:val="24"/>
                    </w:rPr>
                    <w:t>（契約の履行の確保）</w:t>
                  </w:r>
                </w:p>
                <w:p w14:paraId="743BB77D" w14:textId="77777777" w:rsidR="00220C7E" w:rsidRPr="00220C7E" w:rsidRDefault="00220C7E" w:rsidP="00353880">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220C7E">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なう工事若しくは製造の既済部分又は物件の既納部分の確認を含む。）をするため必要な監督又は検査をしなければならない。</w:t>
                  </w:r>
                </w:p>
                <w:p w14:paraId="31FB393C" w14:textId="77777777" w:rsidR="00220C7E" w:rsidRPr="00220C7E" w:rsidRDefault="00220C7E" w:rsidP="00353880">
                  <w:pPr>
                    <w:framePr w:hSpace="142" w:wrap="around" w:vAnchor="text" w:hAnchor="margin" w:y="2"/>
                    <w:widowControl/>
                    <w:autoSpaceDE w:val="0"/>
                    <w:autoSpaceDN w:val="0"/>
                    <w:spacing w:line="300" w:lineRule="exact"/>
                    <w:rPr>
                      <w:rFonts w:ascii="ＭＳ 明朝" w:hAnsi="ＭＳ 明朝"/>
                      <w:sz w:val="24"/>
                    </w:rPr>
                  </w:pPr>
                </w:p>
                <w:p w14:paraId="0DCF9255" w14:textId="77777777" w:rsidR="00220C7E" w:rsidRPr="00220C7E" w:rsidRDefault="00220C7E" w:rsidP="00353880">
                  <w:pPr>
                    <w:framePr w:hSpace="142" w:wrap="around" w:vAnchor="text" w:hAnchor="margin" w:y="2"/>
                    <w:widowControl/>
                    <w:autoSpaceDE w:val="0"/>
                    <w:autoSpaceDN w:val="0"/>
                    <w:spacing w:line="300" w:lineRule="exact"/>
                    <w:rPr>
                      <w:rFonts w:ascii="ＭＳ 明朝" w:hAnsi="ＭＳ 明朝"/>
                      <w:sz w:val="24"/>
                    </w:rPr>
                  </w:pPr>
                  <w:r w:rsidRPr="00220C7E">
                    <w:rPr>
                      <w:rFonts w:ascii="ＭＳ 明朝" w:hAnsi="ＭＳ 明朝" w:hint="eastAsia"/>
                      <w:sz w:val="24"/>
                    </w:rPr>
                    <w:t>【大阪府財務規則】</w:t>
                  </w:r>
                </w:p>
                <w:p w14:paraId="6F2D910E" w14:textId="77777777" w:rsidR="00220C7E" w:rsidRPr="00220C7E" w:rsidRDefault="00220C7E" w:rsidP="00353880">
                  <w:pPr>
                    <w:framePr w:hSpace="142" w:wrap="around" w:vAnchor="text" w:hAnchor="margin" w:y="2"/>
                    <w:widowControl/>
                    <w:autoSpaceDE w:val="0"/>
                    <w:autoSpaceDN w:val="0"/>
                    <w:spacing w:line="300" w:lineRule="exact"/>
                    <w:rPr>
                      <w:rFonts w:ascii="ＭＳ 明朝" w:hAnsi="ＭＳ 明朝"/>
                      <w:sz w:val="24"/>
                    </w:rPr>
                  </w:pPr>
                  <w:r w:rsidRPr="00220C7E">
                    <w:rPr>
                      <w:rFonts w:ascii="ＭＳ 明朝" w:hAnsi="ＭＳ 明朝" w:hint="eastAsia"/>
                      <w:sz w:val="24"/>
                    </w:rPr>
                    <w:t>（検査）</w:t>
                  </w:r>
                </w:p>
                <w:p w14:paraId="4222BF8B" w14:textId="77777777" w:rsidR="00220C7E" w:rsidRPr="00220C7E" w:rsidRDefault="00220C7E" w:rsidP="00353880">
                  <w:pPr>
                    <w:framePr w:hSpace="142" w:wrap="around" w:vAnchor="text" w:hAnchor="margin" w:y="2"/>
                    <w:widowControl/>
                    <w:autoSpaceDE w:val="0"/>
                    <w:autoSpaceDN w:val="0"/>
                    <w:spacing w:line="300" w:lineRule="exact"/>
                    <w:rPr>
                      <w:rFonts w:ascii="ＭＳ 明朝" w:hAnsi="ＭＳ 明朝"/>
                      <w:sz w:val="24"/>
                    </w:rPr>
                  </w:pPr>
                  <w:r w:rsidRPr="00220C7E">
                    <w:rPr>
                      <w:rFonts w:ascii="ＭＳ 明朝" w:hAnsi="ＭＳ 明朝" w:hint="eastAsia"/>
                      <w:sz w:val="24"/>
                    </w:rPr>
                    <w:t>第69条</w:t>
                  </w:r>
                </w:p>
                <w:p w14:paraId="4A1B2245" w14:textId="77777777" w:rsidR="00220C7E" w:rsidRPr="00220C7E" w:rsidRDefault="00220C7E" w:rsidP="00353880">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220C7E">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ただし、当該検査に係る契約の契約代金が150万円以下であるとき又は当該契約が知事が別に定めるものに該当するときは、納品書、工事の完了届書、請求書等に当該検査を行った旨を記載の上記名し、又は知事が別に定める方法により当該契約担当者若しくはその指定する職員が検査したことを示すことによってこれに代えることができる。</w:t>
                  </w:r>
                </w:p>
                <w:p w14:paraId="0DFE84B1" w14:textId="77777777" w:rsidR="00220C7E" w:rsidRPr="00220C7E" w:rsidRDefault="00220C7E" w:rsidP="00353880">
                  <w:pPr>
                    <w:framePr w:hSpace="142" w:wrap="around" w:vAnchor="text" w:hAnchor="margin" w:y="2"/>
                    <w:widowControl/>
                    <w:autoSpaceDE w:val="0"/>
                    <w:autoSpaceDN w:val="0"/>
                    <w:spacing w:line="300" w:lineRule="exact"/>
                    <w:rPr>
                      <w:rFonts w:ascii="ＭＳ 明朝" w:hAnsi="ＭＳ 明朝"/>
                      <w:sz w:val="24"/>
                    </w:rPr>
                  </w:pPr>
                </w:p>
                <w:p w14:paraId="783522AF" w14:textId="77777777" w:rsidR="00220C7E" w:rsidRPr="00220C7E" w:rsidRDefault="00220C7E" w:rsidP="00353880">
                  <w:pPr>
                    <w:framePr w:hSpace="142" w:wrap="around" w:vAnchor="text" w:hAnchor="margin" w:y="2"/>
                    <w:widowControl/>
                    <w:autoSpaceDE w:val="0"/>
                    <w:autoSpaceDN w:val="0"/>
                    <w:spacing w:line="300" w:lineRule="exact"/>
                    <w:rPr>
                      <w:rFonts w:ascii="ＭＳ 明朝" w:hAnsi="ＭＳ 明朝"/>
                      <w:sz w:val="24"/>
                    </w:rPr>
                  </w:pPr>
                  <w:r w:rsidRPr="00220C7E">
                    <w:rPr>
                      <w:rFonts w:ascii="ＭＳ 明朝" w:hAnsi="ＭＳ 明朝" w:hint="eastAsia"/>
                      <w:sz w:val="24"/>
                    </w:rPr>
                    <w:t>【大阪府財務規則の運用】</w:t>
                  </w:r>
                </w:p>
                <w:p w14:paraId="2980901B" w14:textId="77777777" w:rsidR="00220C7E" w:rsidRPr="00220C7E" w:rsidRDefault="00220C7E" w:rsidP="00353880">
                  <w:pPr>
                    <w:framePr w:hSpace="142" w:wrap="around" w:vAnchor="text" w:hAnchor="margin" w:y="2"/>
                    <w:widowControl/>
                    <w:autoSpaceDE w:val="0"/>
                    <w:autoSpaceDN w:val="0"/>
                    <w:spacing w:line="300" w:lineRule="exact"/>
                    <w:rPr>
                      <w:rFonts w:ascii="ＭＳ 明朝" w:hAnsi="ＭＳ 明朝"/>
                      <w:sz w:val="24"/>
                    </w:rPr>
                  </w:pPr>
                  <w:r w:rsidRPr="00220C7E">
                    <w:rPr>
                      <w:rFonts w:ascii="ＭＳ 明朝" w:hAnsi="ＭＳ 明朝" w:hint="eastAsia"/>
                      <w:sz w:val="24"/>
                    </w:rPr>
                    <w:t xml:space="preserve">第69条関係　</w:t>
                  </w:r>
                </w:p>
                <w:p w14:paraId="44253174" w14:textId="77777777" w:rsidR="00220C7E" w:rsidRPr="00220C7E" w:rsidRDefault="00220C7E" w:rsidP="00353880">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220C7E">
                    <w:rPr>
                      <w:rFonts w:ascii="ＭＳ 明朝" w:hAnsi="ＭＳ 明朝" w:hint="eastAsia"/>
                      <w:sz w:val="24"/>
                    </w:rPr>
                    <w:t>２　規則第69条第２項による指定及び同条第４項に規定する職員の指定は、決裁により行わなければならない。</w:t>
                  </w:r>
                </w:p>
                <w:p w14:paraId="61E6FA38" w14:textId="77777777" w:rsidR="00220C7E" w:rsidRPr="00220C7E" w:rsidRDefault="00220C7E" w:rsidP="00353880">
                  <w:pPr>
                    <w:framePr w:hSpace="142" w:wrap="around" w:vAnchor="text" w:hAnchor="margin" w:y="2"/>
                    <w:widowControl/>
                    <w:autoSpaceDE w:val="0"/>
                    <w:autoSpaceDN w:val="0"/>
                    <w:spacing w:line="300" w:lineRule="exact"/>
                    <w:rPr>
                      <w:rFonts w:ascii="ＭＳ 明朝" w:hAnsi="ＭＳ 明朝"/>
                      <w:sz w:val="24"/>
                    </w:rPr>
                  </w:pPr>
                </w:p>
                <w:p w14:paraId="751A1054" w14:textId="77777777" w:rsidR="00220C7E" w:rsidRPr="00220C7E" w:rsidRDefault="00220C7E" w:rsidP="00353880">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220C7E">
                    <w:rPr>
                      <w:rFonts w:ascii="ＭＳ 明朝" w:hAnsi="ＭＳ 明朝" w:hint="eastAsia"/>
                      <w:sz w:val="24"/>
                    </w:rPr>
                    <w:t>【会計事務の手引】</w:t>
                  </w:r>
                </w:p>
                <w:p w14:paraId="03F16C7E" w14:textId="77777777" w:rsidR="00220C7E" w:rsidRPr="00220C7E" w:rsidRDefault="00220C7E" w:rsidP="00353880">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220C7E">
                    <w:rPr>
                      <w:rFonts w:ascii="ＭＳ 明朝" w:hAnsi="ＭＳ 明朝" w:hint="eastAsia"/>
                      <w:sz w:val="24"/>
                    </w:rPr>
                    <w:t>第５章　契約</w:t>
                  </w:r>
                </w:p>
                <w:p w14:paraId="5FDBC88E" w14:textId="77777777" w:rsidR="00220C7E" w:rsidRPr="00220C7E" w:rsidRDefault="00220C7E" w:rsidP="00353880">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220C7E">
                    <w:rPr>
                      <w:rFonts w:ascii="ＭＳ 明朝" w:hAnsi="ＭＳ 明朝" w:hint="eastAsia"/>
                      <w:sz w:val="24"/>
                    </w:rPr>
                    <w:t>第６節　契約の履行確認</w:t>
                  </w:r>
                </w:p>
                <w:p w14:paraId="0DA9E4ED" w14:textId="77777777" w:rsidR="00220C7E" w:rsidRPr="00220C7E" w:rsidRDefault="00220C7E" w:rsidP="00353880">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220C7E">
                    <w:rPr>
                      <w:rFonts w:ascii="ＭＳ 明朝" w:hAnsi="ＭＳ 明朝" w:hint="eastAsia"/>
                      <w:sz w:val="24"/>
                    </w:rPr>
                    <w:t>１　履行確認の必要性</w:t>
                  </w:r>
                </w:p>
                <w:p w14:paraId="49C01CCE" w14:textId="77777777" w:rsidR="00220C7E" w:rsidRPr="00220C7E" w:rsidRDefault="00220C7E" w:rsidP="00353880">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220C7E">
                    <w:rPr>
                      <w:rFonts w:ascii="ＭＳ 明朝" w:hAnsi="ＭＳ 明朝" w:hint="eastAsia"/>
                      <w:sz w:val="24"/>
                    </w:rPr>
                    <w:t>３　検査</w:t>
                  </w:r>
                </w:p>
                <w:p w14:paraId="6A1DFA54" w14:textId="77777777" w:rsidR="00220C7E" w:rsidRPr="00220C7E" w:rsidRDefault="00220C7E" w:rsidP="00353880">
                  <w:pPr>
                    <w:framePr w:hSpace="142" w:wrap="around" w:vAnchor="text" w:hAnchor="margin" w:y="2"/>
                    <w:widowControl/>
                    <w:autoSpaceDE w:val="0"/>
                    <w:autoSpaceDN w:val="0"/>
                    <w:spacing w:line="300" w:lineRule="exact"/>
                    <w:ind w:leftChars="100" w:left="210" w:firstLineChars="100" w:firstLine="240"/>
                    <w:rPr>
                      <w:rFonts w:ascii="ＭＳ 明朝" w:hAnsi="ＭＳ 明朝"/>
                      <w:sz w:val="24"/>
                    </w:rPr>
                  </w:pPr>
                  <w:r w:rsidRPr="00220C7E">
                    <w:rPr>
                      <w:rFonts w:ascii="ＭＳ 明朝" w:hAnsi="ＭＳ 明朝" w:hint="eastAsia"/>
                      <w:sz w:val="24"/>
                    </w:rPr>
                    <w:t>検査とは、契約の相手方の給付の完了について、その給付が契約の内容どおり適正に行われているかどうかを確認するものです。検査によって契</w:t>
                  </w:r>
                  <w:r w:rsidRPr="00220C7E">
                    <w:rPr>
                      <w:rFonts w:ascii="ＭＳ 明朝" w:hAnsi="ＭＳ 明朝" w:hint="eastAsia"/>
                      <w:sz w:val="24"/>
                    </w:rPr>
                    <w:lastRenderedPageBreak/>
                    <w:t>約の履行を確認し、府の債務が確定するので、すべての契約について行わねばなりません。</w:t>
                  </w:r>
                </w:p>
              </w:tc>
            </w:tr>
          </w:tbl>
          <w:p w14:paraId="34B15C1C" w14:textId="77777777" w:rsidR="00220C7E" w:rsidRPr="00220C7E" w:rsidRDefault="00220C7E" w:rsidP="00220C7E">
            <w:pPr>
              <w:autoSpaceDE w:val="0"/>
              <w:autoSpaceDN w:val="0"/>
              <w:spacing w:line="300" w:lineRule="exact"/>
              <w:rPr>
                <w:rFonts w:ascii="ＭＳ 明朝" w:hAnsi="ＭＳ 明朝"/>
                <w:sz w:val="24"/>
              </w:rPr>
            </w:pPr>
          </w:p>
        </w:tc>
      </w:tr>
    </w:tbl>
    <w:p w14:paraId="6970BC93" w14:textId="77777777" w:rsidR="00220C7E" w:rsidRPr="00220C7E" w:rsidRDefault="00220C7E" w:rsidP="00220C7E">
      <w:pPr>
        <w:autoSpaceDE w:val="0"/>
        <w:autoSpaceDN w:val="0"/>
        <w:spacing w:line="300" w:lineRule="exact"/>
        <w:jc w:val="right"/>
        <w:rPr>
          <w:rFonts w:ascii="ＭＳ ゴシック" w:eastAsia="ＭＳ ゴシック" w:hAnsi="ＭＳ ゴシック"/>
          <w:sz w:val="24"/>
          <w:szCs w:val="22"/>
        </w:rPr>
      </w:pPr>
      <w:r w:rsidRPr="00220C7E">
        <w:rPr>
          <w:rFonts w:ascii="ＭＳ ゴシック" w:eastAsia="ＭＳ ゴシック" w:hAnsi="ＭＳ ゴシック" w:hint="eastAsia"/>
          <w:sz w:val="24"/>
          <w:szCs w:val="22"/>
        </w:rPr>
        <w:lastRenderedPageBreak/>
        <w:t>監査（検査）実施年月日（委員：令和－年－月－日、事務局：令和３年11月29日）</w:t>
      </w:r>
    </w:p>
    <w:p w14:paraId="24FF3D21" w14:textId="77777777" w:rsidR="00220C7E" w:rsidRPr="00220C7E" w:rsidRDefault="00220C7E" w:rsidP="00220C7E">
      <w:pPr>
        <w:autoSpaceDE w:val="0"/>
        <w:autoSpaceDN w:val="0"/>
        <w:spacing w:line="300" w:lineRule="exact"/>
        <w:jc w:val="left"/>
        <w:rPr>
          <w:rFonts w:ascii="ＭＳ ゴシック" w:eastAsia="ＭＳ ゴシック" w:hAnsi="ＭＳ ゴシック"/>
          <w:sz w:val="24"/>
          <w:szCs w:val="22"/>
        </w:rPr>
      </w:pPr>
    </w:p>
    <w:p w14:paraId="6ED8D9C7" w14:textId="77777777" w:rsidR="00220C7E" w:rsidRPr="00220C7E" w:rsidRDefault="00220C7E" w:rsidP="00220C7E">
      <w:pPr>
        <w:autoSpaceDE w:val="0"/>
        <w:autoSpaceDN w:val="0"/>
        <w:spacing w:line="300" w:lineRule="exact"/>
        <w:jc w:val="left"/>
        <w:rPr>
          <w:rFonts w:ascii="ＭＳ ゴシック" w:eastAsia="ＭＳ ゴシック" w:hAnsi="ＭＳ ゴシック"/>
          <w:sz w:val="24"/>
          <w:szCs w:val="22"/>
        </w:rPr>
      </w:pPr>
    </w:p>
    <w:p w14:paraId="10278961" w14:textId="77777777" w:rsidR="00220C7E" w:rsidRPr="00220C7E" w:rsidRDefault="00220C7E" w:rsidP="00220C7E">
      <w:pPr>
        <w:autoSpaceDE w:val="0"/>
        <w:autoSpaceDN w:val="0"/>
        <w:spacing w:line="300" w:lineRule="exact"/>
        <w:jc w:val="left"/>
        <w:rPr>
          <w:rFonts w:ascii="ＭＳ ゴシック" w:eastAsia="ＭＳ ゴシック" w:hAnsi="ＭＳ ゴシック"/>
          <w:sz w:val="24"/>
          <w:szCs w:val="22"/>
        </w:rPr>
      </w:pPr>
    </w:p>
    <w:p w14:paraId="598A0661" w14:textId="77777777" w:rsidR="004069DF" w:rsidRPr="00220C7E" w:rsidRDefault="004069DF" w:rsidP="004069DF">
      <w:pPr>
        <w:autoSpaceDE w:val="0"/>
        <w:autoSpaceDN w:val="0"/>
        <w:spacing w:line="300" w:lineRule="exact"/>
        <w:jc w:val="left"/>
        <w:rPr>
          <w:rFonts w:ascii="ＭＳ ゴシック" w:eastAsia="ＭＳ ゴシック" w:hAnsi="ＭＳ ゴシック"/>
          <w:sz w:val="24"/>
          <w:szCs w:val="22"/>
        </w:rPr>
        <w:sectPr w:rsidR="004069DF" w:rsidRPr="00220C7E" w:rsidSect="004F1306">
          <w:pgSz w:w="23814" w:h="16839" w:orient="landscape" w:code="8"/>
          <w:pgMar w:top="2024" w:right="1701" w:bottom="2024" w:left="1622" w:header="851" w:footer="567" w:gutter="0"/>
          <w:cols w:space="425"/>
          <w:docGrid w:type="lines" w:linePitch="332"/>
        </w:sectPr>
      </w:pPr>
    </w:p>
    <w:p w14:paraId="034CBA8A" w14:textId="77777777" w:rsidR="00E52C1F" w:rsidRPr="00E52C1F" w:rsidRDefault="00E52C1F" w:rsidP="00E52C1F">
      <w:pPr>
        <w:tabs>
          <w:tab w:val="left" w:pos="2127"/>
        </w:tabs>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lastRenderedPageBreak/>
        <w:t>決裁遅延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043"/>
        <w:gridCol w:w="8788"/>
      </w:tblGrid>
      <w:tr w:rsidR="00E52C1F" w:rsidRPr="00E52C1F" w14:paraId="7BC1C9A6" w14:textId="77777777" w:rsidTr="00581484">
        <w:trPr>
          <w:trHeight w:val="558"/>
        </w:trPr>
        <w:tc>
          <w:tcPr>
            <w:tcW w:w="2689" w:type="dxa"/>
            <w:shd w:val="clear" w:color="auto" w:fill="auto"/>
            <w:vAlign w:val="center"/>
          </w:tcPr>
          <w:p w14:paraId="319CEA05"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043" w:type="dxa"/>
            <w:vAlign w:val="center"/>
          </w:tcPr>
          <w:p w14:paraId="6BCA9565"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788" w:type="dxa"/>
            <w:shd w:val="clear" w:color="auto" w:fill="auto"/>
            <w:vAlign w:val="center"/>
          </w:tcPr>
          <w:p w14:paraId="55D2317F"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732DC3BB" w14:textId="77777777" w:rsidTr="00581484">
        <w:trPr>
          <w:trHeight w:val="7407"/>
        </w:trPr>
        <w:tc>
          <w:tcPr>
            <w:tcW w:w="2689" w:type="dxa"/>
          </w:tcPr>
          <w:p w14:paraId="5461D074" w14:textId="77777777" w:rsidR="00E52C1F" w:rsidRPr="00E52C1F" w:rsidRDefault="00E52C1F" w:rsidP="00E52C1F">
            <w:pPr>
              <w:autoSpaceDE w:val="0"/>
              <w:autoSpaceDN w:val="0"/>
              <w:spacing w:line="300" w:lineRule="exact"/>
              <w:rPr>
                <w:rFonts w:ascii="ＭＳ 明朝" w:hAnsi="ＭＳ 明朝"/>
                <w:sz w:val="24"/>
              </w:rPr>
            </w:pPr>
          </w:p>
          <w:p w14:paraId="4786C264" w14:textId="77777777" w:rsidR="00E52C1F" w:rsidRPr="00E52C1F" w:rsidRDefault="00E52C1F" w:rsidP="00E52C1F">
            <w:pPr>
              <w:autoSpaceDE w:val="0"/>
              <w:autoSpaceDN w:val="0"/>
              <w:spacing w:line="300" w:lineRule="exact"/>
              <w:rPr>
                <w:rFonts w:ascii="ＭＳ 明朝" w:hAnsi="ＭＳ 明朝"/>
                <w:sz w:val="24"/>
              </w:rPr>
            </w:pPr>
            <w:r w:rsidRPr="00E52C1F">
              <w:rPr>
                <w:rFonts w:ascii="ＭＳ 明朝" w:hAnsi="ＭＳ 明朝" w:hint="eastAsia"/>
                <w:sz w:val="24"/>
              </w:rPr>
              <w:t>茨木土木事務所</w:t>
            </w:r>
          </w:p>
        </w:tc>
        <w:tc>
          <w:tcPr>
            <w:tcW w:w="9043" w:type="dxa"/>
          </w:tcPr>
          <w:p w14:paraId="17DC3E69" w14:textId="77777777" w:rsidR="00E52C1F" w:rsidRPr="00E52C1F" w:rsidRDefault="00E52C1F" w:rsidP="00E52C1F">
            <w:pPr>
              <w:autoSpaceDE w:val="0"/>
              <w:autoSpaceDN w:val="0"/>
              <w:spacing w:line="300" w:lineRule="exact"/>
              <w:rPr>
                <w:rFonts w:ascii="ＭＳ 明朝" w:hAnsi="ＭＳ 明朝"/>
                <w:sz w:val="24"/>
              </w:rPr>
            </w:pPr>
          </w:p>
          <w:p w14:paraId="775311F1" w14:textId="77777777" w:rsidR="00E52C1F" w:rsidRPr="00E52C1F" w:rsidRDefault="00E52C1F" w:rsidP="00E52C1F">
            <w:pPr>
              <w:autoSpaceDE w:val="0"/>
              <w:autoSpaceDN w:val="0"/>
              <w:spacing w:line="300" w:lineRule="exact"/>
              <w:ind w:firstLineChars="100" w:firstLine="240"/>
              <w:rPr>
                <w:rFonts w:ascii="ＭＳ 明朝" w:hAnsi="ＭＳ 明朝"/>
                <w:sz w:val="24"/>
              </w:rPr>
            </w:pPr>
            <w:r w:rsidRPr="00E52C1F">
              <w:rPr>
                <w:rFonts w:ascii="ＭＳ 明朝" w:hAnsi="ＭＳ 明朝" w:hint="eastAsia"/>
                <w:sz w:val="24"/>
              </w:rPr>
              <w:t>経費支出伺書（支出負担行為）の決裁が、業務開始後に行われていた。</w:t>
            </w:r>
          </w:p>
          <w:p w14:paraId="48E4358C" w14:textId="77777777" w:rsidR="00E52C1F" w:rsidRPr="00E52C1F" w:rsidRDefault="00E52C1F" w:rsidP="00E52C1F">
            <w:pPr>
              <w:autoSpaceDE w:val="0"/>
              <w:autoSpaceDN w:val="0"/>
              <w:spacing w:line="300" w:lineRule="exact"/>
              <w:rPr>
                <w:rFonts w:ascii="ＭＳ 明朝" w:hAnsi="ＭＳ 明朝"/>
                <w:sz w:val="24"/>
              </w:rPr>
            </w:pPr>
          </w:p>
          <w:p w14:paraId="75E72462" w14:textId="77777777" w:rsidR="00E52C1F" w:rsidRPr="00E52C1F" w:rsidRDefault="00E52C1F" w:rsidP="00E52C1F">
            <w:pPr>
              <w:autoSpaceDE w:val="0"/>
              <w:autoSpaceDN w:val="0"/>
              <w:spacing w:line="300" w:lineRule="exact"/>
              <w:rPr>
                <w:rFonts w:ascii="ＭＳ 明朝" w:hAnsi="ＭＳ 明朝"/>
                <w:sz w:val="24"/>
              </w:rPr>
            </w:pPr>
            <w:r w:rsidRPr="00E52C1F">
              <w:rPr>
                <w:rFonts w:ascii="ＭＳ 明朝" w:hAnsi="ＭＳ 明朝" w:hint="eastAsia"/>
                <w:sz w:val="24"/>
              </w:rPr>
              <w:t>主要地方道茨木亀岡線外橋梁下部工事に係る光ファイバーケーブルの配電柱への共架の経費支出</w:t>
            </w:r>
          </w:p>
          <w:p w14:paraId="3F6BAC5A" w14:textId="77777777" w:rsidR="00E52C1F" w:rsidRPr="00E52C1F" w:rsidRDefault="00E52C1F" w:rsidP="00E52C1F">
            <w:pPr>
              <w:autoSpaceDE w:val="0"/>
              <w:autoSpaceDN w:val="0"/>
              <w:spacing w:line="300" w:lineRule="exact"/>
              <w:ind w:firstLineChars="100" w:firstLine="240"/>
              <w:rPr>
                <w:rFonts w:ascii="ＭＳ 明朝" w:hAnsi="ＭＳ 明朝"/>
                <w:sz w:val="24"/>
              </w:rPr>
            </w:pPr>
            <w:r w:rsidRPr="00E52C1F">
              <w:rPr>
                <w:rFonts w:ascii="ＭＳ 明朝" w:hAnsi="ＭＳ 明朝" w:hint="eastAsia"/>
                <w:sz w:val="24"/>
              </w:rPr>
              <w:t>１　契約期間：令和２年４月１日から令和３年３月31日</w:t>
            </w:r>
          </w:p>
          <w:p w14:paraId="20BFD024" w14:textId="77777777" w:rsidR="00E52C1F" w:rsidRPr="00E52C1F" w:rsidRDefault="00E52C1F" w:rsidP="00E52C1F">
            <w:pPr>
              <w:autoSpaceDE w:val="0"/>
              <w:autoSpaceDN w:val="0"/>
              <w:spacing w:line="300" w:lineRule="exact"/>
              <w:ind w:firstLineChars="100" w:firstLine="240"/>
              <w:rPr>
                <w:rFonts w:ascii="ＭＳ 明朝" w:hAnsi="ＭＳ 明朝"/>
                <w:sz w:val="24"/>
              </w:rPr>
            </w:pPr>
            <w:r w:rsidRPr="00E52C1F">
              <w:rPr>
                <w:rFonts w:ascii="ＭＳ 明朝" w:hAnsi="ＭＳ 明朝" w:hint="eastAsia"/>
                <w:sz w:val="24"/>
              </w:rPr>
              <w:t>２　経費支出伺書の起案日：令和２年10月７日</w:t>
            </w:r>
          </w:p>
          <w:p w14:paraId="79A0A794" w14:textId="77777777" w:rsidR="00E52C1F" w:rsidRPr="00E52C1F" w:rsidRDefault="00E52C1F" w:rsidP="00E52C1F">
            <w:pPr>
              <w:autoSpaceDE w:val="0"/>
              <w:autoSpaceDN w:val="0"/>
              <w:spacing w:line="300" w:lineRule="exact"/>
              <w:ind w:firstLineChars="100" w:firstLine="240"/>
              <w:rPr>
                <w:rFonts w:ascii="ＭＳ 明朝" w:hAnsi="ＭＳ 明朝"/>
                <w:sz w:val="24"/>
              </w:rPr>
            </w:pPr>
            <w:r w:rsidRPr="00E52C1F">
              <w:rPr>
                <w:rFonts w:ascii="ＭＳ 明朝" w:hAnsi="ＭＳ 明朝" w:hint="eastAsia"/>
                <w:sz w:val="24"/>
              </w:rPr>
              <w:t>３　経費支出伺書の決裁日：令和２年10月７日</w:t>
            </w:r>
          </w:p>
          <w:p w14:paraId="2349C2F1" w14:textId="77777777" w:rsidR="00E52C1F" w:rsidRPr="00E52C1F" w:rsidRDefault="00E52C1F" w:rsidP="00E52C1F">
            <w:pPr>
              <w:autoSpaceDE w:val="0"/>
              <w:autoSpaceDN w:val="0"/>
              <w:spacing w:line="300" w:lineRule="exact"/>
              <w:ind w:firstLineChars="100" w:firstLine="240"/>
              <w:rPr>
                <w:rFonts w:ascii="ＭＳ 明朝" w:hAnsi="ＭＳ 明朝"/>
                <w:sz w:val="24"/>
              </w:rPr>
            </w:pPr>
            <w:r w:rsidRPr="00E52C1F">
              <w:rPr>
                <w:rFonts w:ascii="ＭＳ 明朝" w:hAnsi="ＭＳ 明朝" w:hint="eastAsia"/>
                <w:sz w:val="24"/>
              </w:rPr>
              <w:t>４　支出負担行為額：5,720円</w:t>
            </w:r>
          </w:p>
        </w:tc>
        <w:tc>
          <w:tcPr>
            <w:tcW w:w="8788" w:type="dxa"/>
          </w:tcPr>
          <w:p w14:paraId="5FC859DC" w14:textId="77777777" w:rsidR="00E52C1F" w:rsidRPr="00E52C1F" w:rsidRDefault="00E52C1F" w:rsidP="00E52C1F">
            <w:pPr>
              <w:autoSpaceDE w:val="0"/>
              <w:autoSpaceDN w:val="0"/>
              <w:spacing w:line="300" w:lineRule="exact"/>
              <w:rPr>
                <w:rFonts w:ascii="ＭＳ 明朝" w:hAnsi="ＭＳ 明朝" w:cs="Arial"/>
                <w:sz w:val="24"/>
              </w:rPr>
            </w:pPr>
            <w:r w:rsidRPr="00E52C1F">
              <w:rPr>
                <w:noProof/>
              </w:rPr>
              <mc:AlternateContent>
                <mc:Choice Requires="wps">
                  <w:drawing>
                    <wp:anchor distT="0" distB="0" distL="114300" distR="114300" simplePos="0" relativeHeight="251726848" behindDoc="0" locked="0" layoutInCell="1" allowOverlap="1" wp14:anchorId="4C557CFB" wp14:editId="06A888B9">
                      <wp:simplePos x="0" y="0"/>
                      <wp:positionH relativeFrom="column">
                        <wp:posOffset>7306945</wp:posOffset>
                      </wp:positionH>
                      <wp:positionV relativeFrom="paragraph">
                        <wp:posOffset>5236845</wp:posOffset>
                      </wp:positionV>
                      <wp:extent cx="3190875" cy="2660015"/>
                      <wp:effectExtent l="0" t="0" r="28575" b="2603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14:paraId="4FEC42C9" w14:textId="77777777" w:rsidR="00E52C1F" w:rsidRPr="00E53CCA" w:rsidRDefault="00E52C1F" w:rsidP="00E52C1F">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35CB02F8" w14:textId="77777777" w:rsidR="00E52C1F" w:rsidRPr="0015281D" w:rsidRDefault="00E52C1F" w:rsidP="00E52C1F">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483DB7CA" w14:textId="77777777" w:rsidR="00E52C1F" w:rsidRPr="0015281D" w:rsidRDefault="00E52C1F" w:rsidP="00E52C1F">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02C0961B" w14:textId="77777777" w:rsidR="00E52C1F" w:rsidRPr="0015281D" w:rsidRDefault="00E52C1F" w:rsidP="00E52C1F">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314B357E" w14:textId="77777777" w:rsidR="00E52C1F" w:rsidRPr="0015281D" w:rsidRDefault="00E52C1F" w:rsidP="00E52C1F">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2D4FF8A5" w14:textId="77777777" w:rsidR="00E52C1F" w:rsidRPr="0015281D" w:rsidRDefault="00E52C1F" w:rsidP="00E52C1F">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7002A290" w14:textId="77777777" w:rsidR="00E52C1F" w:rsidRDefault="00E52C1F" w:rsidP="00E52C1F">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3023593D" w14:textId="77777777" w:rsidR="00E52C1F" w:rsidRPr="00F426E7" w:rsidRDefault="00E52C1F" w:rsidP="00E52C1F">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7CFB" id="テキスト ボックス 51" o:spid="_x0000_s1034" type="#_x0000_t202" style="position:absolute;left:0;text-align:left;margin-left:575.35pt;margin-top:412.35pt;width:251.25pt;height:209.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">
                      <v:stroke dashstyle="dash"/>
                      <v:textbox inset="5.85pt,.7pt,5.85pt,.7pt">
                        <w:txbxContent>
                          <w:p w14:paraId="4FEC42C9" w14:textId="77777777" w:rsidR="00E52C1F" w:rsidRPr="00E53CCA" w:rsidRDefault="00E52C1F" w:rsidP="00E52C1F">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35CB02F8" w14:textId="77777777" w:rsidR="00E52C1F" w:rsidRPr="0015281D" w:rsidRDefault="00E52C1F" w:rsidP="00E52C1F">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483DB7CA" w14:textId="77777777" w:rsidR="00E52C1F" w:rsidRPr="0015281D" w:rsidRDefault="00E52C1F" w:rsidP="00E52C1F">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02C0961B" w14:textId="77777777" w:rsidR="00E52C1F" w:rsidRPr="0015281D" w:rsidRDefault="00E52C1F" w:rsidP="00E52C1F">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314B357E" w14:textId="77777777" w:rsidR="00E52C1F" w:rsidRPr="0015281D" w:rsidRDefault="00E52C1F" w:rsidP="00E52C1F">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2D4FF8A5" w14:textId="77777777" w:rsidR="00E52C1F" w:rsidRPr="0015281D" w:rsidRDefault="00E52C1F" w:rsidP="00E52C1F">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7002A290" w14:textId="77777777" w:rsidR="00E52C1F" w:rsidRDefault="00E52C1F" w:rsidP="00E52C1F">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3023593D" w14:textId="77777777" w:rsidR="00E52C1F" w:rsidRPr="00F426E7" w:rsidRDefault="00E52C1F" w:rsidP="00E52C1F">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E52C1F">
              <w:rPr>
                <w:noProof/>
              </w:rPr>
              <mc:AlternateContent>
                <mc:Choice Requires="wps">
                  <w:drawing>
                    <wp:anchor distT="0" distB="0" distL="114300" distR="114300" simplePos="0" relativeHeight="251724800" behindDoc="0" locked="0" layoutInCell="1" allowOverlap="1" wp14:anchorId="0A91C507" wp14:editId="15404A47">
                      <wp:simplePos x="0" y="0"/>
                      <wp:positionH relativeFrom="column">
                        <wp:posOffset>7306945</wp:posOffset>
                      </wp:positionH>
                      <wp:positionV relativeFrom="paragraph">
                        <wp:posOffset>2874010</wp:posOffset>
                      </wp:positionV>
                      <wp:extent cx="3190875" cy="2228850"/>
                      <wp:effectExtent l="0" t="0" r="28575" b="1905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14:paraId="5723346D" w14:textId="77777777" w:rsidR="00E52C1F" w:rsidRPr="00E53CCA" w:rsidRDefault="00E52C1F" w:rsidP="00E52C1F">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7C9F2D6F" w14:textId="77777777" w:rsidR="00E52C1F" w:rsidRPr="00E53CCA" w:rsidRDefault="00E52C1F" w:rsidP="00E52C1F">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019EF47D" w14:textId="77777777" w:rsidR="00E52C1F" w:rsidRPr="00E53CCA" w:rsidRDefault="00E52C1F" w:rsidP="00E52C1F">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4A1607F2" w14:textId="77777777" w:rsidR="00E52C1F" w:rsidRPr="00CD50F9" w:rsidRDefault="00E52C1F" w:rsidP="00E52C1F">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1C507" id="テキスト ボックス 52" o:spid="_x0000_s1035" type="#_x0000_t202" style="position:absolute;left:0;text-align:left;margin-left:575.35pt;margin-top:226.3pt;width:251.25pt;height:17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">
                      <v:stroke dashstyle="dash"/>
                      <v:textbox inset="5.85pt,.7pt,5.85pt,.7pt">
                        <w:txbxContent>
                          <w:p w14:paraId="5723346D" w14:textId="77777777" w:rsidR="00E52C1F" w:rsidRPr="00E53CCA" w:rsidRDefault="00E52C1F" w:rsidP="00E52C1F">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7C9F2D6F" w14:textId="77777777" w:rsidR="00E52C1F" w:rsidRPr="00E53CCA" w:rsidRDefault="00E52C1F" w:rsidP="00E52C1F">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019EF47D" w14:textId="77777777" w:rsidR="00E52C1F" w:rsidRPr="00E53CCA" w:rsidRDefault="00E52C1F" w:rsidP="00E52C1F">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4A1607F2" w14:textId="77777777" w:rsidR="00E52C1F" w:rsidRPr="00CD50F9" w:rsidRDefault="00E52C1F" w:rsidP="00E52C1F">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14:paraId="242C439C" w14:textId="77777777" w:rsidR="00E52C1F" w:rsidRPr="00E52C1F" w:rsidRDefault="00E52C1F" w:rsidP="00E52C1F">
            <w:pPr>
              <w:widowControl/>
              <w:autoSpaceDE w:val="0"/>
              <w:autoSpaceDN w:val="0"/>
              <w:spacing w:line="300" w:lineRule="exact"/>
              <w:ind w:firstLineChars="100" w:firstLine="240"/>
              <w:rPr>
                <w:rFonts w:ascii="ＭＳ 明朝" w:hAnsi="ＭＳ 明朝"/>
                <w:sz w:val="24"/>
              </w:rPr>
            </w:pPr>
            <w:r w:rsidRPr="00E52C1F">
              <w:rPr>
                <w:rFonts w:ascii="ＭＳ 明朝" w:hAnsi="ＭＳ 明朝" w:hint="eastAsia"/>
                <w:sz w:val="24"/>
              </w:rPr>
              <w:t>検出事項について原因を確認し、所属のチェック体制を強化する等、再発防止に向け必要な措置を講じられたい。</w:t>
            </w:r>
          </w:p>
          <w:p w14:paraId="512A86B8" w14:textId="77777777" w:rsidR="00E52C1F" w:rsidRPr="00E52C1F" w:rsidRDefault="00E52C1F" w:rsidP="00E52C1F">
            <w:pPr>
              <w:autoSpaceDE w:val="0"/>
              <w:autoSpaceDN w:val="0"/>
              <w:spacing w:line="300" w:lineRule="exact"/>
              <w:rPr>
                <w:rFonts w:ascii="ＭＳ 明朝" w:hAnsi="ＭＳ 明朝"/>
                <w:sz w:val="24"/>
              </w:rPr>
            </w:pPr>
          </w:p>
          <w:p w14:paraId="677F32E2" w14:textId="77777777" w:rsidR="00E52C1F" w:rsidRPr="00E52C1F" w:rsidRDefault="00E52C1F" w:rsidP="00E52C1F">
            <w:pPr>
              <w:autoSpaceDE w:val="0"/>
              <w:autoSpaceDN w:val="0"/>
              <w:spacing w:line="300" w:lineRule="exact"/>
              <w:rPr>
                <w:rFonts w:ascii="ＭＳ 明朝" w:hAnsi="ＭＳ 明朝"/>
                <w:sz w:val="24"/>
              </w:rPr>
            </w:pPr>
            <w:r w:rsidRPr="00E52C1F">
              <w:rPr>
                <w:noProof/>
              </w:rPr>
              <mc:AlternateContent>
                <mc:Choice Requires="wps">
                  <w:drawing>
                    <wp:anchor distT="0" distB="0" distL="114300" distR="114300" simplePos="0" relativeHeight="251725824" behindDoc="0" locked="0" layoutInCell="1" allowOverlap="1" wp14:anchorId="5E6E4A20" wp14:editId="481EA0A4">
                      <wp:simplePos x="0" y="0"/>
                      <wp:positionH relativeFrom="column">
                        <wp:posOffset>92725</wp:posOffset>
                      </wp:positionH>
                      <wp:positionV relativeFrom="paragraph">
                        <wp:posOffset>27319</wp:posOffset>
                      </wp:positionV>
                      <wp:extent cx="5200650" cy="3880883"/>
                      <wp:effectExtent l="0" t="0" r="19050" b="2476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880883"/>
                              </a:xfrm>
                              <a:prstGeom prst="rect">
                                <a:avLst/>
                              </a:prstGeom>
                              <a:solidFill>
                                <a:srgbClr val="FFFFFF"/>
                              </a:solidFill>
                              <a:ln w="6350">
                                <a:solidFill>
                                  <a:srgbClr val="000000"/>
                                </a:solidFill>
                                <a:prstDash val="dash"/>
                                <a:miter lim="800000"/>
                                <a:headEnd/>
                                <a:tailEnd/>
                              </a:ln>
                            </wps:spPr>
                            <wps:txbx>
                              <w:txbxContent>
                                <w:p w14:paraId="4A3BB305" w14:textId="77777777" w:rsidR="00E52C1F" w:rsidRPr="00E53CCA" w:rsidRDefault="00E52C1F" w:rsidP="00E52C1F">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6F4F9F87" w14:textId="77777777" w:rsidR="00E52C1F" w:rsidRPr="00E53CCA" w:rsidRDefault="00E52C1F" w:rsidP="00E52C1F">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5CA800A4" w14:textId="77777777" w:rsidR="00E52C1F" w:rsidRPr="00E53CCA" w:rsidRDefault="00E52C1F" w:rsidP="00E52C1F">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342D847F" w14:textId="77777777" w:rsidR="00E52C1F" w:rsidRDefault="00E52C1F" w:rsidP="00E52C1F">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14:paraId="5140CBB6" w14:textId="77777777" w:rsidR="00E52C1F" w:rsidRDefault="00E52C1F" w:rsidP="00E52C1F">
                                  <w:pPr>
                                    <w:autoSpaceDE w:val="0"/>
                                    <w:autoSpaceDN w:val="0"/>
                                    <w:snapToGrid w:val="0"/>
                                    <w:spacing w:line="300" w:lineRule="exact"/>
                                    <w:ind w:left="240" w:hangingChars="100" w:hanging="240"/>
                                    <w:rPr>
                                      <w:rFonts w:ascii="ＭＳ 明朝" w:hAnsi="ＭＳ 明朝"/>
                                      <w:bCs/>
                                      <w:sz w:val="24"/>
                                    </w:rPr>
                                  </w:pPr>
                                </w:p>
                                <w:p w14:paraId="3DD3DB36" w14:textId="77777777" w:rsidR="00E52C1F" w:rsidRPr="00E53CCA" w:rsidRDefault="00E52C1F" w:rsidP="00E52C1F">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038D7525" w14:textId="77777777" w:rsidR="00E52C1F" w:rsidRPr="0015281D" w:rsidRDefault="00E52C1F" w:rsidP="00E52C1F">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64D3CDB4" w14:textId="77777777" w:rsidR="00E52C1F" w:rsidRPr="0015281D" w:rsidRDefault="00E52C1F" w:rsidP="00E52C1F">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2C875440" w14:textId="77777777" w:rsidR="00E52C1F" w:rsidRPr="0015281D" w:rsidRDefault="00E52C1F" w:rsidP="00E52C1F">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5EB7D744" w14:textId="77777777" w:rsidR="00E52C1F" w:rsidRPr="0015281D" w:rsidRDefault="00E52C1F" w:rsidP="00E52C1F">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4DCA3880" w14:textId="77777777" w:rsidR="00E52C1F" w:rsidRPr="0015281D" w:rsidRDefault="00E52C1F" w:rsidP="00E52C1F">
                                  <w:pPr>
                                    <w:autoSpaceDE w:val="0"/>
                                    <w:autoSpaceDN w:val="0"/>
                                    <w:snapToGrid w:val="0"/>
                                    <w:spacing w:line="300" w:lineRule="exact"/>
                                    <w:ind w:firstLineChars="400" w:firstLine="960"/>
                                    <w:rPr>
                                      <w:rFonts w:ascii="ＭＳ 明朝" w:hAnsi="ＭＳ 明朝"/>
                                      <w:sz w:val="24"/>
                                    </w:rPr>
                                  </w:pPr>
                                  <w:r w:rsidRPr="0015281D">
                                    <w:rPr>
                                      <w:rFonts w:ascii="ＭＳ 明朝" w:hAnsi="ＭＳ 明朝" w:hint="eastAsia"/>
                                      <w:sz w:val="24"/>
                                    </w:rPr>
                                    <w:t>契約の相手方及び契約金額が明らかになったとき</w:t>
                                  </w:r>
                                </w:p>
                                <w:p w14:paraId="61E65672" w14:textId="77777777" w:rsidR="00E52C1F" w:rsidRDefault="00E52C1F" w:rsidP="00E52C1F">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5C8F4C59" w14:textId="77777777" w:rsidR="00E52C1F" w:rsidRPr="00F426E7" w:rsidRDefault="00E52C1F" w:rsidP="00E52C1F">
                                  <w:pPr>
                                    <w:autoSpaceDE w:val="0"/>
                                    <w:autoSpaceDN w:val="0"/>
                                    <w:snapToGrid w:val="0"/>
                                    <w:spacing w:line="300" w:lineRule="exact"/>
                                    <w:ind w:leftChars="337" w:left="708" w:firstLineChars="100" w:firstLine="240"/>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p w14:paraId="0070D29E" w14:textId="77777777" w:rsidR="00E52C1F" w:rsidRPr="00C36B68" w:rsidRDefault="00E52C1F" w:rsidP="00E52C1F">
                                  <w:pPr>
                                    <w:autoSpaceDE w:val="0"/>
                                    <w:autoSpaceDN w:val="0"/>
                                    <w:snapToGrid w:val="0"/>
                                    <w:spacing w:line="300" w:lineRule="exact"/>
                                    <w:ind w:left="240" w:hangingChars="100" w:hanging="240"/>
                                    <w:rPr>
                                      <w:rFonts w:ascii="ＭＳ 明朝" w:hAnsi="ＭＳ 明朝"/>
                                      <w:bCs/>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6E4A20" id="テキスト ボックス 53" o:spid="_x0000_s1036" type="#_x0000_t202" style="position:absolute;left:0;text-align:left;margin-left:7.3pt;margin-top:2.15pt;width:409.5pt;height:305.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" strokeweight=".5pt">
                      <v:stroke dashstyle="dash"/>
                      <v:textbox inset="5.85pt,.7pt,5.85pt,.7pt">
                        <w:txbxContent>
                          <w:p w14:paraId="4A3BB305" w14:textId="77777777" w:rsidR="00E52C1F" w:rsidRPr="00E53CCA" w:rsidRDefault="00E52C1F" w:rsidP="00E52C1F">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6F4F9F87" w14:textId="77777777" w:rsidR="00E52C1F" w:rsidRPr="00E53CCA" w:rsidRDefault="00E52C1F" w:rsidP="00E52C1F">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5CA800A4" w14:textId="77777777" w:rsidR="00E52C1F" w:rsidRPr="00E53CCA" w:rsidRDefault="00E52C1F" w:rsidP="00E52C1F">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342D847F" w14:textId="77777777" w:rsidR="00E52C1F" w:rsidRDefault="00E52C1F" w:rsidP="00E52C1F">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14:paraId="5140CBB6" w14:textId="77777777" w:rsidR="00E52C1F" w:rsidRDefault="00E52C1F" w:rsidP="00E52C1F">
                            <w:pPr>
                              <w:autoSpaceDE w:val="0"/>
                              <w:autoSpaceDN w:val="0"/>
                              <w:snapToGrid w:val="0"/>
                              <w:spacing w:line="300" w:lineRule="exact"/>
                              <w:ind w:left="240" w:hangingChars="100" w:hanging="240"/>
                              <w:rPr>
                                <w:rFonts w:ascii="ＭＳ 明朝" w:hAnsi="ＭＳ 明朝"/>
                                <w:bCs/>
                                <w:sz w:val="24"/>
                              </w:rPr>
                            </w:pPr>
                          </w:p>
                          <w:p w14:paraId="3DD3DB36" w14:textId="77777777" w:rsidR="00E52C1F" w:rsidRPr="00E53CCA" w:rsidRDefault="00E52C1F" w:rsidP="00E52C1F">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038D7525" w14:textId="77777777" w:rsidR="00E52C1F" w:rsidRPr="0015281D" w:rsidRDefault="00E52C1F" w:rsidP="00E52C1F">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64D3CDB4" w14:textId="77777777" w:rsidR="00E52C1F" w:rsidRPr="0015281D" w:rsidRDefault="00E52C1F" w:rsidP="00E52C1F">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2C875440" w14:textId="77777777" w:rsidR="00E52C1F" w:rsidRPr="0015281D" w:rsidRDefault="00E52C1F" w:rsidP="00E52C1F">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5EB7D744" w14:textId="77777777" w:rsidR="00E52C1F" w:rsidRPr="0015281D" w:rsidRDefault="00E52C1F" w:rsidP="00E52C1F">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4DCA3880" w14:textId="77777777" w:rsidR="00E52C1F" w:rsidRPr="0015281D" w:rsidRDefault="00E52C1F" w:rsidP="00E52C1F">
                            <w:pPr>
                              <w:autoSpaceDE w:val="0"/>
                              <w:autoSpaceDN w:val="0"/>
                              <w:snapToGrid w:val="0"/>
                              <w:spacing w:line="300" w:lineRule="exact"/>
                              <w:ind w:firstLineChars="400" w:firstLine="960"/>
                              <w:rPr>
                                <w:rFonts w:ascii="ＭＳ 明朝" w:hAnsi="ＭＳ 明朝"/>
                                <w:sz w:val="24"/>
                              </w:rPr>
                            </w:pPr>
                            <w:r w:rsidRPr="0015281D">
                              <w:rPr>
                                <w:rFonts w:ascii="ＭＳ 明朝" w:hAnsi="ＭＳ 明朝" w:hint="eastAsia"/>
                                <w:sz w:val="24"/>
                              </w:rPr>
                              <w:t>契約の相手方及び契約金額が明らかになったとき</w:t>
                            </w:r>
                          </w:p>
                          <w:p w14:paraId="61E65672" w14:textId="77777777" w:rsidR="00E52C1F" w:rsidRDefault="00E52C1F" w:rsidP="00E52C1F">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5C8F4C59" w14:textId="77777777" w:rsidR="00E52C1F" w:rsidRPr="00F426E7" w:rsidRDefault="00E52C1F" w:rsidP="00E52C1F">
                            <w:pPr>
                              <w:autoSpaceDE w:val="0"/>
                              <w:autoSpaceDN w:val="0"/>
                              <w:snapToGrid w:val="0"/>
                              <w:spacing w:line="300" w:lineRule="exact"/>
                              <w:ind w:leftChars="337" w:left="708" w:firstLineChars="100" w:firstLine="240"/>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p w14:paraId="0070D29E" w14:textId="77777777" w:rsidR="00E52C1F" w:rsidRPr="00C36B68" w:rsidRDefault="00E52C1F" w:rsidP="00E52C1F">
                            <w:pPr>
                              <w:autoSpaceDE w:val="0"/>
                              <w:autoSpaceDN w:val="0"/>
                              <w:snapToGrid w:val="0"/>
                              <w:spacing w:line="300" w:lineRule="exact"/>
                              <w:ind w:left="240" w:hangingChars="100" w:hanging="240"/>
                              <w:rPr>
                                <w:rFonts w:ascii="ＭＳ 明朝" w:hAnsi="ＭＳ 明朝"/>
                                <w:bCs/>
                                <w:sz w:val="24"/>
                              </w:rPr>
                            </w:pPr>
                          </w:p>
                        </w:txbxContent>
                      </v:textbox>
                    </v:shape>
                  </w:pict>
                </mc:Fallback>
              </mc:AlternateContent>
            </w:r>
          </w:p>
          <w:p w14:paraId="15CFF37A" w14:textId="77777777" w:rsidR="00E52C1F" w:rsidRPr="00E52C1F" w:rsidRDefault="00E52C1F" w:rsidP="00E52C1F">
            <w:pPr>
              <w:autoSpaceDE w:val="0"/>
              <w:autoSpaceDN w:val="0"/>
              <w:spacing w:line="300" w:lineRule="exact"/>
              <w:rPr>
                <w:rFonts w:ascii="ＭＳ 明朝" w:hAnsi="ＭＳ 明朝"/>
                <w:sz w:val="24"/>
              </w:rPr>
            </w:pPr>
          </w:p>
          <w:p w14:paraId="65BC4DF5" w14:textId="77777777" w:rsidR="00E52C1F" w:rsidRPr="00E52C1F" w:rsidRDefault="00E52C1F" w:rsidP="00E52C1F">
            <w:pPr>
              <w:autoSpaceDE w:val="0"/>
              <w:autoSpaceDN w:val="0"/>
              <w:spacing w:line="300" w:lineRule="exact"/>
              <w:rPr>
                <w:rFonts w:ascii="ＭＳ 明朝" w:hAnsi="ＭＳ 明朝"/>
                <w:sz w:val="24"/>
              </w:rPr>
            </w:pPr>
          </w:p>
          <w:p w14:paraId="0407AA84" w14:textId="77777777" w:rsidR="00E52C1F" w:rsidRPr="00E52C1F" w:rsidRDefault="00E52C1F" w:rsidP="00E52C1F">
            <w:pPr>
              <w:autoSpaceDE w:val="0"/>
              <w:autoSpaceDN w:val="0"/>
              <w:spacing w:line="300" w:lineRule="exact"/>
              <w:rPr>
                <w:rFonts w:ascii="ＭＳ 明朝" w:hAnsi="ＭＳ 明朝"/>
                <w:sz w:val="24"/>
              </w:rPr>
            </w:pPr>
          </w:p>
          <w:p w14:paraId="35253CC1" w14:textId="77777777" w:rsidR="00E52C1F" w:rsidRPr="00E52C1F" w:rsidRDefault="00E52C1F" w:rsidP="00E52C1F">
            <w:pPr>
              <w:autoSpaceDE w:val="0"/>
              <w:autoSpaceDN w:val="0"/>
              <w:spacing w:line="300" w:lineRule="exact"/>
              <w:rPr>
                <w:rFonts w:ascii="ＭＳ 明朝" w:hAnsi="ＭＳ 明朝"/>
                <w:sz w:val="24"/>
              </w:rPr>
            </w:pPr>
          </w:p>
          <w:p w14:paraId="709897CB" w14:textId="77777777" w:rsidR="00E52C1F" w:rsidRPr="00E52C1F" w:rsidRDefault="00E52C1F" w:rsidP="00E52C1F">
            <w:pPr>
              <w:autoSpaceDE w:val="0"/>
              <w:autoSpaceDN w:val="0"/>
              <w:spacing w:line="300" w:lineRule="exact"/>
              <w:rPr>
                <w:rFonts w:ascii="ＭＳ 明朝" w:hAnsi="ＭＳ 明朝"/>
                <w:sz w:val="24"/>
              </w:rPr>
            </w:pPr>
          </w:p>
          <w:p w14:paraId="2904453A" w14:textId="77777777" w:rsidR="00E52C1F" w:rsidRPr="00E52C1F" w:rsidRDefault="00E52C1F" w:rsidP="00E52C1F">
            <w:pPr>
              <w:autoSpaceDE w:val="0"/>
              <w:autoSpaceDN w:val="0"/>
              <w:spacing w:line="300" w:lineRule="exact"/>
              <w:rPr>
                <w:rFonts w:ascii="ＭＳ 明朝" w:hAnsi="ＭＳ 明朝"/>
                <w:sz w:val="24"/>
              </w:rPr>
            </w:pPr>
          </w:p>
          <w:p w14:paraId="23E08CED" w14:textId="77777777" w:rsidR="00E52C1F" w:rsidRPr="00E52C1F" w:rsidRDefault="00E52C1F" w:rsidP="00E52C1F">
            <w:pPr>
              <w:autoSpaceDE w:val="0"/>
              <w:autoSpaceDN w:val="0"/>
              <w:spacing w:line="300" w:lineRule="exact"/>
              <w:rPr>
                <w:rFonts w:ascii="ＭＳ 明朝" w:hAnsi="ＭＳ 明朝"/>
                <w:sz w:val="24"/>
              </w:rPr>
            </w:pPr>
          </w:p>
          <w:p w14:paraId="788B252E" w14:textId="77777777" w:rsidR="00E52C1F" w:rsidRPr="00E52C1F" w:rsidRDefault="00E52C1F" w:rsidP="00E52C1F">
            <w:pPr>
              <w:autoSpaceDE w:val="0"/>
              <w:autoSpaceDN w:val="0"/>
              <w:spacing w:line="300" w:lineRule="exact"/>
              <w:rPr>
                <w:rFonts w:ascii="ＭＳ 明朝" w:hAnsi="ＭＳ 明朝"/>
                <w:sz w:val="24"/>
              </w:rPr>
            </w:pPr>
          </w:p>
          <w:p w14:paraId="0D1E41B0" w14:textId="77777777" w:rsidR="00E52C1F" w:rsidRPr="00E52C1F" w:rsidRDefault="00E52C1F" w:rsidP="00E52C1F">
            <w:pPr>
              <w:autoSpaceDE w:val="0"/>
              <w:autoSpaceDN w:val="0"/>
              <w:spacing w:line="300" w:lineRule="exact"/>
              <w:rPr>
                <w:rFonts w:ascii="ＭＳ 明朝" w:hAnsi="ＭＳ 明朝"/>
                <w:sz w:val="24"/>
              </w:rPr>
            </w:pPr>
          </w:p>
          <w:p w14:paraId="5CCAA6AC" w14:textId="77777777" w:rsidR="00E52C1F" w:rsidRPr="00E52C1F" w:rsidRDefault="00E52C1F" w:rsidP="00E52C1F">
            <w:pPr>
              <w:autoSpaceDE w:val="0"/>
              <w:autoSpaceDN w:val="0"/>
              <w:spacing w:line="300" w:lineRule="exact"/>
              <w:rPr>
                <w:rFonts w:ascii="ＭＳ 明朝" w:hAnsi="ＭＳ 明朝"/>
                <w:sz w:val="24"/>
              </w:rPr>
            </w:pPr>
          </w:p>
          <w:p w14:paraId="6568F4FD" w14:textId="77777777" w:rsidR="00E52C1F" w:rsidRPr="00E52C1F" w:rsidRDefault="00E52C1F" w:rsidP="00E52C1F">
            <w:pPr>
              <w:autoSpaceDE w:val="0"/>
              <w:autoSpaceDN w:val="0"/>
              <w:spacing w:line="300" w:lineRule="exact"/>
              <w:rPr>
                <w:rFonts w:ascii="ＭＳ 明朝" w:hAnsi="ＭＳ 明朝"/>
                <w:sz w:val="24"/>
              </w:rPr>
            </w:pPr>
          </w:p>
          <w:p w14:paraId="068B8C51" w14:textId="77777777" w:rsidR="00E52C1F" w:rsidRPr="00E52C1F" w:rsidRDefault="00E52C1F" w:rsidP="00E52C1F">
            <w:pPr>
              <w:autoSpaceDE w:val="0"/>
              <w:autoSpaceDN w:val="0"/>
              <w:spacing w:line="300" w:lineRule="exact"/>
              <w:rPr>
                <w:rFonts w:ascii="ＭＳ 明朝" w:hAnsi="ＭＳ 明朝"/>
                <w:sz w:val="24"/>
              </w:rPr>
            </w:pPr>
          </w:p>
          <w:p w14:paraId="3292C350" w14:textId="77777777" w:rsidR="00E52C1F" w:rsidRPr="00E52C1F" w:rsidRDefault="00E52C1F" w:rsidP="00E52C1F">
            <w:pPr>
              <w:autoSpaceDE w:val="0"/>
              <w:autoSpaceDN w:val="0"/>
              <w:spacing w:line="300" w:lineRule="exact"/>
              <w:rPr>
                <w:rFonts w:ascii="ＭＳ 明朝" w:hAnsi="ＭＳ 明朝"/>
                <w:sz w:val="24"/>
              </w:rPr>
            </w:pPr>
          </w:p>
          <w:p w14:paraId="435B9D44" w14:textId="77777777" w:rsidR="00E52C1F" w:rsidRPr="00E52C1F" w:rsidRDefault="00E52C1F" w:rsidP="00E52C1F">
            <w:pPr>
              <w:autoSpaceDE w:val="0"/>
              <w:autoSpaceDN w:val="0"/>
              <w:spacing w:line="300" w:lineRule="exact"/>
              <w:rPr>
                <w:rFonts w:ascii="ＭＳ 明朝" w:hAnsi="ＭＳ 明朝"/>
                <w:sz w:val="24"/>
              </w:rPr>
            </w:pPr>
          </w:p>
          <w:p w14:paraId="2CAD254D" w14:textId="77777777" w:rsidR="00E52C1F" w:rsidRPr="00E52C1F" w:rsidRDefault="00E52C1F" w:rsidP="00E52C1F">
            <w:pPr>
              <w:autoSpaceDE w:val="0"/>
              <w:autoSpaceDN w:val="0"/>
              <w:spacing w:line="300" w:lineRule="exact"/>
              <w:rPr>
                <w:rFonts w:ascii="ＭＳ 明朝" w:hAnsi="ＭＳ 明朝"/>
                <w:sz w:val="24"/>
              </w:rPr>
            </w:pPr>
          </w:p>
          <w:p w14:paraId="097CCE85" w14:textId="77777777" w:rsidR="00E52C1F" w:rsidRPr="00E52C1F" w:rsidRDefault="00E52C1F" w:rsidP="00E52C1F">
            <w:pPr>
              <w:autoSpaceDE w:val="0"/>
              <w:autoSpaceDN w:val="0"/>
              <w:spacing w:line="300" w:lineRule="exact"/>
              <w:rPr>
                <w:rFonts w:ascii="ＭＳ 明朝" w:hAnsi="ＭＳ 明朝"/>
                <w:sz w:val="24"/>
              </w:rPr>
            </w:pPr>
          </w:p>
          <w:p w14:paraId="140B8C1A" w14:textId="77777777" w:rsidR="00E52C1F" w:rsidRPr="00E52C1F" w:rsidRDefault="00E52C1F" w:rsidP="00E52C1F">
            <w:pPr>
              <w:autoSpaceDE w:val="0"/>
              <w:autoSpaceDN w:val="0"/>
              <w:spacing w:line="300" w:lineRule="exact"/>
              <w:rPr>
                <w:rFonts w:ascii="ＭＳ 明朝" w:hAnsi="ＭＳ 明朝"/>
                <w:sz w:val="24"/>
              </w:rPr>
            </w:pPr>
          </w:p>
          <w:p w14:paraId="1A0A7560" w14:textId="77777777" w:rsidR="00E52C1F" w:rsidRPr="00E52C1F" w:rsidRDefault="00E52C1F" w:rsidP="00E52C1F">
            <w:pPr>
              <w:autoSpaceDE w:val="0"/>
              <w:autoSpaceDN w:val="0"/>
              <w:spacing w:line="300" w:lineRule="exact"/>
              <w:rPr>
                <w:rFonts w:ascii="ＭＳ 明朝" w:hAnsi="ＭＳ 明朝"/>
                <w:sz w:val="24"/>
              </w:rPr>
            </w:pPr>
          </w:p>
          <w:p w14:paraId="1E4592A2" w14:textId="77777777" w:rsidR="00E52C1F" w:rsidRPr="00E52C1F" w:rsidRDefault="00E52C1F" w:rsidP="00E52C1F">
            <w:pPr>
              <w:autoSpaceDE w:val="0"/>
              <w:autoSpaceDN w:val="0"/>
              <w:spacing w:line="300" w:lineRule="exact"/>
              <w:rPr>
                <w:rFonts w:ascii="ＭＳ 明朝" w:hAnsi="ＭＳ 明朝"/>
                <w:sz w:val="24"/>
              </w:rPr>
            </w:pPr>
          </w:p>
          <w:p w14:paraId="6E171183" w14:textId="77777777" w:rsidR="00E52C1F" w:rsidRPr="00E52C1F" w:rsidRDefault="00E52C1F" w:rsidP="00E52C1F">
            <w:pPr>
              <w:autoSpaceDE w:val="0"/>
              <w:autoSpaceDN w:val="0"/>
              <w:spacing w:line="300" w:lineRule="exact"/>
              <w:rPr>
                <w:rFonts w:ascii="ＭＳ 明朝" w:hAnsi="ＭＳ 明朝"/>
                <w:sz w:val="24"/>
              </w:rPr>
            </w:pPr>
          </w:p>
          <w:p w14:paraId="0607C56E" w14:textId="77777777" w:rsidR="00E52C1F" w:rsidRPr="00E52C1F" w:rsidRDefault="00E52C1F" w:rsidP="00E52C1F">
            <w:pPr>
              <w:autoSpaceDE w:val="0"/>
              <w:autoSpaceDN w:val="0"/>
              <w:spacing w:line="300" w:lineRule="exact"/>
              <w:rPr>
                <w:rFonts w:ascii="ＭＳ 明朝" w:hAnsi="ＭＳ 明朝"/>
                <w:sz w:val="24"/>
              </w:rPr>
            </w:pPr>
          </w:p>
        </w:tc>
      </w:tr>
    </w:tbl>
    <w:p w14:paraId="3DBAD4AB" w14:textId="77777777" w:rsidR="00E52C1F" w:rsidRPr="00E52C1F" w:rsidRDefault="00E52C1F" w:rsidP="00E52C1F">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 xml:space="preserve">　　監査（検査）実施年月日（委員：令和－年－月－日、</w:t>
      </w:r>
      <w:r w:rsidRPr="00E52C1F">
        <w:rPr>
          <w:rFonts w:ascii="ＭＳ ゴシック" w:eastAsia="ＭＳ ゴシック" w:hAnsi="ＭＳ ゴシック" w:hint="eastAsia"/>
          <w:sz w:val="24"/>
        </w:rPr>
        <w:t>事務局：令和３年11</w:t>
      </w:r>
      <w:r w:rsidRPr="00E52C1F">
        <w:rPr>
          <w:rFonts w:ascii="ＭＳ ゴシック" w:eastAsia="ＭＳ ゴシック" w:hAnsi="ＭＳ ゴシック" w:hint="eastAsia"/>
          <w:color w:val="000000"/>
          <w:sz w:val="24"/>
          <w:szCs w:val="22"/>
        </w:rPr>
        <w:t>月29日</w:t>
      </w:r>
      <w:r w:rsidRPr="00E52C1F">
        <w:rPr>
          <w:rFonts w:ascii="ＭＳ ゴシック" w:eastAsia="ＭＳ ゴシック" w:hAnsi="ＭＳ ゴシック" w:hint="eastAsia"/>
          <w:sz w:val="24"/>
          <w:szCs w:val="22"/>
        </w:rPr>
        <w:t>）</w:t>
      </w:r>
    </w:p>
    <w:p w14:paraId="437D8827" w14:textId="77777777" w:rsidR="00E52C1F" w:rsidRPr="00E52C1F" w:rsidRDefault="00E52C1F" w:rsidP="00E52C1F">
      <w:pPr>
        <w:autoSpaceDE w:val="0"/>
        <w:autoSpaceDN w:val="0"/>
        <w:spacing w:line="300" w:lineRule="exact"/>
        <w:jc w:val="left"/>
        <w:rPr>
          <w:rFonts w:ascii="ＭＳ ゴシック" w:eastAsia="ＭＳ ゴシック" w:hAnsi="ＭＳ ゴシック"/>
          <w:sz w:val="24"/>
          <w:szCs w:val="22"/>
        </w:rPr>
      </w:pPr>
    </w:p>
    <w:p w14:paraId="41DD0673" w14:textId="77777777" w:rsidR="00E52C1F" w:rsidRPr="00E52C1F" w:rsidRDefault="00E52C1F" w:rsidP="00E52C1F">
      <w:pPr>
        <w:autoSpaceDE w:val="0"/>
        <w:autoSpaceDN w:val="0"/>
        <w:spacing w:line="300" w:lineRule="exact"/>
        <w:jc w:val="left"/>
        <w:rPr>
          <w:rFonts w:ascii="ＭＳ ゴシック" w:eastAsia="ＭＳ ゴシック" w:hAnsi="ＭＳ ゴシック"/>
          <w:sz w:val="24"/>
          <w:szCs w:val="22"/>
        </w:rPr>
      </w:pPr>
    </w:p>
    <w:p w14:paraId="574D5227" w14:textId="77777777" w:rsidR="00E52C1F" w:rsidRPr="00E52C1F" w:rsidRDefault="00E52C1F" w:rsidP="00E52C1F">
      <w:pPr>
        <w:autoSpaceDE w:val="0"/>
        <w:autoSpaceDN w:val="0"/>
        <w:spacing w:line="300" w:lineRule="exact"/>
        <w:jc w:val="left"/>
        <w:rPr>
          <w:rFonts w:ascii="ＭＳ ゴシック" w:eastAsia="ＭＳ ゴシック" w:hAnsi="ＭＳ ゴシック"/>
          <w:sz w:val="24"/>
          <w:szCs w:val="22"/>
        </w:rPr>
      </w:pPr>
    </w:p>
    <w:p w14:paraId="25A47575" w14:textId="77777777" w:rsidR="004069DF" w:rsidRPr="00E52C1F" w:rsidRDefault="004069DF" w:rsidP="004069DF">
      <w:pPr>
        <w:autoSpaceDE w:val="0"/>
        <w:autoSpaceDN w:val="0"/>
        <w:spacing w:line="300" w:lineRule="exact"/>
        <w:jc w:val="left"/>
        <w:rPr>
          <w:rFonts w:ascii="ＭＳ ゴシック" w:eastAsia="ＭＳ ゴシック" w:hAnsi="ＭＳ ゴシック"/>
          <w:sz w:val="24"/>
          <w:szCs w:val="22"/>
        </w:rPr>
      </w:pPr>
    </w:p>
    <w:p w14:paraId="313AC453" w14:textId="77777777" w:rsidR="004069DF" w:rsidRPr="004069DF" w:rsidRDefault="004069DF" w:rsidP="004069DF">
      <w:pPr>
        <w:autoSpaceDE w:val="0"/>
        <w:autoSpaceDN w:val="0"/>
        <w:spacing w:line="300" w:lineRule="exact"/>
        <w:jc w:val="left"/>
        <w:rPr>
          <w:rFonts w:ascii="ＭＳ ゴシック" w:eastAsia="ＭＳ ゴシック" w:hAnsi="ＭＳ ゴシック"/>
          <w:sz w:val="24"/>
          <w:szCs w:val="22"/>
        </w:rPr>
      </w:pPr>
    </w:p>
    <w:p w14:paraId="4F37B100" w14:textId="77777777" w:rsidR="004069DF" w:rsidRDefault="004069DF" w:rsidP="004069DF">
      <w:pPr>
        <w:autoSpaceDE w:val="0"/>
        <w:autoSpaceDN w:val="0"/>
        <w:spacing w:line="300" w:lineRule="exact"/>
        <w:jc w:val="left"/>
        <w:rPr>
          <w:rFonts w:ascii="ＭＳ ゴシック" w:eastAsia="ＭＳ ゴシック" w:hAnsi="ＭＳ ゴシック"/>
          <w:sz w:val="24"/>
          <w:szCs w:val="22"/>
        </w:rPr>
        <w:sectPr w:rsidR="004069DF" w:rsidSect="004F1306">
          <w:pgSz w:w="23814" w:h="16839" w:orient="landscape" w:code="8"/>
          <w:pgMar w:top="2024" w:right="1701" w:bottom="2024" w:left="1622" w:header="851" w:footer="567" w:gutter="0"/>
          <w:cols w:space="425"/>
          <w:docGrid w:type="lines" w:linePitch="332"/>
        </w:sectPr>
      </w:pPr>
    </w:p>
    <w:p w14:paraId="2CAE707D" w14:textId="77777777"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lastRenderedPageBreak/>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9014"/>
      </w:tblGrid>
      <w:tr w:rsidR="00E52C1F" w:rsidRPr="00E52C1F" w14:paraId="29CD1D22" w14:textId="77777777" w:rsidTr="00581484">
        <w:trPr>
          <w:trHeight w:val="558"/>
        </w:trPr>
        <w:tc>
          <w:tcPr>
            <w:tcW w:w="2665" w:type="dxa"/>
            <w:shd w:val="clear" w:color="auto" w:fill="auto"/>
            <w:vAlign w:val="center"/>
          </w:tcPr>
          <w:p w14:paraId="3B1E420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12D7DF7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9014" w:type="dxa"/>
            <w:shd w:val="clear" w:color="auto" w:fill="auto"/>
            <w:vAlign w:val="center"/>
          </w:tcPr>
          <w:p w14:paraId="7EA562D2"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581484">
        <w:trPr>
          <w:trHeight w:val="10908"/>
        </w:trPr>
        <w:tc>
          <w:tcPr>
            <w:tcW w:w="2665" w:type="dxa"/>
          </w:tcPr>
          <w:p w14:paraId="3CE36B28" w14:textId="77777777" w:rsidR="00E52C1F" w:rsidRPr="00E52C1F" w:rsidRDefault="00E52C1F" w:rsidP="00E52C1F">
            <w:pPr>
              <w:autoSpaceDE w:val="0"/>
              <w:autoSpaceDN w:val="0"/>
              <w:spacing w:line="300" w:lineRule="exact"/>
              <w:rPr>
                <w:rFonts w:ascii="ＭＳ 明朝" w:hAnsi="ＭＳ 明朝"/>
                <w:sz w:val="24"/>
              </w:rPr>
            </w:pPr>
          </w:p>
          <w:p w14:paraId="7B92B425" w14:textId="77777777" w:rsidR="00E52C1F" w:rsidRPr="00E52C1F" w:rsidRDefault="00E52C1F" w:rsidP="00E52C1F">
            <w:pPr>
              <w:autoSpaceDE w:val="0"/>
              <w:autoSpaceDN w:val="0"/>
              <w:spacing w:line="300" w:lineRule="exact"/>
              <w:rPr>
                <w:rFonts w:ascii="ＭＳ 明朝" w:hAnsi="ＭＳ 明朝"/>
                <w:sz w:val="24"/>
              </w:rPr>
            </w:pPr>
            <w:r w:rsidRPr="00E52C1F">
              <w:rPr>
                <w:rFonts w:ascii="ＭＳ 明朝" w:hAnsi="ＭＳ 明朝" w:hint="eastAsia"/>
                <w:sz w:val="24"/>
              </w:rPr>
              <w:t>茨木土木事務所</w:t>
            </w:r>
          </w:p>
        </w:tc>
        <w:tc>
          <w:tcPr>
            <w:tcW w:w="8844" w:type="dxa"/>
          </w:tcPr>
          <w:p w14:paraId="4615EEBF" w14:textId="77777777" w:rsidR="00E52C1F" w:rsidRPr="00E52C1F" w:rsidRDefault="00E52C1F" w:rsidP="00E52C1F">
            <w:pPr>
              <w:autoSpaceDE w:val="0"/>
              <w:autoSpaceDN w:val="0"/>
              <w:spacing w:line="300" w:lineRule="exact"/>
              <w:ind w:firstLineChars="100" w:firstLine="240"/>
              <w:rPr>
                <w:rFonts w:ascii="ＭＳ 明朝" w:hAnsi="ＭＳ 明朝" w:cs="Arial"/>
                <w:sz w:val="24"/>
              </w:rPr>
            </w:pPr>
          </w:p>
          <w:p w14:paraId="5274E03D" w14:textId="77777777" w:rsidR="00E52C1F" w:rsidRPr="00E52C1F" w:rsidRDefault="00E52C1F" w:rsidP="00E52C1F">
            <w:pPr>
              <w:autoSpaceDE w:val="0"/>
              <w:autoSpaceDN w:val="0"/>
              <w:spacing w:line="300" w:lineRule="exact"/>
              <w:rPr>
                <w:rFonts w:ascii="ＭＳ 明朝" w:hAnsi="ＭＳ 明朝"/>
                <w:sz w:val="24"/>
              </w:rPr>
            </w:pPr>
            <w:r w:rsidRPr="00E52C1F">
              <w:rPr>
                <w:rFonts w:ascii="ＭＳ 明朝" w:hAnsi="ＭＳ 明朝" w:hint="eastAsia"/>
                <w:sz w:val="24"/>
              </w:rPr>
              <w:t xml:space="preserve">　人間ドックの受診に係る職務専念義務の免除について、受診終了後の勤務に服さなかった時間は年休等取得の手続を行わなければならないが、全日にわたって職務専念義務が免除されていた。</w:t>
            </w:r>
          </w:p>
          <w:p w14:paraId="68CB6F9B" w14:textId="77777777" w:rsidR="00E52C1F" w:rsidRPr="00E52C1F" w:rsidRDefault="00E52C1F" w:rsidP="00E52C1F">
            <w:pPr>
              <w:autoSpaceDE w:val="0"/>
              <w:autoSpaceDN w:val="0"/>
              <w:spacing w:line="300" w:lineRule="exact"/>
              <w:jc w:val="lef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31"/>
              <w:gridCol w:w="1644"/>
              <w:gridCol w:w="1984"/>
              <w:gridCol w:w="1984"/>
            </w:tblGrid>
            <w:tr w:rsidR="00E52C1F" w:rsidRPr="00E52C1F" w14:paraId="7887D4FC" w14:textId="77777777" w:rsidTr="00581484">
              <w:trPr>
                <w:trHeight w:val="454"/>
                <w:jc w:val="center"/>
              </w:trPr>
              <w:tc>
                <w:tcPr>
                  <w:tcW w:w="964" w:type="dxa"/>
                  <w:shd w:val="clear" w:color="auto" w:fill="auto"/>
                  <w:vAlign w:val="center"/>
                </w:tcPr>
                <w:p w14:paraId="5F857947"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職員</w:t>
                  </w:r>
                </w:p>
              </w:tc>
              <w:tc>
                <w:tcPr>
                  <w:tcW w:w="1531" w:type="dxa"/>
                  <w:shd w:val="clear" w:color="auto" w:fill="auto"/>
                  <w:vAlign w:val="center"/>
                </w:tcPr>
                <w:p w14:paraId="1E8A8F2F"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健康診断名</w:t>
                  </w:r>
                </w:p>
              </w:tc>
              <w:tc>
                <w:tcPr>
                  <w:tcW w:w="1644" w:type="dxa"/>
                  <w:shd w:val="clear" w:color="auto" w:fill="auto"/>
                  <w:vAlign w:val="center"/>
                </w:tcPr>
                <w:p w14:paraId="44A3B140"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健診日</w:t>
                  </w:r>
                </w:p>
              </w:tc>
              <w:tc>
                <w:tcPr>
                  <w:tcW w:w="1984" w:type="dxa"/>
                  <w:shd w:val="clear" w:color="auto" w:fill="auto"/>
                  <w:vAlign w:val="center"/>
                </w:tcPr>
                <w:p w14:paraId="56D3C069"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健診等の時間</w:t>
                  </w:r>
                </w:p>
              </w:tc>
              <w:tc>
                <w:tcPr>
                  <w:tcW w:w="1984" w:type="dxa"/>
                  <w:shd w:val="clear" w:color="auto" w:fill="auto"/>
                </w:tcPr>
                <w:p w14:paraId="14896605" w14:textId="77777777" w:rsidR="00E52C1F" w:rsidRPr="00E52C1F" w:rsidRDefault="00E52C1F" w:rsidP="00353880">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職務に専念する</w:t>
                  </w:r>
                </w:p>
                <w:p w14:paraId="761B9A8A" w14:textId="77777777" w:rsidR="00E52C1F" w:rsidRPr="00E52C1F" w:rsidRDefault="00E52C1F" w:rsidP="00353880">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義務の免除を</w:t>
                  </w:r>
                </w:p>
                <w:p w14:paraId="1C04A056"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承認した時間</w:t>
                  </w:r>
                </w:p>
              </w:tc>
            </w:tr>
            <w:tr w:rsidR="00E52C1F" w:rsidRPr="00E52C1F" w14:paraId="3F6B1AA6" w14:textId="77777777" w:rsidTr="00581484">
              <w:trPr>
                <w:trHeight w:val="624"/>
                <w:jc w:val="center"/>
              </w:trPr>
              <w:tc>
                <w:tcPr>
                  <w:tcW w:w="964" w:type="dxa"/>
                  <w:shd w:val="clear" w:color="auto" w:fill="auto"/>
                  <w:vAlign w:val="center"/>
                </w:tcPr>
                <w:p w14:paraId="0E02CE45"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Ａ</w:t>
                  </w:r>
                </w:p>
              </w:tc>
              <w:tc>
                <w:tcPr>
                  <w:tcW w:w="1531" w:type="dxa"/>
                  <w:shd w:val="clear" w:color="auto" w:fill="auto"/>
                  <w:vAlign w:val="center"/>
                </w:tcPr>
                <w:p w14:paraId="1CAFF753"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人間ドック</w:t>
                  </w:r>
                </w:p>
              </w:tc>
              <w:tc>
                <w:tcPr>
                  <w:tcW w:w="1644" w:type="dxa"/>
                  <w:shd w:val="clear" w:color="auto" w:fill="auto"/>
                  <w:vAlign w:val="center"/>
                </w:tcPr>
                <w:p w14:paraId="25AFDEDB"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令和２年</w:t>
                  </w:r>
                </w:p>
                <w:p w14:paraId="670537C5"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11月26日</w:t>
                  </w:r>
                </w:p>
              </w:tc>
              <w:tc>
                <w:tcPr>
                  <w:tcW w:w="1984" w:type="dxa"/>
                  <w:shd w:val="clear" w:color="auto" w:fill="auto"/>
                  <w:vAlign w:val="center"/>
                </w:tcPr>
                <w:p w14:paraId="4E3973F5"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午前９時00分</w:t>
                  </w:r>
                </w:p>
                <w:p w14:paraId="0D224D5B"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から</w:t>
                  </w:r>
                </w:p>
                <w:p w14:paraId="77FE5D3E"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午後１時00分</w:t>
                  </w:r>
                </w:p>
                <w:p w14:paraId="744C14C6"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まで</w:t>
                  </w:r>
                </w:p>
              </w:tc>
              <w:tc>
                <w:tcPr>
                  <w:tcW w:w="1984" w:type="dxa"/>
                  <w:shd w:val="clear" w:color="auto" w:fill="auto"/>
                </w:tcPr>
                <w:p w14:paraId="25C5D682" w14:textId="77777777" w:rsidR="00E52C1F" w:rsidRPr="00E52C1F" w:rsidRDefault="00E52C1F" w:rsidP="00353880">
                  <w:pPr>
                    <w:framePr w:hSpace="142" w:wrap="around" w:vAnchor="text" w:hAnchor="margin" w:y="2"/>
                    <w:widowControl/>
                    <w:autoSpaceDE w:val="0"/>
                    <w:autoSpaceDN w:val="0"/>
                    <w:spacing w:line="300" w:lineRule="exact"/>
                    <w:jc w:val="center"/>
                    <w:rPr>
                      <w:rFonts w:ascii="ＭＳ 明朝" w:hAnsi="ＭＳ 明朝"/>
                      <w:sz w:val="24"/>
                    </w:rPr>
                  </w:pPr>
                </w:p>
                <w:p w14:paraId="31C30654" w14:textId="77777777" w:rsidR="00E52C1F" w:rsidRPr="00E52C1F" w:rsidRDefault="00E52C1F" w:rsidP="00353880">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午前９時00分</w:t>
                  </w:r>
                </w:p>
                <w:p w14:paraId="21D69AD6" w14:textId="77777777" w:rsidR="00E52C1F" w:rsidRPr="00E52C1F" w:rsidRDefault="00E52C1F" w:rsidP="00353880">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から</w:t>
                  </w:r>
                </w:p>
                <w:p w14:paraId="40FEC0CF" w14:textId="77777777" w:rsidR="00E52C1F" w:rsidRPr="00E52C1F" w:rsidRDefault="00E52C1F" w:rsidP="00353880">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午後５時30分</w:t>
                  </w:r>
                </w:p>
                <w:p w14:paraId="0837A077" w14:textId="77777777" w:rsidR="00E52C1F" w:rsidRPr="00E52C1F" w:rsidRDefault="00E52C1F" w:rsidP="00353880">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まで</w:t>
                  </w:r>
                </w:p>
                <w:p w14:paraId="5913B1D9" w14:textId="77777777" w:rsidR="00E52C1F" w:rsidRPr="00E52C1F" w:rsidRDefault="00E52C1F" w:rsidP="00353880">
                  <w:pPr>
                    <w:framePr w:hSpace="142" w:wrap="around" w:vAnchor="text" w:hAnchor="margin" w:y="2"/>
                    <w:autoSpaceDE w:val="0"/>
                    <w:autoSpaceDN w:val="0"/>
                    <w:spacing w:line="300" w:lineRule="exact"/>
                    <w:ind w:firstLineChars="200" w:firstLine="480"/>
                    <w:rPr>
                      <w:rFonts w:ascii="ＭＳ 明朝" w:hAnsi="ＭＳ 明朝"/>
                      <w:sz w:val="24"/>
                    </w:rPr>
                  </w:pPr>
                  <w:r w:rsidRPr="00E52C1F">
                    <w:rPr>
                      <w:rFonts w:ascii="ＭＳ 明朝" w:hAnsi="ＭＳ 明朝" w:hint="eastAsia"/>
                      <w:sz w:val="24"/>
                    </w:rPr>
                    <w:t>（全日）</w:t>
                  </w:r>
                </w:p>
                <w:p w14:paraId="639AA9A5" w14:textId="77777777" w:rsidR="00E52C1F" w:rsidRPr="00E52C1F" w:rsidRDefault="00E52C1F" w:rsidP="00353880">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0AEA27E0" w14:textId="77777777" w:rsidR="00E52C1F" w:rsidRPr="00E52C1F" w:rsidRDefault="00E52C1F" w:rsidP="00E52C1F">
            <w:pPr>
              <w:autoSpaceDE w:val="0"/>
              <w:autoSpaceDN w:val="0"/>
              <w:spacing w:line="300" w:lineRule="exact"/>
              <w:rPr>
                <w:rFonts w:ascii="ＭＳ 明朝" w:hAnsi="ＭＳ 明朝"/>
                <w:sz w:val="24"/>
              </w:rPr>
            </w:pPr>
          </w:p>
          <w:p w14:paraId="5408807C" w14:textId="77777777" w:rsidR="00E52C1F" w:rsidRPr="00E52C1F" w:rsidRDefault="00E52C1F" w:rsidP="00E52C1F">
            <w:pPr>
              <w:autoSpaceDE w:val="0"/>
              <w:autoSpaceDN w:val="0"/>
              <w:spacing w:line="300" w:lineRule="exact"/>
              <w:rPr>
                <w:rFonts w:ascii="ＭＳ 明朝" w:hAnsi="ＭＳ 明朝"/>
                <w:sz w:val="24"/>
              </w:rPr>
            </w:pPr>
          </w:p>
          <w:p w14:paraId="6535F328" w14:textId="77777777" w:rsidR="00E52C1F" w:rsidRPr="00E52C1F" w:rsidRDefault="00E52C1F" w:rsidP="00E52C1F">
            <w:pPr>
              <w:autoSpaceDE w:val="0"/>
              <w:autoSpaceDN w:val="0"/>
              <w:spacing w:line="300" w:lineRule="exact"/>
              <w:rPr>
                <w:rFonts w:ascii="ＭＳ 明朝" w:hAnsi="ＭＳ 明朝"/>
                <w:sz w:val="24"/>
              </w:rPr>
            </w:pPr>
          </w:p>
          <w:p w14:paraId="61BE24C3" w14:textId="77777777" w:rsidR="00E52C1F" w:rsidRPr="00E52C1F" w:rsidRDefault="00E52C1F" w:rsidP="00E52C1F">
            <w:pPr>
              <w:autoSpaceDE w:val="0"/>
              <w:autoSpaceDN w:val="0"/>
              <w:spacing w:line="300" w:lineRule="exact"/>
              <w:rPr>
                <w:rFonts w:ascii="ＭＳ 明朝" w:hAnsi="ＭＳ 明朝"/>
                <w:sz w:val="24"/>
              </w:rPr>
            </w:pPr>
          </w:p>
          <w:p w14:paraId="569547DF" w14:textId="77777777" w:rsidR="00E52C1F" w:rsidRPr="00E52C1F" w:rsidRDefault="00E52C1F" w:rsidP="00E52C1F">
            <w:pPr>
              <w:autoSpaceDE w:val="0"/>
              <w:autoSpaceDN w:val="0"/>
              <w:spacing w:line="300" w:lineRule="exact"/>
              <w:rPr>
                <w:rFonts w:ascii="ＭＳ 明朝" w:hAnsi="ＭＳ 明朝"/>
                <w:sz w:val="24"/>
              </w:rPr>
            </w:pPr>
          </w:p>
          <w:p w14:paraId="37F31998" w14:textId="77777777" w:rsidR="00E52C1F" w:rsidRPr="00E52C1F" w:rsidRDefault="00E52C1F" w:rsidP="00E52C1F">
            <w:pPr>
              <w:autoSpaceDE w:val="0"/>
              <w:autoSpaceDN w:val="0"/>
              <w:spacing w:line="300" w:lineRule="exact"/>
              <w:rPr>
                <w:rFonts w:ascii="ＭＳ 明朝" w:hAnsi="ＭＳ 明朝"/>
                <w:sz w:val="24"/>
              </w:rPr>
            </w:pPr>
          </w:p>
          <w:p w14:paraId="04299F0F" w14:textId="77777777" w:rsidR="00E52C1F" w:rsidRPr="00E52C1F" w:rsidRDefault="00E52C1F" w:rsidP="00E52C1F">
            <w:pPr>
              <w:autoSpaceDE w:val="0"/>
              <w:autoSpaceDN w:val="0"/>
              <w:spacing w:line="300" w:lineRule="exact"/>
              <w:rPr>
                <w:rFonts w:ascii="ＭＳ 明朝" w:hAnsi="ＭＳ 明朝"/>
                <w:sz w:val="24"/>
              </w:rPr>
            </w:pPr>
          </w:p>
          <w:p w14:paraId="4BC7B6D3" w14:textId="77777777" w:rsidR="00E52C1F" w:rsidRPr="00E52C1F" w:rsidRDefault="00E52C1F" w:rsidP="00E52C1F">
            <w:pPr>
              <w:autoSpaceDE w:val="0"/>
              <w:autoSpaceDN w:val="0"/>
              <w:spacing w:line="300" w:lineRule="exact"/>
              <w:rPr>
                <w:rFonts w:ascii="ＭＳ 明朝" w:hAnsi="ＭＳ 明朝"/>
                <w:sz w:val="24"/>
              </w:rPr>
            </w:pPr>
          </w:p>
          <w:p w14:paraId="47BD9538" w14:textId="77777777" w:rsidR="00E52C1F" w:rsidRPr="00E52C1F" w:rsidRDefault="00E52C1F" w:rsidP="00E52C1F">
            <w:pPr>
              <w:autoSpaceDE w:val="0"/>
              <w:autoSpaceDN w:val="0"/>
              <w:spacing w:line="300" w:lineRule="exact"/>
              <w:rPr>
                <w:rFonts w:ascii="ＭＳ 明朝" w:hAnsi="ＭＳ 明朝"/>
                <w:sz w:val="24"/>
              </w:rPr>
            </w:pPr>
          </w:p>
          <w:p w14:paraId="4F1253A5" w14:textId="77777777" w:rsidR="00E52C1F" w:rsidRPr="00E52C1F" w:rsidRDefault="00E52C1F" w:rsidP="00E52C1F">
            <w:pPr>
              <w:autoSpaceDE w:val="0"/>
              <w:autoSpaceDN w:val="0"/>
              <w:spacing w:line="300" w:lineRule="exact"/>
              <w:rPr>
                <w:rFonts w:ascii="ＭＳ 明朝" w:hAnsi="ＭＳ 明朝"/>
                <w:sz w:val="24"/>
              </w:rPr>
            </w:pPr>
          </w:p>
          <w:p w14:paraId="0D1FB3AA" w14:textId="77777777" w:rsidR="00E52C1F" w:rsidRPr="00E52C1F" w:rsidRDefault="00E52C1F" w:rsidP="00E52C1F">
            <w:pPr>
              <w:autoSpaceDE w:val="0"/>
              <w:autoSpaceDN w:val="0"/>
              <w:spacing w:line="300" w:lineRule="exact"/>
              <w:rPr>
                <w:rFonts w:ascii="ＭＳ 明朝" w:hAnsi="ＭＳ 明朝"/>
                <w:sz w:val="24"/>
              </w:rPr>
            </w:pPr>
          </w:p>
          <w:p w14:paraId="143C489E" w14:textId="77777777" w:rsidR="00E52C1F" w:rsidRPr="00E52C1F" w:rsidRDefault="00E52C1F" w:rsidP="00E52C1F">
            <w:pPr>
              <w:autoSpaceDE w:val="0"/>
              <w:autoSpaceDN w:val="0"/>
              <w:spacing w:line="300" w:lineRule="exact"/>
              <w:rPr>
                <w:rFonts w:ascii="ＭＳ 明朝" w:hAnsi="ＭＳ 明朝"/>
                <w:sz w:val="24"/>
              </w:rPr>
            </w:pPr>
          </w:p>
          <w:p w14:paraId="67BA904A" w14:textId="77777777" w:rsidR="00E52C1F" w:rsidRPr="00E52C1F" w:rsidRDefault="00E52C1F" w:rsidP="00E52C1F">
            <w:pPr>
              <w:autoSpaceDE w:val="0"/>
              <w:autoSpaceDN w:val="0"/>
              <w:spacing w:line="300" w:lineRule="exact"/>
              <w:rPr>
                <w:rFonts w:ascii="ＭＳ 明朝" w:hAnsi="ＭＳ 明朝"/>
                <w:sz w:val="24"/>
              </w:rPr>
            </w:pPr>
          </w:p>
          <w:p w14:paraId="7B3E5E3E" w14:textId="77777777" w:rsidR="00E52C1F" w:rsidRPr="00E52C1F" w:rsidRDefault="00E52C1F" w:rsidP="00E52C1F">
            <w:pPr>
              <w:autoSpaceDE w:val="0"/>
              <w:autoSpaceDN w:val="0"/>
              <w:spacing w:line="300" w:lineRule="exact"/>
              <w:rPr>
                <w:rFonts w:ascii="ＭＳ 明朝" w:hAnsi="ＭＳ 明朝"/>
                <w:sz w:val="24"/>
              </w:rPr>
            </w:pPr>
          </w:p>
        </w:tc>
        <w:tc>
          <w:tcPr>
            <w:tcW w:w="9014" w:type="dxa"/>
          </w:tcPr>
          <w:p w14:paraId="22B257ED" w14:textId="77777777" w:rsidR="00E52C1F" w:rsidRPr="00E52C1F" w:rsidRDefault="00E52C1F" w:rsidP="00E52C1F">
            <w:pPr>
              <w:autoSpaceDE w:val="0"/>
              <w:autoSpaceDN w:val="0"/>
              <w:spacing w:line="300" w:lineRule="exact"/>
              <w:rPr>
                <w:rFonts w:ascii="ＭＳ 明朝" w:hAnsi="ＭＳ 明朝"/>
                <w:sz w:val="24"/>
              </w:rPr>
            </w:pPr>
          </w:p>
          <w:p w14:paraId="2EE3EC0D" w14:textId="77777777" w:rsidR="00E52C1F" w:rsidRPr="00E52C1F" w:rsidRDefault="00E52C1F" w:rsidP="00E52C1F">
            <w:pPr>
              <w:autoSpaceDE w:val="0"/>
              <w:autoSpaceDN w:val="0"/>
              <w:spacing w:line="300" w:lineRule="exact"/>
              <w:ind w:left="1"/>
              <w:rPr>
                <w:rFonts w:ascii="ＭＳ 明朝" w:hAnsi="ＭＳ 明朝"/>
                <w:sz w:val="24"/>
              </w:rPr>
            </w:pPr>
            <w:r w:rsidRPr="00E52C1F">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E52C1F" w:rsidRPr="00E52C1F" w14:paraId="5E30F0BC" w14:textId="77777777" w:rsidTr="00581484">
              <w:trPr>
                <w:trHeight w:val="9352"/>
              </w:trPr>
              <w:tc>
                <w:tcPr>
                  <w:tcW w:w="8642" w:type="dxa"/>
                </w:tcPr>
                <w:p w14:paraId="78E3771A" w14:textId="77777777" w:rsidR="00E52C1F" w:rsidRPr="00E52C1F" w:rsidRDefault="00E52C1F" w:rsidP="00E52C1F">
                  <w:pPr>
                    <w:widowControl/>
                    <w:autoSpaceDE w:val="0"/>
                    <w:autoSpaceDN w:val="0"/>
                    <w:snapToGrid w:val="0"/>
                    <w:spacing w:line="300" w:lineRule="exact"/>
                    <w:rPr>
                      <w:rFonts w:ascii="ＭＳ 明朝" w:hAnsi="ＭＳ 明朝"/>
                      <w:sz w:val="24"/>
                    </w:rPr>
                  </w:pPr>
                  <w:r w:rsidRPr="00E52C1F">
                    <w:rPr>
                      <w:rFonts w:ascii="ＭＳ 明朝" w:hAnsi="ＭＳ 明朝" w:hint="eastAsia"/>
                      <w:sz w:val="24"/>
                    </w:rPr>
                    <w:t>【地方公務員法】</w:t>
                  </w:r>
                </w:p>
                <w:p w14:paraId="495D0C1E" w14:textId="77777777" w:rsidR="00E52C1F" w:rsidRPr="00E52C1F" w:rsidRDefault="00E52C1F" w:rsidP="00E52C1F">
                  <w:pPr>
                    <w:widowControl/>
                    <w:autoSpaceDE w:val="0"/>
                    <w:autoSpaceDN w:val="0"/>
                    <w:snapToGrid w:val="0"/>
                    <w:spacing w:line="300" w:lineRule="exact"/>
                    <w:rPr>
                      <w:rFonts w:ascii="ＭＳ 明朝" w:hAnsi="ＭＳ 明朝"/>
                      <w:sz w:val="24"/>
                    </w:rPr>
                  </w:pPr>
                  <w:r w:rsidRPr="00E52C1F">
                    <w:rPr>
                      <w:rFonts w:ascii="ＭＳ 明朝" w:hAnsi="ＭＳ 明朝" w:hint="eastAsia"/>
                      <w:sz w:val="24"/>
                    </w:rPr>
                    <w:t>(職務に専念する義務)</w:t>
                  </w:r>
                </w:p>
                <w:p w14:paraId="11A6B57D" w14:textId="77777777" w:rsidR="00E52C1F" w:rsidRPr="00E52C1F" w:rsidRDefault="00E52C1F" w:rsidP="00E52C1F">
                  <w:pPr>
                    <w:widowControl/>
                    <w:autoSpaceDE w:val="0"/>
                    <w:autoSpaceDN w:val="0"/>
                    <w:snapToGrid w:val="0"/>
                    <w:spacing w:line="300" w:lineRule="exact"/>
                    <w:ind w:left="240" w:rightChars="86" w:right="181" w:hangingChars="100" w:hanging="240"/>
                    <w:rPr>
                      <w:rFonts w:ascii="ＭＳ 明朝" w:hAnsi="ＭＳ 明朝"/>
                      <w:sz w:val="24"/>
                    </w:rPr>
                  </w:pPr>
                  <w:r w:rsidRPr="00E52C1F">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438D470A" w14:textId="77777777" w:rsidR="00E52C1F" w:rsidRPr="00E52C1F" w:rsidRDefault="00E52C1F" w:rsidP="00E52C1F">
                  <w:pPr>
                    <w:widowControl/>
                    <w:autoSpaceDE w:val="0"/>
                    <w:autoSpaceDN w:val="0"/>
                    <w:snapToGrid w:val="0"/>
                    <w:spacing w:line="300" w:lineRule="exact"/>
                    <w:rPr>
                      <w:rFonts w:ascii="ＭＳ 明朝" w:hAnsi="ＭＳ 明朝"/>
                      <w:sz w:val="24"/>
                    </w:rPr>
                  </w:pPr>
                </w:p>
                <w:p w14:paraId="1DEB212D" w14:textId="77777777" w:rsidR="00E52C1F" w:rsidRPr="00E52C1F" w:rsidRDefault="00E52C1F" w:rsidP="00E52C1F">
                  <w:pPr>
                    <w:widowControl/>
                    <w:autoSpaceDE w:val="0"/>
                    <w:autoSpaceDN w:val="0"/>
                    <w:snapToGrid w:val="0"/>
                    <w:spacing w:line="300" w:lineRule="exact"/>
                    <w:rPr>
                      <w:rFonts w:ascii="ＭＳ 明朝" w:hAnsi="ＭＳ 明朝"/>
                      <w:sz w:val="24"/>
                    </w:rPr>
                  </w:pPr>
                  <w:r w:rsidRPr="00E52C1F">
                    <w:rPr>
                      <w:rFonts w:ascii="ＭＳ 明朝" w:hAnsi="ＭＳ 明朝" w:hint="eastAsia"/>
                      <w:sz w:val="24"/>
                    </w:rPr>
                    <w:t>【職務に専念する義務の特例に関する条例】</w:t>
                  </w:r>
                </w:p>
                <w:p w14:paraId="60648D51" w14:textId="77777777" w:rsidR="00E52C1F" w:rsidRPr="00E52C1F" w:rsidRDefault="00E52C1F" w:rsidP="00E52C1F">
                  <w:pPr>
                    <w:widowControl/>
                    <w:autoSpaceDE w:val="0"/>
                    <w:autoSpaceDN w:val="0"/>
                    <w:snapToGrid w:val="0"/>
                    <w:spacing w:line="300" w:lineRule="exact"/>
                    <w:rPr>
                      <w:rFonts w:ascii="ＭＳ 明朝" w:hAnsi="ＭＳ 明朝"/>
                      <w:sz w:val="24"/>
                    </w:rPr>
                  </w:pPr>
                  <w:r w:rsidRPr="00E52C1F">
                    <w:rPr>
                      <w:rFonts w:ascii="ＭＳ 明朝" w:hAnsi="ＭＳ 明朝" w:hint="eastAsia"/>
                      <w:sz w:val="24"/>
                    </w:rPr>
                    <w:t>(職務に専念する義務の免除)</w:t>
                  </w:r>
                </w:p>
                <w:p w14:paraId="0C8E51B1" w14:textId="77777777" w:rsidR="00E52C1F" w:rsidRPr="00E52C1F" w:rsidRDefault="00E52C1F" w:rsidP="00E52C1F">
                  <w:pPr>
                    <w:widowControl/>
                    <w:autoSpaceDE w:val="0"/>
                    <w:autoSpaceDN w:val="0"/>
                    <w:snapToGrid w:val="0"/>
                    <w:spacing w:line="300" w:lineRule="exact"/>
                    <w:ind w:left="240" w:rightChars="86" w:right="181" w:hangingChars="100" w:hanging="240"/>
                    <w:rPr>
                      <w:rFonts w:ascii="ＭＳ 明朝" w:hAnsi="ＭＳ 明朝"/>
                      <w:sz w:val="24"/>
                    </w:rPr>
                  </w:pPr>
                  <w:r w:rsidRPr="00E52C1F">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8" w:anchor="e000000037" w:history="1">
                    <w:r w:rsidRPr="00E52C1F">
                      <w:rPr>
                        <w:rFonts w:ascii="ＭＳ 明朝" w:hAnsi="ＭＳ 明朝" w:hint="eastAsia"/>
                        <w:sz w:val="24"/>
                      </w:rPr>
                      <w:t>次の各号</w:t>
                    </w:r>
                  </w:hyperlink>
                  <w:r w:rsidRPr="00E52C1F">
                    <w:rPr>
                      <w:rFonts w:ascii="ＭＳ 明朝" w:hAnsi="ＭＳ 明朝" w:hint="eastAsia"/>
                      <w:sz w:val="24"/>
                    </w:rPr>
                    <w:t>の１に該当する場合においては、あらかじめ任命権者(特定地方独立行政法人の理事長を含む。)又はこれらの委任を受けた者の承認を得て、その職務に専念する義務を免除されることができる。</w:t>
                  </w:r>
                </w:p>
                <w:p w14:paraId="4AE0B10B" w14:textId="77777777" w:rsidR="00E52C1F" w:rsidRPr="00E52C1F" w:rsidRDefault="00E52C1F" w:rsidP="00E52C1F">
                  <w:pPr>
                    <w:widowControl/>
                    <w:autoSpaceDE w:val="0"/>
                    <w:autoSpaceDN w:val="0"/>
                    <w:snapToGrid w:val="0"/>
                    <w:spacing w:line="300" w:lineRule="exact"/>
                    <w:ind w:firstLineChars="100" w:firstLine="240"/>
                    <w:rPr>
                      <w:rFonts w:ascii="ＭＳ 明朝" w:hAnsi="ＭＳ 明朝"/>
                      <w:sz w:val="24"/>
                    </w:rPr>
                  </w:pPr>
                  <w:r w:rsidRPr="00E52C1F">
                    <w:rPr>
                      <w:rFonts w:ascii="ＭＳ 明朝" w:hAnsi="ＭＳ 明朝" w:hint="eastAsia"/>
                      <w:sz w:val="24"/>
                    </w:rPr>
                    <w:t>二　厚生に関する計画の実施に参加する場合</w:t>
                  </w:r>
                </w:p>
                <w:p w14:paraId="28F4C040" w14:textId="77777777" w:rsidR="00E52C1F" w:rsidRPr="00E52C1F" w:rsidRDefault="00E52C1F" w:rsidP="00E52C1F">
                  <w:pPr>
                    <w:widowControl/>
                    <w:autoSpaceDE w:val="0"/>
                    <w:autoSpaceDN w:val="0"/>
                    <w:snapToGrid w:val="0"/>
                    <w:spacing w:line="300" w:lineRule="exact"/>
                    <w:rPr>
                      <w:rFonts w:ascii="ＭＳ 明朝" w:hAnsi="ＭＳ 明朝"/>
                      <w:sz w:val="24"/>
                    </w:rPr>
                  </w:pPr>
                </w:p>
                <w:p w14:paraId="50801524" w14:textId="77777777" w:rsidR="00E52C1F" w:rsidRPr="00E52C1F" w:rsidRDefault="00E52C1F" w:rsidP="00E52C1F">
                  <w:pPr>
                    <w:widowControl/>
                    <w:autoSpaceDE w:val="0"/>
                    <w:autoSpaceDN w:val="0"/>
                    <w:snapToGrid w:val="0"/>
                    <w:spacing w:line="300" w:lineRule="exact"/>
                    <w:rPr>
                      <w:rFonts w:ascii="ＭＳ 明朝" w:hAnsi="ＭＳ 明朝"/>
                      <w:sz w:val="24"/>
                    </w:rPr>
                  </w:pPr>
                  <w:r w:rsidRPr="00E52C1F">
                    <w:rPr>
                      <w:rFonts w:ascii="ＭＳ 明朝" w:hAnsi="ＭＳ 明朝" w:hint="eastAsia"/>
                      <w:sz w:val="24"/>
                    </w:rPr>
                    <w:t>【勤務時間、休日、休暇、出勤簿、服務】（総務事務システム「各種規定・手引き集」）</w:t>
                  </w:r>
                </w:p>
                <w:p w14:paraId="5CB7E144" w14:textId="77777777" w:rsidR="00E52C1F" w:rsidRPr="00E52C1F" w:rsidRDefault="00E52C1F" w:rsidP="00E52C1F">
                  <w:pPr>
                    <w:widowControl/>
                    <w:autoSpaceDE w:val="0"/>
                    <w:autoSpaceDN w:val="0"/>
                    <w:snapToGrid w:val="0"/>
                    <w:spacing w:line="300" w:lineRule="exact"/>
                    <w:rPr>
                      <w:rFonts w:ascii="ＭＳ 明朝" w:hAnsi="ＭＳ 明朝"/>
                      <w:sz w:val="24"/>
                    </w:rPr>
                  </w:pPr>
                  <w:r w:rsidRPr="00E52C1F">
                    <w:rPr>
                      <w:rFonts w:ascii="ＭＳ 明朝" w:hAnsi="ＭＳ 明朝" w:hint="eastAsia"/>
                      <w:sz w:val="24"/>
                    </w:rPr>
                    <w:t>○条例に基づく職務専念義務の免除</w:t>
                  </w:r>
                </w:p>
                <w:p w14:paraId="1549C9B8" w14:textId="77777777" w:rsidR="00E52C1F" w:rsidRPr="00E52C1F" w:rsidRDefault="00E52C1F" w:rsidP="00E52C1F">
                  <w:pPr>
                    <w:widowControl/>
                    <w:autoSpaceDE w:val="0"/>
                    <w:autoSpaceDN w:val="0"/>
                    <w:snapToGrid w:val="0"/>
                    <w:spacing w:line="300" w:lineRule="exact"/>
                    <w:ind w:rightChars="86" w:right="181" w:firstLineChars="100" w:firstLine="240"/>
                    <w:rPr>
                      <w:rFonts w:ascii="ＭＳ 明朝" w:hAnsi="ＭＳ 明朝"/>
                      <w:sz w:val="24"/>
                    </w:rPr>
                  </w:pPr>
                  <w:r w:rsidRPr="00E52C1F">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3402"/>
                    <w:gridCol w:w="1134"/>
                  </w:tblGrid>
                  <w:tr w:rsidR="00E52C1F" w:rsidRPr="00E52C1F" w14:paraId="604358F9" w14:textId="77777777" w:rsidTr="00581484">
                    <w:trPr>
                      <w:trHeight w:val="563"/>
                    </w:trPr>
                    <w:tc>
                      <w:tcPr>
                        <w:tcW w:w="1129" w:type="dxa"/>
                        <w:vAlign w:val="center"/>
                      </w:tcPr>
                      <w:p w14:paraId="4ACC4D6B" w14:textId="77777777" w:rsidR="00E52C1F" w:rsidRPr="00E52C1F" w:rsidRDefault="00E52C1F" w:rsidP="00E52C1F">
                        <w:pPr>
                          <w:widowControl/>
                          <w:autoSpaceDE w:val="0"/>
                          <w:autoSpaceDN w:val="0"/>
                          <w:snapToGrid w:val="0"/>
                          <w:spacing w:line="300" w:lineRule="exact"/>
                          <w:jc w:val="center"/>
                          <w:rPr>
                            <w:rFonts w:ascii="ＭＳ 明朝" w:hAnsi="ＭＳ 明朝"/>
                            <w:sz w:val="24"/>
                          </w:rPr>
                        </w:pPr>
                        <w:r w:rsidRPr="00E52C1F">
                          <w:rPr>
                            <w:rFonts w:ascii="ＭＳ 明朝" w:hAnsi="ＭＳ 明朝" w:hint="eastAsia"/>
                            <w:sz w:val="24"/>
                          </w:rPr>
                          <w:t>根拠</w:t>
                        </w:r>
                      </w:p>
                    </w:tc>
                    <w:tc>
                      <w:tcPr>
                        <w:tcW w:w="2552" w:type="dxa"/>
                        <w:vAlign w:val="center"/>
                      </w:tcPr>
                      <w:p w14:paraId="1AC2D6D8" w14:textId="77777777" w:rsidR="00E52C1F" w:rsidRPr="00E52C1F" w:rsidRDefault="00E52C1F" w:rsidP="00E52C1F">
                        <w:pPr>
                          <w:widowControl/>
                          <w:autoSpaceDE w:val="0"/>
                          <w:autoSpaceDN w:val="0"/>
                          <w:snapToGrid w:val="0"/>
                          <w:spacing w:line="300" w:lineRule="exact"/>
                          <w:jc w:val="center"/>
                          <w:rPr>
                            <w:rFonts w:ascii="ＭＳ 明朝" w:hAnsi="ＭＳ 明朝"/>
                            <w:sz w:val="24"/>
                          </w:rPr>
                        </w:pPr>
                        <w:r w:rsidRPr="00E52C1F">
                          <w:rPr>
                            <w:rFonts w:ascii="ＭＳ 明朝" w:hAnsi="ＭＳ 明朝" w:hint="eastAsia"/>
                            <w:sz w:val="24"/>
                          </w:rPr>
                          <w:t>条文</w:t>
                        </w:r>
                      </w:p>
                    </w:tc>
                    <w:tc>
                      <w:tcPr>
                        <w:tcW w:w="3402" w:type="dxa"/>
                        <w:vAlign w:val="center"/>
                      </w:tcPr>
                      <w:p w14:paraId="3FB8CF32" w14:textId="77777777" w:rsidR="00E52C1F" w:rsidRPr="00E52C1F" w:rsidRDefault="00E52C1F" w:rsidP="00E52C1F">
                        <w:pPr>
                          <w:widowControl/>
                          <w:autoSpaceDE w:val="0"/>
                          <w:autoSpaceDN w:val="0"/>
                          <w:snapToGrid w:val="0"/>
                          <w:spacing w:line="300" w:lineRule="exact"/>
                          <w:jc w:val="center"/>
                          <w:rPr>
                            <w:rFonts w:ascii="ＭＳ 明朝" w:hAnsi="ＭＳ 明朝"/>
                            <w:sz w:val="24"/>
                          </w:rPr>
                        </w:pPr>
                        <w:r w:rsidRPr="00E52C1F">
                          <w:rPr>
                            <w:rFonts w:ascii="ＭＳ 明朝" w:hAnsi="ＭＳ 明朝" w:hint="eastAsia"/>
                            <w:sz w:val="24"/>
                          </w:rPr>
                          <w:t>具体例</w:t>
                        </w:r>
                      </w:p>
                    </w:tc>
                    <w:tc>
                      <w:tcPr>
                        <w:tcW w:w="1134" w:type="dxa"/>
                        <w:vAlign w:val="center"/>
                      </w:tcPr>
                      <w:p w14:paraId="2FF189E1" w14:textId="77777777" w:rsidR="00E52C1F" w:rsidRPr="00E52C1F" w:rsidRDefault="00E52C1F" w:rsidP="00E52C1F">
                        <w:pPr>
                          <w:widowControl/>
                          <w:autoSpaceDE w:val="0"/>
                          <w:autoSpaceDN w:val="0"/>
                          <w:snapToGrid w:val="0"/>
                          <w:spacing w:line="300" w:lineRule="exact"/>
                          <w:jc w:val="center"/>
                          <w:rPr>
                            <w:rFonts w:ascii="ＭＳ 明朝" w:hAnsi="ＭＳ 明朝"/>
                            <w:sz w:val="24"/>
                          </w:rPr>
                        </w:pPr>
                        <w:r w:rsidRPr="00E52C1F">
                          <w:rPr>
                            <w:rFonts w:ascii="ＭＳ 明朝" w:hAnsi="ＭＳ 明朝" w:hint="eastAsia"/>
                            <w:sz w:val="24"/>
                          </w:rPr>
                          <w:t>備考</w:t>
                        </w:r>
                      </w:p>
                    </w:tc>
                  </w:tr>
                  <w:tr w:rsidR="00E52C1F" w:rsidRPr="00E52C1F" w14:paraId="5DBB69BC" w14:textId="77777777" w:rsidTr="00581484">
                    <w:trPr>
                      <w:trHeight w:val="1682"/>
                    </w:trPr>
                    <w:tc>
                      <w:tcPr>
                        <w:tcW w:w="1129" w:type="dxa"/>
                        <w:vAlign w:val="center"/>
                      </w:tcPr>
                      <w:p w14:paraId="12B9394D" w14:textId="77777777" w:rsidR="00E52C1F" w:rsidRPr="00E52C1F" w:rsidRDefault="00E52C1F" w:rsidP="00E52C1F">
                        <w:pPr>
                          <w:autoSpaceDE w:val="0"/>
                          <w:autoSpaceDN w:val="0"/>
                          <w:spacing w:line="300" w:lineRule="exact"/>
                          <w:jc w:val="center"/>
                          <w:rPr>
                            <w:rFonts w:ascii="ＭＳ 明朝" w:hAnsi="ＭＳ 明朝"/>
                            <w:sz w:val="24"/>
                          </w:rPr>
                        </w:pPr>
                        <w:r w:rsidRPr="00E52C1F">
                          <w:rPr>
                            <w:rFonts w:ascii="ＭＳ 明朝" w:hAnsi="ＭＳ 明朝" w:hint="eastAsia"/>
                            <w:sz w:val="24"/>
                          </w:rPr>
                          <w:t>条例</w:t>
                        </w:r>
                      </w:p>
                      <w:p w14:paraId="66D80793" w14:textId="77777777" w:rsidR="00E52C1F" w:rsidRPr="00E52C1F" w:rsidRDefault="00E52C1F" w:rsidP="00E52C1F">
                        <w:pPr>
                          <w:autoSpaceDE w:val="0"/>
                          <w:autoSpaceDN w:val="0"/>
                          <w:spacing w:line="300" w:lineRule="exact"/>
                          <w:jc w:val="center"/>
                          <w:rPr>
                            <w:rFonts w:ascii="ＭＳ 明朝" w:hAnsi="ＭＳ 明朝"/>
                            <w:sz w:val="24"/>
                          </w:rPr>
                        </w:pPr>
                        <w:r w:rsidRPr="00E52C1F">
                          <w:rPr>
                            <w:rFonts w:ascii="ＭＳ 明朝" w:hAnsi="ＭＳ 明朝" w:hint="eastAsia"/>
                            <w:sz w:val="24"/>
                          </w:rPr>
                          <w:t>第２条</w:t>
                        </w:r>
                      </w:p>
                      <w:p w14:paraId="08A792FC" w14:textId="77777777" w:rsidR="00E52C1F" w:rsidRPr="00E52C1F" w:rsidRDefault="00E52C1F" w:rsidP="00E52C1F">
                        <w:pPr>
                          <w:widowControl/>
                          <w:autoSpaceDE w:val="0"/>
                          <w:autoSpaceDN w:val="0"/>
                          <w:snapToGrid w:val="0"/>
                          <w:spacing w:line="300" w:lineRule="exact"/>
                          <w:jc w:val="center"/>
                          <w:rPr>
                            <w:rFonts w:ascii="ＭＳ 明朝" w:hAnsi="ＭＳ 明朝"/>
                            <w:sz w:val="24"/>
                          </w:rPr>
                        </w:pPr>
                        <w:r w:rsidRPr="00E52C1F">
                          <w:rPr>
                            <w:rFonts w:ascii="ＭＳ 明朝" w:hAnsi="ＭＳ 明朝" w:hint="eastAsia"/>
                            <w:sz w:val="24"/>
                          </w:rPr>
                          <w:t>第２号</w:t>
                        </w:r>
                      </w:p>
                    </w:tc>
                    <w:tc>
                      <w:tcPr>
                        <w:tcW w:w="2552" w:type="dxa"/>
                        <w:vAlign w:val="center"/>
                      </w:tcPr>
                      <w:p w14:paraId="1FBE7556" w14:textId="77777777" w:rsidR="00E52C1F" w:rsidRPr="00E52C1F" w:rsidRDefault="00E52C1F" w:rsidP="00E52C1F">
                        <w:pPr>
                          <w:autoSpaceDE w:val="0"/>
                          <w:autoSpaceDN w:val="0"/>
                          <w:spacing w:line="300" w:lineRule="exact"/>
                          <w:rPr>
                            <w:rFonts w:ascii="ＭＳ 明朝" w:hAnsi="ＭＳ 明朝"/>
                            <w:sz w:val="24"/>
                          </w:rPr>
                        </w:pPr>
                        <w:r w:rsidRPr="00E52C1F">
                          <w:rPr>
                            <w:rFonts w:ascii="ＭＳ 明朝" w:hAnsi="ＭＳ 明朝" w:hint="eastAsia"/>
                            <w:sz w:val="24"/>
                          </w:rPr>
                          <w:t>厚生に関する計画の実施に参加する場合</w:t>
                        </w:r>
                      </w:p>
                    </w:tc>
                    <w:tc>
                      <w:tcPr>
                        <w:tcW w:w="3402" w:type="dxa"/>
                        <w:vAlign w:val="center"/>
                      </w:tcPr>
                      <w:p w14:paraId="68A82906" w14:textId="77777777" w:rsidR="00E52C1F" w:rsidRPr="00E52C1F" w:rsidRDefault="00E52C1F" w:rsidP="00E52C1F">
                        <w:pPr>
                          <w:autoSpaceDE w:val="0"/>
                          <w:autoSpaceDN w:val="0"/>
                          <w:spacing w:line="300" w:lineRule="exact"/>
                          <w:rPr>
                            <w:rFonts w:ascii="ＭＳ 明朝" w:hAnsi="ＭＳ 明朝"/>
                            <w:sz w:val="24"/>
                          </w:rPr>
                        </w:pPr>
                        <w:r w:rsidRPr="00E52C1F">
                          <w:rPr>
                            <w:rFonts w:ascii="ＭＳ 明朝" w:hAnsi="ＭＳ 明朝" w:hint="eastAsia"/>
                            <w:sz w:val="24"/>
                          </w:rPr>
                          <w:t>健康管理</w:t>
                        </w:r>
                      </w:p>
                      <w:p w14:paraId="163AC1A5" w14:textId="77777777" w:rsidR="00E52C1F" w:rsidRPr="00E52C1F" w:rsidRDefault="00E52C1F" w:rsidP="00E52C1F">
                        <w:pPr>
                          <w:autoSpaceDE w:val="0"/>
                          <w:autoSpaceDN w:val="0"/>
                          <w:spacing w:line="300" w:lineRule="exact"/>
                          <w:ind w:left="360" w:hangingChars="150" w:hanging="360"/>
                          <w:rPr>
                            <w:rFonts w:ascii="ＭＳ 明朝" w:hAnsi="ＭＳ 明朝"/>
                            <w:sz w:val="24"/>
                          </w:rPr>
                        </w:pPr>
                        <w:r w:rsidRPr="00E52C1F">
                          <w:rPr>
                            <w:rFonts w:ascii="ＭＳ 明朝" w:hAnsi="ＭＳ 明朝" w:hint="eastAsia"/>
                            <w:sz w:val="24"/>
                          </w:rPr>
                          <w:t>ア．希望者を対象のもの</w:t>
                        </w:r>
                      </w:p>
                      <w:p w14:paraId="67239115" w14:textId="77777777" w:rsidR="00E52C1F" w:rsidRPr="00E52C1F" w:rsidRDefault="00E52C1F" w:rsidP="00E52C1F">
                        <w:pPr>
                          <w:autoSpaceDE w:val="0"/>
                          <w:autoSpaceDN w:val="0"/>
                          <w:spacing w:line="300" w:lineRule="exact"/>
                          <w:ind w:leftChars="233" w:left="491" w:hangingChars="1" w:hanging="2"/>
                          <w:rPr>
                            <w:rFonts w:ascii="ＭＳ 明朝" w:hAnsi="ＭＳ 明朝"/>
                            <w:sz w:val="24"/>
                          </w:rPr>
                        </w:pPr>
                        <w:r w:rsidRPr="00E52C1F">
                          <w:rPr>
                            <w:rFonts w:ascii="ＭＳ 明朝" w:hAnsi="ＭＳ 明朝" w:hint="eastAsia"/>
                            <w:sz w:val="24"/>
                          </w:rPr>
                          <w:t>人間ドック、婦人科検診、大腸検診</w:t>
                        </w:r>
                      </w:p>
                      <w:p w14:paraId="5A81D108" w14:textId="77777777" w:rsidR="00E52C1F" w:rsidRPr="00E52C1F" w:rsidRDefault="00E52C1F" w:rsidP="00E52C1F">
                        <w:pPr>
                          <w:widowControl/>
                          <w:autoSpaceDE w:val="0"/>
                          <w:autoSpaceDN w:val="0"/>
                          <w:snapToGrid w:val="0"/>
                          <w:spacing w:line="300" w:lineRule="exact"/>
                          <w:rPr>
                            <w:rFonts w:ascii="ＭＳ 明朝" w:hAnsi="ＭＳ 明朝"/>
                            <w:sz w:val="24"/>
                          </w:rPr>
                        </w:pPr>
                        <w:r w:rsidRPr="00E52C1F">
                          <w:rPr>
                            <w:rFonts w:ascii="ＭＳ 明朝" w:hAnsi="ＭＳ 明朝" w:hint="eastAsia"/>
                            <w:sz w:val="24"/>
                          </w:rPr>
                          <w:t>（以下略）</w:t>
                        </w:r>
                      </w:p>
                    </w:tc>
                    <w:tc>
                      <w:tcPr>
                        <w:tcW w:w="1134" w:type="dxa"/>
                        <w:vAlign w:val="center"/>
                      </w:tcPr>
                      <w:p w14:paraId="413D0A28" w14:textId="77777777" w:rsidR="00E52C1F" w:rsidRPr="00E52C1F" w:rsidRDefault="00E52C1F" w:rsidP="00E52C1F">
                        <w:pPr>
                          <w:widowControl/>
                          <w:autoSpaceDE w:val="0"/>
                          <w:autoSpaceDN w:val="0"/>
                          <w:snapToGrid w:val="0"/>
                          <w:spacing w:line="300" w:lineRule="exact"/>
                          <w:jc w:val="center"/>
                          <w:rPr>
                            <w:rFonts w:ascii="ＭＳ 明朝" w:hAnsi="ＭＳ 明朝"/>
                            <w:sz w:val="24"/>
                          </w:rPr>
                        </w:pPr>
                        <w:r w:rsidRPr="00E52C1F">
                          <w:rPr>
                            <w:rFonts w:ascii="ＭＳ 明朝" w:hAnsi="ＭＳ 明朝" w:hint="eastAsia"/>
                            <w:sz w:val="24"/>
                          </w:rPr>
                          <w:t>（略）</w:t>
                        </w:r>
                      </w:p>
                    </w:tc>
                  </w:tr>
                </w:tbl>
                <w:p w14:paraId="79D43CE4" w14:textId="77777777" w:rsidR="00E52C1F" w:rsidRPr="00E52C1F" w:rsidRDefault="00E52C1F" w:rsidP="00E52C1F">
                  <w:pPr>
                    <w:widowControl/>
                    <w:autoSpaceDE w:val="0"/>
                    <w:autoSpaceDN w:val="0"/>
                    <w:snapToGrid w:val="0"/>
                    <w:spacing w:line="300" w:lineRule="exact"/>
                    <w:rPr>
                      <w:rFonts w:ascii="ＭＳ 明朝" w:hAnsi="ＭＳ 明朝"/>
                      <w:sz w:val="24"/>
                    </w:rPr>
                  </w:pPr>
                </w:p>
              </w:tc>
            </w:tr>
          </w:tbl>
          <w:p w14:paraId="16904A85" w14:textId="77777777" w:rsidR="00E52C1F" w:rsidRPr="00E52C1F" w:rsidRDefault="00E52C1F" w:rsidP="00E52C1F">
            <w:pPr>
              <w:autoSpaceDE w:val="0"/>
              <w:autoSpaceDN w:val="0"/>
              <w:spacing w:line="300" w:lineRule="exact"/>
              <w:rPr>
                <w:rFonts w:ascii="ＭＳ 明朝" w:hAnsi="ＭＳ 明朝"/>
                <w:sz w:val="24"/>
              </w:rPr>
            </w:pPr>
          </w:p>
        </w:tc>
      </w:tr>
    </w:tbl>
    <w:p w14:paraId="42F4679D" w14:textId="77777777" w:rsidR="00E52C1F" w:rsidRPr="00E52C1F" w:rsidRDefault="00E52C1F" w:rsidP="00E52C1F">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監査（検査）実施年月日（委員：令和－年－月－日、事務局：令和３年11月29日）</w:t>
      </w:r>
    </w:p>
    <w:p w14:paraId="3537D970" w14:textId="77777777" w:rsidR="00E52C1F" w:rsidRPr="00E52C1F" w:rsidRDefault="00E52C1F" w:rsidP="00E52C1F">
      <w:pPr>
        <w:autoSpaceDE w:val="0"/>
        <w:autoSpaceDN w:val="0"/>
        <w:spacing w:line="300" w:lineRule="exact"/>
        <w:rPr>
          <w:rFonts w:ascii="ＭＳ ゴシック" w:eastAsia="ＭＳ ゴシック" w:hAnsi="ＭＳ ゴシック"/>
          <w:sz w:val="24"/>
          <w:szCs w:val="22"/>
        </w:rPr>
      </w:pPr>
    </w:p>
    <w:p w14:paraId="772E3582" w14:textId="77777777" w:rsidR="004069DF" w:rsidRPr="00E52C1F" w:rsidRDefault="004069DF" w:rsidP="004069DF">
      <w:pPr>
        <w:autoSpaceDE w:val="0"/>
        <w:autoSpaceDN w:val="0"/>
        <w:spacing w:line="300" w:lineRule="exact"/>
        <w:jc w:val="left"/>
        <w:rPr>
          <w:rFonts w:ascii="ＭＳ ゴシック" w:eastAsia="ＭＳ ゴシック" w:hAnsi="ＭＳ ゴシック"/>
          <w:sz w:val="24"/>
          <w:szCs w:val="22"/>
        </w:rPr>
      </w:pPr>
    </w:p>
    <w:p w14:paraId="693404CF" w14:textId="77777777" w:rsidR="004069DF" w:rsidRDefault="004069DF" w:rsidP="004069DF">
      <w:pPr>
        <w:autoSpaceDE w:val="0"/>
        <w:autoSpaceDN w:val="0"/>
        <w:spacing w:line="300" w:lineRule="exact"/>
        <w:jc w:val="left"/>
        <w:rPr>
          <w:rFonts w:ascii="ＭＳ ゴシック" w:eastAsia="ＭＳ ゴシック" w:hAnsi="ＭＳ ゴシック"/>
          <w:sz w:val="24"/>
          <w:szCs w:val="22"/>
        </w:rPr>
        <w:sectPr w:rsidR="004069DF" w:rsidSect="004F1306">
          <w:pgSz w:w="23814" w:h="16839" w:orient="landscape" w:code="8"/>
          <w:pgMar w:top="2024" w:right="1701" w:bottom="2024" w:left="1622" w:header="851" w:footer="567" w:gutter="0"/>
          <w:cols w:space="425"/>
          <w:docGrid w:type="lines" w:linePitch="332"/>
        </w:sectPr>
      </w:pPr>
    </w:p>
    <w:p w14:paraId="4B109F3B" w14:textId="77777777"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lastRenderedPageBreak/>
        <w:t>不適切な服務管理</w:t>
      </w:r>
    </w:p>
    <w:tbl>
      <w:tblPr>
        <w:tblpPr w:leftFromText="142" w:rightFromText="142" w:vertAnchor="text" w:horzAnchor="margin" w:tblpY="2"/>
        <w:tblW w:w="2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9355"/>
        <w:gridCol w:w="8617"/>
      </w:tblGrid>
      <w:tr w:rsidR="00E52C1F" w:rsidRPr="00E52C1F" w14:paraId="36549BF5" w14:textId="77777777" w:rsidTr="00581484">
        <w:trPr>
          <w:trHeight w:val="558"/>
        </w:trPr>
        <w:tc>
          <w:tcPr>
            <w:tcW w:w="2438" w:type="dxa"/>
            <w:shd w:val="clear" w:color="auto" w:fill="auto"/>
            <w:vAlign w:val="center"/>
          </w:tcPr>
          <w:p w14:paraId="57B96C7B"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7F83808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617" w:type="dxa"/>
            <w:shd w:val="clear" w:color="auto" w:fill="auto"/>
            <w:vAlign w:val="center"/>
          </w:tcPr>
          <w:p w14:paraId="72E78134"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1D329A32" w14:textId="77777777" w:rsidTr="00581484">
        <w:trPr>
          <w:trHeight w:val="6216"/>
        </w:trPr>
        <w:tc>
          <w:tcPr>
            <w:tcW w:w="2438" w:type="dxa"/>
          </w:tcPr>
          <w:p w14:paraId="66EFC76A" w14:textId="77777777" w:rsidR="00E52C1F" w:rsidRPr="00E52C1F" w:rsidRDefault="00E52C1F" w:rsidP="00E52C1F">
            <w:pPr>
              <w:autoSpaceDE w:val="0"/>
              <w:autoSpaceDN w:val="0"/>
              <w:spacing w:line="300" w:lineRule="exact"/>
              <w:rPr>
                <w:rFonts w:ascii="ＭＳ 明朝" w:hAnsi="ＭＳ 明朝"/>
                <w:sz w:val="24"/>
              </w:rPr>
            </w:pPr>
          </w:p>
          <w:p w14:paraId="17C21D4E" w14:textId="77777777" w:rsidR="00E52C1F" w:rsidRPr="00E52C1F" w:rsidRDefault="00E52C1F" w:rsidP="00E52C1F">
            <w:pPr>
              <w:autoSpaceDE w:val="0"/>
              <w:autoSpaceDN w:val="0"/>
              <w:spacing w:line="300" w:lineRule="exact"/>
              <w:rPr>
                <w:rFonts w:ascii="ＭＳ 明朝" w:hAnsi="ＭＳ 明朝"/>
                <w:sz w:val="24"/>
              </w:rPr>
            </w:pPr>
            <w:r w:rsidRPr="00E52C1F">
              <w:rPr>
                <w:rFonts w:ascii="ＭＳ 明朝" w:hAnsi="ＭＳ 明朝" w:hint="eastAsia"/>
                <w:sz w:val="24"/>
              </w:rPr>
              <w:t>茨木土木事務所</w:t>
            </w:r>
          </w:p>
        </w:tc>
        <w:tc>
          <w:tcPr>
            <w:tcW w:w="9355" w:type="dxa"/>
          </w:tcPr>
          <w:p w14:paraId="0CEAED1D" w14:textId="77777777" w:rsidR="00E52C1F" w:rsidRPr="00E52C1F" w:rsidRDefault="00E52C1F" w:rsidP="00E52C1F">
            <w:pPr>
              <w:autoSpaceDE w:val="0"/>
              <w:autoSpaceDN w:val="0"/>
              <w:spacing w:line="300" w:lineRule="exact"/>
              <w:rPr>
                <w:rFonts w:ascii="ＭＳ 明朝" w:hAnsi="ＭＳ 明朝" w:cs="Arial"/>
                <w:sz w:val="24"/>
              </w:rPr>
            </w:pPr>
          </w:p>
          <w:p w14:paraId="2B9738B8" w14:textId="77777777" w:rsidR="00E52C1F" w:rsidRPr="00E52C1F" w:rsidRDefault="00E52C1F" w:rsidP="00E52C1F">
            <w:pPr>
              <w:autoSpaceDE w:val="0"/>
              <w:autoSpaceDN w:val="0"/>
              <w:snapToGrid w:val="0"/>
              <w:spacing w:line="300" w:lineRule="exact"/>
              <w:ind w:firstLineChars="100" w:firstLine="240"/>
              <w:rPr>
                <w:rFonts w:ascii="ＭＳ 明朝" w:hAnsi="ＭＳ 明朝" w:cs="Arial"/>
                <w:sz w:val="24"/>
              </w:rPr>
            </w:pPr>
            <w:r w:rsidRPr="00E52C1F">
              <w:rPr>
                <w:rFonts w:ascii="ＭＳ 明朝" w:hAnsi="ＭＳ 明朝" w:cs="Arial" w:hint="eastAsia"/>
                <w:sz w:val="24"/>
              </w:rPr>
              <w:t xml:space="preserve">特別休暇（服喪休暇）について、取得開始日から週休日を含む連続する期間が３日間を超えて承認しているものがあった。                                                                         </w:t>
            </w:r>
          </w:p>
          <w:p w14:paraId="6367B3BF" w14:textId="77777777" w:rsidR="00E52C1F" w:rsidRPr="00E52C1F" w:rsidRDefault="00E52C1F" w:rsidP="00E52C1F">
            <w:pPr>
              <w:autoSpaceDE w:val="0"/>
              <w:autoSpaceDN w:val="0"/>
              <w:spacing w:line="300" w:lineRule="exact"/>
              <w:rPr>
                <w:rFonts w:ascii="ＭＳ 明朝" w:hAnsi="ＭＳ 明朝"/>
                <w:sz w:val="24"/>
              </w:rPr>
            </w:pPr>
          </w:p>
          <w:tbl>
            <w:tblPr>
              <w:tblStyle w:val="3"/>
              <w:tblW w:w="7937" w:type="dxa"/>
              <w:tblInd w:w="584" w:type="dxa"/>
              <w:tblLayout w:type="fixed"/>
              <w:tblLook w:val="04A0" w:firstRow="1" w:lastRow="0" w:firstColumn="1" w:lastColumn="0" w:noHBand="0" w:noVBand="1"/>
            </w:tblPr>
            <w:tblGrid>
              <w:gridCol w:w="1984"/>
              <w:gridCol w:w="1984"/>
              <w:gridCol w:w="3969"/>
            </w:tblGrid>
            <w:tr w:rsidR="00E52C1F" w:rsidRPr="00E52C1F" w14:paraId="0390292E" w14:textId="77777777" w:rsidTr="00581484">
              <w:trPr>
                <w:trHeight w:val="454"/>
              </w:trPr>
              <w:tc>
                <w:tcPr>
                  <w:tcW w:w="1984" w:type="dxa"/>
                  <w:vAlign w:val="center"/>
                </w:tcPr>
                <w:p w14:paraId="1C679C7A"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職員</w:t>
                  </w:r>
                </w:p>
              </w:tc>
              <w:tc>
                <w:tcPr>
                  <w:tcW w:w="1984" w:type="dxa"/>
                  <w:vAlign w:val="center"/>
                </w:tcPr>
                <w:p w14:paraId="4DEAB1FC"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続柄</w:t>
                  </w:r>
                </w:p>
              </w:tc>
              <w:tc>
                <w:tcPr>
                  <w:tcW w:w="3969" w:type="dxa"/>
                  <w:vAlign w:val="center"/>
                </w:tcPr>
                <w:p w14:paraId="3FBAFD31"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休暇承認日</w:t>
                  </w:r>
                </w:p>
              </w:tc>
            </w:tr>
            <w:tr w:rsidR="00E52C1F" w:rsidRPr="00E52C1F" w14:paraId="67788039" w14:textId="77777777" w:rsidTr="00581484">
              <w:trPr>
                <w:trHeight w:val="454"/>
              </w:trPr>
              <w:tc>
                <w:tcPr>
                  <w:tcW w:w="1984" w:type="dxa"/>
                  <w:vAlign w:val="center"/>
                </w:tcPr>
                <w:p w14:paraId="4C887E29"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Ａ</w:t>
                  </w:r>
                </w:p>
              </w:tc>
              <w:tc>
                <w:tcPr>
                  <w:tcW w:w="1984" w:type="dxa"/>
                  <w:vAlign w:val="center"/>
                </w:tcPr>
                <w:p w14:paraId="2B5CCA6E"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配偶者の父</w:t>
                  </w:r>
                </w:p>
              </w:tc>
              <w:tc>
                <w:tcPr>
                  <w:tcW w:w="3969" w:type="dxa"/>
                  <w:vAlign w:val="center"/>
                </w:tcPr>
                <w:p w14:paraId="21CEA824"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令和２年５月28日（木）</w:t>
                  </w:r>
                </w:p>
                <w:p w14:paraId="1015402D"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令和２年５月29日（金）</w:t>
                  </w:r>
                </w:p>
                <w:p w14:paraId="1A4BC2AF"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令和２年６月１日（月）</w:t>
                  </w:r>
                </w:p>
              </w:tc>
            </w:tr>
          </w:tbl>
          <w:p w14:paraId="14DC03F2" w14:textId="77777777" w:rsidR="00E52C1F" w:rsidRPr="00E52C1F" w:rsidRDefault="00E52C1F" w:rsidP="00E52C1F">
            <w:pPr>
              <w:autoSpaceDE w:val="0"/>
              <w:autoSpaceDN w:val="0"/>
              <w:spacing w:line="300" w:lineRule="exact"/>
              <w:ind w:firstLineChars="100" w:firstLine="240"/>
              <w:rPr>
                <w:rFonts w:ascii="ＭＳ 明朝" w:hAnsi="ＭＳ 明朝"/>
                <w:sz w:val="24"/>
              </w:rPr>
            </w:pPr>
          </w:p>
        </w:tc>
        <w:tc>
          <w:tcPr>
            <w:tcW w:w="8617" w:type="dxa"/>
          </w:tcPr>
          <w:p w14:paraId="57900A58" w14:textId="77777777" w:rsidR="00E52C1F" w:rsidRPr="00E52C1F" w:rsidRDefault="00E52C1F" w:rsidP="00E52C1F">
            <w:pPr>
              <w:autoSpaceDE w:val="0"/>
              <w:autoSpaceDN w:val="0"/>
              <w:spacing w:line="300" w:lineRule="exact"/>
              <w:rPr>
                <w:rFonts w:ascii="ＭＳ 明朝" w:hAnsi="ＭＳ 明朝"/>
                <w:sz w:val="24"/>
              </w:rPr>
            </w:pPr>
          </w:p>
          <w:p w14:paraId="4BE9AAFC" w14:textId="77777777" w:rsidR="00E52C1F" w:rsidRPr="00E52C1F" w:rsidRDefault="00E52C1F" w:rsidP="00E52C1F">
            <w:pPr>
              <w:autoSpaceDE w:val="0"/>
              <w:autoSpaceDN w:val="0"/>
              <w:spacing w:line="300" w:lineRule="exact"/>
              <w:ind w:firstLineChars="100" w:firstLine="240"/>
              <w:rPr>
                <w:rFonts w:ascii="ＭＳ 明朝" w:hAnsi="ＭＳ 明朝"/>
                <w:sz w:val="24"/>
              </w:rPr>
            </w:pPr>
            <w:r w:rsidRPr="00E52C1F">
              <w:rPr>
                <w:rFonts w:ascii="ＭＳ 明朝" w:hAnsi="ＭＳ 明朝" w:hint="eastAsia"/>
                <w:sz w:val="24"/>
              </w:rPr>
              <w:t>検出事項について、速やかに是正措置を講じるとともに、所属のチェック体制を強化する等し、法令等に基づき、適正な事務処理を行われたい。</w:t>
            </w:r>
          </w:p>
          <w:tbl>
            <w:tblPr>
              <w:tblpPr w:leftFromText="142" w:rightFromText="142" w:vertAnchor="text" w:horzAnchor="page" w:tblpX="137" w:tblpY="207"/>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77"/>
            </w:tblGrid>
            <w:tr w:rsidR="00E52C1F" w:rsidRPr="00E52C1F" w14:paraId="432CE784" w14:textId="77777777" w:rsidTr="00581484">
              <w:trPr>
                <w:trHeight w:val="2410"/>
              </w:trPr>
              <w:tc>
                <w:tcPr>
                  <w:tcW w:w="8277" w:type="dxa"/>
                  <w:tcBorders>
                    <w:top w:val="dashed" w:sz="4" w:space="0" w:color="auto"/>
                    <w:left w:val="dashed" w:sz="4" w:space="0" w:color="auto"/>
                    <w:bottom w:val="dashed" w:sz="4" w:space="0" w:color="auto"/>
                    <w:right w:val="dashed" w:sz="4" w:space="0" w:color="auto"/>
                  </w:tcBorders>
                </w:tcPr>
                <w:p w14:paraId="5E51574B" w14:textId="77777777" w:rsidR="00E52C1F" w:rsidRPr="00E52C1F" w:rsidRDefault="00E52C1F" w:rsidP="00E52C1F">
                  <w:pPr>
                    <w:autoSpaceDE w:val="0"/>
                    <w:autoSpaceDN w:val="0"/>
                    <w:spacing w:line="300" w:lineRule="exact"/>
                    <w:rPr>
                      <w:rFonts w:ascii="ＭＳ 明朝" w:hAnsi="ＭＳ 明朝"/>
                      <w:sz w:val="24"/>
                    </w:rPr>
                  </w:pPr>
                  <w:r w:rsidRPr="00E52C1F">
                    <w:rPr>
                      <w:rFonts w:ascii="ＭＳ 明朝" w:hAnsi="ＭＳ 明朝" w:hint="eastAsia"/>
                      <w:sz w:val="24"/>
                    </w:rPr>
                    <w:t>【職員の勤務時間、休日、休暇等に関する条例】</w:t>
                  </w:r>
                </w:p>
                <w:p w14:paraId="718EB89A" w14:textId="77777777" w:rsidR="00E52C1F" w:rsidRPr="00E52C1F" w:rsidRDefault="00E52C1F" w:rsidP="00E52C1F">
                  <w:pPr>
                    <w:autoSpaceDE w:val="0"/>
                    <w:autoSpaceDN w:val="0"/>
                    <w:spacing w:line="300" w:lineRule="exact"/>
                    <w:rPr>
                      <w:rFonts w:ascii="ＭＳ 明朝" w:hAnsi="ＭＳ 明朝"/>
                      <w:sz w:val="24"/>
                    </w:rPr>
                  </w:pPr>
                  <w:r w:rsidRPr="00E52C1F">
                    <w:rPr>
                      <w:rFonts w:ascii="ＭＳ 明朝" w:hAnsi="ＭＳ 明朝" w:hint="eastAsia"/>
                      <w:sz w:val="24"/>
                    </w:rPr>
                    <w:t>（特別休暇）</w:t>
                  </w:r>
                </w:p>
                <w:p w14:paraId="0B4CDC6B" w14:textId="77777777" w:rsidR="00E52C1F" w:rsidRPr="00E52C1F" w:rsidRDefault="00E52C1F" w:rsidP="00E52C1F">
                  <w:pPr>
                    <w:autoSpaceDE w:val="0"/>
                    <w:autoSpaceDN w:val="0"/>
                    <w:spacing w:line="300" w:lineRule="exact"/>
                    <w:ind w:left="240" w:hangingChars="100" w:hanging="240"/>
                    <w:rPr>
                      <w:rFonts w:ascii="ＭＳ 明朝" w:hAnsi="ＭＳ 明朝"/>
                      <w:sz w:val="24"/>
                    </w:rPr>
                  </w:pPr>
                  <w:r w:rsidRPr="00E52C1F">
                    <w:rPr>
                      <w:rFonts w:ascii="ＭＳ 明朝" w:hAnsi="ＭＳ 明朝" w:hint="eastAsia"/>
                      <w:sz w:val="24"/>
                    </w:rPr>
                    <w:t>第15条　任免権者は、職員が次の各号のいずれかに該当する場合には、当該各号に定める期間の特別休暇を与えることができる。</w:t>
                  </w:r>
                </w:p>
                <w:p w14:paraId="1EB09AB6" w14:textId="77777777" w:rsidR="00E52C1F" w:rsidRPr="00E52C1F" w:rsidRDefault="00E52C1F" w:rsidP="00E52C1F">
                  <w:pPr>
                    <w:autoSpaceDE w:val="0"/>
                    <w:autoSpaceDN w:val="0"/>
                    <w:spacing w:line="300" w:lineRule="exact"/>
                    <w:ind w:left="480" w:hangingChars="200" w:hanging="480"/>
                    <w:rPr>
                      <w:rFonts w:ascii="ＭＳ 明朝" w:hAnsi="ＭＳ 明朝"/>
                      <w:sz w:val="24"/>
                    </w:rPr>
                  </w:pPr>
                  <w:r w:rsidRPr="00E52C1F">
                    <w:rPr>
                      <w:rFonts w:ascii="ＭＳ 明朝" w:hAnsi="ＭＳ 明朝" w:hint="eastAsia"/>
                      <w:sz w:val="24"/>
                    </w:rPr>
                    <w:t xml:space="preserve">　六　前各号に掲げるもののほか、人事委員会規則で定める場合　人事委員会規則で定める期間</w:t>
                  </w:r>
                </w:p>
                <w:p w14:paraId="782C078A" w14:textId="77777777" w:rsidR="00E52C1F" w:rsidRPr="00E52C1F" w:rsidRDefault="00E52C1F" w:rsidP="00E52C1F">
                  <w:pPr>
                    <w:autoSpaceDE w:val="0"/>
                    <w:autoSpaceDN w:val="0"/>
                    <w:spacing w:line="300" w:lineRule="exact"/>
                    <w:ind w:left="480" w:hangingChars="200" w:hanging="480"/>
                    <w:rPr>
                      <w:rFonts w:ascii="ＭＳ 明朝" w:hAnsi="ＭＳ 明朝"/>
                      <w:sz w:val="24"/>
                    </w:rPr>
                  </w:pPr>
                </w:p>
                <w:p w14:paraId="4C2A27A7" w14:textId="77777777" w:rsidR="00E52C1F" w:rsidRPr="00E52C1F" w:rsidRDefault="00E52C1F" w:rsidP="00E52C1F">
                  <w:pPr>
                    <w:autoSpaceDE w:val="0"/>
                    <w:autoSpaceDN w:val="0"/>
                    <w:spacing w:line="300" w:lineRule="exact"/>
                    <w:ind w:left="480" w:hangingChars="200" w:hanging="480"/>
                    <w:rPr>
                      <w:rFonts w:ascii="ＭＳ 明朝" w:hAnsi="ＭＳ 明朝"/>
                      <w:sz w:val="24"/>
                    </w:rPr>
                  </w:pPr>
                  <w:r w:rsidRPr="00E52C1F">
                    <w:rPr>
                      <w:rFonts w:ascii="ＭＳ 明朝" w:hAnsi="ＭＳ 明朝" w:hint="eastAsia"/>
                      <w:sz w:val="24"/>
                    </w:rPr>
                    <w:t>【職員の勤務時間、休日、休暇等に関する規則】</w:t>
                  </w:r>
                </w:p>
                <w:p w14:paraId="08400883" w14:textId="77777777" w:rsidR="00E52C1F" w:rsidRPr="00E52C1F" w:rsidRDefault="00E52C1F" w:rsidP="00E52C1F">
                  <w:pPr>
                    <w:autoSpaceDE w:val="0"/>
                    <w:autoSpaceDN w:val="0"/>
                    <w:spacing w:line="300" w:lineRule="exact"/>
                    <w:ind w:left="480" w:hangingChars="200" w:hanging="480"/>
                    <w:rPr>
                      <w:rFonts w:ascii="ＭＳ 明朝" w:hAnsi="ＭＳ 明朝"/>
                      <w:sz w:val="24"/>
                    </w:rPr>
                  </w:pPr>
                  <w:r w:rsidRPr="00E52C1F">
                    <w:rPr>
                      <w:rFonts w:ascii="ＭＳ 明朝" w:hAnsi="ＭＳ 明朝" w:hint="eastAsia"/>
                      <w:sz w:val="24"/>
                    </w:rPr>
                    <w:t>（特別休暇）</w:t>
                  </w:r>
                </w:p>
                <w:p w14:paraId="1B935113" w14:textId="77777777" w:rsidR="00E52C1F" w:rsidRPr="00E52C1F" w:rsidRDefault="00E52C1F" w:rsidP="00E52C1F">
                  <w:pPr>
                    <w:autoSpaceDE w:val="0"/>
                    <w:autoSpaceDN w:val="0"/>
                    <w:spacing w:line="300" w:lineRule="exact"/>
                    <w:ind w:left="240" w:hangingChars="100" w:hanging="240"/>
                    <w:rPr>
                      <w:rFonts w:ascii="ＭＳ 明朝" w:hAnsi="ＭＳ 明朝"/>
                      <w:sz w:val="24"/>
                    </w:rPr>
                  </w:pPr>
                  <w:r w:rsidRPr="00E52C1F">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14:paraId="7D9A0450" w14:textId="77777777" w:rsidR="00E52C1F" w:rsidRPr="00E52C1F" w:rsidRDefault="00E52C1F" w:rsidP="00E52C1F">
                  <w:pPr>
                    <w:autoSpaceDE w:val="0"/>
                    <w:autoSpaceDN w:val="0"/>
                    <w:spacing w:line="300" w:lineRule="exact"/>
                    <w:ind w:left="480" w:hangingChars="200" w:hanging="480"/>
                    <w:rPr>
                      <w:rFonts w:ascii="ＭＳ 明朝" w:hAnsi="ＭＳ 明朝"/>
                      <w:sz w:val="24"/>
                    </w:rPr>
                  </w:pPr>
                  <w:r w:rsidRPr="00E52C1F">
                    <w:rPr>
                      <w:rFonts w:ascii="ＭＳ 明朝" w:hAnsi="ＭＳ 明朝" w:hint="eastAsia"/>
                      <w:sz w:val="24"/>
                    </w:rPr>
                    <w:t xml:space="preserve">　六　親族の喪に服する場合　別表第５に定める日数以内で必要と認める期間</w:t>
                  </w:r>
                </w:p>
                <w:p w14:paraId="18A47D08" w14:textId="77777777" w:rsidR="00E52C1F" w:rsidRPr="00E52C1F" w:rsidRDefault="00E52C1F" w:rsidP="00E52C1F">
                  <w:pPr>
                    <w:autoSpaceDE w:val="0"/>
                    <w:autoSpaceDN w:val="0"/>
                    <w:spacing w:line="300" w:lineRule="exact"/>
                    <w:ind w:left="480" w:hangingChars="200" w:hanging="480"/>
                    <w:rPr>
                      <w:rFonts w:ascii="ＭＳ 明朝" w:hAnsi="ＭＳ 明朝"/>
                      <w:sz w:val="24"/>
                    </w:rPr>
                  </w:pPr>
                </w:p>
                <w:p w14:paraId="795D5B11" w14:textId="77777777" w:rsidR="00E52C1F" w:rsidRPr="00E52C1F" w:rsidRDefault="00E52C1F" w:rsidP="00E52C1F">
                  <w:pPr>
                    <w:autoSpaceDE w:val="0"/>
                    <w:autoSpaceDN w:val="0"/>
                    <w:spacing w:line="300" w:lineRule="exact"/>
                    <w:ind w:left="480" w:hangingChars="200" w:hanging="480"/>
                    <w:rPr>
                      <w:rFonts w:ascii="ＭＳ 明朝" w:hAnsi="ＭＳ 明朝"/>
                      <w:sz w:val="24"/>
                    </w:rPr>
                  </w:pPr>
                  <w:r w:rsidRPr="00E52C1F">
                    <w:rPr>
                      <w:rFonts w:ascii="ＭＳ 明朝" w:hAnsi="ＭＳ 明朝" w:hint="eastAsia"/>
                      <w:sz w:val="24"/>
                    </w:rPr>
                    <w:t xml:space="preserve">　別表第５（第10条関係）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9"/>
                    <w:gridCol w:w="1503"/>
                  </w:tblGrid>
                  <w:tr w:rsidR="00E52C1F" w:rsidRPr="00E52C1F" w14:paraId="2350F7E4" w14:textId="77777777" w:rsidTr="00581484">
                    <w:trPr>
                      <w:trHeight w:val="203"/>
                    </w:trPr>
                    <w:tc>
                      <w:tcPr>
                        <w:tcW w:w="5729" w:type="dxa"/>
                      </w:tcPr>
                      <w:p w14:paraId="0D7BA01A" w14:textId="77777777" w:rsidR="00E52C1F" w:rsidRPr="00E52C1F" w:rsidRDefault="00E52C1F" w:rsidP="00353880">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E52C1F">
                          <w:rPr>
                            <w:rFonts w:ascii="ＭＳ 明朝" w:hAnsi="ＭＳ 明朝" w:hint="eastAsia"/>
                            <w:sz w:val="24"/>
                          </w:rPr>
                          <w:t>死亡した者</w:t>
                        </w:r>
                      </w:p>
                    </w:tc>
                    <w:tc>
                      <w:tcPr>
                        <w:tcW w:w="1503" w:type="dxa"/>
                      </w:tcPr>
                      <w:p w14:paraId="5AB9C1E9" w14:textId="77777777" w:rsidR="00E52C1F" w:rsidRPr="00E52C1F" w:rsidRDefault="00E52C1F" w:rsidP="00353880">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E52C1F">
                          <w:rPr>
                            <w:rFonts w:ascii="ＭＳ 明朝" w:hAnsi="ＭＳ 明朝" w:hint="eastAsia"/>
                            <w:sz w:val="24"/>
                          </w:rPr>
                          <w:t>日数</w:t>
                        </w:r>
                      </w:p>
                    </w:tc>
                  </w:tr>
                  <w:tr w:rsidR="00E52C1F" w:rsidRPr="00E52C1F" w14:paraId="3A402FA6" w14:textId="77777777" w:rsidTr="00581484">
                    <w:trPr>
                      <w:trHeight w:val="225"/>
                    </w:trPr>
                    <w:tc>
                      <w:tcPr>
                        <w:tcW w:w="5729" w:type="dxa"/>
                        <w:vAlign w:val="center"/>
                      </w:tcPr>
                      <w:p w14:paraId="74429D0C" w14:textId="77777777" w:rsidR="00E52C1F" w:rsidRPr="00E52C1F" w:rsidRDefault="00E52C1F" w:rsidP="00353880">
                        <w:pPr>
                          <w:framePr w:hSpace="142" w:wrap="around" w:vAnchor="text" w:hAnchor="margin" w:y="2"/>
                          <w:autoSpaceDE w:val="0"/>
                          <w:autoSpaceDN w:val="0"/>
                          <w:spacing w:line="300" w:lineRule="exact"/>
                          <w:ind w:left="480" w:hangingChars="200" w:hanging="480"/>
                          <w:rPr>
                            <w:rFonts w:ascii="ＭＳ 明朝" w:hAnsi="ＭＳ 明朝"/>
                            <w:sz w:val="24"/>
                          </w:rPr>
                        </w:pPr>
                        <w:r w:rsidRPr="00E52C1F">
                          <w:rPr>
                            <w:rFonts w:ascii="ＭＳ 明朝" w:hAnsi="ＭＳ 明朝" w:hint="eastAsia"/>
                            <w:sz w:val="24"/>
                          </w:rPr>
                          <w:t>父母、配偶者、子</w:t>
                        </w:r>
                      </w:p>
                    </w:tc>
                    <w:tc>
                      <w:tcPr>
                        <w:tcW w:w="1503" w:type="dxa"/>
                        <w:vAlign w:val="center"/>
                      </w:tcPr>
                      <w:p w14:paraId="3A8FD08B"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７日</w:t>
                        </w:r>
                      </w:p>
                    </w:tc>
                  </w:tr>
                  <w:tr w:rsidR="00E52C1F" w:rsidRPr="00E52C1F" w14:paraId="0C963B8B" w14:textId="77777777" w:rsidTr="00581484">
                    <w:trPr>
                      <w:trHeight w:val="301"/>
                    </w:trPr>
                    <w:tc>
                      <w:tcPr>
                        <w:tcW w:w="5729" w:type="dxa"/>
                        <w:vAlign w:val="center"/>
                      </w:tcPr>
                      <w:p w14:paraId="4B70D443" w14:textId="77777777" w:rsidR="00E52C1F" w:rsidRPr="00E52C1F" w:rsidRDefault="00E52C1F" w:rsidP="00353880">
                        <w:pPr>
                          <w:framePr w:hSpace="142" w:wrap="around" w:vAnchor="text" w:hAnchor="margin" w:y="2"/>
                          <w:autoSpaceDE w:val="0"/>
                          <w:autoSpaceDN w:val="0"/>
                          <w:spacing w:line="300" w:lineRule="exact"/>
                          <w:ind w:left="480" w:hangingChars="200" w:hanging="480"/>
                          <w:rPr>
                            <w:rFonts w:ascii="ＭＳ 明朝" w:hAnsi="ＭＳ 明朝"/>
                            <w:sz w:val="24"/>
                          </w:rPr>
                        </w:pPr>
                        <w:r w:rsidRPr="00E52C1F">
                          <w:rPr>
                            <w:rFonts w:ascii="ＭＳ 明朝" w:hAnsi="ＭＳ 明朝" w:hint="eastAsia"/>
                            <w:sz w:val="24"/>
                          </w:rPr>
                          <w:t>祖父母、兄弟姉妹、父母の配偶者、配偶者の父母</w:t>
                        </w:r>
                      </w:p>
                    </w:tc>
                    <w:tc>
                      <w:tcPr>
                        <w:tcW w:w="1503" w:type="dxa"/>
                        <w:vAlign w:val="center"/>
                      </w:tcPr>
                      <w:p w14:paraId="428BE9D4"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３日</w:t>
                        </w:r>
                      </w:p>
                    </w:tc>
                  </w:tr>
                  <w:tr w:rsidR="00E52C1F" w:rsidRPr="00E52C1F" w14:paraId="3D89E085" w14:textId="77777777" w:rsidTr="00581484">
                    <w:trPr>
                      <w:trHeight w:val="766"/>
                    </w:trPr>
                    <w:tc>
                      <w:tcPr>
                        <w:tcW w:w="5729" w:type="dxa"/>
                        <w:vAlign w:val="center"/>
                      </w:tcPr>
                      <w:p w14:paraId="7A76E895" w14:textId="77777777" w:rsidR="00E52C1F" w:rsidRPr="00E52C1F" w:rsidRDefault="00E52C1F" w:rsidP="00353880">
                        <w:pPr>
                          <w:framePr w:hSpace="142" w:wrap="around" w:vAnchor="text" w:hAnchor="margin" w:y="2"/>
                          <w:autoSpaceDE w:val="0"/>
                          <w:autoSpaceDN w:val="0"/>
                          <w:spacing w:line="300" w:lineRule="exact"/>
                          <w:rPr>
                            <w:rFonts w:ascii="ＭＳ 明朝" w:hAnsi="ＭＳ 明朝"/>
                            <w:sz w:val="24"/>
                          </w:rPr>
                        </w:pPr>
                        <w:r w:rsidRPr="00E52C1F">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503" w:type="dxa"/>
                        <w:vAlign w:val="center"/>
                      </w:tcPr>
                      <w:p w14:paraId="3EC598F6" w14:textId="77777777" w:rsidR="00E52C1F" w:rsidRPr="00E52C1F" w:rsidRDefault="00E52C1F" w:rsidP="00353880">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１日</w:t>
                        </w:r>
                      </w:p>
                    </w:tc>
                  </w:tr>
                </w:tbl>
                <w:p w14:paraId="6D772F45" w14:textId="77777777" w:rsidR="00E52C1F" w:rsidRPr="00E52C1F" w:rsidRDefault="00E52C1F" w:rsidP="00E52C1F">
                  <w:pPr>
                    <w:autoSpaceDE w:val="0"/>
                    <w:autoSpaceDN w:val="0"/>
                    <w:spacing w:line="300" w:lineRule="exact"/>
                    <w:ind w:leftChars="200" w:left="420" w:firstLineChars="50" w:firstLine="120"/>
                    <w:rPr>
                      <w:rFonts w:ascii="ＭＳ 明朝" w:hAnsi="ＭＳ 明朝"/>
                      <w:sz w:val="24"/>
                    </w:rPr>
                  </w:pPr>
                  <w:r w:rsidRPr="00E52C1F">
                    <w:rPr>
                      <w:rFonts w:ascii="ＭＳ 明朝" w:hAnsi="ＭＳ 明朝" w:hint="eastAsia"/>
                      <w:sz w:val="24"/>
                    </w:rPr>
                    <w:t>備考</w:t>
                  </w:r>
                </w:p>
                <w:p w14:paraId="105D6BEC" w14:textId="77777777" w:rsidR="00E52C1F" w:rsidRPr="00E52C1F" w:rsidRDefault="00E52C1F" w:rsidP="00E52C1F">
                  <w:pPr>
                    <w:autoSpaceDE w:val="0"/>
                    <w:autoSpaceDN w:val="0"/>
                    <w:spacing w:line="300" w:lineRule="exact"/>
                    <w:ind w:leftChars="200" w:left="420" w:firstLineChars="50" w:firstLine="120"/>
                    <w:rPr>
                      <w:rFonts w:ascii="ＭＳ 明朝" w:hAnsi="ＭＳ 明朝"/>
                      <w:sz w:val="24"/>
                    </w:rPr>
                  </w:pPr>
                  <w:r w:rsidRPr="00E52C1F">
                    <w:rPr>
                      <w:rFonts w:ascii="ＭＳ 明朝" w:hAnsi="ＭＳ 明朝" w:hint="eastAsia"/>
                      <w:sz w:val="24"/>
                    </w:rPr>
                    <w:t>３　日数の計算は、承認された期間の最初の日から起算する。</w:t>
                  </w:r>
                </w:p>
                <w:p w14:paraId="6B01E7F7" w14:textId="77777777" w:rsidR="00E52C1F" w:rsidRPr="00E52C1F" w:rsidRDefault="00E52C1F" w:rsidP="00E52C1F">
                  <w:pPr>
                    <w:autoSpaceDE w:val="0"/>
                    <w:autoSpaceDN w:val="0"/>
                    <w:spacing w:line="300" w:lineRule="exact"/>
                    <w:ind w:left="480" w:hangingChars="200" w:hanging="480"/>
                    <w:rPr>
                      <w:rFonts w:ascii="ＭＳ 明朝" w:hAnsi="ＭＳ 明朝"/>
                      <w:sz w:val="24"/>
                    </w:rPr>
                  </w:pPr>
                </w:p>
              </w:tc>
            </w:tr>
          </w:tbl>
          <w:p w14:paraId="2CBA854D" w14:textId="77777777" w:rsidR="00E52C1F" w:rsidRPr="00E52C1F" w:rsidRDefault="00E52C1F" w:rsidP="00E52C1F">
            <w:pPr>
              <w:autoSpaceDE w:val="0"/>
              <w:autoSpaceDN w:val="0"/>
              <w:spacing w:line="300" w:lineRule="exact"/>
              <w:ind w:left="480" w:hangingChars="200" w:hanging="480"/>
              <w:rPr>
                <w:rFonts w:ascii="ＭＳ 明朝" w:hAnsi="ＭＳ 明朝"/>
                <w:sz w:val="24"/>
              </w:rPr>
            </w:pPr>
          </w:p>
          <w:p w14:paraId="0A98A65B" w14:textId="77777777" w:rsidR="00E52C1F" w:rsidRPr="00E52C1F" w:rsidRDefault="00E52C1F" w:rsidP="00E52C1F">
            <w:pPr>
              <w:autoSpaceDE w:val="0"/>
              <w:autoSpaceDN w:val="0"/>
              <w:spacing w:line="300" w:lineRule="exact"/>
              <w:rPr>
                <w:rFonts w:ascii="ＭＳ 明朝" w:hAnsi="ＭＳ 明朝"/>
                <w:sz w:val="24"/>
              </w:rPr>
            </w:pPr>
          </w:p>
        </w:tc>
      </w:tr>
    </w:tbl>
    <w:p w14:paraId="39523F4A" w14:textId="77777777" w:rsidR="00E52C1F" w:rsidRPr="00E52C1F" w:rsidRDefault="00E52C1F" w:rsidP="00E52C1F">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監査（検査）実施年月日（委員：令和－年－月－日、事務局：令和３年11月29日）</w:t>
      </w:r>
    </w:p>
    <w:p w14:paraId="2352CC88" w14:textId="77777777" w:rsidR="00E52C1F" w:rsidRPr="00E52C1F" w:rsidRDefault="00E52C1F" w:rsidP="00E52C1F">
      <w:pPr>
        <w:autoSpaceDE w:val="0"/>
        <w:autoSpaceDN w:val="0"/>
        <w:spacing w:line="300" w:lineRule="exact"/>
        <w:jc w:val="left"/>
        <w:rPr>
          <w:rFonts w:ascii="ＭＳ ゴシック" w:eastAsia="ＭＳ ゴシック" w:hAnsi="ＭＳ ゴシック"/>
          <w:sz w:val="24"/>
          <w:szCs w:val="22"/>
        </w:rPr>
      </w:pPr>
    </w:p>
    <w:p w14:paraId="3A7D3E4B" w14:textId="77777777" w:rsidR="00E52C1F" w:rsidRPr="00E52C1F" w:rsidRDefault="00E52C1F" w:rsidP="00E52C1F">
      <w:pPr>
        <w:autoSpaceDE w:val="0"/>
        <w:autoSpaceDN w:val="0"/>
        <w:spacing w:line="300" w:lineRule="exact"/>
        <w:jc w:val="left"/>
        <w:rPr>
          <w:rFonts w:ascii="ＭＳ ゴシック" w:eastAsia="ＭＳ ゴシック" w:hAnsi="ＭＳ ゴシック"/>
          <w:sz w:val="24"/>
          <w:szCs w:val="22"/>
        </w:rPr>
      </w:pPr>
    </w:p>
    <w:p w14:paraId="71CBA89F" w14:textId="77777777" w:rsidR="00E52C1F" w:rsidRPr="00E52C1F" w:rsidRDefault="00E52C1F" w:rsidP="00E52C1F">
      <w:pPr>
        <w:autoSpaceDE w:val="0"/>
        <w:autoSpaceDN w:val="0"/>
        <w:spacing w:line="300" w:lineRule="exact"/>
        <w:jc w:val="left"/>
        <w:rPr>
          <w:rFonts w:ascii="ＭＳ ゴシック" w:eastAsia="ＭＳ ゴシック" w:hAnsi="ＭＳ ゴシック"/>
          <w:sz w:val="24"/>
          <w:szCs w:val="22"/>
        </w:rPr>
      </w:pPr>
    </w:p>
    <w:p w14:paraId="76269909" w14:textId="77777777" w:rsidR="004069DF" w:rsidRPr="00E52C1F" w:rsidRDefault="004069DF" w:rsidP="004069DF">
      <w:pPr>
        <w:autoSpaceDE w:val="0"/>
        <w:autoSpaceDN w:val="0"/>
        <w:spacing w:line="300" w:lineRule="exact"/>
        <w:jc w:val="left"/>
        <w:rPr>
          <w:rFonts w:ascii="ＭＳ ゴシック" w:eastAsia="ＭＳ ゴシック" w:hAnsi="ＭＳ ゴシック"/>
          <w:sz w:val="24"/>
          <w:szCs w:val="22"/>
        </w:rPr>
      </w:pPr>
    </w:p>
    <w:p w14:paraId="41C9E16F" w14:textId="77777777" w:rsidR="004069DF" w:rsidRPr="004069DF" w:rsidRDefault="004069DF" w:rsidP="004069DF">
      <w:pPr>
        <w:autoSpaceDE w:val="0"/>
        <w:autoSpaceDN w:val="0"/>
        <w:spacing w:line="300" w:lineRule="exact"/>
        <w:jc w:val="left"/>
        <w:rPr>
          <w:rFonts w:ascii="ＭＳ ゴシック" w:eastAsia="ＭＳ ゴシック" w:hAnsi="ＭＳ ゴシック"/>
          <w:sz w:val="24"/>
          <w:szCs w:val="22"/>
        </w:rPr>
      </w:pPr>
    </w:p>
    <w:p w14:paraId="78DA4034" w14:textId="77777777" w:rsidR="004069DF" w:rsidRPr="004069DF" w:rsidRDefault="004069DF" w:rsidP="004069DF">
      <w:pPr>
        <w:autoSpaceDE w:val="0"/>
        <w:autoSpaceDN w:val="0"/>
        <w:spacing w:line="300" w:lineRule="exact"/>
        <w:jc w:val="left"/>
        <w:rPr>
          <w:rFonts w:ascii="ＭＳ ゴシック" w:eastAsia="ＭＳ ゴシック" w:hAnsi="ＭＳ ゴシック"/>
          <w:sz w:val="24"/>
          <w:szCs w:val="22"/>
        </w:rPr>
      </w:pPr>
    </w:p>
    <w:p w14:paraId="66528436" w14:textId="77777777" w:rsidR="00FD0BC7" w:rsidRDefault="00FD0BC7" w:rsidP="004069DF">
      <w:pPr>
        <w:autoSpaceDE w:val="0"/>
        <w:autoSpaceDN w:val="0"/>
        <w:spacing w:line="300" w:lineRule="exact"/>
        <w:jc w:val="left"/>
        <w:rPr>
          <w:rFonts w:ascii="ＭＳ ゴシック" w:eastAsia="ＭＳ ゴシック" w:hAnsi="ＭＳ ゴシック"/>
          <w:sz w:val="24"/>
          <w:szCs w:val="22"/>
        </w:rPr>
        <w:sectPr w:rsidR="00FD0BC7" w:rsidSect="004F1306">
          <w:pgSz w:w="23814" w:h="16839" w:orient="landscape" w:code="8"/>
          <w:pgMar w:top="2024" w:right="1701" w:bottom="2024" w:left="1622" w:header="851" w:footer="567" w:gutter="0"/>
          <w:cols w:space="425"/>
          <w:docGrid w:type="lines" w:linePitch="332"/>
        </w:sectPr>
      </w:pPr>
    </w:p>
    <w:p w14:paraId="6CEE519B" w14:textId="77777777" w:rsidR="00522BA3" w:rsidRPr="00522BA3" w:rsidRDefault="00522BA3" w:rsidP="00522BA3">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lastRenderedPageBreak/>
        <w:t>公有財産台帳の登載誤り</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921"/>
        <w:gridCol w:w="8393"/>
      </w:tblGrid>
      <w:tr w:rsidR="00522BA3" w:rsidRPr="00522BA3" w14:paraId="29E4BAAD" w14:textId="77777777" w:rsidTr="00581484">
        <w:trPr>
          <w:trHeight w:val="558"/>
        </w:trPr>
        <w:tc>
          <w:tcPr>
            <w:tcW w:w="2235" w:type="dxa"/>
            <w:shd w:val="clear" w:color="auto" w:fill="auto"/>
            <w:vAlign w:val="center"/>
          </w:tcPr>
          <w:p w14:paraId="0DBD9ADA" w14:textId="77777777" w:rsidR="00522BA3" w:rsidRPr="00522BA3" w:rsidRDefault="00522BA3" w:rsidP="00522BA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921" w:type="dxa"/>
            <w:shd w:val="clear" w:color="auto" w:fill="auto"/>
            <w:vAlign w:val="center"/>
          </w:tcPr>
          <w:p w14:paraId="3DEA5445" w14:textId="77777777" w:rsidR="00522BA3" w:rsidRPr="00522BA3" w:rsidRDefault="00522BA3" w:rsidP="00522BA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393" w:type="dxa"/>
            <w:shd w:val="clear" w:color="auto" w:fill="auto"/>
            <w:vAlign w:val="center"/>
          </w:tcPr>
          <w:p w14:paraId="61AFA1F2" w14:textId="77777777" w:rsidR="00522BA3" w:rsidRPr="00522BA3" w:rsidRDefault="00522BA3" w:rsidP="00522BA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581484">
        <w:trPr>
          <w:trHeight w:val="6216"/>
        </w:trPr>
        <w:tc>
          <w:tcPr>
            <w:tcW w:w="2235" w:type="dxa"/>
          </w:tcPr>
          <w:p w14:paraId="46DA38B1" w14:textId="77777777" w:rsidR="00522BA3" w:rsidRPr="00522BA3" w:rsidRDefault="00522BA3" w:rsidP="00522BA3">
            <w:pPr>
              <w:autoSpaceDE w:val="0"/>
              <w:autoSpaceDN w:val="0"/>
              <w:spacing w:line="300" w:lineRule="exact"/>
              <w:rPr>
                <w:rFonts w:ascii="ＭＳ 明朝" w:hAnsi="ＭＳ 明朝"/>
                <w:sz w:val="24"/>
              </w:rPr>
            </w:pPr>
          </w:p>
          <w:p w14:paraId="3CBDC0D5" w14:textId="77777777" w:rsidR="00522BA3" w:rsidRPr="00522BA3" w:rsidRDefault="00522BA3" w:rsidP="00522BA3">
            <w:pPr>
              <w:autoSpaceDE w:val="0"/>
              <w:autoSpaceDN w:val="0"/>
              <w:spacing w:line="300" w:lineRule="exact"/>
              <w:rPr>
                <w:rFonts w:ascii="ＭＳ 明朝" w:hAnsi="ＭＳ 明朝"/>
                <w:sz w:val="24"/>
              </w:rPr>
            </w:pPr>
            <w:r w:rsidRPr="00522BA3">
              <w:rPr>
                <w:rFonts w:ascii="ＭＳ 明朝" w:hAnsi="ＭＳ 明朝" w:hint="eastAsia"/>
                <w:sz w:val="24"/>
              </w:rPr>
              <w:t>茨木土木事務所</w:t>
            </w:r>
          </w:p>
        </w:tc>
        <w:tc>
          <w:tcPr>
            <w:tcW w:w="9921" w:type="dxa"/>
          </w:tcPr>
          <w:p w14:paraId="569B7FBF" w14:textId="77777777" w:rsidR="00522BA3" w:rsidRPr="00522BA3" w:rsidRDefault="00522BA3" w:rsidP="00522BA3">
            <w:pPr>
              <w:autoSpaceDE w:val="0"/>
              <w:autoSpaceDN w:val="0"/>
              <w:spacing w:line="300" w:lineRule="exact"/>
              <w:rPr>
                <w:rFonts w:ascii="ＭＳ 明朝" w:hAnsi="ＭＳ 明朝"/>
                <w:sz w:val="24"/>
              </w:rPr>
            </w:pPr>
          </w:p>
          <w:p w14:paraId="2680B075" w14:textId="77777777" w:rsidR="00522BA3" w:rsidRPr="00522BA3" w:rsidRDefault="00522BA3" w:rsidP="00522BA3">
            <w:pPr>
              <w:autoSpaceDE w:val="0"/>
              <w:autoSpaceDN w:val="0"/>
              <w:spacing w:line="300" w:lineRule="exact"/>
              <w:ind w:firstLineChars="100" w:firstLine="240"/>
              <w:rPr>
                <w:rFonts w:ascii="ＭＳ 明朝" w:hAnsi="ＭＳ 明朝"/>
                <w:sz w:val="24"/>
              </w:rPr>
            </w:pPr>
            <w:r w:rsidRPr="00522BA3">
              <w:rPr>
                <w:rFonts w:ascii="ＭＳ 明朝" w:hAnsi="ＭＳ 明朝" w:hint="eastAsia"/>
                <w:sz w:val="24"/>
              </w:rPr>
              <w:t>行政財産の使用許可について、公有財産台帳に登載していないもの及び更新を行っていないものがあった。</w:t>
            </w:r>
          </w:p>
          <w:p w14:paraId="31FE4BD3" w14:textId="77777777" w:rsidR="00522BA3" w:rsidRPr="00522BA3" w:rsidRDefault="00522BA3" w:rsidP="00522BA3">
            <w:pPr>
              <w:autoSpaceDE w:val="0"/>
              <w:autoSpaceDN w:val="0"/>
              <w:spacing w:line="300" w:lineRule="exact"/>
              <w:rPr>
                <w:rFonts w:ascii="ＭＳ 明朝" w:hAnsi="ＭＳ 明朝"/>
                <w:sz w:val="24"/>
              </w:rPr>
            </w:pPr>
          </w:p>
          <w:p w14:paraId="03AFB6E5" w14:textId="77777777" w:rsidR="00522BA3" w:rsidRPr="00522BA3" w:rsidRDefault="00522BA3" w:rsidP="00522BA3">
            <w:pPr>
              <w:autoSpaceDE w:val="0"/>
              <w:autoSpaceDN w:val="0"/>
              <w:snapToGrid w:val="0"/>
              <w:spacing w:line="300" w:lineRule="exact"/>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7"/>
              <w:gridCol w:w="2324"/>
              <w:gridCol w:w="1417"/>
              <w:gridCol w:w="3012"/>
            </w:tblGrid>
            <w:tr w:rsidR="00522BA3" w:rsidRPr="00522BA3" w14:paraId="30E25251" w14:textId="77777777" w:rsidTr="00581484">
              <w:tc>
                <w:tcPr>
                  <w:tcW w:w="1134" w:type="dxa"/>
                  <w:shd w:val="clear" w:color="auto" w:fill="auto"/>
                  <w:vAlign w:val="center"/>
                </w:tcPr>
                <w:p w14:paraId="07082F7C" w14:textId="77777777" w:rsidR="00522BA3" w:rsidRPr="00522BA3" w:rsidRDefault="00522BA3" w:rsidP="00353880">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417" w:type="dxa"/>
                  <w:shd w:val="clear" w:color="auto" w:fill="auto"/>
                  <w:vAlign w:val="center"/>
                </w:tcPr>
                <w:p w14:paraId="601255AD" w14:textId="77777777" w:rsidR="00522BA3" w:rsidRPr="00522BA3" w:rsidRDefault="00522BA3" w:rsidP="00353880">
                  <w:pPr>
                    <w:framePr w:hSpace="142" w:wrap="around" w:vAnchor="text" w:hAnchor="margin" w:y="2"/>
                    <w:autoSpaceDE w:val="0"/>
                    <w:autoSpaceDN w:val="0"/>
                    <w:spacing w:line="300" w:lineRule="exact"/>
                    <w:ind w:left="-98"/>
                    <w:jc w:val="center"/>
                    <w:rPr>
                      <w:rFonts w:ascii="ＭＳ 明朝" w:hAnsi="ＭＳ 明朝"/>
                      <w:sz w:val="24"/>
                    </w:rPr>
                  </w:pPr>
                  <w:r w:rsidRPr="00522BA3">
                    <w:rPr>
                      <w:rFonts w:ascii="ＭＳ 明朝" w:hAnsi="ＭＳ 明朝" w:hint="eastAsia"/>
                      <w:sz w:val="24"/>
                    </w:rPr>
                    <w:t>許可数量</w:t>
                  </w:r>
                </w:p>
              </w:tc>
              <w:tc>
                <w:tcPr>
                  <w:tcW w:w="2324" w:type="dxa"/>
                  <w:shd w:val="clear" w:color="auto" w:fill="auto"/>
                  <w:vAlign w:val="center"/>
                </w:tcPr>
                <w:p w14:paraId="3A6DBF71" w14:textId="77777777" w:rsidR="00522BA3" w:rsidRPr="00522BA3" w:rsidRDefault="00522BA3" w:rsidP="00353880">
                  <w:pPr>
                    <w:framePr w:hSpace="142" w:wrap="around" w:vAnchor="text" w:hAnchor="margin" w:y="2"/>
                    <w:widowControl/>
                    <w:autoSpaceDE w:val="0"/>
                    <w:autoSpaceDN w:val="0"/>
                    <w:spacing w:line="300" w:lineRule="exact"/>
                    <w:jc w:val="center"/>
                    <w:rPr>
                      <w:rFonts w:ascii="ＭＳ 明朝" w:hAnsi="ＭＳ 明朝"/>
                      <w:sz w:val="24"/>
                    </w:rPr>
                  </w:pPr>
                  <w:r w:rsidRPr="00522BA3">
                    <w:rPr>
                      <w:rFonts w:ascii="ＭＳ 明朝" w:hAnsi="ＭＳ 明朝" w:hint="eastAsia"/>
                      <w:sz w:val="24"/>
                    </w:rPr>
                    <w:t>目的</w:t>
                  </w:r>
                </w:p>
              </w:tc>
              <w:tc>
                <w:tcPr>
                  <w:tcW w:w="1417" w:type="dxa"/>
                  <w:shd w:val="clear" w:color="auto" w:fill="auto"/>
                  <w:vAlign w:val="center"/>
                </w:tcPr>
                <w:p w14:paraId="1F56139E" w14:textId="77777777" w:rsidR="00522BA3" w:rsidRPr="00522BA3" w:rsidRDefault="00522BA3" w:rsidP="00353880">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年間使用料</w:t>
                  </w:r>
                </w:p>
              </w:tc>
              <w:tc>
                <w:tcPr>
                  <w:tcW w:w="3012" w:type="dxa"/>
                  <w:shd w:val="clear" w:color="auto" w:fill="auto"/>
                  <w:vAlign w:val="center"/>
                </w:tcPr>
                <w:p w14:paraId="443B4567" w14:textId="77777777" w:rsidR="00522BA3" w:rsidRPr="00522BA3" w:rsidRDefault="00522BA3" w:rsidP="00353880">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許可期間</w:t>
                  </w:r>
                </w:p>
              </w:tc>
            </w:tr>
            <w:tr w:rsidR="00522BA3" w:rsidRPr="00522BA3" w14:paraId="5B821036" w14:textId="77777777" w:rsidTr="00581484">
              <w:tc>
                <w:tcPr>
                  <w:tcW w:w="1134" w:type="dxa"/>
                  <w:shd w:val="clear" w:color="auto" w:fill="auto"/>
                  <w:vAlign w:val="center"/>
                </w:tcPr>
                <w:p w14:paraId="757CB55B" w14:textId="77777777" w:rsidR="00522BA3" w:rsidRPr="00522BA3" w:rsidRDefault="00522BA3" w:rsidP="00353880">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土地</w:t>
                  </w:r>
                </w:p>
              </w:tc>
              <w:tc>
                <w:tcPr>
                  <w:tcW w:w="1417" w:type="dxa"/>
                  <w:shd w:val="clear" w:color="auto" w:fill="auto"/>
                  <w:vAlign w:val="center"/>
                </w:tcPr>
                <w:p w14:paraId="4C464C49" w14:textId="77777777" w:rsidR="00522BA3" w:rsidRPr="00522BA3" w:rsidRDefault="00522BA3" w:rsidP="00353880">
                  <w:pPr>
                    <w:framePr w:hSpace="142" w:wrap="around" w:vAnchor="text" w:hAnchor="margin" w:y="2"/>
                    <w:spacing w:line="300" w:lineRule="exact"/>
                    <w:jc w:val="center"/>
                    <w:rPr>
                      <w:rFonts w:ascii="ＭＳ 明朝" w:hAnsi="ＭＳ 明朝"/>
                      <w:kern w:val="0"/>
                      <w:sz w:val="24"/>
                    </w:rPr>
                  </w:pPr>
                  <w:r w:rsidRPr="00522BA3">
                    <w:rPr>
                      <w:rFonts w:ascii="ＭＳ 明朝" w:hAnsi="ＭＳ 明朝" w:hint="eastAsia"/>
                      <w:kern w:val="0"/>
                      <w:sz w:val="24"/>
                    </w:rPr>
                    <w:t>DIPΦ7</w:t>
                  </w:r>
                  <w:r w:rsidRPr="00522BA3">
                    <w:rPr>
                      <w:rFonts w:ascii="ＭＳ 明朝" w:hAnsi="ＭＳ 明朝"/>
                      <w:kern w:val="0"/>
                      <w:sz w:val="24"/>
                    </w:rPr>
                    <w:t>5</w:t>
                  </w:r>
                  <w:r w:rsidRPr="00522BA3">
                    <w:rPr>
                      <w:rFonts w:ascii="ＭＳ 明朝" w:hAnsi="ＭＳ 明朝" w:hint="eastAsia"/>
                      <w:kern w:val="0"/>
                      <w:sz w:val="24"/>
                    </w:rPr>
                    <w:t>㎜　L=7.4ｍ</w:t>
                  </w:r>
                </w:p>
              </w:tc>
              <w:tc>
                <w:tcPr>
                  <w:tcW w:w="2324" w:type="dxa"/>
                  <w:shd w:val="clear" w:color="auto" w:fill="auto"/>
                  <w:vAlign w:val="center"/>
                </w:tcPr>
                <w:p w14:paraId="3FE95979" w14:textId="77777777" w:rsidR="00522BA3" w:rsidRPr="00522BA3" w:rsidRDefault="00522BA3" w:rsidP="00353880">
                  <w:pPr>
                    <w:framePr w:hSpace="142" w:wrap="around" w:vAnchor="text" w:hAnchor="margin" w:y="2"/>
                    <w:widowControl/>
                    <w:autoSpaceDE w:val="0"/>
                    <w:autoSpaceDN w:val="0"/>
                    <w:spacing w:line="300" w:lineRule="exact"/>
                    <w:jc w:val="center"/>
                    <w:rPr>
                      <w:rFonts w:ascii="ＭＳ 明朝" w:hAnsi="ＭＳ 明朝"/>
                      <w:sz w:val="24"/>
                    </w:rPr>
                  </w:pPr>
                  <w:r w:rsidRPr="00522BA3">
                    <w:rPr>
                      <w:rFonts w:ascii="ＭＳ 明朝" w:hAnsi="ＭＳ 明朝" w:hint="eastAsia"/>
                      <w:sz w:val="24"/>
                    </w:rPr>
                    <w:t>配水管埋設</w:t>
                  </w:r>
                </w:p>
              </w:tc>
              <w:tc>
                <w:tcPr>
                  <w:tcW w:w="1417" w:type="dxa"/>
                  <w:shd w:val="clear" w:color="auto" w:fill="auto"/>
                  <w:vAlign w:val="center"/>
                </w:tcPr>
                <w:p w14:paraId="761A3F56" w14:textId="77777777" w:rsidR="00522BA3" w:rsidRPr="00522BA3" w:rsidRDefault="00522BA3" w:rsidP="00353880">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免除</w:t>
                  </w:r>
                </w:p>
              </w:tc>
              <w:tc>
                <w:tcPr>
                  <w:tcW w:w="3012" w:type="dxa"/>
                  <w:shd w:val="clear" w:color="auto" w:fill="auto"/>
                  <w:vAlign w:val="center"/>
                </w:tcPr>
                <w:p w14:paraId="67FCB1E9" w14:textId="77777777" w:rsidR="00522BA3" w:rsidRPr="00522BA3" w:rsidRDefault="00522BA3" w:rsidP="00353880">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（注１）</w:t>
                  </w:r>
                </w:p>
                <w:p w14:paraId="64423898" w14:textId="77777777" w:rsidR="00522BA3" w:rsidRPr="00522BA3" w:rsidRDefault="00522BA3" w:rsidP="00353880">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R３</w:t>
                  </w:r>
                  <w:r w:rsidRPr="00522BA3">
                    <w:rPr>
                      <w:rFonts w:ascii="ＭＳ 明朝" w:hAnsi="ＭＳ 明朝"/>
                      <w:sz w:val="24"/>
                    </w:rPr>
                    <w:t>.</w:t>
                  </w:r>
                  <w:r w:rsidRPr="00522BA3">
                    <w:rPr>
                      <w:rFonts w:ascii="ＭＳ 明朝" w:hAnsi="ＭＳ 明朝" w:hint="eastAsia"/>
                      <w:sz w:val="24"/>
                    </w:rPr>
                    <w:t>４</w:t>
                  </w:r>
                  <w:r w:rsidRPr="00522BA3">
                    <w:rPr>
                      <w:rFonts w:ascii="ＭＳ 明朝" w:hAnsi="ＭＳ 明朝"/>
                      <w:sz w:val="24"/>
                    </w:rPr>
                    <w:t>.</w:t>
                  </w:r>
                  <w:r w:rsidRPr="00522BA3">
                    <w:rPr>
                      <w:rFonts w:ascii="ＭＳ 明朝" w:hAnsi="ＭＳ 明朝" w:hint="eastAsia"/>
                      <w:sz w:val="24"/>
                    </w:rPr>
                    <w:t>１～R４.３</w:t>
                  </w:r>
                  <w:r w:rsidRPr="00522BA3">
                    <w:rPr>
                      <w:rFonts w:ascii="ＭＳ 明朝" w:hAnsi="ＭＳ 明朝"/>
                      <w:sz w:val="24"/>
                    </w:rPr>
                    <w:t>.31</w:t>
                  </w:r>
                </w:p>
              </w:tc>
            </w:tr>
            <w:tr w:rsidR="00522BA3" w:rsidRPr="00522BA3" w14:paraId="7FE0F5E0" w14:textId="77777777" w:rsidTr="00581484">
              <w:tc>
                <w:tcPr>
                  <w:tcW w:w="1134" w:type="dxa"/>
                  <w:shd w:val="clear" w:color="auto" w:fill="auto"/>
                  <w:vAlign w:val="center"/>
                </w:tcPr>
                <w:p w14:paraId="27B4BE29" w14:textId="77777777" w:rsidR="00522BA3" w:rsidRPr="00522BA3" w:rsidRDefault="00522BA3" w:rsidP="00353880">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土地</w:t>
                  </w:r>
                </w:p>
              </w:tc>
              <w:tc>
                <w:tcPr>
                  <w:tcW w:w="1417" w:type="dxa"/>
                  <w:shd w:val="clear" w:color="auto" w:fill="auto"/>
                  <w:vAlign w:val="center"/>
                </w:tcPr>
                <w:p w14:paraId="5BEFFCDD" w14:textId="77777777" w:rsidR="00522BA3" w:rsidRPr="00522BA3" w:rsidRDefault="00522BA3" w:rsidP="00353880">
                  <w:pPr>
                    <w:framePr w:hSpace="142" w:wrap="around" w:vAnchor="text" w:hAnchor="margin" w:y="2"/>
                    <w:autoSpaceDE w:val="0"/>
                    <w:autoSpaceDN w:val="0"/>
                    <w:spacing w:line="300" w:lineRule="exact"/>
                    <w:ind w:left="-98"/>
                    <w:jc w:val="center"/>
                    <w:rPr>
                      <w:rFonts w:ascii="ＭＳ 明朝" w:hAnsi="ＭＳ 明朝"/>
                      <w:sz w:val="24"/>
                    </w:rPr>
                  </w:pPr>
                  <w:r w:rsidRPr="00522BA3">
                    <w:rPr>
                      <w:rFonts w:ascii="ＭＳ 明朝" w:hAnsi="ＭＳ 明朝" w:hint="eastAsia"/>
                      <w:sz w:val="24"/>
                    </w:rPr>
                    <w:t>8</w:t>
                  </w:r>
                  <w:r w:rsidRPr="00522BA3">
                    <w:rPr>
                      <w:rFonts w:ascii="ＭＳ 明朝" w:hAnsi="ＭＳ 明朝"/>
                      <w:sz w:val="24"/>
                    </w:rPr>
                    <w:t>57.08</w:t>
                  </w:r>
                  <w:r w:rsidRPr="00522BA3">
                    <w:rPr>
                      <w:rFonts w:ascii="ＭＳ 明朝" w:hAnsi="ＭＳ 明朝" w:hint="eastAsia"/>
                      <w:sz w:val="24"/>
                    </w:rPr>
                    <w:t>㎡</w:t>
                  </w:r>
                </w:p>
              </w:tc>
              <w:tc>
                <w:tcPr>
                  <w:tcW w:w="2324" w:type="dxa"/>
                  <w:shd w:val="clear" w:color="auto" w:fill="auto"/>
                  <w:vAlign w:val="center"/>
                </w:tcPr>
                <w:p w14:paraId="20C49F8D" w14:textId="77777777" w:rsidR="00522BA3" w:rsidRPr="00522BA3" w:rsidRDefault="00522BA3" w:rsidP="00353880">
                  <w:pPr>
                    <w:framePr w:hSpace="142" w:wrap="around" w:vAnchor="text" w:hAnchor="margin" w:y="2"/>
                    <w:widowControl/>
                    <w:autoSpaceDE w:val="0"/>
                    <w:autoSpaceDN w:val="0"/>
                    <w:spacing w:line="300" w:lineRule="exact"/>
                    <w:jc w:val="center"/>
                    <w:rPr>
                      <w:rFonts w:ascii="ＭＳ 明朝" w:hAnsi="ＭＳ 明朝"/>
                      <w:sz w:val="24"/>
                    </w:rPr>
                  </w:pPr>
                  <w:r w:rsidRPr="00522BA3">
                    <w:rPr>
                      <w:rFonts w:ascii="ＭＳ 明朝" w:hAnsi="ＭＳ 明朝" w:hint="eastAsia"/>
                      <w:sz w:val="24"/>
                    </w:rPr>
                    <w:t>道路</w:t>
                  </w:r>
                </w:p>
              </w:tc>
              <w:tc>
                <w:tcPr>
                  <w:tcW w:w="1417" w:type="dxa"/>
                  <w:shd w:val="clear" w:color="auto" w:fill="auto"/>
                  <w:vAlign w:val="center"/>
                </w:tcPr>
                <w:p w14:paraId="3229A1F7" w14:textId="77777777" w:rsidR="00522BA3" w:rsidRPr="00522BA3" w:rsidRDefault="00522BA3" w:rsidP="00353880">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免除</w:t>
                  </w:r>
                </w:p>
              </w:tc>
              <w:tc>
                <w:tcPr>
                  <w:tcW w:w="3012" w:type="dxa"/>
                  <w:shd w:val="clear" w:color="auto" w:fill="auto"/>
                  <w:vAlign w:val="center"/>
                </w:tcPr>
                <w:p w14:paraId="02374DFC" w14:textId="77777777" w:rsidR="00522BA3" w:rsidRPr="00522BA3" w:rsidRDefault="00522BA3" w:rsidP="00353880">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（注１）</w:t>
                  </w:r>
                </w:p>
                <w:p w14:paraId="1EB77A71" w14:textId="77777777" w:rsidR="00522BA3" w:rsidRPr="00522BA3" w:rsidRDefault="00522BA3" w:rsidP="00353880">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R３.４.１～R４.３.</w:t>
                  </w:r>
                  <w:r w:rsidRPr="00522BA3">
                    <w:rPr>
                      <w:rFonts w:ascii="ＭＳ 明朝" w:hAnsi="ＭＳ 明朝"/>
                      <w:sz w:val="24"/>
                    </w:rPr>
                    <w:t>31</w:t>
                  </w:r>
                </w:p>
              </w:tc>
            </w:tr>
            <w:tr w:rsidR="00522BA3" w:rsidRPr="00522BA3" w14:paraId="31EA6B92" w14:textId="77777777" w:rsidTr="00581484">
              <w:tc>
                <w:tcPr>
                  <w:tcW w:w="1134" w:type="dxa"/>
                  <w:shd w:val="clear" w:color="auto" w:fill="auto"/>
                  <w:vAlign w:val="center"/>
                </w:tcPr>
                <w:p w14:paraId="74458563" w14:textId="77777777" w:rsidR="00522BA3" w:rsidRPr="00522BA3" w:rsidRDefault="00522BA3" w:rsidP="00353880">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土地</w:t>
                  </w:r>
                </w:p>
              </w:tc>
              <w:tc>
                <w:tcPr>
                  <w:tcW w:w="1417" w:type="dxa"/>
                  <w:shd w:val="clear" w:color="auto" w:fill="auto"/>
                  <w:vAlign w:val="center"/>
                </w:tcPr>
                <w:p w14:paraId="2A1B2047" w14:textId="77777777" w:rsidR="00522BA3" w:rsidRPr="00522BA3" w:rsidRDefault="00522BA3" w:rsidP="00353880">
                  <w:pPr>
                    <w:framePr w:hSpace="142" w:wrap="around" w:vAnchor="text" w:hAnchor="margin" w:y="2"/>
                    <w:autoSpaceDE w:val="0"/>
                    <w:autoSpaceDN w:val="0"/>
                    <w:spacing w:line="300" w:lineRule="exact"/>
                    <w:ind w:left="-98"/>
                    <w:jc w:val="center"/>
                    <w:rPr>
                      <w:rFonts w:ascii="ＭＳ 明朝" w:hAnsi="ＭＳ 明朝"/>
                      <w:sz w:val="24"/>
                    </w:rPr>
                  </w:pPr>
                  <w:r w:rsidRPr="00522BA3">
                    <w:rPr>
                      <w:rFonts w:ascii="ＭＳ 明朝" w:hAnsi="ＭＳ 明朝" w:hint="eastAsia"/>
                      <w:sz w:val="24"/>
                    </w:rPr>
                    <w:t>6</w:t>
                  </w:r>
                  <w:r w:rsidRPr="00522BA3">
                    <w:rPr>
                      <w:rFonts w:ascii="ＭＳ 明朝" w:hAnsi="ＭＳ 明朝"/>
                      <w:sz w:val="24"/>
                    </w:rPr>
                    <w:t>36.45</w:t>
                  </w:r>
                  <w:r w:rsidRPr="00522BA3">
                    <w:rPr>
                      <w:rFonts w:ascii="ＭＳ 明朝" w:hAnsi="ＭＳ 明朝" w:hint="eastAsia"/>
                      <w:sz w:val="24"/>
                    </w:rPr>
                    <w:t>㎡</w:t>
                  </w:r>
                </w:p>
              </w:tc>
              <w:tc>
                <w:tcPr>
                  <w:tcW w:w="2324" w:type="dxa"/>
                  <w:shd w:val="clear" w:color="auto" w:fill="auto"/>
                  <w:vAlign w:val="center"/>
                </w:tcPr>
                <w:p w14:paraId="6DB1FA43" w14:textId="77777777" w:rsidR="00522BA3" w:rsidRPr="00522BA3" w:rsidRDefault="00522BA3" w:rsidP="00353880">
                  <w:pPr>
                    <w:framePr w:hSpace="142" w:wrap="around" w:vAnchor="text" w:hAnchor="margin" w:y="2"/>
                    <w:widowControl/>
                    <w:autoSpaceDE w:val="0"/>
                    <w:autoSpaceDN w:val="0"/>
                    <w:spacing w:line="300" w:lineRule="exact"/>
                    <w:jc w:val="center"/>
                    <w:rPr>
                      <w:rFonts w:ascii="ＭＳ 明朝" w:hAnsi="ＭＳ 明朝"/>
                      <w:sz w:val="24"/>
                    </w:rPr>
                  </w:pPr>
                  <w:r w:rsidRPr="00522BA3">
                    <w:rPr>
                      <w:rFonts w:ascii="ＭＳ 明朝" w:hAnsi="ＭＳ 明朝" w:hint="eastAsia"/>
                      <w:sz w:val="24"/>
                    </w:rPr>
                    <w:t>通行使用</w:t>
                  </w:r>
                </w:p>
              </w:tc>
              <w:tc>
                <w:tcPr>
                  <w:tcW w:w="1417" w:type="dxa"/>
                  <w:shd w:val="clear" w:color="auto" w:fill="auto"/>
                  <w:vAlign w:val="center"/>
                </w:tcPr>
                <w:p w14:paraId="5FDADE90" w14:textId="77777777" w:rsidR="00522BA3" w:rsidRPr="00522BA3" w:rsidRDefault="00522BA3" w:rsidP="00353880">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免除</w:t>
                  </w:r>
                </w:p>
              </w:tc>
              <w:tc>
                <w:tcPr>
                  <w:tcW w:w="3012" w:type="dxa"/>
                  <w:shd w:val="clear" w:color="auto" w:fill="auto"/>
                  <w:vAlign w:val="center"/>
                </w:tcPr>
                <w:p w14:paraId="6A992ED3" w14:textId="77777777" w:rsidR="00522BA3" w:rsidRPr="00522BA3" w:rsidRDefault="00522BA3" w:rsidP="00353880">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（注１）</w:t>
                  </w:r>
                </w:p>
                <w:p w14:paraId="11A63FCE" w14:textId="77777777" w:rsidR="00522BA3" w:rsidRPr="00522BA3" w:rsidRDefault="00522BA3" w:rsidP="00353880">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R３.４.１～R４.３.</w:t>
                  </w:r>
                  <w:r w:rsidRPr="00522BA3">
                    <w:rPr>
                      <w:rFonts w:ascii="ＭＳ 明朝" w:hAnsi="ＭＳ 明朝"/>
                      <w:sz w:val="24"/>
                    </w:rPr>
                    <w:t>31</w:t>
                  </w:r>
                </w:p>
              </w:tc>
            </w:tr>
            <w:tr w:rsidR="00522BA3" w:rsidRPr="00522BA3" w14:paraId="2669ACF7" w14:textId="77777777" w:rsidTr="00581484">
              <w:tc>
                <w:tcPr>
                  <w:tcW w:w="1134" w:type="dxa"/>
                  <w:shd w:val="clear" w:color="auto" w:fill="auto"/>
                  <w:vAlign w:val="center"/>
                </w:tcPr>
                <w:p w14:paraId="092DA08D" w14:textId="77777777" w:rsidR="00522BA3" w:rsidRPr="00522BA3" w:rsidRDefault="00522BA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22BA3">
                    <w:rPr>
                      <w:rFonts w:ascii="ＭＳ 明朝" w:hAnsi="ＭＳ 明朝" w:cs="Arial" w:hint="eastAsia"/>
                      <w:sz w:val="24"/>
                    </w:rPr>
                    <w:t>土地</w:t>
                  </w:r>
                </w:p>
              </w:tc>
              <w:tc>
                <w:tcPr>
                  <w:tcW w:w="1417" w:type="dxa"/>
                  <w:shd w:val="clear" w:color="auto" w:fill="auto"/>
                  <w:vAlign w:val="center"/>
                </w:tcPr>
                <w:p w14:paraId="3674F2E7" w14:textId="77777777" w:rsidR="00522BA3" w:rsidRPr="00522BA3" w:rsidRDefault="00522BA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22BA3">
                    <w:rPr>
                      <w:rFonts w:ascii="ＭＳ 明朝" w:hAnsi="ＭＳ 明朝" w:cs="Arial"/>
                      <w:sz w:val="24"/>
                    </w:rPr>
                    <w:t>1,450.08</w:t>
                  </w:r>
                  <w:r w:rsidRPr="00522BA3">
                    <w:rPr>
                      <w:rFonts w:ascii="ＭＳ 明朝" w:hAnsi="ＭＳ 明朝" w:cs="Arial" w:hint="eastAsia"/>
                      <w:sz w:val="24"/>
                    </w:rPr>
                    <w:t>㎡</w:t>
                  </w:r>
                </w:p>
              </w:tc>
              <w:tc>
                <w:tcPr>
                  <w:tcW w:w="2324" w:type="dxa"/>
                  <w:shd w:val="clear" w:color="auto" w:fill="auto"/>
                  <w:vAlign w:val="center"/>
                </w:tcPr>
                <w:p w14:paraId="3F974BCE" w14:textId="77777777" w:rsidR="00522BA3" w:rsidRPr="00522BA3" w:rsidRDefault="00522BA3" w:rsidP="00353880">
                  <w:pPr>
                    <w:framePr w:hSpace="142" w:wrap="around" w:vAnchor="text" w:hAnchor="margin" w:y="2"/>
                    <w:autoSpaceDE w:val="0"/>
                    <w:autoSpaceDN w:val="0"/>
                    <w:snapToGrid w:val="0"/>
                    <w:spacing w:line="300" w:lineRule="exact"/>
                    <w:rPr>
                      <w:rFonts w:ascii="ＭＳ 明朝" w:hAnsi="ＭＳ 明朝" w:cs="Arial"/>
                      <w:sz w:val="24"/>
                    </w:rPr>
                  </w:pPr>
                  <w:r w:rsidRPr="00522BA3">
                    <w:rPr>
                      <w:rFonts w:ascii="ＭＳ 明朝" w:hAnsi="ＭＳ 明朝" w:cs="Arial" w:hint="eastAsia"/>
                      <w:sz w:val="24"/>
                    </w:rPr>
                    <w:t>大住町児童遊園として使用</w:t>
                  </w:r>
                </w:p>
              </w:tc>
              <w:tc>
                <w:tcPr>
                  <w:tcW w:w="1417" w:type="dxa"/>
                  <w:shd w:val="clear" w:color="auto" w:fill="auto"/>
                  <w:vAlign w:val="center"/>
                </w:tcPr>
                <w:p w14:paraId="2A43E70B" w14:textId="77777777" w:rsidR="00522BA3" w:rsidRPr="00522BA3" w:rsidRDefault="00522BA3"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522BA3">
                    <w:rPr>
                      <w:rFonts w:ascii="ＭＳ 明朝" w:hAnsi="ＭＳ 明朝" w:cs="Arial" w:hint="eastAsia"/>
                      <w:sz w:val="24"/>
                    </w:rPr>
                    <w:t>免除</w:t>
                  </w:r>
                </w:p>
              </w:tc>
              <w:tc>
                <w:tcPr>
                  <w:tcW w:w="3012" w:type="dxa"/>
                  <w:shd w:val="clear" w:color="auto" w:fill="auto"/>
                  <w:vAlign w:val="center"/>
                </w:tcPr>
                <w:p w14:paraId="0A03563C" w14:textId="77777777" w:rsidR="00522BA3" w:rsidRPr="00522BA3" w:rsidRDefault="00522BA3" w:rsidP="00353880">
                  <w:pPr>
                    <w:framePr w:hSpace="142" w:wrap="around" w:vAnchor="text" w:hAnchor="margin" w:y="2"/>
                    <w:autoSpaceDE w:val="0"/>
                    <w:autoSpaceDN w:val="0"/>
                    <w:snapToGrid w:val="0"/>
                    <w:spacing w:line="300" w:lineRule="exact"/>
                    <w:jc w:val="center"/>
                    <w:rPr>
                      <w:rFonts w:ascii="ＭＳ 明朝" w:hAnsi="ＭＳ 明朝"/>
                      <w:sz w:val="24"/>
                    </w:rPr>
                  </w:pPr>
                  <w:r w:rsidRPr="00522BA3">
                    <w:rPr>
                      <w:rFonts w:ascii="ＭＳ 明朝" w:hAnsi="ＭＳ 明朝" w:hint="eastAsia"/>
                      <w:sz w:val="24"/>
                    </w:rPr>
                    <w:t>（注２）</w:t>
                  </w:r>
                </w:p>
                <w:p w14:paraId="3D0FE8FB" w14:textId="77777777" w:rsidR="00522BA3" w:rsidRPr="00522BA3" w:rsidRDefault="00522BA3" w:rsidP="00353880">
                  <w:pPr>
                    <w:framePr w:hSpace="142" w:wrap="around" w:vAnchor="text" w:hAnchor="margin" w:y="2"/>
                    <w:autoSpaceDE w:val="0"/>
                    <w:autoSpaceDN w:val="0"/>
                    <w:snapToGrid w:val="0"/>
                    <w:spacing w:line="300" w:lineRule="exact"/>
                    <w:jc w:val="center"/>
                    <w:rPr>
                      <w:rFonts w:ascii="ＭＳ 明朝" w:hAnsi="ＭＳ 明朝"/>
                      <w:sz w:val="24"/>
                    </w:rPr>
                  </w:pPr>
                  <w:r w:rsidRPr="00522BA3">
                    <w:rPr>
                      <w:rFonts w:ascii="ＭＳ 明朝" w:hAnsi="ＭＳ 明朝"/>
                      <w:sz w:val="24"/>
                    </w:rPr>
                    <w:t>R</w:t>
                  </w:r>
                  <w:r w:rsidRPr="00522BA3">
                    <w:rPr>
                      <w:rFonts w:ascii="ＭＳ 明朝" w:hAnsi="ＭＳ 明朝" w:hint="eastAsia"/>
                      <w:sz w:val="24"/>
                    </w:rPr>
                    <w:t>３</w:t>
                  </w:r>
                  <w:r w:rsidRPr="00522BA3">
                    <w:rPr>
                      <w:rFonts w:ascii="ＭＳ 明朝" w:hAnsi="ＭＳ 明朝"/>
                      <w:sz w:val="24"/>
                    </w:rPr>
                    <w:t>.</w:t>
                  </w:r>
                  <w:r w:rsidRPr="00522BA3">
                    <w:rPr>
                      <w:rFonts w:ascii="ＭＳ 明朝" w:hAnsi="ＭＳ 明朝" w:hint="eastAsia"/>
                      <w:sz w:val="24"/>
                    </w:rPr>
                    <w:t>４.１～R４</w:t>
                  </w:r>
                  <w:r w:rsidRPr="00522BA3">
                    <w:rPr>
                      <w:rFonts w:ascii="ＭＳ 明朝" w:hAnsi="ＭＳ 明朝"/>
                      <w:sz w:val="24"/>
                    </w:rPr>
                    <w:t>.</w:t>
                  </w:r>
                  <w:r w:rsidRPr="00522BA3">
                    <w:rPr>
                      <w:rFonts w:ascii="ＭＳ 明朝" w:hAnsi="ＭＳ 明朝" w:hint="eastAsia"/>
                      <w:sz w:val="24"/>
                    </w:rPr>
                    <w:t>３</w:t>
                  </w:r>
                  <w:r w:rsidRPr="00522BA3">
                    <w:rPr>
                      <w:rFonts w:ascii="ＭＳ 明朝" w:hAnsi="ＭＳ 明朝"/>
                      <w:sz w:val="24"/>
                    </w:rPr>
                    <w:t>.31</w:t>
                  </w:r>
                </w:p>
              </w:tc>
            </w:tr>
          </w:tbl>
          <w:p w14:paraId="3F1D5A05" w14:textId="77777777" w:rsidR="00522BA3" w:rsidRPr="00522BA3" w:rsidRDefault="00522BA3" w:rsidP="00522BA3">
            <w:pPr>
              <w:autoSpaceDE w:val="0"/>
              <w:autoSpaceDN w:val="0"/>
              <w:spacing w:line="300" w:lineRule="exact"/>
              <w:rPr>
                <w:rFonts w:ascii="ＭＳ 明朝" w:hAnsi="ＭＳ 明朝"/>
                <w:sz w:val="24"/>
              </w:rPr>
            </w:pPr>
            <w:r w:rsidRPr="00522BA3">
              <w:rPr>
                <w:rFonts w:ascii="ＭＳ 明朝" w:hAnsi="ＭＳ 明朝" w:hint="eastAsia"/>
                <w:sz w:val="24"/>
              </w:rPr>
              <w:t>（注１）公有財産台帳に登載されていなかった。</w:t>
            </w:r>
          </w:p>
          <w:p w14:paraId="641346EF" w14:textId="77777777" w:rsidR="00522BA3" w:rsidRPr="00522BA3" w:rsidRDefault="00522BA3" w:rsidP="00522BA3">
            <w:pPr>
              <w:autoSpaceDE w:val="0"/>
              <w:autoSpaceDN w:val="0"/>
              <w:spacing w:line="300" w:lineRule="exact"/>
              <w:rPr>
                <w:rFonts w:ascii="ＭＳ 明朝" w:hAnsi="ＭＳ 明朝"/>
                <w:sz w:val="24"/>
              </w:rPr>
            </w:pPr>
            <w:r w:rsidRPr="00522BA3">
              <w:rPr>
                <w:rFonts w:ascii="ＭＳ 明朝" w:hAnsi="ＭＳ 明朝" w:hint="eastAsia"/>
                <w:sz w:val="24"/>
              </w:rPr>
              <w:t>（注２）公有財産台帳では許可期間が、「H</w:t>
            </w:r>
            <w:r w:rsidRPr="00522BA3">
              <w:rPr>
                <w:rFonts w:ascii="ＭＳ 明朝" w:hAnsi="ＭＳ 明朝"/>
                <w:sz w:val="24"/>
              </w:rPr>
              <w:t>27</w:t>
            </w:r>
            <w:r w:rsidRPr="00522BA3">
              <w:rPr>
                <w:rFonts w:ascii="ＭＳ 明朝" w:hAnsi="ＭＳ 明朝" w:hint="eastAsia"/>
                <w:sz w:val="24"/>
              </w:rPr>
              <w:t>.４.１～H</w:t>
            </w:r>
            <w:r w:rsidRPr="00522BA3">
              <w:rPr>
                <w:rFonts w:ascii="ＭＳ 明朝" w:hAnsi="ＭＳ 明朝"/>
                <w:sz w:val="24"/>
              </w:rPr>
              <w:t>28.</w:t>
            </w:r>
            <w:r w:rsidRPr="00522BA3">
              <w:rPr>
                <w:rFonts w:ascii="ＭＳ 明朝" w:hAnsi="ＭＳ 明朝" w:hint="eastAsia"/>
                <w:sz w:val="24"/>
              </w:rPr>
              <w:t>３.</w:t>
            </w:r>
            <w:r w:rsidRPr="00522BA3">
              <w:rPr>
                <w:rFonts w:ascii="ＭＳ 明朝" w:hAnsi="ＭＳ 明朝"/>
                <w:sz w:val="24"/>
              </w:rPr>
              <w:t>31</w:t>
            </w:r>
            <w:r w:rsidRPr="00522BA3">
              <w:rPr>
                <w:rFonts w:ascii="ＭＳ 明朝" w:hAnsi="ＭＳ 明朝" w:hint="eastAsia"/>
                <w:sz w:val="24"/>
              </w:rPr>
              <w:t>」のまま放置されていた。</w:t>
            </w:r>
          </w:p>
          <w:p w14:paraId="529525DA" w14:textId="77777777" w:rsidR="00522BA3" w:rsidRPr="00522BA3" w:rsidRDefault="00522BA3" w:rsidP="00522BA3">
            <w:pPr>
              <w:autoSpaceDE w:val="0"/>
              <w:autoSpaceDN w:val="0"/>
              <w:spacing w:line="300" w:lineRule="exact"/>
              <w:rPr>
                <w:rFonts w:ascii="ＭＳ 明朝" w:hAnsi="ＭＳ 明朝"/>
                <w:sz w:val="24"/>
              </w:rPr>
            </w:pPr>
          </w:p>
          <w:p w14:paraId="3ED9ECAB" w14:textId="77777777" w:rsidR="00522BA3" w:rsidRPr="00522BA3" w:rsidRDefault="00522BA3" w:rsidP="00522BA3">
            <w:pPr>
              <w:autoSpaceDE w:val="0"/>
              <w:autoSpaceDN w:val="0"/>
              <w:spacing w:line="300" w:lineRule="exact"/>
              <w:rPr>
                <w:rFonts w:ascii="ＭＳ 明朝" w:hAnsi="ＭＳ 明朝"/>
                <w:sz w:val="24"/>
              </w:rPr>
            </w:pPr>
          </w:p>
          <w:p w14:paraId="4959391B" w14:textId="77777777" w:rsidR="00522BA3" w:rsidRPr="00522BA3" w:rsidRDefault="00522BA3" w:rsidP="00522BA3">
            <w:pPr>
              <w:autoSpaceDE w:val="0"/>
              <w:autoSpaceDN w:val="0"/>
              <w:spacing w:line="300" w:lineRule="exact"/>
              <w:rPr>
                <w:rFonts w:ascii="ＭＳ 明朝" w:hAnsi="ＭＳ 明朝"/>
                <w:sz w:val="24"/>
              </w:rPr>
            </w:pPr>
          </w:p>
          <w:p w14:paraId="7EF0AA9B" w14:textId="77777777" w:rsidR="00522BA3" w:rsidRPr="00522BA3" w:rsidRDefault="00522BA3" w:rsidP="00522BA3">
            <w:pPr>
              <w:autoSpaceDE w:val="0"/>
              <w:autoSpaceDN w:val="0"/>
              <w:spacing w:line="300" w:lineRule="exact"/>
              <w:rPr>
                <w:rFonts w:ascii="ＭＳ 明朝" w:hAnsi="ＭＳ 明朝"/>
                <w:sz w:val="24"/>
              </w:rPr>
            </w:pPr>
          </w:p>
          <w:p w14:paraId="71CDE86D" w14:textId="77777777" w:rsidR="00522BA3" w:rsidRPr="00522BA3" w:rsidRDefault="00522BA3" w:rsidP="00522BA3">
            <w:pPr>
              <w:autoSpaceDE w:val="0"/>
              <w:autoSpaceDN w:val="0"/>
              <w:spacing w:line="300" w:lineRule="exact"/>
              <w:rPr>
                <w:rFonts w:ascii="ＭＳ 明朝" w:hAnsi="ＭＳ 明朝"/>
                <w:sz w:val="24"/>
              </w:rPr>
            </w:pPr>
          </w:p>
        </w:tc>
        <w:tc>
          <w:tcPr>
            <w:tcW w:w="8393" w:type="dxa"/>
          </w:tcPr>
          <w:p w14:paraId="035AA200" w14:textId="77777777" w:rsidR="00522BA3" w:rsidRPr="00522BA3" w:rsidRDefault="00522BA3" w:rsidP="00522BA3">
            <w:pPr>
              <w:autoSpaceDE w:val="0"/>
              <w:autoSpaceDN w:val="0"/>
              <w:spacing w:line="300" w:lineRule="exact"/>
              <w:rPr>
                <w:rFonts w:ascii="ＭＳ 明朝" w:hAnsi="ＭＳ 明朝"/>
                <w:sz w:val="24"/>
              </w:rPr>
            </w:pPr>
          </w:p>
          <w:p w14:paraId="47058BFA" w14:textId="77777777" w:rsidR="00522BA3" w:rsidRPr="00522BA3" w:rsidRDefault="00522BA3" w:rsidP="00522BA3">
            <w:pPr>
              <w:autoSpaceDE w:val="0"/>
              <w:autoSpaceDN w:val="0"/>
              <w:spacing w:line="300" w:lineRule="exact"/>
              <w:rPr>
                <w:rFonts w:ascii="ＭＳ 明朝" w:hAnsi="ＭＳ 明朝"/>
                <w:sz w:val="24"/>
              </w:rPr>
            </w:pPr>
            <w:r w:rsidRPr="00522BA3">
              <w:rPr>
                <w:rFonts w:ascii="ＭＳ 明朝" w:hAnsi="ＭＳ 明朝" w:hint="eastAsia"/>
                <w:sz w:val="24"/>
              </w:rPr>
              <w:t xml:space="preserve">　検出事項について、速やかに公有財産台帳に登録するとともに、大阪府公有財産台帳等処理要領に基づき、適正な事務処理を行われたい。</w:t>
            </w:r>
          </w:p>
          <w:p w14:paraId="3AD7D594" w14:textId="77777777" w:rsidR="00522BA3" w:rsidRPr="00522BA3" w:rsidRDefault="00522BA3" w:rsidP="00522BA3">
            <w:pPr>
              <w:autoSpaceDE w:val="0"/>
              <w:autoSpaceDN w:val="0"/>
              <w:spacing w:line="300" w:lineRule="exact"/>
              <w:rPr>
                <w:rFonts w:ascii="ＭＳ 明朝" w:hAnsi="ＭＳ 明朝"/>
                <w:sz w:val="24"/>
              </w:rPr>
            </w:pPr>
            <w:r w:rsidRPr="00522BA3">
              <w:rPr>
                <w:rFonts w:ascii="ＭＳ 明朝" w:hAnsi="ＭＳ 明朝"/>
                <w:noProof/>
                <w:sz w:val="24"/>
              </w:rPr>
              <mc:AlternateContent>
                <mc:Choice Requires="wps">
                  <w:drawing>
                    <wp:anchor distT="0" distB="0" distL="114300" distR="114300" simplePos="0" relativeHeight="251728896" behindDoc="0" locked="0" layoutInCell="1" allowOverlap="1" wp14:anchorId="0E33CEFE" wp14:editId="74988FB5">
                      <wp:simplePos x="0" y="0"/>
                      <wp:positionH relativeFrom="column">
                        <wp:posOffset>131445</wp:posOffset>
                      </wp:positionH>
                      <wp:positionV relativeFrom="paragraph">
                        <wp:posOffset>104140</wp:posOffset>
                      </wp:positionV>
                      <wp:extent cx="4816549" cy="2849526"/>
                      <wp:effectExtent l="0" t="0" r="22225" b="2730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6549" cy="2849526"/>
                              </a:xfrm>
                              <a:prstGeom prst="rect">
                                <a:avLst/>
                              </a:prstGeom>
                              <a:solidFill>
                                <a:srgbClr val="FFFFFF"/>
                              </a:solidFill>
                              <a:ln w="6350">
                                <a:solidFill>
                                  <a:srgbClr val="000000"/>
                                </a:solidFill>
                                <a:prstDash val="dash"/>
                                <a:miter lim="800000"/>
                                <a:headEnd/>
                                <a:tailEnd/>
                              </a:ln>
                            </wps:spPr>
                            <wps:txbx>
                              <w:txbxContent>
                                <w:p w14:paraId="64F51323" w14:textId="77777777" w:rsidR="00522BA3" w:rsidRPr="00CA1938" w:rsidRDefault="00522BA3" w:rsidP="00522BA3">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28EC186F" w14:textId="77777777" w:rsidR="00522BA3" w:rsidRPr="00CA1938" w:rsidRDefault="00522BA3" w:rsidP="00522BA3">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04721153" w14:textId="77777777" w:rsidR="00522BA3" w:rsidRDefault="00522BA3" w:rsidP="00522BA3">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270F5D11" w14:textId="77777777" w:rsidR="00522BA3" w:rsidRPr="00D8144B" w:rsidRDefault="00522BA3" w:rsidP="00522BA3">
                                  <w:pPr>
                                    <w:autoSpaceDE w:val="0"/>
                                    <w:autoSpaceDN w:val="0"/>
                                    <w:spacing w:line="300" w:lineRule="exact"/>
                                    <w:rPr>
                                      <w:rFonts w:ascii="ＭＳ 明朝" w:hAnsi="ＭＳ 明朝"/>
                                      <w:sz w:val="24"/>
                                    </w:rPr>
                                  </w:pPr>
                                </w:p>
                                <w:p w14:paraId="13722CB2" w14:textId="77777777" w:rsidR="00522BA3" w:rsidRPr="00DC7AA1" w:rsidRDefault="00522BA3" w:rsidP="00522BA3">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1E296223" w14:textId="77777777" w:rsidR="00522BA3" w:rsidRPr="003D43E0" w:rsidRDefault="00522BA3" w:rsidP="00522BA3">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34A69868" w14:textId="77777777" w:rsidR="00522BA3" w:rsidRPr="003D43E0" w:rsidRDefault="00522BA3" w:rsidP="00522BA3">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76319064" w14:textId="77777777" w:rsidR="00522BA3" w:rsidRDefault="00522BA3" w:rsidP="00522BA3">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p w14:paraId="667D3886" w14:textId="77777777" w:rsidR="00522BA3" w:rsidRDefault="00522BA3" w:rsidP="00522BA3">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3CEFE" id="正方形/長方形 6" o:spid="_x0000_s1037" style="position:absolute;left:0;text-align:left;margin-left:10.35pt;margin-top:8.2pt;width:379.25pt;height:224.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" strokeweight=".5pt">
                      <v:stroke dashstyle="dash"/>
                      <v:textbox inset="5.85pt,.7pt,5.85pt,.7pt">
                        <w:txbxContent>
                          <w:p w14:paraId="64F51323" w14:textId="77777777" w:rsidR="00522BA3" w:rsidRPr="00CA1938" w:rsidRDefault="00522BA3" w:rsidP="00522BA3">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28EC186F" w14:textId="77777777" w:rsidR="00522BA3" w:rsidRPr="00CA1938" w:rsidRDefault="00522BA3" w:rsidP="00522BA3">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04721153" w14:textId="77777777" w:rsidR="00522BA3" w:rsidRDefault="00522BA3" w:rsidP="00522BA3">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270F5D11" w14:textId="77777777" w:rsidR="00522BA3" w:rsidRPr="00D8144B" w:rsidRDefault="00522BA3" w:rsidP="00522BA3">
                            <w:pPr>
                              <w:autoSpaceDE w:val="0"/>
                              <w:autoSpaceDN w:val="0"/>
                              <w:spacing w:line="300" w:lineRule="exact"/>
                              <w:rPr>
                                <w:rFonts w:ascii="ＭＳ 明朝" w:hAnsi="ＭＳ 明朝"/>
                                <w:sz w:val="24"/>
                              </w:rPr>
                            </w:pPr>
                          </w:p>
                          <w:p w14:paraId="13722CB2" w14:textId="77777777" w:rsidR="00522BA3" w:rsidRPr="00DC7AA1" w:rsidRDefault="00522BA3" w:rsidP="00522BA3">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1E296223" w14:textId="77777777" w:rsidR="00522BA3" w:rsidRPr="003D43E0" w:rsidRDefault="00522BA3" w:rsidP="00522BA3">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34A69868" w14:textId="77777777" w:rsidR="00522BA3" w:rsidRPr="003D43E0" w:rsidRDefault="00522BA3" w:rsidP="00522BA3">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76319064" w14:textId="77777777" w:rsidR="00522BA3" w:rsidRDefault="00522BA3" w:rsidP="00522BA3">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p w14:paraId="667D3886" w14:textId="77777777" w:rsidR="00522BA3" w:rsidRDefault="00522BA3" w:rsidP="00522BA3">
                            <w:pPr>
                              <w:autoSpaceDE w:val="0"/>
                              <w:autoSpaceDN w:val="0"/>
                              <w:spacing w:line="300" w:lineRule="exact"/>
                              <w:ind w:left="240" w:hangingChars="100" w:hanging="240"/>
                              <w:rPr>
                                <w:rFonts w:ascii="ＭＳ 明朝" w:hAnsi="ＭＳ 明朝"/>
                                <w:sz w:val="24"/>
                              </w:rPr>
                            </w:pPr>
                          </w:p>
                        </w:txbxContent>
                      </v:textbox>
                    </v:rect>
                  </w:pict>
                </mc:Fallback>
              </mc:AlternateContent>
            </w:r>
          </w:p>
          <w:p w14:paraId="05296DDB" w14:textId="77777777" w:rsidR="00522BA3" w:rsidRPr="00522BA3" w:rsidRDefault="00522BA3" w:rsidP="00522BA3">
            <w:pPr>
              <w:autoSpaceDE w:val="0"/>
              <w:autoSpaceDN w:val="0"/>
              <w:spacing w:line="300" w:lineRule="exact"/>
              <w:ind w:left="480" w:hangingChars="200" w:hanging="480"/>
              <w:rPr>
                <w:rFonts w:ascii="ＭＳ 明朝" w:hAnsi="ＭＳ 明朝"/>
                <w:sz w:val="24"/>
              </w:rPr>
            </w:pPr>
          </w:p>
          <w:p w14:paraId="21680AEE" w14:textId="77777777" w:rsidR="00522BA3" w:rsidRPr="00522BA3" w:rsidRDefault="00522BA3" w:rsidP="00522BA3">
            <w:pPr>
              <w:autoSpaceDE w:val="0"/>
              <w:autoSpaceDN w:val="0"/>
              <w:spacing w:line="300" w:lineRule="exact"/>
              <w:ind w:left="480" w:hangingChars="200" w:hanging="480"/>
              <w:rPr>
                <w:rFonts w:ascii="ＭＳ 明朝" w:hAnsi="ＭＳ 明朝"/>
                <w:sz w:val="24"/>
              </w:rPr>
            </w:pPr>
          </w:p>
          <w:p w14:paraId="2F7811EC" w14:textId="77777777" w:rsidR="00522BA3" w:rsidRPr="00522BA3" w:rsidRDefault="00522BA3" w:rsidP="00522BA3">
            <w:pPr>
              <w:autoSpaceDE w:val="0"/>
              <w:autoSpaceDN w:val="0"/>
              <w:spacing w:line="300" w:lineRule="exact"/>
              <w:ind w:left="480" w:hangingChars="200" w:hanging="480"/>
              <w:rPr>
                <w:rFonts w:ascii="ＭＳ 明朝" w:hAnsi="ＭＳ 明朝"/>
                <w:sz w:val="24"/>
              </w:rPr>
            </w:pPr>
          </w:p>
          <w:p w14:paraId="2C544CD3" w14:textId="77777777" w:rsidR="00522BA3" w:rsidRPr="00522BA3" w:rsidRDefault="00522BA3" w:rsidP="00522BA3">
            <w:pPr>
              <w:autoSpaceDE w:val="0"/>
              <w:autoSpaceDN w:val="0"/>
              <w:spacing w:line="300" w:lineRule="exact"/>
              <w:ind w:left="480" w:hangingChars="200" w:hanging="480"/>
              <w:rPr>
                <w:rFonts w:ascii="ＭＳ 明朝" w:hAnsi="ＭＳ 明朝"/>
                <w:sz w:val="24"/>
              </w:rPr>
            </w:pPr>
          </w:p>
          <w:p w14:paraId="3913F612" w14:textId="77777777" w:rsidR="00522BA3" w:rsidRPr="00522BA3" w:rsidRDefault="00522BA3" w:rsidP="00522BA3">
            <w:pPr>
              <w:autoSpaceDE w:val="0"/>
              <w:autoSpaceDN w:val="0"/>
              <w:spacing w:line="300" w:lineRule="exact"/>
              <w:ind w:left="480" w:hangingChars="200" w:hanging="480"/>
              <w:rPr>
                <w:rFonts w:ascii="ＭＳ 明朝" w:hAnsi="ＭＳ 明朝"/>
                <w:sz w:val="24"/>
              </w:rPr>
            </w:pPr>
          </w:p>
          <w:p w14:paraId="4DD3EBF3" w14:textId="77777777" w:rsidR="00522BA3" w:rsidRPr="00522BA3" w:rsidRDefault="00522BA3" w:rsidP="00522BA3">
            <w:pPr>
              <w:autoSpaceDE w:val="0"/>
              <w:autoSpaceDN w:val="0"/>
              <w:spacing w:line="300" w:lineRule="exact"/>
              <w:ind w:left="480" w:hangingChars="200" w:hanging="480"/>
              <w:rPr>
                <w:rFonts w:ascii="ＭＳ 明朝" w:hAnsi="ＭＳ 明朝"/>
                <w:sz w:val="24"/>
              </w:rPr>
            </w:pPr>
          </w:p>
          <w:p w14:paraId="560FBA31" w14:textId="77777777" w:rsidR="00522BA3" w:rsidRPr="00522BA3" w:rsidRDefault="00522BA3" w:rsidP="00522BA3">
            <w:pPr>
              <w:autoSpaceDE w:val="0"/>
              <w:autoSpaceDN w:val="0"/>
              <w:spacing w:line="300" w:lineRule="exact"/>
              <w:ind w:left="480" w:hangingChars="200" w:hanging="480"/>
              <w:rPr>
                <w:rFonts w:ascii="ＭＳ 明朝" w:hAnsi="ＭＳ 明朝"/>
                <w:sz w:val="24"/>
              </w:rPr>
            </w:pPr>
          </w:p>
          <w:p w14:paraId="3466DFBD" w14:textId="77777777" w:rsidR="00522BA3" w:rsidRPr="00522BA3" w:rsidRDefault="00522BA3" w:rsidP="00522BA3">
            <w:pPr>
              <w:autoSpaceDE w:val="0"/>
              <w:autoSpaceDN w:val="0"/>
              <w:spacing w:line="300" w:lineRule="exact"/>
              <w:ind w:left="480" w:hangingChars="200" w:hanging="480"/>
              <w:rPr>
                <w:rFonts w:ascii="ＭＳ 明朝" w:hAnsi="ＭＳ 明朝"/>
                <w:sz w:val="24"/>
              </w:rPr>
            </w:pPr>
          </w:p>
          <w:p w14:paraId="69A22BC0" w14:textId="77777777" w:rsidR="00522BA3" w:rsidRPr="00522BA3" w:rsidRDefault="00522BA3" w:rsidP="00522BA3">
            <w:pPr>
              <w:autoSpaceDE w:val="0"/>
              <w:autoSpaceDN w:val="0"/>
              <w:spacing w:line="300" w:lineRule="exact"/>
              <w:ind w:left="480" w:hangingChars="200" w:hanging="480"/>
              <w:rPr>
                <w:rFonts w:ascii="ＭＳ 明朝" w:hAnsi="ＭＳ 明朝"/>
                <w:sz w:val="24"/>
              </w:rPr>
            </w:pPr>
          </w:p>
          <w:p w14:paraId="0D7559A4" w14:textId="77777777" w:rsidR="00522BA3" w:rsidRPr="00522BA3" w:rsidRDefault="00522BA3" w:rsidP="00522BA3">
            <w:pPr>
              <w:autoSpaceDE w:val="0"/>
              <w:autoSpaceDN w:val="0"/>
              <w:spacing w:line="300" w:lineRule="exact"/>
              <w:ind w:left="480" w:hangingChars="200" w:hanging="480"/>
              <w:rPr>
                <w:rFonts w:ascii="ＭＳ 明朝" w:hAnsi="ＭＳ 明朝"/>
                <w:sz w:val="24"/>
              </w:rPr>
            </w:pPr>
          </w:p>
          <w:p w14:paraId="69FCA9D7" w14:textId="77777777" w:rsidR="00522BA3" w:rsidRPr="00522BA3" w:rsidRDefault="00522BA3" w:rsidP="00522BA3">
            <w:pPr>
              <w:autoSpaceDE w:val="0"/>
              <w:autoSpaceDN w:val="0"/>
              <w:spacing w:line="300" w:lineRule="exact"/>
              <w:ind w:left="480" w:hangingChars="200" w:hanging="480"/>
              <w:rPr>
                <w:rFonts w:ascii="ＭＳ 明朝" w:hAnsi="ＭＳ 明朝"/>
                <w:sz w:val="24"/>
              </w:rPr>
            </w:pPr>
          </w:p>
          <w:p w14:paraId="1D0C7EF7" w14:textId="77777777" w:rsidR="00522BA3" w:rsidRPr="00522BA3" w:rsidRDefault="00522BA3" w:rsidP="00522BA3">
            <w:pPr>
              <w:autoSpaceDE w:val="0"/>
              <w:autoSpaceDN w:val="0"/>
              <w:spacing w:line="300" w:lineRule="exact"/>
              <w:ind w:left="480" w:hangingChars="200" w:hanging="480"/>
              <w:rPr>
                <w:rFonts w:ascii="ＭＳ 明朝" w:hAnsi="ＭＳ 明朝"/>
                <w:sz w:val="24"/>
              </w:rPr>
            </w:pPr>
          </w:p>
          <w:p w14:paraId="036F85C1" w14:textId="77777777" w:rsidR="00522BA3" w:rsidRPr="00522BA3" w:rsidRDefault="00522BA3" w:rsidP="00522BA3">
            <w:pPr>
              <w:autoSpaceDE w:val="0"/>
              <w:autoSpaceDN w:val="0"/>
              <w:spacing w:line="300" w:lineRule="exact"/>
              <w:ind w:left="480" w:hangingChars="200" w:hanging="480"/>
              <w:rPr>
                <w:rFonts w:ascii="ＭＳ 明朝" w:hAnsi="ＭＳ 明朝"/>
                <w:sz w:val="24"/>
              </w:rPr>
            </w:pPr>
          </w:p>
          <w:p w14:paraId="686ADD2E" w14:textId="77777777" w:rsidR="00522BA3" w:rsidRPr="00522BA3" w:rsidRDefault="00522BA3" w:rsidP="00522BA3">
            <w:pPr>
              <w:autoSpaceDE w:val="0"/>
              <w:autoSpaceDN w:val="0"/>
              <w:spacing w:line="300" w:lineRule="exact"/>
              <w:ind w:left="480" w:hangingChars="200" w:hanging="480"/>
              <w:rPr>
                <w:rFonts w:ascii="ＭＳ 明朝" w:hAnsi="ＭＳ 明朝"/>
                <w:sz w:val="24"/>
              </w:rPr>
            </w:pPr>
          </w:p>
          <w:p w14:paraId="66B42405" w14:textId="77777777" w:rsidR="00522BA3" w:rsidRPr="00522BA3" w:rsidRDefault="00522BA3" w:rsidP="00522BA3">
            <w:pPr>
              <w:autoSpaceDE w:val="0"/>
              <w:autoSpaceDN w:val="0"/>
              <w:spacing w:line="300" w:lineRule="exact"/>
              <w:ind w:left="480" w:hangingChars="200" w:hanging="480"/>
              <w:rPr>
                <w:rFonts w:ascii="ＭＳ 明朝" w:hAnsi="ＭＳ 明朝"/>
                <w:sz w:val="24"/>
              </w:rPr>
            </w:pPr>
          </w:p>
          <w:p w14:paraId="27D6CCC1" w14:textId="77777777" w:rsidR="00522BA3" w:rsidRPr="00522BA3" w:rsidRDefault="00522BA3" w:rsidP="00522BA3">
            <w:pPr>
              <w:autoSpaceDE w:val="0"/>
              <w:autoSpaceDN w:val="0"/>
              <w:spacing w:line="300" w:lineRule="exact"/>
              <w:ind w:left="480" w:hangingChars="200" w:hanging="480"/>
              <w:rPr>
                <w:rFonts w:ascii="ＭＳ 明朝" w:hAnsi="ＭＳ 明朝"/>
                <w:sz w:val="24"/>
              </w:rPr>
            </w:pPr>
          </w:p>
          <w:p w14:paraId="7679C208" w14:textId="77777777" w:rsidR="00522BA3" w:rsidRPr="00522BA3" w:rsidRDefault="00522BA3" w:rsidP="00522BA3">
            <w:pPr>
              <w:autoSpaceDE w:val="0"/>
              <w:autoSpaceDN w:val="0"/>
              <w:spacing w:line="300" w:lineRule="exact"/>
              <w:ind w:left="480" w:hangingChars="200" w:hanging="480"/>
              <w:rPr>
                <w:rFonts w:ascii="ＭＳ 明朝" w:hAnsi="ＭＳ 明朝"/>
                <w:sz w:val="24"/>
              </w:rPr>
            </w:pPr>
          </w:p>
        </w:tc>
      </w:tr>
    </w:tbl>
    <w:p w14:paraId="2F37E408" w14:textId="77777777" w:rsidR="00522BA3" w:rsidRPr="00522BA3" w:rsidRDefault="00522BA3" w:rsidP="00522BA3">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監査（検査）実施年月日（委員：令和－年－月－日、事務局：令和３年1</w:t>
      </w:r>
      <w:r w:rsidRPr="00522BA3">
        <w:rPr>
          <w:rFonts w:ascii="ＭＳ ゴシック" w:eastAsia="ＭＳ ゴシック" w:hAnsi="ＭＳ ゴシック"/>
          <w:sz w:val="24"/>
          <w:szCs w:val="22"/>
        </w:rPr>
        <w:t>1</w:t>
      </w:r>
      <w:r w:rsidRPr="00522BA3">
        <w:rPr>
          <w:rFonts w:ascii="ＭＳ ゴシック" w:eastAsia="ＭＳ ゴシック" w:hAnsi="ＭＳ ゴシック" w:hint="eastAsia"/>
          <w:sz w:val="24"/>
          <w:szCs w:val="22"/>
        </w:rPr>
        <w:t>月2</w:t>
      </w:r>
      <w:r w:rsidRPr="00522BA3">
        <w:rPr>
          <w:rFonts w:ascii="ＭＳ ゴシック" w:eastAsia="ＭＳ ゴシック" w:hAnsi="ＭＳ ゴシック"/>
          <w:sz w:val="24"/>
          <w:szCs w:val="22"/>
        </w:rPr>
        <w:t>9</w:t>
      </w:r>
      <w:r w:rsidRPr="00522BA3">
        <w:rPr>
          <w:rFonts w:ascii="ＭＳ ゴシック" w:eastAsia="ＭＳ ゴシック" w:hAnsi="ＭＳ ゴシック" w:hint="eastAsia"/>
          <w:sz w:val="24"/>
          <w:szCs w:val="22"/>
        </w:rPr>
        <w:t>日）</w:t>
      </w:r>
    </w:p>
    <w:p w14:paraId="55BFADFD" w14:textId="77777777" w:rsidR="00FD0BC7" w:rsidRPr="00522BA3" w:rsidRDefault="00FD0BC7" w:rsidP="004069DF">
      <w:pPr>
        <w:autoSpaceDE w:val="0"/>
        <w:autoSpaceDN w:val="0"/>
        <w:spacing w:line="300" w:lineRule="exact"/>
        <w:jc w:val="left"/>
        <w:rPr>
          <w:rFonts w:ascii="ＭＳ ゴシック" w:eastAsia="ＭＳ ゴシック" w:hAnsi="ＭＳ ゴシック"/>
          <w:sz w:val="24"/>
          <w:szCs w:val="22"/>
        </w:rPr>
        <w:sectPr w:rsidR="00FD0BC7" w:rsidRPr="00522BA3" w:rsidSect="004F1306">
          <w:pgSz w:w="23814" w:h="16839" w:orient="landscape" w:code="8"/>
          <w:pgMar w:top="2024" w:right="1701" w:bottom="2024" w:left="1622" w:header="851" w:footer="567" w:gutter="0"/>
          <w:cols w:space="425"/>
          <w:docGrid w:type="lines" w:linePitch="332"/>
        </w:sectPr>
      </w:pPr>
    </w:p>
    <w:p w14:paraId="3144390F" w14:textId="77777777" w:rsidR="008D6D40" w:rsidRPr="008D6D40" w:rsidRDefault="008D6D40" w:rsidP="008D6D40">
      <w:pPr>
        <w:autoSpaceDE w:val="0"/>
        <w:autoSpaceDN w:val="0"/>
        <w:spacing w:line="300" w:lineRule="exact"/>
        <w:rPr>
          <w:rFonts w:ascii="ＭＳ ゴシック" w:eastAsia="ＭＳ ゴシック" w:hAnsi="ＭＳ ゴシック"/>
          <w:sz w:val="24"/>
        </w:rPr>
      </w:pPr>
      <w:r w:rsidRPr="008D6D40">
        <w:rPr>
          <w:rFonts w:ascii="ＭＳ ゴシック" w:eastAsia="ＭＳ ゴシック" w:hAnsi="ＭＳ ゴシック" w:hint="eastAsia"/>
          <w:sz w:val="24"/>
        </w:rPr>
        <w:lastRenderedPageBreak/>
        <w:t>建設仮勘定の精算事務の不備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8D6D40" w:rsidRPr="008D6D40" w14:paraId="065B57DC" w14:textId="77777777" w:rsidTr="00581484">
        <w:trPr>
          <w:trHeight w:val="558"/>
        </w:trPr>
        <w:tc>
          <w:tcPr>
            <w:tcW w:w="2235" w:type="dxa"/>
            <w:shd w:val="clear" w:color="auto" w:fill="auto"/>
            <w:vAlign w:val="center"/>
          </w:tcPr>
          <w:p w14:paraId="214DBE55" w14:textId="77777777" w:rsidR="008D6D40" w:rsidRPr="008D6D40" w:rsidRDefault="008D6D40" w:rsidP="008D6D40">
            <w:pPr>
              <w:widowControl/>
              <w:autoSpaceDE w:val="0"/>
              <w:autoSpaceDN w:val="0"/>
              <w:spacing w:line="300" w:lineRule="exact"/>
              <w:jc w:val="center"/>
              <w:rPr>
                <w:rFonts w:ascii="ＭＳ Ｐゴシック" w:eastAsia="ＭＳ Ｐゴシック" w:hAnsi="ＭＳ Ｐゴシック" w:cs="Arial"/>
                <w:kern w:val="0"/>
                <w:sz w:val="24"/>
              </w:rPr>
            </w:pPr>
            <w:r w:rsidRPr="008D6D40">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3E8B7A1A" w14:textId="77777777" w:rsidR="008D6D40" w:rsidRPr="008D6D40" w:rsidRDefault="008D6D40" w:rsidP="008D6D40">
            <w:pPr>
              <w:widowControl/>
              <w:autoSpaceDE w:val="0"/>
              <w:autoSpaceDN w:val="0"/>
              <w:spacing w:line="300" w:lineRule="exact"/>
              <w:jc w:val="center"/>
              <w:rPr>
                <w:rFonts w:ascii="ＭＳ Ｐゴシック" w:eastAsia="ＭＳ Ｐゴシック" w:hAnsi="ＭＳ Ｐゴシック" w:cs="Arial"/>
                <w:kern w:val="0"/>
                <w:sz w:val="24"/>
              </w:rPr>
            </w:pPr>
            <w:r w:rsidRPr="008D6D40">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7D80C45" w14:textId="77777777" w:rsidR="008D6D40" w:rsidRPr="008D6D40" w:rsidRDefault="008D6D40" w:rsidP="008D6D40">
            <w:pPr>
              <w:widowControl/>
              <w:autoSpaceDE w:val="0"/>
              <w:autoSpaceDN w:val="0"/>
              <w:spacing w:line="300" w:lineRule="exact"/>
              <w:jc w:val="center"/>
              <w:rPr>
                <w:rFonts w:ascii="ＭＳ Ｐゴシック" w:eastAsia="ＭＳ Ｐゴシック" w:hAnsi="ＭＳ Ｐゴシック" w:cs="Arial"/>
                <w:kern w:val="0"/>
                <w:sz w:val="24"/>
              </w:rPr>
            </w:pPr>
            <w:r w:rsidRPr="008D6D40">
              <w:rPr>
                <w:rFonts w:ascii="ＭＳ Ｐゴシック" w:eastAsia="ＭＳ Ｐゴシック" w:hAnsi="ＭＳ Ｐゴシック" w:cs="Arial" w:hint="eastAsia"/>
                <w:kern w:val="0"/>
                <w:sz w:val="24"/>
              </w:rPr>
              <w:t>是正を求める事項</w:t>
            </w:r>
          </w:p>
        </w:tc>
      </w:tr>
      <w:tr w:rsidR="008D6D40" w:rsidRPr="008D6D40" w14:paraId="7B04C125" w14:textId="77777777" w:rsidTr="00581484">
        <w:trPr>
          <w:trHeight w:val="6216"/>
        </w:trPr>
        <w:tc>
          <w:tcPr>
            <w:tcW w:w="2235" w:type="dxa"/>
          </w:tcPr>
          <w:p w14:paraId="79464D83" w14:textId="77777777" w:rsidR="008D6D40" w:rsidRPr="008D6D40" w:rsidRDefault="008D6D40" w:rsidP="008D6D40">
            <w:pPr>
              <w:autoSpaceDE w:val="0"/>
              <w:autoSpaceDN w:val="0"/>
              <w:spacing w:line="300" w:lineRule="exact"/>
              <w:rPr>
                <w:rFonts w:ascii="ＭＳ 明朝" w:hAnsi="ＭＳ 明朝"/>
                <w:sz w:val="24"/>
              </w:rPr>
            </w:pPr>
          </w:p>
          <w:p w14:paraId="19189C71" w14:textId="77777777" w:rsidR="008D6D40" w:rsidRPr="008D6D40" w:rsidRDefault="008D6D40" w:rsidP="008D6D40">
            <w:pPr>
              <w:autoSpaceDE w:val="0"/>
              <w:autoSpaceDN w:val="0"/>
              <w:spacing w:line="300" w:lineRule="exact"/>
              <w:rPr>
                <w:rFonts w:ascii="ＭＳ 明朝" w:hAnsi="ＭＳ 明朝"/>
                <w:sz w:val="24"/>
              </w:rPr>
            </w:pPr>
            <w:r w:rsidRPr="008D6D40">
              <w:rPr>
                <w:rFonts w:ascii="ＭＳ 明朝" w:hAnsi="ＭＳ 明朝" w:hint="eastAsia"/>
                <w:sz w:val="24"/>
              </w:rPr>
              <w:t>西大阪治水事務所</w:t>
            </w:r>
          </w:p>
        </w:tc>
        <w:tc>
          <w:tcPr>
            <w:tcW w:w="9355" w:type="dxa"/>
          </w:tcPr>
          <w:p w14:paraId="60366CA5" w14:textId="77777777" w:rsidR="008D6D40" w:rsidRPr="008D6D40" w:rsidRDefault="008D6D40" w:rsidP="008D6D40">
            <w:pPr>
              <w:autoSpaceDE w:val="0"/>
              <w:autoSpaceDN w:val="0"/>
              <w:spacing w:line="300" w:lineRule="exact"/>
              <w:ind w:firstLineChars="100" w:firstLine="240"/>
              <w:rPr>
                <w:rFonts w:ascii="ＭＳ 明朝" w:hAnsi="ＭＳ 明朝" w:cs="Arial"/>
                <w:sz w:val="24"/>
              </w:rPr>
            </w:pPr>
          </w:p>
          <w:p w14:paraId="22F2EEBA" w14:textId="77777777" w:rsidR="008D6D40" w:rsidRPr="008D6D40" w:rsidRDefault="008D6D40" w:rsidP="008D6D40">
            <w:pPr>
              <w:autoSpaceDE w:val="0"/>
              <w:autoSpaceDN w:val="0"/>
              <w:spacing w:line="300" w:lineRule="exact"/>
              <w:rPr>
                <w:rFonts w:ascii="ＭＳ 明朝" w:hAnsi="ＭＳ 明朝"/>
                <w:sz w:val="24"/>
              </w:rPr>
            </w:pPr>
            <w:r w:rsidRPr="008D6D40">
              <w:rPr>
                <w:rFonts w:ascii="ＭＳ 明朝" w:hAnsi="ＭＳ 明朝" w:hint="eastAsia"/>
                <w:sz w:val="24"/>
              </w:rPr>
              <w:t xml:space="preserve">　設計委託業務について、令和２年度中に当該設計に基づく工事が完了していないにもかかわらず、建設仮勘定が精算され、本資産勘定への振替が行われていた。</w:t>
            </w:r>
          </w:p>
          <w:p w14:paraId="5CBD27EA" w14:textId="77777777" w:rsidR="008D6D40" w:rsidRPr="008D6D40" w:rsidRDefault="008D6D40" w:rsidP="008D6D40">
            <w:pPr>
              <w:autoSpaceDE w:val="0"/>
              <w:autoSpaceDN w:val="0"/>
              <w:spacing w:line="300" w:lineRule="exact"/>
              <w:rPr>
                <w:rFonts w:ascii="ＭＳ 明朝" w:hAnsi="ＭＳ 明朝"/>
                <w:sz w:val="24"/>
              </w:rPr>
            </w:pPr>
          </w:p>
          <w:tbl>
            <w:tblPr>
              <w:tblStyle w:val="4"/>
              <w:tblW w:w="8852" w:type="dxa"/>
              <w:tblLayout w:type="fixed"/>
              <w:tblLook w:val="04A0" w:firstRow="1" w:lastRow="0" w:firstColumn="1" w:lastColumn="0" w:noHBand="0" w:noVBand="1"/>
            </w:tblPr>
            <w:tblGrid>
              <w:gridCol w:w="1543"/>
              <w:gridCol w:w="3698"/>
              <w:gridCol w:w="1805"/>
              <w:gridCol w:w="1806"/>
            </w:tblGrid>
            <w:tr w:rsidR="008D6D40" w:rsidRPr="008D6D40" w14:paraId="2A43EA0E" w14:textId="77777777" w:rsidTr="00581484">
              <w:tc>
                <w:tcPr>
                  <w:tcW w:w="1543" w:type="dxa"/>
                  <w:vAlign w:val="center"/>
                </w:tcPr>
                <w:p w14:paraId="5FB12DBF" w14:textId="77777777" w:rsidR="008D6D40" w:rsidRPr="008D6D40" w:rsidRDefault="008D6D40" w:rsidP="00353880">
                  <w:pPr>
                    <w:framePr w:hSpace="142" w:wrap="around" w:vAnchor="text" w:hAnchor="margin" w:y="2"/>
                    <w:autoSpaceDE w:val="0"/>
                    <w:autoSpaceDN w:val="0"/>
                    <w:snapToGrid w:val="0"/>
                    <w:spacing w:line="300" w:lineRule="exact"/>
                    <w:ind w:leftChars="-67" w:left="-141"/>
                    <w:jc w:val="center"/>
                    <w:rPr>
                      <w:rFonts w:ascii="ＭＳ 明朝" w:hAnsi="ＭＳ 明朝" w:cs="Arial"/>
                      <w:sz w:val="24"/>
                    </w:rPr>
                  </w:pPr>
                  <w:r w:rsidRPr="008D6D40">
                    <w:rPr>
                      <w:rFonts w:ascii="ＭＳ 明朝" w:hAnsi="ＭＳ 明朝" w:cs="Arial" w:hint="eastAsia"/>
                      <w:sz w:val="24"/>
                    </w:rPr>
                    <w:t>年度</w:t>
                  </w:r>
                </w:p>
              </w:tc>
              <w:tc>
                <w:tcPr>
                  <w:tcW w:w="3698" w:type="dxa"/>
                  <w:shd w:val="clear" w:color="auto" w:fill="auto"/>
                  <w:vAlign w:val="center"/>
                </w:tcPr>
                <w:p w14:paraId="2B34EE40" w14:textId="77777777" w:rsidR="008D6D40" w:rsidRPr="008D6D40" w:rsidRDefault="008D6D40" w:rsidP="00353880">
                  <w:pPr>
                    <w:framePr w:hSpace="142" w:wrap="around" w:vAnchor="text" w:hAnchor="margin" w:y="2"/>
                    <w:autoSpaceDE w:val="0"/>
                    <w:autoSpaceDN w:val="0"/>
                    <w:snapToGrid w:val="0"/>
                    <w:spacing w:line="300" w:lineRule="exact"/>
                    <w:ind w:leftChars="-67" w:left="-141"/>
                    <w:jc w:val="center"/>
                    <w:rPr>
                      <w:rFonts w:ascii="ＭＳ 明朝" w:hAnsi="ＭＳ 明朝" w:cs="Arial"/>
                      <w:sz w:val="24"/>
                    </w:rPr>
                  </w:pPr>
                  <w:r w:rsidRPr="008D6D40">
                    <w:rPr>
                      <w:rFonts w:ascii="ＭＳ 明朝" w:hAnsi="ＭＳ 明朝" w:cs="Arial" w:hint="eastAsia"/>
                      <w:sz w:val="24"/>
                    </w:rPr>
                    <w:t>契約件名</w:t>
                  </w:r>
                </w:p>
              </w:tc>
              <w:tc>
                <w:tcPr>
                  <w:tcW w:w="1805" w:type="dxa"/>
                  <w:shd w:val="clear" w:color="auto" w:fill="auto"/>
                  <w:vAlign w:val="center"/>
                </w:tcPr>
                <w:p w14:paraId="28A4DC60" w14:textId="77777777" w:rsidR="008D6D40" w:rsidRPr="008D6D40" w:rsidRDefault="008D6D40" w:rsidP="00353880">
                  <w:pPr>
                    <w:framePr w:hSpace="142" w:wrap="around" w:vAnchor="text" w:hAnchor="margin" w:y="2"/>
                    <w:autoSpaceDE w:val="0"/>
                    <w:autoSpaceDN w:val="0"/>
                    <w:snapToGrid w:val="0"/>
                    <w:spacing w:line="300" w:lineRule="exact"/>
                    <w:ind w:leftChars="-67" w:left="-141"/>
                    <w:jc w:val="center"/>
                    <w:rPr>
                      <w:rFonts w:ascii="ＭＳ 明朝" w:hAnsi="ＭＳ 明朝" w:cs="Arial"/>
                      <w:sz w:val="24"/>
                    </w:rPr>
                  </w:pPr>
                  <w:r w:rsidRPr="008D6D40">
                    <w:rPr>
                      <w:rFonts w:ascii="ＭＳ 明朝" w:hAnsi="ＭＳ 明朝" w:cs="Arial" w:hint="eastAsia"/>
                      <w:sz w:val="24"/>
                    </w:rPr>
                    <w:t>契約金額</w:t>
                  </w:r>
                </w:p>
              </w:tc>
              <w:tc>
                <w:tcPr>
                  <w:tcW w:w="1806" w:type="dxa"/>
                  <w:vAlign w:val="center"/>
                </w:tcPr>
                <w:p w14:paraId="57A72185" w14:textId="77777777" w:rsidR="008D6D40" w:rsidRPr="008D6D40" w:rsidRDefault="008D6D40" w:rsidP="00353880">
                  <w:pPr>
                    <w:framePr w:hSpace="142" w:wrap="around" w:vAnchor="text" w:hAnchor="margin" w:y="2"/>
                    <w:autoSpaceDE w:val="0"/>
                    <w:autoSpaceDN w:val="0"/>
                    <w:spacing w:line="300" w:lineRule="exact"/>
                    <w:jc w:val="center"/>
                    <w:rPr>
                      <w:sz w:val="24"/>
                    </w:rPr>
                  </w:pPr>
                  <w:r w:rsidRPr="008D6D40">
                    <w:rPr>
                      <w:rFonts w:hint="eastAsia"/>
                      <w:sz w:val="24"/>
                    </w:rPr>
                    <w:t>本資産勘定</w:t>
                  </w:r>
                </w:p>
                <w:p w14:paraId="41BDD291" w14:textId="77777777" w:rsidR="008D6D40" w:rsidRPr="008D6D40" w:rsidRDefault="008D6D40" w:rsidP="00353880">
                  <w:pPr>
                    <w:framePr w:hSpace="142" w:wrap="around" w:vAnchor="text" w:hAnchor="margin" w:y="2"/>
                    <w:autoSpaceDE w:val="0"/>
                    <w:autoSpaceDN w:val="0"/>
                    <w:snapToGrid w:val="0"/>
                    <w:spacing w:line="300" w:lineRule="exact"/>
                    <w:ind w:leftChars="-67" w:left="-141"/>
                    <w:jc w:val="center"/>
                    <w:rPr>
                      <w:rFonts w:ascii="ＭＳ 明朝" w:hAnsi="ＭＳ 明朝" w:cs="Arial"/>
                      <w:sz w:val="24"/>
                    </w:rPr>
                  </w:pPr>
                  <w:r w:rsidRPr="008D6D40">
                    <w:rPr>
                      <w:rFonts w:hint="eastAsia"/>
                      <w:sz w:val="24"/>
                    </w:rPr>
                    <w:t>への振替額</w:t>
                  </w:r>
                </w:p>
              </w:tc>
            </w:tr>
            <w:tr w:rsidR="008D6D40" w:rsidRPr="008D6D40" w14:paraId="464E9AEC" w14:textId="77777777" w:rsidTr="00581484">
              <w:tc>
                <w:tcPr>
                  <w:tcW w:w="1543" w:type="dxa"/>
                  <w:vAlign w:val="center"/>
                </w:tcPr>
                <w:p w14:paraId="0A76EBB6" w14:textId="77777777" w:rsidR="008D6D40" w:rsidRPr="008D6D40" w:rsidRDefault="008D6D40" w:rsidP="00353880">
                  <w:pPr>
                    <w:framePr w:hSpace="142" w:wrap="around" w:vAnchor="text" w:hAnchor="margin" w:y="2"/>
                    <w:widowControl/>
                    <w:autoSpaceDE w:val="0"/>
                    <w:autoSpaceDN w:val="0"/>
                    <w:snapToGrid w:val="0"/>
                    <w:spacing w:line="300" w:lineRule="exact"/>
                    <w:jc w:val="center"/>
                    <w:rPr>
                      <w:rFonts w:ascii="ＭＳ 明朝" w:hAnsi="ＭＳ 明朝"/>
                      <w:sz w:val="24"/>
                    </w:rPr>
                  </w:pPr>
                  <w:r w:rsidRPr="008D6D40">
                    <w:rPr>
                      <w:rFonts w:ascii="ＭＳ 明朝" w:hAnsi="ＭＳ 明朝" w:hint="eastAsia"/>
                      <w:sz w:val="24"/>
                    </w:rPr>
                    <w:t>令和２年度</w:t>
                  </w:r>
                </w:p>
              </w:tc>
              <w:tc>
                <w:tcPr>
                  <w:tcW w:w="3698" w:type="dxa"/>
                  <w:shd w:val="clear" w:color="auto" w:fill="auto"/>
                  <w:vAlign w:val="center"/>
                </w:tcPr>
                <w:p w14:paraId="0F3D69AE" w14:textId="77777777" w:rsidR="008D6D40" w:rsidRPr="008D6D40" w:rsidRDefault="008D6D40" w:rsidP="00353880">
                  <w:pPr>
                    <w:framePr w:hSpace="142" w:wrap="around" w:vAnchor="text" w:hAnchor="margin" w:y="2"/>
                    <w:widowControl/>
                    <w:autoSpaceDE w:val="0"/>
                    <w:autoSpaceDN w:val="0"/>
                    <w:snapToGrid w:val="0"/>
                    <w:spacing w:line="300" w:lineRule="exact"/>
                    <w:rPr>
                      <w:rFonts w:ascii="ＭＳ 明朝" w:hAnsi="ＭＳ 明朝"/>
                      <w:sz w:val="24"/>
                    </w:rPr>
                  </w:pPr>
                  <w:r w:rsidRPr="008D6D40">
                    <w:rPr>
                      <w:rFonts w:ascii="ＭＳ 明朝" w:hAnsi="ＭＳ 明朝" w:hint="eastAsia"/>
                      <w:sz w:val="24"/>
                    </w:rPr>
                    <w:t>一級河川大川（旧淀川）設計委託</w:t>
                  </w:r>
                </w:p>
                <w:p w14:paraId="420BF368" w14:textId="77777777" w:rsidR="008D6D40" w:rsidRPr="008D6D40" w:rsidRDefault="008D6D40" w:rsidP="00353880">
                  <w:pPr>
                    <w:framePr w:hSpace="142" w:wrap="around" w:vAnchor="text" w:hAnchor="margin" w:y="2"/>
                    <w:widowControl/>
                    <w:autoSpaceDE w:val="0"/>
                    <w:autoSpaceDN w:val="0"/>
                    <w:snapToGrid w:val="0"/>
                    <w:spacing w:line="300" w:lineRule="exact"/>
                    <w:jc w:val="left"/>
                    <w:rPr>
                      <w:rFonts w:ascii="ＭＳ 明朝" w:hAnsi="ＭＳ 明朝"/>
                      <w:sz w:val="24"/>
                    </w:rPr>
                  </w:pPr>
                  <w:r w:rsidRPr="008D6D40">
                    <w:rPr>
                      <w:rFonts w:ascii="ＭＳ 明朝" w:hAnsi="ＭＳ 明朝" w:hint="eastAsia"/>
                      <w:sz w:val="24"/>
                    </w:rPr>
                    <w:t>（Ｒ２城北川合流点下流左岸）</w:t>
                  </w:r>
                </w:p>
              </w:tc>
              <w:tc>
                <w:tcPr>
                  <w:tcW w:w="1805" w:type="dxa"/>
                  <w:shd w:val="clear" w:color="auto" w:fill="auto"/>
                  <w:vAlign w:val="center"/>
                </w:tcPr>
                <w:p w14:paraId="5F85A34A" w14:textId="77777777" w:rsidR="008D6D40" w:rsidRPr="008D6D40" w:rsidRDefault="008D6D40" w:rsidP="00353880">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D6D40">
                    <w:rPr>
                      <w:rFonts w:ascii="ＭＳ 明朝" w:hAnsi="ＭＳ 明朝" w:hint="eastAsia"/>
                      <w:sz w:val="24"/>
                    </w:rPr>
                    <w:t>3,320,900円</w:t>
                  </w:r>
                </w:p>
              </w:tc>
              <w:tc>
                <w:tcPr>
                  <w:tcW w:w="1806" w:type="dxa"/>
                  <w:vAlign w:val="center"/>
                </w:tcPr>
                <w:p w14:paraId="24D624CD" w14:textId="77777777" w:rsidR="008D6D40" w:rsidRPr="008D6D40" w:rsidRDefault="008D6D40" w:rsidP="00353880">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D6D40">
                    <w:rPr>
                      <w:rFonts w:ascii="ＭＳ 明朝" w:hAnsi="ＭＳ 明朝" w:hint="eastAsia"/>
                      <w:sz w:val="24"/>
                    </w:rPr>
                    <w:t>3,320,900円</w:t>
                  </w:r>
                </w:p>
              </w:tc>
            </w:tr>
          </w:tbl>
          <w:p w14:paraId="509A3064" w14:textId="77777777" w:rsidR="008D6D40" w:rsidRPr="008D6D40" w:rsidRDefault="008D6D40" w:rsidP="008D6D40">
            <w:pPr>
              <w:autoSpaceDE w:val="0"/>
              <w:autoSpaceDN w:val="0"/>
              <w:spacing w:line="300" w:lineRule="exact"/>
              <w:rPr>
                <w:rFonts w:ascii="ＭＳ 明朝" w:hAnsi="ＭＳ 明朝"/>
                <w:sz w:val="24"/>
              </w:rPr>
            </w:pPr>
          </w:p>
          <w:p w14:paraId="463F524E" w14:textId="77777777" w:rsidR="008D6D40" w:rsidRPr="008D6D40" w:rsidRDefault="008D6D40" w:rsidP="008D6D40">
            <w:pPr>
              <w:autoSpaceDE w:val="0"/>
              <w:autoSpaceDN w:val="0"/>
              <w:spacing w:line="300" w:lineRule="exact"/>
              <w:rPr>
                <w:rFonts w:ascii="ＭＳ 明朝" w:hAnsi="ＭＳ 明朝"/>
                <w:sz w:val="24"/>
              </w:rPr>
            </w:pPr>
          </w:p>
          <w:p w14:paraId="06455C59" w14:textId="77777777" w:rsidR="008D6D40" w:rsidRPr="008D6D40" w:rsidRDefault="008D6D40" w:rsidP="008D6D40">
            <w:pPr>
              <w:autoSpaceDE w:val="0"/>
              <w:autoSpaceDN w:val="0"/>
              <w:spacing w:line="300" w:lineRule="exact"/>
              <w:rPr>
                <w:rFonts w:ascii="ＭＳ 明朝" w:hAnsi="ＭＳ 明朝"/>
                <w:sz w:val="24"/>
              </w:rPr>
            </w:pPr>
          </w:p>
          <w:p w14:paraId="2DF465ED" w14:textId="77777777" w:rsidR="008D6D40" w:rsidRPr="008D6D40" w:rsidRDefault="008D6D40" w:rsidP="008D6D40">
            <w:pPr>
              <w:autoSpaceDE w:val="0"/>
              <w:autoSpaceDN w:val="0"/>
              <w:spacing w:line="300" w:lineRule="exact"/>
              <w:rPr>
                <w:rFonts w:ascii="ＭＳ 明朝" w:hAnsi="ＭＳ 明朝"/>
                <w:sz w:val="24"/>
              </w:rPr>
            </w:pPr>
          </w:p>
          <w:p w14:paraId="13F6F34B" w14:textId="77777777" w:rsidR="008D6D40" w:rsidRPr="008D6D40" w:rsidRDefault="008D6D40" w:rsidP="008D6D40">
            <w:pPr>
              <w:autoSpaceDE w:val="0"/>
              <w:autoSpaceDN w:val="0"/>
              <w:spacing w:line="300" w:lineRule="exact"/>
              <w:rPr>
                <w:rFonts w:ascii="ＭＳ 明朝" w:hAnsi="ＭＳ 明朝"/>
                <w:sz w:val="24"/>
              </w:rPr>
            </w:pPr>
          </w:p>
          <w:p w14:paraId="03E02E96" w14:textId="77777777" w:rsidR="008D6D40" w:rsidRPr="008D6D40" w:rsidRDefault="008D6D40" w:rsidP="008D6D40">
            <w:pPr>
              <w:autoSpaceDE w:val="0"/>
              <w:autoSpaceDN w:val="0"/>
              <w:spacing w:line="300" w:lineRule="exact"/>
              <w:rPr>
                <w:rFonts w:ascii="ＭＳ 明朝" w:hAnsi="ＭＳ 明朝"/>
                <w:sz w:val="24"/>
              </w:rPr>
            </w:pPr>
          </w:p>
          <w:p w14:paraId="4A67D5A8" w14:textId="77777777" w:rsidR="008D6D40" w:rsidRPr="008D6D40" w:rsidRDefault="008D6D40" w:rsidP="008D6D40">
            <w:pPr>
              <w:autoSpaceDE w:val="0"/>
              <w:autoSpaceDN w:val="0"/>
              <w:spacing w:line="300" w:lineRule="exact"/>
              <w:rPr>
                <w:rFonts w:ascii="ＭＳ 明朝" w:hAnsi="ＭＳ 明朝"/>
                <w:sz w:val="24"/>
              </w:rPr>
            </w:pPr>
          </w:p>
          <w:p w14:paraId="0C7C6B78" w14:textId="77777777" w:rsidR="008D6D40" w:rsidRPr="008D6D40" w:rsidRDefault="008D6D40" w:rsidP="008D6D40">
            <w:pPr>
              <w:autoSpaceDE w:val="0"/>
              <w:autoSpaceDN w:val="0"/>
              <w:spacing w:line="300" w:lineRule="exact"/>
              <w:rPr>
                <w:rFonts w:ascii="ＭＳ 明朝" w:hAnsi="ＭＳ 明朝"/>
                <w:sz w:val="24"/>
              </w:rPr>
            </w:pPr>
          </w:p>
          <w:p w14:paraId="1C33A17A" w14:textId="77777777" w:rsidR="008D6D40" w:rsidRPr="008D6D40" w:rsidRDefault="008D6D40" w:rsidP="008D6D40">
            <w:pPr>
              <w:autoSpaceDE w:val="0"/>
              <w:autoSpaceDN w:val="0"/>
              <w:spacing w:line="300" w:lineRule="exact"/>
              <w:rPr>
                <w:rFonts w:ascii="ＭＳ 明朝" w:hAnsi="ＭＳ 明朝"/>
                <w:sz w:val="24"/>
              </w:rPr>
            </w:pPr>
          </w:p>
          <w:p w14:paraId="03C698B8" w14:textId="77777777" w:rsidR="008D6D40" w:rsidRPr="008D6D40" w:rsidRDefault="008D6D40" w:rsidP="008D6D40">
            <w:pPr>
              <w:autoSpaceDE w:val="0"/>
              <w:autoSpaceDN w:val="0"/>
              <w:spacing w:line="300" w:lineRule="exact"/>
              <w:rPr>
                <w:rFonts w:ascii="ＭＳ 明朝" w:hAnsi="ＭＳ 明朝"/>
                <w:sz w:val="24"/>
              </w:rPr>
            </w:pPr>
          </w:p>
          <w:p w14:paraId="74DD84AF" w14:textId="77777777" w:rsidR="008D6D40" w:rsidRPr="008D6D40" w:rsidRDefault="008D6D40" w:rsidP="008D6D40">
            <w:pPr>
              <w:autoSpaceDE w:val="0"/>
              <w:autoSpaceDN w:val="0"/>
              <w:spacing w:line="300" w:lineRule="exact"/>
              <w:rPr>
                <w:rFonts w:ascii="ＭＳ 明朝" w:hAnsi="ＭＳ 明朝"/>
                <w:sz w:val="24"/>
              </w:rPr>
            </w:pPr>
          </w:p>
          <w:p w14:paraId="71383677" w14:textId="77777777" w:rsidR="008D6D40" w:rsidRPr="008D6D40" w:rsidRDefault="008D6D40" w:rsidP="008D6D40">
            <w:pPr>
              <w:autoSpaceDE w:val="0"/>
              <w:autoSpaceDN w:val="0"/>
              <w:spacing w:line="300" w:lineRule="exact"/>
              <w:rPr>
                <w:rFonts w:ascii="ＭＳ 明朝" w:hAnsi="ＭＳ 明朝"/>
                <w:sz w:val="24"/>
              </w:rPr>
            </w:pPr>
          </w:p>
          <w:p w14:paraId="148E6E0A" w14:textId="77777777" w:rsidR="008D6D40" w:rsidRPr="008D6D40" w:rsidRDefault="008D6D40" w:rsidP="008D6D40">
            <w:pPr>
              <w:autoSpaceDE w:val="0"/>
              <w:autoSpaceDN w:val="0"/>
              <w:spacing w:line="300" w:lineRule="exact"/>
              <w:rPr>
                <w:rFonts w:ascii="ＭＳ 明朝" w:hAnsi="ＭＳ 明朝"/>
                <w:sz w:val="24"/>
              </w:rPr>
            </w:pPr>
          </w:p>
          <w:p w14:paraId="37204462" w14:textId="77777777" w:rsidR="008D6D40" w:rsidRPr="008D6D40" w:rsidRDefault="008D6D40" w:rsidP="008D6D40">
            <w:pPr>
              <w:autoSpaceDE w:val="0"/>
              <w:autoSpaceDN w:val="0"/>
              <w:spacing w:line="300" w:lineRule="exact"/>
              <w:rPr>
                <w:rFonts w:ascii="ＭＳ 明朝" w:hAnsi="ＭＳ 明朝"/>
                <w:sz w:val="24"/>
              </w:rPr>
            </w:pPr>
          </w:p>
          <w:p w14:paraId="6BEC39C4" w14:textId="77777777" w:rsidR="008D6D40" w:rsidRPr="008D6D40" w:rsidRDefault="008D6D40" w:rsidP="008D6D40">
            <w:pPr>
              <w:autoSpaceDE w:val="0"/>
              <w:autoSpaceDN w:val="0"/>
              <w:spacing w:line="300" w:lineRule="exact"/>
              <w:rPr>
                <w:rFonts w:ascii="ＭＳ 明朝" w:hAnsi="ＭＳ 明朝"/>
                <w:sz w:val="24"/>
              </w:rPr>
            </w:pPr>
          </w:p>
          <w:p w14:paraId="6071100F" w14:textId="77777777" w:rsidR="008D6D40" w:rsidRPr="008D6D40" w:rsidRDefault="008D6D40" w:rsidP="008D6D40">
            <w:pPr>
              <w:autoSpaceDE w:val="0"/>
              <w:autoSpaceDN w:val="0"/>
              <w:spacing w:line="300" w:lineRule="exact"/>
              <w:rPr>
                <w:rFonts w:ascii="ＭＳ 明朝" w:hAnsi="ＭＳ 明朝"/>
                <w:sz w:val="24"/>
              </w:rPr>
            </w:pPr>
          </w:p>
          <w:p w14:paraId="6C81F307" w14:textId="77777777" w:rsidR="008D6D40" w:rsidRPr="008D6D40" w:rsidRDefault="008D6D40" w:rsidP="008D6D40">
            <w:pPr>
              <w:autoSpaceDE w:val="0"/>
              <w:autoSpaceDN w:val="0"/>
              <w:spacing w:line="300" w:lineRule="exact"/>
              <w:rPr>
                <w:rFonts w:ascii="ＭＳ 明朝" w:hAnsi="ＭＳ 明朝"/>
                <w:sz w:val="24"/>
              </w:rPr>
            </w:pPr>
          </w:p>
          <w:p w14:paraId="50553CBE" w14:textId="77777777" w:rsidR="008D6D40" w:rsidRPr="008D6D40" w:rsidRDefault="008D6D40" w:rsidP="008D6D40">
            <w:pPr>
              <w:autoSpaceDE w:val="0"/>
              <w:autoSpaceDN w:val="0"/>
              <w:spacing w:line="300" w:lineRule="exact"/>
              <w:rPr>
                <w:rFonts w:ascii="ＭＳ 明朝" w:hAnsi="ＭＳ 明朝"/>
                <w:sz w:val="24"/>
              </w:rPr>
            </w:pPr>
          </w:p>
          <w:p w14:paraId="71081FC2" w14:textId="77777777" w:rsidR="008D6D40" w:rsidRPr="008D6D40" w:rsidRDefault="008D6D40" w:rsidP="008D6D40">
            <w:pPr>
              <w:autoSpaceDE w:val="0"/>
              <w:autoSpaceDN w:val="0"/>
              <w:spacing w:line="300" w:lineRule="exact"/>
              <w:rPr>
                <w:rFonts w:ascii="ＭＳ 明朝" w:hAnsi="ＭＳ 明朝"/>
                <w:sz w:val="24"/>
              </w:rPr>
            </w:pPr>
          </w:p>
          <w:p w14:paraId="5FB75467" w14:textId="77777777" w:rsidR="008D6D40" w:rsidRPr="008D6D40" w:rsidRDefault="008D6D40" w:rsidP="008D6D40">
            <w:pPr>
              <w:autoSpaceDE w:val="0"/>
              <w:autoSpaceDN w:val="0"/>
              <w:spacing w:line="300" w:lineRule="exact"/>
              <w:rPr>
                <w:rFonts w:ascii="ＭＳ 明朝" w:hAnsi="ＭＳ 明朝"/>
                <w:sz w:val="24"/>
              </w:rPr>
            </w:pPr>
          </w:p>
          <w:p w14:paraId="172DE83C" w14:textId="77777777" w:rsidR="008D6D40" w:rsidRPr="008D6D40" w:rsidRDefault="008D6D40" w:rsidP="008D6D40">
            <w:pPr>
              <w:autoSpaceDE w:val="0"/>
              <w:autoSpaceDN w:val="0"/>
              <w:spacing w:line="300" w:lineRule="exact"/>
              <w:rPr>
                <w:rFonts w:ascii="ＭＳ 明朝" w:hAnsi="ＭＳ 明朝"/>
                <w:sz w:val="24"/>
              </w:rPr>
            </w:pPr>
          </w:p>
          <w:p w14:paraId="57330017" w14:textId="77777777" w:rsidR="008D6D40" w:rsidRPr="008D6D40" w:rsidRDefault="008D6D40" w:rsidP="008D6D40">
            <w:pPr>
              <w:autoSpaceDE w:val="0"/>
              <w:autoSpaceDN w:val="0"/>
              <w:spacing w:line="300" w:lineRule="exact"/>
              <w:rPr>
                <w:rFonts w:ascii="ＭＳ 明朝" w:hAnsi="ＭＳ 明朝"/>
                <w:sz w:val="24"/>
              </w:rPr>
            </w:pPr>
          </w:p>
          <w:p w14:paraId="5A975855" w14:textId="77777777" w:rsidR="008D6D40" w:rsidRPr="008D6D40" w:rsidRDefault="008D6D40" w:rsidP="008D6D40">
            <w:pPr>
              <w:autoSpaceDE w:val="0"/>
              <w:autoSpaceDN w:val="0"/>
              <w:spacing w:line="300" w:lineRule="exact"/>
              <w:rPr>
                <w:rFonts w:ascii="ＭＳ 明朝" w:hAnsi="ＭＳ 明朝"/>
                <w:sz w:val="24"/>
              </w:rPr>
            </w:pPr>
          </w:p>
          <w:p w14:paraId="7B2496E2" w14:textId="77777777" w:rsidR="008D6D40" w:rsidRPr="008D6D40" w:rsidRDefault="008D6D40" w:rsidP="008D6D40">
            <w:pPr>
              <w:autoSpaceDE w:val="0"/>
              <w:autoSpaceDN w:val="0"/>
              <w:spacing w:line="300" w:lineRule="exact"/>
              <w:rPr>
                <w:rFonts w:ascii="ＭＳ 明朝" w:hAnsi="ＭＳ 明朝"/>
                <w:sz w:val="24"/>
              </w:rPr>
            </w:pPr>
          </w:p>
          <w:p w14:paraId="45BD4C6B" w14:textId="77777777" w:rsidR="008D6D40" w:rsidRPr="008D6D40" w:rsidRDefault="008D6D40" w:rsidP="008D6D40">
            <w:pPr>
              <w:autoSpaceDE w:val="0"/>
              <w:autoSpaceDN w:val="0"/>
              <w:spacing w:line="300" w:lineRule="exact"/>
              <w:rPr>
                <w:rFonts w:ascii="ＭＳ 明朝" w:hAnsi="ＭＳ 明朝"/>
                <w:sz w:val="24"/>
              </w:rPr>
            </w:pPr>
          </w:p>
          <w:p w14:paraId="0A298981" w14:textId="77777777" w:rsidR="008D6D40" w:rsidRPr="008D6D40" w:rsidRDefault="008D6D40" w:rsidP="008D6D40">
            <w:pPr>
              <w:autoSpaceDE w:val="0"/>
              <w:autoSpaceDN w:val="0"/>
              <w:spacing w:line="300" w:lineRule="exact"/>
              <w:rPr>
                <w:rFonts w:ascii="ＭＳ 明朝" w:hAnsi="ＭＳ 明朝"/>
                <w:sz w:val="24"/>
              </w:rPr>
            </w:pPr>
          </w:p>
          <w:p w14:paraId="768CCB2A" w14:textId="77777777" w:rsidR="008D6D40" w:rsidRPr="008D6D40" w:rsidRDefault="008D6D40" w:rsidP="008D6D40">
            <w:pPr>
              <w:autoSpaceDE w:val="0"/>
              <w:autoSpaceDN w:val="0"/>
              <w:spacing w:line="300" w:lineRule="exact"/>
              <w:rPr>
                <w:rFonts w:ascii="ＭＳ 明朝" w:hAnsi="ＭＳ 明朝"/>
                <w:sz w:val="24"/>
              </w:rPr>
            </w:pPr>
          </w:p>
          <w:p w14:paraId="125AF808" w14:textId="77777777" w:rsidR="008D6D40" w:rsidRPr="008D6D40" w:rsidRDefault="008D6D40" w:rsidP="008D6D40">
            <w:pPr>
              <w:autoSpaceDE w:val="0"/>
              <w:autoSpaceDN w:val="0"/>
              <w:spacing w:line="300" w:lineRule="exact"/>
              <w:rPr>
                <w:rFonts w:ascii="ＭＳ 明朝" w:hAnsi="ＭＳ 明朝"/>
                <w:sz w:val="24"/>
              </w:rPr>
            </w:pPr>
          </w:p>
          <w:p w14:paraId="46EA026E" w14:textId="77777777" w:rsidR="008D6D40" w:rsidRPr="008D6D40" w:rsidRDefault="008D6D40" w:rsidP="008D6D40">
            <w:pPr>
              <w:autoSpaceDE w:val="0"/>
              <w:autoSpaceDN w:val="0"/>
              <w:spacing w:line="300" w:lineRule="exact"/>
              <w:rPr>
                <w:rFonts w:ascii="ＭＳ 明朝" w:hAnsi="ＭＳ 明朝"/>
                <w:sz w:val="24"/>
              </w:rPr>
            </w:pPr>
          </w:p>
        </w:tc>
        <w:tc>
          <w:tcPr>
            <w:tcW w:w="8930" w:type="dxa"/>
          </w:tcPr>
          <w:p w14:paraId="1A6C004B" w14:textId="77777777" w:rsidR="008D6D40" w:rsidRPr="008D6D40" w:rsidRDefault="008D6D40" w:rsidP="008D6D40">
            <w:pPr>
              <w:autoSpaceDE w:val="0"/>
              <w:autoSpaceDN w:val="0"/>
              <w:spacing w:line="300" w:lineRule="exact"/>
              <w:rPr>
                <w:rFonts w:ascii="ＭＳ 明朝" w:hAnsi="ＭＳ 明朝"/>
                <w:sz w:val="24"/>
              </w:rPr>
            </w:pPr>
          </w:p>
          <w:p w14:paraId="3C53F7EA" w14:textId="77777777" w:rsidR="008D6D40" w:rsidRPr="008D6D40" w:rsidRDefault="008D6D40" w:rsidP="008D6D40">
            <w:pPr>
              <w:autoSpaceDE w:val="0"/>
              <w:autoSpaceDN w:val="0"/>
              <w:snapToGrid w:val="0"/>
              <w:spacing w:line="300" w:lineRule="exact"/>
              <w:ind w:firstLineChars="100" w:firstLine="240"/>
              <w:rPr>
                <w:rFonts w:ascii="ＭＳ 明朝" w:hAnsi="ＭＳ 明朝" w:cs="Arial"/>
                <w:sz w:val="24"/>
              </w:rPr>
            </w:pPr>
            <w:r w:rsidRPr="008D6D40">
              <w:rPr>
                <w:rFonts w:ascii="ＭＳ 明朝" w:hAnsi="ＭＳ 明朝" w:cs="Arial" w:hint="eastAsia"/>
                <w:sz w:val="24"/>
              </w:rPr>
              <w:t>当該誤精算について、建設仮勘定への訂正等の処理を速やかに実施されたい。</w:t>
            </w:r>
          </w:p>
          <w:p w14:paraId="7C5AAE76" w14:textId="77777777" w:rsidR="008D6D40" w:rsidRPr="008D6D40" w:rsidRDefault="008D6D40" w:rsidP="008D6D40">
            <w:pPr>
              <w:autoSpaceDE w:val="0"/>
              <w:autoSpaceDN w:val="0"/>
              <w:snapToGrid w:val="0"/>
              <w:spacing w:line="300" w:lineRule="exact"/>
              <w:rPr>
                <w:rFonts w:ascii="ＭＳ 明朝" w:hAnsi="ＭＳ 明朝" w:cs="Arial"/>
                <w:sz w:val="24"/>
              </w:rPr>
            </w:pPr>
            <w:r w:rsidRPr="008D6D40">
              <w:rPr>
                <w:rFonts w:ascii="ＭＳ 明朝" w:hAnsi="ＭＳ 明朝" w:cs="Arial" w:hint="eastAsia"/>
                <w:sz w:val="24"/>
              </w:rPr>
              <w:t xml:space="preserve">　また、建設仮勘定の精算処理等について正しく理解し、適正な事務処理を行われたい。</w:t>
            </w:r>
          </w:p>
          <w:p w14:paraId="3DE3D8A2"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68FA8AC0"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r w:rsidRPr="008D6D40">
              <w:rPr>
                <w:rFonts w:ascii="ＭＳ 明朝" w:hAnsi="ＭＳ 明朝"/>
                <w:noProof/>
                <w:sz w:val="24"/>
              </w:rPr>
              <mc:AlternateContent>
                <mc:Choice Requires="wps">
                  <w:drawing>
                    <wp:anchor distT="0" distB="0" distL="114300" distR="114300" simplePos="0" relativeHeight="251730944" behindDoc="0" locked="0" layoutInCell="1" allowOverlap="1" wp14:anchorId="5B011404" wp14:editId="5369D3B0">
                      <wp:simplePos x="0" y="0"/>
                      <wp:positionH relativeFrom="column">
                        <wp:posOffset>44450</wp:posOffset>
                      </wp:positionH>
                      <wp:positionV relativeFrom="paragraph">
                        <wp:posOffset>32385</wp:posOffset>
                      </wp:positionV>
                      <wp:extent cx="5391150" cy="571500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5391150" cy="5715000"/>
                              </a:xfrm>
                              <a:prstGeom prst="rect">
                                <a:avLst/>
                              </a:prstGeom>
                              <a:noFill/>
                              <a:ln w="6350" cap="flat" cmpd="sng" algn="ctr">
                                <a:solidFill>
                                  <a:sysClr val="windowText" lastClr="000000"/>
                                </a:solidFill>
                                <a:prstDash val="dash"/>
                                <a:miter lim="800000"/>
                              </a:ln>
                              <a:effectLst/>
                            </wps:spPr>
                            <wps:txbx>
                              <w:txbxContent>
                                <w:p w14:paraId="63A05593" w14:textId="77777777" w:rsidR="008D6D40" w:rsidRPr="00C9757E" w:rsidRDefault="008D6D40" w:rsidP="008D6D40">
                                  <w:pPr>
                                    <w:spacing w:line="300" w:lineRule="exact"/>
                                    <w:jc w:val="left"/>
                                    <w:rPr>
                                      <w:color w:val="000000" w:themeColor="text1"/>
                                      <w:sz w:val="24"/>
                                    </w:rPr>
                                  </w:pPr>
                                  <w:r w:rsidRPr="00C9757E">
                                    <w:rPr>
                                      <w:rFonts w:hint="eastAsia"/>
                                      <w:color w:val="000000" w:themeColor="text1"/>
                                      <w:sz w:val="24"/>
                                    </w:rPr>
                                    <w:t>【大阪府公有財産台帳等処理要領】</w:t>
                                  </w:r>
                                </w:p>
                                <w:p w14:paraId="18FFE396" w14:textId="77777777" w:rsidR="008D6D40" w:rsidRPr="00C9757E" w:rsidRDefault="008D6D40" w:rsidP="008D6D40">
                                  <w:pPr>
                                    <w:spacing w:line="300" w:lineRule="exact"/>
                                    <w:jc w:val="left"/>
                                    <w:rPr>
                                      <w:color w:val="000000" w:themeColor="text1"/>
                                      <w:sz w:val="24"/>
                                    </w:rPr>
                                  </w:pPr>
                                  <w:r w:rsidRPr="00C9757E">
                                    <w:rPr>
                                      <w:rFonts w:hint="eastAsia"/>
                                      <w:color w:val="000000" w:themeColor="text1"/>
                                      <w:sz w:val="24"/>
                                    </w:rPr>
                                    <w:t>（台帳の異動登録）</w:t>
                                  </w:r>
                                </w:p>
                                <w:p w14:paraId="2BCABCA6" w14:textId="77777777" w:rsidR="008D6D40" w:rsidRPr="00C9757E" w:rsidRDefault="008D6D40" w:rsidP="008D6D40">
                                  <w:pPr>
                                    <w:spacing w:line="300" w:lineRule="exact"/>
                                    <w:jc w:val="left"/>
                                    <w:rPr>
                                      <w:color w:val="000000" w:themeColor="text1"/>
                                      <w:sz w:val="24"/>
                                    </w:rPr>
                                  </w:pPr>
                                  <w:r w:rsidRPr="00C9757E">
                                    <w:rPr>
                                      <w:rFonts w:hint="eastAsia"/>
                                      <w:color w:val="000000" w:themeColor="text1"/>
                                      <w:sz w:val="24"/>
                                    </w:rPr>
                                    <w:t>第５条</w:t>
                                  </w:r>
                                </w:p>
                                <w:p w14:paraId="1BB3E6E7" w14:textId="77777777" w:rsidR="008D6D40" w:rsidRPr="00C9757E" w:rsidRDefault="008D6D40" w:rsidP="008D6D40">
                                  <w:pPr>
                                    <w:spacing w:line="300" w:lineRule="exact"/>
                                    <w:ind w:left="240" w:hangingChars="100" w:hanging="240"/>
                                    <w:jc w:val="left"/>
                                    <w:rPr>
                                      <w:color w:val="000000" w:themeColor="text1"/>
                                      <w:sz w:val="24"/>
                                    </w:rPr>
                                  </w:pPr>
                                  <w:r w:rsidRPr="00C9757E">
                                    <w:rPr>
                                      <w:rFonts w:hint="eastAsia"/>
                                      <w:color w:val="000000" w:themeColor="text1"/>
                                      <w:sz w:val="24"/>
                                    </w:rPr>
                                    <w:t>２　異動した財産については、次の各号に掲げる日を異動年月日とする。また、第１号（府以外からの取得の場合に限る。）及び第３号の場合においては、併せて取得年月日を登録する。</w:t>
                                  </w:r>
                                </w:p>
                                <w:p w14:paraId="5FADE10A" w14:textId="77777777" w:rsidR="008D6D40" w:rsidRDefault="008D6D40" w:rsidP="008D6D40">
                                  <w:pPr>
                                    <w:spacing w:line="300" w:lineRule="exact"/>
                                    <w:ind w:leftChars="100" w:left="330" w:hangingChars="50" w:hanging="120"/>
                                    <w:jc w:val="left"/>
                                    <w:rPr>
                                      <w:color w:val="000000" w:themeColor="text1"/>
                                      <w:sz w:val="24"/>
                                    </w:rPr>
                                  </w:pPr>
                                  <w:r>
                                    <w:rPr>
                                      <w:rFonts w:ascii="ＭＳ 明朝" w:hAnsi="ＭＳ 明朝" w:hint="eastAsia"/>
                                      <w:color w:val="000000"/>
                                      <w:sz w:val="24"/>
                                    </w:rPr>
                                    <w:t>(3)</w:t>
                                  </w:r>
                                  <w:r w:rsidRPr="00C9757E">
                                    <w:rPr>
                                      <w:rFonts w:hint="eastAsia"/>
                                      <w:color w:val="000000" w:themeColor="text1"/>
                                      <w:sz w:val="24"/>
                                    </w:rPr>
                                    <w:t>建物等の増改築等は、工事完了による引渡しの日。なお、土地を除くインフラ資産の増改築等は、供用開始日。</w:t>
                                  </w:r>
                                </w:p>
                                <w:p w14:paraId="2C9F3485" w14:textId="77777777" w:rsidR="008D6D40" w:rsidRDefault="008D6D40" w:rsidP="008D6D40">
                                  <w:pPr>
                                    <w:spacing w:line="300" w:lineRule="exact"/>
                                    <w:ind w:leftChars="100" w:left="330" w:hangingChars="50" w:hanging="120"/>
                                    <w:jc w:val="left"/>
                                    <w:rPr>
                                      <w:color w:val="000000" w:themeColor="text1"/>
                                      <w:sz w:val="24"/>
                                    </w:rPr>
                                  </w:pPr>
                                </w:p>
                                <w:p w14:paraId="72AE9DC4" w14:textId="77777777" w:rsidR="008D6D40" w:rsidRPr="00C9757E" w:rsidRDefault="008D6D40" w:rsidP="008D6D40">
                                  <w:pPr>
                                    <w:spacing w:line="300" w:lineRule="exact"/>
                                    <w:jc w:val="left"/>
                                    <w:rPr>
                                      <w:color w:val="000000" w:themeColor="text1"/>
                                      <w:sz w:val="24"/>
                                    </w:rPr>
                                  </w:pPr>
                                  <w:r w:rsidRPr="00C9757E">
                                    <w:rPr>
                                      <w:rFonts w:hint="eastAsia"/>
                                      <w:color w:val="000000" w:themeColor="text1"/>
                                      <w:sz w:val="24"/>
                                    </w:rPr>
                                    <w:t>【建設仮勘定取扱要領】</w:t>
                                  </w:r>
                                </w:p>
                                <w:p w14:paraId="2FE76509" w14:textId="77777777" w:rsidR="008D6D40" w:rsidRPr="00C9757E" w:rsidRDefault="008D6D40" w:rsidP="008D6D40">
                                  <w:pPr>
                                    <w:spacing w:line="300" w:lineRule="exact"/>
                                    <w:jc w:val="left"/>
                                    <w:rPr>
                                      <w:color w:val="000000" w:themeColor="text1"/>
                                      <w:sz w:val="24"/>
                                    </w:rPr>
                                  </w:pPr>
                                  <w:r w:rsidRPr="00C9757E">
                                    <w:rPr>
                                      <w:rFonts w:hint="eastAsia"/>
                                      <w:color w:val="000000" w:themeColor="text1"/>
                                      <w:sz w:val="24"/>
                                    </w:rPr>
                                    <w:t>（建設仮勘定の精算）</w:t>
                                  </w:r>
                                </w:p>
                                <w:p w14:paraId="5B1BD56C" w14:textId="77777777" w:rsidR="008D6D40" w:rsidRPr="00C9757E" w:rsidRDefault="008D6D40" w:rsidP="008D6D40">
                                  <w:pPr>
                                    <w:spacing w:line="300" w:lineRule="exact"/>
                                    <w:ind w:left="240" w:hangingChars="100" w:hanging="240"/>
                                    <w:jc w:val="left"/>
                                    <w:rPr>
                                      <w:color w:val="000000" w:themeColor="text1"/>
                                      <w:sz w:val="24"/>
                                    </w:rPr>
                                  </w:pPr>
                                  <w:r w:rsidRPr="00C9757E">
                                    <w:rPr>
                                      <w:rFonts w:hint="eastAsia"/>
                                      <w:color w:val="000000" w:themeColor="text1"/>
                                      <w:sz w:val="24"/>
                                    </w:rPr>
                                    <w:t>第４条　建設仮勘定は、公有財産要領第４条及び第５条に規定する取得年月日又は異動年月日をもって精算しなければならない。</w:t>
                                  </w:r>
                                </w:p>
                                <w:p w14:paraId="55D77131" w14:textId="77777777" w:rsidR="008D6D40" w:rsidRPr="00C9757E" w:rsidRDefault="008D6D40" w:rsidP="008D6D40">
                                  <w:pPr>
                                    <w:spacing w:line="300" w:lineRule="exact"/>
                                    <w:ind w:left="240" w:hangingChars="100" w:hanging="240"/>
                                    <w:jc w:val="left"/>
                                    <w:rPr>
                                      <w:color w:val="000000" w:themeColor="text1"/>
                                      <w:sz w:val="24"/>
                                    </w:rPr>
                                  </w:pPr>
                                  <w:r w:rsidRPr="00C9757E">
                                    <w:rPr>
                                      <w:rFonts w:hint="eastAsia"/>
                                      <w:color w:val="000000" w:themeColor="text1"/>
                                      <w:sz w:val="24"/>
                                    </w:rPr>
                                    <w:t>２　前項に規定する精算と併せて、本資産勘定の額と同額の財産を公有財産台帳に登録しなければならない。</w:t>
                                  </w:r>
                                </w:p>
                                <w:p w14:paraId="451E404A" w14:textId="77777777" w:rsidR="008D6D40" w:rsidRPr="00C9757E" w:rsidRDefault="008D6D40" w:rsidP="008D6D40">
                                  <w:pPr>
                                    <w:spacing w:line="300" w:lineRule="exact"/>
                                    <w:jc w:val="left"/>
                                    <w:rPr>
                                      <w:color w:val="000000" w:themeColor="text1"/>
                                      <w:sz w:val="24"/>
                                    </w:rPr>
                                  </w:pPr>
                                </w:p>
                                <w:p w14:paraId="34952868" w14:textId="77777777" w:rsidR="008D6D40" w:rsidRPr="00507045" w:rsidRDefault="008D6D40" w:rsidP="008D6D40">
                                  <w:pPr>
                                    <w:spacing w:line="300" w:lineRule="exact"/>
                                    <w:jc w:val="left"/>
                                    <w:rPr>
                                      <w:color w:val="000000" w:themeColor="text1"/>
                                      <w:sz w:val="24"/>
                                    </w:rPr>
                                  </w:pPr>
                                  <w:r w:rsidRPr="00507045">
                                    <w:rPr>
                                      <w:rFonts w:hint="eastAsia"/>
                                      <w:color w:val="000000" w:themeColor="text1"/>
                                      <w:sz w:val="24"/>
                                    </w:rPr>
                                    <w:t>【大阪府財務諸表作成基準】</w:t>
                                  </w:r>
                                </w:p>
                                <w:p w14:paraId="593BE93C" w14:textId="77777777" w:rsidR="008D6D40" w:rsidRPr="00507045" w:rsidRDefault="008D6D40" w:rsidP="008D6D40">
                                  <w:pPr>
                                    <w:spacing w:line="300" w:lineRule="exact"/>
                                    <w:jc w:val="left"/>
                                    <w:rPr>
                                      <w:color w:val="000000" w:themeColor="text1"/>
                                      <w:sz w:val="24"/>
                                    </w:rPr>
                                  </w:pPr>
                                  <w:r w:rsidRPr="00507045">
                                    <w:rPr>
                                      <w:rFonts w:hint="eastAsia"/>
                                      <w:color w:val="000000" w:themeColor="text1"/>
                                      <w:sz w:val="24"/>
                                    </w:rPr>
                                    <w:t>（固定資産の分類及び計上）</w:t>
                                  </w:r>
                                </w:p>
                                <w:p w14:paraId="6A6F7943" w14:textId="77777777" w:rsidR="008D6D40" w:rsidRPr="00507045" w:rsidRDefault="008D6D40" w:rsidP="008D6D40">
                                  <w:pPr>
                                    <w:spacing w:line="300" w:lineRule="exact"/>
                                    <w:jc w:val="left"/>
                                    <w:rPr>
                                      <w:rFonts w:ascii="ＭＳ 明朝" w:hAnsi="ＭＳ 明朝"/>
                                      <w:color w:val="000000" w:themeColor="text1"/>
                                      <w:sz w:val="24"/>
                                    </w:rPr>
                                  </w:pPr>
                                  <w:r w:rsidRPr="00507045">
                                    <w:rPr>
                                      <w:rFonts w:ascii="ＭＳ 明朝" w:hAnsi="ＭＳ 明朝" w:hint="eastAsia"/>
                                      <w:color w:val="000000" w:themeColor="text1"/>
                                      <w:sz w:val="24"/>
                                    </w:rPr>
                                    <w:t>第15条　固定資産の計上は次のとおりとする。</w:t>
                                  </w:r>
                                </w:p>
                                <w:p w14:paraId="518BF0B5" w14:textId="77777777" w:rsidR="008D6D40" w:rsidRPr="00507045" w:rsidRDefault="008D6D40" w:rsidP="008D6D40">
                                  <w:pPr>
                                    <w:spacing w:line="300" w:lineRule="exact"/>
                                    <w:ind w:firstLineChars="100" w:firstLine="240"/>
                                    <w:jc w:val="left"/>
                                    <w:rPr>
                                      <w:rFonts w:ascii="ＭＳ 明朝" w:hAnsi="ＭＳ 明朝"/>
                                      <w:color w:val="000000" w:themeColor="text1"/>
                                      <w:sz w:val="24"/>
                                    </w:rPr>
                                  </w:pPr>
                                  <w:r w:rsidRPr="00507045">
                                    <w:rPr>
                                      <w:rFonts w:ascii="ＭＳ 明朝" w:hAnsi="ＭＳ 明朝" w:hint="eastAsia"/>
                                      <w:color w:val="000000" w:themeColor="text1"/>
                                      <w:sz w:val="24"/>
                                    </w:rPr>
                                    <w:t>(7)建設仮勘定</w:t>
                                  </w:r>
                                </w:p>
                                <w:p w14:paraId="009E22C7" w14:textId="77777777" w:rsidR="008D6D40" w:rsidRPr="00507045" w:rsidRDefault="008D6D40" w:rsidP="008D6D40">
                                  <w:pPr>
                                    <w:spacing w:line="300" w:lineRule="exact"/>
                                    <w:ind w:leftChars="150" w:left="315" w:firstLineChars="100" w:firstLine="240"/>
                                    <w:jc w:val="left"/>
                                    <w:rPr>
                                      <w:rFonts w:ascii="ＭＳ 明朝" w:hAnsi="ＭＳ 明朝"/>
                                      <w:color w:val="000000" w:themeColor="text1"/>
                                      <w:sz w:val="24"/>
                                    </w:rPr>
                                  </w:pPr>
                                  <w:r w:rsidRPr="00507045">
                                    <w:rPr>
                                      <w:rFonts w:ascii="ＭＳ 明朝" w:hAnsi="ＭＳ 明朝" w:hint="eastAsia"/>
                                      <w:color w:val="000000" w:themeColor="text1"/>
                                      <w:sz w:val="24"/>
                                    </w:rPr>
                                    <w:t>行政活動の用に供する固定資産を取得する場合における支出及びその付随的支出を、資産が完成するまでの間、一時的に計上する。</w:t>
                                  </w:r>
                                </w:p>
                                <w:p w14:paraId="4DA8E9A9" w14:textId="77777777" w:rsidR="008D6D40" w:rsidRPr="00507045" w:rsidRDefault="008D6D40" w:rsidP="008D6D40">
                                  <w:pPr>
                                    <w:spacing w:line="300" w:lineRule="exact"/>
                                    <w:jc w:val="left"/>
                                    <w:rPr>
                                      <w:color w:val="000000" w:themeColor="text1"/>
                                      <w:sz w:val="24"/>
                                    </w:rPr>
                                  </w:pPr>
                                </w:p>
                                <w:p w14:paraId="6418C92B" w14:textId="77777777" w:rsidR="008D6D40" w:rsidRPr="00C9757E" w:rsidRDefault="008D6D40" w:rsidP="008D6D40">
                                  <w:pPr>
                                    <w:spacing w:line="300" w:lineRule="exact"/>
                                    <w:jc w:val="left"/>
                                    <w:rPr>
                                      <w:color w:val="000000" w:themeColor="text1"/>
                                      <w:sz w:val="24"/>
                                    </w:rPr>
                                  </w:pPr>
                                  <w:r w:rsidRPr="00C9757E">
                                    <w:rPr>
                                      <w:rFonts w:hint="eastAsia"/>
                                      <w:color w:val="000000" w:themeColor="text1"/>
                                      <w:sz w:val="24"/>
                                    </w:rPr>
                                    <w:t>【都市整備部固定資産計上基準】</w:t>
                                  </w:r>
                                </w:p>
                                <w:p w14:paraId="25EA5495" w14:textId="77777777" w:rsidR="008D6D40" w:rsidRPr="00C9757E" w:rsidRDefault="008D6D40" w:rsidP="008D6D40">
                                  <w:pPr>
                                    <w:spacing w:line="300" w:lineRule="exact"/>
                                    <w:jc w:val="left"/>
                                    <w:rPr>
                                      <w:color w:val="000000" w:themeColor="text1"/>
                                      <w:sz w:val="24"/>
                                    </w:rPr>
                                  </w:pPr>
                                  <w:r w:rsidRPr="00C9757E">
                                    <w:rPr>
                                      <w:rFonts w:hint="eastAsia"/>
                                      <w:color w:val="000000" w:themeColor="text1"/>
                                      <w:sz w:val="24"/>
                                    </w:rPr>
                                    <w:t>河川砂防事業支出における固定資産計上基準</w:t>
                                  </w:r>
                                </w:p>
                                <w:p w14:paraId="29BBA96E" w14:textId="77777777" w:rsidR="008D6D40" w:rsidRPr="00C9757E" w:rsidRDefault="008D6D40" w:rsidP="008D6D40">
                                  <w:pPr>
                                    <w:spacing w:line="300" w:lineRule="exact"/>
                                    <w:ind w:firstLineChars="100" w:firstLine="240"/>
                                    <w:jc w:val="left"/>
                                    <w:rPr>
                                      <w:color w:val="000000" w:themeColor="text1"/>
                                      <w:sz w:val="24"/>
                                    </w:rPr>
                                  </w:pPr>
                                  <w:r w:rsidRPr="00C9757E">
                                    <w:rPr>
                                      <w:rFonts w:hint="eastAsia"/>
                                      <w:color w:val="000000" w:themeColor="text1"/>
                                      <w:sz w:val="24"/>
                                    </w:rPr>
                                    <w:t>建設仮勘定の精算</w:t>
                                  </w:r>
                                </w:p>
                                <w:p w14:paraId="1F5F9783" w14:textId="77777777" w:rsidR="008D6D40" w:rsidRPr="00C9757E" w:rsidRDefault="008D6D40" w:rsidP="008D6D40">
                                  <w:pPr>
                                    <w:spacing w:line="300" w:lineRule="exact"/>
                                    <w:ind w:leftChars="100" w:left="210" w:firstLineChars="100" w:firstLine="240"/>
                                    <w:jc w:val="left"/>
                                    <w:rPr>
                                      <w:color w:val="000000" w:themeColor="text1"/>
                                      <w:sz w:val="24"/>
                                    </w:rPr>
                                  </w:pPr>
                                  <w:r w:rsidRPr="00C9757E">
                                    <w:rPr>
                                      <w:rFonts w:hint="eastAsia"/>
                                      <w:color w:val="000000" w:themeColor="text1"/>
                                      <w:sz w:val="24"/>
                                    </w:rPr>
                                    <w:t>河川砂防事業においては明確な供用の概念がないため、建設仮勘定のインフラ資産への振替は、「施設の引渡し日」および「施設の機能開始日」のいずれかの遅い方の日付をもって行うこととする。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11404" id="正方形/長方形 28" o:spid="_x0000_s1038" style="position:absolute;left:0;text-align:left;margin-left:3.5pt;margin-top:2.55pt;width:424.5pt;height:45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" filled="f" strokecolor="windowText" strokeweight=".5pt">
                      <v:stroke dashstyle="dash"/>
                      <v:textbox>
                        <w:txbxContent>
                          <w:p w14:paraId="63A05593" w14:textId="77777777" w:rsidR="008D6D40" w:rsidRPr="00C9757E" w:rsidRDefault="008D6D40" w:rsidP="008D6D40">
                            <w:pPr>
                              <w:spacing w:line="300" w:lineRule="exact"/>
                              <w:jc w:val="left"/>
                              <w:rPr>
                                <w:color w:val="000000" w:themeColor="text1"/>
                                <w:sz w:val="24"/>
                              </w:rPr>
                            </w:pPr>
                            <w:r w:rsidRPr="00C9757E">
                              <w:rPr>
                                <w:rFonts w:hint="eastAsia"/>
                                <w:color w:val="000000" w:themeColor="text1"/>
                                <w:sz w:val="24"/>
                              </w:rPr>
                              <w:t>【大阪府公有財産台帳等処理要領】</w:t>
                            </w:r>
                          </w:p>
                          <w:p w14:paraId="18FFE396" w14:textId="77777777" w:rsidR="008D6D40" w:rsidRPr="00C9757E" w:rsidRDefault="008D6D40" w:rsidP="008D6D40">
                            <w:pPr>
                              <w:spacing w:line="300" w:lineRule="exact"/>
                              <w:jc w:val="left"/>
                              <w:rPr>
                                <w:color w:val="000000" w:themeColor="text1"/>
                                <w:sz w:val="24"/>
                              </w:rPr>
                            </w:pPr>
                            <w:r w:rsidRPr="00C9757E">
                              <w:rPr>
                                <w:rFonts w:hint="eastAsia"/>
                                <w:color w:val="000000" w:themeColor="text1"/>
                                <w:sz w:val="24"/>
                              </w:rPr>
                              <w:t>（台帳の異動登録）</w:t>
                            </w:r>
                          </w:p>
                          <w:p w14:paraId="2BCABCA6" w14:textId="77777777" w:rsidR="008D6D40" w:rsidRPr="00C9757E" w:rsidRDefault="008D6D40" w:rsidP="008D6D40">
                            <w:pPr>
                              <w:spacing w:line="300" w:lineRule="exact"/>
                              <w:jc w:val="left"/>
                              <w:rPr>
                                <w:color w:val="000000" w:themeColor="text1"/>
                                <w:sz w:val="24"/>
                              </w:rPr>
                            </w:pPr>
                            <w:r w:rsidRPr="00C9757E">
                              <w:rPr>
                                <w:rFonts w:hint="eastAsia"/>
                                <w:color w:val="000000" w:themeColor="text1"/>
                                <w:sz w:val="24"/>
                              </w:rPr>
                              <w:t>第５条</w:t>
                            </w:r>
                          </w:p>
                          <w:p w14:paraId="1BB3E6E7" w14:textId="77777777" w:rsidR="008D6D40" w:rsidRPr="00C9757E" w:rsidRDefault="008D6D40" w:rsidP="008D6D40">
                            <w:pPr>
                              <w:spacing w:line="300" w:lineRule="exact"/>
                              <w:ind w:left="240" w:hangingChars="100" w:hanging="240"/>
                              <w:jc w:val="left"/>
                              <w:rPr>
                                <w:color w:val="000000" w:themeColor="text1"/>
                                <w:sz w:val="24"/>
                              </w:rPr>
                            </w:pPr>
                            <w:r w:rsidRPr="00C9757E">
                              <w:rPr>
                                <w:rFonts w:hint="eastAsia"/>
                                <w:color w:val="000000" w:themeColor="text1"/>
                                <w:sz w:val="24"/>
                              </w:rPr>
                              <w:t>２　異動した財産については、次の各号に掲げる日を異動年月日とする。また、第１号（府以外からの取得の場合に限る。）及び第３号の場合においては、併せて取得年月日を登録する。</w:t>
                            </w:r>
                          </w:p>
                          <w:p w14:paraId="5FADE10A" w14:textId="77777777" w:rsidR="008D6D40" w:rsidRDefault="008D6D40" w:rsidP="008D6D40">
                            <w:pPr>
                              <w:spacing w:line="300" w:lineRule="exact"/>
                              <w:ind w:leftChars="100" w:left="330" w:hangingChars="50" w:hanging="120"/>
                              <w:jc w:val="left"/>
                              <w:rPr>
                                <w:color w:val="000000" w:themeColor="text1"/>
                                <w:sz w:val="24"/>
                              </w:rPr>
                            </w:pPr>
                            <w:r>
                              <w:rPr>
                                <w:rFonts w:ascii="ＭＳ 明朝" w:hAnsi="ＭＳ 明朝" w:hint="eastAsia"/>
                                <w:color w:val="000000"/>
                                <w:sz w:val="24"/>
                              </w:rPr>
                              <w:t>(3)</w:t>
                            </w:r>
                            <w:r w:rsidRPr="00C9757E">
                              <w:rPr>
                                <w:rFonts w:hint="eastAsia"/>
                                <w:color w:val="000000" w:themeColor="text1"/>
                                <w:sz w:val="24"/>
                              </w:rPr>
                              <w:t>建物等の増改築等は、工事完了による引渡しの日。なお、土地を除くインフラ資産の増改築等は、供用開始日。</w:t>
                            </w:r>
                          </w:p>
                          <w:p w14:paraId="2C9F3485" w14:textId="77777777" w:rsidR="008D6D40" w:rsidRDefault="008D6D40" w:rsidP="008D6D40">
                            <w:pPr>
                              <w:spacing w:line="300" w:lineRule="exact"/>
                              <w:ind w:leftChars="100" w:left="330" w:hangingChars="50" w:hanging="120"/>
                              <w:jc w:val="left"/>
                              <w:rPr>
                                <w:color w:val="000000" w:themeColor="text1"/>
                                <w:sz w:val="24"/>
                              </w:rPr>
                            </w:pPr>
                          </w:p>
                          <w:p w14:paraId="72AE9DC4" w14:textId="77777777" w:rsidR="008D6D40" w:rsidRPr="00C9757E" w:rsidRDefault="008D6D40" w:rsidP="008D6D40">
                            <w:pPr>
                              <w:spacing w:line="300" w:lineRule="exact"/>
                              <w:jc w:val="left"/>
                              <w:rPr>
                                <w:color w:val="000000" w:themeColor="text1"/>
                                <w:sz w:val="24"/>
                              </w:rPr>
                            </w:pPr>
                            <w:r w:rsidRPr="00C9757E">
                              <w:rPr>
                                <w:rFonts w:hint="eastAsia"/>
                                <w:color w:val="000000" w:themeColor="text1"/>
                                <w:sz w:val="24"/>
                              </w:rPr>
                              <w:t>【建設仮勘定取扱要領】</w:t>
                            </w:r>
                          </w:p>
                          <w:p w14:paraId="2FE76509" w14:textId="77777777" w:rsidR="008D6D40" w:rsidRPr="00C9757E" w:rsidRDefault="008D6D40" w:rsidP="008D6D40">
                            <w:pPr>
                              <w:spacing w:line="300" w:lineRule="exact"/>
                              <w:jc w:val="left"/>
                              <w:rPr>
                                <w:color w:val="000000" w:themeColor="text1"/>
                                <w:sz w:val="24"/>
                              </w:rPr>
                            </w:pPr>
                            <w:r w:rsidRPr="00C9757E">
                              <w:rPr>
                                <w:rFonts w:hint="eastAsia"/>
                                <w:color w:val="000000" w:themeColor="text1"/>
                                <w:sz w:val="24"/>
                              </w:rPr>
                              <w:t>（建設仮勘定の精算）</w:t>
                            </w:r>
                          </w:p>
                          <w:p w14:paraId="5B1BD56C" w14:textId="77777777" w:rsidR="008D6D40" w:rsidRPr="00C9757E" w:rsidRDefault="008D6D40" w:rsidP="008D6D40">
                            <w:pPr>
                              <w:spacing w:line="300" w:lineRule="exact"/>
                              <w:ind w:left="240" w:hangingChars="100" w:hanging="240"/>
                              <w:jc w:val="left"/>
                              <w:rPr>
                                <w:color w:val="000000" w:themeColor="text1"/>
                                <w:sz w:val="24"/>
                              </w:rPr>
                            </w:pPr>
                            <w:r w:rsidRPr="00C9757E">
                              <w:rPr>
                                <w:rFonts w:hint="eastAsia"/>
                                <w:color w:val="000000" w:themeColor="text1"/>
                                <w:sz w:val="24"/>
                              </w:rPr>
                              <w:t>第４条　建設仮勘定は、公有財産要領第４条及び第５条に規定する取得年月日又は異動年月日をもって精算しなければならない。</w:t>
                            </w:r>
                          </w:p>
                          <w:p w14:paraId="55D77131" w14:textId="77777777" w:rsidR="008D6D40" w:rsidRPr="00C9757E" w:rsidRDefault="008D6D40" w:rsidP="008D6D40">
                            <w:pPr>
                              <w:spacing w:line="300" w:lineRule="exact"/>
                              <w:ind w:left="240" w:hangingChars="100" w:hanging="240"/>
                              <w:jc w:val="left"/>
                              <w:rPr>
                                <w:color w:val="000000" w:themeColor="text1"/>
                                <w:sz w:val="24"/>
                              </w:rPr>
                            </w:pPr>
                            <w:r w:rsidRPr="00C9757E">
                              <w:rPr>
                                <w:rFonts w:hint="eastAsia"/>
                                <w:color w:val="000000" w:themeColor="text1"/>
                                <w:sz w:val="24"/>
                              </w:rPr>
                              <w:t>２　前項に規定する精算と併せて、本資産勘定の額と同額の財産を公有財産台帳に登録しなければならない。</w:t>
                            </w:r>
                          </w:p>
                          <w:p w14:paraId="451E404A" w14:textId="77777777" w:rsidR="008D6D40" w:rsidRPr="00C9757E" w:rsidRDefault="008D6D40" w:rsidP="008D6D40">
                            <w:pPr>
                              <w:spacing w:line="300" w:lineRule="exact"/>
                              <w:jc w:val="left"/>
                              <w:rPr>
                                <w:color w:val="000000" w:themeColor="text1"/>
                                <w:sz w:val="24"/>
                              </w:rPr>
                            </w:pPr>
                          </w:p>
                          <w:p w14:paraId="34952868" w14:textId="77777777" w:rsidR="008D6D40" w:rsidRPr="00507045" w:rsidRDefault="008D6D40" w:rsidP="008D6D40">
                            <w:pPr>
                              <w:spacing w:line="300" w:lineRule="exact"/>
                              <w:jc w:val="left"/>
                              <w:rPr>
                                <w:color w:val="000000" w:themeColor="text1"/>
                                <w:sz w:val="24"/>
                              </w:rPr>
                            </w:pPr>
                            <w:r w:rsidRPr="00507045">
                              <w:rPr>
                                <w:rFonts w:hint="eastAsia"/>
                                <w:color w:val="000000" w:themeColor="text1"/>
                                <w:sz w:val="24"/>
                              </w:rPr>
                              <w:t>【大阪府財務諸表作成基準】</w:t>
                            </w:r>
                          </w:p>
                          <w:p w14:paraId="593BE93C" w14:textId="77777777" w:rsidR="008D6D40" w:rsidRPr="00507045" w:rsidRDefault="008D6D40" w:rsidP="008D6D40">
                            <w:pPr>
                              <w:spacing w:line="300" w:lineRule="exact"/>
                              <w:jc w:val="left"/>
                              <w:rPr>
                                <w:color w:val="000000" w:themeColor="text1"/>
                                <w:sz w:val="24"/>
                              </w:rPr>
                            </w:pPr>
                            <w:r w:rsidRPr="00507045">
                              <w:rPr>
                                <w:rFonts w:hint="eastAsia"/>
                                <w:color w:val="000000" w:themeColor="text1"/>
                                <w:sz w:val="24"/>
                              </w:rPr>
                              <w:t>（固定資産の分類及び計上）</w:t>
                            </w:r>
                          </w:p>
                          <w:p w14:paraId="6A6F7943" w14:textId="77777777" w:rsidR="008D6D40" w:rsidRPr="00507045" w:rsidRDefault="008D6D40" w:rsidP="008D6D40">
                            <w:pPr>
                              <w:spacing w:line="300" w:lineRule="exact"/>
                              <w:jc w:val="left"/>
                              <w:rPr>
                                <w:rFonts w:ascii="ＭＳ 明朝" w:hAnsi="ＭＳ 明朝"/>
                                <w:color w:val="000000" w:themeColor="text1"/>
                                <w:sz w:val="24"/>
                              </w:rPr>
                            </w:pPr>
                            <w:r w:rsidRPr="00507045">
                              <w:rPr>
                                <w:rFonts w:ascii="ＭＳ 明朝" w:hAnsi="ＭＳ 明朝" w:hint="eastAsia"/>
                                <w:color w:val="000000" w:themeColor="text1"/>
                                <w:sz w:val="24"/>
                              </w:rPr>
                              <w:t>第15条　固定資産の計上は次のとおりとする。</w:t>
                            </w:r>
                          </w:p>
                          <w:p w14:paraId="518BF0B5" w14:textId="77777777" w:rsidR="008D6D40" w:rsidRPr="00507045" w:rsidRDefault="008D6D40" w:rsidP="008D6D40">
                            <w:pPr>
                              <w:spacing w:line="300" w:lineRule="exact"/>
                              <w:ind w:firstLineChars="100" w:firstLine="240"/>
                              <w:jc w:val="left"/>
                              <w:rPr>
                                <w:rFonts w:ascii="ＭＳ 明朝" w:hAnsi="ＭＳ 明朝"/>
                                <w:color w:val="000000" w:themeColor="text1"/>
                                <w:sz w:val="24"/>
                              </w:rPr>
                            </w:pPr>
                            <w:r w:rsidRPr="00507045">
                              <w:rPr>
                                <w:rFonts w:ascii="ＭＳ 明朝" w:hAnsi="ＭＳ 明朝" w:hint="eastAsia"/>
                                <w:color w:val="000000" w:themeColor="text1"/>
                                <w:sz w:val="24"/>
                              </w:rPr>
                              <w:t>(7)建設仮勘定</w:t>
                            </w:r>
                          </w:p>
                          <w:p w14:paraId="009E22C7" w14:textId="77777777" w:rsidR="008D6D40" w:rsidRPr="00507045" w:rsidRDefault="008D6D40" w:rsidP="008D6D40">
                            <w:pPr>
                              <w:spacing w:line="300" w:lineRule="exact"/>
                              <w:ind w:leftChars="150" w:left="315" w:firstLineChars="100" w:firstLine="240"/>
                              <w:jc w:val="left"/>
                              <w:rPr>
                                <w:rFonts w:ascii="ＭＳ 明朝" w:hAnsi="ＭＳ 明朝"/>
                                <w:color w:val="000000" w:themeColor="text1"/>
                                <w:sz w:val="24"/>
                              </w:rPr>
                            </w:pPr>
                            <w:r w:rsidRPr="00507045">
                              <w:rPr>
                                <w:rFonts w:ascii="ＭＳ 明朝" w:hAnsi="ＭＳ 明朝" w:hint="eastAsia"/>
                                <w:color w:val="000000" w:themeColor="text1"/>
                                <w:sz w:val="24"/>
                              </w:rPr>
                              <w:t>行政活動の用に供する固定資産を取得する場合における支出及びその付随的支出を、資産が完成するまでの間、一時的に計上する。</w:t>
                            </w:r>
                          </w:p>
                          <w:p w14:paraId="4DA8E9A9" w14:textId="77777777" w:rsidR="008D6D40" w:rsidRPr="00507045" w:rsidRDefault="008D6D40" w:rsidP="008D6D40">
                            <w:pPr>
                              <w:spacing w:line="300" w:lineRule="exact"/>
                              <w:jc w:val="left"/>
                              <w:rPr>
                                <w:color w:val="000000" w:themeColor="text1"/>
                                <w:sz w:val="24"/>
                              </w:rPr>
                            </w:pPr>
                          </w:p>
                          <w:p w14:paraId="6418C92B" w14:textId="77777777" w:rsidR="008D6D40" w:rsidRPr="00C9757E" w:rsidRDefault="008D6D40" w:rsidP="008D6D40">
                            <w:pPr>
                              <w:spacing w:line="300" w:lineRule="exact"/>
                              <w:jc w:val="left"/>
                              <w:rPr>
                                <w:color w:val="000000" w:themeColor="text1"/>
                                <w:sz w:val="24"/>
                              </w:rPr>
                            </w:pPr>
                            <w:r w:rsidRPr="00C9757E">
                              <w:rPr>
                                <w:rFonts w:hint="eastAsia"/>
                                <w:color w:val="000000" w:themeColor="text1"/>
                                <w:sz w:val="24"/>
                              </w:rPr>
                              <w:t>【都市整備部固定資産計上基準】</w:t>
                            </w:r>
                          </w:p>
                          <w:p w14:paraId="25EA5495" w14:textId="77777777" w:rsidR="008D6D40" w:rsidRPr="00C9757E" w:rsidRDefault="008D6D40" w:rsidP="008D6D40">
                            <w:pPr>
                              <w:spacing w:line="300" w:lineRule="exact"/>
                              <w:jc w:val="left"/>
                              <w:rPr>
                                <w:color w:val="000000" w:themeColor="text1"/>
                                <w:sz w:val="24"/>
                              </w:rPr>
                            </w:pPr>
                            <w:r w:rsidRPr="00C9757E">
                              <w:rPr>
                                <w:rFonts w:hint="eastAsia"/>
                                <w:color w:val="000000" w:themeColor="text1"/>
                                <w:sz w:val="24"/>
                              </w:rPr>
                              <w:t>河川砂防事業支出における固定資産計上基準</w:t>
                            </w:r>
                          </w:p>
                          <w:p w14:paraId="29BBA96E" w14:textId="77777777" w:rsidR="008D6D40" w:rsidRPr="00C9757E" w:rsidRDefault="008D6D40" w:rsidP="008D6D40">
                            <w:pPr>
                              <w:spacing w:line="300" w:lineRule="exact"/>
                              <w:ind w:firstLineChars="100" w:firstLine="240"/>
                              <w:jc w:val="left"/>
                              <w:rPr>
                                <w:color w:val="000000" w:themeColor="text1"/>
                                <w:sz w:val="24"/>
                              </w:rPr>
                            </w:pPr>
                            <w:r w:rsidRPr="00C9757E">
                              <w:rPr>
                                <w:rFonts w:hint="eastAsia"/>
                                <w:color w:val="000000" w:themeColor="text1"/>
                                <w:sz w:val="24"/>
                              </w:rPr>
                              <w:t>建設仮勘定の精算</w:t>
                            </w:r>
                          </w:p>
                          <w:p w14:paraId="1F5F9783" w14:textId="77777777" w:rsidR="008D6D40" w:rsidRPr="00C9757E" w:rsidRDefault="008D6D40" w:rsidP="008D6D40">
                            <w:pPr>
                              <w:spacing w:line="300" w:lineRule="exact"/>
                              <w:ind w:leftChars="100" w:left="210" w:firstLineChars="100" w:firstLine="240"/>
                              <w:jc w:val="left"/>
                              <w:rPr>
                                <w:color w:val="000000" w:themeColor="text1"/>
                                <w:sz w:val="24"/>
                              </w:rPr>
                            </w:pPr>
                            <w:r w:rsidRPr="00C9757E">
                              <w:rPr>
                                <w:rFonts w:hint="eastAsia"/>
                                <w:color w:val="000000" w:themeColor="text1"/>
                                <w:sz w:val="24"/>
                              </w:rPr>
                              <w:t>河川砂防事業においては明確な供用の概念がないため、建設仮勘定のインフラ資産への振替は、「施設の引渡し日」および「施設の機能開始日」のいずれかの遅い方の日付をもって行うこととする。</w:t>
                            </w:r>
                          </w:p>
                        </w:txbxContent>
                      </v:textbox>
                    </v:rect>
                  </w:pict>
                </mc:Fallback>
              </mc:AlternateContent>
            </w:r>
          </w:p>
          <w:p w14:paraId="6EA9E806"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07372D30"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6ACD396A"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5E209370"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22C51A50"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7E8F34BE"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56E75A61"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048310BC"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3325B971"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4947DFEB"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6566193A"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18E2C4A0"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4E9DFFF2"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1E70CE3E"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68A4E681"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192BD5BB"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41B32BDE"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11A6C1B0"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45612ED7"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3C4EC6E5"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35312266"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3901696A"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0635D07E"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598C221A"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70051F5A"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0F90ACB8"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3C3ECD69"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505B0252"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4E74E113"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74EB7535"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p w14:paraId="07FC7442" w14:textId="77777777" w:rsidR="008D6D40" w:rsidRPr="008D6D40" w:rsidRDefault="008D6D40" w:rsidP="008D6D40">
            <w:pPr>
              <w:autoSpaceDE w:val="0"/>
              <w:autoSpaceDN w:val="0"/>
              <w:spacing w:line="300" w:lineRule="exact"/>
              <w:ind w:left="480" w:hangingChars="200" w:hanging="480"/>
              <w:rPr>
                <w:rFonts w:ascii="ＭＳ 明朝" w:hAnsi="ＭＳ 明朝"/>
                <w:sz w:val="24"/>
              </w:rPr>
            </w:pPr>
          </w:p>
        </w:tc>
      </w:tr>
    </w:tbl>
    <w:p w14:paraId="007298FD" w14:textId="77777777" w:rsidR="008D6D40" w:rsidRPr="008D6D40" w:rsidRDefault="008D6D40" w:rsidP="008D6D40">
      <w:pPr>
        <w:autoSpaceDE w:val="0"/>
        <w:autoSpaceDN w:val="0"/>
        <w:spacing w:line="300" w:lineRule="exact"/>
        <w:jc w:val="right"/>
        <w:rPr>
          <w:rFonts w:ascii="ＭＳ ゴシック" w:eastAsia="ＭＳ ゴシック" w:hAnsi="ＭＳ ゴシック"/>
          <w:sz w:val="24"/>
          <w:szCs w:val="22"/>
        </w:rPr>
      </w:pPr>
      <w:r w:rsidRPr="008D6D40">
        <w:rPr>
          <w:rFonts w:ascii="ＭＳ ゴシック" w:eastAsia="ＭＳ ゴシック" w:hAnsi="ＭＳ ゴシック" w:hint="eastAsia"/>
          <w:sz w:val="24"/>
          <w:szCs w:val="22"/>
        </w:rPr>
        <w:t>監査（検査）実施年月日（委員：令和</w:t>
      </w:r>
      <w:r w:rsidRPr="008D6D40">
        <w:rPr>
          <w:rFonts w:ascii="ＭＳ ゴシック" w:eastAsia="ＭＳ ゴシック" w:hAnsi="ＭＳ ゴシック" w:hint="eastAsia"/>
          <w:color w:val="000000"/>
          <w:sz w:val="24"/>
        </w:rPr>
        <w:t>－</w:t>
      </w:r>
      <w:r w:rsidRPr="008D6D40">
        <w:rPr>
          <w:rFonts w:ascii="ＭＳ ゴシック" w:eastAsia="ＭＳ ゴシック" w:hAnsi="ＭＳ ゴシック" w:hint="eastAsia"/>
          <w:sz w:val="24"/>
          <w:szCs w:val="22"/>
        </w:rPr>
        <w:t>年</w:t>
      </w:r>
      <w:r w:rsidRPr="008D6D40">
        <w:rPr>
          <w:rFonts w:ascii="ＭＳ ゴシック" w:eastAsia="ＭＳ ゴシック" w:hAnsi="ＭＳ ゴシック" w:hint="eastAsia"/>
          <w:color w:val="000000"/>
          <w:sz w:val="24"/>
        </w:rPr>
        <w:t>－</w:t>
      </w:r>
      <w:r w:rsidRPr="008D6D40">
        <w:rPr>
          <w:rFonts w:ascii="ＭＳ ゴシック" w:eastAsia="ＭＳ ゴシック" w:hAnsi="ＭＳ ゴシック" w:hint="eastAsia"/>
          <w:sz w:val="24"/>
          <w:szCs w:val="22"/>
        </w:rPr>
        <w:t>月</w:t>
      </w:r>
      <w:r w:rsidRPr="008D6D40">
        <w:rPr>
          <w:rFonts w:ascii="ＭＳ ゴシック" w:eastAsia="ＭＳ ゴシック" w:hAnsi="ＭＳ ゴシック" w:hint="eastAsia"/>
          <w:color w:val="000000"/>
          <w:sz w:val="24"/>
        </w:rPr>
        <w:t>－</w:t>
      </w:r>
      <w:r w:rsidRPr="008D6D40">
        <w:rPr>
          <w:rFonts w:ascii="ＭＳ ゴシック" w:eastAsia="ＭＳ ゴシック" w:hAnsi="ＭＳ ゴシック" w:hint="eastAsia"/>
          <w:sz w:val="24"/>
          <w:szCs w:val="22"/>
        </w:rPr>
        <w:t>日、事務局：</w:t>
      </w:r>
      <w:r w:rsidRPr="008D6D40">
        <w:rPr>
          <w:rFonts w:ascii="ＭＳ ゴシック" w:eastAsia="ＭＳ ゴシック" w:hAnsi="ＭＳ ゴシック" w:hint="eastAsia"/>
          <w:color w:val="000000"/>
          <w:sz w:val="24"/>
        </w:rPr>
        <w:t>令和３年11月１日から令和４年１月31日</w:t>
      </w:r>
      <w:r w:rsidRPr="008D6D40">
        <w:rPr>
          <w:rFonts w:ascii="ＭＳ ゴシック" w:eastAsia="ＭＳ ゴシック" w:hAnsi="ＭＳ ゴシック" w:hint="eastAsia"/>
          <w:sz w:val="24"/>
          <w:szCs w:val="22"/>
        </w:rPr>
        <w:t>まで）</w:t>
      </w:r>
    </w:p>
    <w:p w14:paraId="4763CECB" w14:textId="77777777" w:rsidR="008D6D40" w:rsidRPr="008D6D40" w:rsidRDefault="008D6D40" w:rsidP="008D6D40">
      <w:pPr>
        <w:autoSpaceDE w:val="0"/>
        <w:autoSpaceDN w:val="0"/>
        <w:spacing w:line="300" w:lineRule="exact"/>
        <w:jc w:val="left"/>
        <w:rPr>
          <w:rFonts w:ascii="ＭＳ ゴシック" w:eastAsia="ＭＳ ゴシック" w:hAnsi="ＭＳ ゴシック"/>
          <w:sz w:val="24"/>
          <w:szCs w:val="22"/>
        </w:rPr>
      </w:pPr>
    </w:p>
    <w:p w14:paraId="250AB9C5" w14:textId="77777777" w:rsidR="001E1075" w:rsidRPr="001E1075" w:rsidRDefault="001E1075" w:rsidP="001E1075">
      <w:pPr>
        <w:autoSpaceDE w:val="0"/>
        <w:autoSpaceDN w:val="0"/>
        <w:spacing w:line="300" w:lineRule="exact"/>
        <w:rPr>
          <w:rFonts w:ascii="ＭＳ ゴシック" w:eastAsia="ＭＳ ゴシック" w:hAnsi="ＭＳ ゴシック"/>
          <w:sz w:val="24"/>
        </w:rPr>
      </w:pPr>
      <w:r w:rsidRPr="001E1075">
        <w:rPr>
          <w:rFonts w:ascii="ＭＳ ゴシック" w:eastAsia="ＭＳ ゴシック" w:hAnsi="ＭＳ ゴシック" w:cs="Arial" w:hint="eastAsia"/>
          <w:sz w:val="24"/>
        </w:rPr>
        <w:lastRenderedPageBreak/>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30"/>
        <w:gridCol w:w="7655"/>
      </w:tblGrid>
      <w:tr w:rsidR="001E1075" w:rsidRPr="001E1075" w14:paraId="74D8970C" w14:textId="77777777" w:rsidTr="00581484">
        <w:trPr>
          <w:trHeight w:val="558"/>
        </w:trPr>
        <w:tc>
          <w:tcPr>
            <w:tcW w:w="2235" w:type="dxa"/>
            <w:shd w:val="clear" w:color="auto" w:fill="auto"/>
            <w:vAlign w:val="center"/>
          </w:tcPr>
          <w:p w14:paraId="278584AC" w14:textId="77777777" w:rsidR="001E1075" w:rsidRPr="001E1075" w:rsidRDefault="001E1075" w:rsidP="001E1075">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10630" w:type="dxa"/>
            <w:shd w:val="clear" w:color="auto" w:fill="auto"/>
            <w:vAlign w:val="center"/>
          </w:tcPr>
          <w:p w14:paraId="483F869D" w14:textId="77777777" w:rsidR="001E1075" w:rsidRPr="001E1075" w:rsidRDefault="001E1075" w:rsidP="001E1075">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7655" w:type="dxa"/>
            <w:shd w:val="clear" w:color="auto" w:fill="auto"/>
            <w:vAlign w:val="center"/>
          </w:tcPr>
          <w:p w14:paraId="481BFD7E" w14:textId="77777777" w:rsidR="001E1075" w:rsidRPr="001E1075" w:rsidRDefault="001E1075" w:rsidP="001E1075">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r>
      <w:tr w:rsidR="001E1075" w:rsidRPr="001E1075" w14:paraId="58C666B2" w14:textId="77777777" w:rsidTr="00581484">
        <w:trPr>
          <w:trHeight w:val="4955"/>
        </w:trPr>
        <w:tc>
          <w:tcPr>
            <w:tcW w:w="2235" w:type="dxa"/>
          </w:tcPr>
          <w:p w14:paraId="3427A41E" w14:textId="77777777" w:rsidR="001E1075" w:rsidRPr="001E1075" w:rsidRDefault="001E1075" w:rsidP="001E1075">
            <w:pPr>
              <w:autoSpaceDE w:val="0"/>
              <w:autoSpaceDN w:val="0"/>
              <w:spacing w:line="300" w:lineRule="exact"/>
              <w:rPr>
                <w:rFonts w:ascii="ＭＳ 明朝" w:hAnsi="ＭＳ 明朝"/>
                <w:sz w:val="24"/>
              </w:rPr>
            </w:pPr>
          </w:p>
          <w:p w14:paraId="6FCFD701" w14:textId="77777777" w:rsidR="001E1075" w:rsidRPr="001E1075" w:rsidRDefault="001E1075" w:rsidP="001E1075">
            <w:pPr>
              <w:autoSpaceDE w:val="0"/>
              <w:autoSpaceDN w:val="0"/>
              <w:spacing w:line="300" w:lineRule="exact"/>
              <w:rPr>
                <w:rFonts w:ascii="ＭＳ 明朝" w:hAnsi="ＭＳ 明朝"/>
                <w:sz w:val="24"/>
              </w:rPr>
            </w:pPr>
            <w:r w:rsidRPr="001E1075">
              <w:rPr>
                <w:rFonts w:ascii="ＭＳ 明朝" w:hAnsi="ＭＳ 明朝" w:hint="eastAsia"/>
                <w:sz w:val="24"/>
              </w:rPr>
              <w:t>寝屋川水系改修工営所</w:t>
            </w:r>
          </w:p>
        </w:tc>
        <w:tc>
          <w:tcPr>
            <w:tcW w:w="10630" w:type="dxa"/>
          </w:tcPr>
          <w:p w14:paraId="137845D7" w14:textId="77777777" w:rsidR="001E1075" w:rsidRPr="001E1075" w:rsidRDefault="001E1075" w:rsidP="001E1075">
            <w:pPr>
              <w:autoSpaceDE w:val="0"/>
              <w:autoSpaceDN w:val="0"/>
              <w:spacing w:line="300" w:lineRule="exact"/>
              <w:rPr>
                <w:rFonts w:ascii="ＭＳ 明朝" w:hAnsi="ＭＳ 明朝" w:cs="Arial"/>
                <w:sz w:val="24"/>
              </w:rPr>
            </w:pPr>
          </w:p>
          <w:p w14:paraId="081C01FB" w14:textId="77777777" w:rsidR="001E1075" w:rsidRPr="001E1075" w:rsidRDefault="001E1075" w:rsidP="001E1075">
            <w:pPr>
              <w:autoSpaceDE w:val="0"/>
              <w:autoSpaceDN w:val="0"/>
              <w:snapToGrid w:val="0"/>
              <w:spacing w:line="300" w:lineRule="exact"/>
              <w:ind w:firstLineChars="100" w:firstLine="240"/>
              <w:rPr>
                <w:rFonts w:ascii="ＭＳ 明朝" w:hAnsi="ＭＳ 明朝" w:cs="Arial"/>
                <w:sz w:val="24"/>
              </w:rPr>
            </w:pPr>
            <w:r w:rsidRPr="001E1075">
              <w:rPr>
                <w:rFonts w:ascii="ＭＳ 明朝" w:hAnsi="ＭＳ 明朝" w:cs="Arial" w:hint="eastAsia"/>
                <w:sz w:val="24"/>
              </w:rPr>
              <w:t>管内出張をシステムに重複して入力し、そのまま承認された後、当該重複した出張の取消を忘れたものが２件あった。</w:t>
            </w:r>
          </w:p>
          <w:p w14:paraId="3584A87E" w14:textId="77777777" w:rsidR="001E1075" w:rsidRPr="001E1075" w:rsidRDefault="001E1075" w:rsidP="001E1075">
            <w:pPr>
              <w:autoSpaceDE w:val="0"/>
              <w:autoSpaceDN w:val="0"/>
              <w:snapToGrid w:val="0"/>
              <w:spacing w:line="300" w:lineRule="exact"/>
              <w:ind w:firstLineChars="100" w:firstLine="240"/>
              <w:rPr>
                <w:rFonts w:ascii="ＭＳ 明朝" w:hAnsi="ＭＳ 明朝" w:cs="Arial"/>
                <w:sz w:val="24"/>
              </w:rPr>
            </w:pPr>
            <w:r w:rsidRPr="001E1075">
              <w:rPr>
                <w:rFonts w:ascii="ＭＳ 明朝" w:hAnsi="ＭＳ 明朝" w:cs="Arial" w:hint="eastAsia"/>
                <w:sz w:val="24"/>
              </w:rPr>
              <w:t>また、旅費支出の際にチェックされず、そのまま決裁を行ったため、旅費が過払いとなっていた。</w:t>
            </w:r>
          </w:p>
          <w:p w14:paraId="3D40A6FE" w14:textId="77777777" w:rsidR="001E1075" w:rsidRPr="001E1075" w:rsidRDefault="001E1075" w:rsidP="001E1075">
            <w:pPr>
              <w:autoSpaceDE w:val="0"/>
              <w:autoSpaceDN w:val="0"/>
              <w:snapToGrid w:val="0"/>
              <w:spacing w:line="300" w:lineRule="exact"/>
              <w:rPr>
                <w:rFonts w:ascii="ＭＳ 明朝" w:hAnsi="ＭＳ 明朝" w:cs="Arial"/>
                <w:sz w:val="24"/>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223"/>
              <w:gridCol w:w="2142"/>
              <w:gridCol w:w="2268"/>
              <w:gridCol w:w="1802"/>
            </w:tblGrid>
            <w:tr w:rsidR="001E1075" w:rsidRPr="001E1075" w14:paraId="595CECFB" w14:textId="77777777" w:rsidTr="00581484">
              <w:tc>
                <w:tcPr>
                  <w:tcW w:w="869" w:type="dxa"/>
                  <w:vMerge w:val="restart"/>
                  <w:shd w:val="clear" w:color="auto" w:fill="auto"/>
                  <w:vAlign w:val="center"/>
                </w:tcPr>
                <w:p w14:paraId="7453211B" w14:textId="77777777" w:rsidR="001E1075" w:rsidRPr="001E1075" w:rsidRDefault="001E1075"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1E1075">
                    <w:rPr>
                      <w:rFonts w:ascii="ＭＳ 明朝" w:hAnsi="ＭＳ 明朝" w:cs="Arial" w:hint="eastAsia"/>
                      <w:sz w:val="24"/>
                    </w:rPr>
                    <w:t>職員</w:t>
                  </w:r>
                </w:p>
              </w:tc>
              <w:tc>
                <w:tcPr>
                  <w:tcW w:w="2223" w:type="dxa"/>
                  <w:vMerge w:val="restart"/>
                  <w:shd w:val="clear" w:color="auto" w:fill="auto"/>
                  <w:vAlign w:val="center"/>
                </w:tcPr>
                <w:p w14:paraId="342A09E9" w14:textId="77777777" w:rsidR="001E1075" w:rsidRPr="001E1075" w:rsidRDefault="001E1075"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1E1075">
                    <w:rPr>
                      <w:rFonts w:ascii="ＭＳ 明朝" w:hAnsi="ＭＳ 明朝" w:cs="Arial" w:hint="eastAsia"/>
                      <w:sz w:val="24"/>
                    </w:rPr>
                    <w:t>出張日</w:t>
                  </w:r>
                </w:p>
              </w:tc>
              <w:tc>
                <w:tcPr>
                  <w:tcW w:w="4410" w:type="dxa"/>
                  <w:gridSpan w:val="2"/>
                  <w:shd w:val="clear" w:color="auto" w:fill="auto"/>
                  <w:vAlign w:val="center"/>
                </w:tcPr>
                <w:p w14:paraId="4BCB0849" w14:textId="77777777" w:rsidR="001E1075" w:rsidRPr="001E1075" w:rsidRDefault="001E1075"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1E1075">
                    <w:rPr>
                      <w:rFonts w:ascii="ＭＳ 明朝" w:hAnsi="ＭＳ 明朝" w:cs="Arial" w:hint="eastAsia"/>
                      <w:sz w:val="24"/>
                    </w:rPr>
                    <w:t>システム入力日</w:t>
                  </w:r>
                </w:p>
              </w:tc>
              <w:tc>
                <w:tcPr>
                  <w:tcW w:w="1802" w:type="dxa"/>
                  <w:vMerge w:val="restart"/>
                  <w:shd w:val="clear" w:color="auto" w:fill="auto"/>
                  <w:vAlign w:val="center"/>
                </w:tcPr>
                <w:p w14:paraId="4709ADCA" w14:textId="77777777" w:rsidR="001E1075" w:rsidRPr="001E1075" w:rsidRDefault="001E1075"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1E1075">
                    <w:rPr>
                      <w:rFonts w:ascii="ＭＳ 明朝" w:hAnsi="ＭＳ 明朝" w:cs="Arial" w:hint="eastAsia"/>
                      <w:sz w:val="24"/>
                    </w:rPr>
                    <w:t>過払旅費額</w:t>
                  </w:r>
                </w:p>
              </w:tc>
            </w:tr>
            <w:tr w:rsidR="001E1075" w:rsidRPr="001E1075" w14:paraId="3309FEA5" w14:textId="77777777" w:rsidTr="00581484">
              <w:tc>
                <w:tcPr>
                  <w:tcW w:w="869" w:type="dxa"/>
                  <w:vMerge/>
                  <w:shd w:val="clear" w:color="auto" w:fill="auto"/>
                </w:tcPr>
                <w:p w14:paraId="5CFC47C7" w14:textId="77777777" w:rsidR="001E1075" w:rsidRPr="001E1075" w:rsidRDefault="001E1075" w:rsidP="00353880">
                  <w:pPr>
                    <w:framePr w:hSpace="142" w:wrap="around" w:vAnchor="text" w:hAnchor="margin" w:y="2"/>
                    <w:autoSpaceDE w:val="0"/>
                    <w:autoSpaceDN w:val="0"/>
                    <w:snapToGrid w:val="0"/>
                    <w:spacing w:line="300" w:lineRule="exact"/>
                    <w:rPr>
                      <w:rFonts w:ascii="ＭＳ 明朝" w:hAnsi="ＭＳ 明朝" w:cs="Arial"/>
                      <w:sz w:val="24"/>
                    </w:rPr>
                  </w:pPr>
                </w:p>
              </w:tc>
              <w:tc>
                <w:tcPr>
                  <w:tcW w:w="2223" w:type="dxa"/>
                  <w:vMerge/>
                  <w:shd w:val="clear" w:color="auto" w:fill="auto"/>
                </w:tcPr>
                <w:p w14:paraId="555A7B07" w14:textId="77777777" w:rsidR="001E1075" w:rsidRPr="001E1075" w:rsidRDefault="001E1075" w:rsidP="00353880">
                  <w:pPr>
                    <w:framePr w:hSpace="142" w:wrap="around" w:vAnchor="text" w:hAnchor="margin" w:y="2"/>
                    <w:autoSpaceDE w:val="0"/>
                    <w:autoSpaceDN w:val="0"/>
                    <w:snapToGrid w:val="0"/>
                    <w:spacing w:line="300" w:lineRule="exact"/>
                    <w:rPr>
                      <w:rFonts w:ascii="ＭＳ 明朝" w:hAnsi="ＭＳ 明朝" w:cs="Arial"/>
                      <w:sz w:val="24"/>
                    </w:rPr>
                  </w:pPr>
                </w:p>
              </w:tc>
              <w:tc>
                <w:tcPr>
                  <w:tcW w:w="2142" w:type="dxa"/>
                  <w:shd w:val="clear" w:color="auto" w:fill="auto"/>
                  <w:vAlign w:val="center"/>
                </w:tcPr>
                <w:p w14:paraId="0B2E9E4D" w14:textId="77777777" w:rsidR="001E1075" w:rsidRPr="001E1075" w:rsidRDefault="001E1075"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1E1075">
                    <w:rPr>
                      <w:rFonts w:ascii="ＭＳ 明朝" w:hAnsi="ＭＳ 明朝" w:cs="Arial" w:hint="eastAsia"/>
                      <w:sz w:val="24"/>
                    </w:rPr>
                    <w:t>当初入力日</w:t>
                  </w:r>
                </w:p>
              </w:tc>
              <w:tc>
                <w:tcPr>
                  <w:tcW w:w="2268" w:type="dxa"/>
                  <w:shd w:val="clear" w:color="auto" w:fill="auto"/>
                  <w:vAlign w:val="center"/>
                </w:tcPr>
                <w:p w14:paraId="167BB2E3" w14:textId="77777777" w:rsidR="001E1075" w:rsidRPr="001E1075" w:rsidRDefault="001E1075"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1E1075">
                    <w:rPr>
                      <w:rFonts w:ascii="ＭＳ 明朝" w:hAnsi="ＭＳ 明朝" w:cs="Arial" w:hint="eastAsia"/>
                      <w:sz w:val="24"/>
                    </w:rPr>
                    <w:t>重複入力日</w:t>
                  </w:r>
                </w:p>
              </w:tc>
              <w:tc>
                <w:tcPr>
                  <w:tcW w:w="1802" w:type="dxa"/>
                  <w:vMerge/>
                  <w:shd w:val="clear" w:color="auto" w:fill="auto"/>
                </w:tcPr>
                <w:p w14:paraId="228A69CF" w14:textId="77777777" w:rsidR="001E1075" w:rsidRPr="001E1075" w:rsidRDefault="001E1075" w:rsidP="00353880">
                  <w:pPr>
                    <w:framePr w:hSpace="142" w:wrap="around" w:vAnchor="text" w:hAnchor="margin" w:y="2"/>
                    <w:autoSpaceDE w:val="0"/>
                    <w:autoSpaceDN w:val="0"/>
                    <w:snapToGrid w:val="0"/>
                    <w:spacing w:line="300" w:lineRule="exact"/>
                    <w:rPr>
                      <w:rFonts w:ascii="ＭＳ 明朝" w:hAnsi="ＭＳ 明朝" w:cs="Arial"/>
                      <w:sz w:val="24"/>
                    </w:rPr>
                  </w:pPr>
                </w:p>
              </w:tc>
            </w:tr>
            <w:tr w:rsidR="001E1075" w:rsidRPr="001E1075" w14:paraId="3E718240" w14:textId="77777777" w:rsidTr="00581484">
              <w:trPr>
                <w:trHeight w:val="767"/>
              </w:trPr>
              <w:tc>
                <w:tcPr>
                  <w:tcW w:w="869" w:type="dxa"/>
                  <w:shd w:val="clear" w:color="auto" w:fill="auto"/>
                  <w:vAlign w:val="center"/>
                </w:tcPr>
                <w:p w14:paraId="217ACE9E" w14:textId="77777777" w:rsidR="001E1075" w:rsidRPr="001E1075" w:rsidRDefault="001E1075"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1E1075">
                    <w:rPr>
                      <w:rFonts w:ascii="ＭＳ 明朝" w:hAnsi="ＭＳ 明朝" w:cs="Arial" w:hint="eastAsia"/>
                      <w:sz w:val="24"/>
                    </w:rPr>
                    <w:t>Ａ</w:t>
                  </w:r>
                </w:p>
              </w:tc>
              <w:tc>
                <w:tcPr>
                  <w:tcW w:w="2223" w:type="dxa"/>
                  <w:shd w:val="clear" w:color="auto" w:fill="auto"/>
                  <w:vAlign w:val="center"/>
                </w:tcPr>
                <w:p w14:paraId="7F555298" w14:textId="77777777" w:rsidR="001E1075" w:rsidRPr="001E1075" w:rsidRDefault="001E1075"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1E1075">
                    <w:rPr>
                      <w:rFonts w:ascii="ＭＳ 明朝" w:hAnsi="ＭＳ 明朝" w:cs="Arial" w:hint="eastAsia"/>
                      <w:sz w:val="24"/>
                    </w:rPr>
                    <w:t>令和３年１月12日</w:t>
                  </w:r>
                </w:p>
              </w:tc>
              <w:tc>
                <w:tcPr>
                  <w:tcW w:w="2142" w:type="dxa"/>
                  <w:shd w:val="clear" w:color="auto" w:fill="auto"/>
                  <w:vAlign w:val="center"/>
                </w:tcPr>
                <w:p w14:paraId="074E9133" w14:textId="77777777" w:rsidR="001E1075" w:rsidRPr="001E1075" w:rsidRDefault="001E1075"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1E1075">
                    <w:rPr>
                      <w:rFonts w:ascii="ＭＳ 明朝" w:hAnsi="ＭＳ 明朝" w:cs="Arial" w:hint="eastAsia"/>
                      <w:sz w:val="24"/>
                    </w:rPr>
                    <w:t>令和３年１月12日</w:t>
                  </w:r>
                </w:p>
              </w:tc>
              <w:tc>
                <w:tcPr>
                  <w:tcW w:w="2268" w:type="dxa"/>
                  <w:shd w:val="clear" w:color="auto" w:fill="auto"/>
                  <w:vAlign w:val="center"/>
                </w:tcPr>
                <w:p w14:paraId="6C250E4B" w14:textId="77777777" w:rsidR="001E1075" w:rsidRPr="001E1075" w:rsidRDefault="001E1075"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1E1075">
                    <w:rPr>
                      <w:rFonts w:ascii="ＭＳ 明朝" w:hAnsi="ＭＳ 明朝" w:cs="Arial" w:hint="eastAsia"/>
                      <w:sz w:val="24"/>
                    </w:rPr>
                    <w:t>令和３年１月13日</w:t>
                  </w:r>
                </w:p>
              </w:tc>
              <w:tc>
                <w:tcPr>
                  <w:tcW w:w="1802" w:type="dxa"/>
                  <w:shd w:val="clear" w:color="auto" w:fill="auto"/>
                  <w:vAlign w:val="center"/>
                </w:tcPr>
                <w:p w14:paraId="64A238FF" w14:textId="77777777" w:rsidR="001E1075" w:rsidRPr="001E1075" w:rsidRDefault="001E1075"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1E1075">
                    <w:rPr>
                      <w:rFonts w:ascii="ＭＳ 明朝" w:hAnsi="ＭＳ 明朝" w:cs="Arial" w:hint="eastAsia"/>
                      <w:sz w:val="24"/>
                    </w:rPr>
                    <w:t>500円</w:t>
                  </w:r>
                </w:p>
              </w:tc>
            </w:tr>
            <w:tr w:rsidR="001E1075" w:rsidRPr="001E1075" w14:paraId="4D10712A" w14:textId="77777777" w:rsidTr="00581484">
              <w:trPr>
                <w:trHeight w:val="767"/>
              </w:trPr>
              <w:tc>
                <w:tcPr>
                  <w:tcW w:w="869" w:type="dxa"/>
                  <w:shd w:val="clear" w:color="auto" w:fill="auto"/>
                  <w:vAlign w:val="center"/>
                </w:tcPr>
                <w:p w14:paraId="239EB582" w14:textId="77777777" w:rsidR="001E1075" w:rsidRPr="001E1075" w:rsidRDefault="001E1075"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1E1075">
                    <w:rPr>
                      <w:rFonts w:ascii="ＭＳ 明朝" w:hAnsi="ＭＳ 明朝" w:cs="Arial" w:hint="eastAsia"/>
                      <w:sz w:val="24"/>
                    </w:rPr>
                    <w:t>Ｂ</w:t>
                  </w:r>
                </w:p>
              </w:tc>
              <w:tc>
                <w:tcPr>
                  <w:tcW w:w="2223" w:type="dxa"/>
                  <w:shd w:val="clear" w:color="auto" w:fill="auto"/>
                  <w:vAlign w:val="center"/>
                </w:tcPr>
                <w:p w14:paraId="1AA5F10E" w14:textId="77777777" w:rsidR="001E1075" w:rsidRPr="001E1075" w:rsidRDefault="001E1075"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1E1075">
                    <w:rPr>
                      <w:rFonts w:ascii="ＭＳ 明朝" w:hAnsi="ＭＳ 明朝" w:cs="Arial" w:hint="eastAsia"/>
                      <w:sz w:val="24"/>
                    </w:rPr>
                    <w:t>令和２年11月16日</w:t>
                  </w:r>
                </w:p>
              </w:tc>
              <w:tc>
                <w:tcPr>
                  <w:tcW w:w="2142" w:type="dxa"/>
                  <w:shd w:val="clear" w:color="auto" w:fill="auto"/>
                  <w:vAlign w:val="center"/>
                </w:tcPr>
                <w:p w14:paraId="6B1D5BBB" w14:textId="77777777" w:rsidR="001E1075" w:rsidRPr="001E1075" w:rsidRDefault="001E1075"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1E1075">
                    <w:rPr>
                      <w:rFonts w:ascii="ＭＳ 明朝" w:hAnsi="ＭＳ 明朝" w:cs="Arial" w:hint="eastAsia"/>
                      <w:sz w:val="24"/>
                    </w:rPr>
                    <w:t>令和２年11月20日</w:t>
                  </w:r>
                </w:p>
              </w:tc>
              <w:tc>
                <w:tcPr>
                  <w:tcW w:w="2268" w:type="dxa"/>
                  <w:shd w:val="clear" w:color="auto" w:fill="auto"/>
                  <w:vAlign w:val="center"/>
                </w:tcPr>
                <w:p w14:paraId="6055173B" w14:textId="77777777" w:rsidR="001E1075" w:rsidRPr="001E1075" w:rsidRDefault="001E1075"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1E1075">
                    <w:rPr>
                      <w:rFonts w:ascii="ＭＳ 明朝" w:hAnsi="ＭＳ 明朝" w:cs="Arial" w:hint="eastAsia"/>
                      <w:sz w:val="24"/>
                    </w:rPr>
                    <w:t>令和２年11月25日</w:t>
                  </w:r>
                </w:p>
              </w:tc>
              <w:tc>
                <w:tcPr>
                  <w:tcW w:w="1802" w:type="dxa"/>
                  <w:shd w:val="clear" w:color="auto" w:fill="auto"/>
                  <w:vAlign w:val="center"/>
                </w:tcPr>
                <w:p w14:paraId="3B692DD7" w14:textId="77777777" w:rsidR="001E1075" w:rsidRPr="001E1075" w:rsidRDefault="001E1075"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1E1075">
                    <w:rPr>
                      <w:rFonts w:ascii="ＭＳ 明朝" w:hAnsi="ＭＳ 明朝" w:cs="Arial" w:hint="eastAsia"/>
                      <w:sz w:val="24"/>
                    </w:rPr>
                    <w:t>230円</w:t>
                  </w:r>
                </w:p>
              </w:tc>
            </w:tr>
          </w:tbl>
          <w:p w14:paraId="0AD22CDB" w14:textId="77777777" w:rsidR="001E1075" w:rsidRPr="001E1075" w:rsidRDefault="001E1075" w:rsidP="001E1075">
            <w:pPr>
              <w:autoSpaceDE w:val="0"/>
              <w:autoSpaceDN w:val="0"/>
              <w:spacing w:line="300" w:lineRule="exact"/>
              <w:rPr>
                <w:rFonts w:ascii="ＭＳ 明朝" w:hAnsi="ＭＳ 明朝"/>
                <w:sz w:val="24"/>
              </w:rPr>
            </w:pPr>
          </w:p>
          <w:p w14:paraId="3C0F83CF" w14:textId="77777777" w:rsidR="001E1075" w:rsidRPr="001E1075" w:rsidRDefault="001E1075" w:rsidP="001E1075">
            <w:pPr>
              <w:autoSpaceDE w:val="0"/>
              <w:autoSpaceDN w:val="0"/>
              <w:spacing w:line="300" w:lineRule="exact"/>
              <w:rPr>
                <w:rFonts w:ascii="ＭＳ 明朝" w:hAnsi="ＭＳ 明朝"/>
                <w:sz w:val="24"/>
              </w:rPr>
            </w:pPr>
          </w:p>
          <w:p w14:paraId="3A406328" w14:textId="77777777" w:rsidR="001E1075" w:rsidRPr="001E1075" w:rsidRDefault="001E1075" w:rsidP="001E1075">
            <w:pPr>
              <w:autoSpaceDE w:val="0"/>
              <w:autoSpaceDN w:val="0"/>
              <w:spacing w:line="300" w:lineRule="exact"/>
              <w:rPr>
                <w:rFonts w:ascii="ＭＳ 明朝" w:hAnsi="ＭＳ 明朝"/>
                <w:sz w:val="24"/>
              </w:rPr>
            </w:pPr>
          </w:p>
        </w:tc>
        <w:tc>
          <w:tcPr>
            <w:tcW w:w="7655" w:type="dxa"/>
          </w:tcPr>
          <w:p w14:paraId="5328CFE5" w14:textId="77777777" w:rsidR="001E1075" w:rsidRPr="001E1075" w:rsidRDefault="001E1075" w:rsidP="001E1075">
            <w:pPr>
              <w:autoSpaceDE w:val="0"/>
              <w:autoSpaceDN w:val="0"/>
              <w:spacing w:line="300" w:lineRule="exact"/>
              <w:rPr>
                <w:rFonts w:ascii="ＭＳ 明朝" w:hAnsi="ＭＳ 明朝"/>
                <w:sz w:val="24"/>
              </w:rPr>
            </w:pPr>
          </w:p>
          <w:p w14:paraId="5FBC6047" w14:textId="77777777" w:rsidR="001E1075" w:rsidRPr="001E1075" w:rsidRDefault="001E1075" w:rsidP="001E1075">
            <w:pPr>
              <w:autoSpaceDE w:val="0"/>
              <w:autoSpaceDN w:val="0"/>
              <w:spacing w:line="300" w:lineRule="exact"/>
              <w:ind w:firstLineChars="100" w:firstLine="240"/>
              <w:rPr>
                <w:rFonts w:ascii="ＭＳ 明朝" w:hAnsi="ＭＳ 明朝"/>
                <w:sz w:val="24"/>
              </w:rPr>
            </w:pPr>
            <w:r w:rsidRPr="001E1075">
              <w:rPr>
                <w:rFonts w:ascii="ＭＳ 明朝" w:hAnsi="ＭＳ 明朝" w:hint="eastAsia"/>
                <w:sz w:val="24"/>
              </w:rPr>
              <w:t>検出事項について、速やかに是正措置を講じるとともに、所属のチェック体制を強化する等し、法令等に基づき、適正な事務処理を行われたい。</w:t>
            </w:r>
          </w:p>
        </w:tc>
      </w:tr>
    </w:tbl>
    <w:p w14:paraId="4E5EB1E0" w14:textId="77777777" w:rsidR="001E1075" w:rsidRPr="001E1075" w:rsidRDefault="001E1075" w:rsidP="001E1075">
      <w:pPr>
        <w:autoSpaceDE w:val="0"/>
        <w:autoSpaceDN w:val="0"/>
        <w:spacing w:line="340" w:lineRule="exact"/>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監査（検査）実施年月日（委員：令和－年－月－日、事務局：令和３年10月13日）</w:t>
      </w:r>
    </w:p>
    <w:p w14:paraId="21DAB7D7" w14:textId="77777777" w:rsidR="001E1075" w:rsidRPr="001E1075" w:rsidRDefault="001E1075" w:rsidP="001E1075">
      <w:pPr>
        <w:autoSpaceDE w:val="0"/>
        <w:autoSpaceDN w:val="0"/>
        <w:spacing w:line="340" w:lineRule="exact"/>
        <w:jc w:val="left"/>
        <w:rPr>
          <w:rFonts w:ascii="ＭＳ ゴシック" w:eastAsia="ＭＳ ゴシック" w:hAnsi="ＭＳ ゴシック"/>
          <w:sz w:val="24"/>
        </w:rPr>
      </w:pPr>
    </w:p>
    <w:p w14:paraId="5ECB884C" w14:textId="77777777" w:rsidR="001E1075" w:rsidRPr="001E1075" w:rsidRDefault="001E1075" w:rsidP="001E1075">
      <w:pPr>
        <w:autoSpaceDE w:val="0"/>
        <w:autoSpaceDN w:val="0"/>
        <w:spacing w:line="340" w:lineRule="exact"/>
        <w:jc w:val="left"/>
        <w:rPr>
          <w:rFonts w:ascii="ＭＳ ゴシック" w:eastAsia="ＭＳ ゴシック" w:hAnsi="ＭＳ ゴシック"/>
          <w:sz w:val="24"/>
        </w:rPr>
      </w:pPr>
    </w:p>
    <w:p w14:paraId="4138B99B" w14:textId="77777777" w:rsidR="001E1075" w:rsidRPr="001E1075" w:rsidRDefault="001E1075" w:rsidP="001E1075">
      <w:pPr>
        <w:autoSpaceDE w:val="0"/>
        <w:autoSpaceDN w:val="0"/>
        <w:spacing w:line="340" w:lineRule="exact"/>
        <w:jc w:val="left"/>
        <w:rPr>
          <w:rFonts w:ascii="ＭＳ ゴシック" w:eastAsia="ＭＳ ゴシック" w:hAnsi="ＭＳ ゴシック"/>
          <w:sz w:val="24"/>
        </w:rPr>
      </w:pPr>
    </w:p>
    <w:p w14:paraId="325BFE25" w14:textId="77777777" w:rsidR="00FD0BC7" w:rsidRPr="001E1075" w:rsidRDefault="00FD0BC7" w:rsidP="00FD0BC7">
      <w:pPr>
        <w:autoSpaceDE w:val="0"/>
        <w:autoSpaceDN w:val="0"/>
        <w:spacing w:line="300" w:lineRule="exact"/>
        <w:jc w:val="left"/>
        <w:rPr>
          <w:rFonts w:ascii="ＭＳ ゴシック" w:eastAsia="ＭＳ ゴシック" w:hAnsi="ＭＳ ゴシック"/>
          <w:sz w:val="24"/>
          <w:szCs w:val="22"/>
        </w:rPr>
      </w:pPr>
    </w:p>
    <w:p w14:paraId="0E31B207" w14:textId="77777777" w:rsidR="00FD0BC7" w:rsidRPr="00FD0BC7" w:rsidRDefault="00FD0BC7" w:rsidP="00FD0BC7">
      <w:pPr>
        <w:autoSpaceDE w:val="0"/>
        <w:autoSpaceDN w:val="0"/>
        <w:spacing w:line="300" w:lineRule="exact"/>
        <w:jc w:val="left"/>
        <w:rPr>
          <w:rFonts w:ascii="ＭＳ ゴシック" w:eastAsia="ＭＳ ゴシック" w:hAnsi="ＭＳ ゴシック"/>
          <w:sz w:val="24"/>
          <w:szCs w:val="22"/>
        </w:rPr>
      </w:pPr>
    </w:p>
    <w:p w14:paraId="23876F31" w14:textId="77777777" w:rsidR="00FD0BC7" w:rsidRPr="00FD0BC7" w:rsidRDefault="00FD0BC7" w:rsidP="00FD0BC7">
      <w:pPr>
        <w:autoSpaceDE w:val="0"/>
        <w:autoSpaceDN w:val="0"/>
        <w:spacing w:line="300" w:lineRule="exact"/>
        <w:jc w:val="left"/>
        <w:rPr>
          <w:rFonts w:ascii="ＭＳ ゴシック" w:eastAsia="ＭＳ ゴシック" w:hAnsi="ＭＳ ゴシック"/>
          <w:sz w:val="24"/>
          <w:szCs w:val="22"/>
        </w:rPr>
      </w:pPr>
    </w:p>
    <w:p w14:paraId="3B3242D4" w14:textId="77777777" w:rsidR="00FD0BC7" w:rsidRDefault="00FD0BC7" w:rsidP="00FD0BC7">
      <w:pPr>
        <w:autoSpaceDE w:val="0"/>
        <w:autoSpaceDN w:val="0"/>
        <w:spacing w:line="300" w:lineRule="exact"/>
        <w:jc w:val="left"/>
        <w:rPr>
          <w:rFonts w:ascii="ＭＳ ゴシック" w:eastAsia="ＭＳ ゴシック" w:hAnsi="ＭＳ ゴシック"/>
          <w:sz w:val="24"/>
          <w:szCs w:val="22"/>
        </w:rPr>
        <w:sectPr w:rsidR="00FD0BC7" w:rsidSect="004F1306">
          <w:pgSz w:w="23814" w:h="16839" w:orient="landscape" w:code="8"/>
          <w:pgMar w:top="2024" w:right="1701" w:bottom="2024" w:left="1622" w:header="851" w:footer="567" w:gutter="0"/>
          <w:cols w:space="425"/>
          <w:docGrid w:type="lines" w:linePitch="332"/>
        </w:sectPr>
      </w:pPr>
    </w:p>
    <w:p w14:paraId="2F138C64" w14:textId="77777777" w:rsidR="008100C3" w:rsidRPr="008100C3" w:rsidRDefault="008100C3" w:rsidP="008100C3">
      <w:pPr>
        <w:autoSpaceDE w:val="0"/>
        <w:autoSpaceDN w:val="0"/>
        <w:spacing w:line="300" w:lineRule="exact"/>
        <w:rPr>
          <w:rFonts w:ascii="ＭＳ ゴシック" w:eastAsia="ＭＳ ゴシック" w:hAnsi="ＭＳ ゴシック"/>
          <w:sz w:val="24"/>
        </w:rPr>
      </w:pPr>
      <w:r w:rsidRPr="008100C3">
        <w:rPr>
          <w:rFonts w:ascii="ＭＳ ゴシック" w:eastAsia="ＭＳ ゴシック" w:hAnsi="ＭＳ ゴシック" w:cs="Arial" w:hint="eastAsia"/>
          <w:sz w:val="24"/>
        </w:rPr>
        <w:lastRenderedPageBreak/>
        <w:t>資産と費用の区分誤り</w:t>
      </w:r>
    </w:p>
    <w:tbl>
      <w:tblPr>
        <w:tblpPr w:leftFromText="142" w:rightFromText="142" w:vertAnchor="text" w:horzAnchor="margin" w:tblpY="2"/>
        <w:tblW w:w="2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7228"/>
        <w:gridCol w:w="10545"/>
      </w:tblGrid>
      <w:tr w:rsidR="008100C3" w:rsidRPr="008100C3" w14:paraId="29C06AE3" w14:textId="77777777" w:rsidTr="00581484">
        <w:trPr>
          <w:trHeight w:val="558"/>
        </w:trPr>
        <w:tc>
          <w:tcPr>
            <w:tcW w:w="2665" w:type="dxa"/>
            <w:shd w:val="clear" w:color="auto" w:fill="auto"/>
            <w:vAlign w:val="center"/>
          </w:tcPr>
          <w:p w14:paraId="1BFD9F10" w14:textId="77777777" w:rsidR="008100C3" w:rsidRPr="008100C3" w:rsidRDefault="008100C3" w:rsidP="008100C3">
            <w:pPr>
              <w:widowControl/>
              <w:autoSpaceDE w:val="0"/>
              <w:autoSpaceDN w:val="0"/>
              <w:spacing w:line="300" w:lineRule="exact"/>
              <w:jc w:val="center"/>
              <w:rPr>
                <w:rFonts w:ascii="ＭＳ Ｐゴシック" w:eastAsia="ＭＳ Ｐゴシック" w:hAnsi="ＭＳ Ｐゴシック" w:cs="Arial"/>
                <w:kern w:val="0"/>
                <w:sz w:val="24"/>
              </w:rPr>
            </w:pPr>
            <w:r w:rsidRPr="008100C3">
              <w:rPr>
                <w:rFonts w:ascii="ＭＳ Ｐゴシック" w:eastAsia="ＭＳ Ｐゴシック" w:hAnsi="ＭＳ Ｐゴシック" w:cs="Arial" w:hint="eastAsia"/>
                <w:kern w:val="0"/>
                <w:sz w:val="24"/>
              </w:rPr>
              <w:t>対象受検機関</w:t>
            </w:r>
          </w:p>
        </w:tc>
        <w:tc>
          <w:tcPr>
            <w:tcW w:w="7228" w:type="dxa"/>
            <w:shd w:val="clear" w:color="auto" w:fill="auto"/>
            <w:vAlign w:val="center"/>
          </w:tcPr>
          <w:p w14:paraId="6BCBEE45" w14:textId="77777777" w:rsidR="008100C3" w:rsidRPr="008100C3" w:rsidRDefault="008100C3" w:rsidP="008100C3">
            <w:pPr>
              <w:widowControl/>
              <w:autoSpaceDE w:val="0"/>
              <w:autoSpaceDN w:val="0"/>
              <w:spacing w:line="300" w:lineRule="exact"/>
              <w:jc w:val="center"/>
              <w:rPr>
                <w:rFonts w:ascii="ＭＳ Ｐゴシック" w:eastAsia="ＭＳ Ｐゴシック" w:hAnsi="ＭＳ Ｐゴシック" w:cs="Arial"/>
                <w:kern w:val="0"/>
                <w:sz w:val="24"/>
              </w:rPr>
            </w:pPr>
            <w:r w:rsidRPr="008100C3">
              <w:rPr>
                <w:rFonts w:ascii="ＭＳ Ｐゴシック" w:eastAsia="ＭＳ Ｐゴシック" w:hAnsi="ＭＳ Ｐゴシック" w:cs="Arial" w:hint="eastAsia"/>
                <w:kern w:val="0"/>
                <w:sz w:val="24"/>
              </w:rPr>
              <w:t>検出事項</w:t>
            </w:r>
          </w:p>
        </w:tc>
        <w:tc>
          <w:tcPr>
            <w:tcW w:w="10545" w:type="dxa"/>
            <w:shd w:val="clear" w:color="auto" w:fill="auto"/>
            <w:vAlign w:val="center"/>
          </w:tcPr>
          <w:p w14:paraId="0980B585" w14:textId="77777777" w:rsidR="008100C3" w:rsidRPr="008100C3" w:rsidRDefault="008100C3" w:rsidP="008100C3">
            <w:pPr>
              <w:widowControl/>
              <w:autoSpaceDE w:val="0"/>
              <w:autoSpaceDN w:val="0"/>
              <w:spacing w:line="300" w:lineRule="exact"/>
              <w:jc w:val="center"/>
              <w:rPr>
                <w:rFonts w:ascii="ＭＳ Ｐゴシック" w:eastAsia="ＭＳ Ｐゴシック" w:hAnsi="ＭＳ Ｐゴシック" w:cs="Arial"/>
                <w:kern w:val="0"/>
                <w:sz w:val="24"/>
              </w:rPr>
            </w:pPr>
            <w:r w:rsidRPr="008100C3">
              <w:rPr>
                <w:rFonts w:ascii="ＭＳ Ｐゴシック" w:eastAsia="ＭＳ Ｐゴシック" w:hAnsi="ＭＳ Ｐゴシック" w:cs="Arial" w:hint="eastAsia"/>
                <w:kern w:val="0"/>
                <w:sz w:val="24"/>
              </w:rPr>
              <w:t>是正を求める事項</w:t>
            </w:r>
          </w:p>
        </w:tc>
      </w:tr>
      <w:tr w:rsidR="008100C3" w:rsidRPr="008100C3" w14:paraId="6AC1C29A" w14:textId="77777777" w:rsidTr="00581484">
        <w:trPr>
          <w:trHeight w:val="6216"/>
        </w:trPr>
        <w:tc>
          <w:tcPr>
            <w:tcW w:w="2665" w:type="dxa"/>
          </w:tcPr>
          <w:p w14:paraId="55D14973" w14:textId="77777777" w:rsidR="008100C3" w:rsidRPr="008100C3" w:rsidRDefault="008100C3" w:rsidP="008100C3">
            <w:pPr>
              <w:autoSpaceDE w:val="0"/>
              <w:autoSpaceDN w:val="0"/>
              <w:spacing w:line="300" w:lineRule="exact"/>
              <w:rPr>
                <w:rFonts w:ascii="ＭＳ 明朝" w:hAnsi="ＭＳ 明朝"/>
                <w:sz w:val="24"/>
              </w:rPr>
            </w:pPr>
          </w:p>
          <w:p w14:paraId="58FBA973" w14:textId="77777777" w:rsidR="008100C3" w:rsidRPr="008100C3" w:rsidRDefault="008100C3" w:rsidP="008100C3">
            <w:pPr>
              <w:autoSpaceDE w:val="0"/>
              <w:autoSpaceDN w:val="0"/>
              <w:spacing w:line="300" w:lineRule="exact"/>
              <w:rPr>
                <w:rFonts w:ascii="ＭＳ 明朝" w:hAnsi="ＭＳ 明朝"/>
                <w:sz w:val="24"/>
              </w:rPr>
            </w:pPr>
            <w:r w:rsidRPr="008100C3">
              <w:rPr>
                <w:rFonts w:ascii="ＭＳ 明朝" w:hAnsi="ＭＳ 明朝" w:hint="eastAsia"/>
                <w:sz w:val="24"/>
              </w:rPr>
              <w:t>寝屋川水系改修工営所</w:t>
            </w:r>
          </w:p>
        </w:tc>
        <w:tc>
          <w:tcPr>
            <w:tcW w:w="7228" w:type="dxa"/>
          </w:tcPr>
          <w:p w14:paraId="49A09777" w14:textId="77777777" w:rsidR="008100C3" w:rsidRPr="008100C3" w:rsidRDefault="008100C3" w:rsidP="008100C3">
            <w:pPr>
              <w:autoSpaceDE w:val="0"/>
              <w:autoSpaceDN w:val="0"/>
              <w:spacing w:line="300" w:lineRule="exact"/>
              <w:rPr>
                <w:rFonts w:ascii="ＭＳ 明朝" w:hAnsi="ＭＳ 明朝" w:cs="Arial"/>
                <w:sz w:val="24"/>
              </w:rPr>
            </w:pPr>
          </w:p>
          <w:p w14:paraId="30DF7F48" w14:textId="77777777" w:rsidR="008100C3" w:rsidRPr="008100C3" w:rsidRDefault="008100C3" w:rsidP="008100C3">
            <w:pPr>
              <w:autoSpaceDE w:val="0"/>
              <w:autoSpaceDN w:val="0"/>
              <w:spacing w:line="300" w:lineRule="exact"/>
              <w:rPr>
                <w:rFonts w:ascii="ＭＳ 明朝" w:hAnsi="ＭＳ 明朝"/>
                <w:sz w:val="24"/>
              </w:rPr>
            </w:pPr>
            <w:r w:rsidRPr="008100C3">
              <w:rPr>
                <w:rFonts w:ascii="ＭＳ 明朝" w:hAnsi="ＭＳ 明朝" w:hint="eastAsia"/>
                <w:sz w:val="24"/>
              </w:rPr>
              <w:t xml:space="preserve">　令和元年度から令和３年度における下記の業務については、工事が完了し、引き渡しを受けたときにおいて、大阪府公有財産台帳等処理要領別表４に基づき資産として公有財産台帳に登載する必要がある。また、それまでの間は、大阪府財務諸表作成基準第15条第７号に基づき一時的に建設仮勘定に計上する必要があるが、建設仮勘定に計上せずに、資産ではなく費用として処理した結果、公有財産台帳に登載されておらず、財務諸表上の費用が過大に、固定資産が過小となっていた。</w:t>
            </w:r>
          </w:p>
          <w:p w14:paraId="0922B8D6" w14:textId="77777777" w:rsidR="008100C3" w:rsidRPr="008100C3" w:rsidRDefault="008100C3" w:rsidP="008100C3">
            <w:pPr>
              <w:autoSpaceDE w:val="0"/>
              <w:autoSpaceDN w:val="0"/>
              <w:spacing w:line="300" w:lineRule="exact"/>
              <w:rPr>
                <w:rFonts w:ascii="ＭＳ 明朝" w:hAnsi="ＭＳ 明朝"/>
                <w:sz w:val="24"/>
              </w:rPr>
            </w:pPr>
          </w:p>
          <w:tbl>
            <w:tblPr>
              <w:tblpPr w:leftFromText="142" w:rightFromText="142" w:vertAnchor="text" w:horzAnchor="margin" w:tblpY="298"/>
              <w:tblOverlap w:val="never"/>
              <w:tblW w:w="6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2790"/>
              <w:gridCol w:w="2730"/>
            </w:tblGrid>
            <w:tr w:rsidR="008100C3" w:rsidRPr="008100C3" w14:paraId="766A5D23" w14:textId="77777777" w:rsidTr="00581484">
              <w:trPr>
                <w:trHeight w:val="506"/>
              </w:trPr>
              <w:tc>
                <w:tcPr>
                  <w:tcW w:w="1430" w:type="dxa"/>
                  <w:shd w:val="clear" w:color="auto" w:fill="auto"/>
                  <w:vAlign w:val="center"/>
                </w:tcPr>
                <w:p w14:paraId="1419AEC1" w14:textId="77777777" w:rsidR="008100C3" w:rsidRPr="008100C3" w:rsidRDefault="008100C3" w:rsidP="008100C3">
                  <w:pPr>
                    <w:autoSpaceDE w:val="0"/>
                    <w:autoSpaceDN w:val="0"/>
                    <w:spacing w:line="300" w:lineRule="exact"/>
                    <w:jc w:val="center"/>
                    <w:rPr>
                      <w:rFonts w:ascii="ＭＳ 明朝" w:hAnsi="ＭＳ 明朝"/>
                      <w:sz w:val="24"/>
                    </w:rPr>
                  </w:pPr>
                  <w:r w:rsidRPr="008100C3">
                    <w:rPr>
                      <w:rFonts w:ascii="ＭＳ 明朝" w:hAnsi="ＭＳ 明朝" w:hint="eastAsia"/>
                      <w:sz w:val="24"/>
                    </w:rPr>
                    <w:t>年度</w:t>
                  </w:r>
                </w:p>
              </w:tc>
              <w:tc>
                <w:tcPr>
                  <w:tcW w:w="2790" w:type="dxa"/>
                  <w:shd w:val="clear" w:color="auto" w:fill="auto"/>
                  <w:vAlign w:val="center"/>
                </w:tcPr>
                <w:p w14:paraId="3851E0C1" w14:textId="77777777" w:rsidR="008100C3" w:rsidRPr="008100C3" w:rsidRDefault="008100C3" w:rsidP="008100C3">
                  <w:pPr>
                    <w:autoSpaceDE w:val="0"/>
                    <w:autoSpaceDN w:val="0"/>
                    <w:spacing w:line="300" w:lineRule="exact"/>
                    <w:jc w:val="center"/>
                    <w:rPr>
                      <w:rFonts w:ascii="ＭＳ 明朝" w:hAnsi="ＭＳ 明朝"/>
                      <w:sz w:val="24"/>
                    </w:rPr>
                  </w:pPr>
                  <w:r w:rsidRPr="008100C3">
                    <w:rPr>
                      <w:rFonts w:ascii="ＭＳ 明朝" w:hAnsi="ＭＳ 明朝" w:hint="eastAsia"/>
                      <w:sz w:val="24"/>
                    </w:rPr>
                    <w:t>契約名称</w:t>
                  </w:r>
                </w:p>
              </w:tc>
              <w:tc>
                <w:tcPr>
                  <w:tcW w:w="2730" w:type="dxa"/>
                  <w:shd w:val="clear" w:color="auto" w:fill="auto"/>
                  <w:vAlign w:val="center"/>
                </w:tcPr>
                <w:p w14:paraId="38282042" w14:textId="77777777" w:rsidR="008100C3" w:rsidRPr="008100C3" w:rsidRDefault="008100C3" w:rsidP="008100C3">
                  <w:pPr>
                    <w:autoSpaceDE w:val="0"/>
                    <w:autoSpaceDN w:val="0"/>
                    <w:spacing w:line="300" w:lineRule="exact"/>
                    <w:jc w:val="center"/>
                    <w:rPr>
                      <w:rFonts w:ascii="ＭＳ 明朝" w:hAnsi="ＭＳ 明朝"/>
                      <w:sz w:val="24"/>
                    </w:rPr>
                  </w:pPr>
                  <w:r w:rsidRPr="008100C3">
                    <w:rPr>
                      <w:rFonts w:ascii="ＭＳ 明朝" w:hAnsi="ＭＳ 明朝" w:hint="eastAsia"/>
                      <w:sz w:val="24"/>
                    </w:rPr>
                    <w:t>金額</w:t>
                  </w:r>
                </w:p>
              </w:tc>
            </w:tr>
            <w:tr w:rsidR="008100C3" w:rsidRPr="008100C3" w14:paraId="0628D4E6" w14:textId="77777777" w:rsidTr="00581484">
              <w:trPr>
                <w:trHeight w:val="506"/>
              </w:trPr>
              <w:tc>
                <w:tcPr>
                  <w:tcW w:w="1430" w:type="dxa"/>
                  <w:shd w:val="clear" w:color="auto" w:fill="auto"/>
                  <w:vAlign w:val="center"/>
                </w:tcPr>
                <w:p w14:paraId="69840DC2" w14:textId="77777777" w:rsidR="008100C3" w:rsidRPr="008100C3" w:rsidRDefault="008100C3" w:rsidP="008100C3">
                  <w:pPr>
                    <w:autoSpaceDE w:val="0"/>
                    <w:autoSpaceDN w:val="0"/>
                    <w:spacing w:line="300" w:lineRule="exact"/>
                    <w:rPr>
                      <w:rFonts w:ascii="ＭＳ 明朝" w:hAnsi="ＭＳ 明朝"/>
                      <w:sz w:val="24"/>
                    </w:rPr>
                  </w:pPr>
                  <w:r w:rsidRPr="008100C3">
                    <w:rPr>
                      <w:rFonts w:ascii="ＭＳ 明朝" w:hAnsi="ＭＳ 明朝" w:hint="eastAsia"/>
                      <w:sz w:val="24"/>
                    </w:rPr>
                    <w:t>令和元年度</w:t>
                  </w:r>
                </w:p>
              </w:tc>
              <w:tc>
                <w:tcPr>
                  <w:tcW w:w="2790" w:type="dxa"/>
                  <w:vMerge w:val="restart"/>
                  <w:shd w:val="clear" w:color="auto" w:fill="auto"/>
                  <w:vAlign w:val="center"/>
                </w:tcPr>
                <w:p w14:paraId="0A10CA09" w14:textId="77777777" w:rsidR="008100C3" w:rsidRPr="008100C3" w:rsidRDefault="008100C3" w:rsidP="008100C3">
                  <w:pPr>
                    <w:autoSpaceDE w:val="0"/>
                    <w:autoSpaceDN w:val="0"/>
                    <w:spacing w:line="300" w:lineRule="exact"/>
                    <w:rPr>
                      <w:rFonts w:ascii="ＭＳ 明朝" w:hAnsi="ＭＳ 明朝"/>
                      <w:sz w:val="24"/>
                    </w:rPr>
                  </w:pPr>
                  <w:r w:rsidRPr="008100C3">
                    <w:rPr>
                      <w:rFonts w:ascii="ＭＳ 明朝" w:hAnsi="ＭＳ 明朝" w:hint="eastAsia"/>
                      <w:sz w:val="24"/>
                    </w:rPr>
                    <w:t>一級河川恩智川改修工事（3</w:t>
                  </w:r>
                  <w:r w:rsidRPr="008100C3">
                    <w:rPr>
                      <w:rFonts w:ascii="ＭＳ 明朝" w:hAnsi="ＭＳ 明朝"/>
                      <w:sz w:val="24"/>
                    </w:rPr>
                    <w:t>1-</w:t>
                  </w:r>
                  <w:r w:rsidRPr="008100C3">
                    <w:rPr>
                      <w:rFonts w:ascii="ＭＳ 明朝" w:hAnsi="ＭＳ 明朝" w:hint="eastAsia"/>
                      <w:sz w:val="24"/>
                    </w:rPr>
                    <w:t>１工区）（薬師橋上流左岸）</w:t>
                  </w:r>
                </w:p>
              </w:tc>
              <w:tc>
                <w:tcPr>
                  <w:tcW w:w="2730" w:type="dxa"/>
                  <w:shd w:val="clear" w:color="auto" w:fill="auto"/>
                  <w:vAlign w:val="center"/>
                </w:tcPr>
                <w:p w14:paraId="412366BA" w14:textId="77777777" w:rsidR="008100C3" w:rsidRPr="008100C3" w:rsidRDefault="008100C3" w:rsidP="008100C3">
                  <w:pPr>
                    <w:autoSpaceDE w:val="0"/>
                    <w:autoSpaceDN w:val="0"/>
                    <w:spacing w:line="300" w:lineRule="exact"/>
                    <w:jc w:val="right"/>
                    <w:rPr>
                      <w:rFonts w:ascii="ＭＳ 明朝" w:hAnsi="ＭＳ 明朝"/>
                      <w:sz w:val="24"/>
                    </w:rPr>
                  </w:pPr>
                  <w:r w:rsidRPr="008100C3">
                    <w:rPr>
                      <w:rFonts w:ascii="ＭＳ 明朝" w:hAnsi="ＭＳ 明朝"/>
                      <w:sz w:val="24"/>
                    </w:rPr>
                    <w:t>86,085,000</w:t>
                  </w:r>
                  <w:r w:rsidRPr="008100C3">
                    <w:rPr>
                      <w:rFonts w:ascii="ＭＳ 明朝" w:hAnsi="ＭＳ 明朝" w:hint="eastAsia"/>
                      <w:sz w:val="24"/>
                    </w:rPr>
                    <w:t>円</w:t>
                  </w:r>
                </w:p>
              </w:tc>
            </w:tr>
            <w:tr w:rsidR="008100C3" w:rsidRPr="008100C3" w14:paraId="3291C8D7" w14:textId="77777777" w:rsidTr="00581484">
              <w:trPr>
                <w:trHeight w:val="506"/>
              </w:trPr>
              <w:tc>
                <w:tcPr>
                  <w:tcW w:w="1430" w:type="dxa"/>
                  <w:shd w:val="clear" w:color="auto" w:fill="auto"/>
                  <w:vAlign w:val="center"/>
                </w:tcPr>
                <w:p w14:paraId="677C4189" w14:textId="77777777" w:rsidR="008100C3" w:rsidRPr="008100C3" w:rsidRDefault="008100C3" w:rsidP="008100C3">
                  <w:pPr>
                    <w:autoSpaceDE w:val="0"/>
                    <w:autoSpaceDN w:val="0"/>
                    <w:spacing w:line="300" w:lineRule="exact"/>
                    <w:rPr>
                      <w:rFonts w:ascii="ＭＳ 明朝" w:hAnsi="ＭＳ 明朝"/>
                      <w:sz w:val="24"/>
                    </w:rPr>
                  </w:pPr>
                  <w:r w:rsidRPr="008100C3">
                    <w:rPr>
                      <w:rFonts w:ascii="ＭＳ 明朝" w:hAnsi="ＭＳ 明朝" w:hint="eastAsia"/>
                      <w:sz w:val="24"/>
                    </w:rPr>
                    <w:t>令和２年度</w:t>
                  </w:r>
                </w:p>
              </w:tc>
              <w:tc>
                <w:tcPr>
                  <w:tcW w:w="2790" w:type="dxa"/>
                  <w:vMerge/>
                  <w:shd w:val="clear" w:color="auto" w:fill="auto"/>
                  <w:vAlign w:val="center"/>
                </w:tcPr>
                <w:p w14:paraId="24EB17A3" w14:textId="77777777" w:rsidR="008100C3" w:rsidRPr="008100C3" w:rsidRDefault="008100C3" w:rsidP="008100C3">
                  <w:pPr>
                    <w:autoSpaceDE w:val="0"/>
                    <w:autoSpaceDN w:val="0"/>
                    <w:spacing w:line="300" w:lineRule="exact"/>
                    <w:jc w:val="left"/>
                    <w:rPr>
                      <w:rFonts w:ascii="ＭＳ 明朝" w:hAnsi="ＭＳ 明朝"/>
                      <w:sz w:val="24"/>
                    </w:rPr>
                  </w:pPr>
                </w:p>
              </w:tc>
              <w:tc>
                <w:tcPr>
                  <w:tcW w:w="2730" w:type="dxa"/>
                  <w:shd w:val="clear" w:color="auto" w:fill="auto"/>
                  <w:vAlign w:val="center"/>
                </w:tcPr>
                <w:p w14:paraId="69F68D26" w14:textId="77777777" w:rsidR="008100C3" w:rsidRPr="008100C3" w:rsidRDefault="008100C3" w:rsidP="008100C3">
                  <w:pPr>
                    <w:autoSpaceDE w:val="0"/>
                    <w:autoSpaceDN w:val="0"/>
                    <w:spacing w:line="300" w:lineRule="exact"/>
                    <w:jc w:val="right"/>
                    <w:rPr>
                      <w:rFonts w:ascii="ＭＳ 明朝" w:hAnsi="ＭＳ 明朝"/>
                      <w:sz w:val="24"/>
                    </w:rPr>
                  </w:pPr>
                  <w:r w:rsidRPr="008100C3">
                    <w:rPr>
                      <w:rFonts w:ascii="ＭＳ 明朝" w:hAnsi="ＭＳ 明朝" w:hint="eastAsia"/>
                      <w:sz w:val="24"/>
                    </w:rPr>
                    <w:t>2</w:t>
                  </w:r>
                  <w:r w:rsidRPr="008100C3">
                    <w:rPr>
                      <w:rFonts w:ascii="ＭＳ 明朝" w:hAnsi="ＭＳ 明朝"/>
                      <w:sz w:val="24"/>
                    </w:rPr>
                    <w:t>06,085,600</w:t>
                  </w:r>
                  <w:r w:rsidRPr="008100C3">
                    <w:rPr>
                      <w:rFonts w:ascii="ＭＳ 明朝" w:hAnsi="ＭＳ 明朝" w:hint="eastAsia"/>
                      <w:sz w:val="24"/>
                    </w:rPr>
                    <w:t>円</w:t>
                  </w:r>
                </w:p>
              </w:tc>
            </w:tr>
            <w:tr w:rsidR="008100C3" w:rsidRPr="008100C3" w14:paraId="61C35911" w14:textId="77777777" w:rsidTr="00581484">
              <w:trPr>
                <w:trHeight w:val="506"/>
              </w:trPr>
              <w:tc>
                <w:tcPr>
                  <w:tcW w:w="1430" w:type="dxa"/>
                  <w:shd w:val="clear" w:color="auto" w:fill="auto"/>
                  <w:vAlign w:val="center"/>
                </w:tcPr>
                <w:p w14:paraId="1DD2B860" w14:textId="77777777" w:rsidR="008100C3" w:rsidRPr="008100C3" w:rsidRDefault="008100C3" w:rsidP="008100C3">
                  <w:pPr>
                    <w:autoSpaceDE w:val="0"/>
                    <w:autoSpaceDN w:val="0"/>
                    <w:spacing w:line="300" w:lineRule="exact"/>
                    <w:jc w:val="center"/>
                    <w:rPr>
                      <w:rFonts w:ascii="ＭＳ 明朝" w:hAnsi="ＭＳ 明朝"/>
                      <w:sz w:val="24"/>
                    </w:rPr>
                  </w:pPr>
                  <w:r w:rsidRPr="008100C3">
                    <w:rPr>
                      <w:rFonts w:ascii="ＭＳ 明朝" w:hAnsi="ＭＳ 明朝" w:hint="eastAsia"/>
                      <w:sz w:val="24"/>
                    </w:rPr>
                    <w:t>令和３年度</w:t>
                  </w:r>
                </w:p>
              </w:tc>
              <w:tc>
                <w:tcPr>
                  <w:tcW w:w="2790" w:type="dxa"/>
                  <w:vMerge/>
                  <w:shd w:val="clear" w:color="auto" w:fill="auto"/>
                  <w:vAlign w:val="center"/>
                </w:tcPr>
                <w:p w14:paraId="37F7ED4D" w14:textId="77777777" w:rsidR="008100C3" w:rsidRPr="008100C3" w:rsidRDefault="008100C3" w:rsidP="008100C3">
                  <w:pPr>
                    <w:autoSpaceDE w:val="0"/>
                    <w:autoSpaceDN w:val="0"/>
                    <w:spacing w:line="300" w:lineRule="exact"/>
                    <w:jc w:val="left"/>
                    <w:rPr>
                      <w:rFonts w:ascii="ＭＳ 明朝" w:hAnsi="ＭＳ 明朝"/>
                      <w:sz w:val="24"/>
                    </w:rPr>
                  </w:pPr>
                </w:p>
              </w:tc>
              <w:tc>
                <w:tcPr>
                  <w:tcW w:w="2730" w:type="dxa"/>
                  <w:shd w:val="clear" w:color="auto" w:fill="auto"/>
                  <w:vAlign w:val="center"/>
                </w:tcPr>
                <w:p w14:paraId="3D57862E" w14:textId="77777777" w:rsidR="008100C3" w:rsidRPr="008100C3" w:rsidRDefault="008100C3" w:rsidP="008100C3">
                  <w:pPr>
                    <w:autoSpaceDE w:val="0"/>
                    <w:autoSpaceDN w:val="0"/>
                    <w:spacing w:line="300" w:lineRule="exact"/>
                    <w:jc w:val="right"/>
                    <w:rPr>
                      <w:rFonts w:ascii="ＭＳ 明朝" w:hAnsi="ＭＳ 明朝"/>
                      <w:sz w:val="24"/>
                    </w:rPr>
                  </w:pPr>
                  <w:r w:rsidRPr="008100C3">
                    <w:rPr>
                      <w:rFonts w:ascii="ＭＳ 明朝" w:hAnsi="ＭＳ 明朝"/>
                      <w:sz w:val="24"/>
                    </w:rPr>
                    <w:t>7</w:t>
                  </w:r>
                  <w:r w:rsidRPr="008100C3">
                    <w:rPr>
                      <w:rFonts w:ascii="ＭＳ 明朝" w:hAnsi="ＭＳ 明朝" w:hint="eastAsia"/>
                      <w:sz w:val="24"/>
                    </w:rPr>
                    <w:t>9</w:t>
                  </w:r>
                  <w:r w:rsidRPr="008100C3">
                    <w:rPr>
                      <w:rFonts w:ascii="ＭＳ 明朝" w:hAnsi="ＭＳ 明朝"/>
                      <w:sz w:val="24"/>
                    </w:rPr>
                    <w:t>,141,000</w:t>
                  </w:r>
                  <w:r w:rsidRPr="008100C3">
                    <w:rPr>
                      <w:rFonts w:ascii="ＭＳ 明朝" w:hAnsi="ＭＳ 明朝" w:hint="eastAsia"/>
                      <w:sz w:val="24"/>
                    </w:rPr>
                    <w:t>円</w:t>
                  </w:r>
                </w:p>
              </w:tc>
            </w:tr>
            <w:tr w:rsidR="008100C3" w:rsidRPr="008100C3" w14:paraId="26820DA3" w14:textId="77777777" w:rsidTr="00581484">
              <w:trPr>
                <w:trHeight w:val="506"/>
              </w:trPr>
              <w:tc>
                <w:tcPr>
                  <w:tcW w:w="4220" w:type="dxa"/>
                  <w:gridSpan w:val="2"/>
                  <w:shd w:val="clear" w:color="auto" w:fill="auto"/>
                  <w:vAlign w:val="center"/>
                </w:tcPr>
                <w:p w14:paraId="1E3CD086" w14:textId="77777777" w:rsidR="008100C3" w:rsidRPr="008100C3" w:rsidRDefault="008100C3" w:rsidP="008100C3">
                  <w:pPr>
                    <w:autoSpaceDE w:val="0"/>
                    <w:autoSpaceDN w:val="0"/>
                    <w:spacing w:line="300" w:lineRule="exact"/>
                    <w:jc w:val="center"/>
                    <w:rPr>
                      <w:rFonts w:ascii="ＭＳ 明朝" w:hAnsi="ＭＳ 明朝"/>
                      <w:sz w:val="24"/>
                    </w:rPr>
                  </w:pPr>
                  <w:r w:rsidRPr="008100C3">
                    <w:rPr>
                      <w:rFonts w:ascii="ＭＳ 明朝" w:hAnsi="ＭＳ 明朝" w:hint="eastAsia"/>
                      <w:sz w:val="24"/>
                    </w:rPr>
                    <w:t>合計</w:t>
                  </w:r>
                </w:p>
              </w:tc>
              <w:tc>
                <w:tcPr>
                  <w:tcW w:w="2730" w:type="dxa"/>
                  <w:shd w:val="clear" w:color="auto" w:fill="auto"/>
                  <w:vAlign w:val="center"/>
                </w:tcPr>
                <w:p w14:paraId="1E185503" w14:textId="77777777" w:rsidR="008100C3" w:rsidRPr="008100C3" w:rsidRDefault="008100C3" w:rsidP="008100C3">
                  <w:pPr>
                    <w:autoSpaceDE w:val="0"/>
                    <w:autoSpaceDN w:val="0"/>
                    <w:spacing w:line="300" w:lineRule="exact"/>
                    <w:jc w:val="right"/>
                    <w:rPr>
                      <w:rFonts w:ascii="ＭＳ 明朝" w:hAnsi="ＭＳ 明朝"/>
                      <w:sz w:val="24"/>
                    </w:rPr>
                  </w:pPr>
                  <w:r w:rsidRPr="008100C3">
                    <w:rPr>
                      <w:rFonts w:ascii="ＭＳ 明朝" w:hAnsi="ＭＳ 明朝" w:hint="eastAsia"/>
                      <w:sz w:val="24"/>
                    </w:rPr>
                    <w:t>3</w:t>
                  </w:r>
                  <w:r w:rsidRPr="008100C3">
                    <w:rPr>
                      <w:rFonts w:ascii="ＭＳ 明朝" w:hAnsi="ＭＳ 明朝"/>
                      <w:sz w:val="24"/>
                    </w:rPr>
                    <w:t>71,311,600</w:t>
                  </w:r>
                  <w:r w:rsidRPr="008100C3">
                    <w:rPr>
                      <w:rFonts w:ascii="ＭＳ 明朝" w:hAnsi="ＭＳ 明朝" w:hint="eastAsia"/>
                      <w:sz w:val="24"/>
                    </w:rPr>
                    <w:t>円</w:t>
                  </w:r>
                </w:p>
              </w:tc>
            </w:tr>
          </w:tbl>
          <w:p w14:paraId="6651ECDF" w14:textId="77777777" w:rsidR="008100C3" w:rsidRPr="008100C3" w:rsidRDefault="008100C3" w:rsidP="008100C3">
            <w:pPr>
              <w:autoSpaceDE w:val="0"/>
              <w:autoSpaceDN w:val="0"/>
              <w:spacing w:line="300" w:lineRule="exact"/>
              <w:rPr>
                <w:rFonts w:ascii="ＭＳ 明朝" w:hAnsi="ＭＳ 明朝"/>
                <w:sz w:val="24"/>
              </w:rPr>
            </w:pPr>
          </w:p>
          <w:p w14:paraId="6FF90BDD" w14:textId="77777777" w:rsidR="008100C3" w:rsidRPr="008100C3" w:rsidRDefault="008100C3" w:rsidP="008100C3">
            <w:pPr>
              <w:autoSpaceDE w:val="0"/>
              <w:autoSpaceDN w:val="0"/>
              <w:spacing w:line="300" w:lineRule="exact"/>
              <w:rPr>
                <w:rFonts w:ascii="ＭＳ 明朝" w:hAnsi="ＭＳ 明朝"/>
                <w:sz w:val="24"/>
              </w:rPr>
            </w:pPr>
          </w:p>
          <w:p w14:paraId="404909DB" w14:textId="77777777" w:rsidR="008100C3" w:rsidRPr="008100C3" w:rsidRDefault="008100C3" w:rsidP="008100C3">
            <w:pPr>
              <w:autoSpaceDE w:val="0"/>
              <w:autoSpaceDN w:val="0"/>
              <w:spacing w:line="300" w:lineRule="exact"/>
              <w:rPr>
                <w:rFonts w:ascii="ＭＳ 明朝" w:hAnsi="ＭＳ 明朝"/>
                <w:sz w:val="24"/>
              </w:rPr>
            </w:pPr>
          </w:p>
          <w:p w14:paraId="4D0BF80A" w14:textId="77777777" w:rsidR="008100C3" w:rsidRPr="008100C3" w:rsidRDefault="008100C3" w:rsidP="008100C3">
            <w:pPr>
              <w:autoSpaceDE w:val="0"/>
              <w:autoSpaceDN w:val="0"/>
              <w:spacing w:line="300" w:lineRule="exact"/>
              <w:rPr>
                <w:rFonts w:ascii="ＭＳ 明朝" w:hAnsi="ＭＳ 明朝"/>
                <w:sz w:val="24"/>
              </w:rPr>
            </w:pPr>
          </w:p>
          <w:p w14:paraId="5F377D89" w14:textId="77777777" w:rsidR="008100C3" w:rsidRPr="008100C3" w:rsidRDefault="008100C3" w:rsidP="008100C3">
            <w:pPr>
              <w:autoSpaceDE w:val="0"/>
              <w:autoSpaceDN w:val="0"/>
              <w:spacing w:line="300" w:lineRule="exact"/>
              <w:rPr>
                <w:rFonts w:ascii="ＭＳ 明朝" w:hAnsi="ＭＳ 明朝"/>
                <w:sz w:val="24"/>
              </w:rPr>
            </w:pPr>
          </w:p>
          <w:p w14:paraId="6ED7CBCE" w14:textId="77777777" w:rsidR="008100C3" w:rsidRPr="008100C3" w:rsidRDefault="008100C3" w:rsidP="008100C3">
            <w:pPr>
              <w:autoSpaceDE w:val="0"/>
              <w:autoSpaceDN w:val="0"/>
              <w:spacing w:line="300" w:lineRule="exact"/>
              <w:rPr>
                <w:rFonts w:ascii="ＭＳ 明朝" w:hAnsi="ＭＳ 明朝"/>
                <w:sz w:val="24"/>
              </w:rPr>
            </w:pPr>
          </w:p>
          <w:p w14:paraId="67B29246" w14:textId="77777777" w:rsidR="008100C3" w:rsidRPr="008100C3" w:rsidRDefault="008100C3" w:rsidP="008100C3">
            <w:pPr>
              <w:autoSpaceDE w:val="0"/>
              <w:autoSpaceDN w:val="0"/>
              <w:spacing w:line="300" w:lineRule="exact"/>
              <w:rPr>
                <w:rFonts w:ascii="ＭＳ 明朝" w:hAnsi="ＭＳ 明朝"/>
                <w:sz w:val="24"/>
              </w:rPr>
            </w:pPr>
          </w:p>
        </w:tc>
        <w:tc>
          <w:tcPr>
            <w:tcW w:w="10545" w:type="dxa"/>
          </w:tcPr>
          <w:p w14:paraId="48A26BC2" w14:textId="77777777" w:rsidR="008100C3" w:rsidRPr="008100C3" w:rsidRDefault="008100C3" w:rsidP="008100C3">
            <w:pPr>
              <w:autoSpaceDE w:val="0"/>
              <w:autoSpaceDN w:val="0"/>
              <w:spacing w:line="300" w:lineRule="exact"/>
              <w:rPr>
                <w:rFonts w:ascii="ＭＳ 明朝" w:hAnsi="ＭＳ 明朝"/>
                <w:sz w:val="24"/>
              </w:rPr>
            </w:pPr>
          </w:p>
          <w:p w14:paraId="1A0CD3A3" w14:textId="77777777" w:rsidR="008100C3" w:rsidRPr="008100C3" w:rsidRDefault="008100C3" w:rsidP="008100C3">
            <w:pPr>
              <w:autoSpaceDE w:val="0"/>
              <w:autoSpaceDN w:val="0"/>
              <w:spacing w:line="300" w:lineRule="exact"/>
              <w:ind w:firstLineChars="186" w:firstLine="446"/>
              <w:rPr>
                <w:rFonts w:ascii="ＭＳ 明朝" w:hAnsi="ＭＳ 明朝"/>
                <w:sz w:val="24"/>
              </w:rPr>
            </w:pPr>
            <w:r w:rsidRPr="008100C3">
              <w:rPr>
                <w:rFonts w:ascii="ＭＳ 明朝" w:hAnsi="ＭＳ 明朝" w:hint="eastAsia"/>
                <w:sz w:val="24"/>
              </w:rPr>
              <w:t>保有資産の実態を公有財産台帳において適切に表すため、速やかに修正を実施されたい。</w:t>
            </w:r>
          </w:p>
          <w:p w14:paraId="791FC5BD" w14:textId="77777777" w:rsidR="008100C3" w:rsidRPr="008100C3" w:rsidRDefault="008100C3" w:rsidP="008100C3">
            <w:pPr>
              <w:autoSpaceDE w:val="0"/>
              <w:autoSpaceDN w:val="0"/>
              <w:spacing w:line="300" w:lineRule="exact"/>
              <w:ind w:firstLineChars="86" w:firstLine="206"/>
              <w:rPr>
                <w:rFonts w:ascii="ＭＳ 明朝" w:hAnsi="ＭＳ 明朝"/>
                <w:sz w:val="24"/>
              </w:rPr>
            </w:pPr>
            <w:r w:rsidRPr="008100C3">
              <w:rPr>
                <w:rFonts w:ascii="ＭＳ 明朝" w:hAnsi="ＭＳ 明朝" w:hint="eastAsia"/>
                <w:sz w:val="24"/>
              </w:rPr>
              <w:t>また、固定資産計上基準等を正しく理解し、今後は適正な事務処理を行われたい。</w:t>
            </w:r>
          </w:p>
          <w:p w14:paraId="52F1E656" w14:textId="77777777" w:rsidR="008100C3" w:rsidRPr="008100C3" w:rsidRDefault="008100C3" w:rsidP="008100C3">
            <w:pPr>
              <w:autoSpaceDE w:val="0"/>
              <w:autoSpaceDN w:val="0"/>
              <w:spacing w:line="300" w:lineRule="exact"/>
              <w:ind w:firstLineChars="86" w:firstLine="206"/>
              <w:rPr>
                <w:rFonts w:ascii="ＭＳ 明朝" w:hAnsi="ＭＳ 明朝"/>
                <w:sz w:val="24"/>
              </w:rPr>
            </w:pPr>
          </w:p>
          <w:p w14:paraId="251E42B1" w14:textId="0DABDC21" w:rsidR="008100C3" w:rsidRPr="008100C3" w:rsidRDefault="008100C3" w:rsidP="008100C3">
            <w:pPr>
              <w:autoSpaceDE w:val="0"/>
              <w:autoSpaceDN w:val="0"/>
              <w:spacing w:line="300" w:lineRule="exact"/>
              <w:rPr>
                <w:rFonts w:ascii="ＭＳ 明朝" w:hAnsi="ＭＳ 明朝"/>
                <w:sz w:val="24"/>
              </w:rPr>
            </w:pPr>
            <w:r w:rsidRPr="008100C3">
              <w:rPr>
                <w:noProof/>
              </w:rPr>
              <mc:AlternateContent>
                <mc:Choice Requires="wps">
                  <w:drawing>
                    <wp:anchor distT="0" distB="0" distL="114300" distR="114300" simplePos="0" relativeHeight="251732992" behindDoc="0" locked="0" layoutInCell="1" allowOverlap="1" wp14:anchorId="7C9A4A83" wp14:editId="2E124348">
                      <wp:simplePos x="0" y="0"/>
                      <wp:positionH relativeFrom="column">
                        <wp:posOffset>77470</wp:posOffset>
                      </wp:positionH>
                      <wp:positionV relativeFrom="paragraph">
                        <wp:posOffset>97790</wp:posOffset>
                      </wp:positionV>
                      <wp:extent cx="6435725" cy="5083810"/>
                      <wp:effectExtent l="0" t="0" r="22225" b="2159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5083810"/>
                              </a:xfrm>
                              <a:prstGeom prst="rect">
                                <a:avLst/>
                              </a:prstGeom>
                              <a:solidFill>
                                <a:srgbClr val="FFFFFF"/>
                              </a:solidFill>
                              <a:ln w="6350">
                                <a:solidFill>
                                  <a:srgbClr val="000000"/>
                                </a:solidFill>
                                <a:prstDash val="dash"/>
                                <a:miter lim="800000"/>
                                <a:headEnd/>
                                <a:tailEnd/>
                              </a:ln>
                            </wps:spPr>
                            <wps:txbx>
                              <w:txbxContent>
                                <w:p w14:paraId="46297448" w14:textId="77777777" w:rsidR="008100C3" w:rsidRDefault="008100C3" w:rsidP="008100C3">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【大阪府公有財産台帳等処理要領】</w:t>
                                  </w:r>
                                </w:p>
                                <w:p w14:paraId="3F5ECF30" w14:textId="77777777" w:rsidR="008100C3" w:rsidRDefault="008100C3" w:rsidP="008100C3">
                                  <w:pPr>
                                    <w:autoSpaceDE w:val="0"/>
                                    <w:autoSpaceDN w:val="0"/>
                                    <w:spacing w:line="300" w:lineRule="exact"/>
                                    <w:rPr>
                                      <w:rFonts w:ascii="ＭＳ 明朝" w:hAnsi="ＭＳ 明朝"/>
                                      <w:color w:val="000000"/>
                                      <w:sz w:val="24"/>
                                    </w:rPr>
                                  </w:pPr>
                                  <w:r>
                                    <w:rPr>
                                      <w:rFonts w:ascii="ＭＳ 明朝" w:hAnsi="ＭＳ 明朝" w:hint="eastAsia"/>
                                      <w:color w:val="000000"/>
                                      <w:sz w:val="24"/>
                                    </w:rPr>
                                    <w:t xml:space="preserve">別表４　</w:t>
                                  </w:r>
                                  <w:r w:rsidRPr="00F70C2F">
                                    <w:rPr>
                                      <w:rFonts w:ascii="ＭＳ 明朝" w:hAnsi="ＭＳ 明朝" w:hint="eastAsia"/>
                                      <w:color w:val="000000"/>
                                      <w:sz w:val="24"/>
                                    </w:rPr>
                                    <w:t>固定資産計上基準表</w:t>
                                  </w:r>
                                </w:p>
                                <w:p w14:paraId="333F46E5" w14:textId="77777777" w:rsidR="008100C3" w:rsidRDefault="008100C3" w:rsidP="008100C3">
                                  <w:pPr>
                                    <w:autoSpaceDE w:val="0"/>
                                    <w:autoSpaceDN w:val="0"/>
                                    <w:spacing w:line="300" w:lineRule="exact"/>
                                    <w:rPr>
                                      <w:rFonts w:ascii="ＭＳ 明朝" w:hAnsi="ＭＳ 明朝"/>
                                      <w:color w:val="000000"/>
                                      <w:sz w:val="24"/>
                                    </w:rPr>
                                  </w:pPr>
                                  <w:r>
                                    <w:rPr>
                                      <w:rFonts w:ascii="ＭＳ 明朝" w:hAnsi="ＭＳ 明朝" w:hint="eastAsia"/>
                                      <w:color w:val="000000"/>
                                      <w:sz w:val="24"/>
                                    </w:rPr>
                                    <w:t>（固定資産計上の基本方針）</w:t>
                                  </w:r>
                                </w:p>
                                <w:p w14:paraId="1D8F8C98" w14:textId="77777777" w:rsidR="008100C3" w:rsidRPr="00B259CB" w:rsidRDefault="008100C3" w:rsidP="008100C3">
                                  <w:pPr>
                                    <w:autoSpaceDE w:val="0"/>
                                    <w:autoSpaceDN w:val="0"/>
                                    <w:spacing w:line="300" w:lineRule="exact"/>
                                    <w:ind w:left="240" w:hangingChars="100" w:hanging="240"/>
                                    <w:rPr>
                                      <w:rFonts w:ascii="ＭＳ 明朝" w:hAnsi="ＭＳ 明朝"/>
                                      <w:color w:val="000000"/>
                                      <w:sz w:val="24"/>
                                    </w:rPr>
                                  </w:pPr>
                                  <w:r w:rsidRPr="00B259CB">
                                    <w:rPr>
                                      <w:rFonts w:ascii="ＭＳ 明朝" w:hAnsi="ＭＳ 明朝" w:hint="eastAsia"/>
                                      <w:color w:val="000000"/>
                                      <w:sz w:val="24"/>
                                    </w:rPr>
                                    <w:t>１．取得時点での取引価格（購入代価等）だけではなく、その財産を取得するために要した付随的支出（詳細設計費など）も含めて資産として計上する。</w:t>
                                  </w:r>
                                </w:p>
                                <w:p w14:paraId="27116F0C" w14:textId="77777777" w:rsidR="008100C3" w:rsidRDefault="008100C3" w:rsidP="008100C3">
                                  <w:pPr>
                                    <w:autoSpaceDE w:val="0"/>
                                    <w:autoSpaceDN w:val="0"/>
                                    <w:spacing w:line="300" w:lineRule="exact"/>
                                    <w:ind w:left="240" w:hangingChars="100" w:hanging="240"/>
                                    <w:rPr>
                                      <w:rFonts w:ascii="ＭＳ 明朝" w:hAnsi="ＭＳ 明朝"/>
                                      <w:color w:val="000000"/>
                                      <w:sz w:val="24"/>
                                    </w:rPr>
                                  </w:pPr>
                                  <w:r w:rsidRPr="00B259CB">
                                    <w:rPr>
                                      <w:rFonts w:ascii="ＭＳ 明朝" w:hAnsi="ＭＳ 明朝" w:hint="eastAsia"/>
                                      <w:color w:val="000000"/>
                                      <w:sz w:val="24"/>
                                    </w:rPr>
                                    <w:t>２．取得後に、当該資産の価値を高め、又はその耐久性を増すことに要した支出は資産として計上する。なお、この場合における付随的支出についても前項の規定を準用する。</w:t>
                                  </w:r>
                                </w:p>
                                <w:p w14:paraId="62DDF24E" w14:textId="77777777" w:rsidR="008100C3" w:rsidRDefault="008100C3" w:rsidP="008100C3">
                                  <w:pPr>
                                    <w:autoSpaceDE w:val="0"/>
                                    <w:autoSpaceDN w:val="0"/>
                                    <w:spacing w:line="300" w:lineRule="exact"/>
                                    <w:ind w:left="240" w:hangingChars="100" w:hanging="240"/>
                                    <w:rPr>
                                      <w:rFonts w:ascii="ＭＳ 明朝" w:hAnsi="ＭＳ 明朝"/>
                                      <w:strike/>
                                      <w:color w:val="000000"/>
                                      <w:sz w:val="24"/>
                                    </w:rPr>
                                  </w:pPr>
                                </w:p>
                                <w:p w14:paraId="77A57718" w14:textId="77777777" w:rsidR="008100C3" w:rsidRDefault="008100C3" w:rsidP="008100C3">
                                  <w:pPr>
                                    <w:autoSpaceDE w:val="0"/>
                                    <w:autoSpaceDN w:val="0"/>
                                    <w:spacing w:line="300" w:lineRule="exact"/>
                                    <w:rPr>
                                      <w:rFonts w:ascii="ＭＳ 明朝" w:hAnsi="ＭＳ 明朝"/>
                                      <w:sz w:val="24"/>
                                      <w:szCs w:val="22"/>
                                    </w:rPr>
                                  </w:pPr>
                                  <w:r w:rsidRPr="00FE55FA">
                                    <w:rPr>
                                      <w:rFonts w:ascii="ＭＳ 明朝" w:hAnsi="ＭＳ 明朝" w:hint="eastAsia"/>
                                      <w:sz w:val="24"/>
                                      <w:szCs w:val="22"/>
                                    </w:rPr>
                                    <w:t>【建設仮勘定取扱要領】</w:t>
                                  </w:r>
                                </w:p>
                                <w:p w14:paraId="21D6CEFA" w14:textId="77777777" w:rsidR="008100C3" w:rsidRPr="00FE55FA" w:rsidRDefault="008100C3" w:rsidP="008100C3">
                                  <w:pPr>
                                    <w:autoSpaceDE w:val="0"/>
                                    <w:autoSpaceDN w:val="0"/>
                                    <w:spacing w:line="300" w:lineRule="exact"/>
                                    <w:rPr>
                                      <w:rFonts w:ascii="ＭＳ 明朝" w:hAnsi="ＭＳ 明朝"/>
                                      <w:sz w:val="24"/>
                                      <w:szCs w:val="22"/>
                                    </w:rPr>
                                  </w:pPr>
                                  <w:r w:rsidRPr="00FE55FA">
                                    <w:rPr>
                                      <w:rFonts w:ascii="ＭＳ 明朝" w:hAnsi="ＭＳ 明朝" w:hint="eastAsia"/>
                                      <w:sz w:val="24"/>
                                      <w:szCs w:val="22"/>
                                    </w:rPr>
                                    <w:t>（建設仮勘定の計上）</w:t>
                                  </w:r>
                                </w:p>
                                <w:p w14:paraId="48CF1F04" w14:textId="77777777" w:rsidR="008100C3" w:rsidRDefault="008100C3" w:rsidP="008100C3">
                                  <w:pPr>
                                    <w:autoSpaceDE w:val="0"/>
                                    <w:autoSpaceDN w:val="0"/>
                                    <w:spacing w:line="300" w:lineRule="exact"/>
                                    <w:ind w:leftChars="100" w:left="450" w:hangingChars="100" w:hanging="240"/>
                                    <w:rPr>
                                      <w:rFonts w:ascii="ＭＳ 明朝" w:hAnsi="ＭＳ 明朝"/>
                                      <w:sz w:val="24"/>
                                      <w:szCs w:val="22"/>
                                    </w:rPr>
                                  </w:pPr>
                                  <w:r w:rsidRPr="00FE55FA">
                                    <w:rPr>
                                      <w:rFonts w:ascii="ＭＳ 明朝" w:hAnsi="ＭＳ 明朝" w:hint="eastAsia"/>
                                      <w:sz w:val="24"/>
                                      <w:szCs w:val="22"/>
                                    </w:rPr>
                                    <w:t>第３条</w:t>
                                  </w:r>
                                  <w:r>
                                    <w:rPr>
                                      <w:rFonts w:ascii="ＭＳ 明朝" w:hAnsi="ＭＳ 明朝" w:hint="eastAsia"/>
                                      <w:sz w:val="24"/>
                                      <w:szCs w:val="22"/>
                                    </w:rPr>
                                    <w:t xml:space="preserve">　</w:t>
                                  </w:r>
                                  <w:r w:rsidRPr="00FE55FA">
                                    <w:rPr>
                                      <w:rFonts w:ascii="ＭＳ 明朝" w:hAnsi="ＭＳ 明朝" w:hint="eastAsia"/>
                                      <w:sz w:val="24"/>
                                      <w:szCs w:val="22"/>
                                    </w:rPr>
                                    <w:t>建設仮勘定に計上する対象資産は、作成基準第15条第１号アに</w:t>
                                  </w:r>
                                  <w:r>
                                    <w:rPr>
                                      <w:rFonts w:ascii="ＭＳ 明朝" w:hAnsi="ＭＳ 明朝" w:hint="eastAsia"/>
                                      <w:sz w:val="24"/>
                                      <w:szCs w:val="22"/>
                                    </w:rPr>
                                    <w:t>規定</w:t>
                                  </w:r>
                                  <w:r w:rsidRPr="00FE55FA">
                                    <w:rPr>
                                      <w:rFonts w:ascii="ＭＳ 明朝" w:hAnsi="ＭＳ 明朝" w:hint="eastAsia"/>
                                      <w:sz w:val="24"/>
                                      <w:szCs w:val="22"/>
                                    </w:rPr>
                                    <w:t>する有形固定資産（土地を除く。）、同条第２号アに規定する有形固定資産（土地を除く。）及び同条第６号に規定するソフトウェアとする。</w:t>
                                  </w:r>
                                </w:p>
                                <w:p w14:paraId="4CE5C042" w14:textId="77777777" w:rsidR="008100C3" w:rsidRPr="0066700A" w:rsidRDefault="008100C3" w:rsidP="008100C3">
                                  <w:pPr>
                                    <w:autoSpaceDE w:val="0"/>
                                    <w:autoSpaceDN w:val="0"/>
                                    <w:spacing w:line="300" w:lineRule="exact"/>
                                    <w:ind w:leftChars="100" w:left="450" w:hangingChars="100" w:hanging="240"/>
                                    <w:rPr>
                                      <w:rFonts w:ascii="ＭＳ 明朝" w:hAnsi="ＭＳ 明朝"/>
                                      <w:sz w:val="24"/>
                                      <w:szCs w:val="22"/>
                                    </w:rPr>
                                  </w:pPr>
                                  <w:r>
                                    <w:rPr>
                                      <w:rFonts w:ascii="ＭＳ 明朝" w:hAnsi="ＭＳ 明朝" w:hint="eastAsia"/>
                                      <w:sz w:val="24"/>
                                      <w:szCs w:val="22"/>
                                    </w:rPr>
                                    <w:t xml:space="preserve">２　</w:t>
                                  </w:r>
                                  <w:r w:rsidRPr="00FE55FA">
                                    <w:rPr>
                                      <w:rFonts w:ascii="ＭＳ 明朝" w:hAnsi="ＭＳ 明朝" w:hint="eastAsia"/>
                                      <w:sz w:val="24"/>
                                      <w:szCs w:val="22"/>
                                    </w:rPr>
                                    <w:t>建設仮勘定に計上する金額は、公有財産要領別表</w:t>
                                  </w:r>
                                  <w:r>
                                    <w:rPr>
                                      <w:rFonts w:ascii="ＭＳ 明朝" w:hAnsi="ＭＳ 明朝" w:hint="eastAsia"/>
                                      <w:sz w:val="24"/>
                                      <w:szCs w:val="22"/>
                                    </w:rPr>
                                    <w:t>４</w:t>
                                  </w:r>
                                  <w:r w:rsidRPr="00FE55FA">
                                    <w:rPr>
                                      <w:rFonts w:ascii="ＭＳ 明朝" w:hAnsi="ＭＳ 明朝" w:hint="eastAsia"/>
                                      <w:sz w:val="24"/>
                                      <w:szCs w:val="22"/>
                                    </w:rPr>
                                    <w:t>「固定資産計上基準表」に基づき、取得に要する価額及び付随的支出を計上しなければならない。</w:t>
                                  </w:r>
                                </w:p>
                                <w:p w14:paraId="250D7BB8" w14:textId="77777777" w:rsidR="008100C3" w:rsidRDefault="008100C3" w:rsidP="008100C3">
                                  <w:pPr>
                                    <w:autoSpaceDE w:val="0"/>
                                    <w:autoSpaceDN w:val="0"/>
                                    <w:spacing w:line="300" w:lineRule="exact"/>
                                    <w:ind w:left="240" w:hangingChars="100" w:hanging="240"/>
                                    <w:rPr>
                                      <w:rFonts w:ascii="ＭＳ 明朝" w:hAnsi="ＭＳ 明朝"/>
                                      <w:strike/>
                                      <w:color w:val="000000"/>
                                      <w:sz w:val="24"/>
                                    </w:rPr>
                                  </w:pPr>
                                </w:p>
                                <w:p w14:paraId="11501039" w14:textId="77777777" w:rsidR="008100C3" w:rsidRDefault="008100C3" w:rsidP="008100C3">
                                  <w:pPr>
                                    <w:autoSpaceDE w:val="0"/>
                                    <w:autoSpaceDN w:val="0"/>
                                    <w:spacing w:line="300" w:lineRule="exact"/>
                                    <w:rPr>
                                      <w:rFonts w:ascii="ＭＳ 明朝" w:hAnsi="ＭＳ 明朝"/>
                                      <w:sz w:val="24"/>
                                    </w:rPr>
                                  </w:pPr>
                                  <w:r>
                                    <w:rPr>
                                      <w:rFonts w:ascii="ＭＳ 明朝" w:hAnsi="ＭＳ 明朝" w:hint="eastAsia"/>
                                      <w:sz w:val="24"/>
                                    </w:rPr>
                                    <w:t>【大阪府財務諸表作成基準】</w:t>
                                  </w:r>
                                </w:p>
                                <w:p w14:paraId="478B0E08" w14:textId="77777777" w:rsidR="008100C3" w:rsidRDefault="008100C3" w:rsidP="008100C3">
                                  <w:pPr>
                                    <w:autoSpaceDE w:val="0"/>
                                    <w:autoSpaceDN w:val="0"/>
                                    <w:spacing w:line="300" w:lineRule="exact"/>
                                    <w:rPr>
                                      <w:rFonts w:ascii="ＭＳ 明朝" w:hAnsi="ＭＳ 明朝"/>
                                      <w:sz w:val="24"/>
                                    </w:rPr>
                                  </w:pPr>
                                  <w:r>
                                    <w:rPr>
                                      <w:rFonts w:ascii="ＭＳ 明朝" w:hAnsi="ＭＳ 明朝" w:hint="eastAsia"/>
                                      <w:sz w:val="24"/>
                                    </w:rPr>
                                    <w:t>（固定資産の分類及び計上）</w:t>
                                  </w:r>
                                </w:p>
                                <w:p w14:paraId="3CA63301" w14:textId="77777777" w:rsidR="008100C3" w:rsidRDefault="008100C3" w:rsidP="008100C3">
                                  <w:pPr>
                                    <w:autoSpaceDE w:val="0"/>
                                    <w:autoSpaceDN w:val="0"/>
                                    <w:spacing w:line="300" w:lineRule="exact"/>
                                    <w:rPr>
                                      <w:rFonts w:ascii="ＭＳ 明朝" w:hAnsi="ＭＳ 明朝"/>
                                      <w:sz w:val="24"/>
                                    </w:rPr>
                                  </w:pPr>
                                  <w:r>
                                    <w:rPr>
                                      <w:rFonts w:ascii="ＭＳ 明朝" w:hAnsi="ＭＳ 明朝" w:hint="eastAsia"/>
                                      <w:sz w:val="24"/>
                                    </w:rPr>
                                    <w:t xml:space="preserve">　第15条</w:t>
                                  </w:r>
                                </w:p>
                                <w:p w14:paraId="4EFF8EFF" w14:textId="77777777" w:rsidR="008100C3" w:rsidRDefault="008100C3" w:rsidP="008100C3">
                                  <w:pPr>
                                    <w:autoSpaceDE w:val="0"/>
                                    <w:autoSpaceDN w:val="0"/>
                                    <w:spacing w:line="300" w:lineRule="exact"/>
                                    <w:rPr>
                                      <w:rFonts w:ascii="ＭＳ 明朝" w:hAnsi="ＭＳ 明朝"/>
                                      <w:sz w:val="24"/>
                                    </w:rPr>
                                  </w:pPr>
                                  <w:r>
                                    <w:rPr>
                                      <w:rFonts w:ascii="ＭＳ 明朝" w:hAnsi="ＭＳ 明朝" w:hint="eastAsia"/>
                                      <w:sz w:val="24"/>
                                    </w:rPr>
                                    <w:t xml:space="preserve">　　二　インフラ資産</w:t>
                                  </w:r>
                                </w:p>
                                <w:p w14:paraId="3D1D9A1D" w14:textId="77777777" w:rsidR="008100C3" w:rsidRDefault="008100C3" w:rsidP="008100C3">
                                  <w:pPr>
                                    <w:autoSpaceDE w:val="0"/>
                                    <w:autoSpaceDN w:val="0"/>
                                    <w:spacing w:line="300" w:lineRule="exact"/>
                                    <w:ind w:firstLineChars="300" w:firstLine="720"/>
                                    <w:rPr>
                                      <w:rFonts w:ascii="ＭＳ 明朝" w:hAnsi="ＭＳ 明朝"/>
                                      <w:sz w:val="24"/>
                                    </w:rPr>
                                  </w:pPr>
                                  <w:r>
                                    <w:rPr>
                                      <w:rFonts w:ascii="ＭＳ 明朝" w:hAnsi="ＭＳ 明朝" w:hint="eastAsia"/>
                                      <w:sz w:val="24"/>
                                    </w:rPr>
                                    <w:t>ア　有形固定資産</w:t>
                                  </w:r>
                                </w:p>
                                <w:p w14:paraId="33AE1D55" w14:textId="77777777" w:rsidR="008100C3" w:rsidRDefault="008100C3" w:rsidP="008100C3">
                                  <w:pPr>
                                    <w:autoSpaceDE w:val="0"/>
                                    <w:autoSpaceDN w:val="0"/>
                                    <w:spacing w:line="300" w:lineRule="exact"/>
                                    <w:ind w:leftChars="325" w:left="683" w:firstLineChars="65" w:firstLine="156"/>
                                    <w:rPr>
                                      <w:rFonts w:ascii="ＭＳ 明朝" w:hAnsi="ＭＳ 明朝"/>
                                      <w:sz w:val="24"/>
                                    </w:rPr>
                                  </w:pPr>
                                  <w:r w:rsidRPr="008A1E45">
                                    <w:rPr>
                                      <w:rFonts w:ascii="ＭＳ 明朝" w:hAnsi="ＭＳ 明朝" w:hint="eastAsia"/>
                                      <w:sz w:val="24"/>
                                    </w:rPr>
                                    <w:t>公有財産のうち、道路、河川、下水道、港湾、漁港、農道、ため池及びこれらと一体となって機能する資産を土地、建物又は工作物に分類し計上する。</w:t>
                                  </w:r>
                                </w:p>
                                <w:p w14:paraId="39A814B4" w14:textId="77777777" w:rsidR="008100C3" w:rsidRDefault="008100C3" w:rsidP="008100C3">
                                  <w:pPr>
                                    <w:autoSpaceDE w:val="0"/>
                                    <w:autoSpaceDN w:val="0"/>
                                    <w:spacing w:line="300" w:lineRule="exact"/>
                                    <w:rPr>
                                      <w:rFonts w:ascii="ＭＳ 明朝" w:hAnsi="ＭＳ 明朝"/>
                                      <w:sz w:val="24"/>
                                    </w:rPr>
                                  </w:pPr>
                                  <w:r>
                                    <w:rPr>
                                      <w:rFonts w:ascii="ＭＳ 明朝" w:hAnsi="ＭＳ 明朝" w:hint="eastAsia"/>
                                      <w:sz w:val="24"/>
                                    </w:rPr>
                                    <w:t xml:space="preserve">　　七　建設仮勘定</w:t>
                                  </w:r>
                                </w:p>
                                <w:p w14:paraId="002F1A88" w14:textId="77777777" w:rsidR="008100C3" w:rsidRDefault="008100C3" w:rsidP="008100C3">
                                  <w:pPr>
                                    <w:autoSpaceDE w:val="0"/>
                                    <w:autoSpaceDN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645BBF">
                                    <w:rPr>
                                      <w:rFonts w:ascii="ＭＳ 明朝" w:hAnsi="ＭＳ 明朝" w:hint="eastAsia"/>
                                      <w:sz w:val="24"/>
                                    </w:rPr>
                                    <w:t>行政活動の用に供する固定資産を取得する場合における支出及びその付随的支出を、資産が完成するまでの間、一時的に計上する。</w:t>
                                  </w:r>
                                </w:p>
                                <w:p w14:paraId="2A197E6B" w14:textId="77777777" w:rsidR="008100C3" w:rsidRPr="008C13AC" w:rsidRDefault="008100C3" w:rsidP="008100C3">
                                  <w:pPr>
                                    <w:autoSpaceDE w:val="0"/>
                                    <w:autoSpaceDN w:val="0"/>
                                    <w:spacing w:line="300" w:lineRule="exact"/>
                                    <w:ind w:left="240" w:hangingChars="100" w:hanging="240"/>
                                    <w:rPr>
                                      <w:rFonts w:ascii="ＭＳ 明朝" w:hAnsi="ＭＳ 明朝"/>
                                      <w:strike/>
                                      <w:color w:val="00000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A4A83" id="正方形/長方形 29" o:spid="_x0000_s1039" style="position:absolute;left:0;text-align:left;margin-left:6.1pt;margin-top:7.7pt;width:506.75pt;height:400.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" strokeweight=".5pt">
                      <v:stroke dashstyle="dash"/>
                      <v:textbox>
                        <w:txbxContent>
                          <w:p w14:paraId="46297448" w14:textId="77777777" w:rsidR="008100C3" w:rsidRDefault="008100C3" w:rsidP="008100C3">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【大阪府公有財産台帳等処理要領】</w:t>
                            </w:r>
                          </w:p>
                          <w:p w14:paraId="3F5ECF30" w14:textId="77777777" w:rsidR="008100C3" w:rsidRDefault="008100C3" w:rsidP="008100C3">
                            <w:pPr>
                              <w:autoSpaceDE w:val="0"/>
                              <w:autoSpaceDN w:val="0"/>
                              <w:spacing w:line="300" w:lineRule="exact"/>
                              <w:rPr>
                                <w:rFonts w:ascii="ＭＳ 明朝" w:hAnsi="ＭＳ 明朝"/>
                                <w:color w:val="000000"/>
                                <w:sz w:val="24"/>
                              </w:rPr>
                            </w:pPr>
                            <w:r>
                              <w:rPr>
                                <w:rFonts w:ascii="ＭＳ 明朝" w:hAnsi="ＭＳ 明朝" w:hint="eastAsia"/>
                                <w:color w:val="000000"/>
                                <w:sz w:val="24"/>
                              </w:rPr>
                              <w:t xml:space="preserve">別表４　</w:t>
                            </w:r>
                            <w:r w:rsidRPr="00F70C2F">
                              <w:rPr>
                                <w:rFonts w:ascii="ＭＳ 明朝" w:hAnsi="ＭＳ 明朝" w:hint="eastAsia"/>
                                <w:color w:val="000000"/>
                                <w:sz w:val="24"/>
                              </w:rPr>
                              <w:t>固定資産計上基準表</w:t>
                            </w:r>
                          </w:p>
                          <w:p w14:paraId="333F46E5" w14:textId="77777777" w:rsidR="008100C3" w:rsidRDefault="008100C3" w:rsidP="008100C3">
                            <w:pPr>
                              <w:autoSpaceDE w:val="0"/>
                              <w:autoSpaceDN w:val="0"/>
                              <w:spacing w:line="300" w:lineRule="exact"/>
                              <w:rPr>
                                <w:rFonts w:ascii="ＭＳ 明朝" w:hAnsi="ＭＳ 明朝"/>
                                <w:color w:val="000000"/>
                                <w:sz w:val="24"/>
                              </w:rPr>
                            </w:pPr>
                            <w:r>
                              <w:rPr>
                                <w:rFonts w:ascii="ＭＳ 明朝" w:hAnsi="ＭＳ 明朝" w:hint="eastAsia"/>
                                <w:color w:val="000000"/>
                                <w:sz w:val="24"/>
                              </w:rPr>
                              <w:t>（固定資産計上の基本方針）</w:t>
                            </w:r>
                          </w:p>
                          <w:p w14:paraId="1D8F8C98" w14:textId="77777777" w:rsidR="008100C3" w:rsidRPr="00B259CB" w:rsidRDefault="008100C3" w:rsidP="008100C3">
                            <w:pPr>
                              <w:autoSpaceDE w:val="0"/>
                              <w:autoSpaceDN w:val="0"/>
                              <w:spacing w:line="300" w:lineRule="exact"/>
                              <w:ind w:left="240" w:hangingChars="100" w:hanging="240"/>
                              <w:rPr>
                                <w:rFonts w:ascii="ＭＳ 明朝" w:hAnsi="ＭＳ 明朝"/>
                                <w:color w:val="000000"/>
                                <w:sz w:val="24"/>
                              </w:rPr>
                            </w:pPr>
                            <w:r w:rsidRPr="00B259CB">
                              <w:rPr>
                                <w:rFonts w:ascii="ＭＳ 明朝" w:hAnsi="ＭＳ 明朝" w:hint="eastAsia"/>
                                <w:color w:val="000000"/>
                                <w:sz w:val="24"/>
                              </w:rPr>
                              <w:t>１．取得時点での取引価格（購入代価等）だけではなく、その財産を取得するために要した付随的支出（詳細設計費など）も含めて資産として計上する。</w:t>
                            </w:r>
                          </w:p>
                          <w:p w14:paraId="27116F0C" w14:textId="77777777" w:rsidR="008100C3" w:rsidRDefault="008100C3" w:rsidP="008100C3">
                            <w:pPr>
                              <w:autoSpaceDE w:val="0"/>
                              <w:autoSpaceDN w:val="0"/>
                              <w:spacing w:line="300" w:lineRule="exact"/>
                              <w:ind w:left="240" w:hangingChars="100" w:hanging="240"/>
                              <w:rPr>
                                <w:rFonts w:ascii="ＭＳ 明朝" w:hAnsi="ＭＳ 明朝"/>
                                <w:color w:val="000000"/>
                                <w:sz w:val="24"/>
                              </w:rPr>
                            </w:pPr>
                            <w:r w:rsidRPr="00B259CB">
                              <w:rPr>
                                <w:rFonts w:ascii="ＭＳ 明朝" w:hAnsi="ＭＳ 明朝" w:hint="eastAsia"/>
                                <w:color w:val="000000"/>
                                <w:sz w:val="24"/>
                              </w:rPr>
                              <w:t>２．取得後に、当該資産の価値を高め、又はその耐久性を増すことに要した支出は資産として計上する。なお、この場合における付随的支出についても前項の規定を準用する。</w:t>
                            </w:r>
                          </w:p>
                          <w:p w14:paraId="62DDF24E" w14:textId="77777777" w:rsidR="008100C3" w:rsidRDefault="008100C3" w:rsidP="008100C3">
                            <w:pPr>
                              <w:autoSpaceDE w:val="0"/>
                              <w:autoSpaceDN w:val="0"/>
                              <w:spacing w:line="300" w:lineRule="exact"/>
                              <w:ind w:left="240" w:hangingChars="100" w:hanging="240"/>
                              <w:rPr>
                                <w:rFonts w:ascii="ＭＳ 明朝" w:hAnsi="ＭＳ 明朝"/>
                                <w:strike/>
                                <w:color w:val="000000"/>
                                <w:sz w:val="24"/>
                              </w:rPr>
                            </w:pPr>
                          </w:p>
                          <w:p w14:paraId="77A57718" w14:textId="77777777" w:rsidR="008100C3" w:rsidRDefault="008100C3" w:rsidP="008100C3">
                            <w:pPr>
                              <w:autoSpaceDE w:val="0"/>
                              <w:autoSpaceDN w:val="0"/>
                              <w:spacing w:line="300" w:lineRule="exact"/>
                              <w:rPr>
                                <w:rFonts w:ascii="ＭＳ 明朝" w:hAnsi="ＭＳ 明朝"/>
                                <w:sz w:val="24"/>
                                <w:szCs w:val="22"/>
                              </w:rPr>
                            </w:pPr>
                            <w:r w:rsidRPr="00FE55FA">
                              <w:rPr>
                                <w:rFonts w:ascii="ＭＳ 明朝" w:hAnsi="ＭＳ 明朝" w:hint="eastAsia"/>
                                <w:sz w:val="24"/>
                                <w:szCs w:val="22"/>
                              </w:rPr>
                              <w:t>【建設仮勘定取扱要領】</w:t>
                            </w:r>
                          </w:p>
                          <w:p w14:paraId="21D6CEFA" w14:textId="77777777" w:rsidR="008100C3" w:rsidRPr="00FE55FA" w:rsidRDefault="008100C3" w:rsidP="008100C3">
                            <w:pPr>
                              <w:autoSpaceDE w:val="0"/>
                              <w:autoSpaceDN w:val="0"/>
                              <w:spacing w:line="300" w:lineRule="exact"/>
                              <w:rPr>
                                <w:rFonts w:ascii="ＭＳ 明朝" w:hAnsi="ＭＳ 明朝"/>
                                <w:sz w:val="24"/>
                                <w:szCs w:val="22"/>
                              </w:rPr>
                            </w:pPr>
                            <w:r w:rsidRPr="00FE55FA">
                              <w:rPr>
                                <w:rFonts w:ascii="ＭＳ 明朝" w:hAnsi="ＭＳ 明朝" w:hint="eastAsia"/>
                                <w:sz w:val="24"/>
                                <w:szCs w:val="22"/>
                              </w:rPr>
                              <w:t>（建設仮勘定の計上）</w:t>
                            </w:r>
                          </w:p>
                          <w:p w14:paraId="48CF1F04" w14:textId="77777777" w:rsidR="008100C3" w:rsidRDefault="008100C3" w:rsidP="008100C3">
                            <w:pPr>
                              <w:autoSpaceDE w:val="0"/>
                              <w:autoSpaceDN w:val="0"/>
                              <w:spacing w:line="300" w:lineRule="exact"/>
                              <w:ind w:leftChars="100" w:left="450" w:hangingChars="100" w:hanging="240"/>
                              <w:rPr>
                                <w:rFonts w:ascii="ＭＳ 明朝" w:hAnsi="ＭＳ 明朝"/>
                                <w:sz w:val="24"/>
                                <w:szCs w:val="22"/>
                              </w:rPr>
                            </w:pPr>
                            <w:r w:rsidRPr="00FE55FA">
                              <w:rPr>
                                <w:rFonts w:ascii="ＭＳ 明朝" w:hAnsi="ＭＳ 明朝" w:hint="eastAsia"/>
                                <w:sz w:val="24"/>
                                <w:szCs w:val="22"/>
                              </w:rPr>
                              <w:t>第３条</w:t>
                            </w:r>
                            <w:r>
                              <w:rPr>
                                <w:rFonts w:ascii="ＭＳ 明朝" w:hAnsi="ＭＳ 明朝" w:hint="eastAsia"/>
                                <w:sz w:val="24"/>
                                <w:szCs w:val="22"/>
                              </w:rPr>
                              <w:t xml:space="preserve">　</w:t>
                            </w:r>
                            <w:r w:rsidRPr="00FE55FA">
                              <w:rPr>
                                <w:rFonts w:ascii="ＭＳ 明朝" w:hAnsi="ＭＳ 明朝" w:hint="eastAsia"/>
                                <w:sz w:val="24"/>
                                <w:szCs w:val="22"/>
                              </w:rPr>
                              <w:t>建設仮勘定に計上する対象資産は、作成基準第15条第１号アに</w:t>
                            </w:r>
                            <w:r>
                              <w:rPr>
                                <w:rFonts w:ascii="ＭＳ 明朝" w:hAnsi="ＭＳ 明朝" w:hint="eastAsia"/>
                                <w:sz w:val="24"/>
                                <w:szCs w:val="22"/>
                              </w:rPr>
                              <w:t>規定</w:t>
                            </w:r>
                            <w:r w:rsidRPr="00FE55FA">
                              <w:rPr>
                                <w:rFonts w:ascii="ＭＳ 明朝" w:hAnsi="ＭＳ 明朝" w:hint="eastAsia"/>
                                <w:sz w:val="24"/>
                                <w:szCs w:val="22"/>
                              </w:rPr>
                              <w:t>する有形固定資産（土地を除く。）、同条第２号アに規定する有形固定資産（土地を除く。）及び同条第６号に規定するソフトウェアとする。</w:t>
                            </w:r>
                          </w:p>
                          <w:p w14:paraId="4CE5C042" w14:textId="77777777" w:rsidR="008100C3" w:rsidRPr="0066700A" w:rsidRDefault="008100C3" w:rsidP="008100C3">
                            <w:pPr>
                              <w:autoSpaceDE w:val="0"/>
                              <w:autoSpaceDN w:val="0"/>
                              <w:spacing w:line="300" w:lineRule="exact"/>
                              <w:ind w:leftChars="100" w:left="450" w:hangingChars="100" w:hanging="240"/>
                              <w:rPr>
                                <w:rFonts w:ascii="ＭＳ 明朝" w:hAnsi="ＭＳ 明朝"/>
                                <w:sz w:val="24"/>
                                <w:szCs w:val="22"/>
                              </w:rPr>
                            </w:pPr>
                            <w:r>
                              <w:rPr>
                                <w:rFonts w:ascii="ＭＳ 明朝" w:hAnsi="ＭＳ 明朝" w:hint="eastAsia"/>
                                <w:sz w:val="24"/>
                                <w:szCs w:val="22"/>
                              </w:rPr>
                              <w:t xml:space="preserve">２　</w:t>
                            </w:r>
                            <w:r w:rsidRPr="00FE55FA">
                              <w:rPr>
                                <w:rFonts w:ascii="ＭＳ 明朝" w:hAnsi="ＭＳ 明朝" w:hint="eastAsia"/>
                                <w:sz w:val="24"/>
                                <w:szCs w:val="22"/>
                              </w:rPr>
                              <w:t>建設仮勘定に計上する金額は、公有財産要領別表</w:t>
                            </w:r>
                            <w:r>
                              <w:rPr>
                                <w:rFonts w:ascii="ＭＳ 明朝" w:hAnsi="ＭＳ 明朝" w:hint="eastAsia"/>
                                <w:sz w:val="24"/>
                                <w:szCs w:val="22"/>
                              </w:rPr>
                              <w:t>４</w:t>
                            </w:r>
                            <w:r w:rsidRPr="00FE55FA">
                              <w:rPr>
                                <w:rFonts w:ascii="ＭＳ 明朝" w:hAnsi="ＭＳ 明朝" w:hint="eastAsia"/>
                                <w:sz w:val="24"/>
                                <w:szCs w:val="22"/>
                              </w:rPr>
                              <w:t>「固定資産計上基準表」に基づき、取得に要する価額及び付随的支出を計上しなければならない。</w:t>
                            </w:r>
                          </w:p>
                          <w:p w14:paraId="250D7BB8" w14:textId="77777777" w:rsidR="008100C3" w:rsidRDefault="008100C3" w:rsidP="008100C3">
                            <w:pPr>
                              <w:autoSpaceDE w:val="0"/>
                              <w:autoSpaceDN w:val="0"/>
                              <w:spacing w:line="300" w:lineRule="exact"/>
                              <w:ind w:left="240" w:hangingChars="100" w:hanging="240"/>
                              <w:rPr>
                                <w:rFonts w:ascii="ＭＳ 明朝" w:hAnsi="ＭＳ 明朝"/>
                                <w:strike/>
                                <w:color w:val="000000"/>
                                <w:sz w:val="24"/>
                              </w:rPr>
                            </w:pPr>
                          </w:p>
                          <w:p w14:paraId="11501039" w14:textId="77777777" w:rsidR="008100C3" w:rsidRDefault="008100C3" w:rsidP="008100C3">
                            <w:pPr>
                              <w:autoSpaceDE w:val="0"/>
                              <w:autoSpaceDN w:val="0"/>
                              <w:spacing w:line="300" w:lineRule="exact"/>
                              <w:rPr>
                                <w:rFonts w:ascii="ＭＳ 明朝" w:hAnsi="ＭＳ 明朝"/>
                                <w:sz w:val="24"/>
                              </w:rPr>
                            </w:pPr>
                            <w:r>
                              <w:rPr>
                                <w:rFonts w:ascii="ＭＳ 明朝" w:hAnsi="ＭＳ 明朝" w:hint="eastAsia"/>
                                <w:sz w:val="24"/>
                              </w:rPr>
                              <w:t>【大阪府財務諸表作成基準】</w:t>
                            </w:r>
                          </w:p>
                          <w:p w14:paraId="478B0E08" w14:textId="77777777" w:rsidR="008100C3" w:rsidRDefault="008100C3" w:rsidP="008100C3">
                            <w:pPr>
                              <w:autoSpaceDE w:val="0"/>
                              <w:autoSpaceDN w:val="0"/>
                              <w:spacing w:line="300" w:lineRule="exact"/>
                              <w:rPr>
                                <w:rFonts w:ascii="ＭＳ 明朝" w:hAnsi="ＭＳ 明朝"/>
                                <w:sz w:val="24"/>
                              </w:rPr>
                            </w:pPr>
                            <w:r>
                              <w:rPr>
                                <w:rFonts w:ascii="ＭＳ 明朝" w:hAnsi="ＭＳ 明朝" w:hint="eastAsia"/>
                                <w:sz w:val="24"/>
                              </w:rPr>
                              <w:t>（固定資産の分類及び計上）</w:t>
                            </w:r>
                          </w:p>
                          <w:p w14:paraId="3CA63301" w14:textId="77777777" w:rsidR="008100C3" w:rsidRDefault="008100C3" w:rsidP="008100C3">
                            <w:pPr>
                              <w:autoSpaceDE w:val="0"/>
                              <w:autoSpaceDN w:val="0"/>
                              <w:spacing w:line="300" w:lineRule="exact"/>
                              <w:rPr>
                                <w:rFonts w:ascii="ＭＳ 明朝" w:hAnsi="ＭＳ 明朝"/>
                                <w:sz w:val="24"/>
                              </w:rPr>
                            </w:pPr>
                            <w:r>
                              <w:rPr>
                                <w:rFonts w:ascii="ＭＳ 明朝" w:hAnsi="ＭＳ 明朝" w:hint="eastAsia"/>
                                <w:sz w:val="24"/>
                              </w:rPr>
                              <w:t xml:space="preserve">　第15条</w:t>
                            </w:r>
                          </w:p>
                          <w:p w14:paraId="4EFF8EFF" w14:textId="77777777" w:rsidR="008100C3" w:rsidRDefault="008100C3" w:rsidP="008100C3">
                            <w:pPr>
                              <w:autoSpaceDE w:val="0"/>
                              <w:autoSpaceDN w:val="0"/>
                              <w:spacing w:line="300" w:lineRule="exact"/>
                              <w:rPr>
                                <w:rFonts w:ascii="ＭＳ 明朝" w:hAnsi="ＭＳ 明朝"/>
                                <w:sz w:val="24"/>
                              </w:rPr>
                            </w:pPr>
                            <w:r>
                              <w:rPr>
                                <w:rFonts w:ascii="ＭＳ 明朝" w:hAnsi="ＭＳ 明朝" w:hint="eastAsia"/>
                                <w:sz w:val="24"/>
                              </w:rPr>
                              <w:t xml:space="preserve">　　二　インフラ資産</w:t>
                            </w:r>
                          </w:p>
                          <w:p w14:paraId="3D1D9A1D" w14:textId="77777777" w:rsidR="008100C3" w:rsidRDefault="008100C3" w:rsidP="008100C3">
                            <w:pPr>
                              <w:autoSpaceDE w:val="0"/>
                              <w:autoSpaceDN w:val="0"/>
                              <w:spacing w:line="300" w:lineRule="exact"/>
                              <w:ind w:firstLineChars="300" w:firstLine="720"/>
                              <w:rPr>
                                <w:rFonts w:ascii="ＭＳ 明朝" w:hAnsi="ＭＳ 明朝"/>
                                <w:sz w:val="24"/>
                              </w:rPr>
                            </w:pPr>
                            <w:r>
                              <w:rPr>
                                <w:rFonts w:ascii="ＭＳ 明朝" w:hAnsi="ＭＳ 明朝" w:hint="eastAsia"/>
                                <w:sz w:val="24"/>
                              </w:rPr>
                              <w:t>ア　有形固定資産</w:t>
                            </w:r>
                          </w:p>
                          <w:p w14:paraId="33AE1D55" w14:textId="77777777" w:rsidR="008100C3" w:rsidRDefault="008100C3" w:rsidP="008100C3">
                            <w:pPr>
                              <w:autoSpaceDE w:val="0"/>
                              <w:autoSpaceDN w:val="0"/>
                              <w:spacing w:line="300" w:lineRule="exact"/>
                              <w:ind w:leftChars="325" w:left="683" w:firstLineChars="65" w:firstLine="156"/>
                              <w:rPr>
                                <w:rFonts w:ascii="ＭＳ 明朝" w:hAnsi="ＭＳ 明朝"/>
                                <w:sz w:val="24"/>
                              </w:rPr>
                            </w:pPr>
                            <w:r w:rsidRPr="008A1E45">
                              <w:rPr>
                                <w:rFonts w:ascii="ＭＳ 明朝" w:hAnsi="ＭＳ 明朝" w:hint="eastAsia"/>
                                <w:sz w:val="24"/>
                              </w:rPr>
                              <w:t>公有財産のうち、道路、河川、下水道、港湾、漁港、農道、ため池及びこれらと一体となって機能する資産を土地、建物又は工作物に分類し計上する。</w:t>
                            </w:r>
                          </w:p>
                          <w:p w14:paraId="39A814B4" w14:textId="77777777" w:rsidR="008100C3" w:rsidRDefault="008100C3" w:rsidP="008100C3">
                            <w:pPr>
                              <w:autoSpaceDE w:val="0"/>
                              <w:autoSpaceDN w:val="0"/>
                              <w:spacing w:line="300" w:lineRule="exact"/>
                              <w:rPr>
                                <w:rFonts w:ascii="ＭＳ 明朝" w:hAnsi="ＭＳ 明朝"/>
                                <w:sz w:val="24"/>
                              </w:rPr>
                            </w:pPr>
                            <w:r>
                              <w:rPr>
                                <w:rFonts w:ascii="ＭＳ 明朝" w:hAnsi="ＭＳ 明朝" w:hint="eastAsia"/>
                                <w:sz w:val="24"/>
                              </w:rPr>
                              <w:t xml:space="preserve">　　七　建設仮勘定</w:t>
                            </w:r>
                          </w:p>
                          <w:p w14:paraId="002F1A88" w14:textId="77777777" w:rsidR="008100C3" w:rsidRDefault="008100C3" w:rsidP="008100C3">
                            <w:pPr>
                              <w:autoSpaceDE w:val="0"/>
                              <w:autoSpaceDN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645BBF">
                              <w:rPr>
                                <w:rFonts w:ascii="ＭＳ 明朝" w:hAnsi="ＭＳ 明朝" w:hint="eastAsia"/>
                                <w:sz w:val="24"/>
                              </w:rPr>
                              <w:t>行政活動の用に供する固定資産を取得する場合における支出及びその付随的支出を、資産が完成するまでの間、一時的に計上する。</w:t>
                            </w:r>
                          </w:p>
                          <w:p w14:paraId="2A197E6B" w14:textId="77777777" w:rsidR="008100C3" w:rsidRPr="008C13AC" w:rsidRDefault="008100C3" w:rsidP="008100C3">
                            <w:pPr>
                              <w:autoSpaceDE w:val="0"/>
                              <w:autoSpaceDN w:val="0"/>
                              <w:spacing w:line="300" w:lineRule="exact"/>
                              <w:ind w:left="240" w:hangingChars="100" w:hanging="240"/>
                              <w:rPr>
                                <w:rFonts w:ascii="ＭＳ 明朝" w:hAnsi="ＭＳ 明朝"/>
                                <w:strike/>
                                <w:color w:val="000000"/>
                                <w:sz w:val="24"/>
                              </w:rPr>
                            </w:pPr>
                          </w:p>
                        </w:txbxContent>
                      </v:textbox>
                    </v:rect>
                  </w:pict>
                </mc:Fallback>
              </mc:AlternateContent>
            </w:r>
          </w:p>
          <w:p w14:paraId="14F144CA" w14:textId="77777777" w:rsidR="008100C3" w:rsidRPr="008100C3" w:rsidRDefault="008100C3" w:rsidP="008100C3">
            <w:pPr>
              <w:autoSpaceDE w:val="0"/>
              <w:autoSpaceDN w:val="0"/>
              <w:spacing w:line="300" w:lineRule="exact"/>
              <w:rPr>
                <w:rFonts w:ascii="ＭＳ 明朝" w:hAnsi="ＭＳ 明朝"/>
                <w:sz w:val="24"/>
              </w:rPr>
            </w:pPr>
          </w:p>
          <w:p w14:paraId="06E8AD9D" w14:textId="77777777" w:rsidR="008100C3" w:rsidRPr="008100C3" w:rsidRDefault="008100C3" w:rsidP="008100C3">
            <w:pPr>
              <w:autoSpaceDE w:val="0"/>
              <w:autoSpaceDN w:val="0"/>
              <w:spacing w:line="300" w:lineRule="exact"/>
              <w:rPr>
                <w:rFonts w:ascii="ＭＳ 明朝" w:hAnsi="ＭＳ 明朝"/>
                <w:sz w:val="24"/>
              </w:rPr>
            </w:pPr>
          </w:p>
          <w:p w14:paraId="2759044D" w14:textId="77777777" w:rsidR="008100C3" w:rsidRPr="008100C3" w:rsidRDefault="008100C3" w:rsidP="008100C3">
            <w:pPr>
              <w:autoSpaceDE w:val="0"/>
              <w:autoSpaceDN w:val="0"/>
              <w:spacing w:line="300" w:lineRule="exact"/>
              <w:rPr>
                <w:rFonts w:ascii="ＭＳ 明朝" w:hAnsi="ＭＳ 明朝"/>
                <w:sz w:val="24"/>
              </w:rPr>
            </w:pPr>
          </w:p>
          <w:p w14:paraId="1D06D484" w14:textId="77777777" w:rsidR="008100C3" w:rsidRPr="008100C3" w:rsidRDefault="008100C3" w:rsidP="008100C3">
            <w:pPr>
              <w:autoSpaceDE w:val="0"/>
              <w:autoSpaceDN w:val="0"/>
              <w:spacing w:line="300" w:lineRule="exact"/>
              <w:rPr>
                <w:rFonts w:ascii="ＭＳ 明朝" w:hAnsi="ＭＳ 明朝"/>
                <w:sz w:val="24"/>
              </w:rPr>
            </w:pPr>
          </w:p>
          <w:p w14:paraId="2A139DED" w14:textId="77777777" w:rsidR="008100C3" w:rsidRPr="008100C3" w:rsidRDefault="008100C3" w:rsidP="008100C3">
            <w:pPr>
              <w:autoSpaceDE w:val="0"/>
              <w:autoSpaceDN w:val="0"/>
              <w:spacing w:line="300" w:lineRule="exact"/>
              <w:rPr>
                <w:rFonts w:ascii="ＭＳ 明朝" w:hAnsi="ＭＳ 明朝"/>
                <w:sz w:val="24"/>
              </w:rPr>
            </w:pPr>
          </w:p>
          <w:p w14:paraId="4D9E5BFF" w14:textId="77777777" w:rsidR="008100C3" w:rsidRPr="008100C3" w:rsidRDefault="008100C3" w:rsidP="008100C3">
            <w:pPr>
              <w:autoSpaceDE w:val="0"/>
              <w:autoSpaceDN w:val="0"/>
              <w:spacing w:line="300" w:lineRule="exact"/>
              <w:rPr>
                <w:rFonts w:ascii="ＭＳ 明朝" w:hAnsi="ＭＳ 明朝"/>
                <w:sz w:val="24"/>
              </w:rPr>
            </w:pPr>
          </w:p>
          <w:p w14:paraId="4F3C29BE" w14:textId="77777777" w:rsidR="008100C3" w:rsidRPr="008100C3" w:rsidRDefault="008100C3" w:rsidP="008100C3">
            <w:pPr>
              <w:autoSpaceDE w:val="0"/>
              <w:autoSpaceDN w:val="0"/>
              <w:spacing w:line="300" w:lineRule="exact"/>
              <w:rPr>
                <w:rFonts w:ascii="ＭＳ 明朝" w:hAnsi="ＭＳ 明朝"/>
                <w:sz w:val="24"/>
              </w:rPr>
            </w:pPr>
          </w:p>
          <w:p w14:paraId="521A2B46" w14:textId="77777777" w:rsidR="008100C3" w:rsidRPr="008100C3" w:rsidRDefault="008100C3" w:rsidP="008100C3">
            <w:pPr>
              <w:autoSpaceDE w:val="0"/>
              <w:autoSpaceDN w:val="0"/>
              <w:spacing w:line="300" w:lineRule="exact"/>
              <w:rPr>
                <w:rFonts w:ascii="ＭＳ 明朝" w:hAnsi="ＭＳ 明朝"/>
                <w:sz w:val="24"/>
              </w:rPr>
            </w:pPr>
          </w:p>
          <w:p w14:paraId="50FB00AF" w14:textId="77777777" w:rsidR="008100C3" w:rsidRPr="008100C3" w:rsidRDefault="008100C3" w:rsidP="008100C3">
            <w:pPr>
              <w:autoSpaceDE w:val="0"/>
              <w:autoSpaceDN w:val="0"/>
              <w:spacing w:line="300" w:lineRule="exact"/>
              <w:rPr>
                <w:rFonts w:ascii="ＭＳ 明朝" w:hAnsi="ＭＳ 明朝"/>
                <w:sz w:val="24"/>
              </w:rPr>
            </w:pPr>
          </w:p>
          <w:p w14:paraId="485614C3" w14:textId="77777777" w:rsidR="008100C3" w:rsidRPr="008100C3" w:rsidRDefault="008100C3" w:rsidP="008100C3">
            <w:pPr>
              <w:autoSpaceDE w:val="0"/>
              <w:autoSpaceDN w:val="0"/>
              <w:spacing w:line="300" w:lineRule="exact"/>
              <w:rPr>
                <w:rFonts w:ascii="ＭＳ 明朝" w:hAnsi="ＭＳ 明朝"/>
                <w:sz w:val="24"/>
              </w:rPr>
            </w:pPr>
          </w:p>
          <w:p w14:paraId="296758DA" w14:textId="77777777" w:rsidR="008100C3" w:rsidRPr="008100C3" w:rsidRDefault="008100C3" w:rsidP="008100C3">
            <w:pPr>
              <w:autoSpaceDE w:val="0"/>
              <w:autoSpaceDN w:val="0"/>
              <w:spacing w:line="300" w:lineRule="exact"/>
              <w:rPr>
                <w:rFonts w:ascii="ＭＳ 明朝" w:hAnsi="ＭＳ 明朝"/>
                <w:sz w:val="24"/>
              </w:rPr>
            </w:pPr>
          </w:p>
          <w:p w14:paraId="7CC87F21" w14:textId="77777777" w:rsidR="008100C3" w:rsidRPr="008100C3" w:rsidRDefault="008100C3" w:rsidP="008100C3">
            <w:pPr>
              <w:autoSpaceDE w:val="0"/>
              <w:autoSpaceDN w:val="0"/>
              <w:spacing w:line="300" w:lineRule="exact"/>
              <w:rPr>
                <w:rFonts w:ascii="ＭＳ 明朝" w:hAnsi="ＭＳ 明朝"/>
                <w:sz w:val="24"/>
              </w:rPr>
            </w:pPr>
          </w:p>
          <w:p w14:paraId="32C21052" w14:textId="77777777" w:rsidR="008100C3" w:rsidRPr="008100C3" w:rsidRDefault="008100C3" w:rsidP="008100C3">
            <w:pPr>
              <w:autoSpaceDE w:val="0"/>
              <w:autoSpaceDN w:val="0"/>
              <w:spacing w:line="300" w:lineRule="exact"/>
              <w:rPr>
                <w:rFonts w:ascii="ＭＳ 明朝" w:hAnsi="ＭＳ 明朝"/>
                <w:sz w:val="24"/>
              </w:rPr>
            </w:pPr>
          </w:p>
          <w:p w14:paraId="59F8F307" w14:textId="77777777" w:rsidR="008100C3" w:rsidRPr="008100C3" w:rsidRDefault="008100C3" w:rsidP="008100C3">
            <w:pPr>
              <w:autoSpaceDE w:val="0"/>
              <w:autoSpaceDN w:val="0"/>
              <w:spacing w:line="300" w:lineRule="exact"/>
              <w:rPr>
                <w:rFonts w:ascii="ＭＳ 明朝" w:hAnsi="ＭＳ 明朝"/>
                <w:sz w:val="24"/>
              </w:rPr>
            </w:pPr>
          </w:p>
          <w:p w14:paraId="3E903A32" w14:textId="77777777" w:rsidR="008100C3" w:rsidRPr="008100C3" w:rsidRDefault="008100C3" w:rsidP="008100C3">
            <w:pPr>
              <w:autoSpaceDE w:val="0"/>
              <w:autoSpaceDN w:val="0"/>
              <w:spacing w:line="300" w:lineRule="exact"/>
              <w:rPr>
                <w:rFonts w:ascii="ＭＳ 明朝" w:hAnsi="ＭＳ 明朝"/>
                <w:sz w:val="24"/>
              </w:rPr>
            </w:pPr>
          </w:p>
          <w:p w14:paraId="3E156429" w14:textId="77777777" w:rsidR="008100C3" w:rsidRPr="008100C3" w:rsidRDefault="008100C3" w:rsidP="008100C3">
            <w:pPr>
              <w:autoSpaceDE w:val="0"/>
              <w:autoSpaceDN w:val="0"/>
              <w:spacing w:line="300" w:lineRule="exact"/>
              <w:rPr>
                <w:rFonts w:ascii="ＭＳ 明朝" w:hAnsi="ＭＳ 明朝"/>
                <w:sz w:val="24"/>
              </w:rPr>
            </w:pPr>
          </w:p>
          <w:p w14:paraId="55B0441F" w14:textId="77777777" w:rsidR="008100C3" w:rsidRPr="008100C3" w:rsidRDefault="008100C3" w:rsidP="008100C3">
            <w:pPr>
              <w:autoSpaceDE w:val="0"/>
              <w:autoSpaceDN w:val="0"/>
              <w:spacing w:line="300" w:lineRule="exact"/>
              <w:rPr>
                <w:rFonts w:ascii="ＭＳ 明朝" w:hAnsi="ＭＳ 明朝"/>
                <w:sz w:val="24"/>
              </w:rPr>
            </w:pPr>
          </w:p>
          <w:p w14:paraId="6632412F" w14:textId="77777777" w:rsidR="008100C3" w:rsidRPr="008100C3" w:rsidRDefault="008100C3" w:rsidP="008100C3">
            <w:pPr>
              <w:autoSpaceDE w:val="0"/>
              <w:autoSpaceDN w:val="0"/>
              <w:spacing w:line="300" w:lineRule="exact"/>
              <w:rPr>
                <w:rFonts w:ascii="ＭＳ 明朝" w:hAnsi="ＭＳ 明朝"/>
                <w:sz w:val="24"/>
              </w:rPr>
            </w:pPr>
          </w:p>
          <w:p w14:paraId="30FBA5CE" w14:textId="77777777" w:rsidR="008100C3" w:rsidRPr="008100C3" w:rsidRDefault="008100C3" w:rsidP="008100C3">
            <w:pPr>
              <w:autoSpaceDE w:val="0"/>
              <w:autoSpaceDN w:val="0"/>
              <w:spacing w:line="300" w:lineRule="exact"/>
              <w:rPr>
                <w:rFonts w:ascii="ＭＳ 明朝" w:hAnsi="ＭＳ 明朝"/>
                <w:sz w:val="24"/>
              </w:rPr>
            </w:pPr>
          </w:p>
          <w:p w14:paraId="4114A1BC" w14:textId="77777777" w:rsidR="008100C3" w:rsidRPr="008100C3" w:rsidRDefault="008100C3" w:rsidP="008100C3">
            <w:pPr>
              <w:autoSpaceDE w:val="0"/>
              <w:autoSpaceDN w:val="0"/>
              <w:spacing w:line="300" w:lineRule="exact"/>
              <w:rPr>
                <w:rFonts w:ascii="ＭＳ 明朝" w:hAnsi="ＭＳ 明朝"/>
                <w:sz w:val="24"/>
              </w:rPr>
            </w:pPr>
          </w:p>
          <w:p w14:paraId="4F8D713A" w14:textId="77777777" w:rsidR="008100C3" w:rsidRPr="008100C3" w:rsidRDefault="008100C3" w:rsidP="008100C3">
            <w:pPr>
              <w:autoSpaceDE w:val="0"/>
              <w:autoSpaceDN w:val="0"/>
              <w:spacing w:line="300" w:lineRule="exact"/>
              <w:rPr>
                <w:rFonts w:ascii="ＭＳ 明朝" w:hAnsi="ＭＳ 明朝"/>
                <w:sz w:val="24"/>
              </w:rPr>
            </w:pPr>
          </w:p>
          <w:p w14:paraId="003DA64D" w14:textId="77777777" w:rsidR="008100C3" w:rsidRPr="008100C3" w:rsidRDefault="008100C3" w:rsidP="008100C3">
            <w:pPr>
              <w:autoSpaceDE w:val="0"/>
              <w:autoSpaceDN w:val="0"/>
              <w:spacing w:line="300" w:lineRule="exact"/>
              <w:rPr>
                <w:rFonts w:ascii="ＭＳ 明朝" w:hAnsi="ＭＳ 明朝"/>
                <w:sz w:val="24"/>
              </w:rPr>
            </w:pPr>
          </w:p>
          <w:p w14:paraId="58217E7C" w14:textId="77777777" w:rsidR="008100C3" w:rsidRPr="008100C3" w:rsidRDefault="008100C3" w:rsidP="008100C3">
            <w:pPr>
              <w:autoSpaceDE w:val="0"/>
              <w:autoSpaceDN w:val="0"/>
              <w:spacing w:line="300" w:lineRule="exact"/>
              <w:rPr>
                <w:rFonts w:ascii="ＭＳ 明朝" w:hAnsi="ＭＳ 明朝"/>
                <w:sz w:val="24"/>
              </w:rPr>
            </w:pPr>
          </w:p>
          <w:p w14:paraId="17FE42D4" w14:textId="77777777" w:rsidR="008100C3" w:rsidRPr="008100C3" w:rsidRDefault="008100C3" w:rsidP="008100C3">
            <w:pPr>
              <w:autoSpaceDE w:val="0"/>
              <w:autoSpaceDN w:val="0"/>
              <w:spacing w:line="300" w:lineRule="exact"/>
              <w:rPr>
                <w:rFonts w:ascii="ＭＳ 明朝" w:hAnsi="ＭＳ 明朝"/>
                <w:sz w:val="24"/>
              </w:rPr>
            </w:pPr>
          </w:p>
          <w:p w14:paraId="10567079" w14:textId="77777777" w:rsidR="008100C3" w:rsidRPr="008100C3" w:rsidRDefault="008100C3" w:rsidP="008100C3">
            <w:pPr>
              <w:autoSpaceDE w:val="0"/>
              <w:autoSpaceDN w:val="0"/>
              <w:spacing w:line="300" w:lineRule="exact"/>
              <w:rPr>
                <w:rFonts w:ascii="ＭＳ 明朝" w:hAnsi="ＭＳ 明朝"/>
                <w:sz w:val="24"/>
              </w:rPr>
            </w:pPr>
          </w:p>
          <w:p w14:paraId="5F2580EF" w14:textId="77777777" w:rsidR="008100C3" w:rsidRPr="008100C3" w:rsidRDefault="008100C3" w:rsidP="008100C3">
            <w:pPr>
              <w:autoSpaceDE w:val="0"/>
              <w:autoSpaceDN w:val="0"/>
              <w:spacing w:line="300" w:lineRule="exact"/>
              <w:rPr>
                <w:rFonts w:ascii="ＭＳ 明朝" w:hAnsi="ＭＳ 明朝"/>
                <w:sz w:val="24"/>
              </w:rPr>
            </w:pPr>
          </w:p>
          <w:p w14:paraId="3CD04CC2" w14:textId="77777777" w:rsidR="008100C3" w:rsidRPr="008100C3" w:rsidRDefault="008100C3" w:rsidP="008100C3">
            <w:pPr>
              <w:autoSpaceDE w:val="0"/>
              <w:autoSpaceDN w:val="0"/>
              <w:spacing w:line="300" w:lineRule="exact"/>
              <w:rPr>
                <w:rFonts w:ascii="ＭＳ 明朝" w:hAnsi="ＭＳ 明朝"/>
                <w:sz w:val="24"/>
              </w:rPr>
            </w:pPr>
          </w:p>
          <w:p w14:paraId="1E1D7297" w14:textId="77777777" w:rsidR="008100C3" w:rsidRPr="008100C3" w:rsidRDefault="008100C3" w:rsidP="008100C3">
            <w:pPr>
              <w:autoSpaceDE w:val="0"/>
              <w:autoSpaceDN w:val="0"/>
              <w:spacing w:line="300" w:lineRule="exact"/>
              <w:rPr>
                <w:rFonts w:ascii="ＭＳ 明朝" w:hAnsi="ＭＳ 明朝"/>
                <w:sz w:val="24"/>
              </w:rPr>
            </w:pPr>
          </w:p>
        </w:tc>
      </w:tr>
    </w:tbl>
    <w:p w14:paraId="26536D2E" w14:textId="77777777" w:rsidR="008100C3" w:rsidRPr="008100C3" w:rsidRDefault="008100C3" w:rsidP="008100C3">
      <w:pPr>
        <w:autoSpaceDE w:val="0"/>
        <w:autoSpaceDN w:val="0"/>
        <w:spacing w:line="340" w:lineRule="exact"/>
        <w:jc w:val="right"/>
        <w:rPr>
          <w:rFonts w:ascii="ＭＳ ゴシック" w:eastAsia="ＭＳ ゴシック" w:hAnsi="ＭＳ ゴシック"/>
          <w:sz w:val="24"/>
        </w:rPr>
      </w:pPr>
      <w:r w:rsidRPr="008100C3">
        <w:rPr>
          <w:rFonts w:ascii="ＭＳ ゴシック" w:eastAsia="ＭＳ ゴシック" w:hAnsi="ＭＳ ゴシック" w:hint="eastAsia"/>
          <w:sz w:val="24"/>
        </w:rPr>
        <w:t>監査（検査）実施年月日（委員：令和－年－月－日、事務局：令和３年10月13日）</w:t>
      </w:r>
    </w:p>
    <w:p w14:paraId="69905261" w14:textId="77777777" w:rsidR="008100C3" w:rsidRPr="008100C3" w:rsidRDefault="008100C3" w:rsidP="008100C3">
      <w:pPr>
        <w:autoSpaceDE w:val="0"/>
        <w:autoSpaceDN w:val="0"/>
        <w:spacing w:line="340" w:lineRule="exact"/>
        <w:jc w:val="left"/>
        <w:rPr>
          <w:rFonts w:ascii="ＭＳ ゴシック" w:eastAsia="ＭＳ ゴシック" w:hAnsi="ＭＳ ゴシック"/>
          <w:sz w:val="24"/>
        </w:rPr>
      </w:pPr>
    </w:p>
    <w:p w14:paraId="60B536D1" w14:textId="77777777" w:rsidR="008100C3" w:rsidRPr="008100C3" w:rsidRDefault="008100C3" w:rsidP="008100C3">
      <w:pPr>
        <w:autoSpaceDE w:val="0"/>
        <w:autoSpaceDN w:val="0"/>
        <w:spacing w:line="340" w:lineRule="exact"/>
        <w:jc w:val="left"/>
        <w:rPr>
          <w:rFonts w:ascii="ＭＳ ゴシック" w:eastAsia="ＭＳ ゴシック" w:hAnsi="ＭＳ ゴシック"/>
          <w:sz w:val="24"/>
        </w:rPr>
      </w:pPr>
    </w:p>
    <w:p w14:paraId="2304D921" w14:textId="77777777" w:rsidR="008100C3" w:rsidRPr="008100C3" w:rsidRDefault="008100C3" w:rsidP="008100C3">
      <w:pPr>
        <w:autoSpaceDE w:val="0"/>
        <w:autoSpaceDN w:val="0"/>
        <w:spacing w:line="340" w:lineRule="exact"/>
        <w:jc w:val="left"/>
        <w:rPr>
          <w:rFonts w:ascii="ＭＳ ゴシック" w:eastAsia="ＭＳ ゴシック" w:hAnsi="ＭＳ ゴシック"/>
          <w:sz w:val="24"/>
        </w:rPr>
      </w:pPr>
    </w:p>
    <w:p w14:paraId="2D70F18A" w14:textId="77777777" w:rsidR="003A6B5C" w:rsidRPr="008100C3" w:rsidRDefault="003A6B5C" w:rsidP="003A6B5C">
      <w:pPr>
        <w:autoSpaceDE w:val="0"/>
        <w:autoSpaceDN w:val="0"/>
        <w:spacing w:line="300" w:lineRule="exact"/>
        <w:jc w:val="left"/>
        <w:rPr>
          <w:rFonts w:ascii="ＭＳ ゴシック" w:eastAsia="ＭＳ ゴシック" w:hAnsi="ＭＳ ゴシック"/>
          <w:sz w:val="24"/>
          <w:szCs w:val="22"/>
        </w:rPr>
      </w:pPr>
    </w:p>
    <w:p w14:paraId="60EEFD85" w14:textId="77777777" w:rsidR="003A6B5C" w:rsidRPr="003A6B5C" w:rsidRDefault="003A6B5C" w:rsidP="003A6B5C">
      <w:pPr>
        <w:autoSpaceDE w:val="0"/>
        <w:autoSpaceDN w:val="0"/>
        <w:spacing w:line="300" w:lineRule="exact"/>
        <w:jc w:val="left"/>
        <w:rPr>
          <w:rFonts w:ascii="ＭＳ ゴシック" w:eastAsia="ＭＳ ゴシック" w:hAnsi="ＭＳ ゴシック"/>
          <w:sz w:val="24"/>
          <w:szCs w:val="22"/>
        </w:rPr>
      </w:pPr>
    </w:p>
    <w:p w14:paraId="014E224E" w14:textId="77777777" w:rsidR="003A6B5C" w:rsidRDefault="003A6B5C" w:rsidP="003A6B5C">
      <w:pPr>
        <w:autoSpaceDE w:val="0"/>
        <w:autoSpaceDN w:val="0"/>
        <w:spacing w:line="300" w:lineRule="exact"/>
        <w:jc w:val="left"/>
        <w:rPr>
          <w:rFonts w:ascii="ＭＳ ゴシック" w:eastAsia="ＭＳ ゴシック" w:hAnsi="ＭＳ ゴシック"/>
          <w:sz w:val="24"/>
          <w:szCs w:val="22"/>
        </w:rPr>
        <w:sectPr w:rsidR="003A6B5C" w:rsidSect="004F1306">
          <w:pgSz w:w="23814" w:h="16839" w:orient="landscape" w:code="8"/>
          <w:pgMar w:top="2024" w:right="1701" w:bottom="2024" w:left="1622" w:header="851" w:footer="567" w:gutter="0"/>
          <w:cols w:space="425"/>
          <w:docGrid w:type="lines" w:linePitch="332"/>
        </w:sectPr>
      </w:pPr>
    </w:p>
    <w:p w14:paraId="1A227F3D" w14:textId="77777777" w:rsidR="00A56CBB" w:rsidRPr="00A56CBB" w:rsidRDefault="00A56CBB" w:rsidP="00A56CBB">
      <w:pPr>
        <w:autoSpaceDE w:val="0"/>
        <w:autoSpaceDN w:val="0"/>
        <w:spacing w:line="300" w:lineRule="exact"/>
        <w:rPr>
          <w:rFonts w:ascii="ＭＳ ゴシック" w:eastAsia="ＭＳ ゴシック" w:hAnsi="ＭＳ ゴシック" w:cs="Arial"/>
          <w:sz w:val="24"/>
        </w:rPr>
      </w:pPr>
      <w:r w:rsidRPr="00A56CBB">
        <w:rPr>
          <w:rFonts w:ascii="ＭＳ ゴシック" w:eastAsia="ＭＳ ゴシック" w:hAnsi="ＭＳ ゴシック" w:hint="eastAsia"/>
          <w:sz w:val="24"/>
          <w:szCs w:val="22"/>
        </w:rPr>
        <w:lastRenderedPageBreak/>
        <w:t>経費支出手続の不備</w:t>
      </w:r>
    </w:p>
    <w:tbl>
      <w:tblPr>
        <w:tblpPr w:leftFromText="142" w:rightFromText="142" w:vertAnchor="text" w:horzAnchor="margin" w:tblpX="-39" w:tblpY="72"/>
        <w:tblW w:w="2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8901"/>
        <w:gridCol w:w="9241"/>
      </w:tblGrid>
      <w:tr w:rsidR="00A56CBB" w:rsidRPr="00A56CBB" w14:paraId="0EC21AED" w14:textId="77777777" w:rsidTr="000475EE">
        <w:trPr>
          <w:trHeight w:val="624"/>
        </w:trPr>
        <w:tc>
          <w:tcPr>
            <w:tcW w:w="2477" w:type="dxa"/>
            <w:shd w:val="clear" w:color="auto" w:fill="auto"/>
            <w:vAlign w:val="center"/>
          </w:tcPr>
          <w:p w14:paraId="3878073A" w14:textId="77777777" w:rsidR="00A56CBB" w:rsidRPr="00A56CBB" w:rsidRDefault="00A56CBB" w:rsidP="000475EE">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A56CBB">
              <w:rPr>
                <w:rFonts w:ascii="ＭＳ Ｐゴシック" w:eastAsia="ＭＳ Ｐゴシック" w:hAnsi="ＭＳ Ｐゴシック" w:cs="Arial" w:hint="eastAsia"/>
                <w:color w:val="000000"/>
                <w:kern w:val="0"/>
                <w:sz w:val="24"/>
              </w:rPr>
              <w:t>対象受検機関</w:t>
            </w:r>
          </w:p>
        </w:tc>
        <w:tc>
          <w:tcPr>
            <w:tcW w:w="8901" w:type="dxa"/>
            <w:shd w:val="clear" w:color="auto" w:fill="auto"/>
            <w:vAlign w:val="center"/>
          </w:tcPr>
          <w:p w14:paraId="6FB9FB28" w14:textId="77777777" w:rsidR="00A56CBB" w:rsidRPr="00A56CBB" w:rsidRDefault="00A56CBB" w:rsidP="000475EE">
            <w:pPr>
              <w:widowControl/>
              <w:autoSpaceDE w:val="0"/>
              <w:autoSpaceDN w:val="0"/>
              <w:spacing w:line="300" w:lineRule="exact"/>
              <w:jc w:val="center"/>
              <w:rPr>
                <w:rFonts w:ascii="ＭＳ Ｐゴシック" w:eastAsia="ＭＳ Ｐゴシック" w:hAnsi="ＭＳ Ｐゴシック" w:cs="Arial"/>
                <w:kern w:val="0"/>
                <w:sz w:val="24"/>
              </w:rPr>
            </w:pPr>
            <w:r w:rsidRPr="00A56CBB">
              <w:rPr>
                <w:rFonts w:ascii="ＭＳ Ｐゴシック" w:eastAsia="ＭＳ Ｐゴシック" w:hAnsi="ＭＳ Ｐゴシック" w:cs="Arial" w:hint="eastAsia"/>
                <w:color w:val="000000"/>
                <w:kern w:val="0"/>
                <w:sz w:val="24"/>
              </w:rPr>
              <w:t>検出事項</w:t>
            </w:r>
          </w:p>
        </w:tc>
        <w:tc>
          <w:tcPr>
            <w:tcW w:w="9241" w:type="dxa"/>
            <w:shd w:val="clear" w:color="auto" w:fill="auto"/>
            <w:vAlign w:val="center"/>
          </w:tcPr>
          <w:p w14:paraId="4CE52B7C" w14:textId="77777777" w:rsidR="00A56CBB" w:rsidRPr="00A56CBB" w:rsidRDefault="00A56CBB" w:rsidP="000475EE">
            <w:pPr>
              <w:widowControl/>
              <w:autoSpaceDE w:val="0"/>
              <w:autoSpaceDN w:val="0"/>
              <w:spacing w:line="300" w:lineRule="exact"/>
              <w:jc w:val="center"/>
              <w:rPr>
                <w:rFonts w:ascii="ＭＳ Ｐゴシック" w:eastAsia="ＭＳ Ｐゴシック" w:hAnsi="ＭＳ Ｐゴシック" w:cs="Arial"/>
                <w:kern w:val="0"/>
                <w:sz w:val="24"/>
              </w:rPr>
            </w:pPr>
            <w:r w:rsidRPr="00A56CBB">
              <w:rPr>
                <w:rFonts w:ascii="ＭＳ Ｐゴシック" w:eastAsia="ＭＳ Ｐゴシック" w:hAnsi="ＭＳ Ｐゴシック" w:hint="eastAsia"/>
                <w:sz w:val="24"/>
              </w:rPr>
              <w:t>是正を求める事項</w:t>
            </w:r>
          </w:p>
        </w:tc>
      </w:tr>
      <w:tr w:rsidR="00A56CBB" w:rsidRPr="00A56CBB" w14:paraId="54BEFFCA" w14:textId="77777777" w:rsidTr="000475EE">
        <w:trPr>
          <w:trHeight w:val="79"/>
        </w:trPr>
        <w:tc>
          <w:tcPr>
            <w:tcW w:w="2477" w:type="dxa"/>
            <w:shd w:val="clear" w:color="auto" w:fill="auto"/>
          </w:tcPr>
          <w:p w14:paraId="478FB8A2" w14:textId="77777777" w:rsidR="00A56CBB" w:rsidRPr="00A56CBB" w:rsidRDefault="00A56CBB" w:rsidP="000475EE">
            <w:pPr>
              <w:autoSpaceDE w:val="0"/>
              <w:autoSpaceDN w:val="0"/>
              <w:spacing w:line="300" w:lineRule="exact"/>
              <w:rPr>
                <w:rFonts w:ascii="ＭＳ 明朝" w:hAnsi="ＭＳ 明朝"/>
                <w:sz w:val="24"/>
              </w:rPr>
            </w:pPr>
          </w:p>
          <w:p w14:paraId="6FAB0414" w14:textId="77777777" w:rsidR="00A56CBB" w:rsidRPr="00A56CBB" w:rsidRDefault="00A56CBB" w:rsidP="000475EE">
            <w:pPr>
              <w:autoSpaceDE w:val="0"/>
              <w:autoSpaceDN w:val="0"/>
              <w:spacing w:line="300" w:lineRule="exact"/>
              <w:rPr>
                <w:rFonts w:ascii="ＭＳ 明朝" w:hAnsi="ＭＳ 明朝"/>
                <w:sz w:val="24"/>
              </w:rPr>
            </w:pPr>
            <w:r w:rsidRPr="00A56CBB">
              <w:rPr>
                <w:rFonts w:ascii="ＭＳ 明朝" w:hAnsi="ＭＳ 明朝" w:hint="eastAsia"/>
                <w:sz w:val="24"/>
              </w:rPr>
              <w:t>刀根山高等学校</w:t>
            </w:r>
          </w:p>
        </w:tc>
        <w:tc>
          <w:tcPr>
            <w:tcW w:w="8901" w:type="dxa"/>
            <w:shd w:val="clear" w:color="auto" w:fill="auto"/>
          </w:tcPr>
          <w:p w14:paraId="0EC85C52" w14:textId="77777777" w:rsidR="00A56CBB" w:rsidRPr="00A56CBB" w:rsidRDefault="00A56CBB" w:rsidP="000475EE">
            <w:pPr>
              <w:autoSpaceDE w:val="0"/>
              <w:autoSpaceDN w:val="0"/>
              <w:snapToGrid w:val="0"/>
              <w:spacing w:line="300" w:lineRule="exact"/>
              <w:ind w:left="240" w:hangingChars="100" w:hanging="240"/>
              <w:rPr>
                <w:rFonts w:ascii="ＭＳ 明朝" w:hAnsi="ＭＳ 明朝" w:cs="Arial"/>
                <w:sz w:val="24"/>
              </w:rPr>
            </w:pPr>
          </w:p>
          <w:p w14:paraId="378A5C61" w14:textId="77777777" w:rsidR="00A56CBB" w:rsidRPr="00A56CBB" w:rsidRDefault="00A56CBB" w:rsidP="000475EE">
            <w:pPr>
              <w:autoSpaceDE w:val="0"/>
              <w:autoSpaceDN w:val="0"/>
              <w:snapToGrid w:val="0"/>
              <w:spacing w:line="300" w:lineRule="exact"/>
              <w:ind w:firstLineChars="100" w:firstLine="240"/>
              <w:rPr>
                <w:rFonts w:ascii="ＭＳ 明朝" w:hAnsi="ＭＳ 明朝" w:cs="Arial"/>
                <w:sz w:val="24"/>
              </w:rPr>
            </w:pPr>
            <w:r w:rsidRPr="00A56CBB">
              <w:rPr>
                <w:rFonts w:ascii="ＭＳ 明朝" w:hAnsi="ＭＳ 明朝" w:cs="Arial" w:hint="eastAsia"/>
                <w:sz w:val="24"/>
              </w:rPr>
              <w:t>地方自治法施行令第150条第１項第３号及び大阪府財務規則第９条第２項によれば、目節の区分に従って歳入歳出予算を執行することとされているが、「廃棄文書処分委託業務(16,500円）」については、役務費で支出すべきところ、委託料として支出されていた。</w:t>
            </w:r>
          </w:p>
          <w:p w14:paraId="5206BD9E" w14:textId="77777777" w:rsidR="00A56CBB" w:rsidRPr="00A56CBB" w:rsidRDefault="00A56CBB" w:rsidP="000475EE">
            <w:pPr>
              <w:autoSpaceDE w:val="0"/>
              <w:autoSpaceDN w:val="0"/>
              <w:snapToGrid w:val="0"/>
              <w:spacing w:line="300" w:lineRule="exact"/>
              <w:ind w:left="240" w:hangingChars="100" w:hanging="240"/>
              <w:rPr>
                <w:rFonts w:ascii="ＭＳ 明朝" w:hAnsi="ＭＳ 明朝" w:cs="Arial"/>
                <w:sz w:val="24"/>
              </w:rPr>
            </w:pPr>
          </w:p>
          <w:p w14:paraId="67A54211" w14:textId="77777777" w:rsidR="00A56CBB" w:rsidRPr="00A56CBB" w:rsidRDefault="00A56CBB" w:rsidP="000475EE">
            <w:pPr>
              <w:autoSpaceDE w:val="0"/>
              <w:autoSpaceDN w:val="0"/>
              <w:snapToGrid w:val="0"/>
              <w:spacing w:line="300" w:lineRule="exact"/>
              <w:ind w:left="240" w:hangingChars="100" w:hanging="240"/>
              <w:rPr>
                <w:rFonts w:ascii="ＭＳ 明朝" w:hAnsi="ＭＳ 明朝" w:cs="Arial"/>
                <w:sz w:val="24"/>
              </w:rPr>
            </w:pPr>
            <w:r w:rsidRPr="00A56CBB">
              <w:rPr>
                <w:rFonts w:ascii="ＭＳ 明朝" w:hAnsi="ＭＳ 明朝" w:cs="Arial" w:hint="eastAsia"/>
                <w:sz w:val="24"/>
              </w:rPr>
              <w:t xml:space="preserve">　</w:t>
            </w:r>
          </w:p>
          <w:tbl>
            <w:tblPr>
              <w:tblStyle w:val="5"/>
              <w:tblpPr w:leftFromText="142" w:rightFromText="142" w:vertAnchor="text" w:horzAnchor="margin" w:tblpXSpec="center" w:tblpY="207"/>
              <w:tblW w:w="0" w:type="auto"/>
              <w:tblLook w:val="04A0" w:firstRow="1" w:lastRow="0" w:firstColumn="1" w:lastColumn="0" w:noHBand="0" w:noVBand="1"/>
            </w:tblPr>
            <w:tblGrid>
              <w:gridCol w:w="3686"/>
              <w:gridCol w:w="3686"/>
            </w:tblGrid>
            <w:tr w:rsidR="00A56CBB" w:rsidRPr="00A56CBB" w14:paraId="1950650D" w14:textId="77777777" w:rsidTr="00581484">
              <w:trPr>
                <w:trHeight w:val="510"/>
              </w:trPr>
              <w:tc>
                <w:tcPr>
                  <w:tcW w:w="3686" w:type="dxa"/>
                  <w:vAlign w:val="center"/>
                </w:tcPr>
                <w:p w14:paraId="49E4870D" w14:textId="77777777" w:rsidR="00A56CBB" w:rsidRPr="000A3ACF" w:rsidRDefault="00A56CBB" w:rsidP="000475EE">
                  <w:pPr>
                    <w:jc w:val="center"/>
                    <w:rPr>
                      <w:rFonts w:ascii="ＭＳ 明朝" w:eastAsia="ＭＳ 明朝" w:hAnsi="ＭＳ 明朝"/>
                      <w:sz w:val="24"/>
                    </w:rPr>
                  </w:pPr>
                  <w:r w:rsidRPr="000A3ACF">
                    <w:rPr>
                      <w:rFonts w:ascii="ＭＳ 明朝" w:eastAsia="ＭＳ 明朝" w:hAnsi="ＭＳ 明朝" w:hint="eastAsia"/>
                      <w:sz w:val="24"/>
                    </w:rPr>
                    <w:t>【支出科目（誤）】</w:t>
                  </w:r>
                </w:p>
              </w:tc>
              <w:tc>
                <w:tcPr>
                  <w:tcW w:w="3686" w:type="dxa"/>
                  <w:vAlign w:val="center"/>
                </w:tcPr>
                <w:p w14:paraId="5F1DE7BF" w14:textId="77777777" w:rsidR="00A56CBB" w:rsidRPr="000A3ACF" w:rsidRDefault="00A56CBB" w:rsidP="000475EE">
                  <w:pPr>
                    <w:jc w:val="center"/>
                    <w:rPr>
                      <w:rFonts w:ascii="ＭＳ 明朝" w:eastAsia="ＭＳ 明朝" w:hAnsi="ＭＳ 明朝"/>
                      <w:sz w:val="24"/>
                    </w:rPr>
                  </w:pPr>
                  <w:r w:rsidRPr="000A3ACF">
                    <w:rPr>
                      <w:rFonts w:ascii="ＭＳ 明朝" w:eastAsia="ＭＳ 明朝" w:hAnsi="ＭＳ 明朝" w:hint="eastAsia"/>
                      <w:sz w:val="24"/>
                    </w:rPr>
                    <w:t>【支出科目（正）】</w:t>
                  </w:r>
                </w:p>
              </w:tc>
            </w:tr>
            <w:tr w:rsidR="00A56CBB" w:rsidRPr="00A56CBB" w14:paraId="2E0036B8" w14:textId="77777777" w:rsidTr="00581484">
              <w:tc>
                <w:tcPr>
                  <w:tcW w:w="3686" w:type="dxa"/>
                </w:tcPr>
                <w:p w14:paraId="3C417552" w14:textId="77777777" w:rsidR="00A56CBB" w:rsidRPr="000A3ACF" w:rsidRDefault="00A56CBB" w:rsidP="000475EE">
                  <w:pPr>
                    <w:rPr>
                      <w:rFonts w:ascii="ＭＳ 明朝" w:eastAsia="ＭＳ 明朝" w:hAnsi="ＭＳ 明朝"/>
                      <w:sz w:val="24"/>
                    </w:rPr>
                  </w:pPr>
                  <w:r w:rsidRPr="000A3ACF">
                    <w:rPr>
                      <w:rFonts w:ascii="ＭＳ 明朝" w:eastAsia="ＭＳ 明朝" w:hAnsi="ＭＳ 明朝" w:hint="eastAsia"/>
                      <w:sz w:val="24"/>
                    </w:rPr>
                    <w:t>（款）教育費</w:t>
                  </w:r>
                </w:p>
                <w:p w14:paraId="363E9D36" w14:textId="77777777" w:rsidR="00A56CBB" w:rsidRPr="000A3ACF" w:rsidRDefault="00A56CBB" w:rsidP="000475EE">
                  <w:pPr>
                    <w:ind w:firstLineChars="100" w:firstLine="240"/>
                    <w:rPr>
                      <w:rFonts w:ascii="ＭＳ 明朝" w:eastAsia="ＭＳ 明朝" w:hAnsi="ＭＳ 明朝"/>
                      <w:sz w:val="24"/>
                    </w:rPr>
                  </w:pPr>
                  <w:r w:rsidRPr="000A3ACF">
                    <w:rPr>
                      <w:rFonts w:ascii="ＭＳ 明朝" w:eastAsia="ＭＳ 明朝" w:hAnsi="ＭＳ 明朝"/>
                      <w:sz w:val="24"/>
                    </w:rPr>
                    <w:t>（項）</w:t>
                  </w:r>
                  <w:r w:rsidRPr="000A3ACF">
                    <w:rPr>
                      <w:rFonts w:ascii="ＭＳ 明朝" w:eastAsia="ＭＳ 明朝" w:hAnsi="ＭＳ 明朝" w:hint="eastAsia"/>
                      <w:sz w:val="24"/>
                    </w:rPr>
                    <w:t>高等学校費</w:t>
                  </w:r>
                </w:p>
                <w:p w14:paraId="1B21F2F7" w14:textId="77777777" w:rsidR="00A56CBB" w:rsidRPr="000A3ACF" w:rsidRDefault="00A56CBB" w:rsidP="000475EE">
                  <w:pPr>
                    <w:ind w:firstLineChars="200" w:firstLine="480"/>
                    <w:rPr>
                      <w:rFonts w:ascii="ＭＳ 明朝" w:eastAsia="ＭＳ 明朝" w:hAnsi="ＭＳ 明朝"/>
                      <w:sz w:val="24"/>
                    </w:rPr>
                  </w:pPr>
                  <w:r w:rsidRPr="000A3ACF">
                    <w:rPr>
                      <w:rFonts w:ascii="ＭＳ 明朝" w:eastAsia="ＭＳ 明朝" w:hAnsi="ＭＳ 明朝"/>
                      <w:sz w:val="24"/>
                    </w:rPr>
                    <w:t>（目）</w:t>
                  </w:r>
                  <w:r w:rsidRPr="000A3ACF">
                    <w:rPr>
                      <w:rFonts w:ascii="ＭＳ 明朝" w:eastAsia="ＭＳ 明朝" w:hAnsi="ＭＳ 明朝" w:hint="eastAsia"/>
                      <w:sz w:val="24"/>
                    </w:rPr>
                    <w:t>学校管理費</w:t>
                  </w:r>
                </w:p>
                <w:p w14:paraId="0072B91D" w14:textId="77777777" w:rsidR="00A56CBB" w:rsidRPr="000A3ACF" w:rsidRDefault="00A56CBB" w:rsidP="000475EE">
                  <w:pPr>
                    <w:ind w:firstLineChars="300" w:firstLine="720"/>
                    <w:rPr>
                      <w:rFonts w:ascii="ＭＳ 明朝" w:eastAsia="ＭＳ 明朝" w:hAnsi="ＭＳ 明朝"/>
                      <w:sz w:val="24"/>
                      <w:u w:val="single"/>
                    </w:rPr>
                  </w:pPr>
                  <w:r w:rsidRPr="000A3ACF">
                    <w:rPr>
                      <w:rFonts w:ascii="ＭＳ 明朝" w:eastAsia="ＭＳ 明朝" w:hAnsi="ＭＳ 明朝"/>
                      <w:sz w:val="24"/>
                      <w:u w:val="single"/>
                    </w:rPr>
                    <w:t>（節）</w:t>
                  </w:r>
                  <w:r w:rsidRPr="000A3ACF">
                    <w:rPr>
                      <w:rFonts w:ascii="ＭＳ 明朝" w:eastAsia="ＭＳ 明朝" w:hAnsi="ＭＳ 明朝" w:hint="eastAsia"/>
                      <w:sz w:val="24"/>
                      <w:u w:val="single"/>
                    </w:rPr>
                    <w:t>委託料</w:t>
                  </w:r>
                </w:p>
              </w:tc>
              <w:tc>
                <w:tcPr>
                  <w:tcW w:w="3686" w:type="dxa"/>
                </w:tcPr>
                <w:p w14:paraId="4C3436AC" w14:textId="77777777" w:rsidR="00A56CBB" w:rsidRPr="000A3ACF" w:rsidRDefault="00A56CBB" w:rsidP="000475EE">
                  <w:pPr>
                    <w:rPr>
                      <w:rFonts w:ascii="ＭＳ 明朝" w:eastAsia="ＭＳ 明朝" w:hAnsi="ＭＳ 明朝"/>
                      <w:sz w:val="24"/>
                    </w:rPr>
                  </w:pPr>
                  <w:r w:rsidRPr="000A3ACF">
                    <w:rPr>
                      <w:rFonts w:ascii="ＭＳ 明朝" w:eastAsia="ＭＳ 明朝" w:hAnsi="ＭＳ 明朝" w:hint="eastAsia"/>
                      <w:sz w:val="24"/>
                    </w:rPr>
                    <w:t>（款）教育費</w:t>
                  </w:r>
                </w:p>
                <w:p w14:paraId="0A22339D" w14:textId="77777777" w:rsidR="00A56CBB" w:rsidRPr="000A3ACF" w:rsidRDefault="00A56CBB" w:rsidP="000475EE">
                  <w:pPr>
                    <w:ind w:firstLineChars="100" w:firstLine="240"/>
                    <w:rPr>
                      <w:rFonts w:ascii="ＭＳ 明朝" w:eastAsia="ＭＳ 明朝" w:hAnsi="ＭＳ 明朝"/>
                      <w:sz w:val="24"/>
                    </w:rPr>
                  </w:pPr>
                  <w:r w:rsidRPr="000A3ACF">
                    <w:rPr>
                      <w:rFonts w:ascii="ＭＳ 明朝" w:eastAsia="ＭＳ 明朝" w:hAnsi="ＭＳ 明朝"/>
                      <w:sz w:val="24"/>
                    </w:rPr>
                    <w:t>（項）</w:t>
                  </w:r>
                  <w:r w:rsidRPr="000A3ACF">
                    <w:rPr>
                      <w:rFonts w:ascii="ＭＳ 明朝" w:eastAsia="ＭＳ 明朝" w:hAnsi="ＭＳ 明朝" w:hint="eastAsia"/>
                      <w:sz w:val="24"/>
                    </w:rPr>
                    <w:t>高等学校費</w:t>
                  </w:r>
                </w:p>
                <w:p w14:paraId="5D22C5C8" w14:textId="77777777" w:rsidR="00A56CBB" w:rsidRPr="000A3ACF" w:rsidRDefault="00A56CBB" w:rsidP="000475EE">
                  <w:pPr>
                    <w:ind w:firstLineChars="200" w:firstLine="480"/>
                    <w:rPr>
                      <w:rFonts w:ascii="ＭＳ 明朝" w:eastAsia="ＭＳ 明朝" w:hAnsi="ＭＳ 明朝"/>
                      <w:sz w:val="24"/>
                    </w:rPr>
                  </w:pPr>
                  <w:r w:rsidRPr="000A3ACF">
                    <w:rPr>
                      <w:rFonts w:ascii="ＭＳ 明朝" w:eastAsia="ＭＳ 明朝" w:hAnsi="ＭＳ 明朝"/>
                      <w:sz w:val="24"/>
                    </w:rPr>
                    <w:t>（目）</w:t>
                  </w:r>
                  <w:r w:rsidRPr="000A3ACF">
                    <w:rPr>
                      <w:rFonts w:ascii="ＭＳ 明朝" w:eastAsia="ＭＳ 明朝" w:hAnsi="ＭＳ 明朝" w:hint="eastAsia"/>
                      <w:sz w:val="24"/>
                    </w:rPr>
                    <w:t>学校管理費</w:t>
                  </w:r>
                </w:p>
                <w:p w14:paraId="1A0A68E5" w14:textId="77777777" w:rsidR="00A56CBB" w:rsidRPr="000A3ACF" w:rsidRDefault="00A56CBB" w:rsidP="000475EE">
                  <w:pPr>
                    <w:ind w:firstLineChars="300" w:firstLine="720"/>
                    <w:rPr>
                      <w:rFonts w:ascii="ＭＳ 明朝" w:eastAsia="ＭＳ 明朝" w:hAnsi="ＭＳ 明朝"/>
                      <w:sz w:val="24"/>
                      <w:u w:val="single"/>
                    </w:rPr>
                  </w:pPr>
                  <w:r w:rsidRPr="000A3ACF">
                    <w:rPr>
                      <w:rFonts w:ascii="ＭＳ 明朝" w:eastAsia="ＭＳ 明朝" w:hAnsi="ＭＳ 明朝"/>
                      <w:sz w:val="24"/>
                      <w:u w:val="single"/>
                    </w:rPr>
                    <w:t>（節）</w:t>
                  </w:r>
                  <w:r w:rsidRPr="000A3ACF">
                    <w:rPr>
                      <w:rFonts w:ascii="ＭＳ 明朝" w:eastAsia="ＭＳ 明朝" w:hAnsi="ＭＳ 明朝" w:hint="eastAsia"/>
                      <w:sz w:val="24"/>
                      <w:u w:val="single"/>
                    </w:rPr>
                    <w:t>役務費</w:t>
                  </w:r>
                </w:p>
                <w:p w14:paraId="1C66C780" w14:textId="77777777" w:rsidR="00A56CBB" w:rsidRPr="000A3ACF" w:rsidRDefault="00A56CBB" w:rsidP="000475EE">
                  <w:pPr>
                    <w:ind w:firstLineChars="300" w:firstLine="720"/>
                    <w:rPr>
                      <w:rFonts w:ascii="ＭＳ 明朝" w:eastAsia="ＭＳ 明朝" w:hAnsi="ＭＳ 明朝"/>
                      <w:sz w:val="24"/>
                      <w:u w:val="single"/>
                    </w:rPr>
                  </w:pPr>
                </w:p>
              </w:tc>
            </w:tr>
          </w:tbl>
          <w:p w14:paraId="593FF3AE" w14:textId="77777777" w:rsidR="00A56CBB" w:rsidRPr="00A56CBB" w:rsidRDefault="00A56CBB" w:rsidP="000475EE">
            <w:pPr>
              <w:autoSpaceDE w:val="0"/>
              <w:autoSpaceDN w:val="0"/>
              <w:snapToGrid w:val="0"/>
              <w:spacing w:line="300" w:lineRule="exact"/>
              <w:ind w:left="240" w:hangingChars="100" w:hanging="240"/>
              <w:rPr>
                <w:rFonts w:ascii="ＭＳ 明朝" w:hAnsi="ＭＳ 明朝" w:cs="Arial"/>
                <w:sz w:val="24"/>
              </w:rPr>
            </w:pPr>
          </w:p>
          <w:p w14:paraId="057434F4" w14:textId="77777777" w:rsidR="00A56CBB" w:rsidRPr="00A56CBB" w:rsidRDefault="00A56CBB" w:rsidP="000475EE">
            <w:pPr>
              <w:autoSpaceDE w:val="0"/>
              <w:autoSpaceDN w:val="0"/>
              <w:snapToGrid w:val="0"/>
              <w:spacing w:line="300" w:lineRule="exact"/>
              <w:ind w:left="240" w:hangingChars="100" w:hanging="240"/>
              <w:rPr>
                <w:rFonts w:ascii="ＭＳ 明朝" w:hAnsi="ＭＳ 明朝" w:cs="Arial"/>
                <w:sz w:val="24"/>
              </w:rPr>
            </w:pPr>
          </w:p>
        </w:tc>
        <w:tc>
          <w:tcPr>
            <w:tcW w:w="9241" w:type="dxa"/>
            <w:shd w:val="clear" w:color="auto" w:fill="auto"/>
          </w:tcPr>
          <w:p w14:paraId="562026D7" w14:textId="77777777" w:rsidR="00A56CBB" w:rsidRPr="00A56CBB" w:rsidRDefault="00A56CBB" w:rsidP="000475EE">
            <w:pPr>
              <w:autoSpaceDE w:val="0"/>
              <w:autoSpaceDN w:val="0"/>
              <w:snapToGrid w:val="0"/>
              <w:spacing w:line="300" w:lineRule="exact"/>
              <w:ind w:left="240" w:hangingChars="100" w:hanging="240"/>
              <w:rPr>
                <w:rFonts w:ascii="ＭＳ 明朝" w:hAnsi="ＭＳ 明朝" w:cs="Arial"/>
                <w:sz w:val="24"/>
              </w:rPr>
            </w:pPr>
          </w:p>
          <w:p w14:paraId="2A7EFAC5" w14:textId="77777777" w:rsidR="00A56CBB" w:rsidRPr="00A56CBB" w:rsidRDefault="00A56CBB" w:rsidP="000475EE">
            <w:pPr>
              <w:autoSpaceDE w:val="0"/>
              <w:autoSpaceDN w:val="0"/>
              <w:snapToGrid w:val="0"/>
              <w:spacing w:line="300" w:lineRule="exact"/>
              <w:ind w:left="1"/>
              <w:rPr>
                <w:rFonts w:ascii="ＭＳ 明朝" w:hAnsi="ＭＳ 明朝"/>
                <w:sz w:val="24"/>
              </w:rPr>
            </w:pPr>
            <w:r w:rsidRPr="00A56CBB">
              <w:rPr>
                <w:rFonts w:ascii="ＭＳ 明朝" w:hAnsi="ＭＳ 明朝" w:hint="eastAsia"/>
                <w:sz w:val="24"/>
              </w:rPr>
              <w:t xml:space="preserve">　</w:t>
            </w:r>
            <w:r w:rsidRPr="00A56CBB">
              <w:rPr>
                <w:rFonts w:ascii="ＭＳ 明朝" w:hAnsi="ＭＳ 明朝" w:cs="Arial" w:hint="eastAsia"/>
                <w:color w:val="000000"/>
                <w:sz w:val="24"/>
              </w:rPr>
              <w:t>検出事項について原因を確認し、所属のチェック体制を強化する等、再発防止に向け必要な措置を講じられたい。</w:t>
            </w:r>
          </w:p>
          <w:p w14:paraId="64672A49" w14:textId="77777777" w:rsidR="00A56CBB" w:rsidRPr="00A56CBB" w:rsidRDefault="00A56CBB" w:rsidP="000475EE">
            <w:pPr>
              <w:autoSpaceDE w:val="0"/>
              <w:autoSpaceDN w:val="0"/>
              <w:snapToGrid w:val="0"/>
              <w:spacing w:line="300" w:lineRule="exact"/>
              <w:rPr>
                <w:rFonts w:ascii="ＭＳ 明朝" w:hAnsi="ＭＳ 明朝"/>
                <w:sz w:val="24"/>
              </w:rPr>
            </w:pPr>
          </w:p>
          <w:tbl>
            <w:tblPr>
              <w:tblpPr w:leftFromText="142" w:rightFromText="142" w:vertAnchor="text" w:horzAnchor="margin" w:tblpXSpec="center" w:tblpY="-266"/>
              <w:tblOverlap w:val="never"/>
              <w:tblW w:w="83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344"/>
            </w:tblGrid>
            <w:tr w:rsidR="00A56CBB" w:rsidRPr="00A56CBB" w14:paraId="0E034226" w14:textId="77777777" w:rsidTr="00581484">
              <w:trPr>
                <w:trHeight w:val="4699"/>
              </w:trPr>
              <w:tc>
                <w:tcPr>
                  <w:tcW w:w="8344" w:type="dxa"/>
                  <w:tcBorders>
                    <w:right w:val="dashed" w:sz="4" w:space="0" w:color="auto"/>
                  </w:tcBorders>
                </w:tcPr>
                <w:p w14:paraId="64CE20BD" w14:textId="77777777" w:rsidR="00A56CBB" w:rsidRPr="00A56CBB" w:rsidRDefault="00A56CBB" w:rsidP="000475EE">
                  <w:pPr>
                    <w:widowControl/>
                    <w:autoSpaceDE w:val="0"/>
                    <w:autoSpaceDN w:val="0"/>
                    <w:spacing w:line="300" w:lineRule="exact"/>
                    <w:rPr>
                      <w:rFonts w:ascii="ＭＳ 明朝" w:hAnsi="ＭＳ 明朝"/>
                      <w:sz w:val="24"/>
                    </w:rPr>
                  </w:pPr>
                  <w:r w:rsidRPr="00A56CBB">
                    <w:rPr>
                      <w:rFonts w:ascii="ＭＳ 明朝" w:hAnsi="ＭＳ 明朝" w:hint="eastAsia"/>
                      <w:sz w:val="24"/>
                    </w:rPr>
                    <w:t>【地方自治法施行令】</w:t>
                  </w:r>
                </w:p>
                <w:p w14:paraId="52CAD3EB" w14:textId="77777777" w:rsidR="00A56CBB" w:rsidRPr="00A56CBB" w:rsidRDefault="00A56CBB" w:rsidP="000475EE">
                  <w:pPr>
                    <w:widowControl/>
                    <w:autoSpaceDE w:val="0"/>
                    <w:autoSpaceDN w:val="0"/>
                    <w:spacing w:line="300" w:lineRule="exact"/>
                    <w:rPr>
                      <w:rFonts w:ascii="ＭＳ 明朝" w:hAnsi="ＭＳ 明朝"/>
                      <w:sz w:val="24"/>
                    </w:rPr>
                  </w:pPr>
                  <w:r w:rsidRPr="00A56CBB">
                    <w:rPr>
                      <w:rFonts w:ascii="ＭＳ 明朝" w:hAnsi="ＭＳ 明朝" w:hint="eastAsia"/>
                      <w:sz w:val="24"/>
                    </w:rPr>
                    <w:t>（予算の執行及び事故繰越し）</w:t>
                  </w:r>
                </w:p>
                <w:p w14:paraId="4A30AF5E" w14:textId="77777777" w:rsidR="00A56CBB" w:rsidRPr="00A56CBB" w:rsidRDefault="00A56CBB" w:rsidP="000475EE">
                  <w:pPr>
                    <w:widowControl/>
                    <w:autoSpaceDE w:val="0"/>
                    <w:autoSpaceDN w:val="0"/>
                    <w:spacing w:line="300" w:lineRule="exact"/>
                    <w:ind w:left="240" w:hangingChars="100" w:hanging="240"/>
                    <w:rPr>
                      <w:rFonts w:ascii="ＭＳ 明朝" w:hAnsi="ＭＳ 明朝"/>
                      <w:sz w:val="24"/>
                    </w:rPr>
                  </w:pPr>
                  <w:r w:rsidRPr="00A56CBB">
                    <w:rPr>
                      <w:rFonts w:ascii="ＭＳ 明朝" w:hAnsi="ＭＳ 明朝" w:hint="eastAsia"/>
                      <w:sz w:val="24"/>
                    </w:rPr>
                    <w:t>第150条　普通地方公共団体の長は、次の各号に掲げる事項を予算の執行に関する手続として定めなければならない。</w:t>
                  </w:r>
                  <w:bookmarkStart w:id="0" w:name="J7"/>
                  <w:bookmarkStart w:id="1" w:name="J7_K1"/>
                  <w:bookmarkEnd w:id="0"/>
                  <w:bookmarkEnd w:id="1"/>
                </w:p>
                <w:p w14:paraId="48C4908D" w14:textId="77777777" w:rsidR="00A56CBB" w:rsidRPr="00A56CBB" w:rsidRDefault="00A56CBB" w:rsidP="000475EE">
                  <w:pPr>
                    <w:widowControl/>
                    <w:autoSpaceDE w:val="0"/>
                    <w:autoSpaceDN w:val="0"/>
                    <w:spacing w:line="300" w:lineRule="exact"/>
                    <w:ind w:left="480" w:hangingChars="200" w:hanging="480"/>
                    <w:rPr>
                      <w:rFonts w:ascii="ＭＳ 明朝" w:hAnsi="ＭＳ 明朝"/>
                      <w:sz w:val="24"/>
                    </w:rPr>
                  </w:pPr>
                  <w:r w:rsidRPr="00A56CBB">
                    <w:rPr>
                      <w:rFonts w:ascii="ＭＳ 明朝" w:hAnsi="ＭＳ 明朝" w:hint="eastAsia"/>
                      <w:sz w:val="24"/>
                    </w:rPr>
                    <w:t>３　歳入歳出予算の各項を目節に区分するとともに、当該目節の区分に従っ</w:t>
                  </w:r>
                </w:p>
                <w:p w14:paraId="37EA3E2D" w14:textId="77777777" w:rsidR="00A56CBB" w:rsidRPr="00A56CBB" w:rsidRDefault="00A56CBB" w:rsidP="000475EE">
                  <w:pPr>
                    <w:widowControl/>
                    <w:autoSpaceDE w:val="0"/>
                    <w:autoSpaceDN w:val="0"/>
                    <w:spacing w:line="300" w:lineRule="exact"/>
                    <w:ind w:leftChars="100" w:left="450" w:hangingChars="100" w:hanging="240"/>
                    <w:rPr>
                      <w:rFonts w:ascii="ＭＳ 明朝" w:hAnsi="ＭＳ 明朝"/>
                      <w:sz w:val="24"/>
                    </w:rPr>
                  </w:pPr>
                  <w:r w:rsidRPr="00A56CBB">
                    <w:rPr>
                      <w:rFonts w:ascii="ＭＳ 明朝" w:hAnsi="ＭＳ 明朝" w:hint="eastAsia"/>
                      <w:sz w:val="24"/>
                    </w:rPr>
                    <w:t>て歳入歳出予算を執行すること。</w:t>
                  </w:r>
                </w:p>
                <w:p w14:paraId="30600CBB" w14:textId="77777777" w:rsidR="00A56CBB" w:rsidRPr="00A56CBB" w:rsidRDefault="00A56CBB" w:rsidP="000475EE">
                  <w:pPr>
                    <w:widowControl/>
                    <w:autoSpaceDE w:val="0"/>
                    <w:autoSpaceDN w:val="0"/>
                    <w:spacing w:line="300" w:lineRule="exact"/>
                    <w:ind w:left="480" w:hangingChars="200" w:hanging="480"/>
                    <w:rPr>
                      <w:rFonts w:ascii="ＭＳ 明朝" w:hAnsi="ＭＳ 明朝"/>
                      <w:sz w:val="24"/>
                    </w:rPr>
                  </w:pPr>
                </w:p>
                <w:p w14:paraId="6FD5273D" w14:textId="77777777" w:rsidR="00A56CBB" w:rsidRPr="00A56CBB" w:rsidRDefault="00A56CBB" w:rsidP="000475EE">
                  <w:pPr>
                    <w:widowControl/>
                    <w:autoSpaceDE w:val="0"/>
                    <w:autoSpaceDN w:val="0"/>
                    <w:spacing w:line="300" w:lineRule="exact"/>
                    <w:ind w:left="960" w:hangingChars="400" w:hanging="960"/>
                    <w:rPr>
                      <w:rFonts w:ascii="ＭＳ 明朝" w:hAnsi="ＭＳ 明朝"/>
                      <w:sz w:val="24"/>
                    </w:rPr>
                  </w:pPr>
                  <w:r w:rsidRPr="00A56CBB">
                    <w:rPr>
                      <w:rFonts w:ascii="ＭＳ 明朝" w:hAnsi="ＭＳ 明朝" w:hint="eastAsia"/>
                      <w:sz w:val="24"/>
                    </w:rPr>
                    <w:t>【</w:t>
                  </w:r>
                  <w:r w:rsidRPr="00A56CBB">
                    <w:rPr>
                      <w:rFonts w:ascii="ＭＳ 明朝" w:hAnsi="ＭＳ 明朝" w:cs="Arial" w:hint="eastAsia"/>
                      <w:sz w:val="24"/>
                    </w:rPr>
                    <w:t>大阪府財務規則</w:t>
                  </w:r>
                  <w:r w:rsidRPr="00A56CBB">
                    <w:rPr>
                      <w:rFonts w:ascii="ＭＳ 明朝" w:hAnsi="ＭＳ 明朝" w:hint="eastAsia"/>
                      <w:sz w:val="24"/>
                    </w:rPr>
                    <w:t>】</w:t>
                  </w:r>
                </w:p>
                <w:p w14:paraId="5F4F5009" w14:textId="77777777" w:rsidR="00A56CBB" w:rsidRPr="00A56CBB" w:rsidRDefault="00A56CBB" w:rsidP="000475EE">
                  <w:pPr>
                    <w:widowControl/>
                    <w:autoSpaceDE w:val="0"/>
                    <w:autoSpaceDN w:val="0"/>
                    <w:spacing w:line="300" w:lineRule="exact"/>
                    <w:ind w:left="960" w:hangingChars="400" w:hanging="960"/>
                    <w:rPr>
                      <w:rFonts w:ascii="ＭＳ 明朝" w:hAnsi="ＭＳ 明朝"/>
                      <w:sz w:val="24"/>
                    </w:rPr>
                  </w:pPr>
                  <w:r w:rsidRPr="00A56CBB">
                    <w:rPr>
                      <w:rFonts w:ascii="ＭＳ 明朝" w:hAnsi="ＭＳ 明朝" w:hint="eastAsia"/>
                      <w:sz w:val="24"/>
                    </w:rPr>
                    <w:t>（歳入歳出予算の款項目節の区分）</w:t>
                  </w:r>
                </w:p>
                <w:p w14:paraId="00BE534C" w14:textId="77777777" w:rsidR="00A56CBB" w:rsidRPr="00A56CBB" w:rsidRDefault="00A56CBB" w:rsidP="000475EE">
                  <w:pPr>
                    <w:widowControl/>
                    <w:autoSpaceDE w:val="0"/>
                    <w:autoSpaceDN w:val="0"/>
                    <w:spacing w:line="300" w:lineRule="exact"/>
                    <w:rPr>
                      <w:rFonts w:ascii="ＭＳ 明朝" w:hAnsi="ＭＳ 明朝"/>
                      <w:sz w:val="24"/>
                    </w:rPr>
                  </w:pPr>
                  <w:r w:rsidRPr="00A56CBB">
                    <w:rPr>
                      <w:rFonts w:ascii="ＭＳ 明朝" w:hAnsi="ＭＳ 明朝" w:hint="eastAsia"/>
                      <w:sz w:val="24"/>
                    </w:rPr>
                    <w:t>第９条</w:t>
                  </w:r>
                </w:p>
                <w:p w14:paraId="208E3EE9" w14:textId="77777777" w:rsidR="00A56CBB" w:rsidRPr="00A56CBB" w:rsidRDefault="00A56CBB" w:rsidP="000475EE">
                  <w:pPr>
                    <w:widowControl/>
                    <w:autoSpaceDE w:val="0"/>
                    <w:autoSpaceDN w:val="0"/>
                    <w:spacing w:line="300" w:lineRule="exact"/>
                    <w:ind w:left="240" w:hangingChars="100" w:hanging="240"/>
                    <w:rPr>
                      <w:rFonts w:ascii="ＭＳ 明朝" w:hAnsi="ＭＳ 明朝"/>
                      <w:sz w:val="24"/>
                    </w:rPr>
                  </w:pPr>
                  <w:r w:rsidRPr="00A56CBB">
                    <w:rPr>
                      <w:rFonts w:ascii="ＭＳ 明朝" w:hAnsi="ＭＳ 明朝" w:hint="eastAsia"/>
                      <w:sz w:val="24"/>
                    </w:rPr>
                    <w:t>２　歳出予算に係る節の区分は、地方自治法施行規則（昭和22年内務省令第29号）別記に掲げる歳出予算に係る節の区分のとおりとする。</w:t>
                  </w:r>
                </w:p>
                <w:p w14:paraId="0C10423F" w14:textId="77777777" w:rsidR="00A56CBB" w:rsidRPr="00A56CBB" w:rsidRDefault="00A56CBB" w:rsidP="000475EE">
                  <w:pPr>
                    <w:widowControl/>
                    <w:autoSpaceDE w:val="0"/>
                    <w:autoSpaceDN w:val="0"/>
                    <w:spacing w:line="300" w:lineRule="exact"/>
                    <w:ind w:left="240" w:hangingChars="100" w:hanging="240"/>
                    <w:rPr>
                      <w:rFonts w:ascii="ＭＳ 明朝" w:hAnsi="ＭＳ 明朝"/>
                      <w:sz w:val="24"/>
                    </w:rPr>
                  </w:pPr>
                </w:p>
                <w:p w14:paraId="66CA2272" w14:textId="77777777" w:rsidR="00A56CBB" w:rsidRPr="00A56CBB" w:rsidRDefault="00A56CBB" w:rsidP="000475EE">
                  <w:pPr>
                    <w:widowControl/>
                    <w:autoSpaceDE w:val="0"/>
                    <w:autoSpaceDN w:val="0"/>
                    <w:spacing w:line="300" w:lineRule="exact"/>
                    <w:ind w:left="960" w:hangingChars="400" w:hanging="960"/>
                    <w:rPr>
                      <w:rFonts w:ascii="ＭＳ 明朝" w:hAnsi="ＭＳ 明朝"/>
                      <w:sz w:val="24"/>
                    </w:rPr>
                  </w:pPr>
                  <w:r w:rsidRPr="00A56CBB">
                    <w:rPr>
                      <w:rFonts w:ascii="ＭＳ 明朝" w:hAnsi="ＭＳ 明朝" w:hint="eastAsia"/>
                      <w:sz w:val="24"/>
                    </w:rPr>
                    <w:t>【会計事務の手引】</w:t>
                  </w:r>
                </w:p>
                <w:p w14:paraId="73985068" w14:textId="77777777" w:rsidR="00A56CBB" w:rsidRPr="00A56CBB" w:rsidRDefault="00A56CBB" w:rsidP="000475EE">
                  <w:pPr>
                    <w:widowControl/>
                    <w:autoSpaceDE w:val="0"/>
                    <w:autoSpaceDN w:val="0"/>
                    <w:spacing w:line="300" w:lineRule="exact"/>
                    <w:ind w:left="960" w:hangingChars="400" w:hanging="960"/>
                    <w:rPr>
                      <w:rFonts w:ascii="ＭＳ 明朝" w:hAnsi="ＭＳ 明朝"/>
                      <w:sz w:val="24"/>
                    </w:rPr>
                  </w:pPr>
                  <w:r w:rsidRPr="00A56CBB">
                    <w:rPr>
                      <w:rFonts w:ascii="ＭＳ 明朝" w:hAnsi="ＭＳ 明朝" w:hint="eastAsia"/>
                      <w:sz w:val="24"/>
                    </w:rPr>
                    <w:t>第４章　支出</w:t>
                  </w:r>
                </w:p>
                <w:p w14:paraId="355197F9" w14:textId="77777777" w:rsidR="00A56CBB" w:rsidRPr="00A56CBB" w:rsidRDefault="00A56CBB" w:rsidP="000475EE">
                  <w:pPr>
                    <w:widowControl/>
                    <w:autoSpaceDE w:val="0"/>
                    <w:autoSpaceDN w:val="0"/>
                    <w:spacing w:line="300" w:lineRule="exact"/>
                    <w:ind w:left="960" w:hangingChars="400" w:hanging="960"/>
                    <w:rPr>
                      <w:rFonts w:ascii="ＭＳ 明朝" w:hAnsi="ＭＳ 明朝"/>
                      <w:sz w:val="24"/>
                    </w:rPr>
                  </w:pPr>
                  <w:r w:rsidRPr="00A56CBB">
                    <w:rPr>
                      <w:rFonts w:ascii="ＭＳ 明朝" w:hAnsi="ＭＳ 明朝" w:hint="eastAsia"/>
                      <w:sz w:val="24"/>
                    </w:rPr>
                    <w:t xml:space="preserve">　第９節　節の説明及び事務手続上の留意点</w:t>
                  </w:r>
                </w:p>
                <w:p w14:paraId="163FFE68" w14:textId="77777777" w:rsidR="00A56CBB" w:rsidRPr="00A56CBB" w:rsidRDefault="00A56CBB" w:rsidP="000475EE">
                  <w:pPr>
                    <w:widowControl/>
                    <w:autoSpaceDE w:val="0"/>
                    <w:autoSpaceDN w:val="0"/>
                    <w:spacing w:line="300" w:lineRule="exact"/>
                    <w:ind w:left="960" w:hangingChars="400" w:hanging="960"/>
                    <w:rPr>
                      <w:rFonts w:ascii="ＭＳ 明朝" w:hAnsi="ＭＳ 明朝"/>
                      <w:sz w:val="24"/>
                    </w:rPr>
                  </w:pPr>
                  <w:r w:rsidRPr="00A56CBB">
                    <w:rPr>
                      <w:rFonts w:ascii="ＭＳ 明朝" w:hAnsi="ＭＳ 明朝" w:hint="eastAsia"/>
                      <w:sz w:val="24"/>
                    </w:rPr>
                    <w:t>11　役務費</w:t>
                  </w:r>
                </w:p>
                <w:p w14:paraId="300F922E" w14:textId="77777777" w:rsidR="00A56CBB" w:rsidRPr="00A56CBB" w:rsidRDefault="00A56CBB" w:rsidP="000475EE">
                  <w:pPr>
                    <w:widowControl/>
                    <w:autoSpaceDE w:val="0"/>
                    <w:autoSpaceDN w:val="0"/>
                    <w:spacing w:line="300" w:lineRule="exact"/>
                    <w:ind w:firstLineChars="100" w:firstLine="240"/>
                    <w:rPr>
                      <w:rFonts w:ascii="ＭＳ 明朝" w:hAnsi="ＭＳ 明朝"/>
                      <w:sz w:val="24"/>
                    </w:rPr>
                  </w:pPr>
                  <w:r w:rsidRPr="00A56CBB">
                    <w:rPr>
                      <w:rFonts w:ascii="ＭＳ 明朝" w:hAnsi="ＭＳ 明朝" w:hint="eastAsia"/>
                      <w:sz w:val="24"/>
                    </w:rPr>
                    <w:t>役務費は、人的サービスの提供に対して支払われる経費です。</w:t>
                  </w:r>
                </w:p>
                <w:p w14:paraId="6067C39A" w14:textId="77777777" w:rsidR="00A56CBB" w:rsidRPr="00A56CBB" w:rsidRDefault="00A56CBB" w:rsidP="000475EE">
                  <w:pPr>
                    <w:widowControl/>
                    <w:autoSpaceDE w:val="0"/>
                    <w:autoSpaceDN w:val="0"/>
                    <w:spacing w:line="300" w:lineRule="exact"/>
                    <w:rPr>
                      <w:rFonts w:ascii="ＭＳ 明朝" w:hAnsi="ＭＳ 明朝"/>
                      <w:sz w:val="24"/>
                    </w:rPr>
                  </w:pPr>
                  <w:r w:rsidRPr="00A56CBB">
                    <w:rPr>
                      <w:rFonts w:ascii="ＭＳ 明朝" w:hAnsi="ＭＳ 明朝" w:hint="eastAsia"/>
                      <w:sz w:val="24"/>
                    </w:rPr>
                    <w:t>【節の説明】</w:t>
                  </w:r>
                </w:p>
                <w:p w14:paraId="07C7E36F" w14:textId="77777777" w:rsidR="00A56CBB" w:rsidRPr="00A56CBB" w:rsidRDefault="00A56CBB" w:rsidP="000475EE">
                  <w:pPr>
                    <w:widowControl/>
                    <w:autoSpaceDE w:val="0"/>
                    <w:autoSpaceDN w:val="0"/>
                    <w:spacing w:line="300" w:lineRule="exact"/>
                    <w:ind w:leftChars="100" w:left="210" w:firstLineChars="100" w:firstLine="240"/>
                    <w:rPr>
                      <w:rFonts w:ascii="ＭＳ 明朝" w:hAnsi="ＭＳ 明朝"/>
                      <w:sz w:val="24"/>
                    </w:rPr>
                  </w:pPr>
                  <w:r w:rsidRPr="00A56CBB">
                    <w:rPr>
                      <w:rFonts w:ascii="ＭＳ 明朝" w:hAnsi="ＭＳ 明朝" w:hint="eastAsia"/>
                      <w:sz w:val="24"/>
                    </w:rPr>
                    <w:t>役務費は、人的サービスを主とするものであり、需用費(修繕料)は、人的サービスをともないますが、何らかの形で部品等を使用しつつ、原状に回復していくものです。</w:t>
                  </w:r>
                </w:p>
                <w:p w14:paraId="1A6CCFCD" w14:textId="77777777" w:rsidR="00A56CBB" w:rsidRPr="00A56CBB" w:rsidRDefault="00A56CBB" w:rsidP="000475EE">
                  <w:pPr>
                    <w:widowControl/>
                    <w:autoSpaceDE w:val="0"/>
                    <w:autoSpaceDN w:val="0"/>
                    <w:spacing w:line="300" w:lineRule="exact"/>
                    <w:ind w:leftChars="100" w:left="210" w:firstLineChars="100" w:firstLine="240"/>
                    <w:rPr>
                      <w:rFonts w:ascii="ＭＳ 明朝" w:hAnsi="ＭＳ 明朝"/>
                      <w:sz w:val="24"/>
                    </w:rPr>
                  </w:pPr>
                  <w:r w:rsidRPr="00A56CBB">
                    <w:rPr>
                      <w:rFonts w:ascii="ＭＳ 明朝" w:hAnsi="ＭＳ 明朝" w:hint="eastAsia"/>
                      <w:sz w:val="24"/>
                    </w:rPr>
                    <w:t>なお、運送料、広告料等は、一般的には委託料でなく、この節で処理されることとなります。</w:t>
                  </w:r>
                </w:p>
                <w:p w14:paraId="5B6CA0F8" w14:textId="77777777" w:rsidR="00A56CBB" w:rsidRPr="00A56CBB" w:rsidRDefault="00A56CBB" w:rsidP="000475EE">
                  <w:pPr>
                    <w:widowControl/>
                    <w:autoSpaceDE w:val="0"/>
                    <w:autoSpaceDN w:val="0"/>
                    <w:spacing w:line="300" w:lineRule="exact"/>
                    <w:ind w:leftChars="100" w:left="210" w:firstLineChars="100" w:firstLine="240"/>
                    <w:rPr>
                      <w:rFonts w:ascii="ＭＳ 明朝" w:hAnsi="ＭＳ 明朝"/>
                      <w:sz w:val="24"/>
                    </w:rPr>
                  </w:pPr>
                </w:p>
                <w:p w14:paraId="71683E74" w14:textId="77777777" w:rsidR="00A56CBB" w:rsidRPr="00A56CBB" w:rsidRDefault="00A56CBB" w:rsidP="000475EE">
                  <w:pPr>
                    <w:widowControl/>
                    <w:autoSpaceDE w:val="0"/>
                    <w:autoSpaceDN w:val="0"/>
                    <w:spacing w:line="300" w:lineRule="exact"/>
                    <w:rPr>
                      <w:rFonts w:ascii="ＭＳ 明朝" w:hAnsi="ＭＳ 明朝"/>
                      <w:sz w:val="24"/>
                    </w:rPr>
                  </w:pPr>
                  <w:r w:rsidRPr="00A56CBB">
                    <w:rPr>
                      <w:rFonts w:ascii="ＭＳ 明朝" w:hAnsi="ＭＳ 明朝" w:hint="eastAsia"/>
                      <w:sz w:val="24"/>
                    </w:rPr>
                    <w:t>【会計事務（ＦＡＱ）財務会計（制度）】</w:t>
                  </w:r>
                </w:p>
                <w:p w14:paraId="4730EBB7" w14:textId="77777777" w:rsidR="00A56CBB" w:rsidRPr="00A56CBB" w:rsidRDefault="00A56CBB" w:rsidP="000475EE">
                  <w:pPr>
                    <w:widowControl/>
                    <w:autoSpaceDE w:val="0"/>
                    <w:autoSpaceDN w:val="0"/>
                    <w:spacing w:line="300" w:lineRule="exact"/>
                    <w:rPr>
                      <w:rFonts w:ascii="ＭＳ 明朝" w:hAnsi="ＭＳ 明朝"/>
                      <w:sz w:val="24"/>
                    </w:rPr>
                  </w:pPr>
                  <w:r w:rsidRPr="00A56CBB">
                    <w:rPr>
                      <w:rFonts w:ascii="ＭＳ 明朝" w:hAnsi="ＭＳ 明朝" w:hint="eastAsia"/>
                      <w:sz w:val="24"/>
                    </w:rPr>
                    <w:t>5</w:t>
                  </w:r>
                  <w:r w:rsidRPr="00A56CBB">
                    <w:rPr>
                      <w:rFonts w:ascii="ＭＳ 明朝" w:hAnsi="ＭＳ 明朝"/>
                      <w:sz w:val="24"/>
                    </w:rPr>
                    <w:t>6</w:t>
                  </w:r>
                  <w:r w:rsidRPr="00A56CBB">
                    <w:rPr>
                      <w:rFonts w:ascii="ＭＳ 明朝" w:hAnsi="ＭＳ 明朝" w:hint="eastAsia"/>
                      <w:sz w:val="24"/>
                    </w:rPr>
                    <w:t xml:space="preserve">　廃棄物の処分にかかる支出科目</w:t>
                  </w:r>
                </w:p>
                <w:p w14:paraId="3ACFA3D2" w14:textId="77777777" w:rsidR="00A56CBB" w:rsidRPr="00A56CBB" w:rsidRDefault="00A56CBB" w:rsidP="000475EE">
                  <w:pPr>
                    <w:widowControl/>
                    <w:autoSpaceDE w:val="0"/>
                    <w:autoSpaceDN w:val="0"/>
                    <w:spacing w:line="300" w:lineRule="exact"/>
                    <w:ind w:left="1200" w:hangingChars="500" w:hanging="1200"/>
                    <w:rPr>
                      <w:rFonts w:ascii="ＭＳ 明朝" w:hAnsi="ＭＳ 明朝"/>
                      <w:sz w:val="24"/>
                    </w:rPr>
                  </w:pPr>
                  <w:r w:rsidRPr="00A56CBB">
                    <w:rPr>
                      <w:rFonts w:ascii="ＭＳ 明朝" w:hAnsi="ＭＳ 明朝" w:hint="eastAsia"/>
                      <w:sz w:val="24"/>
                    </w:rPr>
                    <w:t xml:space="preserve">　（質問）　書類の廃棄処分の契約をするにあたり、処理業者が特殊車輌によりシュレッダー処理し、そのゴミを再生資源ヤード（処理工場）に運搬する場合、支出科目は役務費でよろしいか。</w:t>
                  </w:r>
                </w:p>
                <w:p w14:paraId="4ACC8F0C" w14:textId="77777777" w:rsidR="00A56CBB" w:rsidRPr="00A56CBB" w:rsidRDefault="00A56CBB" w:rsidP="000475EE">
                  <w:pPr>
                    <w:widowControl/>
                    <w:autoSpaceDE w:val="0"/>
                    <w:autoSpaceDN w:val="0"/>
                    <w:spacing w:line="300" w:lineRule="exact"/>
                    <w:rPr>
                      <w:rFonts w:ascii="ＭＳ 明朝" w:hAnsi="ＭＳ 明朝"/>
                      <w:sz w:val="24"/>
                    </w:rPr>
                  </w:pPr>
                  <w:r w:rsidRPr="00A56CBB">
                    <w:rPr>
                      <w:rFonts w:ascii="ＭＳ 明朝" w:hAnsi="ＭＳ 明朝" w:hint="eastAsia"/>
                      <w:sz w:val="24"/>
                    </w:rPr>
                    <w:t xml:space="preserve">　（回答）　役務費で支出します。</w:t>
                  </w:r>
                </w:p>
                <w:p w14:paraId="24989E72" w14:textId="77777777" w:rsidR="00A56CBB" w:rsidRPr="00A56CBB" w:rsidRDefault="00A56CBB" w:rsidP="000475EE">
                  <w:pPr>
                    <w:widowControl/>
                    <w:autoSpaceDE w:val="0"/>
                    <w:autoSpaceDN w:val="0"/>
                    <w:spacing w:line="300" w:lineRule="exact"/>
                    <w:rPr>
                      <w:rFonts w:ascii="ＭＳ 明朝" w:hAnsi="ＭＳ 明朝"/>
                      <w:sz w:val="24"/>
                    </w:rPr>
                  </w:pPr>
                </w:p>
              </w:tc>
            </w:tr>
          </w:tbl>
          <w:p w14:paraId="2E0D7144" w14:textId="77777777" w:rsidR="00A56CBB" w:rsidRPr="00A56CBB" w:rsidRDefault="00A56CBB" w:rsidP="000475EE">
            <w:pPr>
              <w:autoSpaceDE w:val="0"/>
              <w:autoSpaceDN w:val="0"/>
              <w:spacing w:line="300" w:lineRule="exact"/>
              <w:rPr>
                <w:rFonts w:ascii="ＭＳ 明朝" w:hAnsi="ＭＳ 明朝"/>
                <w:sz w:val="24"/>
              </w:rPr>
            </w:pPr>
          </w:p>
        </w:tc>
      </w:tr>
    </w:tbl>
    <w:p w14:paraId="3E67CA2A" w14:textId="77777777" w:rsidR="00A56CBB" w:rsidRPr="00A56CBB" w:rsidRDefault="00A56CBB" w:rsidP="00A56CBB">
      <w:pPr>
        <w:autoSpaceDE w:val="0"/>
        <w:autoSpaceDN w:val="0"/>
        <w:spacing w:line="300" w:lineRule="exact"/>
        <w:jc w:val="right"/>
        <w:rPr>
          <w:rFonts w:ascii="ＭＳ ゴシック" w:eastAsia="ＭＳ ゴシック" w:hAnsi="ＭＳ ゴシック"/>
          <w:sz w:val="24"/>
          <w:szCs w:val="22"/>
        </w:rPr>
      </w:pPr>
      <w:r w:rsidRPr="00A56CBB">
        <w:rPr>
          <w:rFonts w:ascii="ＭＳ ゴシック" w:eastAsia="ＭＳ ゴシック" w:hAnsi="ＭＳ ゴシック" w:hint="eastAsia"/>
          <w:sz w:val="24"/>
          <w:szCs w:val="22"/>
        </w:rPr>
        <w:t>監査（検査）実施年月日（委員：令和－年－月－日、事務局：令和３年1</w:t>
      </w:r>
      <w:r w:rsidRPr="00A56CBB">
        <w:rPr>
          <w:rFonts w:ascii="ＭＳ ゴシック" w:eastAsia="ＭＳ ゴシック" w:hAnsi="ＭＳ ゴシック"/>
          <w:sz w:val="24"/>
          <w:szCs w:val="22"/>
        </w:rPr>
        <w:t>2</w:t>
      </w:r>
      <w:r w:rsidRPr="00A56CBB">
        <w:rPr>
          <w:rFonts w:ascii="ＭＳ ゴシック" w:eastAsia="ＭＳ ゴシック" w:hAnsi="ＭＳ ゴシック" w:hint="eastAsia"/>
          <w:sz w:val="24"/>
          <w:szCs w:val="22"/>
        </w:rPr>
        <w:t>月</w:t>
      </w:r>
      <w:r w:rsidRPr="00A56CBB">
        <w:rPr>
          <w:rFonts w:ascii="ＭＳ ゴシック" w:eastAsia="ＭＳ ゴシック" w:hAnsi="ＭＳ ゴシック"/>
          <w:sz w:val="24"/>
          <w:szCs w:val="22"/>
        </w:rPr>
        <w:t>14</w:t>
      </w:r>
      <w:r w:rsidRPr="00A56CBB">
        <w:rPr>
          <w:rFonts w:ascii="ＭＳ ゴシック" w:eastAsia="ＭＳ ゴシック" w:hAnsi="ＭＳ ゴシック" w:hint="eastAsia"/>
          <w:sz w:val="24"/>
          <w:szCs w:val="22"/>
        </w:rPr>
        <w:t>日）</w:t>
      </w:r>
    </w:p>
    <w:p w14:paraId="2EC388AC" w14:textId="77777777" w:rsidR="00A56CBB" w:rsidRPr="00A56CBB" w:rsidRDefault="00A56CBB" w:rsidP="00A56CBB">
      <w:pPr>
        <w:autoSpaceDE w:val="0"/>
        <w:autoSpaceDN w:val="0"/>
        <w:spacing w:line="300" w:lineRule="exact"/>
        <w:jc w:val="left"/>
        <w:rPr>
          <w:rFonts w:ascii="ＭＳ ゴシック" w:eastAsia="ＭＳ ゴシック" w:hAnsi="ＭＳ ゴシック"/>
          <w:sz w:val="24"/>
        </w:rPr>
      </w:pPr>
    </w:p>
    <w:p w14:paraId="4FDF2A2C" w14:textId="77777777" w:rsidR="003A6B5C" w:rsidRPr="00A56CBB" w:rsidRDefault="003A6B5C" w:rsidP="003A6B5C">
      <w:pPr>
        <w:autoSpaceDE w:val="0"/>
        <w:autoSpaceDN w:val="0"/>
        <w:spacing w:line="300" w:lineRule="exact"/>
        <w:jc w:val="left"/>
        <w:rPr>
          <w:rFonts w:ascii="ＭＳ ゴシック" w:eastAsia="ＭＳ ゴシック" w:hAnsi="ＭＳ ゴシック"/>
          <w:sz w:val="24"/>
          <w:szCs w:val="22"/>
        </w:rPr>
        <w:sectPr w:rsidR="003A6B5C" w:rsidRPr="00A56CBB" w:rsidSect="004F1306">
          <w:pgSz w:w="23814" w:h="16839" w:orient="landscape" w:code="8"/>
          <w:pgMar w:top="2024" w:right="1701" w:bottom="2024" w:left="1622" w:header="851" w:footer="567" w:gutter="0"/>
          <w:cols w:space="425"/>
          <w:docGrid w:type="lines" w:linePitch="332"/>
        </w:sectPr>
      </w:pPr>
    </w:p>
    <w:p w14:paraId="38049FB2" w14:textId="77777777" w:rsidR="00C3668F" w:rsidRPr="00941F56" w:rsidRDefault="00C3668F" w:rsidP="00C3668F">
      <w:pPr>
        <w:autoSpaceDE w:val="0"/>
        <w:autoSpaceDN w:val="0"/>
        <w:spacing w:line="300" w:lineRule="exact"/>
        <w:rPr>
          <w:rFonts w:ascii="ＭＳ ゴシック" w:eastAsia="ＭＳ ゴシック" w:hAnsi="ＭＳ ゴシック"/>
          <w:sz w:val="24"/>
          <w:szCs w:val="22"/>
        </w:rPr>
      </w:pPr>
      <w:r w:rsidRPr="008E4700">
        <w:rPr>
          <w:rFonts w:ascii="ＭＳ ゴシック" w:eastAsia="ＭＳ ゴシック" w:hAnsi="ＭＳ ゴシック" w:hint="eastAsia"/>
          <w:sz w:val="24"/>
        </w:rPr>
        <w:lastRenderedPageBreak/>
        <w:t>不適切な服務管理</w:t>
      </w:r>
    </w:p>
    <w:tbl>
      <w:tblPr>
        <w:tblpPr w:leftFromText="142" w:rightFromText="142" w:vertAnchor="text" w:horzAnchor="margin" w:tblpX="-39" w:tblpY="109"/>
        <w:tblW w:w="2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9922"/>
        <w:gridCol w:w="8692"/>
      </w:tblGrid>
      <w:tr w:rsidR="00C3668F" w:rsidRPr="00C27590" w14:paraId="6A546FE0" w14:textId="77777777" w:rsidTr="000475EE">
        <w:trPr>
          <w:trHeight w:val="567"/>
        </w:trPr>
        <w:tc>
          <w:tcPr>
            <w:tcW w:w="2240" w:type="dxa"/>
            <w:shd w:val="clear" w:color="auto" w:fill="auto"/>
            <w:vAlign w:val="center"/>
          </w:tcPr>
          <w:p w14:paraId="246F484E" w14:textId="77777777" w:rsidR="00C3668F" w:rsidRPr="00C27590" w:rsidRDefault="00C3668F" w:rsidP="000475EE">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C27590">
              <w:rPr>
                <w:rFonts w:ascii="ＭＳ Ｐゴシック" w:eastAsia="ＭＳ Ｐゴシック" w:hAnsi="ＭＳ Ｐゴシック" w:cs="Arial" w:hint="eastAsia"/>
                <w:color w:val="000000"/>
                <w:kern w:val="0"/>
                <w:sz w:val="24"/>
              </w:rPr>
              <w:t>対象受検機関</w:t>
            </w:r>
          </w:p>
        </w:tc>
        <w:tc>
          <w:tcPr>
            <w:tcW w:w="9922" w:type="dxa"/>
            <w:shd w:val="clear" w:color="auto" w:fill="auto"/>
            <w:vAlign w:val="center"/>
          </w:tcPr>
          <w:p w14:paraId="5C35AD9A" w14:textId="77777777" w:rsidR="00C3668F" w:rsidRPr="00C27590" w:rsidRDefault="00C3668F" w:rsidP="000475EE">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C27590">
              <w:rPr>
                <w:rFonts w:ascii="ＭＳ Ｐゴシック" w:eastAsia="ＭＳ Ｐゴシック" w:hAnsi="ＭＳ Ｐゴシック" w:cs="Arial" w:hint="eastAsia"/>
                <w:color w:val="000000"/>
                <w:kern w:val="0"/>
                <w:sz w:val="24"/>
              </w:rPr>
              <w:t>検出事項</w:t>
            </w:r>
          </w:p>
        </w:tc>
        <w:tc>
          <w:tcPr>
            <w:tcW w:w="8692" w:type="dxa"/>
            <w:tcBorders>
              <w:right w:val="single" w:sz="4" w:space="0" w:color="auto"/>
            </w:tcBorders>
            <w:shd w:val="clear" w:color="auto" w:fill="auto"/>
            <w:vAlign w:val="center"/>
          </w:tcPr>
          <w:p w14:paraId="1251E1E9" w14:textId="77777777" w:rsidR="00C3668F" w:rsidRPr="00C27590" w:rsidRDefault="00C3668F" w:rsidP="000475EE">
            <w:pPr>
              <w:widowControl/>
              <w:autoSpaceDE w:val="0"/>
              <w:autoSpaceDN w:val="0"/>
              <w:spacing w:line="300" w:lineRule="exact"/>
              <w:jc w:val="center"/>
              <w:rPr>
                <w:rFonts w:ascii="ＭＳ Ｐゴシック" w:eastAsia="ＭＳ Ｐゴシック" w:hAnsi="ＭＳ Ｐゴシック"/>
                <w:color w:val="000000"/>
                <w:sz w:val="24"/>
              </w:rPr>
            </w:pPr>
            <w:r w:rsidRPr="00C27590">
              <w:rPr>
                <w:rFonts w:ascii="ＭＳ Ｐゴシック" w:eastAsia="ＭＳ Ｐゴシック" w:hAnsi="ＭＳ Ｐゴシック" w:hint="eastAsia"/>
                <w:color w:val="000000"/>
                <w:sz w:val="24"/>
              </w:rPr>
              <w:t>是正を求める事項</w:t>
            </w:r>
          </w:p>
        </w:tc>
      </w:tr>
      <w:tr w:rsidR="00C3668F" w:rsidRPr="00C27590" w14:paraId="34B207ED" w14:textId="77777777" w:rsidTr="000475EE">
        <w:trPr>
          <w:trHeight w:val="9200"/>
        </w:trPr>
        <w:tc>
          <w:tcPr>
            <w:tcW w:w="2240" w:type="dxa"/>
            <w:shd w:val="clear" w:color="auto" w:fill="auto"/>
          </w:tcPr>
          <w:p w14:paraId="4454C21C" w14:textId="77777777" w:rsidR="00C3668F" w:rsidRPr="00C27590" w:rsidRDefault="00C3668F" w:rsidP="000475EE">
            <w:pPr>
              <w:autoSpaceDE w:val="0"/>
              <w:autoSpaceDN w:val="0"/>
              <w:snapToGrid w:val="0"/>
              <w:spacing w:line="300" w:lineRule="exact"/>
              <w:rPr>
                <w:rFonts w:ascii="ＭＳ 明朝" w:hAnsi="ＭＳ 明朝"/>
                <w:color w:val="000000"/>
                <w:sz w:val="24"/>
              </w:rPr>
            </w:pPr>
          </w:p>
          <w:p w14:paraId="02A78EEE" w14:textId="77777777" w:rsidR="00C3668F" w:rsidRDefault="00C3668F" w:rsidP="000475EE">
            <w:pPr>
              <w:autoSpaceDE w:val="0"/>
              <w:autoSpaceDN w:val="0"/>
              <w:spacing w:line="300" w:lineRule="exact"/>
              <w:rPr>
                <w:rFonts w:ascii="ＭＳ 明朝" w:hAnsi="ＭＳ 明朝"/>
                <w:color w:val="000000"/>
                <w:sz w:val="24"/>
              </w:rPr>
            </w:pPr>
            <w:r>
              <w:rPr>
                <w:rFonts w:ascii="ＭＳ 明朝" w:hAnsi="ＭＳ 明朝" w:hint="eastAsia"/>
                <w:color w:val="000000"/>
                <w:sz w:val="24"/>
              </w:rPr>
              <w:t xml:space="preserve">箕面高等学校　</w:t>
            </w:r>
          </w:p>
          <w:p w14:paraId="7123035F" w14:textId="77777777" w:rsidR="00C3668F" w:rsidRPr="00C27590" w:rsidRDefault="00C3668F" w:rsidP="000475EE">
            <w:pPr>
              <w:autoSpaceDE w:val="0"/>
              <w:autoSpaceDN w:val="0"/>
              <w:spacing w:line="300" w:lineRule="exact"/>
              <w:rPr>
                <w:rFonts w:ascii="ＭＳ 明朝" w:hAnsi="ＭＳ 明朝"/>
                <w:color w:val="000000"/>
                <w:sz w:val="24"/>
              </w:rPr>
            </w:pPr>
          </w:p>
        </w:tc>
        <w:tc>
          <w:tcPr>
            <w:tcW w:w="9922" w:type="dxa"/>
            <w:shd w:val="clear" w:color="auto" w:fill="auto"/>
          </w:tcPr>
          <w:p w14:paraId="67453538" w14:textId="77777777" w:rsidR="00C3668F" w:rsidRPr="00C27590" w:rsidRDefault="00C3668F" w:rsidP="000475EE">
            <w:pPr>
              <w:autoSpaceDE w:val="0"/>
              <w:autoSpaceDN w:val="0"/>
              <w:snapToGrid w:val="0"/>
              <w:spacing w:line="300" w:lineRule="exact"/>
              <w:ind w:left="240" w:hangingChars="100" w:hanging="240"/>
              <w:rPr>
                <w:rFonts w:ascii="ＭＳ 明朝" w:hAnsi="ＭＳ 明朝" w:cs="Arial"/>
                <w:sz w:val="24"/>
              </w:rPr>
            </w:pPr>
          </w:p>
          <w:p w14:paraId="651790DD" w14:textId="77777777" w:rsidR="00C3668F" w:rsidRDefault="00C3668F" w:rsidP="000475EE">
            <w:pPr>
              <w:widowControl/>
              <w:autoSpaceDE w:val="0"/>
              <w:autoSpaceDN w:val="0"/>
              <w:spacing w:line="300" w:lineRule="exact"/>
              <w:rPr>
                <w:rFonts w:ascii="ＭＳ 明朝" w:hAnsi="ＭＳ 明朝" w:cs="Arial"/>
                <w:sz w:val="24"/>
              </w:rPr>
            </w:pPr>
            <w:r>
              <w:rPr>
                <w:rFonts w:ascii="ＭＳ 明朝" w:hAnsi="ＭＳ 明朝" w:cs="Arial" w:hint="eastAsia"/>
                <w:sz w:val="24"/>
              </w:rPr>
              <w:t xml:space="preserve">　婦人科検診（</w:t>
            </w:r>
            <w:r w:rsidRPr="00680733">
              <w:rPr>
                <w:rFonts w:ascii="ＭＳ 明朝" w:hAnsi="ＭＳ 明朝" w:cs="Arial" w:hint="eastAsia"/>
                <w:sz w:val="24"/>
              </w:rPr>
              <w:t>乳がん</w:t>
            </w:r>
            <w:r>
              <w:rPr>
                <w:rFonts w:ascii="ＭＳ 明朝" w:hAnsi="ＭＳ 明朝" w:cs="Arial" w:hint="eastAsia"/>
                <w:sz w:val="24"/>
              </w:rPr>
              <w:t>・</w:t>
            </w:r>
            <w:r w:rsidRPr="00680733">
              <w:rPr>
                <w:rFonts w:ascii="ＭＳ 明朝" w:hAnsi="ＭＳ 明朝" w:cs="Arial" w:hint="eastAsia"/>
                <w:sz w:val="24"/>
              </w:rPr>
              <w:t>子宮がん</w:t>
            </w:r>
            <w:r>
              <w:rPr>
                <w:rFonts w:ascii="ＭＳ 明朝" w:hAnsi="ＭＳ 明朝" w:cs="Arial" w:hint="eastAsia"/>
                <w:sz w:val="24"/>
              </w:rPr>
              <w:t>検診）のためこれに要する時間として、当該検診日の午後３時から午後４時55分まで職務専念</w:t>
            </w:r>
            <w:r w:rsidRPr="00084453">
              <w:rPr>
                <w:rFonts w:ascii="ＭＳ 明朝" w:hAnsi="ＭＳ 明朝" w:cs="Arial" w:hint="eastAsia"/>
                <w:sz w:val="24"/>
              </w:rPr>
              <w:t>義務の免除</w:t>
            </w:r>
            <w:r>
              <w:rPr>
                <w:rFonts w:ascii="ＭＳ 明朝" w:hAnsi="ＭＳ 明朝" w:cs="Arial" w:hint="eastAsia"/>
                <w:sz w:val="24"/>
              </w:rPr>
              <w:t>（以下「職免」という。）を受けていたが、退勤時刻が午後12時40分となっており（休憩時間：午後12時30分から午後１時15分まで）、勤務を要する時間である午後１時15分から職免開始の午後３時までの１時間45分が欠勤の状態となっていた。</w:t>
            </w:r>
          </w:p>
          <w:p w14:paraId="541D6139" w14:textId="77777777" w:rsidR="00C3668F" w:rsidRDefault="00C3668F" w:rsidP="000475EE">
            <w:pPr>
              <w:widowControl/>
              <w:autoSpaceDE w:val="0"/>
              <w:autoSpaceDN w:val="0"/>
              <w:spacing w:line="300" w:lineRule="exact"/>
              <w:rPr>
                <w:rFonts w:ascii="ＭＳ 明朝" w:hAnsi="ＭＳ 明朝" w:cs="Arial"/>
                <w:sz w:val="24"/>
              </w:rPr>
            </w:pPr>
          </w:p>
          <w:p w14:paraId="0627B9FA" w14:textId="77777777" w:rsidR="00C3668F" w:rsidRDefault="00C3668F" w:rsidP="000475EE">
            <w:pPr>
              <w:widowControl/>
              <w:autoSpaceDE w:val="0"/>
              <w:autoSpaceDN w:val="0"/>
              <w:spacing w:line="300" w:lineRule="exact"/>
              <w:rPr>
                <w:rFonts w:ascii="ＭＳ 明朝" w:hAnsi="ＭＳ 明朝" w:cs="Arial"/>
                <w:sz w:val="24"/>
              </w:rPr>
            </w:pPr>
          </w:p>
          <w:tbl>
            <w:tblPr>
              <w:tblpPr w:leftFromText="142" w:rightFromText="142" w:vertAnchor="text" w:horzAnchor="page" w:tblpX="526" w:tblpY="-159"/>
              <w:tblOverlap w:val="never"/>
              <w:tblW w:w="7225" w:type="dxa"/>
              <w:tblLayout w:type="fixed"/>
              <w:tblCellMar>
                <w:left w:w="99" w:type="dxa"/>
                <w:right w:w="99" w:type="dxa"/>
              </w:tblCellMar>
              <w:tblLook w:val="04A0" w:firstRow="1" w:lastRow="0" w:firstColumn="1" w:lastColumn="0" w:noHBand="0" w:noVBand="1"/>
            </w:tblPr>
            <w:tblGrid>
              <w:gridCol w:w="2263"/>
              <w:gridCol w:w="2977"/>
              <w:gridCol w:w="1985"/>
            </w:tblGrid>
            <w:tr w:rsidR="00C3668F" w:rsidRPr="00425053" w14:paraId="3610871D" w14:textId="77777777" w:rsidTr="00581484">
              <w:trPr>
                <w:trHeight w:val="27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65F5F" w14:textId="77777777" w:rsidR="00C3668F" w:rsidRPr="00425053" w:rsidRDefault="00C3668F" w:rsidP="000475EE">
                  <w:pPr>
                    <w:widowControl/>
                    <w:jc w:val="center"/>
                    <w:rPr>
                      <w:rFonts w:ascii="ＭＳ 明朝" w:hAnsi="ＭＳ 明朝" w:cs="ＭＳ Ｐゴシック"/>
                      <w:color w:val="000000"/>
                      <w:kern w:val="0"/>
                      <w:sz w:val="24"/>
                    </w:rPr>
                  </w:pPr>
                  <w:r w:rsidRPr="00425053">
                    <w:rPr>
                      <w:rFonts w:ascii="ＭＳ 明朝" w:hAnsi="ＭＳ 明朝" w:cs="ＭＳ Ｐゴシック" w:hint="eastAsia"/>
                      <w:color w:val="000000"/>
                      <w:kern w:val="0"/>
                      <w:sz w:val="24"/>
                    </w:rPr>
                    <w:t>休憩時間</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1E559827" w14:textId="77777777" w:rsidR="00C3668F" w:rsidRDefault="00C3668F" w:rsidP="000475EE">
                  <w:pPr>
                    <w:widowControl/>
                    <w:jc w:val="center"/>
                    <w:rPr>
                      <w:rFonts w:ascii="ＭＳ 明朝" w:hAnsi="ＭＳ 明朝" w:cs="ＭＳ Ｐゴシック"/>
                      <w:color w:val="000000"/>
                      <w:kern w:val="0"/>
                      <w:sz w:val="24"/>
                    </w:rPr>
                  </w:pPr>
                  <w:r w:rsidRPr="00425053">
                    <w:rPr>
                      <w:rFonts w:ascii="ＭＳ 明朝" w:hAnsi="ＭＳ 明朝" w:cs="ＭＳ Ｐゴシック" w:hint="eastAsia"/>
                      <w:color w:val="000000"/>
                      <w:kern w:val="0"/>
                      <w:sz w:val="24"/>
                    </w:rPr>
                    <w:t>勤務を要する時間</w:t>
                  </w:r>
                </w:p>
                <w:p w14:paraId="54BAE56F" w14:textId="77777777" w:rsidR="00C3668F" w:rsidRPr="00425053" w:rsidRDefault="00C3668F" w:rsidP="000475EE">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（欠勤となっていた時間）</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100C84A" w14:textId="77777777" w:rsidR="00C3668F" w:rsidRPr="00425053" w:rsidRDefault="00C3668F" w:rsidP="000475EE">
                  <w:pPr>
                    <w:widowControl/>
                    <w:jc w:val="center"/>
                    <w:rPr>
                      <w:rFonts w:ascii="ＭＳ 明朝" w:hAnsi="ＭＳ 明朝" w:cs="ＭＳ Ｐゴシック"/>
                      <w:color w:val="000000"/>
                      <w:kern w:val="0"/>
                      <w:sz w:val="24"/>
                    </w:rPr>
                  </w:pPr>
                  <w:r w:rsidRPr="00425053">
                    <w:rPr>
                      <w:rFonts w:ascii="ＭＳ 明朝" w:hAnsi="ＭＳ 明朝" w:cs="ＭＳ Ｐゴシック" w:hint="eastAsia"/>
                      <w:color w:val="000000"/>
                      <w:kern w:val="0"/>
                      <w:sz w:val="24"/>
                    </w:rPr>
                    <w:t>職免の取得時間</w:t>
                  </w:r>
                </w:p>
              </w:tc>
            </w:tr>
            <w:tr w:rsidR="00C3668F" w:rsidRPr="00425053" w14:paraId="6BBFC942" w14:textId="77777777" w:rsidTr="00581484">
              <w:trPr>
                <w:trHeight w:val="82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31C4146" w14:textId="77777777" w:rsidR="00C3668F" w:rsidRDefault="00C3668F" w:rsidP="000475EE">
                  <w:pPr>
                    <w:widowControl/>
                    <w:jc w:val="center"/>
                    <w:rPr>
                      <w:rFonts w:ascii="ＭＳ 明朝" w:hAnsi="ＭＳ 明朝" w:cs="ＭＳ Ｐゴシック"/>
                      <w:color w:val="000000"/>
                      <w:kern w:val="0"/>
                      <w:sz w:val="24"/>
                    </w:rPr>
                  </w:pPr>
                  <w:r w:rsidRPr="00425053">
                    <w:rPr>
                      <w:rFonts w:ascii="ＭＳ 明朝" w:hAnsi="ＭＳ 明朝" w:cs="ＭＳ Ｐゴシック" w:hint="eastAsia"/>
                      <w:color w:val="000000"/>
                      <w:kern w:val="0"/>
                      <w:sz w:val="24"/>
                    </w:rPr>
                    <w:t>12:30～13:15</w:t>
                  </w:r>
                </w:p>
                <w:p w14:paraId="5E00D6D2" w14:textId="77777777" w:rsidR="00C3668F" w:rsidRPr="00425053" w:rsidRDefault="00C3668F" w:rsidP="000475EE">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（退勤時刻12:40）</w:t>
                  </w:r>
                </w:p>
              </w:tc>
              <w:tc>
                <w:tcPr>
                  <w:tcW w:w="2977" w:type="dxa"/>
                  <w:tcBorders>
                    <w:top w:val="nil"/>
                    <w:left w:val="nil"/>
                    <w:bottom w:val="single" w:sz="4" w:space="0" w:color="auto"/>
                    <w:right w:val="single" w:sz="4" w:space="0" w:color="auto"/>
                  </w:tcBorders>
                  <w:shd w:val="clear" w:color="auto" w:fill="auto"/>
                  <w:vAlign w:val="center"/>
                  <w:hideMark/>
                </w:tcPr>
                <w:p w14:paraId="613E1F90" w14:textId="77777777" w:rsidR="00C3668F" w:rsidRPr="00425053" w:rsidRDefault="00C3668F" w:rsidP="000475EE">
                  <w:pPr>
                    <w:widowControl/>
                    <w:jc w:val="center"/>
                    <w:rPr>
                      <w:rFonts w:ascii="ＭＳ 明朝" w:hAnsi="ＭＳ 明朝" w:cs="ＭＳ Ｐゴシック"/>
                      <w:color w:val="000000"/>
                      <w:kern w:val="0"/>
                      <w:sz w:val="24"/>
                    </w:rPr>
                  </w:pPr>
                  <w:r w:rsidRPr="00425053">
                    <w:rPr>
                      <w:rFonts w:ascii="ＭＳ 明朝" w:hAnsi="ＭＳ 明朝" w:cs="ＭＳ Ｐゴシック" w:hint="eastAsia"/>
                      <w:color w:val="000000"/>
                      <w:kern w:val="0"/>
                      <w:sz w:val="24"/>
                    </w:rPr>
                    <w:t>１時間45分</w:t>
                  </w:r>
                </w:p>
              </w:tc>
              <w:tc>
                <w:tcPr>
                  <w:tcW w:w="1985" w:type="dxa"/>
                  <w:tcBorders>
                    <w:top w:val="nil"/>
                    <w:left w:val="nil"/>
                    <w:bottom w:val="single" w:sz="4" w:space="0" w:color="auto"/>
                    <w:right w:val="single" w:sz="4" w:space="0" w:color="auto"/>
                  </w:tcBorders>
                  <w:shd w:val="clear" w:color="auto" w:fill="auto"/>
                  <w:vAlign w:val="center"/>
                  <w:hideMark/>
                </w:tcPr>
                <w:p w14:paraId="274DB905" w14:textId="77777777" w:rsidR="00C3668F" w:rsidRPr="00425053" w:rsidRDefault="00C3668F" w:rsidP="000475EE">
                  <w:pPr>
                    <w:widowControl/>
                    <w:jc w:val="center"/>
                    <w:rPr>
                      <w:rFonts w:ascii="ＭＳ 明朝" w:hAnsi="ＭＳ 明朝" w:cs="ＭＳ Ｐゴシック"/>
                      <w:color w:val="000000"/>
                      <w:kern w:val="0"/>
                      <w:sz w:val="24"/>
                    </w:rPr>
                  </w:pPr>
                  <w:r w:rsidRPr="00425053">
                    <w:rPr>
                      <w:rFonts w:ascii="ＭＳ 明朝" w:hAnsi="ＭＳ 明朝" w:cs="ＭＳ Ｐゴシック" w:hint="eastAsia"/>
                      <w:color w:val="000000"/>
                      <w:kern w:val="0"/>
                      <w:sz w:val="24"/>
                    </w:rPr>
                    <w:t>15:00～16:55</w:t>
                  </w:r>
                </w:p>
              </w:tc>
            </w:tr>
          </w:tbl>
          <w:p w14:paraId="3798DE04" w14:textId="77777777" w:rsidR="00C3668F" w:rsidRDefault="00C3668F" w:rsidP="000475EE">
            <w:pPr>
              <w:widowControl/>
              <w:autoSpaceDE w:val="0"/>
              <w:autoSpaceDN w:val="0"/>
              <w:spacing w:line="300" w:lineRule="exact"/>
              <w:rPr>
                <w:rFonts w:ascii="ＭＳ 明朝" w:hAnsi="ＭＳ 明朝" w:cs="Arial"/>
                <w:sz w:val="24"/>
              </w:rPr>
            </w:pPr>
            <w:r>
              <w:rPr>
                <w:rFonts w:ascii="ＭＳ 明朝" w:hAnsi="ＭＳ 明朝" w:cs="Arial" w:hint="eastAsia"/>
                <w:sz w:val="24"/>
              </w:rPr>
              <w:t xml:space="preserve">　</w:t>
            </w:r>
          </w:p>
          <w:p w14:paraId="7E8A0ECC" w14:textId="77777777" w:rsidR="00C3668F" w:rsidRDefault="00C3668F" w:rsidP="000475EE">
            <w:pPr>
              <w:widowControl/>
              <w:autoSpaceDE w:val="0"/>
              <w:autoSpaceDN w:val="0"/>
              <w:spacing w:line="300" w:lineRule="exact"/>
              <w:rPr>
                <w:rFonts w:ascii="ＭＳ 明朝" w:hAnsi="ＭＳ 明朝" w:cs="Arial"/>
                <w:sz w:val="24"/>
              </w:rPr>
            </w:pPr>
          </w:p>
          <w:p w14:paraId="1166B607" w14:textId="77777777" w:rsidR="00C3668F" w:rsidRDefault="00C3668F" w:rsidP="000475EE">
            <w:pPr>
              <w:widowControl/>
              <w:autoSpaceDE w:val="0"/>
              <w:autoSpaceDN w:val="0"/>
              <w:spacing w:line="300" w:lineRule="exact"/>
              <w:rPr>
                <w:rFonts w:ascii="ＭＳ 明朝" w:hAnsi="ＭＳ 明朝" w:cs="Arial"/>
                <w:sz w:val="24"/>
              </w:rPr>
            </w:pPr>
          </w:p>
          <w:p w14:paraId="2C61DF38" w14:textId="77777777" w:rsidR="00C3668F" w:rsidRDefault="00C3668F" w:rsidP="000475EE">
            <w:pPr>
              <w:widowControl/>
              <w:autoSpaceDE w:val="0"/>
              <w:autoSpaceDN w:val="0"/>
              <w:spacing w:line="300" w:lineRule="exact"/>
              <w:rPr>
                <w:rFonts w:ascii="ＭＳ 明朝" w:hAnsi="ＭＳ 明朝" w:cs="Arial"/>
                <w:sz w:val="24"/>
              </w:rPr>
            </w:pPr>
            <w:r>
              <w:rPr>
                <w:rFonts w:ascii="ＭＳ 明朝" w:hAnsi="ＭＳ 明朝" w:cs="Arial" w:hint="eastAsia"/>
                <w:sz w:val="24"/>
              </w:rPr>
              <w:t xml:space="preserve">　</w:t>
            </w:r>
          </w:p>
          <w:p w14:paraId="41BD356B" w14:textId="77777777" w:rsidR="00C3668F" w:rsidRDefault="00C3668F" w:rsidP="000475EE">
            <w:pPr>
              <w:widowControl/>
              <w:autoSpaceDE w:val="0"/>
              <w:autoSpaceDN w:val="0"/>
              <w:spacing w:line="300" w:lineRule="exact"/>
              <w:rPr>
                <w:rFonts w:ascii="ＭＳ 明朝" w:hAnsi="ＭＳ 明朝" w:cs="Arial"/>
                <w:sz w:val="24"/>
              </w:rPr>
            </w:pPr>
            <w:r>
              <w:rPr>
                <w:rFonts w:ascii="ＭＳ 明朝" w:hAnsi="ＭＳ 明朝" w:cs="Arial" w:hint="eastAsia"/>
                <w:sz w:val="24"/>
              </w:rPr>
              <w:t xml:space="preserve">　　</w:t>
            </w:r>
          </w:p>
          <w:p w14:paraId="12B72E0E" w14:textId="77777777" w:rsidR="00C3668F" w:rsidRPr="008E62B9" w:rsidRDefault="00C3668F" w:rsidP="000475EE">
            <w:pPr>
              <w:widowControl/>
              <w:autoSpaceDE w:val="0"/>
              <w:autoSpaceDN w:val="0"/>
              <w:spacing w:line="300" w:lineRule="exact"/>
              <w:ind w:firstLineChars="200" w:firstLine="480"/>
              <w:rPr>
                <w:rFonts w:ascii="ＭＳ 明朝" w:hAnsi="ＭＳ 明朝" w:cs="Arial"/>
                <w:sz w:val="24"/>
              </w:rPr>
            </w:pPr>
          </w:p>
          <w:p w14:paraId="186E7CF2" w14:textId="77777777" w:rsidR="00C3668F" w:rsidRDefault="00C3668F" w:rsidP="000475EE">
            <w:pPr>
              <w:widowControl/>
              <w:autoSpaceDE w:val="0"/>
              <w:autoSpaceDN w:val="0"/>
              <w:spacing w:line="300" w:lineRule="exact"/>
              <w:ind w:firstLineChars="200" w:firstLine="480"/>
              <w:rPr>
                <w:rFonts w:ascii="ＭＳ 明朝" w:hAnsi="ＭＳ 明朝" w:cs="Arial"/>
                <w:sz w:val="24"/>
              </w:rPr>
            </w:pPr>
          </w:p>
          <w:p w14:paraId="61BC09AF" w14:textId="77777777" w:rsidR="00C3668F" w:rsidRDefault="00C3668F" w:rsidP="000475EE">
            <w:pPr>
              <w:widowControl/>
              <w:autoSpaceDE w:val="0"/>
              <w:autoSpaceDN w:val="0"/>
              <w:spacing w:line="300" w:lineRule="exact"/>
              <w:ind w:firstLineChars="200" w:firstLine="480"/>
              <w:rPr>
                <w:rFonts w:ascii="ＭＳ 明朝" w:hAnsi="ＭＳ 明朝" w:cs="Arial"/>
                <w:sz w:val="24"/>
              </w:rPr>
            </w:pPr>
            <w:r>
              <w:rPr>
                <w:rFonts w:ascii="ＭＳ 明朝" w:hAnsi="ＭＳ 明朝" w:cs="Arial" w:hint="eastAsia"/>
                <w:sz w:val="24"/>
              </w:rPr>
              <w:t>【</w:t>
            </w:r>
            <w:r w:rsidRPr="00B360EB">
              <w:rPr>
                <w:rFonts w:ascii="ＭＳ 明朝" w:hAnsi="ＭＳ 明朝" w:cs="Arial" w:hint="eastAsia"/>
                <w:sz w:val="24"/>
              </w:rPr>
              <w:t>参考</w:t>
            </w:r>
            <w:r>
              <w:rPr>
                <w:rFonts w:ascii="ＭＳ 明朝" w:hAnsi="ＭＳ 明朝" w:cs="Arial" w:hint="eastAsia"/>
                <w:sz w:val="24"/>
              </w:rPr>
              <w:t>】</w:t>
            </w:r>
          </w:p>
          <w:p w14:paraId="05CC5A24" w14:textId="77777777" w:rsidR="00C3668F" w:rsidRDefault="00C3668F" w:rsidP="000475EE">
            <w:pPr>
              <w:widowControl/>
              <w:autoSpaceDE w:val="0"/>
              <w:autoSpaceDN w:val="0"/>
              <w:spacing w:line="300" w:lineRule="exact"/>
              <w:ind w:firstLineChars="200" w:firstLine="480"/>
              <w:rPr>
                <w:rFonts w:ascii="ＭＳ 明朝" w:hAnsi="ＭＳ 明朝" w:cs="Arial"/>
                <w:sz w:val="24"/>
              </w:rPr>
            </w:pPr>
            <w:r w:rsidRPr="00B360EB">
              <w:rPr>
                <w:rFonts w:ascii="ＭＳ 明朝" w:hAnsi="ＭＳ 明朝" w:cs="Arial" w:hint="eastAsia"/>
                <w:sz w:val="24"/>
              </w:rPr>
              <w:t>検出事項の対象日の勤務実態</w:t>
            </w:r>
            <w:r>
              <w:rPr>
                <w:rFonts w:ascii="ＭＳ 明朝" w:hAnsi="ＭＳ 明朝" w:cs="Arial" w:hint="eastAsia"/>
                <w:sz w:val="24"/>
              </w:rPr>
              <w:t>（出勤簿の状況）</w:t>
            </w:r>
          </w:p>
          <w:p w14:paraId="0BAAC935" w14:textId="77777777" w:rsidR="00C3668F" w:rsidRDefault="00C3668F" w:rsidP="000475EE">
            <w:pPr>
              <w:widowControl/>
              <w:autoSpaceDE w:val="0"/>
              <w:autoSpaceDN w:val="0"/>
              <w:spacing w:line="300" w:lineRule="exact"/>
              <w:rPr>
                <w:rFonts w:ascii="ＭＳ 明朝" w:hAnsi="ＭＳ 明朝" w:cs="Arial"/>
                <w:sz w:val="24"/>
              </w:rPr>
            </w:pPr>
            <w:r>
              <w:rPr>
                <w:rFonts w:ascii="ＭＳ 明朝" w:hAnsi="ＭＳ 明朝" w:cs="Arial" w:hint="eastAsia"/>
                <w:sz w:val="24"/>
              </w:rPr>
              <w:t xml:space="preserve">　　</w:t>
            </w:r>
          </w:p>
          <w:tbl>
            <w:tblPr>
              <w:tblpPr w:leftFromText="142" w:rightFromText="142" w:vertAnchor="text" w:horzAnchor="page" w:tblpX="511" w:tblpY="-234"/>
              <w:tblOverlap w:val="never"/>
              <w:tblW w:w="8024" w:type="dxa"/>
              <w:tblLayout w:type="fixed"/>
              <w:tblCellMar>
                <w:left w:w="99" w:type="dxa"/>
                <w:right w:w="99" w:type="dxa"/>
              </w:tblCellMar>
              <w:tblLook w:val="04A0" w:firstRow="1" w:lastRow="0" w:firstColumn="1" w:lastColumn="0" w:noHBand="0" w:noVBand="1"/>
            </w:tblPr>
            <w:tblGrid>
              <w:gridCol w:w="1044"/>
              <w:gridCol w:w="1202"/>
              <w:gridCol w:w="1203"/>
              <w:gridCol w:w="1224"/>
              <w:gridCol w:w="1262"/>
              <w:gridCol w:w="1044"/>
              <w:gridCol w:w="1045"/>
            </w:tblGrid>
            <w:tr w:rsidR="00C3668F" w:rsidRPr="00B360EB" w14:paraId="3A8D0E26" w14:textId="77777777" w:rsidTr="00581484">
              <w:trPr>
                <w:trHeight w:val="295"/>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5BD96" w14:textId="77777777" w:rsidR="00C3668F" w:rsidRPr="00B360EB" w:rsidRDefault="00C3668F" w:rsidP="000475EE">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職員</w:t>
                  </w:r>
                  <w:r w:rsidRPr="00B360EB">
                    <w:rPr>
                      <w:rFonts w:ascii="ＭＳ 明朝" w:hAnsi="ＭＳ 明朝" w:cs="ＭＳ Ｐゴシック" w:hint="eastAsia"/>
                      <w:color w:val="000000"/>
                      <w:kern w:val="0"/>
                      <w:sz w:val="24"/>
                    </w:rPr>
                    <w:t xml:space="preserve">　</w:t>
                  </w:r>
                </w:p>
              </w:tc>
              <w:tc>
                <w:tcPr>
                  <w:tcW w:w="24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76FA56" w14:textId="77777777" w:rsidR="00C3668F" w:rsidRPr="00B360EB" w:rsidRDefault="00C3668F" w:rsidP="000475EE">
                  <w:pPr>
                    <w:widowControl/>
                    <w:jc w:val="center"/>
                    <w:rPr>
                      <w:rFonts w:ascii="ＭＳ 明朝" w:hAnsi="ＭＳ 明朝" w:cs="ＭＳ Ｐゴシック"/>
                      <w:color w:val="000000"/>
                      <w:kern w:val="0"/>
                      <w:sz w:val="24"/>
                    </w:rPr>
                  </w:pPr>
                  <w:r w:rsidRPr="00B360EB">
                    <w:rPr>
                      <w:rFonts w:ascii="ＭＳ 明朝" w:hAnsi="ＭＳ 明朝" w:cs="ＭＳ Ｐゴシック" w:hint="eastAsia"/>
                      <w:color w:val="000000"/>
                      <w:kern w:val="0"/>
                      <w:sz w:val="24"/>
                    </w:rPr>
                    <w:t>勤務時間</w:t>
                  </w:r>
                </w:p>
              </w:tc>
              <w:tc>
                <w:tcPr>
                  <w:tcW w:w="24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6E7CB9" w14:textId="77777777" w:rsidR="00C3668F" w:rsidRPr="00B360EB" w:rsidRDefault="00C3668F" w:rsidP="000475EE">
                  <w:pPr>
                    <w:widowControl/>
                    <w:jc w:val="center"/>
                    <w:rPr>
                      <w:rFonts w:ascii="ＭＳ 明朝" w:hAnsi="ＭＳ 明朝" w:cs="ＭＳ Ｐゴシック"/>
                      <w:color w:val="000000"/>
                      <w:kern w:val="0"/>
                      <w:sz w:val="24"/>
                    </w:rPr>
                  </w:pPr>
                  <w:r w:rsidRPr="00B360EB">
                    <w:rPr>
                      <w:rFonts w:ascii="ＭＳ 明朝" w:hAnsi="ＭＳ 明朝" w:cs="ＭＳ Ｐゴシック" w:hint="eastAsia"/>
                      <w:color w:val="000000"/>
                      <w:kern w:val="0"/>
                      <w:sz w:val="24"/>
                    </w:rPr>
                    <w:t>出退勤の状況</w:t>
                  </w:r>
                </w:p>
              </w:tc>
              <w:tc>
                <w:tcPr>
                  <w:tcW w:w="208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B3A9FC" w14:textId="77777777" w:rsidR="00C3668F" w:rsidRPr="00B360EB" w:rsidRDefault="00C3668F" w:rsidP="000475EE">
                  <w:pPr>
                    <w:widowControl/>
                    <w:jc w:val="center"/>
                    <w:rPr>
                      <w:rFonts w:ascii="ＭＳ 明朝" w:hAnsi="ＭＳ 明朝" w:cs="ＭＳ Ｐゴシック"/>
                      <w:color w:val="000000"/>
                      <w:kern w:val="0"/>
                      <w:sz w:val="24"/>
                    </w:rPr>
                  </w:pPr>
                  <w:r w:rsidRPr="00B360EB">
                    <w:rPr>
                      <w:rFonts w:ascii="ＭＳ 明朝" w:hAnsi="ＭＳ 明朝" w:cs="ＭＳ Ｐゴシック" w:hint="eastAsia"/>
                      <w:color w:val="000000"/>
                      <w:kern w:val="0"/>
                      <w:sz w:val="24"/>
                    </w:rPr>
                    <w:t>職免の取得時間</w:t>
                  </w:r>
                </w:p>
              </w:tc>
            </w:tr>
            <w:tr w:rsidR="00C3668F" w:rsidRPr="00B360EB" w14:paraId="6B6724D5" w14:textId="77777777" w:rsidTr="00581484">
              <w:trPr>
                <w:trHeight w:val="295"/>
              </w:trPr>
              <w:tc>
                <w:tcPr>
                  <w:tcW w:w="10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64AD55" w14:textId="77777777" w:rsidR="00C3668F" w:rsidRPr="00B360EB" w:rsidRDefault="00C3668F" w:rsidP="000475EE">
                  <w:pPr>
                    <w:widowControl/>
                    <w:jc w:val="center"/>
                    <w:rPr>
                      <w:rFonts w:ascii="ＭＳ 明朝" w:hAnsi="ＭＳ 明朝" w:cs="ＭＳ Ｐゴシック"/>
                      <w:color w:val="000000"/>
                      <w:kern w:val="0"/>
                      <w:sz w:val="24"/>
                    </w:rPr>
                  </w:pPr>
                  <w:r w:rsidRPr="00B360EB">
                    <w:rPr>
                      <w:rFonts w:ascii="ＭＳ 明朝" w:hAnsi="ＭＳ 明朝" w:cs="ＭＳ Ｐゴシック" w:hint="eastAsia"/>
                      <w:color w:val="000000"/>
                      <w:kern w:val="0"/>
                      <w:sz w:val="24"/>
                    </w:rPr>
                    <w:t>Ａ</w:t>
                  </w:r>
                </w:p>
              </w:tc>
              <w:tc>
                <w:tcPr>
                  <w:tcW w:w="1202" w:type="dxa"/>
                  <w:tcBorders>
                    <w:top w:val="nil"/>
                    <w:left w:val="nil"/>
                    <w:bottom w:val="single" w:sz="4" w:space="0" w:color="auto"/>
                    <w:right w:val="single" w:sz="4" w:space="0" w:color="auto"/>
                  </w:tcBorders>
                  <w:shd w:val="clear" w:color="auto" w:fill="auto"/>
                  <w:noWrap/>
                  <w:vAlign w:val="center"/>
                  <w:hideMark/>
                </w:tcPr>
                <w:p w14:paraId="415A7470" w14:textId="77777777" w:rsidR="00C3668F" w:rsidRPr="00B360EB" w:rsidRDefault="00C3668F" w:rsidP="000475EE">
                  <w:pPr>
                    <w:widowControl/>
                    <w:jc w:val="center"/>
                    <w:rPr>
                      <w:rFonts w:ascii="ＭＳ 明朝" w:hAnsi="ＭＳ 明朝" w:cs="ＭＳ Ｐゴシック"/>
                      <w:color w:val="000000"/>
                      <w:kern w:val="0"/>
                      <w:sz w:val="24"/>
                    </w:rPr>
                  </w:pPr>
                  <w:r w:rsidRPr="00B360EB">
                    <w:rPr>
                      <w:rFonts w:ascii="ＭＳ 明朝" w:hAnsi="ＭＳ 明朝" w:cs="ＭＳ Ｐゴシック" w:hint="eastAsia"/>
                      <w:color w:val="000000"/>
                      <w:kern w:val="0"/>
                      <w:sz w:val="24"/>
                    </w:rPr>
                    <w:t>定時開始</w:t>
                  </w:r>
                </w:p>
              </w:tc>
              <w:tc>
                <w:tcPr>
                  <w:tcW w:w="1203" w:type="dxa"/>
                  <w:tcBorders>
                    <w:top w:val="nil"/>
                    <w:left w:val="nil"/>
                    <w:bottom w:val="single" w:sz="4" w:space="0" w:color="auto"/>
                    <w:right w:val="single" w:sz="4" w:space="0" w:color="auto"/>
                  </w:tcBorders>
                  <w:shd w:val="clear" w:color="auto" w:fill="auto"/>
                  <w:noWrap/>
                  <w:vAlign w:val="center"/>
                  <w:hideMark/>
                </w:tcPr>
                <w:p w14:paraId="4631CF5E" w14:textId="77777777" w:rsidR="00C3668F" w:rsidRPr="00B360EB" w:rsidRDefault="00C3668F" w:rsidP="000475EE">
                  <w:pPr>
                    <w:widowControl/>
                    <w:jc w:val="center"/>
                    <w:rPr>
                      <w:rFonts w:ascii="ＭＳ 明朝" w:hAnsi="ＭＳ 明朝" w:cs="ＭＳ Ｐゴシック"/>
                      <w:color w:val="000000"/>
                      <w:kern w:val="0"/>
                      <w:sz w:val="24"/>
                    </w:rPr>
                  </w:pPr>
                  <w:r w:rsidRPr="00B360EB">
                    <w:rPr>
                      <w:rFonts w:ascii="ＭＳ 明朝" w:hAnsi="ＭＳ 明朝" w:cs="ＭＳ Ｐゴシック" w:hint="eastAsia"/>
                      <w:color w:val="000000"/>
                      <w:kern w:val="0"/>
                      <w:sz w:val="24"/>
                    </w:rPr>
                    <w:t>定時終了</w:t>
                  </w:r>
                </w:p>
              </w:tc>
              <w:tc>
                <w:tcPr>
                  <w:tcW w:w="1224" w:type="dxa"/>
                  <w:tcBorders>
                    <w:top w:val="nil"/>
                    <w:left w:val="nil"/>
                    <w:bottom w:val="single" w:sz="4" w:space="0" w:color="auto"/>
                    <w:right w:val="single" w:sz="4" w:space="0" w:color="auto"/>
                  </w:tcBorders>
                  <w:shd w:val="clear" w:color="auto" w:fill="auto"/>
                  <w:noWrap/>
                  <w:vAlign w:val="center"/>
                  <w:hideMark/>
                </w:tcPr>
                <w:p w14:paraId="7FED2B73" w14:textId="77777777" w:rsidR="00C3668F" w:rsidRPr="00B360EB" w:rsidRDefault="00C3668F" w:rsidP="000475EE">
                  <w:pPr>
                    <w:widowControl/>
                    <w:jc w:val="center"/>
                    <w:rPr>
                      <w:rFonts w:ascii="ＭＳ 明朝" w:hAnsi="ＭＳ 明朝" w:cs="ＭＳ Ｐゴシック"/>
                      <w:color w:val="000000"/>
                      <w:kern w:val="0"/>
                      <w:sz w:val="24"/>
                    </w:rPr>
                  </w:pPr>
                  <w:r w:rsidRPr="00B360EB">
                    <w:rPr>
                      <w:rFonts w:ascii="ＭＳ 明朝" w:hAnsi="ＭＳ 明朝" w:cs="ＭＳ Ｐゴシック" w:hint="eastAsia"/>
                      <w:color w:val="000000"/>
                      <w:kern w:val="0"/>
                      <w:sz w:val="24"/>
                    </w:rPr>
                    <w:t>出勤打刻</w:t>
                  </w:r>
                </w:p>
              </w:tc>
              <w:tc>
                <w:tcPr>
                  <w:tcW w:w="1262" w:type="dxa"/>
                  <w:tcBorders>
                    <w:top w:val="nil"/>
                    <w:left w:val="nil"/>
                    <w:bottom w:val="single" w:sz="4" w:space="0" w:color="auto"/>
                    <w:right w:val="single" w:sz="4" w:space="0" w:color="auto"/>
                  </w:tcBorders>
                  <w:shd w:val="clear" w:color="auto" w:fill="auto"/>
                  <w:noWrap/>
                  <w:vAlign w:val="center"/>
                  <w:hideMark/>
                </w:tcPr>
                <w:p w14:paraId="48A8E6F8" w14:textId="77777777" w:rsidR="00C3668F" w:rsidRPr="00B360EB" w:rsidRDefault="00C3668F" w:rsidP="000475EE">
                  <w:pPr>
                    <w:widowControl/>
                    <w:jc w:val="center"/>
                    <w:rPr>
                      <w:rFonts w:ascii="ＭＳ 明朝" w:hAnsi="ＭＳ 明朝" w:cs="ＭＳ Ｐゴシック"/>
                      <w:color w:val="000000"/>
                      <w:kern w:val="0"/>
                      <w:sz w:val="24"/>
                    </w:rPr>
                  </w:pPr>
                  <w:r w:rsidRPr="00B360EB">
                    <w:rPr>
                      <w:rFonts w:ascii="ＭＳ 明朝" w:hAnsi="ＭＳ 明朝" w:cs="ＭＳ Ｐゴシック" w:hint="eastAsia"/>
                      <w:color w:val="000000"/>
                      <w:kern w:val="0"/>
                      <w:sz w:val="24"/>
                    </w:rPr>
                    <w:t>退勤打刻</w:t>
                  </w:r>
                </w:p>
              </w:tc>
              <w:tc>
                <w:tcPr>
                  <w:tcW w:w="1044" w:type="dxa"/>
                  <w:tcBorders>
                    <w:top w:val="nil"/>
                    <w:left w:val="nil"/>
                    <w:bottom w:val="single" w:sz="4" w:space="0" w:color="auto"/>
                    <w:right w:val="single" w:sz="4" w:space="0" w:color="auto"/>
                  </w:tcBorders>
                  <w:shd w:val="clear" w:color="auto" w:fill="auto"/>
                  <w:noWrap/>
                  <w:vAlign w:val="center"/>
                  <w:hideMark/>
                </w:tcPr>
                <w:p w14:paraId="12B18C3E" w14:textId="77777777" w:rsidR="00C3668F" w:rsidRPr="00B360EB" w:rsidRDefault="00C3668F" w:rsidP="000475EE">
                  <w:pPr>
                    <w:widowControl/>
                    <w:jc w:val="center"/>
                    <w:rPr>
                      <w:rFonts w:ascii="ＭＳ 明朝" w:hAnsi="ＭＳ 明朝" w:cs="ＭＳ Ｐゴシック"/>
                      <w:color w:val="000000"/>
                      <w:kern w:val="0"/>
                      <w:sz w:val="24"/>
                    </w:rPr>
                  </w:pPr>
                  <w:r w:rsidRPr="00B360EB">
                    <w:rPr>
                      <w:rFonts w:ascii="ＭＳ 明朝" w:hAnsi="ＭＳ 明朝" w:cs="ＭＳ Ｐゴシック" w:hint="eastAsia"/>
                      <w:color w:val="000000"/>
                      <w:kern w:val="0"/>
                      <w:sz w:val="24"/>
                    </w:rPr>
                    <w:t>開始</w:t>
                  </w:r>
                </w:p>
              </w:tc>
              <w:tc>
                <w:tcPr>
                  <w:tcW w:w="1045" w:type="dxa"/>
                  <w:tcBorders>
                    <w:top w:val="nil"/>
                    <w:left w:val="nil"/>
                    <w:bottom w:val="single" w:sz="4" w:space="0" w:color="auto"/>
                    <w:right w:val="single" w:sz="4" w:space="0" w:color="auto"/>
                  </w:tcBorders>
                  <w:shd w:val="clear" w:color="auto" w:fill="auto"/>
                  <w:noWrap/>
                  <w:vAlign w:val="center"/>
                  <w:hideMark/>
                </w:tcPr>
                <w:p w14:paraId="405DD953" w14:textId="77777777" w:rsidR="00C3668F" w:rsidRPr="00B360EB" w:rsidRDefault="00C3668F" w:rsidP="000475EE">
                  <w:pPr>
                    <w:widowControl/>
                    <w:jc w:val="center"/>
                    <w:rPr>
                      <w:rFonts w:ascii="ＭＳ 明朝" w:hAnsi="ＭＳ 明朝" w:cs="ＭＳ Ｐゴシック"/>
                      <w:color w:val="000000"/>
                      <w:kern w:val="0"/>
                      <w:sz w:val="24"/>
                    </w:rPr>
                  </w:pPr>
                  <w:r w:rsidRPr="00B360EB">
                    <w:rPr>
                      <w:rFonts w:ascii="ＭＳ 明朝" w:hAnsi="ＭＳ 明朝" w:cs="ＭＳ Ｐゴシック" w:hint="eastAsia"/>
                      <w:color w:val="000000"/>
                      <w:kern w:val="0"/>
                      <w:sz w:val="24"/>
                    </w:rPr>
                    <w:t>終了</w:t>
                  </w:r>
                </w:p>
              </w:tc>
            </w:tr>
            <w:tr w:rsidR="00C3668F" w:rsidRPr="00B360EB" w14:paraId="44B43D10" w14:textId="77777777" w:rsidTr="00581484">
              <w:trPr>
                <w:trHeight w:val="416"/>
              </w:trPr>
              <w:tc>
                <w:tcPr>
                  <w:tcW w:w="1044" w:type="dxa"/>
                  <w:vMerge/>
                  <w:tcBorders>
                    <w:top w:val="nil"/>
                    <w:left w:val="single" w:sz="4" w:space="0" w:color="auto"/>
                    <w:bottom w:val="single" w:sz="4" w:space="0" w:color="000000"/>
                    <w:right w:val="single" w:sz="4" w:space="0" w:color="auto"/>
                  </w:tcBorders>
                  <w:vAlign w:val="center"/>
                  <w:hideMark/>
                </w:tcPr>
                <w:p w14:paraId="6EFCFDDB" w14:textId="77777777" w:rsidR="00C3668F" w:rsidRPr="00B360EB" w:rsidRDefault="00C3668F" w:rsidP="000475EE">
                  <w:pPr>
                    <w:widowControl/>
                    <w:jc w:val="left"/>
                    <w:rPr>
                      <w:rFonts w:ascii="ＭＳ 明朝" w:hAnsi="ＭＳ 明朝" w:cs="ＭＳ Ｐゴシック"/>
                      <w:color w:val="000000"/>
                      <w:kern w:val="0"/>
                      <w:sz w:val="24"/>
                    </w:rPr>
                  </w:pPr>
                </w:p>
              </w:tc>
              <w:tc>
                <w:tcPr>
                  <w:tcW w:w="1202" w:type="dxa"/>
                  <w:tcBorders>
                    <w:top w:val="nil"/>
                    <w:left w:val="nil"/>
                    <w:bottom w:val="single" w:sz="4" w:space="0" w:color="auto"/>
                    <w:right w:val="single" w:sz="4" w:space="0" w:color="auto"/>
                  </w:tcBorders>
                  <w:shd w:val="clear" w:color="auto" w:fill="auto"/>
                  <w:noWrap/>
                  <w:vAlign w:val="center"/>
                  <w:hideMark/>
                </w:tcPr>
                <w:p w14:paraId="7AA3ABC6" w14:textId="77777777" w:rsidR="00C3668F" w:rsidRPr="00B360EB" w:rsidRDefault="00C3668F" w:rsidP="000475EE">
                  <w:pPr>
                    <w:widowControl/>
                    <w:jc w:val="center"/>
                    <w:rPr>
                      <w:rFonts w:ascii="ＭＳ 明朝" w:hAnsi="ＭＳ 明朝" w:cs="ＭＳ Ｐゴシック"/>
                      <w:color w:val="000000"/>
                      <w:kern w:val="0"/>
                      <w:sz w:val="24"/>
                    </w:rPr>
                  </w:pPr>
                  <w:r w:rsidRPr="00B360EB">
                    <w:rPr>
                      <w:rFonts w:ascii="ＭＳ 明朝" w:hAnsi="ＭＳ 明朝" w:cs="ＭＳ Ｐゴシック" w:hint="eastAsia"/>
                      <w:color w:val="000000"/>
                      <w:kern w:val="0"/>
                      <w:sz w:val="24"/>
                    </w:rPr>
                    <w:t>8:25</w:t>
                  </w:r>
                </w:p>
              </w:tc>
              <w:tc>
                <w:tcPr>
                  <w:tcW w:w="1203" w:type="dxa"/>
                  <w:tcBorders>
                    <w:top w:val="nil"/>
                    <w:left w:val="nil"/>
                    <w:bottom w:val="single" w:sz="4" w:space="0" w:color="auto"/>
                    <w:right w:val="single" w:sz="4" w:space="0" w:color="auto"/>
                  </w:tcBorders>
                  <w:shd w:val="clear" w:color="auto" w:fill="auto"/>
                  <w:noWrap/>
                  <w:vAlign w:val="center"/>
                  <w:hideMark/>
                </w:tcPr>
                <w:p w14:paraId="7401B673" w14:textId="77777777" w:rsidR="00C3668F" w:rsidRPr="00B360EB" w:rsidRDefault="00C3668F" w:rsidP="000475EE">
                  <w:pPr>
                    <w:widowControl/>
                    <w:jc w:val="center"/>
                    <w:rPr>
                      <w:rFonts w:ascii="ＭＳ 明朝" w:hAnsi="ＭＳ 明朝" w:cs="ＭＳ Ｐゴシック"/>
                      <w:color w:val="000000"/>
                      <w:kern w:val="0"/>
                      <w:sz w:val="24"/>
                    </w:rPr>
                  </w:pPr>
                  <w:r w:rsidRPr="00B360EB">
                    <w:rPr>
                      <w:rFonts w:ascii="ＭＳ 明朝" w:hAnsi="ＭＳ 明朝" w:cs="ＭＳ Ｐゴシック" w:hint="eastAsia"/>
                      <w:color w:val="000000"/>
                      <w:kern w:val="0"/>
                      <w:sz w:val="24"/>
                    </w:rPr>
                    <w:t>16:55</w:t>
                  </w:r>
                </w:p>
              </w:tc>
              <w:tc>
                <w:tcPr>
                  <w:tcW w:w="122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C14CCC" w14:textId="77777777" w:rsidR="00C3668F" w:rsidRPr="00B360EB" w:rsidRDefault="00C3668F" w:rsidP="000475EE">
                  <w:pPr>
                    <w:widowControl/>
                    <w:jc w:val="center"/>
                    <w:rPr>
                      <w:rFonts w:ascii="ＭＳ 明朝" w:hAnsi="ＭＳ 明朝" w:cs="ＭＳ Ｐゴシック"/>
                      <w:color w:val="000000"/>
                      <w:kern w:val="0"/>
                      <w:sz w:val="24"/>
                    </w:rPr>
                  </w:pPr>
                  <w:r w:rsidRPr="00B360EB">
                    <w:rPr>
                      <w:rFonts w:ascii="ＭＳ 明朝" w:hAnsi="ＭＳ 明朝" w:cs="ＭＳ Ｐゴシック" w:hint="eastAsia"/>
                      <w:color w:val="000000"/>
                      <w:kern w:val="0"/>
                      <w:sz w:val="24"/>
                    </w:rPr>
                    <w:t>8:22</w:t>
                  </w:r>
                </w:p>
              </w:tc>
              <w:tc>
                <w:tcPr>
                  <w:tcW w:w="12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ABDAB2" w14:textId="77777777" w:rsidR="00C3668F" w:rsidRPr="00B360EB" w:rsidRDefault="00C3668F" w:rsidP="000475EE">
                  <w:pPr>
                    <w:widowControl/>
                    <w:jc w:val="center"/>
                    <w:rPr>
                      <w:rFonts w:ascii="ＭＳ 明朝" w:hAnsi="ＭＳ 明朝" w:cs="ＭＳ Ｐゴシック"/>
                      <w:color w:val="000000"/>
                      <w:kern w:val="0"/>
                      <w:sz w:val="24"/>
                    </w:rPr>
                  </w:pPr>
                  <w:r w:rsidRPr="00B360EB">
                    <w:rPr>
                      <w:rFonts w:ascii="ＭＳ 明朝" w:hAnsi="ＭＳ 明朝" w:cs="ＭＳ Ｐゴシック" w:hint="eastAsia"/>
                      <w:color w:val="000000"/>
                      <w:kern w:val="0"/>
                      <w:sz w:val="24"/>
                    </w:rPr>
                    <w:t>12:40</w:t>
                  </w:r>
                </w:p>
              </w:tc>
              <w:tc>
                <w:tcPr>
                  <w:tcW w:w="10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F19510" w14:textId="77777777" w:rsidR="00C3668F" w:rsidRPr="00B360EB" w:rsidRDefault="00C3668F" w:rsidP="000475EE">
                  <w:pPr>
                    <w:widowControl/>
                    <w:jc w:val="center"/>
                    <w:rPr>
                      <w:rFonts w:ascii="ＭＳ 明朝" w:hAnsi="ＭＳ 明朝" w:cs="ＭＳ Ｐゴシック"/>
                      <w:color w:val="000000"/>
                      <w:kern w:val="0"/>
                      <w:sz w:val="24"/>
                    </w:rPr>
                  </w:pPr>
                  <w:r w:rsidRPr="00B360EB">
                    <w:rPr>
                      <w:rFonts w:ascii="ＭＳ 明朝" w:hAnsi="ＭＳ 明朝" w:cs="ＭＳ Ｐゴシック" w:hint="eastAsia"/>
                      <w:color w:val="000000"/>
                      <w:kern w:val="0"/>
                      <w:sz w:val="24"/>
                    </w:rPr>
                    <w:t>15:00</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F06734" w14:textId="77777777" w:rsidR="00C3668F" w:rsidRPr="00B360EB" w:rsidRDefault="00C3668F" w:rsidP="000475EE">
                  <w:pPr>
                    <w:widowControl/>
                    <w:jc w:val="center"/>
                    <w:rPr>
                      <w:rFonts w:ascii="ＭＳ 明朝" w:hAnsi="ＭＳ 明朝" w:cs="ＭＳ Ｐゴシック"/>
                      <w:color w:val="000000"/>
                      <w:kern w:val="0"/>
                      <w:sz w:val="24"/>
                    </w:rPr>
                  </w:pPr>
                  <w:r w:rsidRPr="00B360EB">
                    <w:rPr>
                      <w:rFonts w:ascii="ＭＳ 明朝" w:hAnsi="ＭＳ 明朝" w:cs="ＭＳ Ｐゴシック" w:hint="eastAsia"/>
                      <w:color w:val="000000"/>
                      <w:kern w:val="0"/>
                      <w:sz w:val="24"/>
                    </w:rPr>
                    <w:t>16:55</w:t>
                  </w:r>
                </w:p>
              </w:tc>
            </w:tr>
            <w:tr w:rsidR="00C3668F" w:rsidRPr="00B360EB" w14:paraId="421BD760" w14:textId="77777777" w:rsidTr="00581484">
              <w:trPr>
                <w:trHeight w:val="636"/>
              </w:trPr>
              <w:tc>
                <w:tcPr>
                  <w:tcW w:w="1044" w:type="dxa"/>
                  <w:vMerge/>
                  <w:tcBorders>
                    <w:top w:val="nil"/>
                    <w:left w:val="single" w:sz="4" w:space="0" w:color="auto"/>
                    <w:bottom w:val="single" w:sz="4" w:space="0" w:color="000000"/>
                    <w:right w:val="single" w:sz="4" w:space="0" w:color="auto"/>
                  </w:tcBorders>
                  <w:vAlign w:val="center"/>
                  <w:hideMark/>
                </w:tcPr>
                <w:p w14:paraId="51975C5D" w14:textId="77777777" w:rsidR="00C3668F" w:rsidRPr="00B360EB" w:rsidRDefault="00C3668F" w:rsidP="000475EE">
                  <w:pPr>
                    <w:widowControl/>
                    <w:jc w:val="left"/>
                    <w:rPr>
                      <w:rFonts w:ascii="ＭＳ 明朝" w:hAnsi="ＭＳ 明朝" w:cs="ＭＳ Ｐゴシック"/>
                      <w:color w:val="000000"/>
                      <w:kern w:val="0"/>
                      <w:sz w:val="24"/>
                    </w:rPr>
                  </w:pPr>
                </w:p>
              </w:tc>
              <w:tc>
                <w:tcPr>
                  <w:tcW w:w="2405" w:type="dxa"/>
                  <w:gridSpan w:val="2"/>
                  <w:tcBorders>
                    <w:top w:val="single" w:sz="4" w:space="0" w:color="auto"/>
                    <w:left w:val="nil"/>
                    <w:bottom w:val="single" w:sz="4" w:space="0" w:color="auto"/>
                    <w:right w:val="single" w:sz="4" w:space="0" w:color="000000"/>
                  </w:tcBorders>
                  <w:shd w:val="clear" w:color="auto" w:fill="auto"/>
                  <w:vAlign w:val="center"/>
                  <w:hideMark/>
                </w:tcPr>
                <w:p w14:paraId="36BF358D" w14:textId="77777777" w:rsidR="00C3668F" w:rsidRPr="00B360EB" w:rsidRDefault="00C3668F" w:rsidP="000475EE">
                  <w:pPr>
                    <w:widowControl/>
                    <w:jc w:val="center"/>
                    <w:rPr>
                      <w:rFonts w:ascii="ＭＳ 明朝" w:hAnsi="ＭＳ 明朝" w:cs="ＭＳ Ｐゴシック"/>
                      <w:color w:val="000000"/>
                      <w:kern w:val="0"/>
                      <w:sz w:val="24"/>
                    </w:rPr>
                  </w:pPr>
                  <w:r w:rsidRPr="00B360EB">
                    <w:rPr>
                      <w:rFonts w:ascii="ＭＳ 明朝" w:hAnsi="ＭＳ 明朝" w:cs="ＭＳ Ｐゴシック" w:hint="eastAsia"/>
                      <w:color w:val="000000"/>
                      <w:kern w:val="0"/>
                      <w:sz w:val="24"/>
                    </w:rPr>
                    <w:t>休憩時間</w:t>
                  </w:r>
                  <w:r w:rsidRPr="00B360EB">
                    <w:rPr>
                      <w:rFonts w:ascii="ＭＳ 明朝" w:hAnsi="ＭＳ 明朝" w:cs="ＭＳ Ｐゴシック" w:hint="eastAsia"/>
                      <w:color w:val="000000"/>
                      <w:kern w:val="0"/>
                      <w:sz w:val="24"/>
                    </w:rPr>
                    <w:br/>
                    <w:t>12:30～13:15</w:t>
                  </w:r>
                </w:p>
              </w:tc>
              <w:tc>
                <w:tcPr>
                  <w:tcW w:w="1224" w:type="dxa"/>
                  <w:vMerge/>
                  <w:tcBorders>
                    <w:top w:val="nil"/>
                    <w:left w:val="single" w:sz="4" w:space="0" w:color="auto"/>
                    <w:bottom w:val="single" w:sz="4" w:space="0" w:color="000000"/>
                    <w:right w:val="single" w:sz="4" w:space="0" w:color="auto"/>
                  </w:tcBorders>
                  <w:vAlign w:val="center"/>
                  <w:hideMark/>
                </w:tcPr>
                <w:p w14:paraId="60762CED" w14:textId="77777777" w:rsidR="00C3668F" w:rsidRPr="00B360EB" w:rsidRDefault="00C3668F" w:rsidP="000475EE">
                  <w:pPr>
                    <w:widowControl/>
                    <w:jc w:val="left"/>
                    <w:rPr>
                      <w:rFonts w:ascii="ＭＳ 明朝" w:hAnsi="ＭＳ 明朝" w:cs="ＭＳ Ｐゴシック"/>
                      <w:color w:val="000000"/>
                      <w:kern w:val="0"/>
                      <w:sz w:val="24"/>
                    </w:rPr>
                  </w:pPr>
                </w:p>
              </w:tc>
              <w:tc>
                <w:tcPr>
                  <w:tcW w:w="1262" w:type="dxa"/>
                  <w:vMerge/>
                  <w:tcBorders>
                    <w:top w:val="nil"/>
                    <w:left w:val="single" w:sz="4" w:space="0" w:color="auto"/>
                    <w:bottom w:val="single" w:sz="4" w:space="0" w:color="000000"/>
                    <w:right w:val="single" w:sz="4" w:space="0" w:color="auto"/>
                  </w:tcBorders>
                  <w:vAlign w:val="center"/>
                  <w:hideMark/>
                </w:tcPr>
                <w:p w14:paraId="30A65D9C" w14:textId="77777777" w:rsidR="00C3668F" w:rsidRPr="00B360EB" w:rsidRDefault="00C3668F" w:rsidP="000475EE">
                  <w:pPr>
                    <w:widowControl/>
                    <w:jc w:val="left"/>
                    <w:rPr>
                      <w:rFonts w:ascii="ＭＳ 明朝" w:hAnsi="ＭＳ 明朝" w:cs="ＭＳ Ｐゴシック"/>
                      <w:color w:val="000000"/>
                      <w:kern w:val="0"/>
                      <w:sz w:val="24"/>
                    </w:rPr>
                  </w:pPr>
                </w:p>
              </w:tc>
              <w:tc>
                <w:tcPr>
                  <w:tcW w:w="1044" w:type="dxa"/>
                  <w:vMerge/>
                  <w:tcBorders>
                    <w:top w:val="nil"/>
                    <w:left w:val="single" w:sz="4" w:space="0" w:color="auto"/>
                    <w:bottom w:val="single" w:sz="4" w:space="0" w:color="000000"/>
                    <w:right w:val="single" w:sz="4" w:space="0" w:color="auto"/>
                  </w:tcBorders>
                  <w:vAlign w:val="center"/>
                  <w:hideMark/>
                </w:tcPr>
                <w:p w14:paraId="7961F785" w14:textId="77777777" w:rsidR="00C3668F" w:rsidRPr="00B360EB" w:rsidRDefault="00C3668F" w:rsidP="000475EE">
                  <w:pPr>
                    <w:widowControl/>
                    <w:jc w:val="left"/>
                    <w:rPr>
                      <w:rFonts w:ascii="ＭＳ 明朝" w:hAnsi="ＭＳ 明朝" w:cs="ＭＳ Ｐゴシック"/>
                      <w:color w:val="000000"/>
                      <w:kern w:val="0"/>
                      <w:sz w:val="24"/>
                    </w:rPr>
                  </w:pPr>
                </w:p>
              </w:tc>
              <w:tc>
                <w:tcPr>
                  <w:tcW w:w="1045" w:type="dxa"/>
                  <w:vMerge/>
                  <w:tcBorders>
                    <w:top w:val="nil"/>
                    <w:left w:val="single" w:sz="4" w:space="0" w:color="auto"/>
                    <w:bottom w:val="single" w:sz="4" w:space="0" w:color="000000"/>
                    <w:right w:val="single" w:sz="4" w:space="0" w:color="auto"/>
                  </w:tcBorders>
                  <w:vAlign w:val="center"/>
                  <w:hideMark/>
                </w:tcPr>
                <w:p w14:paraId="3E619EF4" w14:textId="77777777" w:rsidR="00C3668F" w:rsidRPr="00B360EB" w:rsidRDefault="00C3668F" w:rsidP="000475EE">
                  <w:pPr>
                    <w:widowControl/>
                    <w:jc w:val="left"/>
                    <w:rPr>
                      <w:rFonts w:ascii="ＭＳ 明朝" w:hAnsi="ＭＳ 明朝" w:cs="ＭＳ Ｐゴシック"/>
                      <w:color w:val="000000"/>
                      <w:kern w:val="0"/>
                      <w:sz w:val="24"/>
                    </w:rPr>
                  </w:pPr>
                </w:p>
              </w:tc>
            </w:tr>
          </w:tbl>
          <w:p w14:paraId="41224475" w14:textId="77777777" w:rsidR="00C3668F" w:rsidRDefault="00C3668F" w:rsidP="000475EE">
            <w:pPr>
              <w:widowControl/>
              <w:autoSpaceDE w:val="0"/>
              <w:autoSpaceDN w:val="0"/>
              <w:spacing w:line="300" w:lineRule="exact"/>
              <w:rPr>
                <w:rFonts w:ascii="ＭＳ 明朝" w:hAnsi="ＭＳ 明朝" w:cs="Arial"/>
                <w:sz w:val="24"/>
              </w:rPr>
            </w:pPr>
            <w:r>
              <w:rPr>
                <w:rFonts w:ascii="ＭＳ 明朝" w:hAnsi="ＭＳ 明朝" w:cs="Arial" w:hint="eastAsia"/>
                <w:sz w:val="24"/>
              </w:rPr>
              <w:t xml:space="preserve">　　</w:t>
            </w:r>
          </w:p>
          <w:p w14:paraId="5AA91A63" w14:textId="77777777" w:rsidR="00C3668F" w:rsidRDefault="00C3668F" w:rsidP="000475EE">
            <w:pPr>
              <w:widowControl/>
              <w:autoSpaceDE w:val="0"/>
              <w:autoSpaceDN w:val="0"/>
              <w:spacing w:line="300" w:lineRule="exact"/>
              <w:rPr>
                <w:rFonts w:ascii="ＭＳ 明朝" w:hAnsi="ＭＳ 明朝" w:cs="Arial"/>
                <w:sz w:val="24"/>
              </w:rPr>
            </w:pPr>
          </w:p>
          <w:p w14:paraId="246638A9" w14:textId="77777777" w:rsidR="00C3668F" w:rsidRDefault="00C3668F" w:rsidP="000475EE">
            <w:pPr>
              <w:widowControl/>
              <w:autoSpaceDE w:val="0"/>
              <w:autoSpaceDN w:val="0"/>
              <w:spacing w:line="300" w:lineRule="exact"/>
              <w:rPr>
                <w:rFonts w:ascii="ＭＳ 明朝" w:hAnsi="ＭＳ 明朝" w:cs="Arial"/>
                <w:sz w:val="24"/>
              </w:rPr>
            </w:pPr>
            <w:r>
              <w:rPr>
                <w:rFonts w:ascii="ＭＳ 明朝" w:hAnsi="ＭＳ 明朝" w:cs="Arial" w:hint="eastAsia"/>
                <w:sz w:val="24"/>
              </w:rPr>
              <w:t xml:space="preserve">　　</w:t>
            </w:r>
          </w:p>
          <w:p w14:paraId="00986611" w14:textId="77777777" w:rsidR="00C3668F" w:rsidRDefault="00C3668F" w:rsidP="000475EE">
            <w:pPr>
              <w:widowControl/>
              <w:autoSpaceDE w:val="0"/>
              <w:autoSpaceDN w:val="0"/>
              <w:spacing w:line="300" w:lineRule="exact"/>
              <w:rPr>
                <w:rFonts w:ascii="ＭＳ 明朝" w:hAnsi="ＭＳ 明朝" w:cs="Arial"/>
                <w:sz w:val="24"/>
              </w:rPr>
            </w:pPr>
          </w:p>
          <w:p w14:paraId="71905644" w14:textId="77777777" w:rsidR="00C3668F" w:rsidRDefault="00C3668F" w:rsidP="000475EE">
            <w:pPr>
              <w:widowControl/>
              <w:autoSpaceDE w:val="0"/>
              <w:autoSpaceDN w:val="0"/>
              <w:spacing w:line="300" w:lineRule="exact"/>
              <w:rPr>
                <w:rFonts w:ascii="ＭＳ 明朝" w:hAnsi="ＭＳ 明朝" w:cs="Arial"/>
                <w:sz w:val="24"/>
              </w:rPr>
            </w:pPr>
          </w:p>
          <w:p w14:paraId="494A6278" w14:textId="77777777" w:rsidR="00C3668F" w:rsidRDefault="00C3668F" w:rsidP="000475EE">
            <w:pPr>
              <w:widowControl/>
              <w:autoSpaceDE w:val="0"/>
              <w:autoSpaceDN w:val="0"/>
              <w:spacing w:line="300" w:lineRule="exact"/>
              <w:rPr>
                <w:rFonts w:ascii="ＭＳ 明朝" w:hAnsi="ＭＳ 明朝" w:cs="Arial"/>
                <w:sz w:val="24"/>
              </w:rPr>
            </w:pPr>
          </w:p>
          <w:p w14:paraId="45B06D09" w14:textId="77777777" w:rsidR="00C3668F" w:rsidRDefault="00C3668F" w:rsidP="000475EE">
            <w:pPr>
              <w:widowControl/>
              <w:autoSpaceDE w:val="0"/>
              <w:autoSpaceDN w:val="0"/>
              <w:spacing w:line="300" w:lineRule="exact"/>
              <w:rPr>
                <w:rFonts w:ascii="ＭＳ 明朝" w:hAnsi="ＭＳ 明朝" w:cs="Arial"/>
                <w:sz w:val="24"/>
              </w:rPr>
            </w:pPr>
          </w:p>
          <w:p w14:paraId="1C53CB23" w14:textId="77777777" w:rsidR="00C3668F" w:rsidRDefault="00C3668F" w:rsidP="000475EE">
            <w:pPr>
              <w:widowControl/>
              <w:autoSpaceDE w:val="0"/>
              <w:autoSpaceDN w:val="0"/>
              <w:spacing w:line="300" w:lineRule="exact"/>
              <w:rPr>
                <w:rFonts w:ascii="ＭＳ 明朝" w:hAnsi="ＭＳ 明朝" w:cs="Arial"/>
                <w:sz w:val="24"/>
              </w:rPr>
            </w:pPr>
          </w:p>
          <w:p w14:paraId="55A4C186" w14:textId="77777777" w:rsidR="00C3668F" w:rsidRPr="004E2DFA" w:rsidRDefault="00C3668F" w:rsidP="000475EE">
            <w:pPr>
              <w:autoSpaceDE w:val="0"/>
              <w:autoSpaceDN w:val="0"/>
              <w:spacing w:line="300" w:lineRule="exact"/>
              <w:rPr>
                <w:rFonts w:ascii="ＭＳ 明朝" w:hAnsi="ＭＳ 明朝"/>
                <w:sz w:val="24"/>
              </w:rPr>
            </w:pPr>
          </w:p>
          <w:p w14:paraId="2CA11A48" w14:textId="77777777" w:rsidR="00C3668F" w:rsidRPr="00084453" w:rsidRDefault="00C3668F" w:rsidP="000475EE">
            <w:pPr>
              <w:widowControl/>
              <w:autoSpaceDE w:val="0"/>
              <w:autoSpaceDN w:val="0"/>
              <w:spacing w:line="300" w:lineRule="exact"/>
              <w:rPr>
                <w:rFonts w:ascii="ＭＳ 明朝" w:hAnsi="ＭＳ 明朝" w:cs="Arial"/>
                <w:sz w:val="24"/>
              </w:rPr>
            </w:pPr>
          </w:p>
          <w:p w14:paraId="3B7A0583" w14:textId="77777777" w:rsidR="00C3668F" w:rsidRPr="009506D4" w:rsidRDefault="00C3668F" w:rsidP="000475EE">
            <w:pPr>
              <w:widowControl/>
              <w:autoSpaceDE w:val="0"/>
              <w:autoSpaceDN w:val="0"/>
              <w:spacing w:line="300" w:lineRule="exact"/>
              <w:rPr>
                <w:rFonts w:ascii="ＭＳ 明朝" w:hAnsi="ＭＳ 明朝" w:cs="Arial"/>
                <w:sz w:val="24"/>
              </w:rPr>
            </w:pPr>
          </w:p>
        </w:tc>
        <w:tc>
          <w:tcPr>
            <w:tcW w:w="8692" w:type="dxa"/>
            <w:tcBorders>
              <w:right w:val="single" w:sz="4" w:space="0" w:color="auto"/>
            </w:tcBorders>
            <w:shd w:val="clear" w:color="auto" w:fill="auto"/>
          </w:tcPr>
          <w:p w14:paraId="533245C2" w14:textId="77777777" w:rsidR="00C3668F" w:rsidRPr="00C27590" w:rsidRDefault="00C3668F" w:rsidP="000475EE">
            <w:pPr>
              <w:autoSpaceDE w:val="0"/>
              <w:autoSpaceDN w:val="0"/>
              <w:spacing w:line="300" w:lineRule="exact"/>
              <w:rPr>
                <w:rFonts w:ascii="ＭＳ 明朝" w:hAnsi="ＭＳ 明朝" w:cs="Arial"/>
                <w:color w:val="000000"/>
                <w:sz w:val="24"/>
              </w:rPr>
            </w:pPr>
          </w:p>
          <w:tbl>
            <w:tblPr>
              <w:tblpPr w:leftFromText="142" w:rightFromText="142" w:vertAnchor="text" w:horzAnchor="margin" w:tblpY="1146"/>
              <w:tblOverlap w:val="never"/>
              <w:tblW w:w="850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500"/>
            </w:tblGrid>
            <w:tr w:rsidR="00C3668F" w:rsidRPr="004E2DFA" w14:paraId="7FF110B8" w14:textId="77777777" w:rsidTr="00581484">
              <w:trPr>
                <w:trHeight w:val="9488"/>
              </w:trPr>
              <w:tc>
                <w:tcPr>
                  <w:tcW w:w="8500" w:type="dxa"/>
                </w:tcPr>
                <w:p w14:paraId="4AAB1524" w14:textId="77777777" w:rsidR="00C3668F" w:rsidRPr="004E2DFA" w:rsidRDefault="00C3668F" w:rsidP="000475EE">
                  <w:pPr>
                    <w:widowControl/>
                    <w:autoSpaceDE w:val="0"/>
                    <w:autoSpaceDN w:val="0"/>
                    <w:snapToGrid w:val="0"/>
                    <w:spacing w:line="300" w:lineRule="exact"/>
                    <w:rPr>
                      <w:rFonts w:ascii="ＭＳ 明朝" w:hAnsi="ＭＳ 明朝"/>
                      <w:sz w:val="24"/>
                    </w:rPr>
                  </w:pPr>
                  <w:r w:rsidRPr="004E2DFA">
                    <w:rPr>
                      <w:rFonts w:ascii="ＭＳ 明朝" w:hAnsi="ＭＳ 明朝" w:hint="eastAsia"/>
                      <w:sz w:val="24"/>
                    </w:rPr>
                    <w:t>【地方公務員法】</w:t>
                  </w:r>
                </w:p>
                <w:p w14:paraId="2056F4F9" w14:textId="77777777" w:rsidR="00C3668F" w:rsidRPr="004E2DFA" w:rsidRDefault="00C3668F" w:rsidP="000475EE">
                  <w:pPr>
                    <w:widowControl/>
                    <w:autoSpaceDE w:val="0"/>
                    <w:autoSpaceDN w:val="0"/>
                    <w:snapToGrid w:val="0"/>
                    <w:spacing w:line="300" w:lineRule="exact"/>
                    <w:rPr>
                      <w:rFonts w:ascii="ＭＳ 明朝" w:hAnsi="ＭＳ 明朝"/>
                      <w:sz w:val="24"/>
                    </w:rPr>
                  </w:pPr>
                  <w:r w:rsidRPr="004E2DFA">
                    <w:rPr>
                      <w:rFonts w:ascii="ＭＳ 明朝" w:hAnsi="ＭＳ 明朝" w:hint="eastAsia"/>
                      <w:sz w:val="24"/>
                    </w:rPr>
                    <w:t>(職務に専念する義務)</w:t>
                  </w:r>
                </w:p>
                <w:p w14:paraId="4300C7B4" w14:textId="77777777" w:rsidR="00C3668F" w:rsidRPr="004E2DFA" w:rsidRDefault="00C3668F" w:rsidP="000475EE">
                  <w:pPr>
                    <w:widowControl/>
                    <w:autoSpaceDE w:val="0"/>
                    <w:autoSpaceDN w:val="0"/>
                    <w:snapToGrid w:val="0"/>
                    <w:spacing w:line="300" w:lineRule="exact"/>
                    <w:ind w:left="240" w:rightChars="86" w:right="181" w:hangingChars="100" w:hanging="240"/>
                    <w:rPr>
                      <w:rFonts w:ascii="ＭＳ 明朝" w:hAnsi="ＭＳ 明朝"/>
                      <w:sz w:val="24"/>
                    </w:rPr>
                  </w:pPr>
                  <w:r w:rsidRPr="004E2DFA">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0FFA16AA" w14:textId="77777777" w:rsidR="00C3668F" w:rsidRPr="004E2DFA" w:rsidRDefault="00C3668F" w:rsidP="000475EE">
                  <w:pPr>
                    <w:widowControl/>
                    <w:autoSpaceDE w:val="0"/>
                    <w:autoSpaceDN w:val="0"/>
                    <w:snapToGrid w:val="0"/>
                    <w:spacing w:line="300" w:lineRule="exact"/>
                    <w:rPr>
                      <w:rFonts w:ascii="ＭＳ 明朝" w:hAnsi="ＭＳ 明朝"/>
                      <w:sz w:val="24"/>
                    </w:rPr>
                  </w:pPr>
                </w:p>
                <w:p w14:paraId="08443C2C" w14:textId="77777777" w:rsidR="00C3668F" w:rsidRPr="004E2DFA" w:rsidRDefault="00C3668F" w:rsidP="000475EE">
                  <w:pPr>
                    <w:widowControl/>
                    <w:autoSpaceDE w:val="0"/>
                    <w:autoSpaceDN w:val="0"/>
                    <w:snapToGrid w:val="0"/>
                    <w:spacing w:line="300" w:lineRule="exact"/>
                    <w:rPr>
                      <w:rFonts w:ascii="ＭＳ 明朝" w:hAnsi="ＭＳ 明朝"/>
                      <w:sz w:val="24"/>
                    </w:rPr>
                  </w:pPr>
                  <w:r w:rsidRPr="004E2DFA">
                    <w:rPr>
                      <w:rFonts w:ascii="ＭＳ 明朝" w:hAnsi="ＭＳ 明朝" w:hint="eastAsia"/>
                      <w:sz w:val="24"/>
                    </w:rPr>
                    <w:t>【職務に専念する義務の特例に関する条例】</w:t>
                  </w:r>
                </w:p>
                <w:p w14:paraId="3CC5113E" w14:textId="77777777" w:rsidR="00C3668F" w:rsidRPr="004E2DFA" w:rsidRDefault="00C3668F" w:rsidP="000475EE">
                  <w:pPr>
                    <w:widowControl/>
                    <w:autoSpaceDE w:val="0"/>
                    <w:autoSpaceDN w:val="0"/>
                    <w:snapToGrid w:val="0"/>
                    <w:spacing w:line="300" w:lineRule="exact"/>
                    <w:rPr>
                      <w:rFonts w:ascii="ＭＳ 明朝" w:hAnsi="ＭＳ 明朝"/>
                      <w:sz w:val="24"/>
                    </w:rPr>
                  </w:pPr>
                  <w:r w:rsidRPr="004E2DFA">
                    <w:rPr>
                      <w:rFonts w:ascii="ＭＳ 明朝" w:hAnsi="ＭＳ 明朝" w:hint="eastAsia"/>
                      <w:sz w:val="24"/>
                    </w:rPr>
                    <w:t>(職務に専念する義務の免除)</w:t>
                  </w:r>
                </w:p>
                <w:p w14:paraId="6F334645" w14:textId="77777777" w:rsidR="00C3668F" w:rsidRPr="004E2DFA" w:rsidRDefault="00C3668F" w:rsidP="000475EE">
                  <w:pPr>
                    <w:widowControl/>
                    <w:autoSpaceDE w:val="0"/>
                    <w:autoSpaceDN w:val="0"/>
                    <w:snapToGrid w:val="0"/>
                    <w:spacing w:line="300" w:lineRule="exact"/>
                    <w:ind w:left="240" w:rightChars="86" w:right="181" w:hangingChars="100" w:hanging="240"/>
                    <w:rPr>
                      <w:rFonts w:ascii="ＭＳ 明朝" w:hAnsi="ＭＳ 明朝"/>
                      <w:sz w:val="24"/>
                    </w:rPr>
                  </w:pPr>
                  <w:r w:rsidRPr="004E2DFA">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9" w:anchor="e000000037" w:history="1">
                    <w:r w:rsidRPr="004E2DFA">
                      <w:rPr>
                        <w:rFonts w:ascii="ＭＳ 明朝" w:hAnsi="ＭＳ 明朝" w:hint="eastAsia"/>
                        <w:sz w:val="24"/>
                      </w:rPr>
                      <w:t>次の各号</w:t>
                    </w:r>
                  </w:hyperlink>
                  <w:r w:rsidRPr="004E2DFA">
                    <w:rPr>
                      <w:rFonts w:ascii="ＭＳ 明朝" w:hAnsi="ＭＳ 明朝" w:hint="eastAsia"/>
                      <w:sz w:val="24"/>
                    </w:rPr>
                    <w:t>の１に該当する場合においては、あらかじめ任命権者(特定地方独立行政法人の理事長を含む。)又はこれらの委任を受けた者の承認を得て、その職務に専念する義務を免除されることができる。</w:t>
                  </w:r>
                </w:p>
                <w:p w14:paraId="1D1BC19A" w14:textId="77777777" w:rsidR="00C3668F" w:rsidRPr="004E2DFA" w:rsidRDefault="00C3668F" w:rsidP="000475EE">
                  <w:pPr>
                    <w:widowControl/>
                    <w:autoSpaceDE w:val="0"/>
                    <w:autoSpaceDN w:val="0"/>
                    <w:snapToGrid w:val="0"/>
                    <w:spacing w:line="300" w:lineRule="exact"/>
                    <w:rPr>
                      <w:rFonts w:ascii="ＭＳ 明朝" w:hAnsi="ＭＳ 明朝"/>
                      <w:sz w:val="24"/>
                    </w:rPr>
                  </w:pPr>
                  <w:r w:rsidRPr="004E2DFA">
                    <w:rPr>
                      <w:rFonts w:ascii="ＭＳ 明朝" w:hAnsi="ＭＳ 明朝" w:hint="eastAsia"/>
                      <w:sz w:val="24"/>
                    </w:rPr>
                    <w:t>（略）</w:t>
                  </w:r>
                </w:p>
                <w:p w14:paraId="4CDEE03A" w14:textId="77777777" w:rsidR="00C3668F" w:rsidRPr="004E2DFA" w:rsidRDefault="00C3668F" w:rsidP="000475EE">
                  <w:pPr>
                    <w:widowControl/>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ニ</w:t>
                  </w:r>
                  <w:r w:rsidRPr="004E2DFA">
                    <w:rPr>
                      <w:rFonts w:ascii="ＭＳ 明朝" w:hAnsi="ＭＳ 明朝" w:hint="eastAsia"/>
                      <w:sz w:val="24"/>
                    </w:rPr>
                    <w:t xml:space="preserve">　厚生に関する計画の実施に参加する場合</w:t>
                  </w:r>
                </w:p>
                <w:p w14:paraId="1D4CDC27" w14:textId="77777777" w:rsidR="00C3668F" w:rsidRPr="00DB3889" w:rsidRDefault="00C3668F" w:rsidP="000475EE">
                  <w:pPr>
                    <w:autoSpaceDE w:val="0"/>
                    <w:autoSpaceDN w:val="0"/>
                    <w:spacing w:line="300" w:lineRule="exact"/>
                    <w:ind w:left="180" w:hangingChars="100" w:hanging="180"/>
                    <w:rPr>
                      <w:rFonts w:ascii="ＭＳ 明朝" w:hAnsi="ＭＳ 明朝"/>
                      <w:sz w:val="18"/>
                      <w:szCs w:val="18"/>
                    </w:rPr>
                  </w:pPr>
                </w:p>
                <w:p w14:paraId="28A677CC" w14:textId="77777777" w:rsidR="00C3668F" w:rsidRPr="007C0127" w:rsidRDefault="00C3668F" w:rsidP="000475EE">
                  <w:pPr>
                    <w:autoSpaceDE w:val="0"/>
                    <w:autoSpaceDN w:val="0"/>
                    <w:spacing w:line="300" w:lineRule="exact"/>
                    <w:ind w:left="240" w:hangingChars="100" w:hanging="240"/>
                    <w:rPr>
                      <w:rFonts w:ascii="ＭＳ 明朝" w:hAnsi="ＭＳ 明朝"/>
                      <w:sz w:val="24"/>
                    </w:rPr>
                  </w:pPr>
                  <w:r w:rsidRPr="007C0127">
                    <w:rPr>
                      <w:rFonts w:ascii="ＭＳ 明朝" w:hAnsi="ＭＳ 明朝" w:hint="eastAsia"/>
                      <w:sz w:val="24"/>
                    </w:rPr>
                    <w:t>【学校職場における勤務条件等（制度解説）】（府立学校版）</w:t>
                  </w:r>
                </w:p>
                <w:p w14:paraId="154E865C" w14:textId="77777777" w:rsidR="00C3668F" w:rsidRPr="007C0127" w:rsidRDefault="00C3668F" w:rsidP="000475EE">
                  <w:pPr>
                    <w:autoSpaceDE w:val="0"/>
                    <w:autoSpaceDN w:val="0"/>
                    <w:spacing w:line="300" w:lineRule="exact"/>
                    <w:ind w:left="240" w:hangingChars="100" w:hanging="240"/>
                    <w:rPr>
                      <w:rFonts w:ascii="ＭＳ 明朝" w:hAnsi="ＭＳ 明朝"/>
                      <w:sz w:val="24"/>
                    </w:rPr>
                  </w:pPr>
                  <w:r w:rsidRPr="007C0127">
                    <w:rPr>
                      <w:rFonts w:ascii="ＭＳ 明朝" w:hAnsi="ＭＳ 明朝" w:hint="eastAsia"/>
                      <w:sz w:val="24"/>
                    </w:rPr>
                    <w:t>第７章　服務</w:t>
                  </w:r>
                </w:p>
                <w:p w14:paraId="00852236" w14:textId="77777777" w:rsidR="00C3668F" w:rsidRPr="007C0127" w:rsidRDefault="00C3668F" w:rsidP="000475EE">
                  <w:pPr>
                    <w:autoSpaceDE w:val="0"/>
                    <w:autoSpaceDN w:val="0"/>
                    <w:spacing w:line="300" w:lineRule="exact"/>
                    <w:ind w:left="480" w:hangingChars="200" w:hanging="480"/>
                    <w:rPr>
                      <w:rFonts w:ascii="ＭＳ 明朝" w:hAnsi="ＭＳ 明朝"/>
                      <w:sz w:val="24"/>
                    </w:rPr>
                  </w:pPr>
                  <w:r w:rsidRPr="007C0127">
                    <w:rPr>
                      <w:rFonts w:ascii="ＭＳ 明朝" w:hAnsi="ＭＳ 明朝" w:hint="eastAsia"/>
                      <w:sz w:val="24"/>
                    </w:rPr>
                    <w:t xml:space="preserve">　７　職務専念義務の免除（職務に専念する義務の特例に関する条例に基づく）</w:t>
                  </w:r>
                </w:p>
                <w:p w14:paraId="0E7E1A3B" w14:textId="77777777" w:rsidR="00C3668F" w:rsidRPr="007C0127" w:rsidRDefault="00C3668F" w:rsidP="000475EE">
                  <w:pPr>
                    <w:autoSpaceDE w:val="0"/>
                    <w:autoSpaceDN w:val="0"/>
                    <w:spacing w:line="300" w:lineRule="exact"/>
                    <w:ind w:left="240" w:hangingChars="100" w:hanging="240"/>
                    <w:rPr>
                      <w:rFonts w:ascii="ＭＳ 明朝" w:hAnsi="ＭＳ 明朝"/>
                      <w:sz w:val="24"/>
                    </w:rPr>
                  </w:pPr>
                  <w:r w:rsidRPr="007C0127">
                    <w:rPr>
                      <w:rFonts w:ascii="ＭＳ 明朝" w:hAnsi="ＭＳ 明朝" w:hint="eastAsia"/>
                      <w:sz w:val="24"/>
                    </w:rPr>
                    <w:t xml:space="preserve">　　○条例に基づく職務専念義務の免除</w:t>
                  </w:r>
                </w:p>
                <w:p w14:paraId="16C10E26" w14:textId="77777777" w:rsidR="00C3668F" w:rsidRPr="007C0127" w:rsidRDefault="00C3668F" w:rsidP="000475EE">
                  <w:pPr>
                    <w:autoSpaceDE w:val="0"/>
                    <w:autoSpaceDN w:val="0"/>
                    <w:spacing w:line="300" w:lineRule="exact"/>
                    <w:ind w:left="720" w:hangingChars="300" w:hanging="720"/>
                    <w:rPr>
                      <w:rFonts w:ascii="ＭＳ 明朝" w:hAnsi="ＭＳ 明朝"/>
                      <w:sz w:val="24"/>
                    </w:rPr>
                  </w:pPr>
                  <w:r w:rsidRPr="007C0127">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2192"/>
                    <w:gridCol w:w="2769"/>
                    <w:gridCol w:w="797"/>
                  </w:tblGrid>
                  <w:tr w:rsidR="00C3668F" w:rsidRPr="007C0127" w14:paraId="3C708B54" w14:textId="77777777" w:rsidTr="00581484">
                    <w:tc>
                      <w:tcPr>
                        <w:tcW w:w="1373" w:type="dxa"/>
                        <w:shd w:val="clear" w:color="auto" w:fill="auto"/>
                      </w:tcPr>
                      <w:p w14:paraId="07487614" w14:textId="77777777" w:rsidR="00C3668F" w:rsidRPr="007C0127" w:rsidRDefault="00C3668F" w:rsidP="00353880">
                        <w:pPr>
                          <w:framePr w:hSpace="142" w:wrap="around" w:vAnchor="text" w:hAnchor="margin" w:x="-39" w:y="109"/>
                          <w:autoSpaceDE w:val="0"/>
                          <w:autoSpaceDN w:val="0"/>
                          <w:spacing w:line="300" w:lineRule="exact"/>
                          <w:jc w:val="center"/>
                          <w:rPr>
                            <w:rFonts w:ascii="ＭＳ 明朝" w:hAnsi="ＭＳ 明朝"/>
                            <w:sz w:val="24"/>
                          </w:rPr>
                        </w:pPr>
                        <w:r w:rsidRPr="007C0127">
                          <w:rPr>
                            <w:rFonts w:ascii="ＭＳ 明朝" w:hAnsi="ＭＳ 明朝" w:hint="eastAsia"/>
                            <w:sz w:val="24"/>
                          </w:rPr>
                          <w:t>根拠</w:t>
                        </w:r>
                      </w:p>
                    </w:tc>
                    <w:tc>
                      <w:tcPr>
                        <w:tcW w:w="2192" w:type="dxa"/>
                        <w:shd w:val="clear" w:color="auto" w:fill="auto"/>
                      </w:tcPr>
                      <w:p w14:paraId="01E683D2" w14:textId="77777777" w:rsidR="00C3668F" w:rsidRPr="007C0127" w:rsidRDefault="00C3668F" w:rsidP="00353880">
                        <w:pPr>
                          <w:framePr w:hSpace="142" w:wrap="around" w:vAnchor="text" w:hAnchor="margin" w:x="-39" w:y="109"/>
                          <w:autoSpaceDE w:val="0"/>
                          <w:autoSpaceDN w:val="0"/>
                          <w:spacing w:line="300" w:lineRule="exact"/>
                          <w:jc w:val="center"/>
                          <w:rPr>
                            <w:rFonts w:ascii="ＭＳ 明朝" w:hAnsi="ＭＳ 明朝"/>
                            <w:sz w:val="24"/>
                          </w:rPr>
                        </w:pPr>
                        <w:r w:rsidRPr="007C0127">
                          <w:rPr>
                            <w:rFonts w:ascii="ＭＳ 明朝" w:hAnsi="ＭＳ 明朝" w:hint="eastAsia"/>
                            <w:sz w:val="24"/>
                          </w:rPr>
                          <w:t>条文</w:t>
                        </w:r>
                      </w:p>
                    </w:tc>
                    <w:tc>
                      <w:tcPr>
                        <w:tcW w:w="2769" w:type="dxa"/>
                        <w:shd w:val="clear" w:color="auto" w:fill="auto"/>
                      </w:tcPr>
                      <w:p w14:paraId="035BC102" w14:textId="77777777" w:rsidR="00C3668F" w:rsidRPr="007C0127" w:rsidRDefault="00C3668F" w:rsidP="00353880">
                        <w:pPr>
                          <w:framePr w:hSpace="142" w:wrap="around" w:vAnchor="text" w:hAnchor="margin" w:x="-39" w:y="109"/>
                          <w:autoSpaceDE w:val="0"/>
                          <w:autoSpaceDN w:val="0"/>
                          <w:spacing w:line="300" w:lineRule="exact"/>
                          <w:jc w:val="center"/>
                          <w:rPr>
                            <w:rFonts w:ascii="ＭＳ 明朝" w:hAnsi="ＭＳ 明朝"/>
                            <w:sz w:val="24"/>
                          </w:rPr>
                        </w:pPr>
                        <w:r w:rsidRPr="007C0127">
                          <w:rPr>
                            <w:rFonts w:ascii="ＭＳ 明朝" w:hAnsi="ＭＳ 明朝" w:hint="eastAsia"/>
                            <w:sz w:val="24"/>
                          </w:rPr>
                          <w:t>具体例</w:t>
                        </w:r>
                      </w:p>
                    </w:tc>
                    <w:tc>
                      <w:tcPr>
                        <w:tcW w:w="797" w:type="dxa"/>
                        <w:shd w:val="clear" w:color="auto" w:fill="auto"/>
                      </w:tcPr>
                      <w:p w14:paraId="72081DEA" w14:textId="77777777" w:rsidR="00C3668F" w:rsidRPr="007C0127" w:rsidRDefault="00C3668F" w:rsidP="00353880">
                        <w:pPr>
                          <w:framePr w:hSpace="142" w:wrap="around" w:vAnchor="text" w:hAnchor="margin" w:x="-39" w:y="109"/>
                          <w:autoSpaceDE w:val="0"/>
                          <w:autoSpaceDN w:val="0"/>
                          <w:spacing w:line="300" w:lineRule="exact"/>
                          <w:jc w:val="center"/>
                          <w:rPr>
                            <w:rFonts w:ascii="ＭＳ 明朝" w:hAnsi="ＭＳ 明朝"/>
                            <w:sz w:val="24"/>
                          </w:rPr>
                        </w:pPr>
                        <w:r w:rsidRPr="007C0127">
                          <w:rPr>
                            <w:rFonts w:ascii="ＭＳ 明朝" w:hAnsi="ＭＳ 明朝" w:hint="eastAsia"/>
                            <w:sz w:val="24"/>
                          </w:rPr>
                          <w:t>備考</w:t>
                        </w:r>
                      </w:p>
                    </w:tc>
                  </w:tr>
                  <w:tr w:rsidR="00C3668F" w:rsidRPr="007C0127" w14:paraId="6381C7E9" w14:textId="77777777" w:rsidTr="00581484">
                    <w:trPr>
                      <w:trHeight w:val="1474"/>
                    </w:trPr>
                    <w:tc>
                      <w:tcPr>
                        <w:tcW w:w="1373" w:type="dxa"/>
                        <w:shd w:val="clear" w:color="auto" w:fill="auto"/>
                      </w:tcPr>
                      <w:p w14:paraId="449DE910" w14:textId="77777777" w:rsidR="00C3668F" w:rsidRPr="007C0127" w:rsidRDefault="00C3668F" w:rsidP="00353880">
                        <w:pPr>
                          <w:framePr w:hSpace="142" w:wrap="around" w:vAnchor="text" w:hAnchor="margin" w:x="-39" w:y="109"/>
                          <w:autoSpaceDE w:val="0"/>
                          <w:autoSpaceDN w:val="0"/>
                          <w:spacing w:line="300" w:lineRule="exact"/>
                          <w:jc w:val="center"/>
                          <w:rPr>
                            <w:rFonts w:ascii="ＭＳ 明朝" w:hAnsi="ＭＳ 明朝"/>
                            <w:sz w:val="24"/>
                          </w:rPr>
                        </w:pPr>
                        <w:r w:rsidRPr="007C0127">
                          <w:rPr>
                            <w:rFonts w:ascii="ＭＳ 明朝" w:hAnsi="ＭＳ 明朝" w:hint="eastAsia"/>
                            <w:sz w:val="24"/>
                          </w:rPr>
                          <w:t>条　例</w:t>
                        </w:r>
                      </w:p>
                      <w:p w14:paraId="7902D297" w14:textId="77777777" w:rsidR="00C3668F" w:rsidRPr="007C0127" w:rsidRDefault="00C3668F" w:rsidP="00353880">
                        <w:pPr>
                          <w:framePr w:hSpace="142" w:wrap="around" w:vAnchor="text" w:hAnchor="margin" w:x="-39" w:y="109"/>
                          <w:autoSpaceDE w:val="0"/>
                          <w:autoSpaceDN w:val="0"/>
                          <w:spacing w:line="300" w:lineRule="exact"/>
                          <w:jc w:val="center"/>
                          <w:rPr>
                            <w:rFonts w:ascii="ＭＳ 明朝" w:hAnsi="ＭＳ 明朝"/>
                            <w:sz w:val="24"/>
                          </w:rPr>
                        </w:pPr>
                        <w:r w:rsidRPr="007C0127">
                          <w:rPr>
                            <w:rFonts w:ascii="ＭＳ 明朝" w:hAnsi="ＭＳ 明朝" w:hint="eastAsia"/>
                            <w:sz w:val="24"/>
                          </w:rPr>
                          <w:t>第２条</w:t>
                        </w:r>
                      </w:p>
                      <w:p w14:paraId="7C55EB81" w14:textId="77777777" w:rsidR="00C3668F" w:rsidRPr="007C0127" w:rsidRDefault="00C3668F" w:rsidP="00353880">
                        <w:pPr>
                          <w:framePr w:hSpace="142" w:wrap="around" w:vAnchor="text" w:hAnchor="margin" w:x="-39" w:y="109"/>
                          <w:autoSpaceDE w:val="0"/>
                          <w:autoSpaceDN w:val="0"/>
                          <w:spacing w:line="300" w:lineRule="exact"/>
                          <w:jc w:val="center"/>
                          <w:rPr>
                            <w:rFonts w:ascii="ＭＳ 明朝" w:hAnsi="ＭＳ 明朝"/>
                            <w:sz w:val="24"/>
                          </w:rPr>
                        </w:pPr>
                        <w:r w:rsidRPr="007C0127">
                          <w:rPr>
                            <w:rFonts w:ascii="ＭＳ 明朝" w:hAnsi="ＭＳ 明朝" w:hint="eastAsia"/>
                            <w:sz w:val="24"/>
                          </w:rPr>
                          <w:t>第２号</w:t>
                        </w:r>
                      </w:p>
                    </w:tc>
                    <w:tc>
                      <w:tcPr>
                        <w:tcW w:w="2192" w:type="dxa"/>
                        <w:shd w:val="clear" w:color="auto" w:fill="auto"/>
                      </w:tcPr>
                      <w:p w14:paraId="0738AF6D" w14:textId="77777777" w:rsidR="00C3668F" w:rsidRPr="007C0127" w:rsidRDefault="00C3668F" w:rsidP="00353880">
                        <w:pPr>
                          <w:framePr w:hSpace="142" w:wrap="around" w:vAnchor="text" w:hAnchor="margin" w:x="-39" w:y="109"/>
                          <w:autoSpaceDE w:val="0"/>
                          <w:autoSpaceDN w:val="0"/>
                          <w:spacing w:line="300" w:lineRule="exact"/>
                          <w:rPr>
                            <w:rFonts w:ascii="ＭＳ 明朝" w:hAnsi="ＭＳ 明朝"/>
                            <w:sz w:val="24"/>
                          </w:rPr>
                        </w:pPr>
                        <w:r w:rsidRPr="007C0127">
                          <w:rPr>
                            <w:rFonts w:ascii="ＭＳ 明朝" w:hAnsi="ＭＳ 明朝" w:hint="eastAsia"/>
                            <w:sz w:val="24"/>
                          </w:rPr>
                          <w:t>厚生に関する計画の実施に参加する場合</w:t>
                        </w:r>
                      </w:p>
                    </w:tc>
                    <w:tc>
                      <w:tcPr>
                        <w:tcW w:w="2769" w:type="dxa"/>
                        <w:shd w:val="clear" w:color="auto" w:fill="auto"/>
                      </w:tcPr>
                      <w:p w14:paraId="24AE89F1" w14:textId="77777777" w:rsidR="00C3668F" w:rsidRPr="007C0127" w:rsidRDefault="00C3668F" w:rsidP="00353880">
                        <w:pPr>
                          <w:framePr w:hSpace="142" w:wrap="around" w:vAnchor="text" w:hAnchor="margin" w:x="-39" w:y="109"/>
                          <w:autoSpaceDE w:val="0"/>
                          <w:autoSpaceDN w:val="0"/>
                          <w:spacing w:line="300" w:lineRule="exact"/>
                          <w:rPr>
                            <w:rFonts w:ascii="ＭＳ 明朝" w:hAnsi="ＭＳ 明朝"/>
                            <w:sz w:val="24"/>
                          </w:rPr>
                        </w:pPr>
                        <w:r w:rsidRPr="007C0127">
                          <w:rPr>
                            <w:rFonts w:ascii="ＭＳ 明朝" w:hAnsi="ＭＳ 明朝" w:hint="eastAsia"/>
                            <w:sz w:val="24"/>
                          </w:rPr>
                          <w:t>健康管理</w:t>
                        </w:r>
                      </w:p>
                      <w:p w14:paraId="56EEB5DF" w14:textId="77777777" w:rsidR="00C3668F" w:rsidRPr="007C0127" w:rsidRDefault="00C3668F" w:rsidP="00353880">
                        <w:pPr>
                          <w:framePr w:hSpace="142" w:wrap="around" w:vAnchor="text" w:hAnchor="margin" w:x="-39" w:y="109"/>
                          <w:autoSpaceDE w:val="0"/>
                          <w:autoSpaceDN w:val="0"/>
                          <w:spacing w:line="300" w:lineRule="exact"/>
                          <w:rPr>
                            <w:rFonts w:ascii="ＭＳ 明朝" w:hAnsi="ＭＳ 明朝"/>
                            <w:sz w:val="24"/>
                          </w:rPr>
                        </w:pPr>
                        <w:r w:rsidRPr="007C0127">
                          <w:rPr>
                            <w:rFonts w:ascii="ＭＳ 明朝" w:hAnsi="ＭＳ 明朝" w:hint="eastAsia"/>
                            <w:sz w:val="24"/>
                          </w:rPr>
                          <w:t>ア．希望者を対象のもの</w:t>
                        </w:r>
                      </w:p>
                      <w:p w14:paraId="1EC40541" w14:textId="77777777" w:rsidR="00C3668F" w:rsidRPr="007C0127" w:rsidRDefault="00C3668F" w:rsidP="00353880">
                        <w:pPr>
                          <w:framePr w:hSpace="142" w:wrap="around" w:vAnchor="text" w:hAnchor="margin" w:x="-39" w:y="109"/>
                          <w:autoSpaceDE w:val="0"/>
                          <w:autoSpaceDN w:val="0"/>
                          <w:spacing w:line="300" w:lineRule="exact"/>
                          <w:ind w:left="360" w:hangingChars="150" w:hanging="360"/>
                          <w:rPr>
                            <w:rFonts w:ascii="ＭＳ 明朝" w:hAnsi="ＭＳ 明朝"/>
                            <w:sz w:val="24"/>
                          </w:rPr>
                        </w:pPr>
                        <w:r w:rsidRPr="007C0127">
                          <w:rPr>
                            <w:rFonts w:ascii="ＭＳ 明朝" w:hAnsi="ＭＳ 明朝" w:hint="eastAsia"/>
                            <w:sz w:val="24"/>
                          </w:rPr>
                          <w:t xml:space="preserve">　 人間ドック、乳がん・子宮がん検診、大腸検診</w:t>
                        </w:r>
                      </w:p>
                    </w:tc>
                    <w:tc>
                      <w:tcPr>
                        <w:tcW w:w="797" w:type="dxa"/>
                        <w:shd w:val="clear" w:color="auto" w:fill="auto"/>
                      </w:tcPr>
                      <w:p w14:paraId="610A4EE6" w14:textId="77777777" w:rsidR="00C3668F" w:rsidRPr="007C0127" w:rsidRDefault="00C3668F" w:rsidP="00353880">
                        <w:pPr>
                          <w:framePr w:hSpace="142" w:wrap="around" w:vAnchor="text" w:hAnchor="margin" w:x="-39" w:y="109"/>
                          <w:autoSpaceDE w:val="0"/>
                          <w:autoSpaceDN w:val="0"/>
                          <w:spacing w:line="300" w:lineRule="exact"/>
                          <w:rPr>
                            <w:rFonts w:ascii="ＭＳ 明朝" w:hAnsi="ＭＳ 明朝"/>
                            <w:sz w:val="24"/>
                          </w:rPr>
                        </w:pPr>
                      </w:p>
                    </w:tc>
                  </w:tr>
                </w:tbl>
                <w:p w14:paraId="04DF273D" w14:textId="77777777" w:rsidR="00C3668F" w:rsidRPr="00262AE6" w:rsidRDefault="00C3668F" w:rsidP="000475EE">
                  <w:pPr>
                    <w:widowControl/>
                    <w:autoSpaceDE w:val="0"/>
                    <w:autoSpaceDN w:val="0"/>
                    <w:snapToGrid w:val="0"/>
                    <w:spacing w:line="300" w:lineRule="exact"/>
                    <w:rPr>
                      <w:rFonts w:ascii="ＭＳ 明朝" w:hAnsi="ＭＳ 明朝"/>
                      <w:sz w:val="24"/>
                    </w:rPr>
                  </w:pPr>
                </w:p>
              </w:tc>
            </w:tr>
          </w:tbl>
          <w:p w14:paraId="5E1B6092" w14:textId="77777777" w:rsidR="00C3668F" w:rsidRDefault="00C3668F" w:rsidP="000475EE">
            <w:pPr>
              <w:autoSpaceDE w:val="0"/>
              <w:autoSpaceDN w:val="0"/>
              <w:spacing w:line="300" w:lineRule="exact"/>
              <w:rPr>
                <w:rFonts w:ascii="ＭＳ 明朝" w:hAnsi="ＭＳ 明朝" w:cs="Arial"/>
                <w:color w:val="000000"/>
                <w:sz w:val="24"/>
              </w:rPr>
            </w:pPr>
            <w:r w:rsidRPr="00C27590">
              <w:rPr>
                <w:rFonts w:ascii="ＭＳ 明朝" w:hAnsi="ＭＳ 明朝" w:cs="Arial" w:hint="eastAsia"/>
                <w:color w:val="000000"/>
                <w:sz w:val="24"/>
              </w:rPr>
              <w:t xml:space="preserve">　</w:t>
            </w:r>
            <w:r w:rsidRPr="009506D4">
              <w:rPr>
                <w:rFonts w:ascii="ＭＳ 明朝" w:hAnsi="ＭＳ 明朝" w:cs="Arial" w:hint="eastAsia"/>
                <w:color w:val="000000"/>
                <w:sz w:val="24"/>
              </w:rPr>
              <w:t>検出事項について、速やかに是正措置を講じるとともに、原因を確認し、所属のチェック体制を強化する等、再発防止に向け必要な措置を講じられたい。</w:t>
            </w:r>
          </w:p>
          <w:p w14:paraId="5B54B973" w14:textId="77777777" w:rsidR="00C3668F" w:rsidRDefault="00C3668F" w:rsidP="000475EE">
            <w:pPr>
              <w:autoSpaceDE w:val="0"/>
              <w:autoSpaceDN w:val="0"/>
              <w:spacing w:line="300" w:lineRule="exact"/>
              <w:rPr>
                <w:rFonts w:ascii="ＭＳ 明朝" w:hAnsi="ＭＳ 明朝" w:cs="Arial"/>
                <w:color w:val="000000"/>
                <w:sz w:val="24"/>
              </w:rPr>
            </w:pPr>
          </w:p>
          <w:p w14:paraId="5C5B46A5" w14:textId="77777777" w:rsidR="00C3668F" w:rsidRPr="00AC2D48" w:rsidRDefault="00C3668F" w:rsidP="000475EE">
            <w:pPr>
              <w:autoSpaceDE w:val="0"/>
              <w:autoSpaceDN w:val="0"/>
              <w:spacing w:line="300" w:lineRule="exact"/>
              <w:rPr>
                <w:rFonts w:ascii="ＭＳ 明朝" w:hAnsi="ＭＳ 明朝" w:cs="Arial"/>
                <w:color w:val="000000"/>
                <w:sz w:val="24"/>
              </w:rPr>
            </w:pPr>
            <w:r>
              <w:rPr>
                <w:rFonts w:ascii="ＭＳ 明朝" w:hAnsi="ＭＳ 明朝" w:cs="Arial" w:hint="eastAsia"/>
                <w:color w:val="000000"/>
                <w:sz w:val="24"/>
              </w:rPr>
              <w:t xml:space="preserve">　</w:t>
            </w:r>
          </w:p>
        </w:tc>
      </w:tr>
    </w:tbl>
    <w:p w14:paraId="2CE6DCBA" w14:textId="77777777" w:rsidR="00C3668F" w:rsidRDefault="00C3668F" w:rsidP="00C3668F">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　　　監査（検査）実施年月日（委員：令和</w:t>
      </w:r>
      <w:r w:rsidRPr="00941F56">
        <w:rPr>
          <w:rFonts w:ascii="ＭＳ ゴシック" w:eastAsia="ＭＳ ゴシック" w:hAnsi="ＭＳ ゴシック" w:hint="eastAsia"/>
          <w:sz w:val="24"/>
          <w:szCs w:val="22"/>
        </w:rPr>
        <w:t>－年－月－日</w:t>
      </w:r>
      <w:r>
        <w:rPr>
          <w:rFonts w:ascii="ＭＳ ゴシック" w:eastAsia="ＭＳ ゴシック" w:hAnsi="ＭＳ ゴシック" w:hint="eastAsia"/>
          <w:sz w:val="24"/>
          <w:szCs w:val="22"/>
        </w:rPr>
        <w:t>、</w:t>
      </w:r>
      <w:r w:rsidRPr="00CD6BA7">
        <w:rPr>
          <w:rFonts w:ascii="ＭＳ ゴシック" w:eastAsia="ＭＳ ゴシック" w:hAnsi="ＭＳ ゴシック" w:hint="eastAsia"/>
          <w:sz w:val="24"/>
          <w:szCs w:val="22"/>
        </w:rPr>
        <w:t>事務局：令和</w:t>
      </w:r>
      <w:r>
        <w:rPr>
          <w:rFonts w:ascii="ＭＳ ゴシック" w:eastAsia="ＭＳ ゴシック" w:hAnsi="ＭＳ ゴシック" w:hint="eastAsia"/>
          <w:sz w:val="24"/>
          <w:szCs w:val="22"/>
        </w:rPr>
        <w:t>３</w:t>
      </w:r>
      <w:r w:rsidRPr="00CD6BA7">
        <w:rPr>
          <w:rFonts w:ascii="ＭＳ ゴシック" w:eastAsia="ＭＳ ゴシック" w:hAnsi="ＭＳ ゴシック" w:hint="eastAsia"/>
          <w:sz w:val="24"/>
          <w:szCs w:val="22"/>
        </w:rPr>
        <w:t>年1</w:t>
      </w:r>
      <w:r>
        <w:rPr>
          <w:rFonts w:ascii="ＭＳ ゴシック" w:eastAsia="ＭＳ ゴシック" w:hAnsi="ＭＳ ゴシック" w:hint="eastAsia"/>
          <w:sz w:val="24"/>
          <w:szCs w:val="22"/>
        </w:rPr>
        <w:t>1</w:t>
      </w:r>
      <w:r w:rsidRPr="00CD6BA7">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１</w:t>
      </w:r>
      <w:r w:rsidRPr="00CD6BA7">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から令和４年１月31日まで</w:t>
      </w:r>
      <w:r w:rsidRPr="00CD6BA7">
        <w:rPr>
          <w:rFonts w:ascii="ＭＳ ゴシック" w:eastAsia="ＭＳ ゴシック" w:hAnsi="ＭＳ ゴシック" w:hint="eastAsia"/>
          <w:sz w:val="24"/>
          <w:szCs w:val="22"/>
        </w:rPr>
        <w:t>）</w:t>
      </w:r>
    </w:p>
    <w:p w14:paraId="0E6057D6" w14:textId="77777777" w:rsidR="00B75E23" w:rsidRPr="00B75E23" w:rsidRDefault="00B75E23" w:rsidP="00B75E23">
      <w:pPr>
        <w:autoSpaceDE w:val="0"/>
        <w:autoSpaceDN w:val="0"/>
        <w:spacing w:line="300" w:lineRule="exact"/>
        <w:rPr>
          <w:rFonts w:ascii="ＭＳ ゴシック" w:eastAsia="ＭＳ ゴシック" w:hAnsi="ＭＳ ゴシック"/>
          <w:sz w:val="24"/>
        </w:rPr>
      </w:pPr>
      <w:r w:rsidRPr="00B75E23">
        <w:rPr>
          <w:rFonts w:ascii="ＭＳ ゴシック" w:eastAsia="ＭＳ ゴシック" w:hAnsi="ＭＳ ゴシック" w:hint="eastAsia"/>
          <w:sz w:val="24"/>
        </w:rPr>
        <w:lastRenderedPageBreak/>
        <w:t>行政財産使用許可等の不備</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10099"/>
        <w:gridCol w:w="8437"/>
      </w:tblGrid>
      <w:tr w:rsidR="00B75E23" w:rsidRPr="00B75E23" w14:paraId="738DC60E" w14:textId="77777777" w:rsidTr="00581484">
        <w:trPr>
          <w:trHeight w:val="558"/>
        </w:trPr>
        <w:tc>
          <w:tcPr>
            <w:tcW w:w="1945" w:type="dxa"/>
            <w:shd w:val="clear" w:color="auto" w:fill="auto"/>
            <w:vAlign w:val="center"/>
          </w:tcPr>
          <w:p w14:paraId="211657D4" w14:textId="77777777" w:rsidR="00B75E23" w:rsidRPr="00B75E23" w:rsidRDefault="00B75E23" w:rsidP="00B75E23">
            <w:pPr>
              <w:widowControl/>
              <w:autoSpaceDE w:val="0"/>
              <w:autoSpaceDN w:val="0"/>
              <w:spacing w:line="300" w:lineRule="exact"/>
              <w:jc w:val="center"/>
              <w:rPr>
                <w:rFonts w:ascii="ＭＳ Ｐゴシック" w:eastAsia="ＭＳ Ｐゴシック" w:hAnsi="ＭＳ Ｐゴシック" w:cs="Arial"/>
                <w:kern w:val="0"/>
                <w:sz w:val="24"/>
              </w:rPr>
            </w:pPr>
            <w:r w:rsidRPr="00B75E23">
              <w:rPr>
                <w:rFonts w:ascii="ＭＳ Ｐゴシック" w:eastAsia="ＭＳ Ｐゴシック" w:hAnsi="ＭＳ Ｐゴシック" w:cs="Arial" w:hint="eastAsia"/>
                <w:kern w:val="0"/>
                <w:sz w:val="24"/>
              </w:rPr>
              <w:t>対象受検機関</w:t>
            </w:r>
          </w:p>
        </w:tc>
        <w:tc>
          <w:tcPr>
            <w:tcW w:w="10099" w:type="dxa"/>
            <w:shd w:val="clear" w:color="auto" w:fill="auto"/>
            <w:vAlign w:val="center"/>
          </w:tcPr>
          <w:p w14:paraId="7134247F" w14:textId="77777777" w:rsidR="00B75E23" w:rsidRPr="00B75E23" w:rsidRDefault="00B75E23" w:rsidP="00B75E23">
            <w:pPr>
              <w:widowControl/>
              <w:autoSpaceDE w:val="0"/>
              <w:autoSpaceDN w:val="0"/>
              <w:spacing w:line="300" w:lineRule="exact"/>
              <w:jc w:val="center"/>
              <w:rPr>
                <w:rFonts w:ascii="ＭＳ Ｐゴシック" w:eastAsia="ＭＳ Ｐゴシック" w:hAnsi="ＭＳ Ｐゴシック" w:cs="Arial"/>
                <w:kern w:val="0"/>
                <w:sz w:val="24"/>
              </w:rPr>
            </w:pPr>
            <w:r w:rsidRPr="00B75E23">
              <w:rPr>
                <w:rFonts w:ascii="ＭＳ Ｐゴシック" w:eastAsia="ＭＳ Ｐゴシック" w:hAnsi="ＭＳ Ｐゴシック" w:cs="Arial" w:hint="eastAsia"/>
                <w:kern w:val="0"/>
                <w:sz w:val="24"/>
              </w:rPr>
              <w:t>検出事項</w:t>
            </w:r>
          </w:p>
        </w:tc>
        <w:tc>
          <w:tcPr>
            <w:tcW w:w="8437" w:type="dxa"/>
            <w:shd w:val="clear" w:color="auto" w:fill="auto"/>
            <w:vAlign w:val="center"/>
          </w:tcPr>
          <w:p w14:paraId="78691D16" w14:textId="77777777" w:rsidR="00B75E23" w:rsidRPr="00B75E23" w:rsidRDefault="00B75E23" w:rsidP="00B75E23">
            <w:pPr>
              <w:widowControl/>
              <w:autoSpaceDE w:val="0"/>
              <w:autoSpaceDN w:val="0"/>
              <w:spacing w:line="300" w:lineRule="exact"/>
              <w:jc w:val="center"/>
              <w:rPr>
                <w:rFonts w:ascii="ＭＳ Ｐゴシック" w:eastAsia="ＭＳ Ｐゴシック" w:hAnsi="ＭＳ Ｐゴシック" w:cs="Arial"/>
                <w:kern w:val="0"/>
                <w:sz w:val="24"/>
              </w:rPr>
            </w:pPr>
            <w:r w:rsidRPr="00B75E23">
              <w:rPr>
                <w:rFonts w:ascii="ＭＳ Ｐゴシック" w:eastAsia="ＭＳ Ｐゴシック" w:hAnsi="ＭＳ Ｐゴシック" w:cs="Arial" w:hint="eastAsia"/>
                <w:kern w:val="0"/>
                <w:sz w:val="24"/>
              </w:rPr>
              <w:t>是正を求める事項</w:t>
            </w:r>
          </w:p>
        </w:tc>
      </w:tr>
      <w:tr w:rsidR="00B75E23" w:rsidRPr="00B75E23" w14:paraId="066F9201" w14:textId="77777777" w:rsidTr="00581484">
        <w:trPr>
          <w:trHeight w:val="10620"/>
        </w:trPr>
        <w:tc>
          <w:tcPr>
            <w:tcW w:w="1945" w:type="dxa"/>
          </w:tcPr>
          <w:p w14:paraId="20F40B09" w14:textId="77777777" w:rsidR="00B75E23" w:rsidRPr="00B75E23" w:rsidRDefault="00B75E23" w:rsidP="00B75E23">
            <w:pPr>
              <w:autoSpaceDE w:val="0"/>
              <w:autoSpaceDN w:val="0"/>
              <w:spacing w:line="300" w:lineRule="exact"/>
              <w:jc w:val="left"/>
              <w:rPr>
                <w:rFonts w:ascii="ＭＳ 明朝" w:hAnsi="ＭＳ 明朝"/>
                <w:sz w:val="24"/>
              </w:rPr>
            </w:pPr>
          </w:p>
          <w:p w14:paraId="4D582D2A" w14:textId="77777777" w:rsidR="00B75E23" w:rsidRPr="00B75E23" w:rsidRDefault="00B75E23" w:rsidP="00B75E23">
            <w:pPr>
              <w:autoSpaceDE w:val="0"/>
              <w:autoSpaceDN w:val="0"/>
              <w:spacing w:line="300" w:lineRule="exact"/>
              <w:jc w:val="left"/>
              <w:rPr>
                <w:rFonts w:ascii="ＭＳ 明朝" w:hAnsi="ＭＳ 明朝"/>
                <w:sz w:val="24"/>
              </w:rPr>
            </w:pPr>
            <w:r w:rsidRPr="00B75E23">
              <w:rPr>
                <w:rFonts w:ascii="ＭＳ 明朝" w:hAnsi="ＭＳ 明朝" w:hint="eastAsia"/>
                <w:sz w:val="24"/>
              </w:rPr>
              <w:t>箕面高等学校</w:t>
            </w:r>
          </w:p>
          <w:p w14:paraId="4AC97661" w14:textId="77777777" w:rsidR="00B75E23" w:rsidRPr="00B75E23" w:rsidRDefault="00B75E23" w:rsidP="00B75E23">
            <w:pPr>
              <w:autoSpaceDE w:val="0"/>
              <w:autoSpaceDN w:val="0"/>
              <w:spacing w:line="300" w:lineRule="exact"/>
              <w:ind w:firstLineChars="200" w:firstLine="480"/>
              <w:jc w:val="left"/>
              <w:rPr>
                <w:rFonts w:ascii="ＭＳ 明朝" w:hAnsi="ＭＳ 明朝"/>
                <w:sz w:val="24"/>
              </w:rPr>
            </w:pPr>
          </w:p>
        </w:tc>
        <w:tc>
          <w:tcPr>
            <w:tcW w:w="10099" w:type="dxa"/>
          </w:tcPr>
          <w:p w14:paraId="2DCF4413" w14:textId="77777777" w:rsidR="00B75E23" w:rsidRPr="00B75E23" w:rsidRDefault="00B75E23" w:rsidP="00B75E23">
            <w:pPr>
              <w:autoSpaceDE w:val="0"/>
              <w:autoSpaceDN w:val="0"/>
              <w:spacing w:line="300" w:lineRule="exact"/>
              <w:rPr>
                <w:rFonts w:ascii="ＭＳ 明朝" w:hAnsi="ＭＳ 明朝"/>
                <w:sz w:val="24"/>
              </w:rPr>
            </w:pPr>
          </w:p>
          <w:p w14:paraId="037368C5" w14:textId="77777777" w:rsidR="00B75E23" w:rsidRPr="00B75E23" w:rsidRDefault="00B75E23" w:rsidP="00B75E23">
            <w:pPr>
              <w:autoSpaceDE w:val="0"/>
              <w:autoSpaceDN w:val="0"/>
              <w:spacing w:line="300" w:lineRule="exact"/>
              <w:ind w:firstLineChars="100" w:firstLine="240"/>
              <w:rPr>
                <w:rFonts w:ascii="ＭＳ 明朝" w:hAnsi="ＭＳ 明朝"/>
                <w:sz w:val="24"/>
              </w:rPr>
            </w:pPr>
            <w:r w:rsidRPr="00B75E23">
              <w:rPr>
                <w:rFonts w:ascii="ＭＳ 明朝" w:hAnsi="ＭＳ 明朝" w:hint="eastAsia"/>
                <w:sz w:val="24"/>
              </w:rPr>
              <w:t>行政財産の使用許可に当たっては、当該相手方から提出される行政財産使用許可申請書に併せて誓約書（暴力団員又は暴力団密接関係者でない旨の誓約）を徴しなければならないが、下記行政財産の使用許可については、当該誓約書を徴していなかった。</w:t>
            </w:r>
          </w:p>
          <w:p w14:paraId="7D86F533" w14:textId="77777777" w:rsidR="00B75E23" w:rsidRPr="00B75E23" w:rsidRDefault="00B75E23" w:rsidP="00B75E23">
            <w:pPr>
              <w:autoSpaceDE w:val="0"/>
              <w:autoSpaceDN w:val="0"/>
              <w:spacing w:line="300" w:lineRule="exact"/>
              <w:ind w:firstLineChars="100" w:firstLine="240"/>
              <w:rPr>
                <w:rFonts w:ascii="ＭＳ 明朝" w:hAnsi="ＭＳ 明朝"/>
                <w:sz w:val="24"/>
              </w:rPr>
            </w:pPr>
          </w:p>
          <w:p w14:paraId="3D79A91A" w14:textId="77777777" w:rsidR="00B75E23" w:rsidRPr="00B75E23" w:rsidRDefault="00B75E23" w:rsidP="00B75E23">
            <w:pPr>
              <w:autoSpaceDE w:val="0"/>
              <w:autoSpaceDN w:val="0"/>
              <w:spacing w:line="300" w:lineRule="exact"/>
              <w:ind w:firstLineChars="100" w:firstLine="240"/>
              <w:rPr>
                <w:rFonts w:ascii="ＭＳ 明朝" w:hAnsi="ＭＳ 明朝"/>
                <w:sz w:val="24"/>
              </w:rPr>
            </w:pPr>
            <w:r w:rsidRPr="00B75E23">
              <w:rPr>
                <w:rFonts w:ascii="ＭＳ 明朝" w:hAnsi="ＭＳ 明朝" w:hint="eastAsia"/>
                <w:sz w:val="24"/>
              </w:rPr>
              <w:t>１　行政財産使用許可申請書の提出　令和３年２月１日</w:t>
            </w:r>
          </w:p>
          <w:p w14:paraId="7F5922C8" w14:textId="77777777" w:rsidR="00B75E23" w:rsidRPr="00B75E23" w:rsidRDefault="00B75E23" w:rsidP="00B75E23">
            <w:pPr>
              <w:autoSpaceDE w:val="0"/>
              <w:autoSpaceDN w:val="0"/>
              <w:spacing w:line="300" w:lineRule="exact"/>
              <w:ind w:firstLineChars="100" w:firstLine="240"/>
              <w:rPr>
                <w:rFonts w:ascii="ＭＳ 明朝" w:hAnsi="ＭＳ 明朝"/>
                <w:sz w:val="24"/>
              </w:rPr>
            </w:pPr>
            <w:r w:rsidRPr="00B75E23">
              <w:rPr>
                <w:rFonts w:ascii="ＭＳ 明朝" w:hAnsi="ＭＳ 明朝" w:hint="eastAsia"/>
                <w:sz w:val="24"/>
              </w:rPr>
              <w:t>２　行政財産使用許可に係る起案　　令和３年２月５日（決裁日：令和３年２月８日）</w:t>
            </w:r>
          </w:p>
          <w:p w14:paraId="199858C8" w14:textId="77777777" w:rsidR="00B75E23" w:rsidRPr="00B75E23" w:rsidRDefault="00B75E23" w:rsidP="00B75E23">
            <w:pPr>
              <w:autoSpaceDE w:val="0"/>
              <w:autoSpaceDN w:val="0"/>
              <w:spacing w:line="300" w:lineRule="exact"/>
              <w:ind w:firstLineChars="100" w:firstLine="240"/>
              <w:rPr>
                <w:rFonts w:ascii="ＭＳ 明朝" w:hAnsi="ＭＳ 明朝"/>
                <w:sz w:val="24"/>
              </w:rPr>
            </w:pPr>
            <w:r w:rsidRPr="00B75E23">
              <w:rPr>
                <w:rFonts w:ascii="ＭＳ 明朝" w:hAnsi="ＭＳ 明朝" w:hint="eastAsia"/>
                <w:sz w:val="24"/>
              </w:rPr>
              <w:t>３　行政財産使用許可書の交付　　　令和３年２月９日（大阪府指令箕面高第91号）</w:t>
            </w:r>
          </w:p>
          <w:p w14:paraId="0492A988" w14:textId="77777777" w:rsidR="00B75E23" w:rsidRPr="00B75E23" w:rsidRDefault="00B75E23" w:rsidP="00B75E23">
            <w:pPr>
              <w:autoSpaceDE w:val="0"/>
              <w:autoSpaceDN w:val="0"/>
              <w:spacing w:line="300" w:lineRule="exact"/>
              <w:ind w:firstLineChars="100" w:firstLine="240"/>
              <w:rPr>
                <w:rFonts w:ascii="ＭＳ 明朝" w:hAnsi="ＭＳ 明朝"/>
                <w:sz w:val="24"/>
              </w:rPr>
            </w:pPr>
            <w:r w:rsidRPr="00B75E23">
              <w:rPr>
                <w:rFonts w:ascii="ＭＳ 明朝" w:hAnsi="ＭＳ 明朝" w:hint="eastAsia"/>
                <w:sz w:val="24"/>
              </w:rPr>
              <w:t>４　行政財産使用許可物件</w:t>
            </w:r>
          </w:p>
          <w:tbl>
            <w:tblPr>
              <w:tblW w:w="9480" w:type="dxa"/>
              <w:tblInd w:w="194" w:type="dxa"/>
              <w:tblCellMar>
                <w:left w:w="99" w:type="dxa"/>
                <w:right w:w="99" w:type="dxa"/>
              </w:tblCellMar>
              <w:tblLook w:val="04A0" w:firstRow="1" w:lastRow="0" w:firstColumn="1" w:lastColumn="0" w:noHBand="0" w:noVBand="1"/>
            </w:tblPr>
            <w:tblGrid>
              <w:gridCol w:w="1080"/>
              <w:gridCol w:w="2000"/>
              <w:gridCol w:w="1900"/>
              <w:gridCol w:w="1400"/>
              <w:gridCol w:w="3100"/>
            </w:tblGrid>
            <w:tr w:rsidR="00B75E23" w:rsidRPr="00B75E23" w14:paraId="3F00BAD6" w14:textId="77777777" w:rsidTr="00581484">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E74B7" w14:textId="77777777" w:rsidR="00B75E23" w:rsidRPr="00B75E23" w:rsidRDefault="00B75E23" w:rsidP="00353880">
                  <w:pPr>
                    <w:framePr w:hSpace="142" w:wrap="around" w:vAnchor="text" w:hAnchor="margin" w:y="75"/>
                    <w:widowControl/>
                    <w:jc w:val="center"/>
                    <w:rPr>
                      <w:rFonts w:ascii="ＭＳ 明朝" w:hAnsi="ＭＳ 明朝" w:cs="ＭＳ Ｐゴシック"/>
                      <w:color w:val="000000"/>
                      <w:kern w:val="0"/>
                      <w:sz w:val="24"/>
                    </w:rPr>
                  </w:pPr>
                  <w:r w:rsidRPr="00B75E23">
                    <w:rPr>
                      <w:rFonts w:ascii="ＭＳ 明朝" w:hAnsi="ＭＳ 明朝" w:cs="ＭＳ Ｐゴシック" w:hint="eastAsia"/>
                      <w:color w:val="000000"/>
                      <w:kern w:val="0"/>
                      <w:sz w:val="24"/>
                    </w:rPr>
                    <w:t>種別</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53504DB2" w14:textId="77777777" w:rsidR="00B75E23" w:rsidRPr="00B75E23" w:rsidRDefault="00B75E23" w:rsidP="00353880">
                  <w:pPr>
                    <w:framePr w:hSpace="142" w:wrap="around" w:vAnchor="text" w:hAnchor="margin" w:y="75"/>
                    <w:widowControl/>
                    <w:jc w:val="center"/>
                    <w:rPr>
                      <w:rFonts w:ascii="ＭＳ 明朝" w:hAnsi="ＭＳ 明朝" w:cs="ＭＳ Ｐゴシック"/>
                      <w:color w:val="000000"/>
                      <w:kern w:val="0"/>
                      <w:sz w:val="24"/>
                    </w:rPr>
                  </w:pPr>
                  <w:r w:rsidRPr="00B75E23">
                    <w:rPr>
                      <w:rFonts w:ascii="ＭＳ 明朝" w:hAnsi="ＭＳ 明朝" w:cs="ＭＳ Ｐゴシック" w:hint="eastAsia"/>
                      <w:color w:val="000000"/>
                      <w:kern w:val="0"/>
                      <w:sz w:val="24"/>
                    </w:rPr>
                    <w:t>許可数量</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4AC18EDD" w14:textId="77777777" w:rsidR="00B75E23" w:rsidRPr="00B75E23" w:rsidRDefault="00B75E23" w:rsidP="00353880">
                  <w:pPr>
                    <w:framePr w:hSpace="142" w:wrap="around" w:vAnchor="text" w:hAnchor="margin" w:y="75"/>
                    <w:widowControl/>
                    <w:jc w:val="center"/>
                    <w:rPr>
                      <w:rFonts w:ascii="ＭＳ 明朝" w:hAnsi="ＭＳ 明朝" w:cs="ＭＳ Ｐゴシック"/>
                      <w:color w:val="000000"/>
                      <w:kern w:val="0"/>
                      <w:sz w:val="24"/>
                    </w:rPr>
                  </w:pPr>
                  <w:r w:rsidRPr="00B75E23">
                    <w:rPr>
                      <w:rFonts w:ascii="ＭＳ 明朝" w:hAnsi="ＭＳ 明朝" w:cs="ＭＳ Ｐゴシック" w:hint="eastAsia"/>
                      <w:color w:val="000000"/>
                      <w:kern w:val="0"/>
                      <w:sz w:val="24"/>
                    </w:rPr>
                    <w:t>目的</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E928F05" w14:textId="77777777" w:rsidR="00B75E23" w:rsidRPr="00B75E23" w:rsidRDefault="00B75E23" w:rsidP="00353880">
                  <w:pPr>
                    <w:framePr w:hSpace="142" w:wrap="around" w:vAnchor="text" w:hAnchor="margin" w:y="75"/>
                    <w:widowControl/>
                    <w:jc w:val="center"/>
                    <w:rPr>
                      <w:rFonts w:ascii="ＭＳ 明朝" w:hAnsi="ＭＳ 明朝" w:cs="ＭＳ Ｐゴシック"/>
                      <w:color w:val="000000"/>
                      <w:kern w:val="0"/>
                      <w:sz w:val="24"/>
                    </w:rPr>
                  </w:pPr>
                  <w:r w:rsidRPr="00B75E23">
                    <w:rPr>
                      <w:rFonts w:ascii="ＭＳ 明朝" w:hAnsi="ＭＳ 明朝" w:cs="ＭＳ Ｐゴシック" w:hint="eastAsia"/>
                      <w:color w:val="000000"/>
                      <w:kern w:val="0"/>
                      <w:sz w:val="24"/>
                    </w:rPr>
                    <w:t>年間使用料</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5785B1BE" w14:textId="77777777" w:rsidR="00B75E23" w:rsidRPr="00B75E23" w:rsidRDefault="00B75E23" w:rsidP="00353880">
                  <w:pPr>
                    <w:framePr w:hSpace="142" w:wrap="around" w:vAnchor="text" w:hAnchor="margin" w:y="75"/>
                    <w:widowControl/>
                    <w:jc w:val="center"/>
                    <w:rPr>
                      <w:rFonts w:ascii="ＭＳ 明朝" w:hAnsi="ＭＳ 明朝" w:cs="ＭＳ Ｐゴシック"/>
                      <w:color w:val="000000"/>
                      <w:kern w:val="0"/>
                      <w:sz w:val="24"/>
                    </w:rPr>
                  </w:pPr>
                  <w:r w:rsidRPr="00B75E23">
                    <w:rPr>
                      <w:rFonts w:ascii="ＭＳ 明朝" w:hAnsi="ＭＳ 明朝" w:cs="ＭＳ Ｐゴシック" w:hint="eastAsia"/>
                      <w:color w:val="000000"/>
                      <w:kern w:val="0"/>
                      <w:sz w:val="24"/>
                    </w:rPr>
                    <w:t>許可期間</w:t>
                  </w:r>
                </w:p>
              </w:tc>
            </w:tr>
            <w:tr w:rsidR="00B75E23" w:rsidRPr="00B75E23" w14:paraId="2DC9EDA2" w14:textId="77777777" w:rsidTr="00581484">
              <w:trPr>
                <w:trHeight w:val="996"/>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1A0C8467" w14:textId="314307E2" w:rsidR="00B75E23" w:rsidRPr="00B75E23" w:rsidRDefault="00651660" w:rsidP="00353880">
                  <w:pPr>
                    <w:framePr w:hSpace="142" w:wrap="around" w:vAnchor="text" w:hAnchor="margin" w:y="75"/>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建物</w:t>
                  </w:r>
                </w:p>
              </w:tc>
              <w:tc>
                <w:tcPr>
                  <w:tcW w:w="2000" w:type="dxa"/>
                  <w:tcBorders>
                    <w:top w:val="nil"/>
                    <w:left w:val="nil"/>
                    <w:right w:val="single" w:sz="4" w:space="0" w:color="auto"/>
                  </w:tcBorders>
                  <w:shd w:val="clear" w:color="auto" w:fill="auto"/>
                  <w:vAlign w:val="center"/>
                  <w:hideMark/>
                </w:tcPr>
                <w:p w14:paraId="6D402308" w14:textId="77777777" w:rsidR="00B75E23" w:rsidRPr="00B75E23" w:rsidRDefault="00B75E23" w:rsidP="00353880">
                  <w:pPr>
                    <w:framePr w:hSpace="142" w:wrap="around" w:vAnchor="text" w:hAnchor="margin" w:y="75"/>
                    <w:widowControl/>
                    <w:spacing w:line="276" w:lineRule="auto"/>
                    <w:jc w:val="left"/>
                    <w:rPr>
                      <w:rFonts w:ascii="ＭＳ 明朝" w:hAnsi="ＭＳ 明朝" w:cs="ＭＳ Ｐゴシック"/>
                      <w:color w:val="000000"/>
                      <w:kern w:val="0"/>
                      <w:sz w:val="24"/>
                    </w:rPr>
                  </w:pPr>
                  <w:r w:rsidRPr="00B75E23">
                    <w:rPr>
                      <w:rFonts w:ascii="ＭＳ 明朝" w:hAnsi="ＭＳ 明朝" w:cs="ＭＳ Ｐゴシック" w:hint="eastAsia"/>
                      <w:color w:val="000000"/>
                      <w:kern w:val="0"/>
                      <w:sz w:val="24"/>
                    </w:rPr>
                    <w:t xml:space="preserve"> 食　堂85.00㎡</w:t>
                  </w:r>
                </w:p>
                <w:p w14:paraId="508CCBE9" w14:textId="77777777" w:rsidR="00B75E23" w:rsidRPr="00B75E23" w:rsidRDefault="00B75E23" w:rsidP="00353880">
                  <w:pPr>
                    <w:framePr w:hSpace="142" w:wrap="around" w:vAnchor="text" w:hAnchor="margin" w:y="75"/>
                    <w:spacing w:line="276" w:lineRule="auto"/>
                    <w:jc w:val="left"/>
                    <w:rPr>
                      <w:rFonts w:ascii="ＭＳ 明朝" w:hAnsi="ＭＳ 明朝" w:cs="ＭＳ Ｐゴシック"/>
                      <w:color w:val="000000"/>
                      <w:kern w:val="0"/>
                      <w:sz w:val="24"/>
                    </w:rPr>
                  </w:pPr>
                  <w:r w:rsidRPr="00B75E23">
                    <w:rPr>
                      <w:rFonts w:ascii="ＭＳ 明朝" w:hAnsi="ＭＳ 明朝" w:cs="ＭＳ Ｐゴシック" w:hint="eastAsia"/>
                      <w:color w:val="000000"/>
                      <w:kern w:val="0"/>
                      <w:sz w:val="24"/>
                    </w:rPr>
                    <w:t xml:space="preserve"> 給品部20.42㎡</w:t>
                  </w:r>
                </w:p>
                <w:p w14:paraId="447799F6" w14:textId="77777777" w:rsidR="00B75E23" w:rsidRPr="00B75E23" w:rsidRDefault="00B75E23" w:rsidP="00353880">
                  <w:pPr>
                    <w:framePr w:hSpace="142" w:wrap="around" w:vAnchor="text" w:hAnchor="margin" w:y="75"/>
                    <w:jc w:val="left"/>
                    <w:rPr>
                      <w:rFonts w:ascii="ＭＳ 明朝" w:hAnsi="ＭＳ 明朝" w:cs="ＭＳ Ｐゴシック"/>
                      <w:color w:val="000000"/>
                      <w:kern w:val="0"/>
                      <w:sz w:val="24"/>
                    </w:rPr>
                  </w:pPr>
                  <w:r w:rsidRPr="00B75E23">
                    <w:rPr>
                      <w:rFonts w:ascii="ＭＳ 明朝" w:hAnsi="ＭＳ 明朝" w:cs="ＭＳ Ｐゴシック" w:hint="eastAsia"/>
                      <w:color w:val="000000"/>
                      <w:kern w:val="0"/>
                      <w:sz w:val="24"/>
                    </w:rPr>
                    <w:t xml:space="preserve"> 自動販売機２台</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3B5A56EC" w14:textId="77777777" w:rsidR="00B75E23" w:rsidRPr="00B75E23" w:rsidRDefault="00B75E23" w:rsidP="00353880">
                  <w:pPr>
                    <w:framePr w:hSpace="142" w:wrap="around" w:vAnchor="text" w:hAnchor="margin" w:y="75"/>
                    <w:widowControl/>
                    <w:rPr>
                      <w:rFonts w:ascii="ＭＳ 明朝" w:hAnsi="ＭＳ 明朝" w:cs="ＭＳ Ｐゴシック"/>
                      <w:color w:val="000000"/>
                      <w:kern w:val="0"/>
                      <w:sz w:val="24"/>
                    </w:rPr>
                  </w:pPr>
                  <w:r w:rsidRPr="00B75E23">
                    <w:rPr>
                      <w:rFonts w:ascii="ＭＳ 明朝" w:hAnsi="ＭＳ 明朝" w:cs="ＭＳ Ｐゴシック" w:hint="eastAsia"/>
                      <w:color w:val="000000"/>
                      <w:kern w:val="0"/>
                      <w:sz w:val="24"/>
                    </w:rPr>
                    <w:t>食堂及び給品部開設、自動販売機設置</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3C56C6F" w14:textId="77777777" w:rsidR="00B75E23" w:rsidRPr="00B75E23" w:rsidRDefault="00B75E23" w:rsidP="00353880">
                  <w:pPr>
                    <w:framePr w:hSpace="142" w:wrap="around" w:vAnchor="text" w:hAnchor="margin" w:y="75"/>
                    <w:widowControl/>
                    <w:jc w:val="center"/>
                    <w:rPr>
                      <w:rFonts w:ascii="ＭＳ 明朝" w:hAnsi="ＭＳ 明朝" w:cs="ＭＳ Ｐゴシック"/>
                      <w:color w:val="000000"/>
                      <w:kern w:val="0"/>
                      <w:sz w:val="24"/>
                    </w:rPr>
                  </w:pPr>
                  <w:r w:rsidRPr="00B75E23">
                    <w:rPr>
                      <w:rFonts w:ascii="ＭＳ 明朝" w:hAnsi="ＭＳ 明朝" w:cs="ＭＳ Ｐゴシック" w:hint="eastAsia"/>
                      <w:color w:val="000000"/>
                      <w:kern w:val="0"/>
                      <w:sz w:val="24"/>
                    </w:rPr>
                    <w:t>233,560円</w:t>
                  </w:r>
                </w:p>
              </w:tc>
              <w:tc>
                <w:tcPr>
                  <w:tcW w:w="3100" w:type="dxa"/>
                  <w:vMerge w:val="restart"/>
                  <w:tcBorders>
                    <w:top w:val="nil"/>
                    <w:left w:val="single" w:sz="4" w:space="0" w:color="auto"/>
                    <w:bottom w:val="single" w:sz="4" w:space="0" w:color="auto"/>
                    <w:right w:val="single" w:sz="4" w:space="0" w:color="auto"/>
                  </w:tcBorders>
                  <w:shd w:val="clear" w:color="auto" w:fill="auto"/>
                  <w:vAlign w:val="center"/>
                  <w:hideMark/>
                </w:tcPr>
                <w:p w14:paraId="17DDA9DB" w14:textId="77777777" w:rsidR="00B75E23" w:rsidRPr="00B75E23" w:rsidRDefault="00B75E23" w:rsidP="00353880">
                  <w:pPr>
                    <w:framePr w:hSpace="142" w:wrap="around" w:vAnchor="text" w:hAnchor="margin" w:y="75"/>
                    <w:widowControl/>
                    <w:jc w:val="center"/>
                    <w:rPr>
                      <w:rFonts w:ascii="ＭＳ 明朝" w:hAnsi="ＭＳ 明朝" w:cs="ＭＳ Ｐゴシック"/>
                      <w:color w:val="000000"/>
                      <w:kern w:val="0"/>
                      <w:sz w:val="24"/>
                    </w:rPr>
                  </w:pPr>
                  <w:r w:rsidRPr="00B75E23">
                    <w:rPr>
                      <w:rFonts w:ascii="ＭＳ 明朝" w:hAnsi="ＭＳ 明朝" w:cs="ＭＳ Ｐゴシック" w:hint="eastAsia"/>
                      <w:color w:val="000000"/>
                      <w:kern w:val="0"/>
                      <w:sz w:val="24"/>
                    </w:rPr>
                    <w:t>令３.４.１～令８.３.31</w:t>
                  </w:r>
                </w:p>
              </w:tc>
            </w:tr>
            <w:tr w:rsidR="00B75E23" w:rsidRPr="00B75E23" w14:paraId="09433A8B" w14:textId="77777777" w:rsidTr="00581484">
              <w:trPr>
                <w:trHeight w:val="570"/>
              </w:trPr>
              <w:tc>
                <w:tcPr>
                  <w:tcW w:w="1080" w:type="dxa"/>
                  <w:vMerge/>
                  <w:tcBorders>
                    <w:top w:val="nil"/>
                    <w:left w:val="single" w:sz="4" w:space="0" w:color="auto"/>
                    <w:bottom w:val="single" w:sz="4" w:space="0" w:color="auto"/>
                    <w:right w:val="single" w:sz="4" w:space="0" w:color="auto"/>
                  </w:tcBorders>
                  <w:vAlign w:val="center"/>
                  <w:hideMark/>
                </w:tcPr>
                <w:p w14:paraId="36AE26BC" w14:textId="77777777" w:rsidR="00B75E23" w:rsidRPr="00B75E23" w:rsidRDefault="00B75E23" w:rsidP="00353880">
                  <w:pPr>
                    <w:framePr w:hSpace="142" w:wrap="around" w:vAnchor="text" w:hAnchor="margin" w:y="75"/>
                    <w:widowControl/>
                    <w:jc w:val="left"/>
                    <w:rPr>
                      <w:rFonts w:ascii="ＭＳ 明朝" w:hAnsi="ＭＳ 明朝" w:cs="ＭＳ Ｐゴシック"/>
                      <w:color w:val="000000"/>
                      <w:kern w:val="0"/>
                      <w:sz w:val="24"/>
                    </w:rPr>
                  </w:pPr>
                </w:p>
              </w:tc>
              <w:tc>
                <w:tcPr>
                  <w:tcW w:w="2000" w:type="dxa"/>
                  <w:tcBorders>
                    <w:top w:val="nil"/>
                    <w:left w:val="nil"/>
                    <w:bottom w:val="single" w:sz="4" w:space="0" w:color="auto"/>
                    <w:right w:val="single" w:sz="4" w:space="0" w:color="auto"/>
                  </w:tcBorders>
                  <w:shd w:val="clear" w:color="auto" w:fill="auto"/>
                  <w:vAlign w:val="center"/>
                  <w:hideMark/>
                </w:tcPr>
                <w:p w14:paraId="5210CDB1" w14:textId="77777777" w:rsidR="00B75E23" w:rsidRPr="00B75E23" w:rsidRDefault="00B75E23" w:rsidP="00353880">
                  <w:pPr>
                    <w:framePr w:hSpace="142" w:wrap="around" w:vAnchor="text" w:hAnchor="margin" w:y="75"/>
                    <w:widowControl/>
                    <w:jc w:val="center"/>
                    <w:rPr>
                      <w:rFonts w:ascii="ＭＳ 明朝" w:hAnsi="ＭＳ 明朝" w:cs="ＭＳ Ｐゴシック"/>
                      <w:color w:val="000000"/>
                      <w:kern w:val="0"/>
                      <w:sz w:val="24"/>
                    </w:rPr>
                  </w:pPr>
                  <w:r w:rsidRPr="00B75E23">
                    <w:rPr>
                      <w:rFonts w:ascii="ＭＳ 明朝" w:hAnsi="ＭＳ 明朝" w:cs="ＭＳ Ｐゴシック" w:hint="eastAsia"/>
                      <w:color w:val="000000"/>
                      <w:kern w:val="0"/>
                      <w:sz w:val="24"/>
                    </w:rPr>
                    <w:t>（建物内1台、</w:t>
                  </w:r>
                  <w:r w:rsidRPr="00B75E23">
                    <w:rPr>
                      <w:rFonts w:ascii="ＭＳ 明朝" w:hAnsi="ＭＳ 明朝" w:cs="ＭＳ Ｐゴシック" w:hint="eastAsia"/>
                      <w:color w:val="000000"/>
                      <w:kern w:val="0"/>
                      <w:sz w:val="24"/>
                    </w:rPr>
                    <w:br/>
                    <w:t>建物外１台）</w:t>
                  </w:r>
                </w:p>
              </w:tc>
              <w:tc>
                <w:tcPr>
                  <w:tcW w:w="1900" w:type="dxa"/>
                  <w:vMerge/>
                  <w:tcBorders>
                    <w:top w:val="nil"/>
                    <w:left w:val="single" w:sz="4" w:space="0" w:color="auto"/>
                    <w:bottom w:val="single" w:sz="4" w:space="0" w:color="auto"/>
                    <w:right w:val="single" w:sz="4" w:space="0" w:color="auto"/>
                  </w:tcBorders>
                  <w:vAlign w:val="center"/>
                  <w:hideMark/>
                </w:tcPr>
                <w:p w14:paraId="69AFDF82" w14:textId="77777777" w:rsidR="00B75E23" w:rsidRPr="00B75E23" w:rsidRDefault="00B75E23" w:rsidP="00353880">
                  <w:pPr>
                    <w:framePr w:hSpace="142" w:wrap="around" w:vAnchor="text" w:hAnchor="margin" w:y="75"/>
                    <w:widowControl/>
                    <w:jc w:val="left"/>
                    <w:rPr>
                      <w:rFonts w:ascii="ＭＳ 明朝" w:hAnsi="ＭＳ 明朝" w:cs="ＭＳ Ｐゴシック"/>
                      <w:color w:val="000000"/>
                      <w:kern w:val="0"/>
                      <w:sz w:val="24"/>
                    </w:rPr>
                  </w:pPr>
                </w:p>
              </w:tc>
              <w:tc>
                <w:tcPr>
                  <w:tcW w:w="1400" w:type="dxa"/>
                  <w:vMerge/>
                  <w:tcBorders>
                    <w:top w:val="nil"/>
                    <w:left w:val="single" w:sz="4" w:space="0" w:color="auto"/>
                    <w:bottom w:val="single" w:sz="4" w:space="0" w:color="auto"/>
                    <w:right w:val="single" w:sz="4" w:space="0" w:color="auto"/>
                  </w:tcBorders>
                  <w:vAlign w:val="center"/>
                  <w:hideMark/>
                </w:tcPr>
                <w:p w14:paraId="1B1E60C3" w14:textId="77777777" w:rsidR="00B75E23" w:rsidRPr="00B75E23" w:rsidRDefault="00B75E23" w:rsidP="00353880">
                  <w:pPr>
                    <w:framePr w:hSpace="142" w:wrap="around" w:vAnchor="text" w:hAnchor="margin" w:y="75"/>
                    <w:widowControl/>
                    <w:jc w:val="left"/>
                    <w:rPr>
                      <w:rFonts w:ascii="ＭＳ 明朝" w:hAnsi="ＭＳ 明朝" w:cs="ＭＳ Ｐゴシック"/>
                      <w:color w:val="000000"/>
                      <w:kern w:val="0"/>
                      <w:sz w:val="24"/>
                    </w:rPr>
                  </w:pPr>
                </w:p>
              </w:tc>
              <w:tc>
                <w:tcPr>
                  <w:tcW w:w="3100" w:type="dxa"/>
                  <w:vMerge/>
                  <w:tcBorders>
                    <w:top w:val="nil"/>
                    <w:left w:val="single" w:sz="4" w:space="0" w:color="auto"/>
                    <w:bottom w:val="single" w:sz="4" w:space="0" w:color="auto"/>
                    <w:right w:val="single" w:sz="4" w:space="0" w:color="auto"/>
                  </w:tcBorders>
                  <w:vAlign w:val="center"/>
                  <w:hideMark/>
                </w:tcPr>
                <w:p w14:paraId="7772C6D8" w14:textId="77777777" w:rsidR="00B75E23" w:rsidRPr="00B75E23" w:rsidRDefault="00B75E23" w:rsidP="00353880">
                  <w:pPr>
                    <w:framePr w:hSpace="142" w:wrap="around" w:vAnchor="text" w:hAnchor="margin" w:y="75"/>
                    <w:widowControl/>
                    <w:jc w:val="left"/>
                    <w:rPr>
                      <w:rFonts w:ascii="ＭＳ 明朝" w:hAnsi="ＭＳ 明朝" w:cs="ＭＳ Ｐゴシック"/>
                      <w:color w:val="000000"/>
                      <w:kern w:val="0"/>
                      <w:sz w:val="24"/>
                    </w:rPr>
                  </w:pPr>
                </w:p>
              </w:tc>
            </w:tr>
          </w:tbl>
          <w:p w14:paraId="73299386" w14:textId="77777777" w:rsidR="00B75E23" w:rsidRPr="00B75E23" w:rsidRDefault="00B75E23" w:rsidP="00B75E23">
            <w:pPr>
              <w:autoSpaceDE w:val="0"/>
              <w:autoSpaceDN w:val="0"/>
              <w:spacing w:line="300" w:lineRule="exact"/>
              <w:rPr>
                <w:rFonts w:ascii="ＭＳ 明朝" w:hAnsi="ＭＳ 明朝"/>
                <w:sz w:val="24"/>
              </w:rPr>
            </w:pPr>
          </w:p>
        </w:tc>
        <w:tc>
          <w:tcPr>
            <w:tcW w:w="8437" w:type="dxa"/>
          </w:tcPr>
          <w:p w14:paraId="1D0D8241" w14:textId="77777777" w:rsidR="00B75E23" w:rsidRPr="00B75E23" w:rsidRDefault="00B75E23" w:rsidP="00B75E23">
            <w:pPr>
              <w:autoSpaceDE w:val="0"/>
              <w:autoSpaceDN w:val="0"/>
              <w:spacing w:line="300" w:lineRule="exact"/>
              <w:rPr>
                <w:rFonts w:ascii="ＭＳ 明朝" w:hAnsi="ＭＳ 明朝"/>
                <w:sz w:val="24"/>
              </w:rPr>
            </w:pPr>
          </w:p>
          <w:p w14:paraId="2A4AB3C8" w14:textId="77777777" w:rsidR="00B75E23" w:rsidRPr="00B75E23" w:rsidRDefault="00B75E23" w:rsidP="00B75E23">
            <w:pPr>
              <w:autoSpaceDE w:val="0"/>
              <w:autoSpaceDN w:val="0"/>
              <w:spacing w:line="300" w:lineRule="exact"/>
              <w:ind w:left="1"/>
              <w:rPr>
                <w:rFonts w:ascii="ＭＳ 明朝" w:hAnsi="ＭＳ 明朝"/>
                <w:sz w:val="24"/>
              </w:rPr>
            </w:pPr>
            <w:r w:rsidRPr="00B75E23">
              <w:rPr>
                <w:rFonts w:ascii="ＭＳ 明朝" w:hAnsi="ＭＳ 明朝" w:hint="eastAsia"/>
                <w:sz w:val="24"/>
              </w:rPr>
              <w:t xml:space="preserve">　検出事項について、速やかに是正措置を行われたい。</w:t>
            </w:r>
          </w:p>
          <w:p w14:paraId="0EDFD407" w14:textId="77777777" w:rsidR="00B75E23" w:rsidRPr="00B75E23" w:rsidRDefault="00B75E23" w:rsidP="00B75E23">
            <w:pPr>
              <w:autoSpaceDE w:val="0"/>
              <w:autoSpaceDN w:val="0"/>
              <w:spacing w:line="300" w:lineRule="exact"/>
              <w:ind w:firstLineChars="100" w:firstLine="240"/>
              <w:rPr>
                <w:rFonts w:ascii="ＭＳ 明朝" w:hAnsi="ＭＳ 明朝"/>
                <w:sz w:val="24"/>
              </w:rPr>
            </w:pPr>
            <w:r w:rsidRPr="00B75E23">
              <w:rPr>
                <w:rFonts w:ascii="ＭＳ 明朝" w:hAnsi="ＭＳ 明朝" w:hint="eastAsia"/>
                <w:sz w:val="24"/>
              </w:rPr>
              <w:t>また、今後は行政財産の使用許可の手続について、法令等に基づき、適正な事務処理を行われたい。</w:t>
            </w:r>
          </w:p>
          <w:p w14:paraId="3BD5D840" w14:textId="77777777" w:rsidR="00B75E23" w:rsidRPr="00B75E23" w:rsidRDefault="00B75E23" w:rsidP="00B75E23">
            <w:pPr>
              <w:autoSpaceDE w:val="0"/>
              <w:autoSpaceDN w:val="0"/>
              <w:spacing w:line="300" w:lineRule="exact"/>
              <w:ind w:firstLineChars="100" w:firstLine="240"/>
              <w:rPr>
                <w:rFonts w:ascii="ＭＳ 明朝" w:hAnsi="ＭＳ 明朝" w:cs="Arial"/>
                <w:sz w:val="24"/>
              </w:rPr>
            </w:pPr>
          </w:p>
          <w:p w14:paraId="15D5E293" w14:textId="77777777" w:rsidR="00B75E23" w:rsidRPr="00B75E23" w:rsidRDefault="00B75E23" w:rsidP="00B75E23">
            <w:pPr>
              <w:autoSpaceDE w:val="0"/>
              <w:autoSpaceDN w:val="0"/>
              <w:spacing w:line="300" w:lineRule="exact"/>
              <w:ind w:firstLineChars="100" w:firstLine="240"/>
              <w:rPr>
                <w:rFonts w:ascii="ＭＳ 明朝" w:hAnsi="ＭＳ 明朝" w:cs="Arial"/>
                <w:sz w:val="24"/>
              </w:rPr>
            </w:pPr>
            <w:r w:rsidRPr="00B75E23">
              <w:rPr>
                <w:rFonts w:ascii="ＭＳ 明朝" w:hAnsi="ＭＳ 明朝"/>
                <w:noProof/>
                <w:sz w:val="24"/>
              </w:rPr>
              <mc:AlternateContent>
                <mc:Choice Requires="wps">
                  <w:drawing>
                    <wp:anchor distT="0" distB="0" distL="114300" distR="114300" simplePos="0" relativeHeight="251735040" behindDoc="0" locked="0" layoutInCell="1" allowOverlap="1" wp14:anchorId="0347E47B" wp14:editId="7814ECFA">
                      <wp:simplePos x="0" y="0"/>
                      <wp:positionH relativeFrom="column">
                        <wp:posOffset>13335</wp:posOffset>
                      </wp:positionH>
                      <wp:positionV relativeFrom="paragraph">
                        <wp:posOffset>33655</wp:posOffset>
                      </wp:positionV>
                      <wp:extent cx="5181600" cy="5457825"/>
                      <wp:effectExtent l="0" t="0" r="19050" b="2857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545782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93D36E4" w14:textId="77777777" w:rsidR="00B75E23" w:rsidRDefault="00B75E23" w:rsidP="00B75E23">
                                  <w:pPr>
                                    <w:autoSpaceDE w:val="0"/>
                                    <w:autoSpaceDN w:val="0"/>
                                    <w:spacing w:line="300" w:lineRule="exact"/>
                                    <w:rPr>
                                      <w:rFonts w:ascii="ＭＳ 明朝" w:hAnsi="ＭＳ 明朝"/>
                                      <w:sz w:val="24"/>
                                    </w:rPr>
                                  </w:pPr>
                                  <w:r>
                                    <w:rPr>
                                      <w:rFonts w:ascii="ＭＳ 明朝" w:hAnsi="ＭＳ 明朝" w:hint="eastAsia"/>
                                      <w:sz w:val="24"/>
                                    </w:rPr>
                                    <w:t>【大阪府公有財産規則】</w:t>
                                  </w:r>
                                </w:p>
                                <w:p w14:paraId="0C6F7111" w14:textId="77777777" w:rsidR="00B75E23" w:rsidRPr="002C47E9" w:rsidRDefault="00B75E23" w:rsidP="00B75E23">
                                  <w:pPr>
                                    <w:autoSpaceDE w:val="0"/>
                                    <w:autoSpaceDN w:val="0"/>
                                    <w:spacing w:line="300" w:lineRule="exact"/>
                                    <w:rPr>
                                      <w:rFonts w:ascii="ＭＳ 明朝" w:hAnsi="ＭＳ 明朝"/>
                                      <w:sz w:val="24"/>
                                    </w:rPr>
                                  </w:pPr>
                                  <w:r w:rsidRPr="002C47E9">
                                    <w:rPr>
                                      <w:rFonts w:ascii="ＭＳ 明朝" w:hAnsi="ＭＳ 明朝" w:hint="eastAsia"/>
                                      <w:sz w:val="24"/>
                                    </w:rPr>
                                    <w:t>(使用許可の申請手続)</w:t>
                                  </w:r>
                                </w:p>
                                <w:p w14:paraId="2A516169" w14:textId="77777777" w:rsidR="00B75E23" w:rsidRDefault="00B75E23" w:rsidP="00B75E2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第24</w:t>
                                  </w:r>
                                  <w:r w:rsidRPr="002C47E9">
                                    <w:rPr>
                                      <w:rFonts w:ascii="ＭＳ 明朝" w:hAnsi="ＭＳ 明朝" w:hint="eastAsia"/>
                                      <w:sz w:val="24"/>
                                    </w:rPr>
                                    <w:t>条　行政財産の使用の許可を申請する者があるときは、その者から行政財産使用許可申請書(様式第四号)を提出させなければならない。ただし、知事が特別の理由があると認めるときは、この限りでない。</w:t>
                                  </w:r>
                                </w:p>
                                <w:p w14:paraId="0F12B085" w14:textId="77777777" w:rsidR="00B75E23" w:rsidRDefault="00B75E23" w:rsidP="00B75E23">
                                  <w:pPr>
                                    <w:autoSpaceDE w:val="0"/>
                                    <w:autoSpaceDN w:val="0"/>
                                    <w:spacing w:line="300" w:lineRule="exact"/>
                                    <w:ind w:left="240" w:hangingChars="100" w:hanging="240"/>
                                    <w:rPr>
                                      <w:rFonts w:ascii="ＭＳ 明朝" w:hAnsi="ＭＳ 明朝"/>
                                      <w:sz w:val="24"/>
                                    </w:rPr>
                                  </w:pPr>
                                </w:p>
                                <w:p w14:paraId="5B0A9AB5" w14:textId="77777777" w:rsidR="00B75E23" w:rsidRDefault="00B75E23" w:rsidP="00B75E2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7131D6">
                                    <w:rPr>
                                      <w:rFonts w:ascii="ＭＳ 明朝" w:hAnsi="ＭＳ 明朝" w:hint="eastAsia"/>
                                      <w:sz w:val="24"/>
                                    </w:rPr>
                                    <w:t>公有財産の管理、処分に係る暴力団排除措置要綱</w:t>
                                  </w:r>
                                  <w:r>
                                    <w:rPr>
                                      <w:rFonts w:ascii="ＭＳ 明朝" w:hAnsi="ＭＳ 明朝" w:hint="eastAsia"/>
                                      <w:sz w:val="24"/>
                                    </w:rPr>
                                    <w:t>】</w:t>
                                  </w:r>
                                </w:p>
                                <w:p w14:paraId="40DDFB07"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（個人情報の収集）</w:t>
                                  </w:r>
                                </w:p>
                                <w:p w14:paraId="1EF41D40"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第５条　部局長等は、公有財産の処分等における暴力団及び暴力団密接関係者の排除を図るため、公有財産の処分等に係る申請者及びその共有予定者から次の各号に掲げる個人情報を収集するものとする。ただし、入札及び公募の場合は、入札者、申込者及びその共有予定者から第１号及び第２号に掲げる個人情報を、落札者、決定者及びその共有予定者から第３号及び第４号に掲げる個人情報を収集するものとする。</w:t>
                                  </w:r>
                                </w:p>
                                <w:p w14:paraId="1612F4B2"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 xml:space="preserve">　⑴　氏名及びその読み仮名（法人にあっては、その名称及び代表者の氏名並びにこれらの読み仮名）</w:t>
                                  </w:r>
                                </w:p>
                                <w:p w14:paraId="70421F56"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 xml:space="preserve">　⑵　生年月日</w:t>
                                  </w:r>
                                </w:p>
                                <w:p w14:paraId="33B91BCE"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 xml:space="preserve">　⑶　法人の全ての役員に係る第１号及び第２号に掲げる事項</w:t>
                                  </w:r>
                                </w:p>
                                <w:p w14:paraId="5F6C8786"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 xml:space="preserve">　⑷　法人の主たる事務所の所在地</w:t>
                                  </w:r>
                                </w:p>
                                <w:p w14:paraId="619809C7"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２　前項に規定する個人情報を収集するため、公有財産の処分等に係る申請時に、次の各号に掲げる書類の提出を求めるものとする。ただし、入札及び公募の場合は、第１号に掲げる書類は入札時又は申込時に、第２号及び第３号に掲げる書類は開札後又は決定後速やかに提出を求めるものとする。</w:t>
                                  </w:r>
                                </w:p>
                                <w:p w14:paraId="20BBF8ED"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 xml:space="preserve">　⑴　誓約書（暴力団員又は暴力団密接関係者でない旨の誓約）</w:t>
                                  </w:r>
                                </w:p>
                                <w:p w14:paraId="66496992"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 xml:space="preserve">　⑵　法人にあっては、役員名簿（氏名及びその読み仮名、生年月日が分かるもの。）</w:t>
                                  </w:r>
                                </w:p>
                                <w:p w14:paraId="2963FF33"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 xml:space="preserve">　⑶　法人にあっては、履歴事項全部証明書若しくは現在事項全部証明書</w:t>
                                  </w:r>
                                </w:p>
                                <w:p w14:paraId="7C421659" w14:textId="77777777" w:rsidR="00B75E23" w:rsidRPr="002C47E9" w:rsidRDefault="00B75E23" w:rsidP="00B75E23">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7E47B" id="テキスト ボックス 30" o:spid="_x0000_s1040" type="#_x0000_t202" style="position:absolute;left:0;text-align:left;margin-left:1.05pt;margin-top:2.65pt;width:408pt;height:42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" filled="f" strokeweight=".5pt">
                      <v:stroke dashstyle="dash"/>
                      <v:textbox inset="5.85pt,.7pt,5.85pt,.7pt">
                        <w:txbxContent>
                          <w:p w14:paraId="093D36E4" w14:textId="77777777" w:rsidR="00B75E23" w:rsidRDefault="00B75E23" w:rsidP="00B75E23">
                            <w:pPr>
                              <w:autoSpaceDE w:val="0"/>
                              <w:autoSpaceDN w:val="0"/>
                              <w:spacing w:line="300" w:lineRule="exact"/>
                              <w:rPr>
                                <w:rFonts w:ascii="ＭＳ 明朝" w:hAnsi="ＭＳ 明朝"/>
                                <w:sz w:val="24"/>
                              </w:rPr>
                            </w:pPr>
                            <w:r>
                              <w:rPr>
                                <w:rFonts w:ascii="ＭＳ 明朝" w:hAnsi="ＭＳ 明朝" w:hint="eastAsia"/>
                                <w:sz w:val="24"/>
                              </w:rPr>
                              <w:t>【大阪府公有財産規則】</w:t>
                            </w:r>
                          </w:p>
                          <w:p w14:paraId="0C6F7111" w14:textId="77777777" w:rsidR="00B75E23" w:rsidRPr="002C47E9" w:rsidRDefault="00B75E23" w:rsidP="00B75E23">
                            <w:pPr>
                              <w:autoSpaceDE w:val="0"/>
                              <w:autoSpaceDN w:val="0"/>
                              <w:spacing w:line="300" w:lineRule="exact"/>
                              <w:rPr>
                                <w:rFonts w:ascii="ＭＳ 明朝" w:hAnsi="ＭＳ 明朝"/>
                                <w:sz w:val="24"/>
                              </w:rPr>
                            </w:pPr>
                            <w:r w:rsidRPr="002C47E9">
                              <w:rPr>
                                <w:rFonts w:ascii="ＭＳ 明朝" w:hAnsi="ＭＳ 明朝" w:hint="eastAsia"/>
                                <w:sz w:val="24"/>
                              </w:rPr>
                              <w:t>(使用許可の申請手続)</w:t>
                            </w:r>
                          </w:p>
                          <w:p w14:paraId="2A516169" w14:textId="77777777" w:rsidR="00B75E23" w:rsidRDefault="00B75E23" w:rsidP="00B75E2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第24</w:t>
                            </w:r>
                            <w:r w:rsidRPr="002C47E9">
                              <w:rPr>
                                <w:rFonts w:ascii="ＭＳ 明朝" w:hAnsi="ＭＳ 明朝" w:hint="eastAsia"/>
                                <w:sz w:val="24"/>
                              </w:rPr>
                              <w:t>条　行政財産の使用の許可を申請する者があるときは、その者から行政財産使用許可申請書(様式第四号)を提出させなければならない。ただし、知事が特別の理由があると認めるときは、この限りでない。</w:t>
                            </w:r>
                          </w:p>
                          <w:p w14:paraId="0F12B085" w14:textId="77777777" w:rsidR="00B75E23" w:rsidRDefault="00B75E23" w:rsidP="00B75E23">
                            <w:pPr>
                              <w:autoSpaceDE w:val="0"/>
                              <w:autoSpaceDN w:val="0"/>
                              <w:spacing w:line="300" w:lineRule="exact"/>
                              <w:ind w:left="240" w:hangingChars="100" w:hanging="240"/>
                              <w:rPr>
                                <w:rFonts w:ascii="ＭＳ 明朝" w:hAnsi="ＭＳ 明朝"/>
                                <w:sz w:val="24"/>
                              </w:rPr>
                            </w:pPr>
                          </w:p>
                          <w:p w14:paraId="5B0A9AB5" w14:textId="77777777" w:rsidR="00B75E23" w:rsidRDefault="00B75E23" w:rsidP="00B75E2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7131D6">
                              <w:rPr>
                                <w:rFonts w:ascii="ＭＳ 明朝" w:hAnsi="ＭＳ 明朝" w:hint="eastAsia"/>
                                <w:sz w:val="24"/>
                              </w:rPr>
                              <w:t>公有財産の管理、処分に係る暴力団排除措置要綱</w:t>
                            </w:r>
                            <w:r>
                              <w:rPr>
                                <w:rFonts w:ascii="ＭＳ 明朝" w:hAnsi="ＭＳ 明朝" w:hint="eastAsia"/>
                                <w:sz w:val="24"/>
                              </w:rPr>
                              <w:t>】</w:t>
                            </w:r>
                          </w:p>
                          <w:p w14:paraId="40DDFB07"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（個人情報の収集）</w:t>
                            </w:r>
                          </w:p>
                          <w:p w14:paraId="1EF41D40"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第５条　部局長等は、公有財産の処分等における暴力団及び暴力団密接関係者の排除を図るため、公有財産の処分等に係る申請者及びその共有予定者から次の各号に掲げる個人情報を収集するものとする。ただし、入札及び公募の場合は、入札者、申込者及びその共有予定者から第１号及び第２号に掲げる個人情報を、落札者、決定者及びその共有予定者から第３号及び第４号に掲げる個人情報を収集するものとする。</w:t>
                            </w:r>
                          </w:p>
                          <w:p w14:paraId="1612F4B2"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 xml:space="preserve">　⑴　氏名及びその読み仮名（法人にあっては、その名称及び代表者の氏名並びにこれらの読み仮名）</w:t>
                            </w:r>
                          </w:p>
                          <w:p w14:paraId="70421F56"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 xml:space="preserve">　⑵　生年月日</w:t>
                            </w:r>
                          </w:p>
                          <w:p w14:paraId="33B91BCE"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 xml:space="preserve">　⑶　法人の全ての役員に係る第１号及び第２号に掲げる事項</w:t>
                            </w:r>
                          </w:p>
                          <w:p w14:paraId="5F6C8786"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 xml:space="preserve">　⑷　法人の主たる事務所の所在地</w:t>
                            </w:r>
                          </w:p>
                          <w:p w14:paraId="619809C7"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２　前項に規定する個人情報を収集するため、公有財産の処分等に係る申請時に、次の各号に掲げる書類の提出を求めるものとする。ただし、入札及び公募の場合は、第１号に掲げる書類は入札時又は申込時に、第２号及び第３号に掲げる書類は開札後又は決定後速やかに提出を求めるものとする。</w:t>
                            </w:r>
                          </w:p>
                          <w:p w14:paraId="20BBF8ED"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 xml:space="preserve">　⑴　誓約書（暴力団員又は暴力団密接関係者でない旨の誓約）</w:t>
                            </w:r>
                          </w:p>
                          <w:p w14:paraId="66496992"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 xml:space="preserve">　⑵　法人にあっては、役員名簿（氏名及びその読み仮名、生年月日が分かるもの。）</w:t>
                            </w:r>
                          </w:p>
                          <w:p w14:paraId="2963FF33" w14:textId="77777777" w:rsidR="00B75E23" w:rsidRPr="007131D6" w:rsidRDefault="00B75E23" w:rsidP="00B75E23">
                            <w:pPr>
                              <w:autoSpaceDE w:val="0"/>
                              <w:autoSpaceDN w:val="0"/>
                              <w:spacing w:line="300" w:lineRule="exact"/>
                              <w:ind w:left="240" w:hangingChars="100" w:hanging="240"/>
                              <w:rPr>
                                <w:rFonts w:ascii="ＭＳ 明朝" w:hAnsi="ＭＳ 明朝"/>
                                <w:sz w:val="24"/>
                              </w:rPr>
                            </w:pPr>
                            <w:r w:rsidRPr="007131D6">
                              <w:rPr>
                                <w:rFonts w:ascii="ＭＳ 明朝" w:hAnsi="ＭＳ 明朝" w:hint="eastAsia"/>
                                <w:sz w:val="24"/>
                              </w:rPr>
                              <w:t xml:space="preserve">　⑶　法人にあっては、履歴事項全部証明書若しくは現在事項全部証明書</w:t>
                            </w:r>
                          </w:p>
                          <w:p w14:paraId="7C421659" w14:textId="77777777" w:rsidR="00B75E23" w:rsidRPr="002C47E9" w:rsidRDefault="00B75E23" w:rsidP="00B75E23">
                            <w:pPr>
                              <w:autoSpaceDE w:val="0"/>
                              <w:autoSpaceDN w:val="0"/>
                              <w:spacing w:line="300" w:lineRule="exact"/>
                              <w:rPr>
                                <w:rFonts w:ascii="ＭＳ 明朝" w:hAnsi="ＭＳ 明朝"/>
                                <w:sz w:val="24"/>
                              </w:rPr>
                            </w:pPr>
                          </w:p>
                        </w:txbxContent>
                      </v:textbox>
                    </v:shape>
                  </w:pict>
                </mc:Fallback>
              </mc:AlternateContent>
            </w:r>
          </w:p>
          <w:p w14:paraId="4961D447" w14:textId="77777777" w:rsidR="00B75E23" w:rsidRPr="00B75E23" w:rsidRDefault="00B75E23" w:rsidP="00B75E23">
            <w:pPr>
              <w:autoSpaceDE w:val="0"/>
              <w:autoSpaceDN w:val="0"/>
              <w:spacing w:line="300" w:lineRule="exact"/>
              <w:ind w:firstLineChars="100" w:firstLine="240"/>
              <w:rPr>
                <w:rFonts w:ascii="ＭＳ 明朝" w:hAnsi="ＭＳ 明朝" w:cs="Arial"/>
                <w:sz w:val="24"/>
              </w:rPr>
            </w:pPr>
          </w:p>
          <w:p w14:paraId="49198E72" w14:textId="77777777" w:rsidR="00B75E23" w:rsidRPr="00B75E23" w:rsidRDefault="00B75E23" w:rsidP="00B75E23">
            <w:pPr>
              <w:autoSpaceDE w:val="0"/>
              <w:autoSpaceDN w:val="0"/>
              <w:spacing w:line="300" w:lineRule="exact"/>
              <w:rPr>
                <w:rFonts w:ascii="ＭＳ 明朝" w:hAnsi="ＭＳ 明朝" w:cs="Arial"/>
                <w:color w:val="000000"/>
                <w:sz w:val="24"/>
              </w:rPr>
            </w:pPr>
          </w:p>
          <w:p w14:paraId="747A7F68" w14:textId="77777777" w:rsidR="00B75E23" w:rsidRPr="00B75E23" w:rsidRDefault="00B75E23" w:rsidP="00B75E23">
            <w:pPr>
              <w:autoSpaceDE w:val="0"/>
              <w:autoSpaceDN w:val="0"/>
              <w:spacing w:line="300" w:lineRule="exact"/>
              <w:rPr>
                <w:rFonts w:ascii="ＭＳ 明朝" w:hAnsi="ＭＳ 明朝"/>
                <w:sz w:val="24"/>
              </w:rPr>
            </w:pPr>
          </w:p>
          <w:p w14:paraId="1A76AA60" w14:textId="77777777" w:rsidR="00B75E23" w:rsidRPr="00B75E23" w:rsidRDefault="00B75E23" w:rsidP="00B75E23">
            <w:pPr>
              <w:autoSpaceDE w:val="0"/>
              <w:autoSpaceDN w:val="0"/>
              <w:spacing w:line="300" w:lineRule="exact"/>
              <w:rPr>
                <w:rFonts w:ascii="ＭＳ 明朝" w:hAnsi="ＭＳ 明朝"/>
                <w:sz w:val="24"/>
              </w:rPr>
            </w:pPr>
          </w:p>
          <w:p w14:paraId="5572E670" w14:textId="77777777" w:rsidR="00B75E23" w:rsidRPr="00B75E23" w:rsidRDefault="00B75E23" w:rsidP="00B75E23">
            <w:pPr>
              <w:autoSpaceDE w:val="0"/>
              <w:autoSpaceDN w:val="0"/>
              <w:spacing w:line="300" w:lineRule="exact"/>
              <w:rPr>
                <w:rFonts w:ascii="ＭＳ 明朝" w:hAnsi="ＭＳ 明朝"/>
                <w:sz w:val="24"/>
              </w:rPr>
            </w:pPr>
          </w:p>
          <w:p w14:paraId="33FF2E0E" w14:textId="77777777" w:rsidR="00B75E23" w:rsidRPr="00B75E23" w:rsidRDefault="00B75E23" w:rsidP="00B75E23">
            <w:pPr>
              <w:autoSpaceDE w:val="0"/>
              <w:autoSpaceDN w:val="0"/>
              <w:spacing w:line="300" w:lineRule="exact"/>
              <w:rPr>
                <w:rFonts w:ascii="ＭＳ 明朝" w:hAnsi="ＭＳ 明朝"/>
                <w:sz w:val="24"/>
              </w:rPr>
            </w:pPr>
          </w:p>
          <w:p w14:paraId="5F96A0FB" w14:textId="77777777" w:rsidR="00B75E23" w:rsidRPr="00B75E23" w:rsidRDefault="00B75E23" w:rsidP="00B75E23">
            <w:pPr>
              <w:autoSpaceDE w:val="0"/>
              <w:autoSpaceDN w:val="0"/>
              <w:spacing w:line="300" w:lineRule="exact"/>
              <w:rPr>
                <w:rFonts w:ascii="ＭＳ 明朝" w:hAnsi="ＭＳ 明朝"/>
                <w:sz w:val="24"/>
              </w:rPr>
            </w:pPr>
          </w:p>
          <w:p w14:paraId="30AAAB7B" w14:textId="77777777" w:rsidR="00B75E23" w:rsidRPr="00B75E23" w:rsidRDefault="00B75E23" w:rsidP="00B75E23">
            <w:pPr>
              <w:autoSpaceDE w:val="0"/>
              <w:autoSpaceDN w:val="0"/>
              <w:spacing w:line="300" w:lineRule="exact"/>
              <w:rPr>
                <w:rFonts w:ascii="ＭＳ 明朝" w:hAnsi="ＭＳ 明朝"/>
                <w:sz w:val="24"/>
              </w:rPr>
            </w:pPr>
          </w:p>
          <w:p w14:paraId="1E814F8C" w14:textId="77777777" w:rsidR="00B75E23" w:rsidRPr="00B75E23" w:rsidRDefault="00B75E23" w:rsidP="00B75E23">
            <w:pPr>
              <w:autoSpaceDE w:val="0"/>
              <w:autoSpaceDN w:val="0"/>
              <w:spacing w:line="300" w:lineRule="exact"/>
              <w:rPr>
                <w:rFonts w:ascii="ＭＳ 明朝" w:hAnsi="ＭＳ 明朝"/>
                <w:sz w:val="24"/>
              </w:rPr>
            </w:pPr>
          </w:p>
          <w:p w14:paraId="61D57ABC" w14:textId="77777777" w:rsidR="00B75E23" w:rsidRPr="00B75E23" w:rsidRDefault="00B75E23" w:rsidP="00B75E23">
            <w:pPr>
              <w:autoSpaceDE w:val="0"/>
              <w:autoSpaceDN w:val="0"/>
              <w:spacing w:line="300" w:lineRule="exact"/>
              <w:rPr>
                <w:rFonts w:ascii="ＭＳ 明朝" w:hAnsi="ＭＳ 明朝"/>
                <w:sz w:val="24"/>
              </w:rPr>
            </w:pPr>
          </w:p>
          <w:p w14:paraId="55D26612" w14:textId="77777777" w:rsidR="00B75E23" w:rsidRPr="00B75E23" w:rsidRDefault="00B75E23" w:rsidP="00B75E23">
            <w:pPr>
              <w:autoSpaceDE w:val="0"/>
              <w:autoSpaceDN w:val="0"/>
              <w:spacing w:line="300" w:lineRule="exact"/>
              <w:rPr>
                <w:rFonts w:ascii="ＭＳ 明朝" w:hAnsi="ＭＳ 明朝"/>
                <w:sz w:val="24"/>
              </w:rPr>
            </w:pPr>
          </w:p>
          <w:p w14:paraId="03A2B056" w14:textId="77777777" w:rsidR="00B75E23" w:rsidRPr="00B75E23" w:rsidRDefault="00B75E23" w:rsidP="00B75E23">
            <w:pPr>
              <w:autoSpaceDE w:val="0"/>
              <w:autoSpaceDN w:val="0"/>
              <w:spacing w:line="300" w:lineRule="exact"/>
              <w:ind w:left="1"/>
              <w:rPr>
                <w:rFonts w:ascii="ＭＳ 明朝" w:hAnsi="ＭＳ 明朝"/>
                <w:sz w:val="24"/>
              </w:rPr>
            </w:pPr>
          </w:p>
          <w:p w14:paraId="13538705" w14:textId="77777777" w:rsidR="00B75E23" w:rsidRPr="00B75E23" w:rsidRDefault="00B75E23" w:rsidP="00B75E23">
            <w:pPr>
              <w:ind w:firstLineChars="100" w:firstLine="240"/>
              <w:rPr>
                <w:rFonts w:ascii="ＭＳ 明朝" w:hAnsi="ＭＳ 明朝"/>
                <w:sz w:val="24"/>
              </w:rPr>
            </w:pPr>
          </w:p>
        </w:tc>
      </w:tr>
    </w:tbl>
    <w:p w14:paraId="0140D2E9" w14:textId="77777777" w:rsidR="00B75E23" w:rsidRPr="00B75E23" w:rsidRDefault="00B75E23" w:rsidP="00B75E23">
      <w:pPr>
        <w:autoSpaceDE w:val="0"/>
        <w:autoSpaceDN w:val="0"/>
        <w:spacing w:line="300" w:lineRule="exact"/>
        <w:jc w:val="right"/>
        <w:rPr>
          <w:rFonts w:ascii="ＭＳ ゴシック" w:eastAsia="ＭＳ ゴシック" w:hAnsi="ＭＳ ゴシック"/>
          <w:sz w:val="24"/>
          <w:szCs w:val="22"/>
        </w:rPr>
      </w:pPr>
      <w:r w:rsidRPr="00B75E23">
        <w:rPr>
          <w:rFonts w:ascii="ＭＳ ゴシック" w:eastAsia="ＭＳ ゴシック" w:hAnsi="ＭＳ ゴシック" w:hint="eastAsia"/>
          <w:sz w:val="24"/>
          <w:szCs w:val="22"/>
        </w:rPr>
        <w:t>監査（検査）実施年月日（委員：令和－年－月－日、事務局：令和３年11月１日から令和４年１月31日まで）</w:t>
      </w:r>
    </w:p>
    <w:p w14:paraId="2EE7DE02" w14:textId="77777777" w:rsidR="00B75E23" w:rsidRPr="00B75E23" w:rsidRDefault="00B75E23" w:rsidP="00B75E23">
      <w:pPr>
        <w:autoSpaceDE w:val="0"/>
        <w:autoSpaceDN w:val="0"/>
        <w:spacing w:line="300" w:lineRule="exact"/>
        <w:jc w:val="left"/>
        <w:rPr>
          <w:rFonts w:ascii="ＭＳ ゴシック" w:eastAsia="ＭＳ ゴシック" w:hAnsi="ＭＳ ゴシック"/>
          <w:sz w:val="24"/>
          <w:szCs w:val="22"/>
        </w:rPr>
      </w:pPr>
    </w:p>
    <w:p w14:paraId="103CB066" w14:textId="77777777" w:rsidR="00B75E23" w:rsidRPr="00B75E23" w:rsidRDefault="00B75E23" w:rsidP="00B75E23">
      <w:pPr>
        <w:autoSpaceDE w:val="0"/>
        <w:autoSpaceDN w:val="0"/>
        <w:spacing w:line="300" w:lineRule="exact"/>
        <w:jc w:val="left"/>
        <w:rPr>
          <w:rFonts w:ascii="ＭＳ ゴシック" w:eastAsia="ＭＳ ゴシック" w:hAnsi="ＭＳ ゴシック"/>
          <w:sz w:val="24"/>
          <w:szCs w:val="22"/>
        </w:rPr>
      </w:pPr>
    </w:p>
    <w:p w14:paraId="057190A9" w14:textId="77777777" w:rsidR="003A6B5C" w:rsidRPr="00B75E23" w:rsidRDefault="003A6B5C" w:rsidP="003A6B5C">
      <w:pPr>
        <w:autoSpaceDE w:val="0"/>
        <w:autoSpaceDN w:val="0"/>
        <w:spacing w:line="300" w:lineRule="exact"/>
        <w:jc w:val="left"/>
        <w:rPr>
          <w:rFonts w:ascii="ＭＳ ゴシック" w:eastAsia="ＭＳ ゴシック" w:hAnsi="ＭＳ ゴシック"/>
          <w:sz w:val="24"/>
          <w:szCs w:val="22"/>
        </w:rPr>
      </w:pPr>
    </w:p>
    <w:p w14:paraId="2B292012" w14:textId="77777777" w:rsidR="003A6B5C" w:rsidRDefault="003A6B5C" w:rsidP="003A6B5C">
      <w:pPr>
        <w:autoSpaceDE w:val="0"/>
        <w:autoSpaceDN w:val="0"/>
        <w:spacing w:line="300" w:lineRule="exact"/>
        <w:jc w:val="left"/>
        <w:rPr>
          <w:rFonts w:ascii="ＭＳ ゴシック" w:eastAsia="ＭＳ ゴシック" w:hAnsi="ＭＳ ゴシック"/>
          <w:sz w:val="24"/>
          <w:szCs w:val="22"/>
        </w:rPr>
        <w:sectPr w:rsidR="003A6B5C" w:rsidSect="004F1306">
          <w:pgSz w:w="23814" w:h="16839" w:orient="landscape" w:code="8"/>
          <w:pgMar w:top="2024" w:right="1701" w:bottom="2024" w:left="1622" w:header="851" w:footer="567" w:gutter="0"/>
          <w:cols w:space="425"/>
          <w:docGrid w:type="lines" w:linePitch="332"/>
        </w:sectPr>
      </w:pPr>
    </w:p>
    <w:p w14:paraId="37E8C54E" w14:textId="77777777" w:rsidR="009A431F" w:rsidRPr="009A431F" w:rsidRDefault="009A431F" w:rsidP="009A431F">
      <w:pPr>
        <w:autoSpaceDE w:val="0"/>
        <w:autoSpaceDN w:val="0"/>
        <w:spacing w:line="300" w:lineRule="exact"/>
        <w:rPr>
          <w:rFonts w:ascii="ＭＳ ゴシック" w:eastAsia="ＭＳ ゴシック" w:hAnsi="ＭＳ ゴシック"/>
          <w:sz w:val="24"/>
        </w:rPr>
      </w:pPr>
      <w:r w:rsidRPr="009A431F">
        <w:rPr>
          <w:rFonts w:ascii="ＭＳ ゴシック" w:eastAsia="ＭＳ ゴシック" w:hAnsi="ＭＳ ゴシック" w:hint="eastAsia"/>
          <w:sz w:val="24"/>
        </w:rPr>
        <w:lastRenderedPageBreak/>
        <w:t>資産と費用の区分誤り</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10099"/>
        <w:gridCol w:w="8437"/>
      </w:tblGrid>
      <w:tr w:rsidR="009A431F" w:rsidRPr="009A431F" w14:paraId="54FC528E" w14:textId="77777777" w:rsidTr="00581484">
        <w:trPr>
          <w:trHeight w:val="558"/>
        </w:trPr>
        <w:tc>
          <w:tcPr>
            <w:tcW w:w="1945" w:type="dxa"/>
            <w:shd w:val="clear" w:color="auto" w:fill="auto"/>
            <w:vAlign w:val="center"/>
          </w:tcPr>
          <w:p w14:paraId="77E60046" w14:textId="77777777" w:rsidR="009A431F" w:rsidRPr="009A431F" w:rsidRDefault="009A431F" w:rsidP="009A431F">
            <w:pPr>
              <w:widowControl/>
              <w:autoSpaceDE w:val="0"/>
              <w:autoSpaceDN w:val="0"/>
              <w:spacing w:line="300" w:lineRule="exact"/>
              <w:jc w:val="center"/>
              <w:rPr>
                <w:rFonts w:ascii="ＭＳ Ｐゴシック" w:eastAsia="ＭＳ Ｐゴシック" w:hAnsi="ＭＳ Ｐゴシック" w:cs="Arial"/>
                <w:kern w:val="0"/>
                <w:sz w:val="24"/>
              </w:rPr>
            </w:pPr>
            <w:r w:rsidRPr="009A431F">
              <w:rPr>
                <w:rFonts w:ascii="ＭＳ Ｐゴシック" w:eastAsia="ＭＳ Ｐゴシック" w:hAnsi="ＭＳ Ｐゴシック" w:cs="Arial" w:hint="eastAsia"/>
                <w:kern w:val="0"/>
                <w:sz w:val="24"/>
              </w:rPr>
              <w:t>対象受検機関</w:t>
            </w:r>
          </w:p>
        </w:tc>
        <w:tc>
          <w:tcPr>
            <w:tcW w:w="10099" w:type="dxa"/>
            <w:shd w:val="clear" w:color="auto" w:fill="auto"/>
            <w:vAlign w:val="center"/>
          </w:tcPr>
          <w:p w14:paraId="4DA56D72" w14:textId="77777777" w:rsidR="009A431F" w:rsidRPr="009A431F" w:rsidRDefault="009A431F" w:rsidP="009A431F">
            <w:pPr>
              <w:widowControl/>
              <w:autoSpaceDE w:val="0"/>
              <w:autoSpaceDN w:val="0"/>
              <w:spacing w:line="300" w:lineRule="exact"/>
              <w:jc w:val="center"/>
              <w:rPr>
                <w:rFonts w:ascii="ＭＳ Ｐゴシック" w:eastAsia="ＭＳ Ｐゴシック" w:hAnsi="ＭＳ Ｐゴシック" w:cs="Arial"/>
                <w:kern w:val="0"/>
                <w:sz w:val="24"/>
              </w:rPr>
            </w:pPr>
            <w:r w:rsidRPr="009A431F">
              <w:rPr>
                <w:rFonts w:ascii="ＭＳ Ｐゴシック" w:eastAsia="ＭＳ Ｐゴシック" w:hAnsi="ＭＳ Ｐゴシック" w:cs="Arial" w:hint="eastAsia"/>
                <w:kern w:val="0"/>
                <w:sz w:val="24"/>
              </w:rPr>
              <w:t>検出事項</w:t>
            </w:r>
          </w:p>
        </w:tc>
        <w:tc>
          <w:tcPr>
            <w:tcW w:w="8437" w:type="dxa"/>
            <w:shd w:val="clear" w:color="auto" w:fill="auto"/>
            <w:vAlign w:val="center"/>
          </w:tcPr>
          <w:p w14:paraId="5E649D88" w14:textId="77777777" w:rsidR="009A431F" w:rsidRPr="009A431F" w:rsidRDefault="009A431F" w:rsidP="009A431F">
            <w:pPr>
              <w:widowControl/>
              <w:autoSpaceDE w:val="0"/>
              <w:autoSpaceDN w:val="0"/>
              <w:spacing w:line="300" w:lineRule="exact"/>
              <w:jc w:val="center"/>
              <w:rPr>
                <w:rFonts w:ascii="ＭＳ Ｐゴシック" w:eastAsia="ＭＳ Ｐゴシック" w:hAnsi="ＭＳ Ｐゴシック" w:cs="Arial"/>
                <w:kern w:val="0"/>
                <w:sz w:val="24"/>
              </w:rPr>
            </w:pPr>
            <w:r w:rsidRPr="009A431F">
              <w:rPr>
                <w:rFonts w:ascii="ＭＳ Ｐゴシック" w:eastAsia="ＭＳ Ｐゴシック" w:hAnsi="ＭＳ Ｐゴシック" w:cs="Arial" w:hint="eastAsia"/>
                <w:kern w:val="0"/>
                <w:sz w:val="24"/>
              </w:rPr>
              <w:t>是正を求める事項</w:t>
            </w:r>
          </w:p>
        </w:tc>
      </w:tr>
      <w:tr w:rsidR="009A431F" w:rsidRPr="009A431F" w14:paraId="25413A94" w14:textId="77777777" w:rsidTr="00581484">
        <w:trPr>
          <w:trHeight w:val="9769"/>
        </w:trPr>
        <w:tc>
          <w:tcPr>
            <w:tcW w:w="1945" w:type="dxa"/>
          </w:tcPr>
          <w:p w14:paraId="6EF7FDDB" w14:textId="77777777" w:rsidR="009A431F" w:rsidRPr="009A431F" w:rsidRDefault="009A431F" w:rsidP="009A431F">
            <w:pPr>
              <w:autoSpaceDE w:val="0"/>
              <w:autoSpaceDN w:val="0"/>
              <w:spacing w:line="300" w:lineRule="exact"/>
              <w:jc w:val="left"/>
              <w:rPr>
                <w:rFonts w:ascii="ＭＳ 明朝" w:hAnsi="ＭＳ 明朝"/>
                <w:sz w:val="24"/>
              </w:rPr>
            </w:pPr>
          </w:p>
          <w:p w14:paraId="3AD2A675" w14:textId="77777777" w:rsidR="009A431F" w:rsidRPr="009A431F" w:rsidRDefault="009A431F" w:rsidP="009A431F">
            <w:pPr>
              <w:autoSpaceDE w:val="0"/>
              <w:autoSpaceDN w:val="0"/>
              <w:spacing w:line="300" w:lineRule="exact"/>
              <w:jc w:val="left"/>
              <w:rPr>
                <w:rFonts w:ascii="ＭＳ 明朝" w:hAnsi="ＭＳ 明朝"/>
                <w:sz w:val="24"/>
              </w:rPr>
            </w:pPr>
            <w:r w:rsidRPr="009A431F">
              <w:rPr>
                <w:rFonts w:ascii="ＭＳ 明朝" w:hAnsi="ＭＳ 明朝" w:hint="eastAsia"/>
                <w:sz w:val="24"/>
              </w:rPr>
              <w:t>箕面高等学校</w:t>
            </w:r>
          </w:p>
          <w:p w14:paraId="3E489F8F" w14:textId="77777777" w:rsidR="009A431F" w:rsidRPr="009A431F" w:rsidRDefault="009A431F" w:rsidP="009A431F">
            <w:pPr>
              <w:autoSpaceDE w:val="0"/>
              <w:autoSpaceDN w:val="0"/>
              <w:spacing w:line="300" w:lineRule="exact"/>
              <w:jc w:val="left"/>
              <w:rPr>
                <w:rFonts w:ascii="ＭＳ 明朝" w:hAnsi="ＭＳ 明朝"/>
                <w:sz w:val="24"/>
              </w:rPr>
            </w:pPr>
          </w:p>
        </w:tc>
        <w:tc>
          <w:tcPr>
            <w:tcW w:w="10099" w:type="dxa"/>
          </w:tcPr>
          <w:p w14:paraId="031E0E9D" w14:textId="77777777" w:rsidR="009A431F" w:rsidRPr="009A431F" w:rsidRDefault="009A431F" w:rsidP="009A431F">
            <w:pPr>
              <w:autoSpaceDE w:val="0"/>
              <w:autoSpaceDN w:val="0"/>
              <w:spacing w:line="300" w:lineRule="exact"/>
              <w:rPr>
                <w:rFonts w:ascii="ＭＳ 明朝" w:hAnsi="ＭＳ 明朝"/>
                <w:sz w:val="24"/>
              </w:rPr>
            </w:pPr>
          </w:p>
          <w:p w14:paraId="33235276" w14:textId="77777777" w:rsidR="009A431F" w:rsidRPr="009A431F" w:rsidRDefault="009A431F" w:rsidP="009A431F">
            <w:pPr>
              <w:spacing w:line="300" w:lineRule="exact"/>
              <w:ind w:firstLineChars="100" w:firstLine="240"/>
              <w:jc w:val="left"/>
              <w:rPr>
                <w:rFonts w:ascii="ＭＳ 明朝" w:hAnsi="ＭＳ 明朝"/>
                <w:sz w:val="24"/>
              </w:rPr>
            </w:pPr>
            <w:r w:rsidRPr="009A431F">
              <w:rPr>
                <w:rFonts w:ascii="ＭＳ 明朝" w:hAnsi="ＭＳ 明朝" w:hint="eastAsia"/>
                <w:sz w:val="24"/>
              </w:rPr>
              <w:t>資産と費用の区分を誤っていたことから、本来計上すべき金額が公有財産台帳に登録されておらず、財務諸表上の費用が過大に、固定資産が過少となっているものがあった。</w:t>
            </w:r>
          </w:p>
          <w:p w14:paraId="6D1F3FE6" w14:textId="77777777" w:rsidR="009A431F" w:rsidRPr="009A431F" w:rsidRDefault="009A431F" w:rsidP="009A431F">
            <w:pPr>
              <w:spacing w:line="300" w:lineRule="exact"/>
              <w:ind w:firstLineChars="100" w:firstLine="240"/>
              <w:jc w:val="left"/>
              <w:rPr>
                <w:rFonts w:ascii="ＭＳ 明朝" w:hAnsi="ＭＳ 明朝"/>
                <w:sz w:val="24"/>
              </w:rPr>
            </w:pPr>
          </w:p>
          <w:p w14:paraId="62E352E3" w14:textId="77777777" w:rsidR="009A431F" w:rsidRPr="009A431F" w:rsidRDefault="009A431F" w:rsidP="009A431F">
            <w:pPr>
              <w:spacing w:line="300" w:lineRule="exact"/>
              <w:ind w:firstLineChars="150" w:firstLine="360"/>
              <w:jc w:val="left"/>
              <w:rPr>
                <w:rFonts w:ascii="ＭＳ 明朝" w:hAnsi="ＭＳ 明朝"/>
                <w:sz w:val="24"/>
              </w:rPr>
            </w:pPr>
            <w:r w:rsidRPr="009A431F">
              <w:rPr>
                <w:rFonts w:ascii="ＭＳ 明朝" w:hAnsi="ＭＳ 明朝" w:hint="eastAsia"/>
                <w:sz w:val="24"/>
              </w:rPr>
              <w:t>工事完了日：令和３年１月10日（検査日：令和３年１月10日）</w:t>
            </w:r>
          </w:p>
          <w:tbl>
            <w:tblPr>
              <w:tblpPr w:leftFromText="142" w:rightFromText="142" w:vertAnchor="text" w:horzAnchor="margin" w:tblpX="279" w:tblpY="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1"/>
              <w:gridCol w:w="2410"/>
            </w:tblGrid>
            <w:tr w:rsidR="009A431F" w:rsidRPr="009A431F" w14:paraId="0D55BFBF" w14:textId="77777777" w:rsidTr="00581484">
              <w:trPr>
                <w:trHeight w:val="567"/>
              </w:trPr>
              <w:tc>
                <w:tcPr>
                  <w:tcW w:w="5382" w:type="dxa"/>
                  <w:vAlign w:val="center"/>
                </w:tcPr>
                <w:p w14:paraId="45EFC3E1" w14:textId="77777777" w:rsidR="009A431F" w:rsidRPr="009A431F" w:rsidRDefault="009A431F" w:rsidP="009A431F">
                  <w:pPr>
                    <w:tabs>
                      <w:tab w:val="center" w:pos="4252"/>
                      <w:tab w:val="right" w:pos="8504"/>
                    </w:tabs>
                    <w:autoSpaceDE w:val="0"/>
                    <w:autoSpaceDN w:val="0"/>
                    <w:snapToGrid w:val="0"/>
                    <w:spacing w:line="300" w:lineRule="exact"/>
                    <w:jc w:val="center"/>
                    <w:rPr>
                      <w:rFonts w:ascii="ＭＳ 明朝" w:hAnsi="ＭＳ 明朝" w:cs="Arial"/>
                      <w:sz w:val="24"/>
                    </w:rPr>
                  </w:pPr>
                  <w:r w:rsidRPr="009A431F">
                    <w:rPr>
                      <w:rFonts w:ascii="ＭＳ 明朝" w:hAnsi="ＭＳ 明朝" w:cs="Arial" w:hint="eastAsia"/>
                      <w:sz w:val="24"/>
                    </w:rPr>
                    <w:t>工事名称</w:t>
                  </w:r>
                </w:p>
              </w:tc>
              <w:tc>
                <w:tcPr>
                  <w:tcW w:w="1701" w:type="dxa"/>
                  <w:shd w:val="clear" w:color="auto" w:fill="auto"/>
                  <w:vAlign w:val="center"/>
                </w:tcPr>
                <w:p w14:paraId="1A3A5A6B" w14:textId="77777777" w:rsidR="009A431F" w:rsidRPr="009A431F" w:rsidRDefault="009A431F" w:rsidP="009A431F">
                  <w:pPr>
                    <w:tabs>
                      <w:tab w:val="center" w:pos="4252"/>
                      <w:tab w:val="right" w:pos="8504"/>
                    </w:tabs>
                    <w:autoSpaceDE w:val="0"/>
                    <w:autoSpaceDN w:val="0"/>
                    <w:snapToGrid w:val="0"/>
                    <w:spacing w:line="300" w:lineRule="exact"/>
                    <w:jc w:val="center"/>
                    <w:rPr>
                      <w:rFonts w:ascii="ＭＳ 明朝" w:hAnsi="ＭＳ 明朝" w:cs="Arial"/>
                      <w:sz w:val="24"/>
                    </w:rPr>
                  </w:pPr>
                  <w:r w:rsidRPr="009A431F">
                    <w:rPr>
                      <w:rFonts w:ascii="ＭＳ 明朝" w:hAnsi="ＭＳ 明朝" w:cs="Arial" w:hint="eastAsia"/>
                      <w:sz w:val="24"/>
                    </w:rPr>
                    <w:t>金額</w:t>
                  </w:r>
                </w:p>
              </w:tc>
              <w:tc>
                <w:tcPr>
                  <w:tcW w:w="2410" w:type="dxa"/>
                </w:tcPr>
                <w:p w14:paraId="4BAB7FE1" w14:textId="77777777" w:rsidR="009A431F" w:rsidRPr="009A431F" w:rsidRDefault="009A431F" w:rsidP="009A431F">
                  <w:pPr>
                    <w:tabs>
                      <w:tab w:val="center" w:pos="4252"/>
                      <w:tab w:val="right" w:pos="8504"/>
                    </w:tabs>
                    <w:autoSpaceDE w:val="0"/>
                    <w:autoSpaceDN w:val="0"/>
                    <w:snapToGrid w:val="0"/>
                    <w:spacing w:line="300" w:lineRule="exact"/>
                    <w:jc w:val="center"/>
                    <w:rPr>
                      <w:rFonts w:ascii="ＭＳ 明朝" w:hAnsi="ＭＳ 明朝" w:cs="Arial"/>
                      <w:sz w:val="24"/>
                    </w:rPr>
                  </w:pPr>
                  <w:r w:rsidRPr="009A431F">
                    <w:rPr>
                      <w:rFonts w:ascii="ＭＳ 明朝" w:hAnsi="ＭＳ 明朝" w:cs="Arial" w:hint="eastAsia"/>
                      <w:sz w:val="24"/>
                    </w:rPr>
                    <w:t>公有財産台帳に登録されていた金額（誤）</w:t>
                  </w:r>
                </w:p>
              </w:tc>
            </w:tr>
            <w:tr w:rsidR="009A431F" w:rsidRPr="009A431F" w14:paraId="1711A182" w14:textId="77777777" w:rsidTr="00581484">
              <w:trPr>
                <w:trHeight w:val="1361"/>
              </w:trPr>
              <w:tc>
                <w:tcPr>
                  <w:tcW w:w="5382" w:type="dxa"/>
                  <w:vAlign w:val="center"/>
                </w:tcPr>
                <w:p w14:paraId="2DA9B02B" w14:textId="77777777" w:rsidR="009A431F" w:rsidRPr="009A431F" w:rsidRDefault="009A431F" w:rsidP="009A431F">
                  <w:pPr>
                    <w:autoSpaceDE w:val="0"/>
                    <w:autoSpaceDN w:val="0"/>
                    <w:spacing w:line="300" w:lineRule="exact"/>
                    <w:rPr>
                      <w:rFonts w:ascii="ＭＳ 明朝" w:hAnsi="ＭＳ 明朝" w:cs="Arial"/>
                      <w:sz w:val="24"/>
                    </w:rPr>
                  </w:pPr>
                  <w:r w:rsidRPr="009A431F">
                    <w:rPr>
                      <w:rFonts w:ascii="ＭＳ 明朝" w:hAnsi="ＭＳ 明朝" w:cs="Arial" w:hint="eastAsia"/>
                      <w:sz w:val="24"/>
                    </w:rPr>
                    <w:t>大阪府立箕面高等学校ＧＩＧＡスクール構想に伴うＬＡＮ構築工事</w:t>
                  </w:r>
                </w:p>
              </w:tc>
              <w:tc>
                <w:tcPr>
                  <w:tcW w:w="1701" w:type="dxa"/>
                  <w:shd w:val="clear" w:color="auto" w:fill="auto"/>
                  <w:vAlign w:val="center"/>
                </w:tcPr>
                <w:p w14:paraId="61D83AC9" w14:textId="77777777" w:rsidR="009A431F" w:rsidRPr="009A431F" w:rsidRDefault="009A431F" w:rsidP="009A431F">
                  <w:pPr>
                    <w:tabs>
                      <w:tab w:val="center" w:pos="4252"/>
                      <w:tab w:val="right" w:pos="8504"/>
                    </w:tabs>
                    <w:autoSpaceDE w:val="0"/>
                    <w:autoSpaceDN w:val="0"/>
                    <w:snapToGrid w:val="0"/>
                    <w:spacing w:line="300" w:lineRule="exact"/>
                    <w:jc w:val="right"/>
                    <w:rPr>
                      <w:rFonts w:ascii="ＭＳ 明朝" w:hAnsi="ＭＳ 明朝" w:cs="Arial"/>
                      <w:sz w:val="24"/>
                    </w:rPr>
                  </w:pPr>
                  <w:r w:rsidRPr="009A431F">
                    <w:rPr>
                      <w:rFonts w:ascii="ＭＳ 明朝" w:hAnsi="ＭＳ 明朝" w:cs="Arial" w:hint="eastAsia"/>
                      <w:sz w:val="24"/>
                    </w:rPr>
                    <w:t>1,694,000円</w:t>
                  </w:r>
                </w:p>
              </w:tc>
              <w:tc>
                <w:tcPr>
                  <w:tcW w:w="2410" w:type="dxa"/>
                  <w:vAlign w:val="center"/>
                </w:tcPr>
                <w:p w14:paraId="3F5410B4" w14:textId="77777777" w:rsidR="009A431F" w:rsidRPr="009A431F" w:rsidRDefault="009A431F" w:rsidP="009A431F">
                  <w:pPr>
                    <w:tabs>
                      <w:tab w:val="center" w:pos="4252"/>
                      <w:tab w:val="right" w:pos="8504"/>
                    </w:tabs>
                    <w:autoSpaceDE w:val="0"/>
                    <w:autoSpaceDN w:val="0"/>
                    <w:snapToGrid w:val="0"/>
                    <w:spacing w:line="300" w:lineRule="exact"/>
                    <w:jc w:val="right"/>
                    <w:rPr>
                      <w:rFonts w:ascii="ＭＳ 明朝" w:hAnsi="ＭＳ 明朝" w:cs="Arial"/>
                      <w:sz w:val="24"/>
                    </w:rPr>
                  </w:pPr>
                  <w:r w:rsidRPr="009A431F">
                    <w:rPr>
                      <w:rFonts w:ascii="ＭＳ 明朝" w:hAnsi="ＭＳ 明朝" w:cs="Arial" w:hint="eastAsia"/>
                      <w:sz w:val="24"/>
                    </w:rPr>
                    <w:t>205,000円</w:t>
                  </w:r>
                </w:p>
              </w:tc>
            </w:tr>
          </w:tbl>
          <w:p w14:paraId="1A6DC315" w14:textId="77777777" w:rsidR="009A431F" w:rsidRPr="009A431F" w:rsidRDefault="009A431F" w:rsidP="009A431F">
            <w:pPr>
              <w:autoSpaceDE w:val="0"/>
              <w:autoSpaceDN w:val="0"/>
              <w:spacing w:line="300" w:lineRule="exact"/>
              <w:ind w:firstLineChars="100" w:firstLine="240"/>
              <w:rPr>
                <w:rFonts w:ascii="ＭＳ 明朝" w:hAnsi="ＭＳ 明朝"/>
                <w:sz w:val="24"/>
              </w:rPr>
            </w:pPr>
            <w:r w:rsidRPr="009A431F">
              <w:rPr>
                <w:rFonts w:ascii="ＭＳ 明朝" w:hAnsi="ＭＳ 明朝" w:hint="eastAsia"/>
                <w:sz w:val="24"/>
              </w:rPr>
              <w:t xml:space="preserve">　※　本件、工事に伴い取得した資産として205,000円を計上していたが、工事明細によ</w:t>
            </w:r>
          </w:p>
          <w:p w14:paraId="7FE1C1B6" w14:textId="77777777" w:rsidR="009A431F" w:rsidRPr="009A431F" w:rsidRDefault="009A431F" w:rsidP="009A431F">
            <w:pPr>
              <w:autoSpaceDE w:val="0"/>
              <w:autoSpaceDN w:val="0"/>
              <w:spacing w:line="300" w:lineRule="exact"/>
              <w:ind w:firstLineChars="300" w:firstLine="720"/>
              <w:rPr>
                <w:rFonts w:ascii="ＭＳ 明朝" w:hAnsi="ＭＳ 明朝"/>
                <w:sz w:val="24"/>
              </w:rPr>
            </w:pPr>
            <w:r w:rsidRPr="009A431F">
              <w:rPr>
                <w:rFonts w:ascii="ＭＳ 明朝" w:hAnsi="ＭＳ 明朝" w:hint="eastAsia"/>
                <w:sz w:val="24"/>
              </w:rPr>
              <w:t>るとこれ以外にも資産として計上すべきものがあった。</w:t>
            </w:r>
          </w:p>
          <w:p w14:paraId="12D14F18" w14:textId="77777777" w:rsidR="009A431F" w:rsidRPr="009A431F" w:rsidRDefault="009A431F" w:rsidP="009A431F">
            <w:pPr>
              <w:autoSpaceDE w:val="0"/>
              <w:autoSpaceDN w:val="0"/>
              <w:spacing w:line="300" w:lineRule="exact"/>
              <w:rPr>
                <w:rFonts w:ascii="ＭＳ 明朝" w:hAnsi="ＭＳ 明朝"/>
                <w:sz w:val="24"/>
              </w:rPr>
            </w:pPr>
          </w:p>
          <w:p w14:paraId="02D3F575" w14:textId="77777777" w:rsidR="009A431F" w:rsidRPr="009A431F" w:rsidRDefault="009A431F" w:rsidP="009A431F">
            <w:pPr>
              <w:autoSpaceDE w:val="0"/>
              <w:autoSpaceDN w:val="0"/>
              <w:spacing w:line="300" w:lineRule="exact"/>
              <w:rPr>
                <w:rFonts w:ascii="ＭＳ 明朝" w:hAnsi="ＭＳ 明朝"/>
                <w:sz w:val="24"/>
              </w:rPr>
            </w:pPr>
          </w:p>
        </w:tc>
        <w:tc>
          <w:tcPr>
            <w:tcW w:w="8437" w:type="dxa"/>
          </w:tcPr>
          <w:p w14:paraId="187C43A7" w14:textId="77777777" w:rsidR="009A431F" w:rsidRPr="009A431F" w:rsidRDefault="009A431F" w:rsidP="009A431F">
            <w:pPr>
              <w:autoSpaceDE w:val="0"/>
              <w:autoSpaceDN w:val="0"/>
              <w:spacing w:line="300" w:lineRule="exact"/>
              <w:rPr>
                <w:rFonts w:ascii="ＭＳ 明朝" w:hAnsi="ＭＳ 明朝"/>
                <w:sz w:val="24"/>
              </w:rPr>
            </w:pPr>
          </w:p>
          <w:p w14:paraId="723C0F58" w14:textId="77777777" w:rsidR="009A431F" w:rsidRPr="009A431F" w:rsidRDefault="009A431F" w:rsidP="009A431F">
            <w:pPr>
              <w:autoSpaceDE w:val="0"/>
              <w:autoSpaceDN w:val="0"/>
              <w:spacing w:line="300" w:lineRule="exact"/>
              <w:ind w:left="1"/>
              <w:rPr>
                <w:rFonts w:ascii="ＭＳ 明朝" w:hAnsi="ＭＳ 明朝"/>
                <w:sz w:val="24"/>
              </w:rPr>
            </w:pPr>
            <w:r w:rsidRPr="009A431F">
              <w:rPr>
                <w:rFonts w:ascii="ＭＳ 明朝" w:hAnsi="ＭＳ 明朝" w:hint="eastAsia"/>
                <w:sz w:val="24"/>
              </w:rPr>
              <w:t xml:space="preserve">　検出事項について、速やかに公有財産台帳に登載するとともに、大阪府公有財産台帳等処理要領に基づき、適正な事務処理を行われたい。</w:t>
            </w:r>
          </w:p>
          <w:p w14:paraId="0525A439" w14:textId="77777777" w:rsidR="009A431F" w:rsidRPr="009A431F" w:rsidRDefault="009A431F" w:rsidP="009A431F">
            <w:pPr>
              <w:autoSpaceDE w:val="0"/>
              <w:autoSpaceDN w:val="0"/>
              <w:spacing w:line="300" w:lineRule="exact"/>
              <w:ind w:firstLineChars="100" w:firstLine="240"/>
              <w:rPr>
                <w:rFonts w:ascii="ＭＳ 明朝" w:hAnsi="ＭＳ 明朝" w:cs="Arial"/>
                <w:sz w:val="24"/>
              </w:rPr>
            </w:pPr>
          </w:p>
          <w:p w14:paraId="1019DEED" w14:textId="77777777" w:rsidR="009A431F" w:rsidRPr="009A431F" w:rsidRDefault="009A431F" w:rsidP="009A431F">
            <w:pPr>
              <w:autoSpaceDE w:val="0"/>
              <w:autoSpaceDN w:val="0"/>
              <w:spacing w:line="300" w:lineRule="exact"/>
              <w:ind w:firstLineChars="100" w:firstLine="240"/>
              <w:rPr>
                <w:rFonts w:ascii="ＭＳ 明朝" w:hAnsi="ＭＳ 明朝" w:cs="Arial"/>
                <w:sz w:val="24"/>
              </w:rPr>
            </w:pPr>
            <w:r w:rsidRPr="009A431F">
              <w:rPr>
                <w:rFonts w:ascii="ＭＳ 明朝" w:hAnsi="ＭＳ 明朝"/>
                <w:noProof/>
                <w:sz w:val="24"/>
              </w:rPr>
              <mc:AlternateContent>
                <mc:Choice Requires="wps">
                  <w:drawing>
                    <wp:anchor distT="0" distB="0" distL="114300" distR="114300" simplePos="0" relativeHeight="251737088" behindDoc="0" locked="0" layoutInCell="1" allowOverlap="1" wp14:anchorId="36BFFDA8" wp14:editId="7E72DEC8">
                      <wp:simplePos x="0" y="0"/>
                      <wp:positionH relativeFrom="column">
                        <wp:posOffset>13335</wp:posOffset>
                      </wp:positionH>
                      <wp:positionV relativeFrom="paragraph">
                        <wp:posOffset>33655</wp:posOffset>
                      </wp:positionV>
                      <wp:extent cx="5181600" cy="4733925"/>
                      <wp:effectExtent l="0" t="0" r="19050" b="2857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73392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4DA2559" w14:textId="77777777" w:rsidR="009A431F" w:rsidRDefault="009A431F" w:rsidP="009A431F">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5FD78E5D" w14:textId="77777777" w:rsidR="009A431F" w:rsidRPr="0035034D" w:rsidRDefault="009A431F" w:rsidP="009A431F">
                                  <w:pPr>
                                    <w:rPr>
                                      <w:rFonts w:ascii="ＭＳ 明朝" w:hAnsi="ＭＳ 明朝"/>
                                      <w:sz w:val="24"/>
                                    </w:rPr>
                                  </w:pPr>
                                  <w:r w:rsidRPr="0035034D">
                                    <w:rPr>
                                      <w:rFonts w:ascii="ＭＳ 明朝" w:hAnsi="ＭＳ 明朝" w:hint="eastAsia"/>
                                      <w:sz w:val="24"/>
                                    </w:rPr>
                                    <w:t>（台帳の取得登録）</w:t>
                                  </w:r>
                                </w:p>
                                <w:p w14:paraId="6B7D671D" w14:textId="77777777" w:rsidR="009A431F" w:rsidRPr="0035034D" w:rsidRDefault="009A431F" w:rsidP="009A431F">
                                  <w:pPr>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44E9C1DD" w14:textId="77777777" w:rsidR="009A431F" w:rsidRDefault="009A431F" w:rsidP="009A431F">
                                  <w:pPr>
                                    <w:rPr>
                                      <w:rFonts w:ascii="ＭＳ 明朝" w:hAnsi="ＭＳ 明朝"/>
                                      <w:sz w:val="24"/>
                                    </w:rPr>
                                  </w:pPr>
                                  <w:r w:rsidRPr="0035034D">
                                    <w:rPr>
                                      <w:rFonts w:ascii="ＭＳ 明朝" w:hAnsi="ＭＳ 明朝" w:hint="eastAsia"/>
                                      <w:sz w:val="24"/>
                                    </w:rPr>
                                    <w:t>２　取得した財産については、次の各号に掲げる日を取得年月日及び異動</w:t>
                                  </w:r>
                                </w:p>
                                <w:p w14:paraId="56BF1EB7" w14:textId="77777777" w:rsidR="009A431F" w:rsidRPr="0035034D" w:rsidRDefault="009A431F" w:rsidP="009A431F">
                                  <w:pPr>
                                    <w:ind w:firstLineChars="100" w:firstLine="240"/>
                                    <w:rPr>
                                      <w:rFonts w:ascii="ＭＳ 明朝" w:hAnsi="ＭＳ 明朝"/>
                                      <w:sz w:val="24"/>
                                    </w:rPr>
                                  </w:pPr>
                                  <w:r w:rsidRPr="0035034D">
                                    <w:rPr>
                                      <w:rFonts w:ascii="ＭＳ 明朝" w:hAnsi="ＭＳ 明朝" w:hint="eastAsia"/>
                                      <w:sz w:val="24"/>
                                    </w:rPr>
                                    <w:t>年月日とする。</w:t>
                                  </w:r>
                                </w:p>
                                <w:p w14:paraId="7D0A2DBD" w14:textId="77777777" w:rsidR="009A431F" w:rsidRDefault="009A431F" w:rsidP="009A431F">
                                  <w:pPr>
                                    <w:ind w:firstLineChars="100" w:firstLine="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w:t>
                                  </w:r>
                                </w:p>
                                <w:p w14:paraId="0A89B502" w14:textId="77777777" w:rsidR="009A431F" w:rsidRPr="0035034D" w:rsidRDefault="009A431F" w:rsidP="009A431F">
                                  <w:pPr>
                                    <w:ind w:firstLineChars="200" w:firstLine="480"/>
                                    <w:rPr>
                                      <w:rFonts w:ascii="ＭＳ 明朝" w:hAnsi="ＭＳ 明朝"/>
                                      <w:sz w:val="24"/>
                                    </w:rPr>
                                  </w:pPr>
                                  <w:r w:rsidRPr="0035034D">
                                    <w:rPr>
                                      <w:rFonts w:ascii="ＭＳ 明朝" w:hAnsi="ＭＳ 明朝" w:hint="eastAsia"/>
                                      <w:sz w:val="24"/>
                                    </w:rPr>
                                    <w:t>の取得の日。</w:t>
                                  </w:r>
                                </w:p>
                                <w:p w14:paraId="5FF1BF41" w14:textId="77777777" w:rsidR="009A431F" w:rsidRDefault="009A431F" w:rsidP="009A431F">
                                  <w:pPr>
                                    <w:autoSpaceDE w:val="0"/>
                                    <w:autoSpaceDN w:val="0"/>
                                    <w:spacing w:line="300" w:lineRule="exact"/>
                                    <w:ind w:firstLineChars="100" w:firstLine="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w:t>
                                  </w:r>
                                </w:p>
                                <w:p w14:paraId="5842FCEC" w14:textId="77777777" w:rsidR="009A431F" w:rsidRDefault="009A431F" w:rsidP="009A431F">
                                  <w:pPr>
                                    <w:autoSpaceDE w:val="0"/>
                                    <w:autoSpaceDN w:val="0"/>
                                    <w:spacing w:line="300" w:lineRule="exact"/>
                                    <w:ind w:firstLineChars="200" w:firstLine="480"/>
                                    <w:rPr>
                                      <w:rFonts w:ascii="ＭＳ 明朝" w:hAnsi="ＭＳ 明朝"/>
                                      <w:sz w:val="24"/>
                                    </w:rPr>
                                  </w:pPr>
                                  <w:r w:rsidRPr="0035034D">
                                    <w:rPr>
                                      <w:rFonts w:ascii="ＭＳ 明朝" w:hAnsi="ＭＳ 明朝" w:hint="eastAsia"/>
                                      <w:sz w:val="24"/>
                                    </w:rPr>
                                    <w:t>インフラ資産は供用開始日。</w:t>
                                  </w:r>
                                </w:p>
                                <w:p w14:paraId="1CEDE18C" w14:textId="77777777" w:rsidR="009A431F" w:rsidRDefault="009A431F" w:rsidP="009A431F">
                                  <w:pPr>
                                    <w:autoSpaceDE w:val="0"/>
                                    <w:autoSpaceDN w:val="0"/>
                                    <w:spacing w:line="300" w:lineRule="exact"/>
                                    <w:rPr>
                                      <w:rFonts w:ascii="ＭＳ 明朝" w:hAnsi="ＭＳ 明朝"/>
                                      <w:sz w:val="24"/>
                                    </w:rPr>
                                  </w:pPr>
                                </w:p>
                                <w:p w14:paraId="6CF27C57" w14:textId="77777777" w:rsidR="009A431F" w:rsidRPr="0035034D" w:rsidRDefault="009A431F" w:rsidP="009A431F">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2D99168F" w14:textId="77777777" w:rsidR="009A431F" w:rsidRDefault="009A431F" w:rsidP="009A431F">
                                  <w:pPr>
                                    <w:autoSpaceDE w:val="0"/>
                                    <w:autoSpaceDN w:val="0"/>
                                    <w:spacing w:line="300" w:lineRule="exact"/>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w:t>
                                  </w:r>
                                </w:p>
                                <w:p w14:paraId="650336A7" w14:textId="77777777" w:rsidR="009A431F" w:rsidRPr="0035034D" w:rsidRDefault="009A431F" w:rsidP="009A431F">
                                  <w:pPr>
                                    <w:autoSpaceDE w:val="0"/>
                                    <w:autoSpaceDN w:val="0"/>
                                    <w:spacing w:line="300" w:lineRule="exact"/>
                                    <w:ind w:firstLineChars="100" w:firstLine="240"/>
                                    <w:rPr>
                                      <w:rFonts w:ascii="ＭＳ 明朝" w:hAnsi="ＭＳ 明朝"/>
                                      <w:sz w:val="24"/>
                                    </w:rPr>
                                  </w:pPr>
                                  <w:r w:rsidRPr="0035034D">
                                    <w:rPr>
                                      <w:rFonts w:ascii="ＭＳ 明朝" w:hAnsi="ＭＳ 明朝" w:hint="eastAsia"/>
                                      <w:sz w:val="24"/>
                                    </w:rPr>
                                    <w:t>は、次の各号によるものとする。</w:t>
                                  </w:r>
                                </w:p>
                                <w:p w14:paraId="4754822E" w14:textId="77777777" w:rsidR="009A431F" w:rsidRDefault="009A431F" w:rsidP="009A431F">
                                  <w:pPr>
                                    <w:autoSpaceDE w:val="0"/>
                                    <w:autoSpaceDN w:val="0"/>
                                    <w:spacing w:line="300" w:lineRule="exact"/>
                                    <w:ind w:firstLineChars="100" w:firstLine="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w:t>
                                  </w:r>
                                </w:p>
                                <w:p w14:paraId="1012EC91" w14:textId="77777777" w:rsidR="009A431F" w:rsidRDefault="009A431F" w:rsidP="009A431F">
                                  <w:pPr>
                                    <w:autoSpaceDE w:val="0"/>
                                    <w:autoSpaceDN w:val="0"/>
                                    <w:spacing w:line="300" w:lineRule="exact"/>
                                    <w:ind w:firstLineChars="200" w:firstLine="480"/>
                                    <w:rPr>
                                      <w:rFonts w:ascii="ＭＳ 明朝" w:hAnsi="ＭＳ 明朝"/>
                                      <w:sz w:val="24"/>
                                    </w:rPr>
                                  </w:pPr>
                                  <w:r w:rsidRPr="0035034D">
                                    <w:rPr>
                                      <w:rFonts w:ascii="ＭＳ 明朝" w:hAnsi="ＭＳ 明朝" w:hint="eastAsia"/>
                                      <w:sz w:val="24"/>
                                    </w:rPr>
                                    <w:t>計上基準表」のとおりとする。</w:t>
                                  </w:r>
                                </w:p>
                                <w:p w14:paraId="410A1F96" w14:textId="77777777" w:rsidR="009A431F" w:rsidRPr="00F05519" w:rsidRDefault="009A431F" w:rsidP="009A431F">
                                  <w:pPr>
                                    <w:autoSpaceDE w:val="0"/>
                                    <w:autoSpaceDN w:val="0"/>
                                    <w:spacing w:line="300" w:lineRule="exact"/>
                                    <w:rPr>
                                      <w:rFonts w:ascii="ＭＳ 明朝" w:hAnsi="ＭＳ 明朝"/>
                                      <w:sz w:val="24"/>
                                    </w:rPr>
                                  </w:pPr>
                                </w:p>
                                <w:p w14:paraId="3C6A9E13" w14:textId="77777777" w:rsidR="009A431F" w:rsidRDefault="009A431F" w:rsidP="009A431F">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613F1DE9" w14:textId="77777777" w:rsidR="009A431F" w:rsidRDefault="009A431F" w:rsidP="009A431F">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D6B59C5" w14:textId="77777777" w:rsidR="009A431F" w:rsidRDefault="009A431F" w:rsidP="009A431F">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w:t>
                                  </w:r>
                                </w:p>
                                <w:p w14:paraId="2A5FCA83" w14:textId="77777777" w:rsidR="009A431F" w:rsidRPr="00992E53" w:rsidRDefault="009A431F" w:rsidP="009A431F">
                                  <w:pPr>
                                    <w:autoSpaceDE w:val="0"/>
                                    <w:autoSpaceDN w:val="0"/>
                                    <w:adjustRightInd w:val="0"/>
                                    <w:spacing w:line="300" w:lineRule="exact"/>
                                    <w:ind w:leftChars="100" w:left="210"/>
                                    <w:rPr>
                                      <w:rFonts w:ascii="ＭＳ 明朝" w:hAnsi="ＭＳ 明朝" w:cs="ＭＳ 明朝"/>
                                      <w:color w:val="000000"/>
                                      <w:kern w:val="0"/>
                                      <w:sz w:val="24"/>
                                    </w:rPr>
                                  </w:pPr>
                                  <w:r w:rsidRPr="00992E53">
                                    <w:rPr>
                                      <w:rFonts w:ascii="ＭＳ 明朝" w:hAnsi="ＭＳ 明朝" w:cs="ＭＳ 明朝"/>
                                      <w:color w:val="000000"/>
                                      <w:kern w:val="0"/>
                                      <w:sz w:val="24"/>
                                    </w:rPr>
                                    <w:t>するために要した付随的支出（詳細設計費など）も含めて資産として計上する。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FDA8" id="テキスト ボックス 31" o:spid="_x0000_s1041" type="#_x0000_t202" style="position:absolute;left:0;text-align:left;margin-left:1.05pt;margin-top:2.65pt;width:408pt;height:37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" filled="f" strokeweight=".5pt">
                      <v:stroke dashstyle="dash"/>
                      <v:textbox inset="5.85pt,.7pt,5.85pt,.7pt">
                        <w:txbxContent>
                          <w:p w14:paraId="24DA2559" w14:textId="77777777" w:rsidR="009A431F" w:rsidRDefault="009A431F" w:rsidP="009A431F">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5FD78E5D" w14:textId="77777777" w:rsidR="009A431F" w:rsidRPr="0035034D" w:rsidRDefault="009A431F" w:rsidP="009A431F">
                            <w:pPr>
                              <w:rPr>
                                <w:rFonts w:ascii="ＭＳ 明朝" w:hAnsi="ＭＳ 明朝"/>
                                <w:sz w:val="24"/>
                              </w:rPr>
                            </w:pPr>
                            <w:r w:rsidRPr="0035034D">
                              <w:rPr>
                                <w:rFonts w:ascii="ＭＳ 明朝" w:hAnsi="ＭＳ 明朝" w:hint="eastAsia"/>
                                <w:sz w:val="24"/>
                              </w:rPr>
                              <w:t>（台帳の取得登録）</w:t>
                            </w:r>
                          </w:p>
                          <w:p w14:paraId="6B7D671D" w14:textId="77777777" w:rsidR="009A431F" w:rsidRPr="0035034D" w:rsidRDefault="009A431F" w:rsidP="009A431F">
                            <w:pPr>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44E9C1DD" w14:textId="77777777" w:rsidR="009A431F" w:rsidRDefault="009A431F" w:rsidP="009A431F">
                            <w:pPr>
                              <w:rPr>
                                <w:rFonts w:ascii="ＭＳ 明朝" w:hAnsi="ＭＳ 明朝"/>
                                <w:sz w:val="24"/>
                              </w:rPr>
                            </w:pPr>
                            <w:r w:rsidRPr="0035034D">
                              <w:rPr>
                                <w:rFonts w:ascii="ＭＳ 明朝" w:hAnsi="ＭＳ 明朝" w:hint="eastAsia"/>
                                <w:sz w:val="24"/>
                              </w:rPr>
                              <w:t>２　取得した財産については、次の各号に掲げる日を取得年月日及び異動</w:t>
                            </w:r>
                          </w:p>
                          <w:p w14:paraId="56BF1EB7" w14:textId="77777777" w:rsidR="009A431F" w:rsidRPr="0035034D" w:rsidRDefault="009A431F" w:rsidP="009A431F">
                            <w:pPr>
                              <w:ind w:firstLineChars="100" w:firstLine="240"/>
                              <w:rPr>
                                <w:rFonts w:ascii="ＭＳ 明朝" w:hAnsi="ＭＳ 明朝"/>
                                <w:sz w:val="24"/>
                              </w:rPr>
                            </w:pPr>
                            <w:r w:rsidRPr="0035034D">
                              <w:rPr>
                                <w:rFonts w:ascii="ＭＳ 明朝" w:hAnsi="ＭＳ 明朝" w:hint="eastAsia"/>
                                <w:sz w:val="24"/>
                              </w:rPr>
                              <w:t>年月日とする。</w:t>
                            </w:r>
                          </w:p>
                          <w:p w14:paraId="7D0A2DBD" w14:textId="77777777" w:rsidR="009A431F" w:rsidRDefault="009A431F" w:rsidP="009A431F">
                            <w:pPr>
                              <w:ind w:firstLineChars="100" w:firstLine="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w:t>
                            </w:r>
                          </w:p>
                          <w:p w14:paraId="0A89B502" w14:textId="77777777" w:rsidR="009A431F" w:rsidRPr="0035034D" w:rsidRDefault="009A431F" w:rsidP="009A431F">
                            <w:pPr>
                              <w:ind w:firstLineChars="200" w:firstLine="480"/>
                              <w:rPr>
                                <w:rFonts w:ascii="ＭＳ 明朝" w:hAnsi="ＭＳ 明朝"/>
                                <w:sz w:val="24"/>
                              </w:rPr>
                            </w:pPr>
                            <w:r w:rsidRPr="0035034D">
                              <w:rPr>
                                <w:rFonts w:ascii="ＭＳ 明朝" w:hAnsi="ＭＳ 明朝" w:hint="eastAsia"/>
                                <w:sz w:val="24"/>
                              </w:rPr>
                              <w:t>の取得の日。</w:t>
                            </w:r>
                          </w:p>
                          <w:p w14:paraId="5FF1BF41" w14:textId="77777777" w:rsidR="009A431F" w:rsidRDefault="009A431F" w:rsidP="009A431F">
                            <w:pPr>
                              <w:autoSpaceDE w:val="0"/>
                              <w:autoSpaceDN w:val="0"/>
                              <w:spacing w:line="300" w:lineRule="exact"/>
                              <w:ind w:firstLineChars="100" w:firstLine="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w:t>
                            </w:r>
                          </w:p>
                          <w:p w14:paraId="5842FCEC" w14:textId="77777777" w:rsidR="009A431F" w:rsidRDefault="009A431F" w:rsidP="009A431F">
                            <w:pPr>
                              <w:autoSpaceDE w:val="0"/>
                              <w:autoSpaceDN w:val="0"/>
                              <w:spacing w:line="300" w:lineRule="exact"/>
                              <w:ind w:firstLineChars="200" w:firstLine="480"/>
                              <w:rPr>
                                <w:rFonts w:ascii="ＭＳ 明朝" w:hAnsi="ＭＳ 明朝"/>
                                <w:sz w:val="24"/>
                              </w:rPr>
                            </w:pPr>
                            <w:r w:rsidRPr="0035034D">
                              <w:rPr>
                                <w:rFonts w:ascii="ＭＳ 明朝" w:hAnsi="ＭＳ 明朝" w:hint="eastAsia"/>
                                <w:sz w:val="24"/>
                              </w:rPr>
                              <w:t>インフラ資産は供用開始日。</w:t>
                            </w:r>
                          </w:p>
                          <w:p w14:paraId="1CEDE18C" w14:textId="77777777" w:rsidR="009A431F" w:rsidRDefault="009A431F" w:rsidP="009A431F">
                            <w:pPr>
                              <w:autoSpaceDE w:val="0"/>
                              <w:autoSpaceDN w:val="0"/>
                              <w:spacing w:line="300" w:lineRule="exact"/>
                              <w:rPr>
                                <w:rFonts w:ascii="ＭＳ 明朝" w:hAnsi="ＭＳ 明朝"/>
                                <w:sz w:val="24"/>
                              </w:rPr>
                            </w:pPr>
                          </w:p>
                          <w:p w14:paraId="6CF27C57" w14:textId="77777777" w:rsidR="009A431F" w:rsidRPr="0035034D" w:rsidRDefault="009A431F" w:rsidP="009A431F">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2D99168F" w14:textId="77777777" w:rsidR="009A431F" w:rsidRDefault="009A431F" w:rsidP="009A431F">
                            <w:pPr>
                              <w:autoSpaceDE w:val="0"/>
                              <w:autoSpaceDN w:val="0"/>
                              <w:spacing w:line="300" w:lineRule="exact"/>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w:t>
                            </w:r>
                          </w:p>
                          <w:p w14:paraId="650336A7" w14:textId="77777777" w:rsidR="009A431F" w:rsidRPr="0035034D" w:rsidRDefault="009A431F" w:rsidP="009A431F">
                            <w:pPr>
                              <w:autoSpaceDE w:val="0"/>
                              <w:autoSpaceDN w:val="0"/>
                              <w:spacing w:line="300" w:lineRule="exact"/>
                              <w:ind w:firstLineChars="100" w:firstLine="240"/>
                              <w:rPr>
                                <w:rFonts w:ascii="ＭＳ 明朝" w:hAnsi="ＭＳ 明朝"/>
                                <w:sz w:val="24"/>
                              </w:rPr>
                            </w:pPr>
                            <w:r w:rsidRPr="0035034D">
                              <w:rPr>
                                <w:rFonts w:ascii="ＭＳ 明朝" w:hAnsi="ＭＳ 明朝" w:hint="eastAsia"/>
                                <w:sz w:val="24"/>
                              </w:rPr>
                              <w:t>は、次の各号によるものとする。</w:t>
                            </w:r>
                          </w:p>
                          <w:p w14:paraId="4754822E" w14:textId="77777777" w:rsidR="009A431F" w:rsidRDefault="009A431F" w:rsidP="009A431F">
                            <w:pPr>
                              <w:autoSpaceDE w:val="0"/>
                              <w:autoSpaceDN w:val="0"/>
                              <w:spacing w:line="300" w:lineRule="exact"/>
                              <w:ind w:firstLineChars="100" w:firstLine="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w:t>
                            </w:r>
                          </w:p>
                          <w:p w14:paraId="1012EC91" w14:textId="77777777" w:rsidR="009A431F" w:rsidRDefault="009A431F" w:rsidP="009A431F">
                            <w:pPr>
                              <w:autoSpaceDE w:val="0"/>
                              <w:autoSpaceDN w:val="0"/>
                              <w:spacing w:line="300" w:lineRule="exact"/>
                              <w:ind w:firstLineChars="200" w:firstLine="480"/>
                              <w:rPr>
                                <w:rFonts w:ascii="ＭＳ 明朝" w:hAnsi="ＭＳ 明朝"/>
                                <w:sz w:val="24"/>
                              </w:rPr>
                            </w:pPr>
                            <w:r w:rsidRPr="0035034D">
                              <w:rPr>
                                <w:rFonts w:ascii="ＭＳ 明朝" w:hAnsi="ＭＳ 明朝" w:hint="eastAsia"/>
                                <w:sz w:val="24"/>
                              </w:rPr>
                              <w:t>計上基準表」のとおりとする。</w:t>
                            </w:r>
                          </w:p>
                          <w:p w14:paraId="410A1F96" w14:textId="77777777" w:rsidR="009A431F" w:rsidRPr="00F05519" w:rsidRDefault="009A431F" w:rsidP="009A431F">
                            <w:pPr>
                              <w:autoSpaceDE w:val="0"/>
                              <w:autoSpaceDN w:val="0"/>
                              <w:spacing w:line="300" w:lineRule="exact"/>
                              <w:rPr>
                                <w:rFonts w:ascii="ＭＳ 明朝" w:hAnsi="ＭＳ 明朝"/>
                                <w:sz w:val="24"/>
                              </w:rPr>
                            </w:pPr>
                          </w:p>
                          <w:p w14:paraId="3C6A9E13" w14:textId="77777777" w:rsidR="009A431F" w:rsidRDefault="009A431F" w:rsidP="009A431F">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613F1DE9" w14:textId="77777777" w:rsidR="009A431F" w:rsidRDefault="009A431F" w:rsidP="009A431F">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D6B59C5" w14:textId="77777777" w:rsidR="009A431F" w:rsidRDefault="009A431F" w:rsidP="009A431F">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w:t>
                            </w:r>
                          </w:p>
                          <w:p w14:paraId="2A5FCA83" w14:textId="77777777" w:rsidR="009A431F" w:rsidRPr="00992E53" w:rsidRDefault="009A431F" w:rsidP="009A431F">
                            <w:pPr>
                              <w:autoSpaceDE w:val="0"/>
                              <w:autoSpaceDN w:val="0"/>
                              <w:adjustRightInd w:val="0"/>
                              <w:spacing w:line="300" w:lineRule="exact"/>
                              <w:ind w:leftChars="100" w:left="210"/>
                              <w:rPr>
                                <w:rFonts w:ascii="ＭＳ 明朝" w:hAnsi="ＭＳ 明朝" w:cs="ＭＳ 明朝"/>
                                <w:color w:val="000000"/>
                                <w:kern w:val="0"/>
                                <w:sz w:val="24"/>
                              </w:rPr>
                            </w:pPr>
                            <w:r w:rsidRPr="00992E53">
                              <w:rPr>
                                <w:rFonts w:ascii="ＭＳ 明朝" w:hAnsi="ＭＳ 明朝" w:cs="ＭＳ 明朝"/>
                                <w:color w:val="000000"/>
                                <w:kern w:val="0"/>
                                <w:sz w:val="24"/>
                              </w:rPr>
                              <w:t>するために要した付随的支出（詳細設計費など）も含めて資産として計上する。</w:t>
                            </w:r>
                          </w:p>
                        </w:txbxContent>
                      </v:textbox>
                    </v:shape>
                  </w:pict>
                </mc:Fallback>
              </mc:AlternateContent>
            </w:r>
          </w:p>
          <w:p w14:paraId="4B89D0C3" w14:textId="77777777" w:rsidR="009A431F" w:rsidRPr="009A431F" w:rsidRDefault="009A431F" w:rsidP="009A431F">
            <w:pPr>
              <w:autoSpaceDE w:val="0"/>
              <w:autoSpaceDN w:val="0"/>
              <w:spacing w:line="300" w:lineRule="exact"/>
              <w:ind w:firstLineChars="100" w:firstLine="240"/>
              <w:rPr>
                <w:rFonts w:ascii="ＭＳ 明朝" w:hAnsi="ＭＳ 明朝" w:cs="Arial"/>
                <w:sz w:val="24"/>
              </w:rPr>
            </w:pPr>
          </w:p>
          <w:p w14:paraId="011A9831" w14:textId="77777777" w:rsidR="009A431F" w:rsidRPr="009A431F" w:rsidRDefault="009A431F" w:rsidP="009A431F">
            <w:pPr>
              <w:autoSpaceDE w:val="0"/>
              <w:autoSpaceDN w:val="0"/>
              <w:spacing w:line="300" w:lineRule="exact"/>
              <w:rPr>
                <w:rFonts w:ascii="ＭＳ 明朝" w:hAnsi="ＭＳ 明朝" w:cs="Arial"/>
                <w:color w:val="000000"/>
                <w:sz w:val="24"/>
              </w:rPr>
            </w:pPr>
          </w:p>
          <w:p w14:paraId="744D50FC" w14:textId="77777777" w:rsidR="009A431F" w:rsidRPr="009A431F" w:rsidRDefault="009A431F" w:rsidP="009A431F">
            <w:pPr>
              <w:autoSpaceDE w:val="0"/>
              <w:autoSpaceDN w:val="0"/>
              <w:spacing w:line="300" w:lineRule="exact"/>
              <w:rPr>
                <w:rFonts w:ascii="ＭＳ 明朝" w:hAnsi="ＭＳ 明朝"/>
                <w:sz w:val="24"/>
              </w:rPr>
            </w:pPr>
          </w:p>
          <w:p w14:paraId="5528D4CC" w14:textId="77777777" w:rsidR="009A431F" w:rsidRPr="009A431F" w:rsidRDefault="009A431F" w:rsidP="009A431F">
            <w:pPr>
              <w:autoSpaceDE w:val="0"/>
              <w:autoSpaceDN w:val="0"/>
              <w:spacing w:line="300" w:lineRule="exact"/>
              <w:rPr>
                <w:rFonts w:ascii="ＭＳ 明朝" w:hAnsi="ＭＳ 明朝"/>
                <w:sz w:val="24"/>
              </w:rPr>
            </w:pPr>
          </w:p>
          <w:p w14:paraId="1A78883A" w14:textId="77777777" w:rsidR="009A431F" w:rsidRPr="009A431F" w:rsidRDefault="009A431F" w:rsidP="009A431F">
            <w:pPr>
              <w:autoSpaceDE w:val="0"/>
              <w:autoSpaceDN w:val="0"/>
              <w:spacing w:line="300" w:lineRule="exact"/>
              <w:rPr>
                <w:rFonts w:ascii="ＭＳ 明朝" w:hAnsi="ＭＳ 明朝"/>
                <w:sz w:val="24"/>
              </w:rPr>
            </w:pPr>
          </w:p>
          <w:p w14:paraId="1D0EE50D" w14:textId="77777777" w:rsidR="009A431F" w:rsidRPr="009A431F" w:rsidRDefault="009A431F" w:rsidP="009A431F">
            <w:pPr>
              <w:autoSpaceDE w:val="0"/>
              <w:autoSpaceDN w:val="0"/>
              <w:spacing w:line="300" w:lineRule="exact"/>
              <w:rPr>
                <w:rFonts w:ascii="ＭＳ 明朝" w:hAnsi="ＭＳ 明朝"/>
                <w:sz w:val="24"/>
              </w:rPr>
            </w:pPr>
          </w:p>
          <w:p w14:paraId="5F75DE3D" w14:textId="77777777" w:rsidR="009A431F" w:rsidRPr="009A431F" w:rsidRDefault="009A431F" w:rsidP="009A431F">
            <w:pPr>
              <w:autoSpaceDE w:val="0"/>
              <w:autoSpaceDN w:val="0"/>
              <w:spacing w:line="300" w:lineRule="exact"/>
              <w:rPr>
                <w:rFonts w:ascii="ＭＳ 明朝" w:hAnsi="ＭＳ 明朝"/>
                <w:sz w:val="24"/>
              </w:rPr>
            </w:pPr>
          </w:p>
          <w:p w14:paraId="47DBC50B" w14:textId="77777777" w:rsidR="009A431F" w:rsidRPr="009A431F" w:rsidRDefault="009A431F" w:rsidP="009A431F">
            <w:pPr>
              <w:autoSpaceDE w:val="0"/>
              <w:autoSpaceDN w:val="0"/>
              <w:spacing w:line="300" w:lineRule="exact"/>
              <w:rPr>
                <w:rFonts w:ascii="ＭＳ 明朝" w:hAnsi="ＭＳ 明朝"/>
                <w:sz w:val="24"/>
              </w:rPr>
            </w:pPr>
          </w:p>
          <w:p w14:paraId="55230CA3" w14:textId="77777777" w:rsidR="009A431F" w:rsidRPr="009A431F" w:rsidRDefault="009A431F" w:rsidP="009A431F">
            <w:pPr>
              <w:autoSpaceDE w:val="0"/>
              <w:autoSpaceDN w:val="0"/>
              <w:spacing w:line="300" w:lineRule="exact"/>
              <w:rPr>
                <w:rFonts w:ascii="ＭＳ 明朝" w:hAnsi="ＭＳ 明朝"/>
                <w:sz w:val="24"/>
              </w:rPr>
            </w:pPr>
          </w:p>
          <w:p w14:paraId="3CA8BAA8" w14:textId="77777777" w:rsidR="009A431F" w:rsidRPr="009A431F" w:rsidRDefault="009A431F" w:rsidP="009A431F">
            <w:pPr>
              <w:autoSpaceDE w:val="0"/>
              <w:autoSpaceDN w:val="0"/>
              <w:spacing w:line="300" w:lineRule="exact"/>
              <w:rPr>
                <w:rFonts w:ascii="ＭＳ 明朝" w:hAnsi="ＭＳ 明朝"/>
                <w:sz w:val="24"/>
              </w:rPr>
            </w:pPr>
          </w:p>
          <w:p w14:paraId="300D9905" w14:textId="77777777" w:rsidR="009A431F" w:rsidRPr="009A431F" w:rsidRDefault="009A431F" w:rsidP="009A431F">
            <w:pPr>
              <w:autoSpaceDE w:val="0"/>
              <w:autoSpaceDN w:val="0"/>
              <w:spacing w:line="300" w:lineRule="exact"/>
              <w:rPr>
                <w:rFonts w:ascii="ＭＳ 明朝" w:hAnsi="ＭＳ 明朝"/>
                <w:sz w:val="24"/>
              </w:rPr>
            </w:pPr>
          </w:p>
          <w:p w14:paraId="14B4346E" w14:textId="77777777" w:rsidR="009A431F" w:rsidRPr="009A431F" w:rsidRDefault="009A431F" w:rsidP="009A431F">
            <w:pPr>
              <w:autoSpaceDE w:val="0"/>
              <w:autoSpaceDN w:val="0"/>
              <w:spacing w:line="300" w:lineRule="exact"/>
              <w:rPr>
                <w:rFonts w:ascii="ＭＳ 明朝" w:hAnsi="ＭＳ 明朝"/>
                <w:sz w:val="24"/>
              </w:rPr>
            </w:pPr>
          </w:p>
          <w:p w14:paraId="604C0ABE" w14:textId="77777777" w:rsidR="009A431F" w:rsidRPr="009A431F" w:rsidRDefault="009A431F" w:rsidP="009A431F">
            <w:pPr>
              <w:autoSpaceDE w:val="0"/>
              <w:autoSpaceDN w:val="0"/>
              <w:spacing w:line="300" w:lineRule="exact"/>
              <w:rPr>
                <w:rFonts w:ascii="ＭＳ 明朝" w:hAnsi="ＭＳ 明朝"/>
                <w:sz w:val="24"/>
              </w:rPr>
            </w:pPr>
          </w:p>
          <w:p w14:paraId="6045105C" w14:textId="77777777" w:rsidR="009A431F" w:rsidRPr="009A431F" w:rsidRDefault="009A431F" w:rsidP="009A431F">
            <w:pPr>
              <w:autoSpaceDE w:val="0"/>
              <w:autoSpaceDN w:val="0"/>
              <w:spacing w:line="300" w:lineRule="exact"/>
              <w:rPr>
                <w:rFonts w:ascii="ＭＳ 明朝" w:hAnsi="ＭＳ 明朝"/>
                <w:sz w:val="24"/>
              </w:rPr>
            </w:pPr>
          </w:p>
          <w:p w14:paraId="5491847E" w14:textId="77777777" w:rsidR="009A431F" w:rsidRPr="009A431F" w:rsidRDefault="009A431F" w:rsidP="009A431F">
            <w:pPr>
              <w:autoSpaceDE w:val="0"/>
              <w:autoSpaceDN w:val="0"/>
              <w:spacing w:line="300" w:lineRule="exact"/>
              <w:rPr>
                <w:rFonts w:ascii="ＭＳ 明朝" w:hAnsi="ＭＳ 明朝"/>
                <w:sz w:val="24"/>
              </w:rPr>
            </w:pPr>
          </w:p>
          <w:p w14:paraId="6D94C544" w14:textId="77777777" w:rsidR="009A431F" w:rsidRPr="009A431F" w:rsidRDefault="009A431F" w:rsidP="009A431F">
            <w:pPr>
              <w:autoSpaceDE w:val="0"/>
              <w:autoSpaceDN w:val="0"/>
              <w:spacing w:line="300" w:lineRule="exact"/>
              <w:rPr>
                <w:rFonts w:ascii="ＭＳ 明朝" w:hAnsi="ＭＳ 明朝"/>
                <w:sz w:val="24"/>
              </w:rPr>
            </w:pPr>
          </w:p>
          <w:p w14:paraId="7F60A654" w14:textId="77777777" w:rsidR="009A431F" w:rsidRPr="009A431F" w:rsidRDefault="009A431F" w:rsidP="009A431F">
            <w:pPr>
              <w:autoSpaceDE w:val="0"/>
              <w:autoSpaceDN w:val="0"/>
              <w:spacing w:line="300" w:lineRule="exact"/>
              <w:rPr>
                <w:rFonts w:ascii="ＭＳ 明朝" w:hAnsi="ＭＳ 明朝"/>
                <w:sz w:val="24"/>
              </w:rPr>
            </w:pPr>
          </w:p>
          <w:p w14:paraId="39D9E29F" w14:textId="77777777" w:rsidR="009A431F" w:rsidRPr="009A431F" w:rsidRDefault="009A431F" w:rsidP="009A431F">
            <w:pPr>
              <w:autoSpaceDE w:val="0"/>
              <w:autoSpaceDN w:val="0"/>
              <w:spacing w:line="300" w:lineRule="exact"/>
              <w:rPr>
                <w:rFonts w:ascii="ＭＳ 明朝" w:hAnsi="ＭＳ 明朝"/>
                <w:sz w:val="24"/>
              </w:rPr>
            </w:pPr>
          </w:p>
          <w:p w14:paraId="76D7BC35" w14:textId="77777777" w:rsidR="009A431F" w:rsidRPr="009A431F" w:rsidRDefault="009A431F" w:rsidP="009A431F">
            <w:pPr>
              <w:autoSpaceDE w:val="0"/>
              <w:autoSpaceDN w:val="0"/>
              <w:spacing w:line="300" w:lineRule="exact"/>
              <w:rPr>
                <w:rFonts w:ascii="ＭＳ 明朝" w:hAnsi="ＭＳ 明朝"/>
                <w:sz w:val="24"/>
              </w:rPr>
            </w:pPr>
          </w:p>
          <w:p w14:paraId="4D5C4446" w14:textId="77777777" w:rsidR="009A431F" w:rsidRPr="009A431F" w:rsidRDefault="009A431F" w:rsidP="009A431F">
            <w:pPr>
              <w:autoSpaceDE w:val="0"/>
              <w:autoSpaceDN w:val="0"/>
              <w:spacing w:line="300" w:lineRule="exact"/>
              <w:rPr>
                <w:rFonts w:ascii="ＭＳ 明朝" w:hAnsi="ＭＳ 明朝"/>
                <w:sz w:val="24"/>
              </w:rPr>
            </w:pPr>
          </w:p>
          <w:p w14:paraId="67B4178E" w14:textId="77777777" w:rsidR="009A431F" w:rsidRPr="009A431F" w:rsidRDefault="009A431F" w:rsidP="009A431F">
            <w:pPr>
              <w:autoSpaceDE w:val="0"/>
              <w:autoSpaceDN w:val="0"/>
              <w:spacing w:line="300" w:lineRule="exact"/>
              <w:rPr>
                <w:rFonts w:ascii="ＭＳ 明朝" w:hAnsi="ＭＳ 明朝"/>
                <w:sz w:val="24"/>
              </w:rPr>
            </w:pPr>
          </w:p>
          <w:p w14:paraId="02F89288" w14:textId="77777777" w:rsidR="009A431F" w:rsidRPr="009A431F" w:rsidRDefault="009A431F" w:rsidP="009A431F">
            <w:pPr>
              <w:autoSpaceDE w:val="0"/>
              <w:autoSpaceDN w:val="0"/>
              <w:spacing w:line="300" w:lineRule="exact"/>
              <w:rPr>
                <w:rFonts w:ascii="ＭＳ 明朝" w:hAnsi="ＭＳ 明朝"/>
                <w:sz w:val="24"/>
              </w:rPr>
            </w:pPr>
          </w:p>
          <w:p w14:paraId="151A2D1F" w14:textId="77777777" w:rsidR="009A431F" w:rsidRPr="009A431F" w:rsidRDefault="009A431F" w:rsidP="009A431F">
            <w:pPr>
              <w:autoSpaceDE w:val="0"/>
              <w:autoSpaceDN w:val="0"/>
              <w:spacing w:line="300" w:lineRule="exact"/>
              <w:rPr>
                <w:rFonts w:ascii="ＭＳ 明朝" w:hAnsi="ＭＳ 明朝"/>
                <w:sz w:val="24"/>
              </w:rPr>
            </w:pPr>
          </w:p>
          <w:p w14:paraId="2841BD35" w14:textId="77777777" w:rsidR="009A431F" w:rsidRPr="009A431F" w:rsidRDefault="009A431F" w:rsidP="009A431F">
            <w:pPr>
              <w:autoSpaceDE w:val="0"/>
              <w:autoSpaceDN w:val="0"/>
              <w:spacing w:line="300" w:lineRule="exact"/>
              <w:rPr>
                <w:rFonts w:ascii="ＭＳ 明朝" w:hAnsi="ＭＳ 明朝"/>
                <w:sz w:val="24"/>
              </w:rPr>
            </w:pPr>
          </w:p>
          <w:p w14:paraId="7D04548B" w14:textId="77777777" w:rsidR="009A431F" w:rsidRPr="009A431F" w:rsidRDefault="009A431F" w:rsidP="009A431F">
            <w:pPr>
              <w:autoSpaceDE w:val="0"/>
              <w:autoSpaceDN w:val="0"/>
              <w:spacing w:line="300" w:lineRule="exact"/>
              <w:rPr>
                <w:rFonts w:ascii="ＭＳ 明朝" w:hAnsi="ＭＳ 明朝"/>
                <w:sz w:val="24"/>
              </w:rPr>
            </w:pPr>
          </w:p>
          <w:p w14:paraId="2A2C64D7" w14:textId="77777777" w:rsidR="009A431F" w:rsidRPr="009A431F" w:rsidRDefault="009A431F" w:rsidP="009A431F">
            <w:pPr>
              <w:rPr>
                <w:rFonts w:ascii="ＭＳ 明朝" w:hAnsi="ＭＳ 明朝"/>
                <w:sz w:val="24"/>
              </w:rPr>
            </w:pPr>
          </w:p>
          <w:p w14:paraId="042547D4" w14:textId="77777777" w:rsidR="009A431F" w:rsidRPr="009A431F" w:rsidRDefault="009A431F" w:rsidP="009A431F">
            <w:pPr>
              <w:rPr>
                <w:rFonts w:ascii="ＭＳ 明朝" w:hAnsi="ＭＳ 明朝"/>
                <w:sz w:val="24"/>
              </w:rPr>
            </w:pPr>
          </w:p>
        </w:tc>
      </w:tr>
    </w:tbl>
    <w:p w14:paraId="5270F9D6" w14:textId="77777777" w:rsidR="009A431F" w:rsidRPr="009A431F" w:rsidRDefault="009A431F" w:rsidP="009A431F">
      <w:pPr>
        <w:autoSpaceDE w:val="0"/>
        <w:autoSpaceDN w:val="0"/>
        <w:spacing w:line="300" w:lineRule="exact"/>
        <w:jc w:val="right"/>
        <w:rPr>
          <w:rFonts w:ascii="ＭＳ ゴシック" w:eastAsia="ＭＳ ゴシック" w:hAnsi="ＭＳ ゴシック"/>
          <w:sz w:val="24"/>
          <w:szCs w:val="22"/>
        </w:rPr>
      </w:pPr>
      <w:r w:rsidRPr="009A431F">
        <w:rPr>
          <w:rFonts w:ascii="ＭＳ ゴシック" w:eastAsia="ＭＳ ゴシック" w:hAnsi="ＭＳ ゴシック" w:hint="eastAsia"/>
          <w:sz w:val="24"/>
          <w:szCs w:val="22"/>
        </w:rPr>
        <w:t>監査（検査）実施年月日（委員：令和－年－月－日、事務局：令和３年11月１日から令和４年１月31日まで）</w:t>
      </w:r>
    </w:p>
    <w:p w14:paraId="532D57D0" w14:textId="77777777" w:rsidR="009A431F" w:rsidRPr="009A431F" w:rsidRDefault="009A431F" w:rsidP="009A431F">
      <w:pPr>
        <w:autoSpaceDE w:val="0"/>
        <w:autoSpaceDN w:val="0"/>
        <w:spacing w:line="300" w:lineRule="exact"/>
        <w:rPr>
          <w:rFonts w:ascii="ＭＳ ゴシック" w:eastAsia="ＭＳ ゴシック" w:hAnsi="ＭＳ ゴシック"/>
          <w:sz w:val="24"/>
          <w:szCs w:val="22"/>
        </w:rPr>
      </w:pPr>
    </w:p>
    <w:p w14:paraId="0D8EB4EF" w14:textId="77777777" w:rsidR="009A431F" w:rsidRPr="009A431F" w:rsidRDefault="009A431F" w:rsidP="009A431F">
      <w:pPr>
        <w:autoSpaceDE w:val="0"/>
        <w:autoSpaceDN w:val="0"/>
        <w:spacing w:line="300" w:lineRule="exact"/>
        <w:rPr>
          <w:rFonts w:ascii="ＭＳ ゴシック" w:eastAsia="ＭＳ ゴシック" w:hAnsi="ＭＳ ゴシック"/>
          <w:sz w:val="24"/>
          <w:szCs w:val="22"/>
        </w:rPr>
      </w:pPr>
    </w:p>
    <w:p w14:paraId="2E9BB92D" w14:textId="77777777" w:rsidR="003A6B5C" w:rsidRPr="009A431F" w:rsidRDefault="003A6B5C" w:rsidP="003A6B5C">
      <w:pPr>
        <w:autoSpaceDE w:val="0"/>
        <w:autoSpaceDN w:val="0"/>
        <w:spacing w:line="300" w:lineRule="exact"/>
        <w:jc w:val="left"/>
        <w:rPr>
          <w:rFonts w:ascii="ＭＳ ゴシック" w:eastAsia="ＭＳ ゴシック" w:hAnsi="ＭＳ ゴシック"/>
          <w:sz w:val="24"/>
          <w:szCs w:val="22"/>
        </w:rPr>
      </w:pPr>
    </w:p>
    <w:p w14:paraId="271BBEA7" w14:textId="77777777" w:rsidR="003A6B5C" w:rsidRPr="003A6B5C" w:rsidRDefault="003A6B5C" w:rsidP="003A6B5C">
      <w:pPr>
        <w:autoSpaceDE w:val="0"/>
        <w:autoSpaceDN w:val="0"/>
        <w:spacing w:line="300" w:lineRule="exact"/>
        <w:jc w:val="left"/>
        <w:rPr>
          <w:rFonts w:ascii="ＭＳ ゴシック" w:eastAsia="ＭＳ ゴシック" w:hAnsi="ＭＳ ゴシック"/>
          <w:sz w:val="24"/>
          <w:szCs w:val="22"/>
        </w:rPr>
      </w:pPr>
    </w:p>
    <w:p w14:paraId="7A5892A3" w14:textId="77777777" w:rsidR="003A6B5C" w:rsidRDefault="003A6B5C" w:rsidP="003A6B5C">
      <w:pPr>
        <w:autoSpaceDE w:val="0"/>
        <w:autoSpaceDN w:val="0"/>
        <w:spacing w:line="300" w:lineRule="exact"/>
        <w:jc w:val="left"/>
        <w:rPr>
          <w:rFonts w:ascii="ＭＳ ゴシック" w:eastAsia="ＭＳ ゴシック" w:hAnsi="ＭＳ ゴシック"/>
          <w:sz w:val="24"/>
          <w:szCs w:val="22"/>
        </w:rPr>
        <w:sectPr w:rsidR="003A6B5C" w:rsidSect="004F1306">
          <w:pgSz w:w="23814" w:h="16839" w:orient="landscape" w:code="8"/>
          <w:pgMar w:top="2024" w:right="1701" w:bottom="2024" w:left="1622" w:header="851" w:footer="567" w:gutter="0"/>
          <w:cols w:space="425"/>
          <w:docGrid w:type="lines" w:linePitch="332"/>
        </w:sectPr>
      </w:pPr>
    </w:p>
    <w:p w14:paraId="0B42958C" w14:textId="77777777" w:rsidR="001A5EEC" w:rsidRPr="001A5EEC" w:rsidRDefault="001A5EEC" w:rsidP="001A5EEC">
      <w:pPr>
        <w:autoSpaceDE w:val="0"/>
        <w:autoSpaceDN w:val="0"/>
        <w:spacing w:line="300" w:lineRule="exact"/>
        <w:rPr>
          <w:rFonts w:ascii="ＭＳ ゴシック" w:eastAsia="ＭＳ ゴシック" w:hAnsi="ＭＳ ゴシック"/>
          <w:sz w:val="24"/>
        </w:rPr>
      </w:pPr>
      <w:r w:rsidRPr="001A5EEC">
        <w:rPr>
          <w:rFonts w:ascii="ＭＳ ゴシック" w:eastAsia="ＭＳ ゴシック" w:hAnsi="ＭＳ ゴシック" w:hint="eastAsia"/>
          <w:sz w:val="24"/>
        </w:rPr>
        <w:lastRenderedPageBreak/>
        <w:t>契約手続及び履行確認の不備</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8330"/>
        <w:gridCol w:w="9699"/>
      </w:tblGrid>
      <w:tr w:rsidR="001A5EEC" w:rsidRPr="001A5EEC" w14:paraId="536CDD88" w14:textId="77777777" w:rsidTr="00581484">
        <w:trPr>
          <w:trHeight w:val="558"/>
        </w:trPr>
        <w:tc>
          <w:tcPr>
            <w:tcW w:w="2438" w:type="dxa"/>
            <w:shd w:val="clear" w:color="auto" w:fill="auto"/>
            <w:vAlign w:val="center"/>
          </w:tcPr>
          <w:p w14:paraId="146FCB5E" w14:textId="77777777" w:rsidR="001A5EEC" w:rsidRPr="001A5EEC" w:rsidRDefault="001A5EEC" w:rsidP="001A5EEC">
            <w:pPr>
              <w:widowControl/>
              <w:autoSpaceDE w:val="0"/>
              <w:autoSpaceDN w:val="0"/>
              <w:spacing w:line="300" w:lineRule="exact"/>
              <w:jc w:val="center"/>
              <w:rPr>
                <w:rFonts w:ascii="ＭＳ Ｐゴシック" w:eastAsia="ＭＳ Ｐゴシック" w:hAnsi="ＭＳ Ｐゴシック" w:cs="Arial"/>
                <w:kern w:val="0"/>
                <w:sz w:val="24"/>
              </w:rPr>
            </w:pPr>
            <w:r w:rsidRPr="001A5EEC">
              <w:rPr>
                <w:rFonts w:ascii="ＭＳ Ｐゴシック" w:eastAsia="ＭＳ Ｐゴシック" w:hAnsi="ＭＳ Ｐゴシック" w:cs="Arial" w:hint="eastAsia"/>
                <w:kern w:val="0"/>
                <w:sz w:val="24"/>
              </w:rPr>
              <w:t>対象受検機関</w:t>
            </w:r>
          </w:p>
        </w:tc>
        <w:tc>
          <w:tcPr>
            <w:tcW w:w="8330" w:type="dxa"/>
            <w:shd w:val="clear" w:color="auto" w:fill="auto"/>
            <w:vAlign w:val="center"/>
          </w:tcPr>
          <w:p w14:paraId="1FD98EC5" w14:textId="77777777" w:rsidR="001A5EEC" w:rsidRPr="001A5EEC" w:rsidRDefault="001A5EEC" w:rsidP="001A5EEC">
            <w:pPr>
              <w:widowControl/>
              <w:autoSpaceDE w:val="0"/>
              <w:autoSpaceDN w:val="0"/>
              <w:spacing w:line="300" w:lineRule="exact"/>
              <w:jc w:val="center"/>
              <w:rPr>
                <w:rFonts w:ascii="ＭＳ Ｐゴシック" w:eastAsia="ＭＳ Ｐゴシック" w:hAnsi="ＭＳ Ｐゴシック" w:cs="Arial"/>
                <w:kern w:val="0"/>
                <w:sz w:val="24"/>
              </w:rPr>
            </w:pPr>
            <w:r w:rsidRPr="001A5EEC">
              <w:rPr>
                <w:rFonts w:ascii="ＭＳ Ｐゴシック" w:eastAsia="ＭＳ Ｐゴシック" w:hAnsi="ＭＳ Ｐゴシック" w:cs="Arial" w:hint="eastAsia"/>
                <w:kern w:val="0"/>
                <w:sz w:val="24"/>
              </w:rPr>
              <w:t>検出事項</w:t>
            </w:r>
          </w:p>
        </w:tc>
        <w:tc>
          <w:tcPr>
            <w:tcW w:w="9699" w:type="dxa"/>
            <w:shd w:val="clear" w:color="auto" w:fill="auto"/>
            <w:vAlign w:val="center"/>
          </w:tcPr>
          <w:p w14:paraId="7846E930" w14:textId="77777777" w:rsidR="001A5EEC" w:rsidRPr="001A5EEC" w:rsidRDefault="001A5EEC" w:rsidP="001A5EEC">
            <w:pPr>
              <w:widowControl/>
              <w:autoSpaceDE w:val="0"/>
              <w:autoSpaceDN w:val="0"/>
              <w:spacing w:line="300" w:lineRule="exact"/>
              <w:jc w:val="center"/>
              <w:rPr>
                <w:rFonts w:ascii="ＭＳ Ｐゴシック" w:eastAsia="ＭＳ Ｐゴシック" w:hAnsi="ＭＳ Ｐゴシック" w:cs="Arial"/>
                <w:kern w:val="0"/>
                <w:sz w:val="24"/>
              </w:rPr>
            </w:pPr>
            <w:r w:rsidRPr="001A5EEC">
              <w:rPr>
                <w:rFonts w:ascii="ＭＳ Ｐゴシック" w:eastAsia="ＭＳ Ｐゴシック" w:hAnsi="ＭＳ Ｐゴシック" w:cs="Arial" w:hint="eastAsia"/>
                <w:kern w:val="0"/>
                <w:sz w:val="24"/>
              </w:rPr>
              <w:t>是正を求める事項</w:t>
            </w:r>
          </w:p>
        </w:tc>
      </w:tr>
      <w:tr w:rsidR="001A5EEC" w:rsidRPr="001A5EEC" w14:paraId="46185C80" w14:textId="77777777" w:rsidTr="00581484">
        <w:trPr>
          <w:trHeight w:val="11475"/>
        </w:trPr>
        <w:tc>
          <w:tcPr>
            <w:tcW w:w="2438" w:type="dxa"/>
          </w:tcPr>
          <w:p w14:paraId="127B976E" w14:textId="77777777" w:rsidR="001A5EEC" w:rsidRPr="001A5EEC" w:rsidRDefault="001A5EEC" w:rsidP="001A5EEC">
            <w:pPr>
              <w:autoSpaceDE w:val="0"/>
              <w:autoSpaceDN w:val="0"/>
              <w:spacing w:line="300" w:lineRule="exact"/>
              <w:rPr>
                <w:rFonts w:ascii="ＭＳ 明朝" w:hAnsi="ＭＳ 明朝"/>
                <w:sz w:val="24"/>
              </w:rPr>
            </w:pPr>
          </w:p>
          <w:p w14:paraId="2A6D1574" w14:textId="77777777" w:rsidR="001A5EEC" w:rsidRPr="001A5EEC" w:rsidRDefault="001A5EEC" w:rsidP="001A5EEC">
            <w:pPr>
              <w:autoSpaceDE w:val="0"/>
              <w:autoSpaceDN w:val="0"/>
              <w:spacing w:line="300" w:lineRule="exact"/>
              <w:rPr>
                <w:rFonts w:ascii="ＭＳ 明朝" w:hAnsi="ＭＳ 明朝"/>
                <w:sz w:val="24"/>
              </w:rPr>
            </w:pPr>
            <w:r w:rsidRPr="001A5EEC">
              <w:rPr>
                <w:rFonts w:ascii="ＭＳ 明朝" w:hAnsi="ＭＳ 明朝" w:hint="eastAsia"/>
                <w:sz w:val="24"/>
              </w:rPr>
              <w:t>春日丘高等学校</w:t>
            </w:r>
          </w:p>
        </w:tc>
        <w:tc>
          <w:tcPr>
            <w:tcW w:w="8330" w:type="dxa"/>
          </w:tcPr>
          <w:p w14:paraId="35DCC959" w14:textId="77777777" w:rsidR="001A5EEC" w:rsidRPr="001A5EEC" w:rsidRDefault="001A5EEC" w:rsidP="001A5EEC">
            <w:pPr>
              <w:autoSpaceDE w:val="0"/>
              <w:autoSpaceDN w:val="0"/>
              <w:spacing w:line="300" w:lineRule="exact"/>
              <w:ind w:firstLineChars="100" w:firstLine="240"/>
              <w:rPr>
                <w:rFonts w:ascii="ＭＳ 明朝" w:hAnsi="ＭＳ 明朝" w:cs="Arial"/>
                <w:sz w:val="24"/>
              </w:rPr>
            </w:pPr>
          </w:p>
          <w:p w14:paraId="72253CBC" w14:textId="77777777" w:rsidR="001A5EEC" w:rsidRPr="001A5EEC" w:rsidRDefault="001A5EEC" w:rsidP="001A5EEC">
            <w:pPr>
              <w:autoSpaceDE w:val="0"/>
              <w:autoSpaceDN w:val="0"/>
              <w:spacing w:line="300" w:lineRule="exact"/>
              <w:ind w:firstLineChars="100" w:firstLine="240"/>
              <w:rPr>
                <w:rFonts w:ascii="ＭＳ 明朝" w:hAnsi="ＭＳ 明朝"/>
                <w:color w:val="000000" w:themeColor="text1"/>
                <w:sz w:val="24"/>
              </w:rPr>
            </w:pPr>
            <w:r w:rsidRPr="001A5EEC">
              <w:rPr>
                <w:rFonts w:ascii="ＭＳ 明朝" w:hAnsi="ＭＳ 明朝" w:hint="eastAsia"/>
                <w:color w:val="000000" w:themeColor="text1"/>
                <w:sz w:val="24"/>
              </w:rPr>
              <w:t>業務委託の完了に伴う検査（履行確認）は、予め決裁により指定された職員が行わなければならないが、下記の業務委託契約における検査については、検査員として指定されていない者が検査を行っていた。なお、契約書及び仕様書に基づく業務は履行完了していた。</w:t>
            </w:r>
          </w:p>
          <w:p w14:paraId="1997FD99" w14:textId="77777777" w:rsidR="001A5EEC" w:rsidRPr="001A5EEC" w:rsidRDefault="001A5EEC" w:rsidP="001A5EEC">
            <w:pPr>
              <w:autoSpaceDE w:val="0"/>
              <w:autoSpaceDN w:val="0"/>
              <w:spacing w:line="300" w:lineRule="exact"/>
              <w:rPr>
                <w:rFonts w:ascii="ＭＳ 明朝" w:hAnsi="ＭＳ 明朝"/>
                <w:sz w:val="24"/>
              </w:rPr>
            </w:pPr>
          </w:p>
          <w:p w14:paraId="76E88F73" w14:textId="77777777" w:rsidR="001A5EEC" w:rsidRPr="001A5EEC" w:rsidRDefault="001A5EEC" w:rsidP="001A5EEC">
            <w:pPr>
              <w:ind w:firstLineChars="100" w:firstLine="240"/>
              <w:rPr>
                <w:rFonts w:ascii="ＭＳ 明朝" w:hAnsi="ＭＳ 明朝"/>
                <w:sz w:val="24"/>
              </w:rPr>
            </w:pPr>
            <w:r w:rsidRPr="001A5EEC">
              <w:rPr>
                <w:rFonts w:ascii="ＭＳ 明朝" w:hAnsi="ＭＳ 明朝" w:hint="eastAsia"/>
                <w:sz w:val="24"/>
              </w:rPr>
              <w:t>委託名称　大阪府春日丘高等学校　一般廃棄物等収集運搬処理業務</w:t>
            </w:r>
          </w:p>
          <w:p w14:paraId="52D429CF" w14:textId="77777777" w:rsidR="001A5EEC" w:rsidRPr="001A5EEC" w:rsidRDefault="001A5EEC" w:rsidP="001A5EEC">
            <w:pPr>
              <w:ind w:firstLineChars="200" w:firstLine="480"/>
              <w:rPr>
                <w:rFonts w:ascii="ＭＳ 明朝" w:hAnsi="ＭＳ 明朝"/>
                <w:sz w:val="24"/>
              </w:rPr>
            </w:pPr>
            <w:r w:rsidRPr="001A5EEC">
              <w:rPr>
                <w:rFonts w:ascii="ＭＳ 明朝" w:hAnsi="ＭＳ 明朝" w:hint="eastAsia"/>
                <w:sz w:val="24"/>
              </w:rPr>
              <w:t>１　場　　所　茨木市春日丘２丁目１番２号　大阪府春日丘高等学校</w:t>
            </w:r>
          </w:p>
          <w:p w14:paraId="3054CDEE" w14:textId="77777777" w:rsidR="001A5EEC" w:rsidRPr="001A5EEC" w:rsidRDefault="001A5EEC" w:rsidP="001A5EEC">
            <w:pPr>
              <w:ind w:firstLineChars="200" w:firstLine="480"/>
              <w:rPr>
                <w:rFonts w:ascii="ＭＳ 明朝" w:hAnsi="ＭＳ 明朝"/>
                <w:sz w:val="24"/>
              </w:rPr>
            </w:pPr>
            <w:r w:rsidRPr="001A5EEC">
              <w:rPr>
                <w:rFonts w:ascii="ＭＳ 明朝" w:hAnsi="ＭＳ 明朝" w:hint="eastAsia"/>
                <w:sz w:val="24"/>
              </w:rPr>
              <w:t>２　契約期間　令和２年４月１日</w:t>
            </w:r>
            <w:r w:rsidRPr="001A5EEC">
              <w:rPr>
                <w:rFonts w:ascii="ＭＳ 明朝" w:hAnsi="ＭＳ 明朝"/>
                <w:sz w:val="24"/>
              </w:rPr>
              <w:t>から</w:t>
            </w:r>
            <w:r w:rsidRPr="001A5EEC">
              <w:rPr>
                <w:rFonts w:ascii="ＭＳ 明朝" w:hAnsi="ＭＳ 明朝" w:hint="eastAsia"/>
                <w:sz w:val="24"/>
              </w:rPr>
              <w:t>令和３</w:t>
            </w:r>
            <w:r w:rsidRPr="001A5EEC">
              <w:rPr>
                <w:rFonts w:ascii="ＭＳ 明朝" w:hAnsi="ＭＳ 明朝"/>
                <w:sz w:val="24"/>
              </w:rPr>
              <w:t>年</w:t>
            </w:r>
            <w:r w:rsidRPr="001A5EEC">
              <w:rPr>
                <w:rFonts w:ascii="ＭＳ 明朝" w:hAnsi="ＭＳ 明朝" w:hint="eastAsia"/>
                <w:sz w:val="24"/>
              </w:rPr>
              <w:t>３</w:t>
            </w:r>
            <w:r w:rsidRPr="001A5EEC">
              <w:rPr>
                <w:rFonts w:ascii="ＭＳ 明朝" w:hAnsi="ＭＳ 明朝"/>
                <w:sz w:val="24"/>
              </w:rPr>
              <w:t>月</w:t>
            </w:r>
            <w:r w:rsidRPr="001A5EEC">
              <w:rPr>
                <w:rFonts w:ascii="ＭＳ 明朝" w:hAnsi="ＭＳ 明朝" w:hint="eastAsia"/>
                <w:sz w:val="24"/>
              </w:rPr>
              <w:t>31</w:t>
            </w:r>
            <w:r w:rsidRPr="001A5EEC">
              <w:rPr>
                <w:rFonts w:ascii="ＭＳ 明朝" w:hAnsi="ＭＳ 明朝"/>
                <w:sz w:val="24"/>
              </w:rPr>
              <w:t>日まで</w:t>
            </w:r>
          </w:p>
          <w:p w14:paraId="406CF43C" w14:textId="77777777" w:rsidR="001A5EEC" w:rsidRPr="001A5EEC" w:rsidRDefault="001A5EEC" w:rsidP="001A5EEC">
            <w:pPr>
              <w:ind w:firstLineChars="200" w:firstLine="480"/>
              <w:rPr>
                <w:rFonts w:ascii="ＭＳ 明朝" w:hAnsi="ＭＳ 明朝"/>
                <w:sz w:val="24"/>
              </w:rPr>
            </w:pPr>
            <w:r w:rsidRPr="001A5EEC">
              <w:rPr>
                <w:rFonts w:ascii="ＭＳ 明朝" w:hAnsi="ＭＳ 明朝" w:hint="eastAsia"/>
                <w:sz w:val="24"/>
              </w:rPr>
              <w:t>３　契約金額　264,000</w:t>
            </w:r>
            <w:r w:rsidRPr="001A5EEC">
              <w:rPr>
                <w:rFonts w:ascii="ＭＳ 明朝" w:hAnsi="ＭＳ 明朝"/>
                <w:sz w:val="24"/>
              </w:rPr>
              <w:t>円</w:t>
            </w:r>
          </w:p>
          <w:p w14:paraId="2EE2744B" w14:textId="77777777" w:rsidR="001A5EEC" w:rsidRPr="001A5EEC" w:rsidRDefault="001A5EEC" w:rsidP="001A5EEC">
            <w:pPr>
              <w:autoSpaceDE w:val="0"/>
              <w:autoSpaceDN w:val="0"/>
              <w:spacing w:line="300" w:lineRule="exact"/>
              <w:rPr>
                <w:rFonts w:ascii="ＭＳ 明朝" w:hAnsi="ＭＳ 明朝"/>
                <w:sz w:val="24"/>
              </w:rPr>
            </w:pPr>
            <w:r w:rsidRPr="001A5EEC">
              <w:rPr>
                <w:rFonts w:ascii="ＭＳ 明朝" w:hAnsi="ＭＳ 明朝" w:hint="eastAsia"/>
                <w:sz w:val="24"/>
              </w:rPr>
              <w:t xml:space="preserve">　　４　</w:t>
            </w:r>
            <w:r w:rsidRPr="001A5EEC">
              <w:rPr>
                <w:rFonts w:ascii="ＭＳ 明朝" w:hAnsi="ＭＳ 明朝" w:hint="eastAsia"/>
                <w:spacing w:val="60"/>
                <w:kern w:val="0"/>
                <w:sz w:val="24"/>
                <w:fitText w:val="960" w:id="-1567868158"/>
              </w:rPr>
              <w:t>完了</w:t>
            </w:r>
            <w:r w:rsidRPr="001A5EEC">
              <w:rPr>
                <w:rFonts w:ascii="ＭＳ 明朝" w:hAnsi="ＭＳ 明朝" w:hint="eastAsia"/>
                <w:kern w:val="0"/>
                <w:sz w:val="24"/>
                <w:fitText w:val="960" w:id="-1567868158"/>
              </w:rPr>
              <w:t>日</w:t>
            </w:r>
            <w:r w:rsidRPr="001A5EEC">
              <w:rPr>
                <w:rFonts w:ascii="ＭＳ 明朝" w:hAnsi="ＭＳ 明朝" w:hint="eastAsia"/>
                <w:sz w:val="24"/>
              </w:rPr>
              <w:t xml:space="preserve">　令和２年４月3</w:t>
            </w:r>
            <w:r w:rsidRPr="001A5EEC">
              <w:rPr>
                <w:rFonts w:ascii="ＭＳ 明朝" w:hAnsi="ＭＳ 明朝"/>
                <w:sz w:val="24"/>
              </w:rPr>
              <w:t>0</w:t>
            </w:r>
            <w:r w:rsidRPr="001A5EEC">
              <w:rPr>
                <w:rFonts w:ascii="ＭＳ 明朝" w:hAnsi="ＭＳ 明朝" w:hint="eastAsia"/>
                <w:sz w:val="24"/>
              </w:rPr>
              <w:t>日</w:t>
            </w:r>
          </w:p>
          <w:p w14:paraId="40943A90" w14:textId="77777777" w:rsidR="001A5EEC" w:rsidRPr="001A5EEC" w:rsidRDefault="001A5EEC" w:rsidP="001A5EEC">
            <w:pPr>
              <w:autoSpaceDE w:val="0"/>
              <w:autoSpaceDN w:val="0"/>
              <w:spacing w:line="300" w:lineRule="exact"/>
              <w:rPr>
                <w:rFonts w:ascii="ＭＳ 明朝" w:hAnsi="ＭＳ 明朝"/>
                <w:sz w:val="24"/>
              </w:rPr>
            </w:pPr>
            <w:r w:rsidRPr="001A5EEC">
              <w:rPr>
                <w:rFonts w:ascii="ＭＳ 明朝" w:hAnsi="ＭＳ 明朝" w:hint="eastAsia"/>
                <w:sz w:val="24"/>
              </w:rPr>
              <w:t xml:space="preserve">　　５　</w:t>
            </w:r>
            <w:r w:rsidRPr="001A5EEC">
              <w:rPr>
                <w:rFonts w:ascii="ＭＳ 明朝" w:hAnsi="ＭＳ 明朝" w:hint="eastAsia"/>
                <w:spacing w:val="60"/>
                <w:kern w:val="0"/>
                <w:sz w:val="24"/>
                <w:fitText w:val="960" w:id="-1567868157"/>
              </w:rPr>
              <w:t>検査</w:t>
            </w:r>
            <w:r w:rsidRPr="001A5EEC">
              <w:rPr>
                <w:rFonts w:ascii="ＭＳ 明朝" w:hAnsi="ＭＳ 明朝" w:hint="eastAsia"/>
                <w:kern w:val="0"/>
                <w:sz w:val="24"/>
                <w:fitText w:val="960" w:id="-1567868157"/>
              </w:rPr>
              <w:t>日</w:t>
            </w:r>
            <w:r w:rsidRPr="001A5EEC">
              <w:rPr>
                <w:rFonts w:ascii="ＭＳ 明朝" w:hAnsi="ＭＳ 明朝" w:hint="eastAsia"/>
                <w:sz w:val="24"/>
              </w:rPr>
              <w:t xml:space="preserve">　令和２年４月3</w:t>
            </w:r>
            <w:r w:rsidRPr="001A5EEC">
              <w:rPr>
                <w:rFonts w:ascii="ＭＳ 明朝" w:hAnsi="ＭＳ 明朝"/>
                <w:sz w:val="24"/>
              </w:rPr>
              <w:t>0</w:t>
            </w:r>
            <w:r w:rsidRPr="001A5EEC">
              <w:rPr>
                <w:rFonts w:ascii="ＭＳ 明朝" w:hAnsi="ＭＳ 明朝" w:hint="eastAsia"/>
                <w:sz w:val="24"/>
              </w:rPr>
              <w:t>日</w:t>
            </w:r>
          </w:p>
          <w:p w14:paraId="11976D93" w14:textId="77777777" w:rsidR="001A5EEC" w:rsidRPr="001A5EEC" w:rsidRDefault="001A5EEC" w:rsidP="001A5EEC">
            <w:pPr>
              <w:autoSpaceDE w:val="0"/>
              <w:autoSpaceDN w:val="0"/>
              <w:spacing w:line="300" w:lineRule="exact"/>
              <w:rPr>
                <w:rFonts w:ascii="ＭＳ 明朝" w:hAnsi="ＭＳ 明朝"/>
                <w:sz w:val="24"/>
              </w:rPr>
            </w:pPr>
          </w:p>
        </w:tc>
        <w:tc>
          <w:tcPr>
            <w:tcW w:w="9699" w:type="dxa"/>
          </w:tcPr>
          <w:p w14:paraId="795349E9" w14:textId="77777777" w:rsidR="001A5EEC" w:rsidRPr="001A5EEC" w:rsidRDefault="001A5EEC" w:rsidP="001A5EEC">
            <w:pPr>
              <w:autoSpaceDE w:val="0"/>
              <w:autoSpaceDN w:val="0"/>
              <w:spacing w:line="300" w:lineRule="exact"/>
              <w:rPr>
                <w:rFonts w:ascii="ＭＳ 明朝" w:hAnsi="ＭＳ 明朝"/>
                <w:sz w:val="24"/>
              </w:rPr>
            </w:pPr>
          </w:p>
          <w:p w14:paraId="0B47619D" w14:textId="77777777" w:rsidR="001A5EEC" w:rsidRPr="001A5EEC" w:rsidRDefault="001A5EEC" w:rsidP="001A5EEC">
            <w:pPr>
              <w:autoSpaceDE w:val="0"/>
              <w:autoSpaceDN w:val="0"/>
              <w:spacing w:line="300" w:lineRule="exact"/>
              <w:ind w:firstLineChars="100" w:firstLine="240"/>
              <w:rPr>
                <w:rFonts w:ascii="ＭＳ 明朝" w:hAnsi="ＭＳ 明朝"/>
                <w:sz w:val="24"/>
              </w:rPr>
            </w:pPr>
            <w:r w:rsidRPr="001A5EEC">
              <w:rPr>
                <w:rFonts w:ascii="ＭＳ 明朝" w:hAnsi="ＭＳ 明朝" w:hint="eastAsia"/>
                <w:sz w:val="24"/>
              </w:rPr>
              <w:t>検出事項について原因を確認し、所属のチェック体制を強化する等、再発防止に向け必要な措置を講じられたい。</w:t>
            </w:r>
          </w:p>
          <w:p w14:paraId="4C788226" w14:textId="77777777" w:rsidR="001A5EEC" w:rsidRPr="001A5EEC" w:rsidRDefault="001A5EEC" w:rsidP="001A5EEC">
            <w:pPr>
              <w:autoSpaceDE w:val="0"/>
              <w:autoSpaceDN w:val="0"/>
              <w:spacing w:line="300" w:lineRule="exact"/>
              <w:rPr>
                <w:rFonts w:ascii="ＭＳ 明朝" w:hAnsi="ＭＳ 明朝"/>
                <w:sz w:val="24"/>
              </w:rPr>
            </w:pPr>
          </w:p>
          <w:tbl>
            <w:tblPr>
              <w:tblW w:w="0" w:type="auto"/>
              <w:tblInd w:w="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9242"/>
            </w:tblGrid>
            <w:tr w:rsidR="001A5EEC" w:rsidRPr="001A5EEC" w14:paraId="5B6C982F" w14:textId="77777777" w:rsidTr="00581484">
              <w:trPr>
                <w:trHeight w:val="826"/>
              </w:trPr>
              <w:tc>
                <w:tcPr>
                  <w:tcW w:w="9242" w:type="dxa"/>
                </w:tcPr>
                <w:p w14:paraId="4625DBE6" w14:textId="77777777" w:rsidR="001A5EEC" w:rsidRPr="001A5EEC" w:rsidRDefault="001A5EEC" w:rsidP="00353880">
                  <w:pPr>
                    <w:framePr w:hSpace="142" w:wrap="around" w:vAnchor="text" w:hAnchor="margin" w:y="2"/>
                    <w:widowControl/>
                    <w:autoSpaceDE w:val="0"/>
                    <w:autoSpaceDN w:val="0"/>
                    <w:spacing w:line="300" w:lineRule="exact"/>
                    <w:rPr>
                      <w:rFonts w:ascii="ＭＳ 明朝" w:hAnsi="ＭＳ 明朝"/>
                      <w:sz w:val="24"/>
                    </w:rPr>
                  </w:pPr>
                  <w:r w:rsidRPr="001A5EEC">
                    <w:rPr>
                      <w:rFonts w:ascii="ＭＳ 明朝" w:hAnsi="ＭＳ 明朝" w:hint="eastAsia"/>
                      <w:sz w:val="24"/>
                    </w:rPr>
                    <w:t>【地方自治法】</w:t>
                  </w:r>
                </w:p>
                <w:p w14:paraId="3571D634" w14:textId="77777777" w:rsidR="001A5EEC" w:rsidRPr="001A5EEC" w:rsidRDefault="001A5EEC" w:rsidP="00353880">
                  <w:pPr>
                    <w:framePr w:hSpace="142" w:wrap="around" w:vAnchor="text" w:hAnchor="margin" w:y="2"/>
                    <w:widowControl/>
                    <w:autoSpaceDE w:val="0"/>
                    <w:autoSpaceDN w:val="0"/>
                    <w:spacing w:line="300" w:lineRule="exact"/>
                    <w:rPr>
                      <w:rFonts w:ascii="ＭＳ 明朝" w:hAnsi="ＭＳ 明朝"/>
                      <w:sz w:val="24"/>
                    </w:rPr>
                  </w:pPr>
                  <w:r w:rsidRPr="001A5EEC">
                    <w:rPr>
                      <w:rFonts w:ascii="ＭＳ 明朝" w:hAnsi="ＭＳ 明朝" w:hint="eastAsia"/>
                      <w:sz w:val="24"/>
                    </w:rPr>
                    <w:t>（契約の履行の確保）</w:t>
                  </w:r>
                </w:p>
                <w:p w14:paraId="6B3365F3" w14:textId="77777777" w:rsidR="001A5EEC" w:rsidRPr="001A5EEC" w:rsidRDefault="001A5EEC" w:rsidP="00353880">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1A5EEC">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なう工事若しくは製造の既済部分又は物件の既納部分の確認を含む。）をするため必要な監督又は検査をしなければならない。</w:t>
                  </w:r>
                </w:p>
                <w:p w14:paraId="2DDB0C0C" w14:textId="77777777" w:rsidR="001A5EEC" w:rsidRPr="001A5EEC" w:rsidRDefault="001A5EEC" w:rsidP="00353880">
                  <w:pPr>
                    <w:framePr w:hSpace="142" w:wrap="around" w:vAnchor="text" w:hAnchor="margin" w:y="2"/>
                    <w:widowControl/>
                    <w:autoSpaceDE w:val="0"/>
                    <w:autoSpaceDN w:val="0"/>
                    <w:spacing w:line="300" w:lineRule="exact"/>
                    <w:rPr>
                      <w:rFonts w:ascii="ＭＳ 明朝" w:hAnsi="ＭＳ 明朝"/>
                      <w:sz w:val="24"/>
                    </w:rPr>
                  </w:pPr>
                </w:p>
                <w:p w14:paraId="4769EA12" w14:textId="77777777" w:rsidR="001A5EEC" w:rsidRPr="001A5EEC" w:rsidRDefault="001A5EEC" w:rsidP="00353880">
                  <w:pPr>
                    <w:framePr w:hSpace="142" w:wrap="around" w:vAnchor="text" w:hAnchor="margin" w:y="2"/>
                    <w:widowControl/>
                    <w:autoSpaceDE w:val="0"/>
                    <w:autoSpaceDN w:val="0"/>
                    <w:spacing w:line="300" w:lineRule="exact"/>
                    <w:rPr>
                      <w:rFonts w:ascii="ＭＳ 明朝" w:hAnsi="ＭＳ 明朝"/>
                      <w:sz w:val="24"/>
                    </w:rPr>
                  </w:pPr>
                  <w:r w:rsidRPr="001A5EEC">
                    <w:rPr>
                      <w:rFonts w:ascii="ＭＳ 明朝" w:hAnsi="ＭＳ 明朝" w:hint="eastAsia"/>
                      <w:sz w:val="24"/>
                    </w:rPr>
                    <w:t>【大阪府財務規則】</w:t>
                  </w:r>
                </w:p>
                <w:p w14:paraId="454599D8" w14:textId="77777777" w:rsidR="001A5EEC" w:rsidRPr="001A5EEC" w:rsidRDefault="001A5EEC" w:rsidP="00353880">
                  <w:pPr>
                    <w:framePr w:hSpace="142" w:wrap="around" w:vAnchor="text" w:hAnchor="margin" w:y="2"/>
                    <w:widowControl/>
                    <w:autoSpaceDE w:val="0"/>
                    <w:autoSpaceDN w:val="0"/>
                    <w:spacing w:line="300" w:lineRule="exact"/>
                    <w:rPr>
                      <w:rFonts w:ascii="ＭＳ 明朝" w:hAnsi="ＭＳ 明朝"/>
                      <w:sz w:val="24"/>
                    </w:rPr>
                  </w:pPr>
                  <w:r w:rsidRPr="001A5EEC">
                    <w:rPr>
                      <w:rFonts w:ascii="ＭＳ 明朝" w:hAnsi="ＭＳ 明朝" w:hint="eastAsia"/>
                      <w:sz w:val="24"/>
                    </w:rPr>
                    <w:t>（検査）</w:t>
                  </w:r>
                </w:p>
                <w:p w14:paraId="1A2BBD20" w14:textId="77777777" w:rsidR="001A5EEC" w:rsidRPr="001A5EEC" w:rsidRDefault="001A5EEC" w:rsidP="00353880">
                  <w:pPr>
                    <w:framePr w:hSpace="142" w:wrap="around" w:vAnchor="text" w:hAnchor="margin" w:y="2"/>
                    <w:widowControl/>
                    <w:autoSpaceDE w:val="0"/>
                    <w:autoSpaceDN w:val="0"/>
                    <w:spacing w:line="300" w:lineRule="exact"/>
                    <w:rPr>
                      <w:rFonts w:ascii="ＭＳ 明朝" w:hAnsi="ＭＳ 明朝"/>
                      <w:sz w:val="24"/>
                    </w:rPr>
                  </w:pPr>
                  <w:r w:rsidRPr="001A5EEC">
                    <w:rPr>
                      <w:rFonts w:ascii="ＭＳ 明朝" w:hAnsi="ＭＳ 明朝" w:hint="eastAsia"/>
                      <w:sz w:val="24"/>
                    </w:rPr>
                    <w:t>第69条</w:t>
                  </w:r>
                </w:p>
                <w:p w14:paraId="1B033D4F" w14:textId="77777777" w:rsidR="001A5EEC" w:rsidRPr="001A5EEC" w:rsidRDefault="001A5EEC" w:rsidP="00353880">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1A5EEC">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ただし、当該検査に係る契約の契約代金が1</w:t>
                  </w:r>
                  <w:r w:rsidRPr="001A5EEC">
                    <w:rPr>
                      <w:rFonts w:ascii="ＭＳ 明朝" w:hAnsi="ＭＳ 明朝"/>
                      <w:sz w:val="24"/>
                    </w:rPr>
                    <w:t>50</w:t>
                  </w:r>
                  <w:r w:rsidRPr="001A5EEC">
                    <w:rPr>
                      <w:rFonts w:ascii="ＭＳ 明朝" w:hAnsi="ＭＳ 明朝" w:hint="eastAsia"/>
                      <w:sz w:val="24"/>
                    </w:rPr>
                    <w:t>万円以下であるとき又は当該契約が知事が別に定めるものに該当するときは、納品書、工事の完了届書、請求書等に当該検査を行った旨を記載の上記名押印し記名し、又は知事が別に定める方法により当該契約担当者若しくはその指定する職員が検査したことを示すことによってこれに代えることができる。</w:t>
                  </w:r>
                </w:p>
                <w:p w14:paraId="6653BA84" w14:textId="77777777" w:rsidR="001A5EEC" w:rsidRPr="001A5EEC" w:rsidRDefault="001A5EEC" w:rsidP="00353880">
                  <w:pPr>
                    <w:framePr w:hSpace="142" w:wrap="around" w:vAnchor="text" w:hAnchor="margin" w:y="2"/>
                    <w:widowControl/>
                    <w:autoSpaceDE w:val="0"/>
                    <w:autoSpaceDN w:val="0"/>
                    <w:spacing w:line="300" w:lineRule="exact"/>
                    <w:rPr>
                      <w:rFonts w:ascii="ＭＳ 明朝" w:hAnsi="ＭＳ 明朝"/>
                      <w:sz w:val="24"/>
                    </w:rPr>
                  </w:pPr>
                </w:p>
                <w:p w14:paraId="35274A59" w14:textId="77777777" w:rsidR="001A5EEC" w:rsidRPr="001A5EEC" w:rsidRDefault="001A5EEC" w:rsidP="00353880">
                  <w:pPr>
                    <w:framePr w:hSpace="142" w:wrap="around" w:vAnchor="text" w:hAnchor="margin" w:y="2"/>
                    <w:widowControl/>
                    <w:autoSpaceDE w:val="0"/>
                    <w:autoSpaceDN w:val="0"/>
                    <w:spacing w:line="300" w:lineRule="exact"/>
                    <w:rPr>
                      <w:rFonts w:ascii="ＭＳ 明朝" w:hAnsi="ＭＳ 明朝"/>
                      <w:sz w:val="24"/>
                    </w:rPr>
                  </w:pPr>
                  <w:r w:rsidRPr="001A5EEC">
                    <w:rPr>
                      <w:rFonts w:ascii="ＭＳ 明朝" w:hAnsi="ＭＳ 明朝" w:hint="eastAsia"/>
                      <w:sz w:val="24"/>
                    </w:rPr>
                    <w:t>【大阪府財務規則の運用】</w:t>
                  </w:r>
                </w:p>
                <w:p w14:paraId="3F5BFD7E" w14:textId="77777777" w:rsidR="001A5EEC" w:rsidRPr="001A5EEC" w:rsidRDefault="001A5EEC" w:rsidP="00353880">
                  <w:pPr>
                    <w:framePr w:hSpace="142" w:wrap="around" w:vAnchor="text" w:hAnchor="margin" w:y="2"/>
                    <w:widowControl/>
                    <w:autoSpaceDE w:val="0"/>
                    <w:autoSpaceDN w:val="0"/>
                    <w:spacing w:line="300" w:lineRule="exact"/>
                    <w:rPr>
                      <w:rFonts w:ascii="ＭＳ 明朝" w:hAnsi="ＭＳ 明朝"/>
                      <w:sz w:val="24"/>
                    </w:rPr>
                  </w:pPr>
                  <w:r w:rsidRPr="001A5EEC">
                    <w:rPr>
                      <w:rFonts w:ascii="ＭＳ 明朝" w:hAnsi="ＭＳ 明朝" w:hint="eastAsia"/>
                      <w:sz w:val="24"/>
                    </w:rPr>
                    <w:t xml:space="preserve">第69条関係　</w:t>
                  </w:r>
                </w:p>
                <w:p w14:paraId="4718975A" w14:textId="77777777" w:rsidR="001A5EEC" w:rsidRPr="001A5EEC" w:rsidRDefault="001A5EEC" w:rsidP="00353880">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1A5EEC">
                    <w:rPr>
                      <w:rFonts w:ascii="ＭＳ 明朝" w:hAnsi="ＭＳ 明朝" w:hint="eastAsia"/>
                      <w:sz w:val="24"/>
                    </w:rPr>
                    <w:t>２　規則第69条第２項による指定及び同条第４項に規定する職員の指定は、決裁により行わなければならない。</w:t>
                  </w:r>
                </w:p>
                <w:p w14:paraId="1573239A" w14:textId="77777777" w:rsidR="001A5EEC" w:rsidRPr="001A5EEC" w:rsidRDefault="001A5EEC" w:rsidP="00353880">
                  <w:pPr>
                    <w:framePr w:hSpace="142" w:wrap="around" w:vAnchor="text" w:hAnchor="margin" w:y="2"/>
                    <w:widowControl/>
                    <w:autoSpaceDE w:val="0"/>
                    <w:autoSpaceDN w:val="0"/>
                    <w:spacing w:line="300" w:lineRule="exact"/>
                    <w:rPr>
                      <w:rFonts w:ascii="ＭＳ 明朝" w:hAnsi="ＭＳ 明朝"/>
                      <w:sz w:val="24"/>
                    </w:rPr>
                  </w:pPr>
                </w:p>
                <w:p w14:paraId="7D297E7E" w14:textId="77777777" w:rsidR="001A5EEC" w:rsidRPr="001A5EEC" w:rsidRDefault="001A5EEC" w:rsidP="00353880">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1A5EEC">
                    <w:rPr>
                      <w:rFonts w:ascii="ＭＳ 明朝" w:hAnsi="ＭＳ 明朝" w:hint="eastAsia"/>
                      <w:sz w:val="24"/>
                    </w:rPr>
                    <w:t>【会計事務の手引】</w:t>
                  </w:r>
                </w:p>
                <w:p w14:paraId="3BE6A6C7" w14:textId="77777777" w:rsidR="001A5EEC" w:rsidRPr="001A5EEC" w:rsidRDefault="001A5EEC" w:rsidP="00353880">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1A5EEC">
                    <w:rPr>
                      <w:rFonts w:ascii="ＭＳ 明朝" w:hAnsi="ＭＳ 明朝" w:hint="eastAsia"/>
                      <w:sz w:val="24"/>
                    </w:rPr>
                    <w:t>第５章　契約</w:t>
                  </w:r>
                </w:p>
                <w:p w14:paraId="1A98F5A4" w14:textId="77777777" w:rsidR="001A5EEC" w:rsidRPr="001A5EEC" w:rsidRDefault="001A5EEC" w:rsidP="00353880">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1A5EEC">
                    <w:rPr>
                      <w:rFonts w:ascii="ＭＳ 明朝" w:hAnsi="ＭＳ 明朝" w:hint="eastAsia"/>
                      <w:sz w:val="24"/>
                    </w:rPr>
                    <w:t>第６節　契約の履行確認</w:t>
                  </w:r>
                </w:p>
                <w:p w14:paraId="791443C8" w14:textId="77777777" w:rsidR="001A5EEC" w:rsidRPr="001A5EEC" w:rsidRDefault="001A5EEC" w:rsidP="00353880">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1A5EEC">
                    <w:rPr>
                      <w:rFonts w:ascii="ＭＳ 明朝" w:hAnsi="ＭＳ 明朝" w:hint="eastAsia"/>
                      <w:sz w:val="24"/>
                    </w:rPr>
                    <w:t>１　履行確認の必要性</w:t>
                  </w:r>
                </w:p>
                <w:p w14:paraId="19793A22" w14:textId="77777777" w:rsidR="001A5EEC" w:rsidRPr="001A5EEC" w:rsidRDefault="001A5EEC" w:rsidP="00353880">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1A5EEC">
                    <w:rPr>
                      <w:rFonts w:ascii="ＭＳ 明朝" w:hAnsi="ＭＳ 明朝" w:hint="eastAsia"/>
                      <w:sz w:val="24"/>
                    </w:rPr>
                    <w:t>３　検査</w:t>
                  </w:r>
                </w:p>
                <w:p w14:paraId="5AB7E22C" w14:textId="77777777" w:rsidR="001A5EEC" w:rsidRPr="001A5EEC" w:rsidRDefault="001A5EEC" w:rsidP="00353880">
                  <w:pPr>
                    <w:framePr w:hSpace="142" w:wrap="around" w:vAnchor="text" w:hAnchor="margin" w:y="2"/>
                    <w:widowControl/>
                    <w:autoSpaceDE w:val="0"/>
                    <w:autoSpaceDN w:val="0"/>
                    <w:spacing w:line="300" w:lineRule="exact"/>
                    <w:ind w:firstLineChars="100" w:firstLine="240"/>
                    <w:rPr>
                      <w:rFonts w:ascii="ＭＳ 明朝" w:hAnsi="ＭＳ 明朝"/>
                      <w:sz w:val="24"/>
                    </w:rPr>
                  </w:pPr>
                  <w:r w:rsidRPr="001A5EEC">
                    <w:rPr>
                      <w:rFonts w:ascii="ＭＳ 明朝" w:hAnsi="ＭＳ 明朝" w:hint="eastAsia"/>
                      <w:sz w:val="24"/>
                    </w:rPr>
                    <w:t>検査とは、契約の相手方の給付の完了について、その給付が契約の内容どおり適正に行われているかどうかを確認するものです。検査によって契約の履行を確認し、府の債務が確定するので、すべての契約について行わねばなりません。</w:t>
                  </w:r>
                </w:p>
              </w:tc>
            </w:tr>
          </w:tbl>
          <w:p w14:paraId="701739FC" w14:textId="77777777" w:rsidR="001A5EEC" w:rsidRPr="001A5EEC" w:rsidRDefault="001A5EEC" w:rsidP="001A5EEC">
            <w:pPr>
              <w:autoSpaceDE w:val="0"/>
              <w:autoSpaceDN w:val="0"/>
              <w:spacing w:line="300" w:lineRule="exact"/>
              <w:rPr>
                <w:rFonts w:ascii="ＭＳ 明朝" w:hAnsi="ＭＳ 明朝"/>
                <w:sz w:val="24"/>
              </w:rPr>
            </w:pPr>
          </w:p>
        </w:tc>
      </w:tr>
    </w:tbl>
    <w:p w14:paraId="2FA18054" w14:textId="77777777" w:rsidR="001A5EEC" w:rsidRPr="001A5EEC" w:rsidRDefault="001A5EEC" w:rsidP="001A5EEC">
      <w:pPr>
        <w:autoSpaceDE w:val="0"/>
        <w:autoSpaceDN w:val="0"/>
        <w:spacing w:line="300" w:lineRule="exact"/>
        <w:jc w:val="right"/>
        <w:rPr>
          <w:rFonts w:ascii="ＭＳ ゴシック" w:eastAsia="ＭＳ ゴシック" w:hAnsi="ＭＳ ゴシック"/>
          <w:sz w:val="24"/>
          <w:szCs w:val="22"/>
        </w:rPr>
      </w:pPr>
      <w:r w:rsidRPr="001A5EEC">
        <w:rPr>
          <w:rFonts w:ascii="ＭＳ ゴシック" w:eastAsia="ＭＳ ゴシック" w:hAnsi="ＭＳ ゴシック" w:hint="eastAsia"/>
          <w:sz w:val="24"/>
          <w:szCs w:val="22"/>
        </w:rPr>
        <w:t>監査（検査）実施年月日（委員：令和－年－月－日、事務局：令和３年10月29日）</w:t>
      </w:r>
    </w:p>
    <w:p w14:paraId="37A5CBCD" w14:textId="77777777" w:rsidR="008D04C5" w:rsidRPr="008D04C5" w:rsidRDefault="008D04C5" w:rsidP="008D04C5">
      <w:pPr>
        <w:autoSpaceDE w:val="0"/>
        <w:autoSpaceDN w:val="0"/>
        <w:spacing w:line="300" w:lineRule="exact"/>
        <w:rPr>
          <w:rFonts w:ascii="ＭＳ ゴシック" w:eastAsia="ＭＳ ゴシック" w:hAnsi="ＭＳ ゴシック" w:cs="Arial"/>
          <w:sz w:val="24"/>
        </w:rPr>
      </w:pPr>
      <w:r w:rsidRPr="008D04C5">
        <w:rPr>
          <w:rFonts w:ascii="ＭＳ ゴシック" w:eastAsia="ＭＳ ゴシック" w:hAnsi="ＭＳ ゴシック" w:hint="eastAsia"/>
          <w:sz w:val="24"/>
          <w:szCs w:val="22"/>
        </w:rPr>
        <w:lastRenderedPageBreak/>
        <w:t>経費支出手続の不備</w:t>
      </w:r>
    </w:p>
    <w:tbl>
      <w:tblPr>
        <w:tblpPr w:leftFromText="142" w:rightFromText="142" w:vertAnchor="text" w:horzAnchor="margin" w:tblpX="-39" w:tblpY="72"/>
        <w:tblW w:w="2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8928"/>
        <w:gridCol w:w="9293"/>
      </w:tblGrid>
      <w:tr w:rsidR="008D04C5" w:rsidRPr="008D04C5" w14:paraId="63D654E4" w14:textId="77777777" w:rsidTr="000475EE">
        <w:trPr>
          <w:trHeight w:val="624"/>
        </w:trPr>
        <w:tc>
          <w:tcPr>
            <w:tcW w:w="2407" w:type="dxa"/>
            <w:shd w:val="clear" w:color="auto" w:fill="auto"/>
            <w:vAlign w:val="center"/>
          </w:tcPr>
          <w:p w14:paraId="6E88409A" w14:textId="77777777" w:rsidR="008D04C5" w:rsidRPr="008D04C5" w:rsidRDefault="008D04C5" w:rsidP="000475EE">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8D04C5">
              <w:rPr>
                <w:rFonts w:ascii="ＭＳ Ｐゴシック" w:eastAsia="ＭＳ Ｐゴシック" w:hAnsi="ＭＳ Ｐゴシック" w:cs="Arial" w:hint="eastAsia"/>
                <w:color w:val="000000"/>
                <w:kern w:val="0"/>
                <w:sz w:val="24"/>
              </w:rPr>
              <w:t>対象受検機関</w:t>
            </w:r>
          </w:p>
        </w:tc>
        <w:tc>
          <w:tcPr>
            <w:tcW w:w="8928" w:type="dxa"/>
            <w:shd w:val="clear" w:color="auto" w:fill="auto"/>
            <w:vAlign w:val="center"/>
          </w:tcPr>
          <w:p w14:paraId="7C233892" w14:textId="77777777" w:rsidR="008D04C5" w:rsidRPr="008D04C5" w:rsidRDefault="008D04C5" w:rsidP="000475EE">
            <w:pPr>
              <w:widowControl/>
              <w:autoSpaceDE w:val="0"/>
              <w:autoSpaceDN w:val="0"/>
              <w:spacing w:line="300" w:lineRule="exact"/>
              <w:jc w:val="center"/>
              <w:rPr>
                <w:rFonts w:ascii="ＭＳ Ｐゴシック" w:eastAsia="ＭＳ Ｐゴシック" w:hAnsi="ＭＳ Ｐゴシック" w:cs="Arial"/>
                <w:kern w:val="0"/>
                <w:sz w:val="24"/>
              </w:rPr>
            </w:pPr>
            <w:r w:rsidRPr="008D04C5">
              <w:rPr>
                <w:rFonts w:ascii="ＭＳ Ｐゴシック" w:eastAsia="ＭＳ Ｐゴシック" w:hAnsi="ＭＳ Ｐゴシック" w:cs="Arial" w:hint="eastAsia"/>
                <w:color w:val="000000"/>
                <w:kern w:val="0"/>
                <w:sz w:val="24"/>
              </w:rPr>
              <w:t>検出事項</w:t>
            </w:r>
          </w:p>
        </w:tc>
        <w:tc>
          <w:tcPr>
            <w:tcW w:w="9293" w:type="dxa"/>
            <w:shd w:val="clear" w:color="auto" w:fill="auto"/>
            <w:vAlign w:val="center"/>
          </w:tcPr>
          <w:p w14:paraId="6E3E3724" w14:textId="77777777" w:rsidR="008D04C5" w:rsidRPr="008D04C5" w:rsidRDefault="008D04C5" w:rsidP="000475EE">
            <w:pPr>
              <w:widowControl/>
              <w:autoSpaceDE w:val="0"/>
              <w:autoSpaceDN w:val="0"/>
              <w:spacing w:line="300" w:lineRule="exact"/>
              <w:jc w:val="center"/>
              <w:rPr>
                <w:rFonts w:ascii="ＭＳ Ｐゴシック" w:eastAsia="ＭＳ Ｐゴシック" w:hAnsi="ＭＳ Ｐゴシック" w:cs="Arial"/>
                <w:kern w:val="0"/>
                <w:sz w:val="24"/>
              </w:rPr>
            </w:pPr>
            <w:r w:rsidRPr="008D04C5">
              <w:rPr>
                <w:rFonts w:ascii="ＭＳ Ｐゴシック" w:eastAsia="ＭＳ Ｐゴシック" w:hAnsi="ＭＳ Ｐゴシック" w:hint="eastAsia"/>
                <w:sz w:val="24"/>
              </w:rPr>
              <w:t>是正を求める事項</w:t>
            </w:r>
          </w:p>
        </w:tc>
      </w:tr>
      <w:tr w:rsidR="008D04C5" w:rsidRPr="008D04C5" w14:paraId="5F0B7139" w14:textId="77777777" w:rsidTr="000475EE">
        <w:trPr>
          <w:trHeight w:val="3392"/>
        </w:trPr>
        <w:tc>
          <w:tcPr>
            <w:tcW w:w="2407" w:type="dxa"/>
            <w:shd w:val="clear" w:color="auto" w:fill="auto"/>
          </w:tcPr>
          <w:p w14:paraId="30838F90" w14:textId="77777777" w:rsidR="008D04C5" w:rsidRPr="008D04C5" w:rsidRDefault="008D04C5" w:rsidP="000475EE">
            <w:pPr>
              <w:autoSpaceDE w:val="0"/>
              <w:autoSpaceDN w:val="0"/>
              <w:spacing w:line="300" w:lineRule="exact"/>
              <w:rPr>
                <w:rFonts w:ascii="ＭＳ 明朝" w:hAnsi="ＭＳ 明朝"/>
                <w:sz w:val="24"/>
              </w:rPr>
            </w:pPr>
          </w:p>
          <w:p w14:paraId="42274DE5" w14:textId="77777777" w:rsidR="008D04C5" w:rsidRPr="008D04C5" w:rsidRDefault="008D04C5" w:rsidP="000475EE">
            <w:pPr>
              <w:autoSpaceDE w:val="0"/>
              <w:autoSpaceDN w:val="0"/>
              <w:spacing w:line="300" w:lineRule="exact"/>
              <w:rPr>
                <w:rFonts w:ascii="ＭＳ 明朝" w:hAnsi="ＭＳ 明朝"/>
                <w:sz w:val="24"/>
              </w:rPr>
            </w:pPr>
            <w:r w:rsidRPr="008D04C5">
              <w:rPr>
                <w:rFonts w:ascii="ＭＳ 明朝" w:hAnsi="ＭＳ 明朝" w:hint="eastAsia"/>
                <w:sz w:val="24"/>
              </w:rPr>
              <w:t>春日丘高等学校</w:t>
            </w:r>
          </w:p>
        </w:tc>
        <w:tc>
          <w:tcPr>
            <w:tcW w:w="8928" w:type="dxa"/>
            <w:shd w:val="clear" w:color="auto" w:fill="auto"/>
          </w:tcPr>
          <w:p w14:paraId="78E42813" w14:textId="77777777" w:rsidR="008D04C5" w:rsidRPr="008D04C5" w:rsidRDefault="008D04C5" w:rsidP="000475EE">
            <w:pPr>
              <w:autoSpaceDE w:val="0"/>
              <w:autoSpaceDN w:val="0"/>
              <w:snapToGrid w:val="0"/>
              <w:spacing w:line="300" w:lineRule="exact"/>
              <w:ind w:left="240" w:hangingChars="100" w:hanging="240"/>
              <w:rPr>
                <w:rFonts w:ascii="ＭＳ 明朝" w:hAnsi="ＭＳ 明朝" w:cs="Arial"/>
                <w:sz w:val="24"/>
              </w:rPr>
            </w:pPr>
          </w:p>
          <w:p w14:paraId="63E25198" w14:textId="77777777" w:rsidR="008D04C5" w:rsidRPr="008D04C5" w:rsidRDefault="008D04C5" w:rsidP="000475EE">
            <w:pPr>
              <w:autoSpaceDE w:val="0"/>
              <w:autoSpaceDN w:val="0"/>
              <w:snapToGrid w:val="0"/>
              <w:spacing w:line="300" w:lineRule="exact"/>
              <w:ind w:firstLineChars="100" w:firstLine="240"/>
              <w:rPr>
                <w:rFonts w:ascii="ＭＳ 明朝" w:hAnsi="ＭＳ 明朝" w:cs="Arial"/>
                <w:sz w:val="24"/>
              </w:rPr>
            </w:pPr>
            <w:r w:rsidRPr="008D04C5">
              <w:rPr>
                <w:rFonts w:ascii="ＭＳ 明朝" w:hAnsi="ＭＳ 明朝" w:cs="Arial" w:hint="eastAsia"/>
                <w:sz w:val="24"/>
              </w:rPr>
              <w:t>地方自治法施行令第150条第１項第３号及び大阪府財務規則第９条第２項によれば、目節の区分に従って歳入歳出予算を執行することとされているが、下記契約に伴う経費の支出について、役務費で支出すべきところ、委託料として支出されていた。</w:t>
            </w:r>
          </w:p>
          <w:p w14:paraId="7C61153F" w14:textId="77777777" w:rsidR="008D04C5" w:rsidRPr="008D04C5" w:rsidRDefault="008D04C5" w:rsidP="000475EE">
            <w:pPr>
              <w:autoSpaceDE w:val="0"/>
              <w:autoSpaceDN w:val="0"/>
              <w:snapToGrid w:val="0"/>
              <w:spacing w:line="300" w:lineRule="exact"/>
              <w:ind w:firstLineChars="100" w:firstLine="240"/>
              <w:rPr>
                <w:rFonts w:ascii="ＭＳ 明朝" w:hAnsi="ＭＳ 明朝" w:cs="Arial"/>
                <w:sz w:val="24"/>
              </w:rPr>
            </w:pPr>
            <w:r w:rsidRPr="008D04C5">
              <w:rPr>
                <w:rFonts w:ascii="ＭＳ 明朝" w:hAnsi="ＭＳ 明朝" w:cs="Arial" w:hint="eastAsia"/>
                <w:sz w:val="24"/>
              </w:rPr>
              <w:t>１　個人情報等機密書類出張裁断業務　38,500円</w:t>
            </w:r>
          </w:p>
          <w:p w14:paraId="33791AB5" w14:textId="77777777" w:rsidR="008D04C5" w:rsidRPr="008D04C5" w:rsidRDefault="008D04C5" w:rsidP="000475EE">
            <w:pPr>
              <w:autoSpaceDE w:val="0"/>
              <w:autoSpaceDN w:val="0"/>
              <w:snapToGrid w:val="0"/>
              <w:spacing w:line="300" w:lineRule="exact"/>
              <w:ind w:firstLineChars="100" w:firstLine="240"/>
              <w:rPr>
                <w:rFonts w:ascii="ＭＳ 明朝" w:hAnsi="ＭＳ 明朝" w:cs="Arial"/>
                <w:sz w:val="24"/>
              </w:rPr>
            </w:pPr>
            <w:r w:rsidRPr="008D04C5">
              <w:rPr>
                <w:rFonts w:ascii="ＭＳ 明朝" w:hAnsi="ＭＳ 明朝" w:cs="Arial" w:hint="eastAsia"/>
                <w:sz w:val="24"/>
              </w:rPr>
              <w:t>２　物品（ダイヤルキーボックス１個）の取付費　55,000円（注）</w:t>
            </w:r>
          </w:p>
          <w:p w14:paraId="48025F4E" w14:textId="77777777" w:rsidR="008D04C5" w:rsidRPr="008D04C5" w:rsidRDefault="008D04C5" w:rsidP="000475EE">
            <w:pPr>
              <w:autoSpaceDE w:val="0"/>
              <w:autoSpaceDN w:val="0"/>
              <w:snapToGrid w:val="0"/>
              <w:spacing w:line="300" w:lineRule="exact"/>
              <w:ind w:firstLineChars="100" w:firstLine="240"/>
              <w:rPr>
                <w:rFonts w:ascii="ＭＳ 明朝" w:hAnsi="ＭＳ 明朝" w:cs="Arial"/>
                <w:sz w:val="24"/>
              </w:rPr>
            </w:pPr>
            <w:r w:rsidRPr="008D04C5">
              <w:rPr>
                <w:rFonts w:ascii="ＭＳ 明朝" w:hAnsi="ＭＳ 明朝" w:cs="Arial" w:hint="eastAsia"/>
                <w:sz w:val="24"/>
              </w:rPr>
              <w:t xml:space="preserve">　（注）</w:t>
            </w:r>
          </w:p>
          <w:p w14:paraId="1E0F0D1A" w14:textId="77777777" w:rsidR="008D04C5" w:rsidRPr="008D04C5" w:rsidRDefault="008D04C5" w:rsidP="000475EE">
            <w:pPr>
              <w:autoSpaceDE w:val="0"/>
              <w:autoSpaceDN w:val="0"/>
              <w:snapToGrid w:val="0"/>
              <w:spacing w:line="300" w:lineRule="exact"/>
              <w:ind w:leftChars="100" w:left="690" w:hangingChars="200" w:hanging="480"/>
              <w:rPr>
                <w:rFonts w:ascii="ＭＳ 明朝" w:hAnsi="ＭＳ 明朝" w:cs="Arial"/>
                <w:sz w:val="24"/>
              </w:rPr>
            </w:pPr>
            <w:r w:rsidRPr="008D04C5">
              <w:rPr>
                <w:rFonts w:ascii="ＭＳ 明朝" w:hAnsi="ＭＳ 明朝" w:cs="Arial" w:hint="eastAsia"/>
                <w:sz w:val="24"/>
              </w:rPr>
              <w:t xml:space="preserve">　　　消耗需用費で購入したダイヤルキーボックスの取付（人的サービス）に係る経費について委託料で支出していた。</w:t>
            </w:r>
          </w:p>
          <w:p w14:paraId="42766926" w14:textId="77777777" w:rsidR="008D04C5" w:rsidRPr="008D04C5" w:rsidRDefault="008D04C5" w:rsidP="000475EE">
            <w:pPr>
              <w:autoSpaceDE w:val="0"/>
              <w:autoSpaceDN w:val="0"/>
              <w:snapToGrid w:val="0"/>
              <w:spacing w:line="300" w:lineRule="exact"/>
              <w:rPr>
                <w:rFonts w:ascii="ＭＳ 明朝" w:hAnsi="ＭＳ 明朝" w:cs="Arial"/>
                <w:sz w:val="24"/>
              </w:rPr>
            </w:pPr>
          </w:p>
          <w:tbl>
            <w:tblPr>
              <w:tblStyle w:val="6"/>
              <w:tblpPr w:leftFromText="142" w:rightFromText="142" w:vertAnchor="text" w:horzAnchor="margin" w:tblpXSpec="center" w:tblpY="207"/>
              <w:tblW w:w="0" w:type="auto"/>
              <w:tblLook w:val="04A0" w:firstRow="1" w:lastRow="0" w:firstColumn="1" w:lastColumn="0" w:noHBand="0" w:noVBand="1"/>
            </w:tblPr>
            <w:tblGrid>
              <w:gridCol w:w="3686"/>
              <w:gridCol w:w="3686"/>
            </w:tblGrid>
            <w:tr w:rsidR="008D04C5" w:rsidRPr="008D04C5" w14:paraId="266A5412" w14:textId="77777777" w:rsidTr="00581484">
              <w:trPr>
                <w:trHeight w:val="510"/>
              </w:trPr>
              <w:tc>
                <w:tcPr>
                  <w:tcW w:w="3686" w:type="dxa"/>
                  <w:vAlign w:val="center"/>
                </w:tcPr>
                <w:p w14:paraId="53ACB450" w14:textId="77777777" w:rsidR="008D04C5" w:rsidRPr="000A3ACF" w:rsidRDefault="008D04C5" w:rsidP="000475EE">
                  <w:pPr>
                    <w:jc w:val="center"/>
                    <w:rPr>
                      <w:rFonts w:ascii="ＭＳ 明朝" w:eastAsia="ＭＳ 明朝" w:hAnsi="ＭＳ 明朝"/>
                      <w:sz w:val="24"/>
                    </w:rPr>
                  </w:pPr>
                  <w:r w:rsidRPr="000A3ACF">
                    <w:rPr>
                      <w:rFonts w:ascii="ＭＳ 明朝" w:eastAsia="ＭＳ 明朝" w:hAnsi="ＭＳ 明朝" w:hint="eastAsia"/>
                      <w:sz w:val="24"/>
                    </w:rPr>
                    <w:t>【支出科目（誤）】</w:t>
                  </w:r>
                </w:p>
              </w:tc>
              <w:tc>
                <w:tcPr>
                  <w:tcW w:w="3686" w:type="dxa"/>
                  <w:vAlign w:val="center"/>
                </w:tcPr>
                <w:p w14:paraId="238E5547" w14:textId="77777777" w:rsidR="008D04C5" w:rsidRPr="000A3ACF" w:rsidRDefault="008D04C5" w:rsidP="000475EE">
                  <w:pPr>
                    <w:jc w:val="center"/>
                    <w:rPr>
                      <w:rFonts w:ascii="ＭＳ 明朝" w:eastAsia="ＭＳ 明朝" w:hAnsi="ＭＳ 明朝"/>
                      <w:sz w:val="24"/>
                    </w:rPr>
                  </w:pPr>
                  <w:r w:rsidRPr="000A3ACF">
                    <w:rPr>
                      <w:rFonts w:ascii="ＭＳ 明朝" w:eastAsia="ＭＳ 明朝" w:hAnsi="ＭＳ 明朝" w:hint="eastAsia"/>
                      <w:sz w:val="24"/>
                    </w:rPr>
                    <w:t>【支出科目（正）】</w:t>
                  </w:r>
                </w:p>
              </w:tc>
            </w:tr>
            <w:tr w:rsidR="008D04C5" w:rsidRPr="008D04C5" w14:paraId="146D389A" w14:textId="77777777" w:rsidTr="00581484">
              <w:tc>
                <w:tcPr>
                  <w:tcW w:w="3686" w:type="dxa"/>
                </w:tcPr>
                <w:p w14:paraId="5827F0C2" w14:textId="77777777" w:rsidR="008D04C5" w:rsidRPr="000A3ACF" w:rsidRDefault="008D04C5" w:rsidP="000475EE">
                  <w:pPr>
                    <w:rPr>
                      <w:rFonts w:ascii="ＭＳ 明朝" w:eastAsia="ＭＳ 明朝" w:hAnsi="ＭＳ 明朝"/>
                      <w:sz w:val="24"/>
                    </w:rPr>
                  </w:pPr>
                  <w:r w:rsidRPr="000A3ACF">
                    <w:rPr>
                      <w:rFonts w:ascii="ＭＳ 明朝" w:eastAsia="ＭＳ 明朝" w:hAnsi="ＭＳ 明朝" w:hint="eastAsia"/>
                      <w:sz w:val="24"/>
                    </w:rPr>
                    <w:t>（款）教育費</w:t>
                  </w:r>
                </w:p>
                <w:p w14:paraId="0F4C217D" w14:textId="77777777" w:rsidR="008D04C5" w:rsidRPr="000A3ACF" w:rsidRDefault="008D04C5" w:rsidP="000475EE">
                  <w:pPr>
                    <w:ind w:firstLineChars="100" w:firstLine="240"/>
                    <w:rPr>
                      <w:rFonts w:ascii="ＭＳ 明朝" w:eastAsia="ＭＳ 明朝" w:hAnsi="ＭＳ 明朝"/>
                      <w:sz w:val="24"/>
                    </w:rPr>
                  </w:pPr>
                  <w:r w:rsidRPr="000A3ACF">
                    <w:rPr>
                      <w:rFonts w:ascii="ＭＳ 明朝" w:eastAsia="ＭＳ 明朝" w:hAnsi="ＭＳ 明朝"/>
                      <w:sz w:val="24"/>
                    </w:rPr>
                    <w:t>（項）</w:t>
                  </w:r>
                  <w:r w:rsidRPr="000A3ACF">
                    <w:rPr>
                      <w:rFonts w:ascii="ＭＳ 明朝" w:eastAsia="ＭＳ 明朝" w:hAnsi="ＭＳ 明朝" w:hint="eastAsia"/>
                      <w:sz w:val="24"/>
                    </w:rPr>
                    <w:t>高等学校費</w:t>
                  </w:r>
                </w:p>
                <w:p w14:paraId="76AD782C" w14:textId="77777777" w:rsidR="008D04C5" w:rsidRPr="000A3ACF" w:rsidRDefault="008D04C5" w:rsidP="000475EE">
                  <w:pPr>
                    <w:ind w:firstLineChars="200" w:firstLine="480"/>
                    <w:rPr>
                      <w:rFonts w:ascii="ＭＳ 明朝" w:eastAsia="ＭＳ 明朝" w:hAnsi="ＭＳ 明朝"/>
                      <w:sz w:val="24"/>
                    </w:rPr>
                  </w:pPr>
                  <w:r w:rsidRPr="000A3ACF">
                    <w:rPr>
                      <w:rFonts w:ascii="ＭＳ 明朝" w:eastAsia="ＭＳ 明朝" w:hAnsi="ＭＳ 明朝"/>
                      <w:sz w:val="24"/>
                    </w:rPr>
                    <w:t>（目）</w:t>
                  </w:r>
                  <w:r w:rsidRPr="000A3ACF">
                    <w:rPr>
                      <w:rFonts w:ascii="ＭＳ 明朝" w:eastAsia="ＭＳ 明朝" w:hAnsi="ＭＳ 明朝" w:hint="eastAsia"/>
                      <w:sz w:val="24"/>
                    </w:rPr>
                    <w:t>学校管理費</w:t>
                  </w:r>
                </w:p>
                <w:p w14:paraId="77E81FED" w14:textId="77777777" w:rsidR="008D04C5" w:rsidRPr="000A3ACF" w:rsidRDefault="008D04C5" w:rsidP="000475EE">
                  <w:pPr>
                    <w:ind w:firstLineChars="300" w:firstLine="720"/>
                    <w:rPr>
                      <w:rFonts w:ascii="ＭＳ 明朝" w:eastAsia="ＭＳ 明朝" w:hAnsi="ＭＳ 明朝"/>
                      <w:sz w:val="24"/>
                      <w:u w:val="single"/>
                    </w:rPr>
                  </w:pPr>
                  <w:r w:rsidRPr="000A3ACF">
                    <w:rPr>
                      <w:rFonts w:ascii="ＭＳ 明朝" w:eastAsia="ＭＳ 明朝" w:hAnsi="ＭＳ 明朝"/>
                      <w:sz w:val="24"/>
                      <w:u w:val="single"/>
                    </w:rPr>
                    <w:t>（節）</w:t>
                  </w:r>
                  <w:r w:rsidRPr="000A3ACF">
                    <w:rPr>
                      <w:rFonts w:ascii="ＭＳ 明朝" w:eastAsia="ＭＳ 明朝" w:hAnsi="ＭＳ 明朝" w:hint="eastAsia"/>
                      <w:sz w:val="24"/>
                      <w:u w:val="single"/>
                    </w:rPr>
                    <w:t>委託料</w:t>
                  </w:r>
                </w:p>
              </w:tc>
              <w:tc>
                <w:tcPr>
                  <w:tcW w:w="3686" w:type="dxa"/>
                </w:tcPr>
                <w:p w14:paraId="1F1DAF53" w14:textId="77777777" w:rsidR="008D04C5" w:rsidRPr="000A3ACF" w:rsidRDefault="008D04C5" w:rsidP="000475EE">
                  <w:pPr>
                    <w:rPr>
                      <w:rFonts w:ascii="ＭＳ 明朝" w:eastAsia="ＭＳ 明朝" w:hAnsi="ＭＳ 明朝"/>
                      <w:sz w:val="24"/>
                    </w:rPr>
                  </w:pPr>
                  <w:r w:rsidRPr="000A3ACF">
                    <w:rPr>
                      <w:rFonts w:ascii="ＭＳ 明朝" w:eastAsia="ＭＳ 明朝" w:hAnsi="ＭＳ 明朝" w:hint="eastAsia"/>
                      <w:sz w:val="24"/>
                    </w:rPr>
                    <w:t>（款）教育費</w:t>
                  </w:r>
                </w:p>
                <w:p w14:paraId="50DBD01A" w14:textId="77777777" w:rsidR="008D04C5" w:rsidRPr="000A3ACF" w:rsidRDefault="008D04C5" w:rsidP="000475EE">
                  <w:pPr>
                    <w:ind w:firstLineChars="100" w:firstLine="240"/>
                    <w:rPr>
                      <w:rFonts w:ascii="ＭＳ 明朝" w:eastAsia="ＭＳ 明朝" w:hAnsi="ＭＳ 明朝"/>
                      <w:sz w:val="24"/>
                    </w:rPr>
                  </w:pPr>
                  <w:r w:rsidRPr="000A3ACF">
                    <w:rPr>
                      <w:rFonts w:ascii="ＭＳ 明朝" w:eastAsia="ＭＳ 明朝" w:hAnsi="ＭＳ 明朝"/>
                      <w:sz w:val="24"/>
                    </w:rPr>
                    <w:t>（項）</w:t>
                  </w:r>
                  <w:r w:rsidRPr="000A3ACF">
                    <w:rPr>
                      <w:rFonts w:ascii="ＭＳ 明朝" w:eastAsia="ＭＳ 明朝" w:hAnsi="ＭＳ 明朝" w:hint="eastAsia"/>
                      <w:sz w:val="24"/>
                    </w:rPr>
                    <w:t>高等学校費</w:t>
                  </w:r>
                </w:p>
                <w:p w14:paraId="1BCB6431" w14:textId="77777777" w:rsidR="008D04C5" w:rsidRPr="000A3ACF" w:rsidRDefault="008D04C5" w:rsidP="000475EE">
                  <w:pPr>
                    <w:ind w:firstLineChars="200" w:firstLine="480"/>
                    <w:rPr>
                      <w:rFonts w:ascii="ＭＳ 明朝" w:eastAsia="ＭＳ 明朝" w:hAnsi="ＭＳ 明朝"/>
                      <w:sz w:val="24"/>
                    </w:rPr>
                  </w:pPr>
                  <w:r w:rsidRPr="000A3ACF">
                    <w:rPr>
                      <w:rFonts w:ascii="ＭＳ 明朝" w:eastAsia="ＭＳ 明朝" w:hAnsi="ＭＳ 明朝"/>
                      <w:sz w:val="24"/>
                    </w:rPr>
                    <w:t>（目）</w:t>
                  </w:r>
                  <w:r w:rsidRPr="000A3ACF">
                    <w:rPr>
                      <w:rFonts w:ascii="ＭＳ 明朝" w:eastAsia="ＭＳ 明朝" w:hAnsi="ＭＳ 明朝" w:hint="eastAsia"/>
                      <w:sz w:val="24"/>
                    </w:rPr>
                    <w:t>学校管理費</w:t>
                  </w:r>
                </w:p>
                <w:p w14:paraId="64CF711C" w14:textId="77777777" w:rsidR="008D04C5" w:rsidRPr="000A3ACF" w:rsidRDefault="008D04C5" w:rsidP="000475EE">
                  <w:pPr>
                    <w:ind w:firstLineChars="300" w:firstLine="720"/>
                    <w:rPr>
                      <w:rFonts w:ascii="ＭＳ 明朝" w:eastAsia="ＭＳ 明朝" w:hAnsi="ＭＳ 明朝"/>
                      <w:sz w:val="24"/>
                      <w:u w:val="single"/>
                    </w:rPr>
                  </w:pPr>
                  <w:r w:rsidRPr="000A3ACF">
                    <w:rPr>
                      <w:rFonts w:ascii="ＭＳ 明朝" w:eastAsia="ＭＳ 明朝" w:hAnsi="ＭＳ 明朝"/>
                      <w:sz w:val="24"/>
                      <w:u w:val="single"/>
                    </w:rPr>
                    <w:t>（節）</w:t>
                  </w:r>
                  <w:r w:rsidRPr="000A3ACF">
                    <w:rPr>
                      <w:rFonts w:ascii="ＭＳ 明朝" w:eastAsia="ＭＳ 明朝" w:hAnsi="ＭＳ 明朝" w:hint="eastAsia"/>
                      <w:sz w:val="24"/>
                      <w:u w:val="single"/>
                    </w:rPr>
                    <w:t>役務費</w:t>
                  </w:r>
                </w:p>
                <w:p w14:paraId="053319B0" w14:textId="77777777" w:rsidR="008D04C5" w:rsidRPr="000A3ACF" w:rsidRDefault="008D04C5" w:rsidP="000475EE">
                  <w:pPr>
                    <w:ind w:firstLineChars="300" w:firstLine="720"/>
                    <w:rPr>
                      <w:rFonts w:ascii="ＭＳ 明朝" w:eastAsia="ＭＳ 明朝" w:hAnsi="ＭＳ 明朝"/>
                      <w:sz w:val="24"/>
                      <w:u w:val="single"/>
                    </w:rPr>
                  </w:pPr>
                </w:p>
              </w:tc>
            </w:tr>
          </w:tbl>
          <w:p w14:paraId="3D21203F" w14:textId="77777777" w:rsidR="008D04C5" w:rsidRPr="008D04C5" w:rsidRDefault="008D04C5" w:rsidP="000475EE">
            <w:pPr>
              <w:autoSpaceDE w:val="0"/>
              <w:autoSpaceDN w:val="0"/>
              <w:snapToGrid w:val="0"/>
              <w:spacing w:line="300" w:lineRule="exact"/>
              <w:ind w:left="240" w:hangingChars="100" w:hanging="240"/>
              <w:rPr>
                <w:rFonts w:ascii="ＭＳ 明朝" w:hAnsi="ＭＳ 明朝" w:cs="Arial"/>
                <w:sz w:val="24"/>
              </w:rPr>
            </w:pPr>
          </w:p>
          <w:p w14:paraId="3ADEE27C" w14:textId="77777777" w:rsidR="008D04C5" w:rsidRPr="008D04C5" w:rsidRDefault="008D04C5" w:rsidP="000475EE">
            <w:pPr>
              <w:autoSpaceDE w:val="0"/>
              <w:autoSpaceDN w:val="0"/>
              <w:snapToGrid w:val="0"/>
              <w:spacing w:line="300" w:lineRule="exact"/>
              <w:ind w:left="240" w:hangingChars="100" w:hanging="240"/>
              <w:rPr>
                <w:rFonts w:ascii="ＭＳ 明朝" w:hAnsi="ＭＳ 明朝" w:cs="Arial"/>
                <w:sz w:val="24"/>
              </w:rPr>
            </w:pPr>
          </w:p>
        </w:tc>
        <w:tc>
          <w:tcPr>
            <w:tcW w:w="9293" w:type="dxa"/>
            <w:shd w:val="clear" w:color="auto" w:fill="auto"/>
          </w:tcPr>
          <w:p w14:paraId="13A38179" w14:textId="77777777" w:rsidR="008D04C5" w:rsidRPr="008D04C5" w:rsidRDefault="008D04C5" w:rsidP="000475EE">
            <w:pPr>
              <w:autoSpaceDE w:val="0"/>
              <w:autoSpaceDN w:val="0"/>
              <w:snapToGrid w:val="0"/>
              <w:spacing w:line="300" w:lineRule="exact"/>
              <w:ind w:left="240" w:hangingChars="100" w:hanging="240"/>
              <w:rPr>
                <w:rFonts w:ascii="ＭＳ 明朝" w:hAnsi="ＭＳ 明朝" w:cs="Arial"/>
                <w:sz w:val="24"/>
              </w:rPr>
            </w:pPr>
          </w:p>
          <w:p w14:paraId="02AAAAF2" w14:textId="77777777" w:rsidR="008D04C5" w:rsidRPr="008D04C5" w:rsidRDefault="008D04C5" w:rsidP="000475EE">
            <w:pPr>
              <w:autoSpaceDE w:val="0"/>
              <w:autoSpaceDN w:val="0"/>
              <w:snapToGrid w:val="0"/>
              <w:spacing w:line="300" w:lineRule="exact"/>
              <w:ind w:left="1"/>
              <w:rPr>
                <w:rFonts w:ascii="ＭＳ 明朝" w:hAnsi="ＭＳ 明朝"/>
                <w:sz w:val="24"/>
              </w:rPr>
            </w:pPr>
            <w:r w:rsidRPr="008D04C5">
              <w:rPr>
                <w:rFonts w:ascii="ＭＳ 明朝" w:hAnsi="ＭＳ 明朝" w:hint="eastAsia"/>
                <w:sz w:val="24"/>
              </w:rPr>
              <w:t xml:space="preserve">　</w:t>
            </w:r>
            <w:r w:rsidRPr="008D04C5">
              <w:rPr>
                <w:rFonts w:ascii="ＭＳ 明朝" w:hAnsi="ＭＳ 明朝" w:cs="Arial" w:hint="eastAsia"/>
                <w:color w:val="000000"/>
                <w:sz w:val="24"/>
              </w:rPr>
              <w:t>検出事項について原因を確認し、所属のチェック体制を強化する等、再発防止に向け必要な措置を講じられたい。</w:t>
            </w:r>
          </w:p>
          <w:tbl>
            <w:tblPr>
              <w:tblpPr w:leftFromText="142" w:rightFromText="142" w:vertAnchor="text" w:horzAnchor="margin" w:tblpXSpec="center" w:tblpY="226"/>
              <w:tblOverlap w:val="never"/>
              <w:tblW w:w="90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067"/>
            </w:tblGrid>
            <w:tr w:rsidR="008D04C5" w:rsidRPr="008D04C5" w14:paraId="15189F68" w14:textId="77777777" w:rsidTr="00581484">
              <w:trPr>
                <w:trHeight w:val="2684"/>
              </w:trPr>
              <w:tc>
                <w:tcPr>
                  <w:tcW w:w="9067" w:type="dxa"/>
                  <w:tcBorders>
                    <w:right w:val="dashed" w:sz="4" w:space="0" w:color="auto"/>
                  </w:tcBorders>
                </w:tcPr>
                <w:p w14:paraId="686CAAED" w14:textId="77777777" w:rsidR="008D04C5" w:rsidRPr="008D04C5" w:rsidRDefault="008D04C5" w:rsidP="000475EE">
                  <w:pPr>
                    <w:widowControl/>
                    <w:autoSpaceDE w:val="0"/>
                    <w:autoSpaceDN w:val="0"/>
                    <w:spacing w:line="300" w:lineRule="exact"/>
                    <w:rPr>
                      <w:rFonts w:ascii="ＭＳ 明朝" w:hAnsi="ＭＳ 明朝"/>
                      <w:sz w:val="24"/>
                    </w:rPr>
                  </w:pPr>
                  <w:r w:rsidRPr="008D04C5">
                    <w:rPr>
                      <w:rFonts w:ascii="ＭＳ 明朝" w:hAnsi="ＭＳ 明朝" w:hint="eastAsia"/>
                      <w:sz w:val="24"/>
                    </w:rPr>
                    <w:t>【地方自治法施行令】</w:t>
                  </w:r>
                </w:p>
                <w:p w14:paraId="2BE63BF7" w14:textId="77777777" w:rsidR="008D04C5" w:rsidRPr="008D04C5" w:rsidRDefault="008D04C5" w:rsidP="000475EE">
                  <w:pPr>
                    <w:widowControl/>
                    <w:autoSpaceDE w:val="0"/>
                    <w:autoSpaceDN w:val="0"/>
                    <w:spacing w:line="300" w:lineRule="exact"/>
                    <w:rPr>
                      <w:rFonts w:ascii="ＭＳ 明朝" w:hAnsi="ＭＳ 明朝"/>
                      <w:sz w:val="24"/>
                    </w:rPr>
                  </w:pPr>
                  <w:r w:rsidRPr="008D04C5">
                    <w:rPr>
                      <w:rFonts w:ascii="ＭＳ 明朝" w:hAnsi="ＭＳ 明朝" w:hint="eastAsia"/>
                      <w:sz w:val="24"/>
                    </w:rPr>
                    <w:t>（予算の執行及び事故繰越し）</w:t>
                  </w:r>
                </w:p>
                <w:p w14:paraId="3A97327F" w14:textId="77777777" w:rsidR="008D04C5" w:rsidRPr="008D04C5" w:rsidRDefault="008D04C5" w:rsidP="000475EE">
                  <w:pPr>
                    <w:widowControl/>
                    <w:autoSpaceDE w:val="0"/>
                    <w:autoSpaceDN w:val="0"/>
                    <w:spacing w:line="300" w:lineRule="exact"/>
                    <w:ind w:left="240" w:hangingChars="100" w:hanging="240"/>
                    <w:rPr>
                      <w:rFonts w:ascii="ＭＳ 明朝" w:hAnsi="ＭＳ 明朝"/>
                      <w:sz w:val="24"/>
                    </w:rPr>
                  </w:pPr>
                  <w:r w:rsidRPr="008D04C5">
                    <w:rPr>
                      <w:rFonts w:ascii="ＭＳ 明朝" w:hAnsi="ＭＳ 明朝" w:hint="eastAsia"/>
                      <w:sz w:val="24"/>
                    </w:rPr>
                    <w:t>第150条　普通地方公共団体の長は、次の各号に掲げる事項を予算の執行に関する手続として定めなければならない。</w:t>
                  </w:r>
                </w:p>
                <w:p w14:paraId="5578FBB7" w14:textId="77777777" w:rsidR="008D04C5" w:rsidRPr="008D04C5" w:rsidRDefault="008D04C5" w:rsidP="000475EE">
                  <w:pPr>
                    <w:widowControl/>
                    <w:autoSpaceDE w:val="0"/>
                    <w:autoSpaceDN w:val="0"/>
                    <w:spacing w:line="300" w:lineRule="exact"/>
                    <w:ind w:left="480" w:hangingChars="200" w:hanging="480"/>
                    <w:rPr>
                      <w:rFonts w:ascii="ＭＳ 明朝" w:hAnsi="ＭＳ 明朝"/>
                      <w:sz w:val="24"/>
                    </w:rPr>
                  </w:pPr>
                  <w:r w:rsidRPr="008D04C5">
                    <w:rPr>
                      <w:rFonts w:ascii="ＭＳ 明朝" w:hAnsi="ＭＳ 明朝" w:hint="eastAsia"/>
                      <w:sz w:val="24"/>
                    </w:rPr>
                    <w:t>３　歳入歳出予算の各項を目節に区分するとともに、当該目節の区分に従って歳入</w:t>
                  </w:r>
                </w:p>
                <w:p w14:paraId="1D5D838F" w14:textId="77777777" w:rsidR="008D04C5" w:rsidRPr="00D34653" w:rsidRDefault="008D04C5" w:rsidP="000475EE">
                  <w:pPr>
                    <w:widowControl/>
                    <w:autoSpaceDE w:val="0"/>
                    <w:autoSpaceDN w:val="0"/>
                    <w:spacing w:line="300" w:lineRule="exact"/>
                    <w:ind w:leftChars="100" w:left="450" w:hangingChars="100" w:hanging="240"/>
                    <w:rPr>
                      <w:rFonts w:ascii="ＭＳ 明朝" w:hAnsi="ＭＳ 明朝"/>
                      <w:sz w:val="20"/>
                      <w:szCs w:val="20"/>
                    </w:rPr>
                  </w:pPr>
                  <w:r w:rsidRPr="008D04C5">
                    <w:rPr>
                      <w:rFonts w:ascii="ＭＳ 明朝" w:hAnsi="ＭＳ 明朝" w:hint="eastAsia"/>
                      <w:sz w:val="24"/>
                    </w:rPr>
                    <w:t>歳出予算を執行すること。</w:t>
                  </w:r>
                </w:p>
                <w:p w14:paraId="278CC3E4" w14:textId="77777777" w:rsidR="008D04C5" w:rsidRPr="008D04C5" w:rsidRDefault="008D04C5" w:rsidP="000475EE">
                  <w:pPr>
                    <w:widowControl/>
                    <w:autoSpaceDE w:val="0"/>
                    <w:autoSpaceDN w:val="0"/>
                    <w:spacing w:line="300" w:lineRule="exact"/>
                    <w:ind w:left="480" w:hangingChars="200" w:hanging="480"/>
                    <w:rPr>
                      <w:rFonts w:ascii="ＭＳ 明朝" w:hAnsi="ＭＳ 明朝"/>
                      <w:sz w:val="24"/>
                    </w:rPr>
                  </w:pPr>
                </w:p>
                <w:p w14:paraId="5E43CB7B" w14:textId="77777777" w:rsidR="008D04C5" w:rsidRPr="008D04C5" w:rsidRDefault="008D04C5" w:rsidP="000475EE">
                  <w:pPr>
                    <w:widowControl/>
                    <w:autoSpaceDE w:val="0"/>
                    <w:autoSpaceDN w:val="0"/>
                    <w:spacing w:line="300" w:lineRule="exact"/>
                    <w:ind w:left="960" w:hangingChars="400" w:hanging="960"/>
                    <w:rPr>
                      <w:rFonts w:ascii="ＭＳ 明朝" w:hAnsi="ＭＳ 明朝"/>
                      <w:sz w:val="24"/>
                    </w:rPr>
                  </w:pPr>
                  <w:r w:rsidRPr="008D04C5">
                    <w:rPr>
                      <w:rFonts w:ascii="ＭＳ 明朝" w:hAnsi="ＭＳ 明朝" w:hint="eastAsia"/>
                      <w:sz w:val="24"/>
                    </w:rPr>
                    <w:t>【</w:t>
                  </w:r>
                  <w:r w:rsidRPr="008D04C5">
                    <w:rPr>
                      <w:rFonts w:ascii="ＭＳ 明朝" w:hAnsi="ＭＳ 明朝" w:cs="Arial" w:hint="eastAsia"/>
                      <w:sz w:val="24"/>
                    </w:rPr>
                    <w:t>大阪府財務規則</w:t>
                  </w:r>
                  <w:r w:rsidRPr="008D04C5">
                    <w:rPr>
                      <w:rFonts w:ascii="ＭＳ 明朝" w:hAnsi="ＭＳ 明朝" w:hint="eastAsia"/>
                      <w:sz w:val="24"/>
                    </w:rPr>
                    <w:t>】</w:t>
                  </w:r>
                </w:p>
                <w:p w14:paraId="69E21CBA" w14:textId="77777777" w:rsidR="008D04C5" w:rsidRPr="008D04C5" w:rsidRDefault="008D04C5" w:rsidP="000475EE">
                  <w:pPr>
                    <w:widowControl/>
                    <w:autoSpaceDE w:val="0"/>
                    <w:autoSpaceDN w:val="0"/>
                    <w:spacing w:line="300" w:lineRule="exact"/>
                    <w:ind w:left="960" w:hangingChars="400" w:hanging="960"/>
                    <w:rPr>
                      <w:rFonts w:ascii="ＭＳ 明朝" w:hAnsi="ＭＳ 明朝"/>
                      <w:sz w:val="24"/>
                    </w:rPr>
                  </w:pPr>
                  <w:r w:rsidRPr="008D04C5">
                    <w:rPr>
                      <w:rFonts w:ascii="ＭＳ 明朝" w:hAnsi="ＭＳ 明朝" w:hint="eastAsia"/>
                      <w:sz w:val="24"/>
                    </w:rPr>
                    <w:t>（歳入歳出予算の款項目節の区分）</w:t>
                  </w:r>
                </w:p>
                <w:p w14:paraId="2274ECC1" w14:textId="77777777" w:rsidR="008D04C5" w:rsidRPr="008D04C5" w:rsidRDefault="008D04C5" w:rsidP="000475EE">
                  <w:pPr>
                    <w:widowControl/>
                    <w:autoSpaceDE w:val="0"/>
                    <w:autoSpaceDN w:val="0"/>
                    <w:spacing w:line="300" w:lineRule="exact"/>
                    <w:rPr>
                      <w:rFonts w:ascii="ＭＳ 明朝" w:hAnsi="ＭＳ 明朝"/>
                      <w:sz w:val="24"/>
                    </w:rPr>
                  </w:pPr>
                  <w:r w:rsidRPr="008D04C5">
                    <w:rPr>
                      <w:rFonts w:ascii="ＭＳ 明朝" w:hAnsi="ＭＳ 明朝" w:hint="eastAsia"/>
                      <w:sz w:val="24"/>
                    </w:rPr>
                    <w:t>第９条</w:t>
                  </w:r>
                </w:p>
                <w:p w14:paraId="7AAB7224" w14:textId="77777777" w:rsidR="008D04C5" w:rsidRPr="008D04C5" w:rsidRDefault="008D04C5" w:rsidP="000475EE">
                  <w:pPr>
                    <w:widowControl/>
                    <w:autoSpaceDE w:val="0"/>
                    <w:autoSpaceDN w:val="0"/>
                    <w:spacing w:line="300" w:lineRule="exact"/>
                    <w:ind w:left="240" w:hangingChars="100" w:hanging="240"/>
                    <w:rPr>
                      <w:rFonts w:ascii="ＭＳ 明朝" w:hAnsi="ＭＳ 明朝"/>
                      <w:sz w:val="24"/>
                    </w:rPr>
                  </w:pPr>
                  <w:r w:rsidRPr="008D04C5">
                    <w:rPr>
                      <w:rFonts w:ascii="ＭＳ 明朝" w:hAnsi="ＭＳ 明朝" w:hint="eastAsia"/>
                      <w:sz w:val="24"/>
                    </w:rPr>
                    <w:t>２　歳出予算に係る節の区分は、地方自治法施行規則（昭和22年内務省令第29号）別記に掲げる歳出予算に係る節の区分のとおりとする。</w:t>
                  </w:r>
                </w:p>
                <w:p w14:paraId="1E46BA9A" w14:textId="77777777" w:rsidR="008D04C5" w:rsidRPr="008D04C5" w:rsidRDefault="008D04C5" w:rsidP="000475EE">
                  <w:pPr>
                    <w:widowControl/>
                    <w:autoSpaceDE w:val="0"/>
                    <w:autoSpaceDN w:val="0"/>
                    <w:spacing w:line="300" w:lineRule="exact"/>
                    <w:ind w:left="240" w:hangingChars="100" w:hanging="240"/>
                    <w:rPr>
                      <w:rFonts w:ascii="ＭＳ 明朝" w:hAnsi="ＭＳ 明朝"/>
                      <w:sz w:val="24"/>
                    </w:rPr>
                  </w:pPr>
                </w:p>
                <w:p w14:paraId="1A717299" w14:textId="77777777" w:rsidR="008D04C5" w:rsidRPr="008D04C5" w:rsidRDefault="008D04C5" w:rsidP="000475EE">
                  <w:pPr>
                    <w:widowControl/>
                    <w:autoSpaceDE w:val="0"/>
                    <w:autoSpaceDN w:val="0"/>
                    <w:spacing w:line="300" w:lineRule="exact"/>
                    <w:ind w:left="960" w:hangingChars="400" w:hanging="960"/>
                    <w:rPr>
                      <w:rFonts w:ascii="ＭＳ 明朝" w:hAnsi="ＭＳ 明朝"/>
                      <w:sz w:val="24"/>
                    </w:rPr>
                  </w:pPr>
                  <w:r w:rsidRPr="008D04C5">
                    <w:rPr>
                      <w:rFonts w:ascii="ＭＳ 明朝" w:hAnsi="ＭＳ 明朝" w:hint="eastAsia"/>
                      <w:sz w:val="24"/>
                    </w:rPr>
                    <w:t>【会計事務の手引】</w:t>
                  </w:r>
                </w:p>
                <w:p w14:paraId="0D462A75" w14:textId="77777777" w:rsidR="008D04C5" w:rsidRPr="008D04C5" w:rsidRDefault="008D04C5" w:rsidP="000475EE">
                  <w:pPr>
                    <w:widowControl/>
                    <w:autoSpaceDE w:val="0"/>
                    <w:autoSpaceDN w:val="0"/>
                    <w:spacing w:line="300" w:lineRule="exact"/>
                    <w:ind w:left="960" w:hangingChars="400" w:hanging="960"/>
                    <w:rPr>
                      <w:rFonts w:ascii="ＭＳ 明朝" w:hAnsi="ＭＳ 明朝"/>
                      <w:sz w:val="24"/>
                    </w:rPr>
                  </w:pPr>
                  <w:r w:rsidRPr="008D04C5">
                    <w:rPr>
                      <w:rFonts w:ascii="ＭＳ 明朝" w:hAnsi="ＭＳ 明朝" w:hint="eastAsia"/>
                      <w:sz w:val="24"/>
                    </w:rPr>
                    <w:t>第４章　支出</w:t>
                  </w:r>
                </w:p>
                <w:p w14:paraId="57D779EF" w14:textId="77777777" w:rsidR="008D04C5" w:rsidRPr="008D04C5" w:rsidRDefault="008D04C5" w:rsidP="000475EE">
                  <w:pPr>
                    <w:widowControl/>
                    <w:autoSpaceDE w:val="0"/>
                    <w:autoSpaceDN w:val="0"/>
                    <w:spacing w:line="300" w:lineRule="exact"/>
                    <w:ind w:left="960" w:hangingChars="400" w:hanging="960"/>
                    <w:rPr>
                      <w:rFonts w:ascii="ＭＳ 明朝" w:hAnsi="ＭＳ 明朝"/>
                      <w:sz w:val="24"/>
                    </w:rPr>
                  </w:pPr>
                  <w:r w:rsidRPr="008D04C5">
                    <w:rPr>
                      <w:rFonts w:ascii="ＭＳ 明朝" w:hAnsi="ＭＳ 明朝" w:hint="eastAsia"/>
                      <w:sz w:val="24"/>
                    </w:rPr>
                    <w:t xml:space="preserve">　第９節　節の説明及び事務手続上の留意点</w:t>
                  </w:r>
                </w:p>
                <w:p w14:paraId="006D9ED8" w14:textId="77777777" w:rsidR="008D04C5" w:rsidRPr="008D04C5" w:rsidRDefault="008D04C5" w:rsidP="000475EE">
                  <w:pPr>
                    <w:widowControl/>
                    <w:autoSpaceDE w:val="0"/>
                    <w:autoSpaceDN w:val="0"/>
                    <w:spacing w:line="300" w:lineRule="exact"/>
                    <w:ind w:left="960" w:hangingChars="400" w:hanging="960"/>
                    <w:rPr>
                      <w:rFonts w:ascii="ＭＳ 明朝" w:hAnsi="ＭＳ 明朝"/>
                      <w:sz w:val="24"/>
                    </w:rPr>
                  </w:pPr>
                  <w:r w:rsidRPr="008D04C5">
                    <w:rPr>
                      <w:rFonts w:ascii="ＭＳ 明朝" w:hAnsi="ＭＳ 明朝" w:hint="eastAsia"/>
                      <w:sz w:val="24"/>
                    </w:rPr>
                    <w:t>11　役務費</w:t>
                  </w:r>
                </w:p>
                <w:p w14:paraId="08736FDB" w14:textId="77777777" w:rsidR="008D04C5" w:rsidRPr="008D04C5" w:rsidRDefault="008D04C5" w:rsidP="000475EE">
                  <w:pPr>
                    <w:widowControl/>
                    <w:autoSpaceDE w:val="0"/>
                    <w:autoSpaceDN w:val="0"/>
                    <w:spacing w:line="300" w:lineRule="exact"/>
                    <w:ind w:firstLineChars="100" w:firstLine="240"/>
                    <w:rPr>
                      <w:rFonts w:ascii="ＭＳ 明朝" w:hAnsi="ＭＳ 明朝"/>
                      <w:sz w:val="24"/>
                    </w:rPr>
                  </w:pPr>
                  <w:r w:rsidRPr="008D04C5">
                    <w:rPr>
                      <w:rFonts w:ascii="ＭＳ 明朝" w:hAnsi="ＭＳ 明朝" w:hint="eastAsia"/>
                      <w:sz w:val="24"/>
                    </w:rPr>
                    <w:t>役務費は、人的サービスの提供に対して支払われる経費です。</w:t>
                  </w:r>
                </w:p>
                <w:p w14:paraId="4F96DE8E" w14:textId="77777777" w:rsidR="008D04C5" w:rsidRPr="008D04C5" w:rsidRDefault="008D04C5" w:rsidP="000475EE">
                  <w:pPr>
                    <w:widowControl/>
                    <w:autoSpaceDE w:val="0"/>
                    <w:autoSpaceDN w:val="0"/>
                    <w:spacing w:line="300" w:lineRule="exact"/>
                    <w:rPr>
                      <w:rFonts w:ascii="ＭＳ 明朝" w:hAnsi="ＭＳ 明朝"/>
                      <w:sz w:val="24"/>
                    </w:rPr>
                  </w:pPr>
                  <w:r w:rsidRPr="008D04C5">
                    <w:rPr>
                      <w:rFonts w:ascii="ＭＳ 明朝" w:hAnsi="ＭＳ 明朝" w:hint="eastAsia"/>
                      <w:sz w:val="24"/>
                    </w:rPr>
                    <w:t>【節の説明】</w:t>
                  </w:r>
                </w:p>
                <w:p w14:paraId="69E4C330" w14:textId="77777777" w:rsidR="008D04C5" w:rsidRPr="008D04C5" w:rsidRDefault="008D04C5" w:rsidP="000475EE">
                  <w:pPr>
                    <w:widowControl/>
                    <w:autoSpaceDE w:val="0"/>
                    <w:autoSpaceDN w:val="0"/>
                    <w:spacing w:line="300" w:lineRule="exact"/>
                    <w:ind w:leftChars="100" w:left="210" w:firstLineChars="100" w:firstLine="240"/>
                    <w:rPr>
                      <w:rFonts w:ascii="ＭＳ 明朝" w:hAnsi="ＭＳ 明朝"/>
                      <w:sz w:val="24"/>
                    </w:rPr>
                  </w:pPr>
                  <w:r w:rsidRPr="008D04C5">
                    <w:rPr>
                      <w:rFonts w:ascii="ＭＳ 明朝" w:hAnsi="ＭＳ 明朝" w:hint="eastAsia"/>
                      <w:sz w:val="24"/>
                    </w:rPr>
                    <w:t>役務費は、人的サービスを主とするものであり、需用費(修繕料)は、人的サービスをともないますが、何らかの形で部品等を使用しつつ、原状に回復していくものです。</w:t>
                  </w:r>
                </w:p>
                <w:p w14:paraId="0821099E" w14:textId="77777777" w:rsidR="008D04C5" w:rsidRPr="008D04C5" w:rsidRDefault="008D04C5" w:rsidP="000475EE">
                  <w:pPr>
                    <w:widowControl/>
                    <w:autoSpaceDE w:val="0"/>
                    <w:autoSpaceDN w:val="0"/>
                    <w:spacing w:line="300" w:lineRule="exact"/>
                    <w:ind w:leftChars="100" w:left="210" w:firstLineChars="100" w:firstLine="240"/>
                    <w:rPr>
                      <w:rFonts w:ascii="ＭＳ 明朝" w:hAnsi="ＭＳ 明朝"/>
                      <w:sz w:val="24"/>
                    </w:rPr>
                  </w:pPr>
                  <w:r w:rsidRPr="008D04C5">
                    <w:rPr>
                      <w:rFonts w:ascii="ＭＳ 明朝" w:hAnsi="ＭＳ 明朝" w:hint="eastAsia"/>
                      <w:sz w:val="24"/>
                    </w:rPr>
                    <w:t>なお、運送料、広告料等は、一般的には委託料でなく、この節で処理されることとなります。</w:t>
                  </w:r>
                </w:p>
                <w:p w14:paraId="767AAB91" w14:textId="77777777" w:rsidR="008D04C5" w:rsidRPr="008D04C5" w:rsidRDefault="008D04C5" w:rsidP="000475EE">
                  <w:pPr>
                    <w:widowControl/>
                    <w:autoSpaceDE w:val="0"/>
                    <w:autoSpaceDN w:val="0"/>
                    <w:spacing w:line="300" w:lineRule="exact"/>
                    <w:ind w:leftChars="100" w:left="210" w:firstLineChars="100" w:firstLine="240"/>
                    <w:rPr>
                      <w:rFonts w:ascii="ＭＳ 明朝" w:hAnsi="ＭＳ 明朝"/>
                      <w:sz w:val="24"/>
                    </w:rPr>
                  </w:pPr>
                </w:p>
                <w:p w14:paraId="5B14CA37" w14:textId="77777777" w:rsidR="008D04C5" w:rsidRPr="008D04C5" w:rsidRDefault="008D04C5" w:rsidP="000475EE">
                  <w:pPr>
                    <w:widowControl/>
                    <w:autoSpaceDE w:val="0"/>
                    <w:autoSpaceDN w:val="0"/>
                    <w:spacing w:line="300" w:lineRule="exact"/>
                    <w:rPr>
                      <w:rFonts w:ascii="ＭＳ 明朝" w:hAnsi="ＭＳ 明朝"/>
                      <w:sz w:val="24"/>
                    </w:rPr>
                  </w:pPr>
                  <w:r w:rsidRPr="008D04C5">
                    <w:rPr>
                      <w:rFonts w:ascii="ＭＳ 明朝" w:hAnsi="ＭＳ 明朝" w:hint="eastAsia"/>
                      <w:sz w:val="24"/>
                    </w:rPr>
                    <w:t>【会計事務（ＦＡＱ）財務会計（制度）】</w:t>
                  </w:r>
                </w:p>
                <w:p w14:paraId="479E9997" w14:textId="77777777" w:rsidR="008D04C5" w:rsidRPr="008D04C5" w:rsidRDefault="008D04C5" w:rsidP="000475EE">
                  <w:pPr>
                    <w:widowControl/>
                    <w:autoSpaceDE w:val="0"/>
                    <w:autoSpaceDN w:val="0"/>
                    <w:spacing w:line="300" w:lineRule="exact"/>
                    <w:rPr>
                      <w:rFonts w:ascii="ＭＳ 明朝" w:hAnsi="ＭＳ 明朝"/>
                      <w:sz w:val="24"/>
                    </w:rPr>
                  </w:pPr>
                  <w:r w:rsidRPr="008D04C5">
                    <w:rPr>
                      <w:rFonts w:ascii="ＭＳ 明朝" w:hAnsi="ＭＳ 明朝" w:hint="eastAsia"/>
                      <w:sz w:val="24"/>
                    </w:rPr>
                    <w:t>5</w:t>
                  </w:r>
                  <w:r w:rsidRPr="008D04C5">
                    <w:rPr>
                      <w:rFonts w:ascii="ＭＳ 明朝" w:hAnsi="ＭＳ 明朝"/>
                      <w:sz w:val="24"/>
                    </w:rPr>
                    <w:t>6</w:t>
                  </w:r>
                  <w:r w:rsidRPr="008D04C5">
                    <w:rPr>
                      <w:rFonts w:ascii="ＭＳ 明朝" w:hAnsi="ＭＳ 明朝" w:hint="eastAsia"/>
                      <w:sz w:val="24"/>
                    </w:rPr>
                    <w:t xml:space="preserve">　廃棄物の処分にかかる支出科目</w:t>
                  </w:r>
                </w:p>
                <w:p w14:paraId="2A770821" w14:textId="77777777" w:rsidR="008D04C5" w:rsidRPr="008D04C5" w:rsidRDefault="008D04C5" w:rsidP="000475EE">
                  <w:pPr>
                    <w:widowControl/>
                    <w:autoSpaceDE w:val="0"/>
                    <w:autoSpaceDN w:val="0"/>
                    <w:spacing w:line="300" w:lineRule="exact"/>
                    <w:ind w:left="1200" w:hangingChars="500" w:hanging="1200"/>
                    <w:rPr>
                      <w:rFonts w:ascii="ＭＳ 明朝" w:hAnsi="ＭＳ 明朝"/>
                      <w:sz w:val="24"/>
                    </w:rPr>
                  </w:pPr>
                  <w:r w:rsidRPr="008D04C5">
                    <w:rPr>
                      <w:rFonts w:ascii="ＭＳ 明朝" w:hAnsi="ＭＳ 明朝" w:hint="eastAsia"/>
                      <w:sz w:val="24"/>
                    </w:rPr>
                    <w:t xml:space="preserve">　（質問）　書類の廃棄処分の契約をするにあたり、処理業者が特殊車輌によりシュレッダー処理し、そのゴミを再生資源ヤード（処理工場）に運搬する場合、支出科目は役務費でよろしいか。</w:t>
                  </w:r>
                </w:p>
                <w:p w14:paraId="337F9E66" w14:textId="77777777" w:rsidR="008D04C5" w:rsidRPr="008D04C5" w:rsidRDefault="008D04C5" w:rsidP="000475EE">
                  <w:pPr>
                    <w:widowControl/>
                    <w:autoSpaceDE w:val="0"/>
                    <w:autoSpaceDN w:val="0"/>
                    <w:spacing w:line="300" w:lineRule="exact"/>
                    <w:rPr>
                      <w:rFonts w:ascii="ＭＳ 明朝" w:hAnsi="ＭＳ 明朝"/>
                      <w:sz w:val="24"/>
                    </w:rPr>
                  </w:pPr>
                  <w:r w:rsidRPr="008D04C5">
                    <w:rPr>
                      <w:rFonts w:ascii="ＭＳ 明朝" w:hAnsi="ＭＳ 明朝" w:hint="eastAsia"/>
                      <w:sz w:val="24"/>
                    </w:rPr>
                    <w:t xml:space="preserve">　（回答）　役務費で支出します。</w:t>
                  </w:r>
                </w:p>
                <w:p w14:paraId="41EC82AD" w14:textId="77777777" w:rsidR="008D04C5" w:rsidRPr="008D04C5" w:rsidRDefault="008D04C5" w:rsidP="000475EE">
                  <w:pPr>
                    <w:widowControl/>
                    <w:autoSpaceDE w:val="0"/>
                    <w:autoSpaceDN w:val="0"/>
                    <w:spacing w:line="300" w:lineRule="exact"/>
                    <w:rPr>
                      <w:rFonts w:ascii="ＭＳ 明朝" w:hAnsi="ＭＳ 明朝"/>
                      <w:sz w:val="24"/>
                    </w:rPr>
                  </w:pPr>
                </w:p>
                <w:p w14:paraId="295DF599" w14:textId="77777777" w:rsidR="008D04C5" w:rsidRPr="008D04C5" w:rsidRDefault="008D04C5" w:rsidP="000475EE">
                  <w:pPr>
                    <w:widowControl/>
                    <w:autoSpaceDE w:val="0"/>
                    <w:autoSpaceDN w:val="0"/>
                    <w:spacing w:line="300" w:lineRule="exact"/>
                    <w:rPr>
                      <w:rFonts w:ascii="ＭＳ 明朝" w:hAnsi="ＭＳ 明朝"/>
                      <w:sz w:val="24"/>
                    </w:rPr>
                  </w:pPr>
                </w:p>
                <w:p w14:paraId="14A3C4C1" w14:textId="77777777" w:rsidR="008D04C5" w:rsidRPr="008D04C5" w:rsidRDefault="008D04C5" w:rsidP="000475EE">
                  <w:pPr>
                    <w:widowControl/>
                    <w:autoSpaceDE w:val="0"/>
                    <w:autoSpaceDN w:val="0"/>
                    <w:spacing w:line="300" w:lineRule="exact"/>
                    <w:rPr>
                      <w:rFonts w:ascii="ＭＳ 明朝" w:hAnsi="ＭＳ 明朝"/>
                      <w:sz w:val="24"/>
                    </w:rPr>
                  </w:pPr>
                </w:p>
                <w:p w14:paraId="69BFCF3E" w14:textId="77777777" w:rsidR="008D04C5" w:rsidRPr="008D04C5" w:rsidRDefault="008D04C5" w:rsidP="000475EE">
                  <w:pPr>
                    <w:widowControl/>
                    <w:autoSpaceDE w:val="0"/>
                    <w:autoSpaceDN w:val="0"/>
                    <w:spacing w:line="300" w:lineRule="exact"/>
                    <w:rPr>
                      <w:rFonts w:ascii="ＭＳ 明朝" w:hAnsi="ＭＳ 明朝"/>
                      <w:sz w:val="24"/>
                    </w:rPr>
                  </w:pPr>
                </w:p>
                <w:p w14:paraId="7E7E6106" w14:textId="77777777" w:rsidR="008D04C5" w:rsidRPr="008D04C5" w:rsidRDefault="008D04C5" w:rsidP="000475EE">
                  <w:pPr>
                    <w:widowControl/>
                    <w:autoSpaceDE w:val="0"/>
                    <w:autoSpaceDN w:val="0"/>
                    <w:spacing w:line="300" w:lineRule="exact"/>
                    <w:rPr>
                      <w:rFonts w:ascii="ＭＳ 明朝" w:hAnsi="ＭＳ 明朝"/>
                      <w:sz w:val="24"/>
                    </w:rPr>
                  </w:pPr>
                  <w:r w:rsidRPr="008D04C5">
                    <w:rPr>
                      <w:rFonts w:ascii="ＭＳ 明朝" w:hAnsi="ＭＳ 明朝" w:hint="eastAsia"/>
                      <w:sz w:val="24"/>
                    </w:rPr>
                    <w:lastRenderedPageBreak/>
                    <w:t>6</w:t>
                  </w:r>
                  <w:r w:rsidRPr="008D04C5">
                    <w:rPr>
                      <w:rFonts w:ascii="ＭＳ 明朝" w:hAnsi="ＭＳ 明朝"/>
                      <w:sz w:val="24"/>
                    </w:rPr>
                    <w:t>3</w:t>
                  </w:r>
                  <w:r w:rsidRPr="008D04C5">
                    <w:rPr>
                      <w:rFonts w:ascii="ＭＳ 明朝" w:hAnsi="ＭＳ 明朝" w:hint="eastAsia"/>
                      <w:sz w:val="24"/>
                    </w:rPr>
                    <w:t xml:space="preserve">　物品購入に伴う送料の支出科目について</w:t>
                  </w:r>
                </w:p>
                <w:p w14:paraId="515D2BC6" w14:textId="77777777" w:rsidR="008D04C5" w:rsidRPr="008D04C5" w:rsidRDefault="008D04C5" w:rsidP="000475EE">
                  <w:pPr>
                    <w:widowControl/>
                    <w:autoSpaceDE w:val="0"/>
                    <w:autoSpaceDN w:val="0"/>
                    <w:spacing w:line="300" w:lineRule="exact"/>
                    <w:ind w:firstLineChars="100" w:firstLine="240"/>
                    <w:rPr>
                      <w:rFonts w:ascii="ＭＳ 明朝" w:hAnsi="ＭＳ 明朝"/>
                      <w:sz w:val="24"/>
                    </w:rPr>
                  </w:pPr>
                  <w:r w:rsidRPr="008D04C5">
                    <w:rPr>
                      <w:rFonts w:ascii="ＭＳ 明朝" w:hAnsi="ＭＳ 明朝" w:hint="eastAsia"/>
                      <w:sz w:val="24"/>
                    </w:rPr>
                    <w:t>（質問）　物品購入に伴い送料がかかる場合、購入代金に含めて支出できますか。</w:t>
                  </w:r>
                </w:p>
                <w:p w14:paraId="7E6529DC" w14:textId="77777777" w:rsidR="008D04C5" w:rsidRPr="008D04C5" w:rsidRDefault="008D04C5" w:rsidP="000475EE">
                  <w:pPr>
                    <w:widowControl/>
                    <w:autoSpaceDE w:val="0"/>
                    <w:autoSpaceDN w:val="0"/>
                    <w:spacing w:line="300" w:lineRule="exact"/>
                    <w:ind w:left="1200" w:hangingChars="500" w:hanging="1200"/>
                    <w:rPr>
                      <w:rFonts w:ascii="ＭＳ 明朝" w:hAnsi="ＭＳ 明朝"/>
                      <w:sz w:val="24"/>
                    </w:rPr>
                  </w:pPr>
                  <w:r w:rsidRPr="008D04C5">
                    <w:rPr>
                      <w:rFonts w:ascii="ＭＳ 明朝" w:hAnsi="ＭＳ 明朝" w:hint="eastAsia"/>
                      <w:sz w:val="24"/>
                    </w:rPr>
                    <w:t xml:space="preserve">　（回答）　送料のみの金額が分からない場合は、その購入物品の該当する支出科目と同一科目から支出しても差し支えありませんが、送料のみの金額が分かる場合は、送料は役務費で支出します。</w:t>
                  </w:r>
                </w:p>
                <w:p w14:paraId="0A03E273" w14:textId="77777777" w:rsidR="008D04C5" w:rsidRPr="008D04C5" w:rsidRDefault="008D04C5" w:rsidP="000475EE">
                  <w:pPr>
                    <w:widowControl/>
                    <w:autoSpaceDE w:val="0"/>
                    <w:autoSpaceDN w:val="0"/>
                    <w:spacing w:line="300" w:lineRule="exact"/>
                    <w:ind w:left="1200" w:hangingChars="500" w:hanging="1200"/>
                    <w:rPr>
                      <w:rFonts w:ascii="ＭＳ 明朝" w:hAnsi="ＭＳ 明朝"/>
                      <w:sz w:val="24"/>
                    </w:rPr>
                  </w:pPr>
                  <w:r w:rsidRPr="008D04C5">
                    <w:rPr>
                      <w:rFonts w:ascii="ＭＳ 明朝" w:hAnsi="ＭＳ 明朝" w:hint="eastAsia"/>
                      <w:sz w:val="24"/>
                    </w:rPr>
                    <w:t xml:space="preserve">　　　　　　なお、物品購入に係る簡易な据付調整等の技術料、出張料についても、同様に解して差し支えありません。</w:t>
                  </w:r>
                </w:p>
                <w:p w14:paraId="5212FD44" w14:textId="77777777" w:rsidR="008D04C5" w:rsidRPr="008D04C5" w:rsidRDefault="008D04C5" w:rsidP="000475EE">
                  <w:pPr>
                    <w:widowControl/>
                    <w:autoSpaceDE w:val="0"/>
                    <w:autoSpaceDN w:val="0"/>
                    <w:spacing w:line="300" w:lineRule="exact"/>
                    <w:rPr>
                      <w:rFonts w:ascii="ＭＳ 明朝" w:hAnsi="ＭＳ 明朝"/>
                      <w:sz w:val="24"/>
                    </w:rPr>
                  </w:pPr>
                </w:p>
                <w:p w14:paraId="3D8AE8FA" w14:textId="77777777" w:rsidR="008D04C5" w:rsidRPr="008D04C5" w:rsidRDefault="008D04C5" w:rsidP="000475EE">
                  <w:pPr>
                    <w:widowControl/>
                    <w:autoSpaceDE w:val="0"/>
                    <w:autoSpaceDN w:val="0"/>
                    <w:spacing w:line="300" w:lineRule="exact"/>
                    <w:rPr>
                      <w:rFonts w:ascii="ＭＳ 明朝" w:hAnsi="ＭＳ 明朝"/>
                      <w:sz w:val="24"/>
                    </w:rPr>
                  </w:pPr>
                </w:p>
              </w:tc>
            </w:tr>
          </w:tbl>
          <w:p w14:paraId="6CA8116D" w14:textId="77777777" w:rsidR="008D04C5" w:rsidRPr="008D04C5" w:rsidRDefault="008D04C5" w:rsidP="000475EE">
            <w:pPr>
              <w:autoSpaceDE w:val="0"/>
              <w:autoSpaceDN w:val="0"/>
              <w:spacing w:line="300" w:lineRule="exact"/>
              <w:rPr>
                <w:rFonts w:ascii="ＭＳ 明朝" w:hAnsi="ＭＳ 明朝"/>
                <w:sz w:val="24"/>
              </w:rPr>
            </w:pPr>
          </w:p>
          <w:p w14:paraId="06B168BB" w14:textId="77777777" w:rsidR="008D04C5" w:rsidRPr="008D04C5" w:rsidRDefault="008D04C5" w:rsidP="000475EE">
            <w:pPr>
              <w:autoSpaceDE w:val="0"/>
              <w:autoSpaceDN w:val="0"/>
              <w:spacing w:line="300" w:lineRule="exact"/>
              <w:rPr>
                <w:rFonts w:ascii="ＭＳ 明朝" w:hAnsi="ＭＳ 明朝"/>
                <w:sz w:val="24"/>
              </w:rPr>
            </w:pPr>
          </w:p>
        </w:tc>
      </w:tr>
    </w:tbl>
    <w:p w14:paraId="550386C0" w14:textId="77777777" w:rsidR="008D04C5" w:rsidRPr="008D04C5" w:rsidRDefault="008D04C5" w:rsidP="008D04C5">
      <w:pPr>
        <w:autoSpaceDE w:val="0"/>
        <w:autoSpaceDN w:val="0"/>
        <w:spacing w:line="300" w:lineRule="exact"/>
        <w:jc w:val="right"/>
        <w:rPr>
          <w:rFonts w:ascii="ＭＳ ゴシック" w:eastAsia="ＭＳ ゴシック" w:hAnsi="ＭＳ ゴシック"/>
          <w:sz w:val="24"/>
          <w:szCs w:val="22"/>
        </w:rPr>
      </w:pPr>
      <w:r w:rsidRPr="008D04C5">
        <w:rPr>
          <w:rFonts w:ascii="ＭＳ ゴシック" w:eastAsia="ＭＳ ゴシック" w:hAnsi="ＭＳ ゴシック" w:hint="eastAsia"/>
          <w:sz w:val="24"/>
          <w:szCs w:val="22"/>
        </w:rPr>
        <w:lastRenderedPageBreak/>
        <w:t>監査（検査）実施年月日（委員：令和－年－月－日、事務局：令和３年10月29日）</w:t>
      </w:r>
    </w:p>
    <w:p w14:paraId="035554F0" w14:textId="77777777" w:rsidR="008D04C5" w:rsidRPr="008D04C5" w:rsidRDefault="008D04C5" w:rsidP="008D04C5">
      <w:pPr>
        <w:autoSpaceDE w:val="0"/>
        <w:autoSpaceDN w:val="0"/>
        <w:spacing w:line="300" w:lineRule="exact"/>
        <w:jc w:val="left"/>
        <w:rPr>
          <w:rFonts w:ascii="ＭＳ ゴシック" w:eastAsia="ＭＳ ゴシック" w:hAnsi="ＭＳ ゴシック"/>
          <w:sz w:val="24"/>
          <w:szCs w:val="22"/>
        </w:rPr>
      </w:pPr>
    </w:p>
    <w:p w14:paraId="7BA81EDA" w14:textId="77777777" w:rsidR="008D04C5" w:rsidRPr="008D04C5" w:rsidRDefault="008D04C5" w:rsidP="008D04C5">
      <w:pPr>
        <w:autoSpaceDE w:val="0"/>
        <w:autoSpaceDN w:val="0"/>
        <w:spacing w:line="300" w:lineRule="exact"/>
        <w:jc w:val="left"/>
        <w:rPr>
          <w:rFonts w:ascii="ＭＳ ゴシック" w:eastAsia="ＭＳ ゴシック" w:hAnsi="ＭＳ ゴシック"/>
          <w:sz w:val="24"/>
          <w:szCs w:val="22"/>
        </w:rPr>
      </w:pPr>
    </w:p>
    <w:p w14:paraId="7BB47CB7" w14:textId="77777777" w:rsidR="008D04C5" w:rsidRPr="008D04C5" w:rsidRDefault="008D04C5" w:rsidP="008D04C5">
      <w:pPr>
        <w:autoSpaceDE w:val="0"/>
        <w:autoSpaceDN w:val="0"/>
        <w:spacing w:line="300" w:lineRule="exact"/>
        <w:jc w:val="left"/>
        <w:rPr>
          <w:rFonts w:ascii="ＭＳ ゴシック" w:eastAsia="ＭＳ ゴシック" w:hAnsi="ＭＳ ゴシック"/>
          <w:sz w:val="24"/>
          <w:szCs w:val="22"/>
        </w:rPr>
      </w:pPr>
    </w:p>
    <w:p w14:paraId="57078AAB" w14:textId="77777777" w:rsidR="003A6B5C" w:rsidRPr="008D04C5" w:rsidRDefault="003A6B5C" w:rsidP="003A6B5C">
      <w:pPr>
        <w:autoSpaceDE w:val="0"/>
        <w:autoSpaceDN w:val="0"/>
        <w:spacing w:line="300" w:lineRule="exact"/>
        <w:jc w:val="left"/>
        <w:rPr>
          <w:rFonts w:ascii="ＭＳ ゴシック" w:eastAsia="ＭＳ ゴシック" w:hAnsi="ＭＳ ゴシック"/>
          <w:sz w:val="24"/>
          <w:szCs w:val="22"/>
        </w:rPr>
      </w:pPr>
    </w:p>
    <w:p w14:paraId="575F9AFC" w14:textId="77777777" w:rsidR="003A6B5C" w:rsidRPr="003A6B5C" w:rsidRDefault="003A6B5C" w:rsidP="003A6B5C">
      <w:pPr>
        <w:autoSpaceDE w:val="0"/>
        <w:autoSpaceDN w:val="0"/>
        <w:spacing w:line="300" w:lineRule="exact"/>
        <w:jc w:val="left"/>
        <w:rPr>
          <w:rFonts w:ascii="ＭＳ ゴシック" w:eastAsia="ＭＳ ゴシック" w:hAnsi="ＭＳ ゴシック"/>
          <w:sz w:val="24"/>
          <w:szCs w:val="22"/>
        </w:rPr>
      </w:pPr>
    </w:p>
    <w:p w14:paraId="09C99FB9" w14:textId="77777777" w:rsidR="003A6B5C" w:rsidRPr="003A6B5C" w:rsidRDefault="003A6B5C" w:rsidP="003A6B5C">
      <w:pPr>
        <w:autoSpaceDE w:val="0"/>
        <w:autoSpaceDN w:val="0"/>
        <w:spacing w:line="300" w:lineRule="exact"/>
        <w:jc w:val="left"/>
        <w:rPr>
          <w:rFonts w:ascii="ＭＳ ゴシック" w:eastAsia="ＭＳ ゴシック" w:hAnsi="ＭＳ ゴシック"/>
          <w:sz w:val="24"/>
          <w:szCs w:val="22"/>
        </w:rPr>
      </w:pPr>
    </w:p>
    <w:p w14:paraId="7AD09DAA" w14:textId="77777777" w:rsidR="003A6B5C" w:rsidRDefault="003A6B5C" w:rsidP="003A6B5C">
      <w:pPr>
        <w:autoSpaceDE w:val="0"/>
        <w:autoSpaceDN w:val="0"/>
        <w:spacing w:line="300" w:lineRule="exact"/>
        <w:jc w:val="left"/>
        <w:rPr>
          <w:rFonts w:ascii="ＭＳ ゴシック" w:eastAsia="ＭＳ ゴシック" w:hAnsi="ＭＳ ゴシック"/>
          <w:sz w:val="24"/>
          <w:szCs w:val="22"/>
        </w:rPr>
        <w:sectPr w:rsidR="003A6B5C" w:rsidSect="004F1306">
          <w:pgSz w:w="23814" w:h="16839" w:orient="landscape" w:code="8"/>
          <w:pgMar w:top="2024" w:right="1701" w:bottom="2024" w:left="1622" w:header="851" w:footer="567" w:gutter="0"/>
          <w:cols w:space="425"/>
          <w:docGrid w:type="lines" w:linePitch="332"/>
        </w:sectPr>
      </w:pPr>
    </w:p>
    <w:p w14:paraId="4F74826C" w14:textId="77777777" w:rsidR="008D04C5" w:rsidRPr="008D04C5" w:rsidRDefault="008D04C5" w:rsidP="008D04C5">
      <w:pPr>
        <w:autoSpaceDE w:val="0"/>
        <w:autoSpaceDN w:val="0"/>
        <w:spacing w:line="300" w:lineRule="exact"/>
        <w:rPr>
          <w:rFonts w:ascii="ＭＳ ゴシック" w:eastAsia="ＭＳ ゴシック" w:hAnsi="ＭＳ ゴシック"/>
          <w:sz w:val="24"/>
        </w:rPr>
      </w:pPr>
      <w:r w:rsidRPr="008D04C5">
        <w:rPr>
          <w:rFonts w:ascii="ＭＳ ゴシック" w:eastAsia="ＭＳ ゴシック" w:hAnsi="ＭＳ ゴシック" w:hint="eastAsia"/>
          <w:sz w:val="24"/>
        </w:rPr>
        <w:lastRenderedPageBreak/>
        <w:t>不適切な服務管理</w:t>
      </w:r>
    </w:p>
    <w:tbl>
      <w:tblPr>
        <w:tblpPr w:leftFromText="142" w:rightFromText="142" w:vertAnchor="text" w:horzAnchor="margin" w:tblpXSpec="center" w:tblpY="2"/>
        <w:tblW w:w="2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214"/>
        <w:gridCol w:w="9355"/>
      </w:tblGrid>
      <w:tr w:rsidR="008D04C5" w:rsidRPr="008D04C5" w14:paraId="05621BC0" w14:textId="77777777" w:rsidTr="00581484">
        <w:trPr>
          <w:trHeight w:val="558"/>
          <w:jc w:val="center"/>
        </w:trPr>
        <w:tc>
          <w:tcPr>
            <w:tcW w:w="1980" w:type="dxa"/>
            <w:shd w:val="clear" w:color="auto" w:fill="auto"/>
            <w:vAlign w:val="center"/>
          </w:tcPr>
          <w:p w14:paraId="43BC580E" w14:textId="77777777" w:rsidR="008D04C5" w:rsidRPr="008D04C5" w:rsidRDefault="008D04C5" w:rsidP="008D04C5">
            <w:pPr>
              <w:widowControl/>
              <w:autoSpaceDE w:val="0"/>
              <w:autoSpaceDN w:val="0"/>
              <w:spacing w:line="300" w:lineRule="exact"/>
              <w:jc w:val="center"/>
              <w:rPr>
                <w:rFonts w:ascii="ＭＳ Ｐゴシック" w:eastAsia="ＭＳ Ｐゴシック" w:hAnsi="ＭＳ Ｐゴシック" w:cs="Arial"/>
                <w:kern w:val="0"/>
                <w:sz w:val="24"/>
              </w:rPr>
            </w:pPr>
            <w:r w:rsidRPr="008D04C5">
              <w:rPr>
                <w:rFonts w:ascii="ＭＳ Ｐゴシック" w:eastAsia="ＭＳ Ｐゴシック" w:hAnsi="ＭＳ Ｐゴシック" w:cs="Arial" w:hint="eastAsia"/>
                <w:kern w:val="0"/>
                <w:sz w:val="24"/>
              </w:rPr>
              <w:t>対象受検機関</w:t>
            </w:r>
          </w:p>
        </w:tc>
        <w:tc>
          <w:tcPr>
            <w:tcW w:w="9214" w:type="dxa"/>
            <w:shd w:val="clear" w:color="auto" w:fill="auto"/>
            <w:vAlign w:val="center"/>
          </w:tcPr>
          <w:p w14:paraId="2B8ADD5D" w14:textId="77777777" w:rsidR="008D04C5" w:rsidRPr="008D04C5" w:rsidRDefault="008D04C5" w:rsidP="008D04C5">
            <w:pPr>
              <w:widowControl/>
              <w:autoSpaceDE w:val="0"/>
              <w:autoSpaceDN w:val="0"/>
              <w:spacing w:line="300" w:lineRule="exact"/>
              <w:jc w:val="center"/>
              <w:rPr>
                <w:rFonts w:ascii="ＭＳ Ｐゴシック" w:eastAsia="ＭＳ Ｐゴシック" w:hAnsi="ＭＳ Ｐゴシック" w:cs="Arial"/>
                <w:kern w:val="0"/>
                <w:sz w:val="24"/>
              </w:rPr>
            </w:pPr>
            <w:r w:rsidRPr="008D04C5">
              <w:rPr>
                <w:rFonts w:ascii="ＭＳ Ｐゴシック" w:eastAsia="ＭＳ Ｐゴシック" w:hAnsi="ＭＳ Ｐゴシック" w:cs="Arial" w:hint="eastAsia"/>
                <w:kern w:val="0"/>
                <w:sz w:val="24"/>
              </w:rPr>
              <w:t>検出事項</w:t>
            </w:r>
          </w:p>
        </w:tc>
        <w:tc>
          <w:tcPr>
            <w:tcW w:w="9355" w:type="dxa"/>
            <w:shd w:val="clear" w:color="auto" w:fill="auto"/>
            <w:vAlign w:val="center"/>
          </w:tcPr>
          <w:p w14:paraId="095B0F2E" w14:textId="77777777" w:rsidR="008D04C5" w:rsidRPr="008D04C5" w:rsidRDefault="008D04C5" w:rsidP="008D04C5">
            <w:pPr>
              <w:widowControl/>
              <w:autoSpaceDE w:val="0"/>
              <w:autoSpaceDN w:val="0"/>
              <w:spacing w:line="300" w:lineRule="exact"/>
              <w:jc w:val="center"/>
              <w:rPr>
                <w:rFonts w:ascii="ＭＳ Ｐゴシック" w:eastAsia="ＭＳ Ｐゴシック" w:hAnsi="ＭＳ Ｐゴシック" w:cs="Arial"/>
                <w:kern w:val="0"/>
                <w:sz w:val="24"/>
              </w:rPr>
            </w:pPr>
            <w:r w:rsidRPr="008D04C5">
              <w:rPr>
                <w:rFonts w:ascii="ＭＳ Ｐゴシック" w:eastAsia="ＭＳ Ｐゴシック" w:hAnsi="ＭＳ Ｐゴシック" w:cs="Arial" w:hint="eastAsia"/>
                <w:kern w:val="0"/>
                <w:sz w:val="24"/>
              </w:rPr>
              <w:t>是正を求める事項</w:t>
            </w:r>
          </w:p>
        </w:tc>
      </w:tr>
      <w:tr w:rsidR="008D04C5" w:rsidRPr="008D04C5" w14:paraId="0316EFC2" w14:textId="77777777" w:rsidTr="00581484">
        <w:tblPrEx>
          <w:tblCellMar>
            <w:left w:w="99" w:type="dxa"/>
            <w:right w:w="99" w:type="dxa"/>
          </w:tblCellMar>
        </w:tblPrEx>
        <w:trPr>
          <w:trHeight w:val="4677"/>
          <w:jc w:val="center"/>
        </w:trPr>
        <w:tc>
          <w:tcPr>
            <w:tcW w:w="1980" w:type="dxa"/>
          </w:tcPr>
          <w:p w14:paraId="1FCF4588" w14:textId="77777777" w:rsidR="008D04C5" w:rsidRPr="008D04C5" w:rsidRDefault="008D04C5" w:rsidP="008D04C5">
            <w:pPr>
              <w:autoSpaceDE w:val="0"/>
              <w:autoSpaceDN w:val="0"/>
              <w:spacing w:line="300" w:lineRule="exact"/>
              <w:rPr>
                <w:rFonts w:ascii="ＭＳ 明朝" w:hAnsi="ＭＳ 明朝"/>
                <w:sz w:val="24"/>
              </w:rPr>
            </w:pPr>
          </w:p>
          <w:p w14:paraId="6DAB2F65" w14:textId="77777777" w:rsidR="008D04C5" w:rsidRPr="008D04C5" w:rsidRDefault="008D04C5" w:rsidP="008D04C5">
            <w:pPr>
              <w:autoSpaceDE w:val="0"/>
              <w:autoSpaceDN w:val="0"/>
              <w:spacing w:line="300" w:lineRule="exact"/>
              <w:rPr>
                <w:rFonts w:ascii="ＭＳ 明朝" w:hAnsi="ＭＳ 明朝"/>
                <w:sz w:val="24"/>
              </w:rPr>
            </w:pPr>
            <w:r w:rsidRPr="008D04C5">
              <w:rPr>
                <w:rFonts w:ascii="ＭＳ 明朝" w:hAnsi="ＭＳ 明朝" w:hint="eastAsia"/>
                <w:sz w:val="24"/>
              </w:rPr>
              <w:t>春日丘高等学校</w:t>
            </w:r>
          </w:p>
        </w:tc>
        <w:tc>
          <w:tcPr>
            <w:tcW w:w="9214" w:type="dxa"/>
          </w:tcPr>
          <w:p w14:paraId="5B463059" w14:textId="77777777" w:rsidR="008D04C5" w:rsidRPr="008D04C5" w:rsidRDefault="008D04C5" w:rsidP="008D04C5">
            <w:pPr>
              <w:autoSpaceDE w:val="0"/>
              <w:autoSpaceDN w:val="0"/>
              <w:spacing w:line="300" w:lineRule="exact"/>
              <w:rPr>
                <w:rFonts w:ascii="ＭＳ 明朝" w:hAnsi="ＭＳ 明朝"/>
                <w:sz w:val="24"/>
              </w:rPr>
            </w:pPr>
          </w:p>
          <w:p w14:paraId="2EB9AD82" w14:textId="77777777" w:rsidR="008D04C5" w:rsidRPr="008D04C5" w:rsidRDefault="008D04C5" w:rsidP="008D04C5">
            <w:pPr>
              <w:autoSpaceDE w:val="0"/>
              <w:autoSpaceDN w:val="0"/>
              <w:spacing w:line="300" w:lineRule="exact"/>
              <w:ind w:firstLineChars="100" w:firstLine="240"/>
              <w:rPr>
                <w:rFonts w:ascii="ＭＳ 明朝" w:hAnsi="ＭＳ 明朝"/>
                <w:sz w:val="24"/>
              </w:rPr>
            </w:pPr>
            <w:r w:rsidRPr="008D04C5">
              <w:rPr>
                <w:rFonts w:ascii="ＭＳ 明朝" w:hAnsi="ＭＳ 明朝" w:hint="eastAsia"/>
                <w:sz w:val="24"/>
              </w:rPr>
              <w:t>非常勤職員が出勤したときは、非常勤職員出勤簿に開始時刻・終了時刻を、非常勤職員本人が自署することとなっており（事前に開始時刻・終了時刻を印字した上で、日々の出勤時及び退勤時に記名することでも可）、その勤務状況の確認については、出勤簿に設けられている日々の確認欄に担当職員が記名する必要がある。</w:t>
            </w:r>
          </w:p>
          <w:p w14:paraId="244232A3" w14:textId="77777777" w:rsidR="008D04C5" w:rsidRPr="008D04C5" w:rsidRDefault="008D04C5" w:rsidP="008D04C5">
            <w:pPr>
              <w:autoSpaceDE w:val="0"/>
              <w:autoSpaceDN w:val="0"/>
              <w:spacing w:line="300" w:lineRule="exact"/>
              <w:ind w:firstLineChars="100" w:firstLine="240"/>
              <w:rPr>
                <w:rFonts w:ascii="ＭＳ 明朝" w:hAnsi="ＭＳ 明朝"/>
                <w:color w:val="000000" w:themeColor="text1"/>
                <w:sz w:val="24"/>
              </w:rPr>
            </w:pPr>
            <w:r w:rsidRPr="008D04C5">
              <w:rPr>
                <w:rFonts w:ascii="ＭＳ 明朝" w:hAnsi="ＭＳ 明朝" w:hint="eastAsia"/>
                <w:color w:val="000000" w:themeColor="text1"/>
                <w:sz w:val="24"/>
              </w:rPr>
              <w:t>しかし、春日丘高等学校では、非常勤職員３名について、出勤しているにもかかわらず出勤簿（令和２年４月～令和３年３月）の確認欄に記名がなされていなかった。</w:t>
            </w:r>
          </w:p>
          <w:p w14:paraId="1A9D6BF6" w14:textId="77777777" w:rsidR="008D04C5" w:rsidRPr="008D04C5" w:rsidRDefault="008D04C5" w:rsidP="008D04C5">
            <w:pPr>
              <w:autoSpaceDE w:val="0"/>
              <w:autoSpaceDN w:val="0"/>
              <w:spacing w:line="300" w:lineRule="exact"/>
              <w:rPr>
                <w:rFonts w:ascii="ＭＳ 明朝" w:hAnsi="ＭＳ 明朝"/>
                <w:sz w:val="24"/>
              </w:rPr>
            </w:pPr>
          </w:p>
          <w:p w14:paraId="2443808E" w14:textId="77777777" w:rsidR="008D04C5" w:rsidRPr="008D04C5" w:rsidRDefault="008D04C5" w:rsidP="008D04C5">
            <w:pPr>
              <w:autoSpaceDE w:val="0"/>
              <w:autoSpaceDN w:val="0"/>
              <w:spacing w:line="300" w:lineRule="exact"/>
              <w:rPr>
                <w:rFonts w:ascii="ＭＳ 明朝" w:hAnsi="ＭＳ 明朝"/>
                <w:sz w:val="24"/>
              </w:rPr>
            </w:pPr>
          </w:p>
          <w:p w14:paraId="4CA7864D" w14:textId="77777777" w:rsidR="008D04C5" w:rsidRPr="008D04C5" w:rsidRDefault="008D04C5" w:rsidP="008D04C5">
            <w:pPr>
              <w:autoSpaceDE w:val="0"/>
              <w:autoSpaceDN w:val="0"/>
              <w:spacing w:line="300" w:lineRule="exact"/>
              <w:rPr>
                <w:rFonts w:ascii="ＭＳ 明朝" w:hAnsi="ＭＳ 明朝"/>
                <w:sz w:val="24"/>
              </w:rPr>
            </w:pPr>
          </w:p>
          <w:p w14:paraId="51D81316" w14:textId="77777777" w:rsidR="008D04C5" w:rsidRPr="008D04C5" w:rsidRDefault="008D04C5" w:rsidP="008D04C5">
            <w:pPr>
              <w:autoSpaceDE w:val="0"/>
              <w:autoSpaceDN w:val="0"/>
              <w:spacing w:line="300" w:lineRule="exact"/>
              <w:rPr>
                <w:rFonts w:ascii="ＭＳ 明朝" w:hAnsi="ＭＳ 明朝"/>
                <w:sz w:val="24"/>
              </w:rPr>
            </w:pPr>
          </w:p>
          <w:p w14:paraId="69610809" w14:textId="77777777" w:rsidR="008D04C5" w:rsidRPr="008D04C5" w:rsidRDefault="008D04C5" w:rsidP="008D04C5">
            <w:pPr>
              <w:autoSpaceDE w:val="0"/>
              <w:autoSpaceDN w:val="0"/>
              <w:spacing w:line="300" w:lineRule="exact"/>
              <w:rPr>
                <w:rFonts w:ascii="ＭＳ 明朝" w:hAnsi="ＭＳ 明朝"/>
                <w:sz w:val="24"/>
              </w:rPr>
            </w:pPr>
          </w:p>
          <w:p w14:paraId="4A7E2154" w14:textId="77777777" w:rsidR="008D04C5" w:rsidRPr="008D04C5" w:rsidRDefault="008D04C5" w:rsidP="008D04C5">
            <w:pPr>
              <w:autoSpaceDE w:val="0"/>
              <w:autoSpaceDN w:val="0"/>
              <w:spacing w:line="300" w:lineRule="exact"/>
              <w:rPr>
                <w:rFonts w:ascii="ＭＳ 明朝" w:hAnsi="ＭＳ 明朝"/>
                <w:sz w:val="24"/>
              </w:rPr>
            </w:pPr>
          </w:p>
          <w:p w14:paraId="63D1681C" w14:textId="77777777" w:rsidR="008D04C5" w:rsidRPr="008D04C5" w:rsidRDefault="008D04C5" w:rsidP="008D04C5">
            <w:pPr>
              <w:autoSpaceDE w:val="0"/>
              <w:autoSpaceDN w:val="0"/>
              <w:spacing w:line="300" w:lineRule="exact"/>
              <w:rPr>
                <w:rFonts w:ascii="ＭＳ 明朝" w:hAnsi="ＭＳ 明朝"/>
                <w:sz w:val="24"/>
              </w:rPr>
            </w:pPr>
          </w:p>
          <w:p w14:paraId="7393D6C8" w14:textId="77777777" w:rsidR="008D04C5" w:rsidRPr="008D04C5" w:rsidRDefault="008D04C5" w:rsidP="008D04C5">
            <w:pPr>
              <w:autoSpaceDE w:val="0"/>
              <w:autoSpaceDN w:val="0"/>
              <w:spacing w:line="300" w:lineRule="exact"/>
              <w:rPr>
                <w:rFonts w:ascii="ＭＳ 明朝" w:hAnsi="ＭＳ 明朝"/>
                <w:sz w:val="24"/>
              </w:rPr>
            </w:pPr>
          </w:p>
          <w:p w14:paraId="09A3A3FB" w14:textId="77777777" w:rsidR="008D04C5" w:rsidRPr="008D04C5" w:rsidRDefault="008D04C5" w:rsidP="008D04C5">
            <w:pPr>
              <w:autoSpaceDE w:val="0"/>
              <w:autoSpaceDN w:val="0"/>
              <w:spacing w:line="300" w:lineRule="exact"/>
              <w:rPr>
                <w:rFonts w:ascii="ＭＳ 明朝" w:hAnsi="ＭＳ 明朝"/>
                <w:sz w:val="24"/>
              </w:rPr>
            </w:pPr>
          </w:p>
          <w:p w14:paraId="65D68842" w14:textId="77777777" w:rsidR="008D04C5" w:rsidRPr="008D04C5" w:rsidRDefault="008D04C5" w:rsidP="008D04C5">
            <w:pPr>
              <w:autoSpaceDE w:val="0"/>
              <w:autoSpaceDN w:val="0"/>
              <w:spacing w:line="300" w:lineRule="exact"/>
              <w:rPr>
                <w:rFonts w:ascii="ＭＳ 明朝" w:hAnsi="ＭＳ 明朝"/>
                <w:sz w:val="24"/>
              </w:rPr>
            </w:pPr>
          </w:p>
          <w:p w14:paraId="72362F07" w14:textId="77777777" w:rsidR="008D04C5" w:rsidRPr="008D04C5" w:rsidRDefault="008D04C5" w:rsidP="008D04C5">
            <w:pPr>
              <w:autoSpaceDE w:val="0"/>
              <w:autoSpaceDN w:val="0"/>
              <w:spacing w:line="300" w:lineRule="exact"/>
              <w:rPr>
                <w:rFonts w:ascii="ＭＳ 明朝" w:hAnsi="ＭＳ 明朝"/>
                <w:sz w:val="24"/>
              </w:rPr>
            </w:pPr>
          </w:p>
          <w:p w14:paraId="23B724B1" w14:textId="77777777" w:rsidR="008D04C5" w:rsidRPr="008D04C5" w:rsidRDefault="008D04C5" w:rsidP="008D04C5">
            <w:pPr>
              <w:autoSpaceDE w:val="0"/>
              <w:autoSpaceDN w:val="0"/>
              <w:spacing w:line="300" w:lineRule="exact"/>
              <w:rPr>
                <w:rFonts w:ascii="ＭＳ 明朝" w:hAnsi="ＭＳ 明朝"/>
                <w:sz w:val="24"/>
              </w:rPr>
            </w:pPr>
          </w:p>
          <w:p w14:paraId="44076B99" w14:textId="77777777" w:rsidR="008D04C5" w:rsidRPr="008D04C5" w:rsidRDefault="008D04C5" w:rsidP="008D04C5">
            <w:pPr>
              <w:autoSpaceDE w:val="0"/>
              <w:autoSpaceDN w:val="0"/>
              <w:spacing w:line="300" w:lineRule="exact"/>
              <w:rPr>
                <w:rFonts w:ascii="ＭＳ 明朝" w:hAnsi="ＭＳ 明朝"/>
                <w:sz w:val="24"/>
              </w:rPr>
            </w:pPr>
          </w:p>
          <w:p w14:paraId="6BB7A97E" w14:textId="77777777" w:rsidR="008D04C5" w:rsidRPr="008D04C5" w:rsidRDefault="008D04C5" w:rsidP="008D04C5">
            <w:pPr>
              <w:autoSpaceDE w:val="0"/>
              <w:autoSpaceDN w:val="0"/>
              <w:spacing w:line="300" w:lineRule="exact"/>
              <w:rPr>
                <w:rFonts w:ascii="ＭＳ 明朝" w:hAnsi="ＭＳ 明朝"/>
                <w:sz w:val="24"/>
              </w:rPr>
            </w:pPr>
          </w:p>
          <w:p w14:paraId="7FEE299A" w14:textId="77777777" w:rsidR="008D04C5" w:rsidRPr="008D04C5" w:rsidRDefault="008D04C5" w:rsidP="008D04C5">
            <w:pPr>
              <w:autoSpaceDE w:val="0"/>
              <w:autoSpaceDN w:val="0"/>
              <w:spacing w:line="300" w:lineRule="exact"/>
              <w:rPr>
                <w:rFonts w:ascii="ＭＳ 明朝" w:hAnsi="ＭＳ 明朝"/>
                <w:sz w:val="24"/>
              </w:rPr>
            </w:pPr>
          </w:p>
        </w:tc>
        <w:tc>
          <w:tcPr>
            <w:tcW w:w="9355" w:type="dxa"/>
          </w:tcPr>
          <w:p w14:paraId="6EBEE943" w14:textId="77777777" w:rsidR="008D04C5" w:rsidRPr="008D04C5" w:rsidRDefault="008D04C5" w:rsidP="008D04C5">
            <w:pPr>
              <w:autoSpaceDE w:val="0"/>
              <w:autoSpaceDN w:val="0"/>
              <w:spacing w:line="300" w:lineRule="exact"/>
              <w:ind w:left="480" w:hangingChars="200" w:hanging="480"/>
              <w:rPr>
                <w:rFonts w:ascii="ＭＳ 明朝" w:hAnsi="ＭＳ 明朝"/>
                <w:sz w:val="24"/>
              </w:rPr>
            </w:pPr>
          </w:p>
          <w:p w14:paraId="2D0793F8" w14:textId="77777777" w:rsidR="008D04C5" w:rsidRPr="008D04C5" w:rsidRDefault="008D04C5" w:rsidP="008D04C5">
            <w:pPr>
              <w:autoSpaceDE w:val="0"/>
              <w:autoSpaceDN w:val="0"/>
              <w:spacing w:line="300" w:lineRule="exact"/>
              <w:ind w:left="1"/>
              <w:rPr>
                <w:rFonts w:ascii="ＭＳ 明朝" w:hAnsi="ＭＳ 明朝"/>
                <w:sz w:val="24"/>
              </w:rPr>
            </w:pPr>
            <w:r w:rsidRPr="008D04C5">
              <w:rPr>
                <w:rFonts w:ascii="ＭＳ 明朝" w:hAnsi="ＭＳ 明朝" w:hint="eastAsia"/>
                <w:sz w:val="24"/>
              </w:rPr>
              <w:t xml:space="preserve">　検出事項について、速やかに是正措置を講じるとともに、法令等に基づき、適正な事務処理を行われたい。</w:t>
            </w:r>
          </w:p>
          <w:p w14:paraId="16C468D6" w14:textId="77777777" w:rsidR="008D04C5" w:rsidRPr="008D04C5" w:rsidRDefault="008D04C5" w:rsidP="008D04C5">
            <w:pPr>
              <w:autoSpaceDE w:val="0"/>
              <w:autoSpaceDN w:val="0"/>
              <w:spacing w:line="300" w:lineRule="exact"/>
              <w:ind w:left="1"/>
              <w:rPr>
                <w:rFonts w:ascii="ＭＳ 明朝" w:hAnsi="ＭＳ 明朝"/>
                <w:sz w:val="24"/>
              </w:rPr>
            </w:pPr>
          </w:p>
          <w:p w14:paraId="07F6A81F" w14:textId="77777777" w:rsidR="008D04C5" w:rsidRPr="008D04C5" w:rsidRDefault="008D04C5" w:rsidP="008D04C5">
            <w:pPr>
              <w:autoSpaceDE w:val="0"/>
              <w:autoSpaceDN w:val="0"/>
              <w:spacing w:line="300" w:lineRule="exact"/>
              <w:ind w:left="1"/>
              <w:rPr>
                <w:rFonts w:ascii="ＭＳ 明朝" w:hAnsi="ＭＳ 明朝"/>
                <w:sz w:val="24"/>
              </w:rPr>
            </w:pPr>
            <w:r w:rsidRPr="008D04C5">
              <w:rPr>
                <w:rFonts w:ascii="ＭＳ 明朝" w:hAnsi="ＭＳ 明朝" w:hint="eastAsia"/>
                <w:noProof/>
                <w:sz w:val="24"/>
              </w:rPr>
              <mc:AlternateContent>
                <mc:Choice Requires="wps">
                  <w:drawing>
                    <wp:anchor distT="0" distB="0" distL="114300" distR="114300" simplePos="0" relativeHeight="251739136" behindDoc="0" locked="0" layoutInCell="1" allowOverlap="1" wp14:anchorId="4FDB1546" wp14:editId="22CC0D2D">
                      <wp:simplePos x="0" y="0"/>
                      <wp:positionH relativeFrom="column">
                        <wp:posOffset>107950</wp:posOffset>
                      </wp:positionH>
                      <wp:positionV relativeFrom="paragraph">
                        <wp:posOffset>108584</wp:posOffset>
                      </wp:positionV>
                      <wp:extent cx="5295900" cy="2809875"/>
                      <wp:effectExtent l="0" t="0" r="19050" b="28575"/>
                      <wp:wrapNone/>
                      <wp:docPr id="32" name="正方形/長方形 32"/>
                      <wp:cNvGraphicFramePr/>
                      <a:graphic xmlns:a="http://schemas.openxmlformats.org/drawingml/2006/main">
                        <a:graphicData uri="http://schemas.microsoft.com/office/word/2010/wordprocessingShape">
                          <wps:wsp>
                            <wps:cNvSpPr/>
                            <wps:spPr>
                              <a:xfrm>
                                <a:off x="0" y="0"/>
                                <a:ext cx="5295900" cy="2809875"/>
                              </a:xfrm>
                              <a:prstGeom prst="rect">
                                <a:avLst/>
                              </a:prstGeom>
                              <a:noFill/>
                              <a:ln w="6350" cap="flat" cmpd="sng" algn="ctr">
                                <a:solidFill>
                                  <a:sysClr val="windowText" lastClr="000000"/>
                                </a:solidFill>
                                <a:prstDash val="dash"/>
                                <a:miter lim="800000"/>
                              </a:ln>
                              <a:effectLst/>
                            </wps:spPr>
                            <wps:txbx>
                              <w:txbxContent>
                                <w:p w14:paraId="797D80FB" w14:textId="77777777" w:rsidR="008D04C5" w:rsidRPr="00E11582" w:rsidRDefault="008D04C5" w:rsidP="008D04C5">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【一般職非常勤職員就業等規則】</w:t>
                                  </w:r>
                                </w:p>
                                <w:p w14:paraId="5ECA0D0D" w14:textId="77777777" w:rsidR="008D04C5" w:rsidRPr="00E11582" w:rsidRDefault="008D04C5" w:rsidP="008D04C5">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(出勤管理等)</w:t>
                                  </w:r>
                                </w:p>
                                <w:p w14:paraId="08638CE9" w14:textId="77777777" w:rsidR="008D04C5" w:rsidRPr="00E11582" w:rsidRDefault="008D04C5" w:rsidP="008D04C5">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第11条　所属の長(以下「所属長」という。)は、一般職非常勤職員の勤務状況等を常に把握するとともに、適切な管理及び指導に当たらなければならない。</w:t>
                                  </w:r>
                                </w:p>
                                <w:p w14:paraId="6E216A4F" w14:textId="77777777" w:rsidR="008D04C5" w:rsidRPr="00E11582" w:rsidRDefault="008D04C5" w:rsidP="008D04C5">
                                  <w:pPr>
                                    <w:autoSpaceDE w:val="0"/>
                                    <w:autoSpaceDN w:val="0"/>
                                    <w:spacing w:line="300" w:lineRule="exact"/>
                                    <w:ind w:left="240" w:hangingChars="100" w:hanging="240"/>
                                    <w:rPr>
                                      <w:rFonts w:ascii="ＭＳ 明朝" w:hAnsi="ＭＳ 明朝"/>
                                      <w:color w:val="000000" w:themeColor="text1"/>
                                      <w:sz w:val="24"/>
                                    </w:rPr>
                                  </w:pPr>
                                </w:p>
                                <w:p w14:paraId="12F84439" w14:textId="77777777" w:rsidR="008D04C5" w:rsidRPr="00E11582" w:rsidRDefault="008D04C5" w:rsidP="008D04C5">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w:t>
                                  </w:r>
                                  <w:r>
                                    <w:rPr>
                                      <w:rFonts w:ascii="ＭＳ 明朝" w:hAnsi="ＭＳ 明朝" w:hint="eastAsia"/>
                                      <w:color w:val="000000" w:themeColor="text1"/>
                                      <w:sz w:val="24"/>
                                    </w:rPr>
                                    <w:t>非常勤職員</w:t>
                                  </w:r>
                                  <w:r w:rsidRPr="00E11582">
                                    <w:rPr>
                                      <w:rFonts w:ascii="ＭＳ 明朝" w:hAnsi="ＭＳ 明朝" w:hint="eastAsia"/>
                                      <w:color w:val="000000" w:themeColor="text1"/>
                                      <w:sz w:val="24"/>
                                    </w:rPr>
                                    <w:t>出勤簿「記入上の留意事項」】</w:t>
                                  </w:r>
                                </w:p>
                                <w:p w14:paraId="595E0B5C" w14:textId="77777777" w:rsidR="008D04C5" w:rsidRPr="00E11582" w:rsidRDefault="008D04C5" w:rsidP="008D04C5">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　開始時刻・終了時刻は、非常勤職員本人に自署してもらってください。</w:t>
                                  </w:r>
                                </w:p>
                                <w:p w14:paraId="07E69B4C" w14:textId="77777777" w:rsidR="008D04C5" w:rsidRDefault="008D04C5" w:rsidP="008D04C5">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 xml:space="preserve">　　なお、事前に開始時刻・終了時刻を印字したうえで、日々の出勤時及</w:t>
                                  </w:r>
                                </w:p>
                                <w:p w14:paraId="34E0620A" w14:textId="77777777" w:rsidR="008D04C5" w:rsidRPr="00E11582" w:rsidRDefault="008D04C5" w:rsidP="008D04C5">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び退勤時に記名してもらうこととしても差し支えありません。</w:t>
                                  </w:r>
                                </w:p>
                                <w:p w14:paraId="1F1DF2A6" w14:textId="77777777" w:rsidR="008D04C5" w:rsidRDefault="008D04C5" w:rsidP="008D04C5">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w:t>
                                  </w:r>
                                  <w:r>
                                    <w:rPr>
                                      <w:rFonts w:ascii="ＭＳ 明朝" w:hAnsi="ＭＳ 明朝" w:hint="eastAsia"/>
                                      <w:color w:val="000000" w:themeColor="text1"/>
                                      <w:sz w:val="24"/>
                                    </w:rPr>
                                    <w:t xml:space="preserve">　</w:t>
                                  </w:r>
                                  <w:r w:rsidRPr="00E11582">
                                    <w:rPr>
                                      <w:rFonts w:ascii="ＭＳ 明朝" w:hAnsi="ＭＳ 明朝" w:hint="eastAsia"/>
                                      <w:color w:val="000000" w:themeColor="text1"/>
                                      <w:sz w:val="24"/>
                                    </w:rPr>
                                    <w:t>毎日の確認欄は、非常勤職員が配置されているグループのグループ員</w:t>
                                  </w:r>
                                </w:p>
                                <w:p w14:paraId="5AF29C0D" w14:textId="77777777" w:rsidR="008D04C5" w:rsidRDefault="008D04C5" w:rsidP="008D04C5">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など、非常勤職員の勤務状況が確認可能な職員（日によって確認者が異</w:t>
                                  </w:r>
                                </w:p>
                                <w:p w14:paraId="28597F15" w14:textId="77777777" w:rsidR="008D04C5" w:rsidRPr="00E11582" w:rsidRDefault="008D04C5" w:rsidP="008D04C5">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なることも可）が記名してください。</w:t>
                                  </w:r>
                                </w:p>
                                <w:p w14:paraId="0C6D12BD" w14:textId="77777777" w:rsidR="008D04C5" w:rsidRDefault="008D04C5" w:rsidP="008D04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B1546" id="正方形/長方形 32" o:spid="_x0000_s1042" style="position:absolute;left:0;text-align:left;margin-left:8.5pt;margin-top:8.55pt;width:417pt;height:22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" filled="f" strokecolor="windowText" strokeweight=".5pt">
                      <v:stroke dashstyle="dash"/>
                      <v:textbox>
                        <w:txbxContent>
                          <w:p w14:paraId="797D80FB" w14:textId="77777777" w:rsidR="008D04C5" w:rsidRPr="00E11582" w:rsidRDefault="008D04C5" w:rsidP="008D04C5">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【一般職非常勤職員就業等規則】</w:t>
                            </w:r>
                          </w:p>
                          <w:p w14:paraId="5ECA0D0D" w14:textId="77777777" w:rsidR="008D04C5" w:rsidRPr="00E11582" w:rsidRDefault="008D04C5" w:rsidP="008D04C5">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(出勤管理等)</w:t>
                            </w:r>
                          </w:p>
                          <w:p w14:paraId="08638CE9" w14:textId="77777777" w:rsidR="008D04C5" w:rsidRPr="00E11582" w:rsidRDefault="008D04C5" w:rsidP="008D04C5">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第11条　所属の長(以下「所属長」という。)は、一般職非常勤職員の勤務状況等を常に把握するとともに、適切な管理及び指導に当たらなければならない。</w:t>
                            </w:r>
                          </w:p>
                          <w:p w14:paraId="6E216A4F" w14:textId="77777777" w:rsidR="008D04C5" w:rsidRPr="00E11582" w:rsidRDefault="008D04C5" w:rsidP="008D04C5">
                            <w:pPr>
                              <w:autoSpaceDE w:val="0"/>
                              <w:autoSpaceDN w:val="0"/>
                              <w:spacing w:line="300" w:lineRule="exact"/>
                              <w:ind w:left="240" w:hangingChars="100" w:hanging="240"/>
                              <w:rPr>
                                <w:rFonts w:ascii="ＭＳ 明朝" w:hAnsi="ＭＳ 明朝"/>
                                <w:color w:val="000000" w:themeColor="text1"/>
                                <w:sz w:val="24"/>
                              </w:rPr>
                            </w:pPr>
                          </w:p>
                          <w:p w14:paraId="12F84439" w14:textId="77777777" w:rsidR="008D04C5" w:rsidRPr="00E11582" w:rsidRDefault="008D04C5" w:rsidP="008D04C5">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w:t>
                            </w:r>
                            <w:r>
                              <w:rPr>
                                <w:rFonts w:ascii="ＭＳ 明朝" w:hAnsi="ＭＳ 明朝" w:hint="eastAsia"/>
                                <w:color w:val="000000" w:themeColor="text1"/>
                                <w:sz w:val="24"/>
                              </w:rPr>
                              <w:t>非常勤職員</w:t>
                            </w:r>
                            <w:r w:rsidRPr="00E11582">
                              <w:rPr>
                                <w:rFonts w:ascii="ＭＳ 明朝" w:hAnsi="ＭＳ 明朝" w:hint="eastAsia"/>
                                <w:color w:val="000000" w:themeColor="text1"/>
                                <w:sz w:val="24"/>
                              </w:rPr>
                              <w:t>出勤簿「記入上の留意事項」】</w:t>
                            </w:r>
                          </w:p>
                          <w:p w14:paraId="595E0B5C" w14:textId="77777777" w:rsidR="008D04C5" w:rsidRPr="00E11582" w:rsidRDefault="008D04C5" w:rsidP="008D04C5">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　開始時刻・終了時刻は、非常勤職員本人に自署してもらってください。</w:t>
                            </w:r>
                          </w:p>
                          <w:p w14:paraId="07E69B4C" w14:textId="77777777" w:rsidR="008D04C5" w:rsidRDefault="008D04C5" w:rsidP="008D04C5">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 xml:space="preserve">　　なお、事前に開始時刻・終了時刻を印字したうえで、日々の出勤時及</w:t>
                            </w:r>
                          </w:p>
                          <w:p w14:paraId="34E0620A" w14:textId="77777777" w:rsidR="008D04C5" w:rsidRPr="00E11582" w:rsidRDefault="008D04C5" w:rsidP="008D04C5">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び退勤時に記名してもらうこととしても差し支えありません。</w:t>
                            </w:r>
                          </w:p>
                          <w:p w14:paraId="1F1DF2A6" w14:textId="77777777" w:rsidR="008D04C5" w:rsidRDefault="008D04C5" w:rsidP="008D04C5">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w:t>
                            </w:r>
                            <w:r>
                              <w:rPr>
                                <w:rFonts w:ascii="ＭＳ 明朝" w:hAnsi="ＭＳ 明朝" w:hint="eastAsia"/>
                                <w:color w:val="000000" w:themeColor="text1"/>
                                <w:sz w:val="24"/>
                              </w:rPr>
                              <w:t xml:space="preserve">　</w:t>
                            </w:r>
                            <w:r w:rsidRPr="00E11582">
                              <w:rPr>
                                <w:rFonts w:ascii="ＭＳ 明朝" w:hAnsi="ＭＳ 明朝" w:hint="eastAsia"/>
                                <w:color w:val="000000" w:themeColor="text1"/>
                                <w:sz w:val="24"/>
                              </w:rPr>
                              <w:t>毎日の確認欄は、非常勤職員が配置されているグループのグループ員</w:t>
                            </w:r>
                          </w:p>
                          <w:p w14:paraId="5AF29C0D" w14:textId="77777777" w:rsidR="008D04C5" w:rsidRDefault="008D04C5" w:rsidP="008D04C5">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など、非常勤職員の勤務状況が確認可能な職員（日によって確認者が異</w:t>
                            </w:r>
                          </w:p>
                          <w:p w14:paraId="28597F15" w14:textId="77777777" w:rsidR="008D04C5" w:rsidRPr="00E11582" w:rsidRDefault="008D04C5" w:rsidP="008D04C5">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なることも可）が記名してください。</w:t>
                            </w:r>
                          </w:p>
                          <w:p w14:paraId="0C6D12BD" w14:textId="77777777" w:rsidR="008D04C5" w:rsidRDefault="008D04C5" w:rsidP="008D04C5">
                            <w:pPr>
                              <w:jc w:val="center"/>
                            </w:pPr>
                          </w:p>
                        </w:txbxContent>
                      </v:textbox>
                    </v:rect>
                  </w:pict>
                </mc:Fallback>
              </mc:AlternateContent>
            </w:r>
          </w:p>
          <w:p w14:paraId="1C9C6097" w14:textId="77777777" w:rsidR="008D04C5" w:rsidRPr="008D04C5" w:rsidRDefault="008D04C5" w:rsidP="008D04C5">
            <w:pPr>
              <w:autoSpaceDE w:val="0"/>
              <w:autoSpaceDN w:val="0"/>
              <w:spacing w:line="300" w:lineRule="exact"/>
              <w:ind w:left="1"/>
              <w:rPr>
                <w:rFonts w:ascii="ＭＳ 明朝" w:hAnsi="ＭＳ 明朝"/>
                <w:sz w:val="24"/>
              </w:rPr>
            </w:pPr>
          </w:p>
          <w:p w14:paraId="36324497" w14:textId="77777777" w:rsidR="008D04C5" w:rsidRPr="008D04C5" w:rsidRDefault="008D04C5" w:rsidP="008D04C5">
            <w:pPr>
              <w:autoSpaceDE w:val="0"/>
              <w:autoSpaceDN w:val="0"/>
              <w:spacing w:line="300" w:lineRule="exact"/>
              <w:ind w:left="480" w:hangingChars="200" w:hanging="480"/>
              <w:rPr>
                <w:rFonts w:ascii="ＭＳ 明朝" w:hAnsi="ＭＳ 明朝"/>
                <w:sz w:val="24"/>
              </w:rPr>
            </w:pPr>
          </w:p>
          <w:p w14:paraId="417E367D" w14:textId="77777777" w:rsidR="008D04C5" w:rsidRPr="008D04C5" w:rsidRDefault="008D04C5" w:rsidP="008D04C5">
            <w:pPr>
              <w:autoSpaceDE w:val="0"/>
              <w:autoSpaceDN w:val="0"/>
              <w:spacing w:line="300" w:lineRule="exact"/>
              <w:ind w:left="480" w:hangingChars="200" w:hanging="480"/>
              <w:rPr>
                <w:rFonts w:ascii="ＭＳ 明朝" w:hAnsi="ＭＳ 明朝"/>
                <w:sz w:val="24"/>
              </w:rPr>
            </w:pPr>
          </w:p>
          <w:p w14:paraId="21FD26E3" w14:textId="77777777" w:rsidR="008D04C5" w:rsidRPr="008D04C5" w:rsidRDefault="008D04C5" w:rsidP="008D04C5">
            <w:pPr>
              <w:autoSpaceDE w:val="0"/>
              <w:autoSpaceDN w:val="0"/>
              <w:spacing w:line="300" w:lineRule="exact"/>
              <w:ind w:left="480" w:hangingChars="200" w:hanging="480"/>
              <w:rPr>
                <w:rFonts w:ascii="ＭＳ 明朝" w:hAnsi="ＭＳ 明朝"/>
                <w:sz w:val="24"/>
              </w:rPr>
            </w:pPr>
          </w:p>
          <w:p w14:paraId="07C9A544" w14:textId="77777777" w:rsidR="008D04C5" w:rsidRPr="008D04C5" w:rsidRDefault="008D04C5" w:rsidP="008D04C5">
            <w:pPr>
              <w:autoSpaceDE w:val="0"/>
              <w:autoSpaceDN w:val="0"/>
              <w:spacing w:line="300" w:lineRule="exact"/>
              <w:ind w:left="480" w:hangingChars="200" w:hanging="480"/>
              <w:rPr>
                <w:rFonts w:ascii="ＭＳ 明朝" w:hAnsi="ＭＳ 明朝"/>
                <w:sz w:val="24"/>
              </w:rPr>
            </w:pPr>
          </w:p>
          <w:p w14:paraId="5DD5CA2A" w14:textId="77777777" w:rsidR="008D04C5" w:rsidRPr="008D04C5" w:rsidRDefault="008D04C5" w:rsidP="008D04C5">
            <w:pPr>
              <w:autoSpaceDE w:val="0"/>
              <w:autoSpaceDN w:val="0"/>
              <w:spacing w:line="300" w:lineRule="exact"/>
              <w:ind w:left="480" w:hangingChars="200" w:hanging="480"/>
              <w:rPr>
                <w:rFonts w:ascii="ＭＳ 明朝" w:hAnsi="ＭＳ 明朝"/>
                <w:sz w:val="24"/>
              </w:rPr>
            </w:pPr>
          </w:p>
          <w:p w14:paraId="6DB98A64" w14:textId="77777777" w:rsidR="008D04C5" w:rsidRPr="008D04C5" w:rsidRDefault="008D04C5" w:rsidP="008D04C5">
            <w:pPr>
              <w:autoSpaceDE w:val="0"/>
              <w:autoSpaceDN w:val="0"/>
              <w:spacing w:line="300" w:lineRule="exact"/>
              <w:ind w:left="480" w:hangingChars="200" w:hanging="480"/>
              <w:rPr>
                <w:rFonts w:ascii="ＭＳ 明朝" w:hAnsi="ＭＳ 明朝"/>
                <w:sz w:val="24"/>
              </w:rPr>
            </w:pPr>
          </w:p>
          <w:p w14:paraId="01FF1611" w14:textId="77777777" w:rsidR="008D04C5" w:rsidRPr="008D04C5" w:rsidRDefault="008D04C5" w:rsidP="008D04C5">
            <w:pPr>
              <w:autoSpaceDE w:val="0"/>
              <w:autoSpaceDN w:val="0"/>
              <w:spacing w:line="300" w:lineRule="exact"/>
              <w:rPr>
                <w:rFonts w:ascii="ＭＳ 明朝" w:hAnsi="ＭＳ 明朝"/>
                <w:sz w:val="24"/>
              </w:rPr>
            </w:pPr>
          </w:p>
          <w:p w14:paraId="31FE47D8" w14:textId="77777777" w:rsidR="008D04C5" w:rsidRPr="008D04C5" w:rsidRDefault="008D04C5" w:rsidP="008D04C5">
            <w:pPr>
              <w:autoSpaceDE w:val="0"/>
              <w:autoSpaceDN w:val="0"/>
              <w:spacing w:line="300" w:lineRule="exact"/>
              <w:ind w:left="480" w:hangingChars="200" w:hanging="480"/>
              <w:rPr>
                <w:rFonts w:hAnsi="ＭＳ 明朝" w:cs="Arial"/>
                <w:sz w:val="24"/>
              </w:rPr>
            </w:pPr>
          </w:p>
        </w:tc>
      </w:tr>
    </w:tbl>
    <w:p w14:paraId="21F89821" w14:textId="77777777" w:rsidR="008D04C5" w:rsidRPr="008D04C5" w:rsidRDefault="008D04C5" w:rsidP="008D04C5">
      <w:pPr>
        <w:autoSpaceDE w:val="0"/>
        <w:autoSpaceDN w:val="0"/>
        <w:spacing w:line="300" w:lineRule="exact"/>
        <w:jc w:val="right"/>
        <w:rPr>
          <w:rFonts w:ascii="ＭＳ ゴシック" w:eastAsia="ＭＳ ゴシック" w:hAnsi="ＭＳ ゴシック"/>
          <w:sz w:val="24"/>
          <w:szCs w:val="22"/>
        </w:rPr>
      </w:pPr>
      <w:r w:rsidRPr="008D04C5">
        <w:rPr>
          <w:rFonts w:ascii="ＭＳ ゴシック" w:eastAsia="ＭＳ ゴシック" w:hAnsi="ＭＳ ゴシック" w:hint="eastAsia"/>
          <w:sz w:val="24"/>
          <w:szCs w:val="22"/>
        </w:rPr>
        <w:t>監査（検査）実施年月日（委員：令和－年－月－日、事務局：令和３年10月29日）</w:t>
      </w:r>
    </w:p>
    <w:p w14:paraId="58F0FBBC" w14:textId="77777777" w:rsidR="008D04C5" w:rsidRPr="008D04C5" w:rsidRDefault="008D04C5" w:rsidP="008D04C5">
      <w:pPr>
        <w:autoSpaceDE w:val="0"/>
        <w:autoSpaceDN w:val="0"/>
        <w:spacing w:line="300" w:lineRule="exact"/>
        <w:jc w:val="left"/>
        <w:rPr>
          <w:rFonts w:ascii="ＭＳ ゴシック" w:eastAsia="ＭＳ ゴシック" w:hAnsi="ＭＳ ゴシック"/>
          <w:sz w:val="24"/>
          <w:szCs w:val="22"/>
        </w:rPr>
      </w:pPr>
    </w:p>
    <w:p w14:paraId="2FF652A9" w14:textId="77777777" w:rsidR="008D04C5" w:rsidRPr="008D04C5" w:rsidRDefault="008D04C5" w:rsidP="008D04C5">
      <w:pPr>
        <w:autoSpaceDE w:val="0"/>
        <w:autoSpaceDN w:val="0"/>
        <w:spacing w:line="300" w:lineRule="exact"/>
        <w:jc w:val="left"/>
        <w:rPr>
          <w:rFonts w:ascii="ＭＳ ゴシック" w:eastAsia="ＭＳ ゴシック" w:hAnsi="ＭＳ ゴシック"/>
          <w:sz w:val="24"/>
          <w:szCs w:val="22"/>
        </w:rPr>
      </w:pPr>
    </w:p>
    <w:p w14:paraId="17CDDE6F" w14:textId="77777777" w:rsidR="008D04C5" w:rsidRPr="008D04C5" w:rsidRDefault="008D04C5" w:rsidP="008D04C5">
      <w:pPr>
        <w:autoSpaceDE w:val="0"/>
        <w:autoSpaceDN w:val="0"/>
        <w:spacing w:line="300" w:lineRule="exact"/>
        <w:jc w:val="left"/>
        <w:rPr>
          <w:rFonts w:ascii="ＭＳ ゴシック" w:eastAsia="ＭＳ ゴシック" w:hAnsi="ＭＳ ゴシック"/>
          <w:sz w:val="24"/>
          <w:szCs w:val="22"/>
        </w:rPr>
      </w:pPr>
    </w:p>
    <w:p w14:paraId="24723104" w14:textId="77777777" w:rsidR="003A6B5C" w:rsidRPr="008D04C5" w:rsidRDefault="003A6B5C" w:rsidP="003A6B5C">
      <w:pPr>
        <w:autoSpaceDE w:val="0"/>
        <w:autoSpaceDN w:val="0"/>
        <w:spacing w:line="300" w:lineRule="exact"/>
        <w:jc w:val="left"/>
        <w:rPr>
          <w:rFonts w:ascii="ＭＳ ゴシック" w:eastAsia="ＭＳ ゴシック" w:hAnsi="ＭＳ ゴシック"/>
          <w:sz w:val="24"/>
          <w:szCs w:val="22"/>
        </w:rPr>
      </w:pPr>
    </w:p>
    <w:p w14:paraId="4BCF21B9" w14:textId="77777777" w:rsidR="003A6B5C" w:rsidRPr="003A6B5C" w:rsidRDefault="003A6B5C" w:rsidP="003A6B5C">
      <w:pPr>
        <w:autoSpaceDE w:val="0"/>
        <w:autoSpaceDN w:val="0"/>
        <w:spacing w:line="300" w:lineRule="exact"/>
        <w:jc w:val="left"/>
        <w:rPr>
          <w:rFonts w:ascii="ＭＳ ゴシック" w:eastAsia="ＭＳ ゴシック" w:hAnsi="ＭＳ ゴシック"/>
          <w:sz w:val="24"/>
          <w:szCs w:val="22"/>
        </w:rPr>
      </w:pPr>
    </w:p>
    <w:p w14:paraId="644D83AE" w14:textId="77777777" w:rsidR="003A6B5C" w:rsidRPr="003A6B5C" w:rsidRDefault="003A6B5C" w:rsidP="003A6B5C">
      <w:pPr>
        <w:autoSpaceDE w:val="0"/>
        <w:autoSpaceDN w:val="0"/>
        <w:spacing w:line="300" w:lineRule="exact"/>
        <w:jc w:val="left"/>
        <w:rPr>
          <w:rFonts w:ascii="ＭＳ ゴシック" w:eastAsia="ＭＳ ゴシック" w:hAnsi="ＭＳ ゴシック"/>
          <w:sz w:val="24"/>
          <w:szCs w:val="22"/>
        </w:rPr>
      </w:pPr>
    </w:p>
    <w:p w14:paraId="0EEE6E8D" w14:textId="77777777" w:rsidR="003A6B5C" w:rsidRDefault="003A6B5C" w:rsidP="003A6B5C">
      <w:pPr>
        <w:autoSpaceDE w:val="0"/>
        <w:autoSpaceDN w:val="0"/>
        <w:spacing w:line="300" w:lineRule="exact"/>
        <w:jc w:val="left"/>
        <w:rPr>
          <w:rFonts w:ascii="ＭＳ ゴシック" w:eastAsia="ＭＳ ゴシック" w:hAnsi="ＭＳ ゴシック"/>
          <w:sz w:val="24"/>
          <w:szCs w:val="22"/>
        </w:rPr>
        <w:sectPr w:rsidR="003A6B5C" w:rsidSect="004F1306">
          <w:pgSz w:w="23814" w:h="16839" w:orient="landscape" w:code="8"/>
          <w:pgMar w:top="2024" w:right="1701" w:bottom="2024" w:left="1622" w:header="851" w:footer="567" w:gutter="0"/>
          <w:cols w:space="425"/>
          <w:docGrid w:type="lines" w:linePitch="332"/>
        </w:sectPr>
      </w:pPr>
    </w:p>
    <w:p w14:paraId="265CD69B" w14:textId="77777777" w:rsidR="007B6963" w:rsidRPr="00941F56" w:rsidRDefault="007B6963" w:rsidP="007B6963">
      <w:pPr>
        <w:autoSpaceDE w:val="0"/>
        <w:autoSpaceDN w:val="0"/>
        <w:spacing w:line="300" w:lineRule="exact"/>
        <w:rPr>
          <w:rFonts w:ascii="ＭＳ ゴシック" w:eastAsia="ＭＳ ゴシック" w:hAnsi="ＭＳ ゴシック"/>
          <w:sz w:val="24"/>
          <w:szCs w:val="22"/>
        </w:rPr>
      </w:pPr>
      <w:r w:rsidRPr="008E4700">
        <w:rPr>
          <w:rFonts w:ascii="ＭＳ ゴシック" w:eastAsia="ＭＳ ゴシック" w:hAnsi="ＭＳ ゴシック" w:hint="eastAsia"/>
          <w:sz w:val="24"/>
        </w:rPr>
        <w:lastRenderedPageBreak/>
        <w:t>不適切な服務管理</w:t>
      </w:r>
    </w:p>
    <w:tbl>
      <w:tblPr>
        <w:tblpPr w:leftFromText="142" w:rightFromText="142" w:vertAnchor="text" w:horzAnchor="margin" w:tblpX="-39" w:tblpY="109"/>
        <w:tblW w:w="2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0631"/>
        <w:gridCol w:w="7796"/>
      </w:tblGrid>
      <w:tr w:rsidR="007B6963" w:rsidRPr="00C27590" w14:paraId="317335B5" w14:textId="77777777" w:rsidTr="000475EE">
        <w:trPr>
          <w:trHeight w:val="567"/>
        </w:trPr>
        <w:tc>
          <w:tcPr>
            <w:tcW w:w="2240" w:type="dxa"/>
            <w:shd w:val="clear" w:color="auto" w:fill="auto"/>
            <w:vAlign w:val="center"/>
          </w:tcPr>
          <w:p w14:paraId="52A1AFC2" w14:textId="77777777" w:rsidR="007B6963" w:rsidRPr="00C27590" w:rsidRDefault="007B6963" w:rsidP="000475EE">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C27590">
              <w:rPr>
                <w:rFonts w:ascii="ＭＳ Ｐゴシック" w:eastAsia="ＭＳ Ｐゴシック" w:hAnsi="ＭＳ Ｐゴシック" w:cs="Arial" w:hint="eastAsia"/>
                <w:color w:val="000000"/>
                <w:kern w:val="0"/>
                <w:sz w:val="24"/>
              </w:rPr>
              <w:t>対象受検機関</w:t>
            </w:r>
          </w:p>
        </w:tc>
        <w:tc>
          <w:tcPr>
            <w:tcW w:w="10631" w:type="dxa"/>
            <w:shd w:val="clear" w:color="auto" w:fill="auto"/>
            <w:vAlign w:val="center"/>
          </w:tcPr>
          <w:p w14:paraId="1FE07FD8" w14:textId="77777777" w:rsidR="007B6963" w:rsidRPr="00C27590" w:rsidRDefault="007B6963" w:rsidP="000475EE">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C27590">
              <w:rPr>
                <w:rFonts w:ascii="ＭＳ Ｐゴシック" w:eastAsia="ＭＳ Ｐゴシック" w:hAnsi="ＭＳ Ｐゴシック" w:cs="Arial" w:hint="eastAsia"/>
                <w:color w:val="000000"/>
                <w:kern w:val="0"/>
                <w:sz w:val="24"/>
              </w:rPr>
              <w:t>検出事項</w:t>
            </w:r>
          </w:p>
        </w:tc>
        <w:tc>
          <w:tcPr>
            <w:tcW w:w="7796" w:type="dxa"/>
            <w:tcBorders>
              <w:right w:val="single" w:sz="4" w:space="0" w:color="auto"/>
            </w:tcBorders>
            <w:shd w:val="clear" w:color="auto" w:fill="auto"/>
            <w:vAlign w:val="center"/>
          </w:tcPr>
          <w:p w14:paraId="02953732" w14:textId="77777777" w:rsidR="007B6963" w:rsidRPr="00C27590" w:rsidRDefault="007B6963" w:rsidP="000475EE">
            <w:pPr>
              <w:widowControl/>
              <w:autoSpaceDE w:val="0"/>
              <w:autoSpaceDN w:val="0"/>
              <w:spacing w:line="300" w:lineRule="exact"/>
              <w:jc w:val="center"/>
              <w:rPr>
                <w:rFonts w:ascii="ＭＳ Ｐゴシック" w:eastAsia="ＭＳ Ｐゴシック" w:hAnsi="ＭＳ Ｐゴシック"/>
                <w:color w:val="000000"/>
                <w:sz w:val="24"/>
              </w:rPr>
            </w:pPr>
            <w:r w:rsidRPr="00C27590">
              <w:rPr>
                <w:rFonts w:ascii="ＭＳ Ｐゴシック" w:eastAsia="ＭＳ Ｐゴシック" w:hAnsi="ＭＳ Ｐゴシック" w:hint="eastAsia"/>
                <w:color w:val="000000"/>
                <w:sz w:val="24"/>
              </w:rPr>
              <w:t>是正を求める事項</w:t>
            </w:r>
          </w:p>
        </w:tc>
      </w:tr>
      <w:tr w:rsidR="007B6963" w:rsidRPr="00C27590" w14:paraId="7C5332EA" w14:textId="77777777" w:rsidTr="000475EE">
        <w:trPr>
          <w:trHeight w:val="7783"/>
        </w:trPr>
        <w:tc>
          <w:tcPr>
            <w:tcW w:w="2240" w:type="dxa"/>
            <w:shd w:val="clear" w:color="auto" w:fill="auto"/>
          </w:tcPr>
          <w:p w14:paraId="2BE0319B" w14:textId="77777777" w:rsidR="007B6963" w:rsidRPr="00C27590" w:rsidRDefault="007B6963" w:rsidP="000475EE">
            <w:pPr>
              <w:autoSpaceDE w:val="0"/>
              <w:autoSpaceDN w:val="0"/>
              <w:snapToGrid w:val="0"/>
              <w:spacing w:line="300" w:lineRule="exact"/>
              <w:rPr>
                <w:rFonts w:ascii="ＭＳ 明朝" w:hAnsi="ＭＳ 明朝"/>
                <w:color w:val="000000"/>
                <w:sz w:val="24"/>
              </w:rPr>
            </w:pPr>
          </w:p>
          <w:p w14:paraId="52DBD169" w14:textId="77777777" w:rsidR="007B6963" w:rsidRPr="00C27590" w:rsidRDefault="007B6963" w:rsidP="000475EE">
            <w:pPr>
              <w:autoSpaceDE w:val="0"/>
              <w:autoSpaceDN w:val="0"/>
              <w:spacing w:line="300" w:lineRule="exact"/>
              <w:rPr>
                <w:rFonts w:ascii="ＭＳ 明朝" w:hAnsi="ＭＳ 明朝"/>
                <w:color w:val="000000"/>
                <w:sz w:val="24"/>
              </w:rPr>
            </w:pPr>
            <w:r>
              <w:rPr>
                <w:rFonts w:ascii="ＭＳ 明朝" w:hAnsi="ＭＳ 明朝" w:hint="eastAsia"/>
                <w:color w:val="000000"/>
                <w:sz w:val="24"/>
              </w:rPr>
              <w:t xml:space="preserve">春日丘高等学校　</w:t>
            </w:r>
          </w:p>
        </w:tc>
        <w:tc>
          <w:tcPr>
            <w:tcW w:w="10631" w:type="dxa"/>
            <w:shd w:val="clear" w:color="auto" w:fill="auto"/>
          </w:tcPr>
          <w:p w14:paraId="55FD9BA2" w14:textId="77777777" w:rsidR="007B6963" w:rsidRPr="00C27590" w:rsidRDefault="007B6963" w:rsidP="000475EE">
            <w:pPr>
              <w:autoSpaceDE w:val="0"/>
              <w:autoSpaceDN w:val="0"/>
              <w:snapToGrid w:val="0"/>
              <w:spacing w:line="300" w:lineRule="exact"/>
              <w:ind w:left="240" w:hangingChars="100" w:hanging="240"/>
              <w:rPr>
                <w:rFonts w:ascii="ＭＳ 明朝" w:hAnsi="ＭＳ 明朝" w:cs="Arial"/>
                <w:sz w:val="24"/>
              </w:rPr>
            </w:pPr>
          </w:p>
          <w:p w14:paraId="7D4884AB" w14:textId="77777777" w:rsidR="007B6963" w:rsidRDefault="007B6963" w:rsidP="000475EE">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職員が物品</w:t>
            </w:r>
            <w:r w:rsidRPr="0015742C">
              <w:rPr>
                <w:rFonts w:ascii="ＭＳ 明朝" w:hAnsi="ＭＳ 明朝" w:hint="eastAsia"/>
                <w:sz w:val="24"/>
              </w:rPr>
              <w:t>購入のため、購入先店舗へ</w:t>
            </w:r>
            <w:r>
              <w:rPr>
                <w:rFonts w:ascii="ＭＳ 明朝" w:hAnsi="ＭＳ 明朝" w:hint="eastAsia"/>
                <w:sz w:val="24"/>
              </w:rPr>
              <w:t>出張していたが、</w:t>
            </w:r>
            <w:r w:rsidRPr="00E979AD">
              <w:rPr>
                <w:rFonts w:ascii="ＭＳ 明朝" w:hAnsi="ＭＳ 明朝" w:hint="eastAsia"/>
                <w:sz w:val="24"/>
              </w:rPr>
              <w:t>旅行命令</w:t>
            </w:r>
            <w:r>
              <w:rPr>
                <w:rFonts w:ascii="ＭＳ 明朝" w:hAnsi="ＭＳ 明朝" w:hint="eastAsia"/>
                <w:sz w:val="24"/>
              </w:rPr>
              <w:t>等の</w:t>
            </w:r>
            <w:r w:rsidRPr="00E979AD">
              <w:rPr>
                <w:rFonts w:ascii="ＭＳ 明朝" w:hAnsi="ＭＳ 明朝" w:hint="eastAsia"/>
                <w:sz w:val="24"/>
              </w:rPr>
              <w:t>手続を行っていないものがあった。</w:t>
            </w:r>
          </w:p>
          <w:p w14:paraId="621686C2" w14:textId="77777777" w:rsidR="007B6963" w:rsidRDefault="007B6963" w:rsidP="000475EE">
            <w:pPr>
              <w:widowControl/>
              <w:autoSpaceDE w:val="0"/>
              <w:autoSpaceDN w:val="0"/>
              <w:spacing w:line="300" w:lineRule="exact"/>
              <w:ind w:firstLineChars="100" w:firstLine="240"/>
              <w:rPr>
                <w:rFonts w:ascii="ＭＳ 明朝" w:hAnsi="ＭＳ 明朝"/>
                <w:sz w:val="24"/>
              </w:rPr>
            </w:pPr>
          </w:p>
          <w:p w14:paraId="153CBD63" w14:textId="77777777" w:rsidR="007B6963" w:rsidRPr="003F6637" w:rsidRDefault="007B6963" w:rsidP="000475EE">
            <w:pPr>
              <w:widowControl/>
              <w:autoSpaceDE w:val="0"/>
              <w:autoSpaceDN w:val="0"/>
              <w:spacing w:line="300" w:lineRule="exact"/>
              <w:rPr>
                <w:rFonts w:ascii="ＭＳ 明朝" w:hAnsi="ＭＳ 明朝"/>
                <w:sz w:val="24"/>
              </w:rPr>
            </w:pPr>
          </w:p>
          <w:tbl>
            <w:tblPr>
              <w:tblpPr w:leftFromText="142" w:rightFromText="142" w:vertAnchor="page" w:horzAnchor="margin" w:tblpXSpec="center" w:tblpY="1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268"/>
              <w:gridCol w:w="2268"/>
              <w:gridCol w:w="2835"/>
              <w:gridCol w:w="1985"/>
            </w:tblGrid>
            <w:tr w:rsidR="007B6963" w:rsidRPr="00C27590" w14:paraId="36243272" w14:textId="77777777" w:rsidTr="00581484">
              <w:trPr>
                <w:trHeight w:val="454"/>
              </w:trPr>
              <w:tc>
                <w:tcPr>
                  <w:tcW w:w="1021" w:type="dxa"/>
                  <w:vAlign w:val="center"/>
                </w:tcPr>
                <w:p w14:paraId="563A2A92" w14:textId="77777777" w:rsidR="007B6963" w:rsidRDefault="007B6963" w:rsidP="000475EE">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職員</w:t>
                  </w:r>
                </w:p>
              </w:tc>
              <w:tc>
                <w:tcPr>
                  <w:tcW w:w="2268" w:type="dxa"/>
                  <w:shd w:val="clear" w:color="auto" w:fill="auto"/>
                  <w:vAlign w:val="center"/>
                </w:tcPr>
                <w:p w14:paraId="1080184E" w14:textId="77777777" w:rsidR="007B6963" w:rsidRDefault="007B6963" w:rsidP="000475EE">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出張日</w:t>
                  </w:r>
                </w:p>
              </w:tc>
              <w:tc>
                <w:tcPr>
                  <w:tcW w:w="2268" w:type="dxa"/>
                  <w:shd w:val="clear" w:color="auto" w:fill="auto"/>
                  <w:vAlign w:val="center"/>
                </w:tcPr>
                <w:p w14:paraId="1D312614" w14:textId="77777777" w:rsidR="007B6963" w:rsidRPr="00C27590" w:rsidRDefault="007B6963" w:rsidP="000475EE">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出発地</w:t>
                  </w:r>
                </w:p>
              </w:tc>
              <w:tc>
                <w:tcPr>
                  <w:tcW w:w="2835" w:type="dxa"/>
                  <w:shd w:val="clear" w:color="auto" w:fill="auto"/>
                  <w:vAlign w:val="center"/>
                </w:tcPr>
                <w:p w14:paraId="018E9A85" w14:textId="77777777" w:rsidR="007B6963" w:rsidRPr="00C27590" w:rsidRDefault="007B6963" w:rsidP="000475EE">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目的地</w:t>
                  </w:r>
                </w:p>
              </w:tc>
              <w:tc>
                <w:tcPr>
                  <w:tcW w:w="1985" w:type="dxa"/>
                  <w:vAlign w:val="center"/>
                </w:tcPr>
                <w:p w14:paraId="56CA9E35" w14:textId="77777777" w:rsidR="007B6963" w:rsidRPr="00B65645" w:rsidRDefault="007B6963" w:rsidP="000475EE">
                  <w:pPr>
                    <w:widowControl/>
                    <w:autoSpaceDE w:val="0"/>
                    <w:autoSpaceDN w:val="0"/>
                    <w:spacing w:line="300" w:lineRule="exact"/>
                    <w:jc w:val="center"/>
                    <w:rPr>
                      <w:rFonts w:ascii="ＭＳ 明朝" w:hAnsi="ＭＳ 明朝" w:cs="Arial"/>
                      <w:sz w:val="24"/>
                    </w:rPr>
                  </w:pPr>
                  <w:r w:rsidRPr="00B65645">
                    <w:rPr>
                      <w:rFonts w:ascii="ＭＳ 明朝" w:hAnsi="ＭＳ 明朝" w:cs="Arial" w:hint="eastAsia"/>
                      <w:sz w:val="24"/>
                    </w:rPr>
                    <w:t>用務</w:t>
                  </w:r>
                </w:p>
              </w:tc>
            </w:tr>
            <w:tr w:rsidR="007B6963" w:rsidRPr="00C27590" w14:paraId="33DBECD4" w14:textId="77777777" w:rsidTr="00581484">
              <w:trPr>
                <w:trHeight w:val="1134"/>
              </w:trPr>
              <w:tc>
                <w:tcPr>
                  <w:tcW w:w="1021" w:type="dxa"/>
                  <w:vAlign w:val="center"/>
                </w:tcPr>
                <w:p w14:paraId="25B00087" w14:textId="77777777" w:rsidR="007B6963" w:rsidRDefault="007B6963" w:rsidP="000475EE">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Ａ</w:t>
                  </w:r>
                </w:p>
              </w:tc>
              <w:tc>
                <w:tcPr>
                  <w:tcW w:w="2268" w:type="dxa"/>
                  <w:shd w:val="clear" w:color="auto" w:fill="auto"/>
                  <w:vAlign w:val="center"/>
                </w:tcPr>
                <w:p w14:paraId="6C110EF6" w14:textId="77777777" w:rsidR="007B6963" w:rsidRPr="00C27590" w:rsidRDefault="007B6963" w:rsidP="000475EE">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令和２年11</w:t>
                  </w:r>
                  <w:r w:rsidRPr="00C27590">
                    <w:rPr>
                      <w:rFonts w:ascii="ＭＳ 明朝" w:hAnsi="ＭＳ 明朝" w:cs="Arial" w:hint="eastAsia"/>
                      <w:sz w:val="24"/>
                    </w:rPr>
                    <w:t>月</w:t>
                  </w:r>
                  <w:r>
                    <w:rPr>
                      <w:rFonts w:ascii="ＭＳ 明朝" w:hAnsi="ＭＳ 明朝" w:cs="Arial" w:hint="eastAsia"/>
                      <w:sz w:val="24"/>
                    </w:rPr>
                    <w:t>10日</w:t>
                  </w:r>
                </w:p>
              </w:tc>
              <w:tc>
                <w:tcPr>
                  <w:tcW w:w="2268" w:type="dxa"/>
                  <w:shd w:val="clear" w:color="auto" w:fill="auto"/>
                  <w:vAlign w:val="center"/>
                </w:tcPr>
                <w:p w14:paraId="6577DDFD" w14:textId="77777777" w:rsidR="007B6963" w:rsidRPr="00A45660" w:rsidRDefault="007B6963" w:rsidP="000475EE">
                  <w:pPr>
                    <w:widowControl/>
                    <w:autoSpaceDE w:val="0"/>
                    <w:autoSpaceDN w:val="0"/>
                    <w:spacing w:line="300" w:lineRule="exact"/>
                    <w:jc w:val="center"/>
                    <w:rPr>
                      <w:rFonts w:ascii="ＭＳ 明朝" w:hAnsi="ＭＳ 明朝" w:cs="Arial"/>
                      <w:sz w:val="24"/>
                    </w:rPr>
                  </w:pPr>
                  <w:r w:rsidRPr="00A45660">
                    <w:rPr>
                      <w:rFonts w:ascii="ＭＳ 明朝" w:hAnsi="ＭＳ 明朝" w:cs="Arial" w:hint="eastAsia"/>
                      <w:sz w:val="24"/>
                    </w:rPr>
                    <w:t>春日丘高等学校</w:t>
                  </w:r>
                </w:p>
                <w:p w14:paraId="428C1F08" w14:textId="77777777" w:rsidR="007B6963" w:rsidRPr="00C27590" w:rsidRDefault="007B6963" w:rsidP="000475EE">
                  <w:pPr>
                    <w:widowControl/>
                    <w:autoSpaceDE w:val="0"/>
                    <w:autoSpaceDN w:val="0"/>
                    <w:spacing w:line="300" w:lineRule="exact"/>
                    <w:jc w:val="center"/>
                    <w:rPr>
                      <w:rFonts w:ascii="ＭＳ 明朝" w:hAnsi="ＭＳ 明朝" w:cs="Arial"/>
                      <w:sz w:val="24"/>
                    </w:rPr>
                  </w:pPr>
                  <w:r w:rsidRPr="00A45660">
                    <w:rPr>
                      <w:rFonts w:ascii="ＭＳ 明朝" w:hAnsi="ＭＳ 明朝" w:cs="Arial" w:hint="eastAsia"/>
                      <w:sz w:val="24"/>
                    </w:rPr>
                    <w:t>（茨木市春日丘）</w:t>
                  </w:r>
                </w:p>
              </w:tc>
              <w:tc>
                <w:tcPr>
                  <w:tcW w:w="2835" w:type="dxa"/>
                  <w:shd w:val="clear" w:color="auto" w:fill="auto"/>
                  <w:vAlign w:val="center"/>
                </w:tcPr>
                <w:p w14:paraId="148F53DF" w14:textId="77777777" w:rsidR="007B6963" w:rsidRPr="00C27590" w:rsidRDefault="007B6963" w:rsidP="000475EE">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高槻市大塚町</w:t>
                  </w:r>
                </w:p>
              </w:tc>
              <w:tc>
                <w:tcPr>
                  <w:tcW w:w="1985" w:type="dxa"/>
                  <w:vAlign w:val="center"/>
                </w:tcPr>
                <w:p w14:paraId="59913CF2" w14:textId="77777777" w:rsidR="007B6963" w:rsidRPr="00B65645" w:rsidRDefault="007B6963" w:rsidP="000475EE">
                  <w:pPr>
                    <w:widowControl/>
                    <w:autoSpaceDE w:val="0"/>
                    <w:autoSpaceDN w:val="0"/>
                    <w:spacing w:line="300" w:lineRule="exact"/>
                    <w:jc w:val="center"/>
                    <w:rPr>
                      <w:rFonts w:ascii="ＭＳ 明朝" w:hAnsi="ＭＳ 明朝" w:cs="Arial"/>
                      <w:sz w:val="24"/>
                    </w:rPr>
                  </w:pPr>
                  <w:r w:rsidRPr="00B65645">
                    <w:rPr>
                      <w:rFonts w:ascii="ＭＳ 明朝" w:hAnsi="ＭＳ 明朝" w:cs="Arial" w:hint="eastAsia"/>
                      <w:sz w:val="24"/>
                    </w:rPr>
                    <w:t>物品購入</w:t>
                  </w:r>
                </w:p>
              </w:tc>
            </w:tr>
          </w:tbl>
          <w:p w14:paraId="17193D7C" w14:textId="77777777" w:rsidR="007B6963" w:rsidRDefault="007B6963" w:rsidP="000475EE">
            <w:pPr>
              <w:widowControl/>
              <w:autoSpaceDE w:val="0"/>
              <w:autoSpaceDN w:val="0"/>
              <w:spacing w:line="300" w:lineRule="exact"/>
              <w:rPr>
                <w:rFonts w:ascii="ＭＳ 明朝" w:hAnsi="ＭＳ 明朝" w:cs="Arial"/>
                <w:sz w:val="24"/>
              </w:rPr>
            </w:pPr>
          </w:p>
          <w:p w14:paraId="3E5887ED" w14:textId="77777777" w:rsidR="007B6963" w:rsidRDefault="007B6963" w:rsidP="000475EE">
            <w:pPr>
              <w:widowControl/>
              <w:autoSpaceDE w:val="0"/>
              <w:autoSpaceDN w:val="0"/>
              <w:spacing w:line="300" w:lineRule="exact"/>
              <w:rPr>
                <w:rFonts w:ascii="ＭＳ 明朝" w:hAnsi="ＭＳ 明朝" w:cs="Arial"/>
                <w:sz w:val="24"/>
              </w:rPr>
            </w:pPr>
          </w:p>
          <w:p w14:paraId="65636CAE" w14:textId="77777777" w:rsidR="007B6963" w:rsidRPr="00C27590" w:rsidRDefault="007B6963" w:rsidP="000475EE">
            <w:pPr>
              <w:widowControl/>
              <w:autoSpaceDE w:val="0"/>
              <w:autoSpaceDN w:val="0"/>
              <w:spacing w:line="300" w:lineRule="exact"/>
              <w:rPr>
                <w:rFonts w:ascii="ＭＳ 明朝" w:hAnsi="ＭＳ 明朝" w:cs="Arial"/>
                <w:sz w:val="24"/>
              </w:rPr>
            </w:pPr>
          </w:p>
        </w:tc>
        <w:tc>
          <w:tcPr>
            <w:tcW w:w="7796" w:type="dxa"/>
            <w:tcBorders>
              <w:right w:val="single" w:sz="4" w:space="0" w:color="auto"/>
            </w:tcBorders>
            <w:shd w:val="clear" w:color="auto" w:fill="auto"/>
          </w:tcPr>
          <w:p w14:paraId="324D4A65" w14:textId="77777777" w:rsidR="007B6963" w:rsidRPr="00C27590" w:rsidRDefault="007B6963" w:rsidP="000475EE">
            <w:pPr>
              <w:autoSpaceDE w:val="0"/>
              <w:autoSpaceDN w:val="0"/>
              <w:spacing w:line="300" w:lineRule="exact"/>
              <w:rPr>
                <w:rFonts w:ascii="ＭＳ 明朝" w:hAnsi="ＭＳ 明朝" w:cs="Arial"/>
                <w:color w:val="000000"/>
                <w:sz w:val="24"/>
              </w:rPr>
            </w:pPr>
          </w:p>
          <w:p w14:paraId="5A2BCFD8" w14:textId="77777777" w:rsidR="007B6963" w:rsidRDefault="007B6963" w:rsidP="000475EE">
            <w:pPr>
              <w:autoSpaceDE w:val="0"/>
              <w:autoSpaceDN w:val="0"/>
              <w:spacing w:line="300" w:lineRule="exact"/>
              <w:rPr>
                <w:rFonts w:ascii="ＭＳ 明朝" w:hAnsi="ＭＳ 明朝" w:cs="Arial"/>
                <w:color w:val="000000"/>
                <w:sz w:val="24"/>
              </w:rPr>
            </w:pPr>
            <w:r w:rsidRPr="00C27590">
              <w:rPr>
                <w:rFonts w:ascii="ＭＳ 明朝" w:hAnsi="ＭＳ 明朝" w:cs="Arial" w:hint="eastAsia"/>
                <w:color w:val="000000"/>
                <w:sz w:val="24"/>
              </w:rPr>
              <w:t xml:space="preserve">　</w:t>
            </w:r>
            <w:r w:rsidRPr="002A4D8C">
              <w:rPr>
                <w:rFonts w:ascii="ＭＳ 明朝" w:hAnsi="ＭＳ 明朝" w:cs="Arial" w:hint="eastAsia"/>
                <w:color w:val="000000"/>
                <w:sz w:val="24"/>
              </w:rPr>
              <w:t>検出事項について</w:t>
            </w:r>
            <w:r>
              <w:rPr>
                <w:rFonts w:ascii="ＭＳ 明朝" w:hAnsi="ＭＳ 明朝" w:cs="Arial" w:hint="eastAsia"/>
                <w:color w:val="000000"/>
                <w:sz w:val="24"/>
              </w:rPr>
              <w:t>、速やかに是正措置を講じるとともに、法令等に基づき、適正な事務処理を行われたい</w:t>
            </w:r>
            <w:r w:rsidRPr="002A4D8C">
              <w:rPr>
                <w:rFonts w:ascii="ＭＳ 明朝" w:hAnsi="ＭＳ 明朝" w:cs="Arial" w:hint="eastAsia"/>
                <w:color w:val="000000"/>
                <w:sz w:val="24"/>
              </w:rPr>
              <w:t>。</w:t>
            </w:r>
          </w:p>
          <w:p w14:paraId="5DD1726D" w14:textId="77777777" w:rsidR="007B6963" w:rsidRPr="00C27590" w:rsidRDefault="007B6963" w:rsidP="000475EE">
            <w:pPr>
              <w:autoSpaceDE w:val="0"/>
              <w:autoSpaceDN w:val="0"/>
              <w:spacing w:line="300" w:lineRule="exact"/>
              <w:rPr>
                <w:rFonts w:ascii="ＭＳ 明朝" w:hAnsi="ＭＳ 明朝" w:cs="Arial"/>
                <w:color w:val="000000"/>
                <w:sz w:val="24"/>
              </w:rPr>
            </w:pPr>
          </w:p>
          <w:tbl>
            <w:tblPr>
              <w:tblW w:w="68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804"/>
            </w:tblGrid>
            <w:tr w:rsidR="007B6963" w:rsidRPr="00C27590" w14:paraId="10282FEA" w14:textId="77777777" w:rsidTr="00581484">
              <w:trPr>
                <w:trHeight w:val="6000"/>
              </w:trPr>
              <w:tc>
                <w:tcPr>
                  <w:tcW w:w="7938" w:type="dxa"/>
                  <w:shd w:val="clear" w:color="auto" w:fill="auto"/>
                  <w:vAlign w:val="center"/>
                </w:tcPr>
                <w:p w14:paraId="471F9B16" w14:textId="77777777" w:rsidR="007B6963" w:rsidRPr="00E3373A" w:rsidRDefault="007B6963" w:rsidP="00353880">
                  <w:pPr>
                    <w:framePr w:hSpace="142" w:wrap="around" w:vAnchor="text" w:hAnchor="margin" w:x="-39" w:y="109"/>
                    <w:autoSpaceDE w:val="0"/>
                    <w:autoSpaceDN w:val="0"/>
                    <w:spacing w:line="300" w:lineRule="exact"/>
                    <w:ind w:rightChars="100" w:right="210"/>
                    <w:rPr>
                      <w:rFonts w:ascii="ＭＳ 明朝" w:hAnsi="ＭＳ 明朝" w:cs="Arial"/>
                      <w:color w:val="000000"/>
                      <w:sz w:val="24"/>
                    </w:rPr>
                  </w:pPr>
                  <w:r w:rsidRPr="00E3373A">
                    <w:rPr>
                      <w:rFonts w:ascii="ＭＳ 明朝" w:hAnsi="ＭＳ 明朝" w:cs="Arial" w:hint="eastAsia"/>
                      <w:color w:val="000000"/>
                      <w:sz w:val="24"/>
                    </w:rPr>
                    <w:t>【職員の旅費に関する条例】</w:t>
                  </w:r>
                </w:p>
                <w:p w14:paraId="228D6C84" w14:textId="77777777" w:rsidR="007B6963" w:rsidRPr="00E3373A" w:rsidRDefault="007B6963" w:rsidP="00353880">
                  <w:pPr>
                    <w:framePr w:hSpace="142" w:wrap="around" w:vAnchor="text" w:hAnchor="margin" w:x="-39" w:y="109"/>
                    <w:autoSpaceDE w:val="0"/>
                    <w:autoSpaceDN w:val="0"/>
                    <w:spacing w:line="300" w:lineRule="exact"/>
                    <w:ind w:rightChars="100" w:right="210"/>
                    <w:rPr>
                      <w:rFonts w:ascii="ＭＳ 明朝" w:hAnsi="ＭＳ 明朝" w:cs="Arial"/>
                      <w:color w:val="000000"/>
                      <w:sz w:val="24"/>
                    </w:rPr>
                  </w:pPr>
                  <w:r w:rsidRPr="00E3373A">
                    <w:rPr>
                      <w:rFonts w:ascii="ＭＳ 明朝" w:hAnsi="ＭＳ 明朝" w:cs="Arial" w:hint="eastAsia"/>
                      <w:color w:val="000000"/>
                      <w:sz w:val="24"/>
                    </w:rPr>
                    <w:t>（旅行命令等）</w:t>
                  </w:r>
                </w:p>
                <w:p w14:paraId="2688CF68" w14:textId="77777777" w:rsidR="007B6963" w:rsidRPr="00E3373A" w:rsidRDefault="007B6963" w:rsidP="00353880">
                  <w:pPr>
                    <w:framePr w:hSpace="142" w:wrap="around" w:vAnchor="text" w:hAnchor="margin" w:x="-39" w:y="109"/>
                    <w:autoSpaceDE w:val="0"/>
                    <w:autoSpaceDN w:val="0"/>
                    <w:spacing w:line="300" w:lineRule="exact"/>
                    <w:ind w:left="240" w:hangingChars="100" w:hanging="240"/>
                    <w:rPr>
                      <w:rFonts w:ascii="ＭＳ 明朝" w:hAnsi="ＭＳ 明朝" w:cs="Arial"/>
                      <w:color w:val="000000"/>
                      <w:sz w:val="24"/>
                    </w:rPr>
                  </w:pPr>
                  <w:r w:rsidRPr="00E3373A">
                    <w:rPr>
                      <w:rFonts w:ascii="ＭＳ 明朝" w:hAnsi="ＭＳ 明朝" w:cs="Arial" w:hint="eastAsia"/>
                      <w:color w:val="000000"/>
                      <w:sz w:val="24"/>
                    </w:rPr>
                    <w:t>第４条　旅行は、任命権者若しくはその委任を受けた者又は旅行依頼を行う者（以下「旅行命令権者」という。）の発する旅行命令等によって行われなければならない。</w:t>
                  </w:r>
                </w:p>
                <w:p w14:paraId="69899F3F" w14:textId="77777777" w:rsidR="007B6963" w:rsidRDefault="007B6963" w:rsidP="00353880">
                  <w:pPr>
                    <w:framePr w:hSpace="142" w:wrap="around" w:vAnchor="text" w:hAnchor="margin" w:x="-39" w:y="109"/>
                    <w:autoSpaceDE w:val="0"/>
                    <w:autoSpaceDN w:val="0"/>
                    <w:spacing w:line="300" w:lineRule="exact"/>
                    <w:ind w:left="240" w:hangingChars="100" w:hanging="240"/>
                    <w:rPr>
                      <w:rFonts w:ascii="ＭＳ 明朝" w:hAnsi="ＭＳ 明朝" w:cs="Arial"/>
                      <w:color w:val="000000"/>
                      <w:sz w:val="24"/>
                    </w:rPr>
                  </w:pPr>
                  <w:r w:rsidRPr="00E3373A">
                    <w:rPr>
                      <w:rFonts w:ascii="ＭＳ 明朝" w:hAnsi="ＭＳ 明朝" w:cs="Arial" w:hint="eastAsia"/>
                      <w:color w:val="000000"/>
                      <w:sz w:val="24"/>
                    </w:rPr>
                    <w:t>２　旅行命令権者は、電信、電話、郵便等の通信による連絡手段によっては公務の円滑な遂行を図ることができない場合で、かつ、予算上旅費の支出が可能である場合に限り、旅行命令等を発することができる。</w:t>
                  </w:r>
                </w:p>
                <w:p w14:paraId="5FAF2540" w14:textId="77777777" w:rsidR="007B6963" w:rsidRDefault="007B6963" w:rsidP="00353880">
                  <w:pPr>
                    <w:framePr w:hSpace="142" w:wrap="around" w:vAnchor="text" w:hAnchor="margin" w:x="-39" w:y="109"/>
                    <w:autoSpaceDE w:val="0"/>
                    <w:autoSpaceDN w:val="0"/>
                    <w:spacing w:line="300" w:lineRule="exact"/>
                    <w:ind w:left="240" w:hangingChars="100" w:hanging="240"/>
                    <w:rPr>
                      <w:rFonts w:ascii="ＭＳ 明朝" w:hAnsi="ＭＳ 明朝" w:cs="Arial"/>
                      <w:color w:val="000000"/>
                      <w:sz w:val="24"/>
                    </w:rPr>
                  </w:pPr>
                </w:p>
                <w:p w14:paraId="5D3501A2" w14:textId="77777777" w:rsidR="007B6963" w:rsidRDefault="007B6963" w:rsidP="00353880">
                  <w:pPr>
                    <w:framePr w:hSpace="142" w:wrap="around" w:vAnchor="text" w:hAnchor="margin" w:x="-39" w:y="109"/>
                    <w:autoSpaceDE w:val="0"/>
                    <w:autoSpaceDN w:val="0"/>
                    <w:spacing w:line="300" w:lineRule="exact"/>
                    <w:ind w:left="240" w:hangingChars="100" w:hanging="240"/>
                    <w:rPr>
                      <w:rFonts w:ascii="ＭＳ 明朝" w:hAnsi="ＭＳ 明朝" w:cs="Arial"/>
                      <w:color w:val="000000"/>
                      <w:sz w:val="24"/>
                    </w:rPr>
                  </w:pPr>
                  <w:r>
                    <w:rPr>
                      <w:rFonts w:ascii="ＭＳ 明朝" w:hAnsi="ＭＳ 明朝" w:cs="Arial" w:hint="eastAsia"/>
                      <w:color w:val="000000"/>
                      <w:sz w:val="24"/>
                    </w:rPr>
                    <w:t>【</w:t>
                  </w:r>
                  <w:r w:rsidRPr="003739B9">
                    <w:rPr>
                      <w:rFonts w:ascii="ＭＳ 明朝" w:hAnsi="ＭＳ 明朝" w:cs="Arial" w:hint="eastAsia"/>
                      <w:color w:val="000000"/>
                      <w:sz w:val="24"/>
                    </w:rPr>
                    <w:t>旅費事務の手引</w:t>
                  </w:r>
                  <w:r>
                    <w:rPr>
                      <w:rFonts w:ascii="ＭＳ 明朝" w:hAnsi="ＭＳ 明朝" w:cs="Arial" w:hint="eastAsia"/>
                      <w:color w:val="000000"/>
                      <w:sz w:val="24"/>
                    </w:rPr>
                    <w:t>】</w:t>
                  </w:r>
                </w:p>
                <w:p w14:paraId="558C8795" w14:textId="77777777" w:rsidR="007B6963" w:rsidRPr="003739B9" w:rsidRDefault="007B6963" w:rsidP="00353880">
                  <w:pPr>
                    <w:framePr w:hSpace="142" w:wrap="around" w:vAnchor="text" w:hAnchor="margin" w:x="-39" w:y="109"/>
                    <w:autoSpaceDE w:val="0"/>
                    <w:autoSpaceDN w:val="0"/>
                    <w:spacing w:line="300" w:lineRule="exact"/>
                    <w:ind w:left="240" w:hangingChars="100" w:hanging="240"/>
                    <w:rPr>
                      <w:rFonts w:ascii="ＭＳ 明朝" w:hAnsi="ＭＳ 明朝" w:cs="Arial"/>
                      <w:color w:val="000000"/>
                      <w:sz w:val="24"/>
                    </w:rPr>
                  </w:pPr>
                  <w:r w:rsidRPr="003739B9">
                    <w:rPr>
                      <w:rFonts w:ascii="ＭＳ 明朝" w:hAnsi="ＭＳ 明朝" w:cs="Arial" w:hint="eastAsia"/>
                      <w:color w:val="000000"/>
                      <w:sz w:val="24"/>
                    </w:rPr>
                    <w:t>３ 旅費の手続き</w:t>
                  </w:r>
                </w:p>
                <w:p w14:paraId="0B3A2FE8" w14:textId="77777777" w:rsidR="007B6963" w:rsidRPr="003739B9" w:rsidRDefault="007B6963" w:rsidP="00353880">
                  <w:pPr>
                    <w:framePr w:hSpace="142" w:wrap="around" w:vAnchor="text" w:hAnchor="margin" w:x="-39" w:y="109"/>
                    <w:autoSpaceDE w:val="0"/>
                    <w:autoSpaceDN w:val="0"/>
                    <w:spacing w:line="300" w:lineRule="exact"/>
                    <w:ind w:firstLineChars="100" w:firstLine="240"/>
                    <w:rPr>
                      <w:rFonts w:ascii="ＭＳ 明朝" w:hAnsi="ＭＳ 明朝" w:cs="Arial"/>
                      <w:color w:val="000000"/>
                      <w:sz w:val="24"/>
                    </w:rPr>
                  </w:pPr>
                  <w:r w:rsidRPr="003739B9">
                    <w:rPr>
                      <w:rFonts w:ascii="ＭＳ 明朝" w:hAnsi="ＭＳ 明朝" w:cs="Arial" w:hint="eastAsia"/>
                      <w:color w:val="000000"/>
                      <w:sz w:val="24"/>
                    </w:rPr>
                    <w:t>旅行命令等の手続きは旅費システムで行うこととする（海外出張や赴任旅費などシステムで処理できないものについては、現行の旅行命令簿の様式により紙で処理する。）。</w:t>
                  </w:r>
                </w:p>
                <w:p w14:paraId="524C836A" w14:textId="77777777" w:rsidR="007B6963" w:rsidRPr="003739B9" w:rsidRDefault="007B6963" w:rsidP="00353880">
                  <w:pPr>
                    <w:framePr w:hSpace="142" w:wrap="around" w:vAnchor="text" w:hAnchor="margin" w:x="-39" w:y="109"/>
                    <w:autoSpaceDE w:val="0"/>
                    <w:autoSpaceDN w:val="0"/>
                    <w:spacing w:line="300" w:lineRule="exact"/>
                    <w:ind w:left="240" w:hangingChars="100" w:hanging="240"/>
                    <w:rPr>
                      <w:rFonts w:ascii="ＭＳ 明朝" w:hAnsi="ＭＳ 明朝" w:cs="Arial"/>
                      <w:color w:val="000000"/>
                      <w:sz w:val="24"/>
                    </w:rPr>
                  </w:pPr>
                  <w:r w:rsidRPr="003739B9">
                    <w:rPr>
                      <w:rFonts w:ascii="ＭＳ 明朝" w:hAnsi="ＭＳ 明朝" w:cs="Arial" w:hint="eastAsia"/>
                      <w:color w:val="000000"/>
                      <w:sz w:val="24"/>
                    </w:rPr>
                    <w:t>〔管内出張の場合〕</w:t>
                  </w:r>
                </w:p>
                <w:p w14:paraId="5C5A52D2" w14:textId="77777777" w:rsidR="007B6963" w:rsidRPr="00C27590" w:rsidRDefault="007B6963" w:rsidP="00353880">
                  <w:pPr>
                    <w:framePr w:hSpace="142" w:wrap="around" w:vAnchor="text" w:hAnchor="margin" w:x="-39" w:y="109"/>
                    <w:autoSpaceDE w:val="0"/>
                    <w:autoSpaceDN w:val="0"/>
                    <w:spacing w:line="300" w:lineRule="exact"/>
                    <w:ind w:left="240" w:hangingChars="100" w:hanging="240"/>
                    <w:rPr>
                      <w:rFonts w:ascii="ＭＳ 明朝" w:hAnsi="ＭＳ 明朝" w:cs="Arial"/>
                      <w:color w:val="000000"/>
                      <w:sz w:val="24"/>
                    </w:rPr>
                  </w:pPr>
                  <w:r w:rsidRPr="003739B9">
                    <w:rPr>
                      <w:rFonts w:ascii="ＭＳ 明朝" w:hAnsi="ＭＳ 明朝" w:cs="Arial" w:hint="eastAsia"/>
                      <w:color w:val="000000"/>
                      <w:sz w:val="24"/>
                    </w:rPr>
                    <w:t>○ 職員が入力した「旅行命令簿兼精算旅費内訳」の内容を上司（直接監督責任者）が確認し決裁処理を行う。</w:t>
                  </w:r>
                </w:p>
              </w:tc>
            </w:tr>
          </w:tbl>
          <w:p w14:paraId="70C2CD84" w14:textId="77777777" w:rsidR="007B6963" w:rsidRPr="00824280" w:rsidRDefault="007B6963" w:rsidP="000475EE">
            <w:pPr>
              <w:autoSpaceDE w:val="0"/>
              <w:autoSpaceDN w:val="0"/>
              <w:spacing w:line="300" w:lineRule="exact"/>
              <w:rPr>
                <w:rFonts w:ascii="ＭＳ 明朝" w:hAnsi="ＭＳ 明朝" w:cs="Arial"/>
                <w:color w:val="000000"/>
                <w:sz w:val="24"/>
              </w:rPr>
            </w:pPr>
          </w:p>
        </w:tc>
      </w:tr>
    </w:tbl>
    <w:p w14:paraId="76E585FF" w14:textId="55306013" w:rsidR="007B6963" w:rsidRDefault="007B6963" w:rsidP="007B6963">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w:t>
      </w:r>
      <w:r w:rsidRPr="00941F56">
        <w:rPr>
          <w:rFonts w:ascii="ＭＳ ゴシック" w:eastAsia="ＭＳ ゴシック" w:hAnsi="ＭＳ ゴシック" w:hint="eastAsia"/>
          <w:sz w:val="24"/>
          <w:szCs w:val="22"/>
        </w:rPr>
        <w:t>－年－月－日、事務局：</w:t>
      </w:r>
      <w:r>
        <w:rPr>
          <w:rFonts w:ascii="ＭＳ ゴシック" w:eastAsia="ＭＳ ゴシック" w:hAnsi="ＭＳ ゴシック" w:hint="eastAsia"/>
          <w:sz w:val="24"/>
          <w:szCs w:val="22"/>
        </w:rPr>
        <w:t>令和３年10月29日</w:t>
      </w:r>
      <w:r w:rsidRPr="00941F56">
        <w:rPr>
          <w:rFonts w:ascii="ＭＳ ゴシック" w:eastAsia="ＭＳ ゴシック" w:hAnsi="ＭＳ ゴシック" w:hint="eastAsia"/>
          <w:sz w:val="24"/>
          <w:szCs w:val="22"/>
        </w:rPr>
        <w:t>）</w:t>
      </w:r>
    </w:p>
    <w:p w14:paraId="5E52849E" w14:textId="77777777" w:rsidR="007B6963" w:rsidRPr="00C70561" w:rsidRDefault="007B6963" w:rsidP="007B6963">
      <w:pPr>
        <w:rPr>
          <w:rFonts w:ascii="ＭＳ ゴシック" w:eastAsia="ＭＳ ゴシック" w:hAnsi="ＭＳ ゴシック"/>
          <w:sz w:val="24"/>
        </w:rPr>
      </w:pPr>
    </w:p>
    <w:p w14:paraId="1EB67A57" w14:textId="77777777" w:rsidR="007B6963" w:rsidRPr="00C70561" w:rsidRDefault="007B6963" w:rsidP="007B6963">
      <w:pPr>
        <w:rPr>
          <w:rFonts w:ascii="ＭＳ ゴシック" w:eastAsia="ＭＳ ゴシック" w:hAnsi="ＭＳ ゴシック"/>
          <w:sz w:val="24"/>
        </w:rPr>
      </w:pPr>
    </w:p>
    <w:p w14:paraId="59802662" w14:textId="77777777" w:rsidR="007B6963" w:rsidRPr="00C70561" w:rsidRDefault="007B6963" w:rsidP="007B6963">
      <w:pPr>
        <w:rPr>
          <w:rFonts w:ascii="ＭＳ ゴシック" w:eastAsia="ＭＳ ゴシック" w:hAnsi="ＭＳ ゴシック"/>
          <w:sz w:val="24"/>
        </w:rPr>
      </w:pPr>
    </w:p>
    <w:p w14:paraId="30DAD411" w14:textId="77777777" w:rsidR="003A6B5C" w:rsidRPr="007B6963" w:rsidRDefault="003A6B5C" w:rsidP="003A6B5C">
      <w:pPr>
        <w:autoSpaceDE w:val="0"/>
        <w:autoSpaceDN w:val="0"/>
        <w:spacing w:line="300" w:lineRule="exact"/>
        <w:jc w:val="left"/>
        <w:rPr>
          <w:rFonts w:ascii="ＭＳ ゴシック" w:eastAsia="ＭＳ ゴシック" w:hAnsi="ＭＳ ゴシック"/>
          <w:sz w:val="24"/>
          <w:szCs w:val="22"/>
        </w:rPr>
      </w:pPr>
    </w:p>
    <w:p w14:paraId="560662D2" w14:textId="77777777" w:rsidR="003A6B5C" w:rsidRPr="003A6B5C" w:rsidRDefault="003A6B5C" w:rsidP="003A6B5C">
      <w:pPr>
        <w:autoSpaceDE w:val="0"/>
        <w:autoSpaceDN w:val="0"/>
        <w:spacing w:line="300" w:lineRule="exact"/>
        <w:jc w:val="left"/>
        <w:rPr>
          <w:rFonts w:ascii="ＭＳ ゴシック" w:eastAsia="ＭＳ ゴシック" w:hAnsi="ＭＳ ゴシック"/>
          <w:sz w:val="24"/>
          <w:szCs w:val="22"/>
        </w:rPr>
      </w:pPr>
    </w:p>
    <w:p w14:paraId="4E09F98A" w14:textId="77777777" w:rsidR="003A6B5C" w:rsidRPr="003A6B5C" w:rsidRDefault="003A6B5C" w:rsidP="003A6B5C">
      <w:pPr>
        <w:autoSpaceDE w:val="0"/>
        <w:autoSpaceDN w:val="0"/>
        <w:spacing w:line="300" w:lineRule="exact"/>
        <w:jc w:val="left"/>
        <w:rPr>
          <w:rFonts w:ascii="ＭＳ ゴシック" w:eastAsia="ＭＳ ゴシック" w:hAnsi="ＭＳ ゴシック"/>
          <w:sz w:val="24"/>
          <w:szCs w:val="22"/>
        </w:rPr>
      </w:pPr>
    </w:p>
    <w:p w14:paraId="6FB70882" w14:textId="77777777" w:rsidR="003A6B5C" w:rsidRPr="003A6B5C" w:rsidRDefault="003A6B5C" w:rsidP="003A6B5C">
      <w:pPr>
        <w:autoSpaceDE w:val="0"/>
        <w:autoSpaceDN w:val="0"/>
        <w:spacing w:line="300" w:lineRule="exact"/>
        <w:jc w:val="left"/>
        <w:rPr>
          <w:rFonts w:ascii="ＭＳ ゴシック" w:eastAsia="ＭＳ ゴシック" w:hAnsi="ＭＳ ゴシック"/>
          <w:sz w:val="24"/>
          <w:szCs w:val="22"/>
        </w:rPr>
      </w:pPr>
    </w:p>
    <w:p w14:paraId="2350F22B" w14:textId="77777777" w:rsidR="003A6B5C" w:rsidRDefault="003A6B5C" w:rsidP="003A6B5C">
      <w:pPr>
        <w:autoSpaceDE w:val="0"/>
        <w:autoSpaceDN w:val="0"/>
        <w:spacing w:line="300" w:lineRule="exact"/>
        <w:jc w:val="left"/>
        <w:rPr>
          <w:rFonts w:ascii="ＭＳ ゴシック" w:eastAsia="ＭＳ ゴシック" w:hAnsi="ＭＳ ゴシック"/>
          <w:sz w:val="24"/>
          <w:szCs w:val="22"/>
        </w:rPr>
        <w:sectPr w:rsidR="003A6B5C" w:rsidSect="004F1306">
          <w:pgSz w:w="23814" w:h="16839" w:orient="landscape" w:code="8"/>
          <w:pgMar w:top="2024" w:right="1701" w:bottom="2024" w:left="1622" w:header="851" w:footer="567" w:gutter="0"/>
          <w:cols w:space="425"/>
          <w:docGrid w:type="lines" w:linePitch="332"/>
        </w:sectPr>
      </w:pPr>
    </w:p>
    <w:p w14:paraId="19B7B825" w14:textId="77777777" w:rsidR="008A0093" w:rsidRPr="008A0093" w:rsidRDefault="008A0093" w:rsidP="008A0093">
      <w:pPr>
        <w:autoSpaceDE w:val="0"/>
        <w:autoSpaceDN w:val="0"/>
        <w:spacing w:line="300" w:lineRule="exact"/>
        <w:rPr>
          <w:rFonts w:ascii="ＭＳ ゴシック" w:eastAsia="ＭＳ ゴシック" w:hAnsi="ＭＳ ゴシック"/>
          <w:sz w:val="24"/>
        </w:rPr>
      </w:pPr>
      <w:r w:rsidRPr="008A0093">
        <w:rPr>
          <w:rFonts w:ascii="ＭＳ ゴシック" w:eastAsia="ＭＳ ゴシック" w:hAnsi="ＭＳ ゴシック" w:hint="eastAsia"/>
          <w:noProof/>
          <w:sz w:val="24"/>
        </w:rPr>
        <w:lastRenderedPageBreak/>
        <w:t>時間外等勤務実績の登録・確認の不備</w:t>
      </w:r>
    </w:p>
    <w:tbl>
      <w:tblPr>
        <w:tblpPr w:leftFromText="142" w:rightFromText="142" w:vertAnchor="text" w:horzAnchor="margin" w:tblpXSpec="center" w:tblpY="2"/>
        <w:tblW w:w="2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938"/>
        <w:gridCol w:w="10631"/>
      </w:tblGrid>
      <w:tr w:rsidR="008A0093" w:rsidRPr="008A0093" w14:paraId="3C8F8A52" w14:textId="77777777" w:rsidTr="00581484">
        <w:trPr>
          <w:trHeight w:val="558"/>
          <w:jc w:val="center"/>
        </w:trPr>
        <w:tc>
          <w:tcPr>
            <w:tcW w:w="1980" w:type="dxa"/>
            <w:shd w:val="clear" w:color="auto" w:fill="auto"/>
            <w:vAlign w:val="center"/>
          </w:tcPr>
          <w:p w14:paraId="38203018" w14:textId="77777777" w:rsidR="008A0093" w:rsidRPr="008A0093" w:rsidRDefault="008A0093" w:rsidP="008A0093">
            <w:pPr>
              <w:widowControl/>
              <w:autoSpaceDE w:val="0"/>
              <w:autoSpaceDN w:val="0"/>
              <w:spacing w:line="300" w:lineRule="exact"/>
              <w:jc w:val="center"/>
              <w:rPr>
                <w:rFonts w:ascii="ＭＳ Ｐゴシック" w:eastAsia="ＭＳ Ｐゴシック" w:hAnsi="ＭＳ Ｐゴシック" w:cs="Arial"/>
                <w:kern w:val="0"/>
                <w:sz w:val="24"/>
              </w:rPr>
            </w:pPr>
            <w:r w:rsidRPr="008A0093">
              <w:rPr>
                <w:rFonts w:ascii="ＭＳ Ｐゴシック" w:eastAsia="ＭＳ Ｐゴシック" w:hAnsi="ＭＳ Ｐゴシック" w:cs="Arial" w:hint="eastAsia"/>
                <w:kern w:val="0"/>
                <w:sz w:val="24"/>
              </w:rPr>
              <w:t>対象受検機関</w:t>
            </w:r>
          </w:p>
        </w:tc>
        <w:tc>
          <w:tcPr>
            <w:tcW w:w="7938" w:type="dxa"/>
            <w:shd w:val="clear" w:color="auto" w:fill="auto"/>
            <w:vAlign w:val="center"/>
          </w:tcPr>
          <w:p w14:paraId="45E1DB97" w14:textId="77777777" w:rsidR="008A0093" w:rsidRPr="008A0093" w:rsidRDefault="008A0093" w:rsidP="008A0093">
            <w:pPr>
              <w:widowControl/>
              <w:autoSpaceDE w:val="0"/>
              <w:autoSpaceDN w:val="0"/>
              <w:spacing w:line="300" w:lineRule="exact"/>
              <w:jc w:val="center"/>
              <w:rPr>
                <w:rFonts w:ascii="ＭＳ Ｐゴシック" w:eastAsia="ＭＳ Ｐゴシック" w:hAnsi="ＭＳ Ｐゴシック" w:cs="Arial"/>
                <w:kern w:val="0"/>
                <w:sz w:val="24"/>
              </w:rPr>
            </w:pPr>
            <w:r w:rsidRPr="008A0093">
              <w:rPr>
                <w:rFonts w:ascii="ＭＳ Ｐゴシック" w:eastAsia="ＭＳ Ｐゴシック" w:hAnsi="ＭＳ Ｐゴシック" w:cs="Arial" w:hint="eastAsia"/>
                <w:kern w:val="0"/>
                <w:sz w:val="24"/>
              </w:rPr>
              <w:t>検出事項</w:t>
            </w:r>
          </w:p>
        </w:tc>
        <w:tc>
          <w:tcPr>
            <w:tcW w:w="10631" w:type="dxa"/>
            <w:shd w:val="clear" w:color="auto" w:fill="auto"/>
            <w:vAlign w:val="center"/>
          </w:tcPr>
          <w:p w14:paraId="04B205A7" w14:textId="77777777" w:rsidR="008A0093" w:rsidRPr="008A0093" w:rsidRDefault="008A0093" w:rsidP="008A0093">
            <w:pPr>
              <w:widowControl/>
              <w:autoSpaceDE w:val="0"/>
              <w:autoSpaceDN w:val="0"/>
              <w:spacing w:line="300" w:lineRule="exact"/>
              <w:jc w:val="center"/>
              <w:rPr>
                <w:rFonts w:ascii="ＭＳ Ｐゴシック" w:eastAsia="ＭＳ Ｐゴシック" w:hAnsi="ＭＳ Ｐゴシック" w:cs="Arial"/>
                <w:kern w:val="0"/>
                <w:sz w:val="24"/>
              </w:rPr>
            </w:pPr>
            <w:r w:rsidRPr="008A0093">
              <w:rPr>
                <w:rFonts w:ascii="ＭＳ Ｐゴシック" w:eastAsia="ＭＳ Ｐゴシック" w:hAnsi="ＭＳ Ｐゴシック" w:cs="Arial" w:hint="eastAsia"/>
                <w:kern w:val="0"/>
                <w:sz w:val="24"/>
              </w:rPr>
              <w:t>是正を求める事項</w:t>
            </w:r>
          </w:p>
        </w:tc>
      </w:tr>
      <w:tr w:rsidR="008A0093" w:rsidRPr="008A0093" w14:paraId="33E89AE8" w14:textId="77777777" w:rsidTr="00581484">
        <w:trPr>
          <w:trHeight w:val="4530"/>
          <w:jc w:val="center"/>
        </w:trPr>
        <w:tc>
          <w:tcPr>
            <w:tcW w:w="1980" w:type="dxa"/>
          </w:tcPr>
          <w:p w14:paraId="69BA3D89" w14:textId="77777777" w:rsidR="008A0093" w:rsidRPr="008A0093" w:rsidRDefault="008A0093" w:rsidP="008A0093">
            <w:pPr>
              <w:autoSpaceDE w:val="0"/>
              <w:autoSpaceDN w:val="0"/>
              <w:spacing w:line="300" w:lineRule="exact"/>
              <w:rPr>
                <w:rFonts w:ascii="ＭＳ 明朝" w:hAnsi="ＭＳ 明朝"/>
                <w:sz w:val="24"/>
              </w:rPr>
            </w:pPr>
          </w:p>
          <w:p w14:paraId="28D79121" w14:textId="77777777" w:rsidR="008A0093" w:rsidRPr="008A0093" w:rsidRDefault="008A0093" w:rsidP="008A0093">
            <w:pPr>
              <w:autoSpaceDE w:val="0"/>
              <w:autoSpaceDN w:val="0"/>
              <w:spacing w:line="300" w:lineRule="exact"/>
              <w:rPr>
                <w:rFonts w:ascii="ＭＳ 明朝" w:hAnsi="ＭＳ 明朝"/>
                <w:sz w:val="24"/>
              </w:rPr>
            </w:pPr>
            <w:r w:rsidRPr="008A0093">
              <w:rPr>
                <w:rFonts w:ascii="ＭＳ 明朝" w:hAnsi="ＭＳ 明朝" w:hint="eastAsia"/>
                <w:sz w:val="24"/>
              </w:rPr>
              <w:t>春日丘高等学校</w:t>
            </w:r>
          </w:p>
        </w:tc>
        <w:tc>
          <w:tcPr>
            <w:tcW w:w="7938" w:type="dxa"/>
          </w:tcPr>
          <w:p w14:paraId="70E76917" w14:textId="77777777" w:rsidR="008A0093" w:rsidRPr="008A0093" w:rsidRDefault="008A0093" w:rsidP="008A0093">
            <w:pPr>
              <w:autoSpaceDE w:val="0"/>
              <w:autoSpaceDN w:val="0"/>
              <w:spacing w:line="300" w:lineRule="exact"/>
              <w:rPr>
                <w:rFonts w:ascii="ＭＳ 明朝" w:hAnsi="ＭＳ 明朝"/>
                <w:sz w:val="24"/>
              </w:rPr>
            </w:pPr>
          </w:p>
          <w:p w14:paraId="78B789D8" w14:textId="77777777" w:rsidR="008A0093" w:rsidRPr="008A0093" w:rsidRDefault="008A0093" w:rsidP="008A0093">
            <w:pPr>
              <w:autoSpaceDE w:val="0"/>
              <w:autoSpaceDN w:val="0"/>
              <w:spacing w:line="300" w:lineRule="exact"/>
              <w:ind w:firstLineChars="100" w:firstLine="240"/>
              <w:rPr>
                <w:rFonts w:ascii="ＭＳ 明朝" w:hAnsi="ＭＳ 明朝"/>
                <w:sz w:val="24"/>
              </w:rPr>
            </w:pPr>
            <w:r w:rsidRPr="008A0093">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１件あった。</w:t>
            </w:r>
          </w:p>
          <w:p w14:paraId="3430124A" w14:textId="77777777" w:rsidR="008A0093" w:rsidRPr="008A0093" w:rsidRDefault="008A0093" w:rsidP="008A0093">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8A0093" w:rsidRPr="008A0093" w14:paraId="0704C4B8" w14:textId="77777777" w:rsidTr="00581484">
              <w:trPr>
                <w:trHeight w:val="769"/>
              </w:trPr>
              <w:tc>
                <w:tcPr>
                  <w:tcW w:w="1077" w:type="dxa"/>
                  <w:tcBorders>
                    <w:bottom w:val="single" w:sz="4" w:space="0" w:color="auto"/>
                  </w:tcBorders>
                  <w:vAlign w:val="center"/>
                </w:tcPr>
                <w:p w14:paraId="333A6D3C" w14:textId="77777777" w:rsidR="008A0093" w:rsidRPr="008A0093" w:rsidRDefault="008A0093" w:rsidP="00353880">
                  <w:pPr>
                    <w:framePr w:hSpace="142" w:wrap="around" w:vAnchor="text" w:hAnchor="margin" w:xAlign="center" w:y="2"/>
                    <w:autoSpaceDE w:val="0"/>
                    <w:autoSpaceDN w:val="0"/>
                    <w:spacing w:line="300" w:lineRule="exact"/>
                    <w:jc w:val="center"/>
                    <w:rPr>
                      <w:rFonts w:ascii="ＭＳ 明朝" w:hAnsi="ＭＳ 明朝"/>
                      <w:sz w:val="24"/>
                    </w:rPr>
                  </w:pPr>
                  <w:r w:rsidRPr="008A0093">
                    <w:rPr>
                      <w:rFonts w:ascii="ＭＳ 明朝" w:hAnsi="ＭＳ 明朝" w:hint="eastAsia"/>
                      <w:sz w:val="24"/>
                    </w:rPr>
                    <w:t>職員</w:t>
                  </w:r>
                </w:p>
              </w:tc>
              <w:tc>
                <w:tcPr>
                  <w:tcW w:w="2268" w:type="dxa"/>
                  <w:tcBorders>
                    <w:bottom w:val="single" w:sz="4" w:space="0" w:color="auto"/>
                  </w:tcBorders>
                  <w:shd w:val="clear" w:color="auto" w:fill="auto"/>
                  <w:vAlign w:val="center"/>
                </w:tcPr>
                <w:p w14:paraId="637D7428" w14:textId="77777777" w:rsidR="008A0093" w:rsidRPr="008A0093" w:rsidRDefault="008A0093" w:rsidP="00353880">
                  <w:pPr>
                    <w:framePr w:hSpace="142" w:wrap="around" w:vAnchor="text" w:hAnchor="margin" w:xAlign="center" w:y="2"/>
                    <w:autoSpaceDE w:val="0"/>
                    <w:autoSpaceDN w:val="0"/>
                    <w:spacing w:line="300" w:lineRule="exact"/>
                    <w:jc w:val="center"/>
                    <w:rPr>
                      <w:rFonts w:ascii="ＭＳ 明朝" w:hAnsi="ＭＳ 明朝"/>
                      <w:sz w:val="24"/>
                    </w:rPr>
                  </w:pPr>
                  <w:r w:rsidRPr="008A0093">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5EDE08CF" w14:textId="77777777" w:rsidR="008A0093" w:rsidRPr="008A0093" w:rsidRDefault="008A0093" w:rsidP="00353880">
                  <w:pPr>
                    <w:framePr w:hSpace="142" w:wrap="around" w:vAnchor="text" w:hAnchor="margin" w:xAlign="center" w:y="2"/>
                    <w:autoSpaceDE w:val="0"/>
                    <w:autoSpaceDN w:val="0"/>
                    <w:spacing w:line="300" w:lineRule="exact"/>
                    <w:jc w:val="center"/>
                    <w:rPr>
                      <w:rFonts w:ascii="ＭＳ 明朝" w:hAnsi="ＭＳ 明朝"/>
                      <w:sz w:val="24"/>
                    </w:rPr>
                  </w:pPr>
                  <w:r w:rsidRPr="008A0093">
                    <w:rPr>
                      <w:rFonts w:ascii="ＭＳ 明朝" w:hAnsi="ＭＳ 明朝" w:hint="eastAsia"/>
                      <w:sz w:val="24"/>
                    </w:rPr>
                    <w:t>延べ件数</w:t>
                  </w:r>
                </w:p>
              </w:tc>
            </w:tr>
            <w:tr w:rsidR="008A0093" w:rsidRPr="008A0093" w14:paraId="5015BF6C" w14:textId="77777777" w:rsidTr="00581484">
              <w:trPr>
                <w:trHeight w:val="690"/>
              </w:trPr>
              <w:tc>
                <w:tcPr>
                  <w:tcW w:w="1077" w:type="dxa"/>
                  <w:tcBorders>
                    <w:top w:val="single" w:sz="4" w:space="0" w:color="auto"/>
                    <w:bottom w:val="single" w:sz="4" w:space="0" w:color="auto"/>
                  </w:tcBorders>
                  <w:vAlign w:val="center"/>
                </w:tcPr>
                <w:p w14:paraId="5CFB8050" w14:textId="77777777" w:rsidR="008A0093" w:rsidRPr="008A0093" w:rsidRDefault="008A0093" w:rsidP="00353880">
                  <w:pPr>
                    <w:framePr w:hSpace="142" w:wrap="around" w:vAnchor="text" w:hAnchor="margin" w:xAlign="center" w:y="2"/>
                    <w:autoSpaceDE w:val="0"/>
                    <w:autoSpaceDN w:val="0"/>
                    <w:spacing w:line="300" w:lineRule="exact"/>
                    <w:jc w:val="center"/>
                    <w:rPr>
                      <w:rFonts w:ascii="ＭＳ 明朝" w:hAnsi="ＭＳ 明朝"/>
                      <w:sz w:val="24"/>
                    </w:rPr>
                  </w:pPr>
                  <w:r w:rsidRPr="008A0093">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3776631E" w14:textId="77777777" w:rsidR="008A0093" w:rsidRPr="008A0093" w:rsidRDefault="008A0093" w:rsidP="00353880">
                  <w:pPr>
                    <w:framePr w:hSpace="142" w:wrap="around" w:vAnchor="text" w:hAnchor="margin" w:xAlign="center" w:y="2"/>
                    <w:autoSpaceDE w:val="0"/>
                    <w:autoSpaceDN w:val="0"/>
                    <w:spacing w:line="300" w:lineRule="exact"/>
                    <w:jc w:val="center"/>
                    <w:rPr>
                      <w:rFonts w:ascii="ＭＳ 明朝" w:hAnsi="ＭＳ 明朝"/>
                      <w:sz w:val="24"/>
                    </w:rPr>
                  </w:pPr>
                  <w:r w:rsidRPr="008A0093">
                    <w:rPr>
                      <w:rFonts w:ascii="ＭＳ 明朝" w:hAnsi="ＭＳ 明朝" w:hint="eastAsia"/>
                      <w:sz w:val="24"/>
                    </w:rPr>
                    <w:t>令和３年２月</w:t>
                  </w:r>
                </w:p>
              </w:tc>
              <w:tc>
                <w:tcPr>
                  <w:tcW w:w="1985" w:type="dxa"/>
                  <w:tcBorders>
                    <w:top w:val="single" w:sz="4" w:space="0" w:color="auto"/>
                    <w:bottom w:val="single" w:sz="4" w:space="0" w:color="auto"/>
                  </w:tcBorders>
                  <w:shd w:val="clear" w:color="auto" w:fill="auto"/>
                  <w:vAlign w:val="center"/>
                </w:tcPr>
                <w:p w14:paraId="53C53882" w14:textId="77777777" w:rsidR="008A0093" w:rsidRPr="008A0093" w:rsidRDefault="008A0093" w:rsidP="00353880">
                  <w:pPr>
                    <w:framePr w:hSpace="142" w:wrap="around" w:vAnchor="text" w:hAnchor="margin" w:xAlign="center" w:y="2"/>
                    <w:autoSpaceDE w:val="0"/>
                    <w:autoSpaceDN w:val="0"/>
                    <w:spacing w:line="300" w:lineRule="exact"/>
                    <w:jc w:val="center"/>
                    <w:rPr>
                      <w:rFonts w:ascii="ＭＳ 明朝" w:hAnsi="ＭＳ 明朝"/>
                      <w:sz w:val="24"/>
                    </w:rPr>
                  </w:pPr>
                  <w:r w:rsidRPr="008A0093">
                    <w:rPr>
                      <w:rFonts w:ascii="ＭＳ 明朝" w:hAnsi="ＭＳ 明朝" w:hint="eastAsia"/>
                      <w:sz w:val="24"/>
                    </w:rPr>
                    <w:t>１件</w:t>
                  </w:r>
                </w:p>
              </w:tc>
            </w:tr>
          </w:tbl>
          <w:p w14:paraId="6D5D7729" w14:textId="77777777" w:rsidR="008A0093" w:rsidRPr="008A0093" w:rsidRDefault="008A0093" w:rsidP="008A0093">
            <w:pPr>
              <w:autoSpaceDE w:val="0"/>
              <w:autoSpaceDN w:val="0"/>
              <w:spacing w:line="300" w:lineRule="exact"/>
              <w:rPr>
                <w:rFonts w:ascii="ＭＳ 明朝" w:hAnsi="ＭＳ 明朝"/>
                <w:sz w:val="24"/>
              </w:rPr>
            </w:pPr>
          </w:p>
          <w:p w14:paraId="35B1536F" w14:textId="77777777" w:rsidR="008A0093" w:rsidRPr="008A0093" w:rsidRDefault="008A0093" w:rsidP="008A0093">
            <w:pPr>
              <w:autoSpaceDE w:val="0"/>
              <w:autoSpaceDN w:val="0"/>
              <w:spacing w:line="300" w:lineRule="exact"/>
              <w:rPr>
                <w:rFonts w:ascii="ＭＳ 明朝" w:hAnsi="ＭＳ 明朝"/>
                <w:sz w:val="24"/>
              </w:rPr>
            </w:pPr>
          </w:p>
          <w:p w14:paraId="6EDAA6C2" w14:textId="77777777" w:rsidR="008A0093" w:rsidRPr="008A0093" w:rsidRDefault="008A0093" w:rsidP="008A0093">
            <w:pPr>
              <w:autoSpaceDE w:val="0"/>
              <w:autoSpaceDN w:val="0"/>
              <w:spacing w:line="300" w:lineRule="exact"/>
              <w:rPr>
                <w:rFonts w:ascii="ＭＳ 明朝" w:hAnsi="ＭＳ 明朝"/>
                <w:sz w:val="24"/>
              </w:rPr>
            </w:pPr>
          </w:p>
        </w:tc>
        <w:tc>
          <w:tcPr>
            <w:tcW w:w="10631" w:type="dxa"/>
          </w:tcPr>
          <w:p w14:paraId="553C4DB9" w14:textId="77777777" w:rsidR="008A0093" w:rsidRPr="008A0093" w:rsidRDefault="008A0093" w:rsidP="008A0093">
            <w:pPr>
              <w:autoSpaceDE w:val="0"/>
              <w:autoSpaceDN w:val="0"/>
              <w:spacing w:line="300" w:lineRule="exact"/>
              <w:ind w:left="480" w:hangingChars="200" w:hanging="480"/>
              <w:rPr>
                <w:rFonts w:ascii="ＭＳ 明朝" w:hAnsi="ＭＳ 明朝"/>
                <w:sz w:val="24"/>
              </w:rPr>
            </w:pPr>
          </w:p>
          <w:p w14:paraId="057E85C2" w14:textId="77777777" w:rsidR="008A0093" w:rsidRPr="008A0093" w:rsidRDefault="008A0093" w:rsidP="008A0093">
            <w:pPr>
              <w:autoSpaceDE w:val="0"/>
              <w:autoSpaceDN w:val="0"/>
              <w:spacing w:line="300" w:lineRule="exact"/>
              <w:ind w:firstLineChars="100" w:firstLine="240"/>
              <w:rPr>
                <w:rFonts w:ascii="ＭＳ 明朝" w:hAnsi="ＭＳ 明朝"/>
                <w:sz w:val="24"/>
              </w:rPr>
            </w:pPr>
            <w:r w:rsidRPr="008A0093">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61DE04E5" w14:textId="77777777" w:rsidR="008A0093" w:rsidRPr="008A0093" w:rsidRDefault="008A0093" w:rsidP="008A0093">
            <w:pPr>
              <w:autoSpaceDE w:val="0"/>
              <w:autoSpaceDN w:val="0"/>
              <w:spacing w:line="300" w:lineRule="exact"/>
              <w:ind w:left="480" w:hangingChars="200" w:hanging="480"/>
              <w:rPr>
                <w:rFonts w:ascii="ＭＳ 明朝" w:hAnsi="ＭＳ 明朝"/>
                <w:sz w:val="24"/>
              </w:rPr>
            </w:pPr>
          </w:p>
          <w:p w14:paraId="1D6E9F7C" w14:textId="77777777" w:rsidR="008A0093" w:rsidRPr="008A0093" w:rsidRDefault="008A0093" w:rsidP="008A0093">
            <w:pPr>
              <w:autoSpaceDE w:val="0"/>
              <w:autoSpaceDN w:val="0"/>
              <w:spacing w:line="300" w:lineRule="exact"/>
              <w:ind w:left="480" w:hangingChars="200" w:hanging="480"/>
              <w:rPr>
                <w:rFonts w:ascii="ＭＳ 明朝" w:hAnsi="ＭＳ 明朝"/>
                <w:sz w:val="24"/>
              </w:rPr>
            </w:pPr>
          </w:p>
          <w:p w14:paraId="37E906CE" w14:textId="77777777" w:rsidR="008A0093" w:rsidRPr="008A0093" w:rsidRDefault="008A0093" w:rsidP="008A0093">
            <w:pPr>
              <w:autoSpaceDE w:val="0"/>
              <w:autoSpaceDN w:val="0"/>
              <w:spacing w:line="300" w:lineRule="exact"/>
              <w:ind w:left="480" w:hangingChars="200" w:hanging="480"/>
              <w:rPr>
                <w:rFonts w:ascii="ＭＳ 明朝" w:hAnsi="ＭＳ 明朝"/>
                <w:sz w:val="24"/>
              </w:rPr>
            </w:pPr>
          </w:p>
          <w:p w14:paraId="01B6CD81" w14:textId="77777777" w:rsidR="008A0093" w:rsidRPr="008A0093" w:rsidRDefault="008A0093" w:rsidP="008A0093">
            <w:pPr>
              <w:autoSpaceDE w:val="0"/>
              <w:autoSpaceDN w:val="0"/>
              <w:spacing w:line="300" w:lineRule="exact"/>
              <w:ind w:left="480" w:hangingChars="200" w:hanging="480"/>
              <w:rPr>
                <w:rFonts w:ascii="ＭＳ 明朝" w:hAnsi="ＭＳ 明朝"/>
                <w:sz w:val="24"/>
              </w:rPr>
            </w:pPr>
          </w:p>
          <w:p w14:paraId="5CF677F9" w14:textId="77777777" w:rsidR="008A0093" w:rsidRPr="008A0093" w:rsidRDefault="008A0093" w:rsidP="008A0093">
            <w:pPr>
              <w:autoSpaceDE w:val="0"/>
              <w:autoSpaceDN w:val="0"/>
              <w:spacing w:line="300" w:lineRule="exact"/>
              <w:ind w:left="480" w:hangingChars="200" w:hanging="480"/>
              <w:rPr>
                <w:rFonts w:ascii="ＭＳ 明朝" w:hAnsi="ＭＳ 明朝"/>
                <w:sz w:val="24"/>
              </w:rPr>
            </w:pPr>
          </w:p>
          <w:p w14:paraId="76656871" w14:textId="77777777" w:rsidR="008A0093" w:rsidRPr="008A0093" w:rsidRDefault="008A0093" w:rsidP="008A0093">
            <w:pPr>
              <w:autoSpaceDE w:val="0"/>
              <w:autoSpaceDN w:val="0"/>
              <w:spacing w:line="300" w:lineRule="exact"/>
              <w:ind w:left="480" w:hangingChars="200" w:hanging="480"/>
              <w:rPr>
                <w:rFonts w:ascii="ＭＳ 明朝" w:hAnsi="ＭＳ 明朝"/>
                <w:sz w:val="24"/>
              </w:rPr>
            </w:pPr>
          </w:p>
          <w:p w14:paraId="2B64B7DB" w14:textId="77777777" w:rsidR="008A0093" w:rsidRPr="008A0093" w:rsidRDefault="008A0093" w:rsidP="008A0093">
            <w:pPr>
              <w:autoSpaceDE w:val="0"/>
              <w:autoSpaceDN w:val="0"/>
              <w:spacing w:line="300" w:lineRule="exact"/>
              <w:rPr>
                <w:rFonts w:ascii="ＭＳ 明朝" w:hAnsi="ＭＳ 明朝"/>
                <w:sz w:val="24"/>
              </w:rPr>
            </w:pPr>
          </w:p>
          <w:p w14:paraId="51EE0953" w14:textId="77777777" w:rsidR="008A0093" w:rsidRPr="008A0093" w:rsidRDefault="008A0093" w:rsidP="008A0093">
            <w:pPr>
              <w:autoSpaceDE w:val="0"/>
              <w:autoSpaceDN w:val="0"/>
              <w:spacing w:line="300" w:lineRule="exact"/>
              <w:ind w:left="480" w:hangingChars="200" w:hanging="480"/>
              <w:rPr>
                <w:rFonts w:hAnsi="ＭＳ 明朝" w:cs="Arial"/>
                <w:sz w:val="24"/>
              </w:rPr>
            </w:pPr>
          </w:p>
        </w:tc>
      </w:tr>
    </w:tbl>
    <w:p w14:paraId="7D8B8361" w14:textId="77777777" w:rsidR="008A0093" w:rsidRPr="008A0093" w:rsidRDefault="008A0093" w:rsidP="008A0093">
      <w:pPr>
        <w:autoSpaceDE w:val="0"/>
        <w:autoSpaceDN w:val="0"/>
        <w:spacing w:line="300" w:lineRule="exact"/>
        <w:jc w:val="right"/>
        <w:rPr>
          <w:rFonts w:ascii="ＭＳ ゴシック" w:eastAsia="ＭＳ ゴシック" w:hAnsi="ＭＳ ゴシック"/>
          <w:sz w:val="24"/>
          <w:szCs w:val="22"/>
        </w:rPr>
      </w:pPr>
      <w:r w:rsidRPr="008A0093">
        <w:rPr>
          <w:rFonts w:ascii="ＭＳ ゴシック" w:eastAsia="ＭＳ ゴシック" w:hAnsi="ＭＳ ゴシック" w:hint="eastAsia"/>
          <w:sz w:val="24"/>
          <w:szCs w:val="22"/>
        </w:rPr>
        <w:t>監査（検査）実施年月日（委員：令和－年－月－日、事務局：令和３年10月29日）</w:t>
      </w:r>
    </w:p>
    <w:p w14:paraId="6C3C1CEB" w14:textId="77777777" w:rsidR="008A0093" w:rsidRPr="008A0093" w:rsidRDefault="008A0093" w:rsidP="008A0093">
      <w:pPr>
        <w:autoSpaceDE w:val="0"/>
        <w:autoSpaceDN w:val="0"/>
        <w:spacing w:line="300" w:lineRule="exact"/>
        <w:jc w:val="left"/>
        <w:rPr>
          <w:rFonts w:ascii="ＭＳ ゴシック" w:eastAsia="ＭＳ ゴシック" w:hAnsi="ＭＳ ゴシック"/>
          <w:sz w:val="24"/>
          <w:szCs w:val="22"/>
        </w:rPr>
      </w:pPr>
    </w:p>
    <w:p w14:paraId="592E46CD" w14:textId="77777777" w:rsidR="008A0093" w:rsidRPr="008A0093" w:rsidRDefault="008A0093" w:rsidP="008A0093">
      <w:pPr>
        <w:autoSpaceDE w:val="0"/>
        <w:autoSpaceDN w:val="0"/>
        <w:spacing w:line="300" w:lineRule="exact"/>
        <w:jc w:val="left"/>
        <w:rPr>
          <w:rFonts w:ascii="ＭＳ ゴシック" w:eastAsia="ＭＳ ゴシック" w:hAnsi="ＭＳ ゴシック"/>
          <w:sz w:val="24"/>
          <w:szCs w:val="22"/>
        </w:rPr>
      </w:pPr>
    </w:p>
    <w:p w14:paraId="5F5F01CF" w14:textId="77777777" w:rsidR="008A0093" w:rsidRPr="008A0093" w:rsidRDefault="008A0093" w:rsidP="008A0093">
      <w:pPr>
        <w:autoSpaceDE w:val="0"/>
        <w:autoSpaceDN w:val="0"/>
        <w:spacing w:line="300" w:lineRule="exact"/>
        <w:jc w:val="left"/>
        <w:rPr>
          <w:rFonts w:ascii="ＭＳ ゴシック" w:eastAsia="ＭＳ ゴシック" w:hAnsi="ＭＳ ゴシック"/>
          <w:sz w:val="24"/>
          <w:szCs w:val="22"/>
        </w:rPr>
      </w:pPr>
    </w:p>
    <w:p w14:paraId="4236DD86" w14:textId="77777777" w:rsidR="003A6B5C" w:rsidRPr="008A0093" w:rsidRDefault="003A6B5C" w:rsidP="003A6B5C">
      <w:pPr>
        <w:autoSpaceDE w:val="0"/>
        <w:autoSpaceDN w:val="0"/>
        <w:spacing w:line="300" w:lineRule="exact"/>
        <w:jc w:val="left"/>
        <w:rPr>
          <w:rFonts w:ascii="ＭＳ ゴシック" w:eastAsia="ＭＳ ゴシック" w:hAnsi="ＭＳ ゴシック"/>
          <w:sz w:val="24"/>
          <w:szCs w:val="22"/>
        </w:rPr>
      </w:pPr>
    </w:p>
    <w:p w14:paraId="4DDD4574" w14:textId="77777777" w:rsidR="003A6B5C" w:rsidRPr="003A6B5C" w:rsidRDefault="003A6B5C" w:rsidP="003A6B5C">
      <w:pPr>
        <w:autoSpaceDE w:val="0"/>
        <w:autoSpaceDN w:val="0"/>
        <w:spacing w:line="300" w:lineRule="exact"/>
        <w:jc w:val="left"/>
        <w:rPr>
          <w:rFonts w:ascii="ＭＳ ゴシック" w:eastAsia="ＭＳ ゴシック" w:hAnsi="ＭＳ ゴシック"/>
          <w:sz w:val="24"/>
          <w:szCs w:val="22"/>
        </w:rPr>
      </w:pPr>
    </w:p>
    <w:p w14:paraId="3CBE62EF" w14:textId="77777777" w:rsidR="003A6B5C" w:rsidRPr="003A6B5C" w:rsidRDefault="003A6B5C" w:rsidP="003A6B5C">
      <w:pPr>
        <w:autoSpaceDE w:val="0"/>
        <w:autoSpaceDN w:val="0"/>
        <w:spacing w:line="300" w:lineRule="exact"/>
        <w:jc w:val="left"/>
        <w:rPr>
          <w:rFonts w:ascii="ＭＳ ゴシック" w:eastAsia="ＭＳ ゴシック" w:hAnsi="ＭＳ ゴシック"/>
          <w:sz w:val="24"/>
          <w:szCs w:val="22"/>
        </w:rPr>
      </w:pPr>
    </w:p>
    <w:p w14:paraId="6392E740" w14:textId="77777777" w:rsidR="003A6B5C" w:rsidRDefault="003A6B5C" w:rsidP="003A6B5C">
      <w:pPr>
        <w:autoSpaceDE w:val="0"/>
        <w:autoSpaceDN w:val="0"/>
        <w:spacing w:line="300" w:lineRule="exact"/>
        <w:jc w:val="left"/>
        <w:rPr>
          <w:rFonts w:ascii="ＭＳ ゴシック" w:eastAsia="ＭＳ ゴシック" w:hAnsi="ＭＳ ゴシック"/>
          <w:sz w:val="24"/>
          <w:szCs w:val="22"/>
        </w:rPr>
        <w:sectPr w:rsidR="003A6B5C" w:rsidSect="004F1306">
          <w:pgSz w:w="23814" w:h="16839" w:orient="landscape" w:code="8"/>
          <w:pgMar w:top="2024" w:right="1701" w:bottom="2024" w:left="1622" w:header="851" w:footer="567" w:gutter="0"/>
          <w:cols w:space="425"/>
          <w:docGrid w:type="lines" w:linePitch="332"/>
        </w:sectPr>
      </w:pPr>
    </w:p>
    <w:p w14:paraId="53FC3214" w14:textId="77777777" w:rsidR="0029570D" w:rsidRPr="0029570D" w:rsidRDefault="0029570D" w:rsidP="0029570D">
      <w:pPr>
        <w:autoSpaceDE w:val="0"/>
        <w:autoSpaceDN w:val="0"/>
        <w:spacing w:line="300" w:lineRule="exact"/>
        <w:rPr>
          <w:rFonts w:ascii="ＭＳ ゴシック" w:eastAsia="ＭＳ ゴシック" w:hAnsi="ＭＳ ゴシック"/>
          <w:sz w:val="24"/>
        </w:rPr>
      </w:pPr>
      <w:r w:rsidRPr="0029570D">
        <w:rPr>
          <w:rFonts w:ascii="ＭＳ ゴシック" w:eastAsia="ＭＳ ゴシック" w:hAnsi="ＭＳ ゴシック" w:hint="eastAsia"/>
          <w:sz w:val="24"/>
        </w:rPr>
        <w:lastRenderedPageBreak/>
        <w:t>公有財産台帳の登載誤り</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10914"/>
        <w:gridCol w:w="7622"/>
      </w:tblGrid>
      <w:tr w:rsidR="0029570D" w:rsidRPr="0029570D" w14:paraId="38A56A72" w14:textId="77777777" w:rsidTr="00581484">
        <w:trPr>
          <w:trHeight w:val="558"/>
        </w:trPr>
        <w:tc>
          <w:tcPr>
            <w:tcW w:w="1945" w:type="dxa"/>
            <w:shd w:val="clear" w:color="auto" w:fill="auto"/>
            <w:vAlign w:val="center"/>
          </w:tcPr>
          <w:p w14:paraId="0D1A0BBA" w14:textId="77777777" w:rsidR="0029570D" w:rsidRPr="0029570D" w:rsidRDefault="0029570D" w:rsidP="0029570D">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対象受検機関</w:t>
            </w:r>
          </w:p>
        </w:tc>
        <w:tc>
          <w:tcPr>
            <w:tcW w:w="10914" w:type="dxa"/>
            <w:shd w:val="clear" w:color="auto" w:fill="auto"/>
            <w:vAlign w:val="center"/>
          </w:tcPr>
          <w:p w14:paraId="3B40859C" w14:textId="77777777" w:rsidR="0029570D" w:rsidRPr="0029570D" w:rsidRDefault="0029570D" w:rsidP="0029570D">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検出事項</w:t>
            </w:r>
          </w:p>
        </w:tc>
        <w:tc>
          <w:tcPr>
            <w:tcW w:w="7622" w:type="dxa"/>
            <w:shd w:val="clear" w:color="auto" w:fill="auto"/>
            <w:vAlign w:val="center"/>
          </w:tcPr>
          <w:p w14:paraId="35527D80" w14:textId="77777777" w:rsidR="0029570D" w:rsidRPr="0029570D" w:rsidRDefault="0029570D" w:rsidP="0029570D">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是正を求める事項</w:t>
            </w:r>
          </w:p>
        </w:tc>
      </w:tr>
      <w:tr w:rsidR="0029570D" w:rsidRPr="0029570D" w14:paraId="0CC40C1F" w14:textId="77777777" w:rsidTr="00581484">
        <w:trPr>
          <w:trHeight w:val="7218"/>
        </w:trPr>
        <w:tc>
          <w:tcPr>
            <w:tcW w:w="1945" w:type="dxa"/>
          </w:tcPr>
          <w:p w14:paraId="3CF1742D" w14:textId="77777777" w:rsidR="0029570D" w:rsidRPr="0029570D" w:rsidRDefault="0029570D" w:rsidP="0029570D">
            <w:pPr>
              <w:autoSpaceDE w:val="0"/>
              <w:autoSpaceDN w:val="0"/>
              <w:spacing w:line="300" w:lineRule="exact"/>
              <w:jc w:val="left"/>
              <w:rPr>
                <w:rFonts w:ascii="ＭＳ 明朝" w:hAnsi="ＭＳ 明朝"/>
                <w:sz w:val="24"/>
              </w:rPr>
            </w:pPr>
          </w:p>
          <w:p w14:paraId="1602B73F" w14:textId="77777777" w:rsidR="0029570D" w:rsidRPr="0029570D" w:rsidRDefault="0029570D" w:rsidP="0029570D">
            <w:pPr>
              <w:autoSpaceDE w:val="0"/>
              <w:autoSpaceDN w:val="0"/>
              <w:spacing w:line="300" w:lineRule="exact"/>
              <w:jc w:val="left"/>
              <w:rPr>
                <w:rFonts w:ascii="ＭＳ 明朝" w:hAnsi="ＭＳ 明朝"/>
                <w:sz w:val="24"/>
              </w:rPr>
            </w:pPr>
            <w:r w:rsidRPr="0029570D">
              <w:rPr>
                <w:rFonts w:ascii="ＭＳ 明朝" w:hAnsi="ＭＳ 明朝" w:hint="eastAsia"/>
                <w:sz w:val="24"/>
              </w:rPr>
              <w:t>春日丘高等学校</w:t>
            </w:r>
          </w:p>
          <w:p w14:paraId="013C97A6" w14:textId="77777777" w:rsidR="0029570D" w:rsidRPr="0029570D" w:rsidRDefault="0029570D" w:rsidP="0029570D">
            <w:pPr>
              <w:autoSpaceDE w:val="0"/>
              <w:autoSpaceDN w:val="0"/>
              <w:spacing w:line="300" w:lineRule="exact"/>
              <w:ind w:firstLineChars="200" w:firstLine="480"/>
              <w:jc w:val="left"/>
              <w:rPr>
                <w:rFonts w:ascii="ＭＳ 明朝" w:hAnsi="ＭＳ 明朝"/>
                <w:sz w:val="24"/>
              </w:rPr>
            </w:pPr>
          </w:p>
        </w:tc>
        <w:tc>
          <w:tcPr>
            <w:tcW w:w="10914" w:type="dxa"/>
          </w:tcPr>
          <w:p w14:paraId="0C9271C8" w14:textId="77777777" w:rsidR="0029570D" w:rsidRPr="0029570D" w:rsidRDefault="0029570D" w:rsidP="0029570D">
            <w:pPr>
              <w:autoSpaceDE w:val="0"/>
              <w:autoSpaceDN w:val="0"/>
              <w:spacing w:line="300" w:lineRule="exact"/>
              <w:rPr>
                <w:rFonts w:ascii="ＭＳ 明朝" w:hAnsi="ＭＳ 明朝"/>
                <w:sz w:val="24"/>
              </w:rPr>
            </w:pPr>
          </w:p>
          <w:p w14:paraId="6923BB27" w14:textId="77777777" w:rsidR="0029570D" w:rsidRPr="0029570D" w:rsidRDefault="0029570D" w:rsidP="0029570D">
            <w:pPr>
              <w:ind w:firstLineChars="100" w:firstLine="240"/>
              <w:rPr>
                <w:rFonts w:ascii="ＭＳ 明朝" w:hAnsi="ＭＳ 明朝"/>
                <w:sz w:val="24"/>
              </w:rPr>
            </w:pPr>
            <w:r w:rsidRPr="0029570D">
              <w:rPr>
                <w:rFonts w:ascii="ＭＳ 明朝" w:hAnsi="ＭＳ 明朝" w:hint="eastAsia"/>
                <w:sz w:val="24"/>
              </w:rPr>
              <w:t>行政財産の使用許可について、公有財産台帳に登載していないものがあった。</w:t>
            </w:r>
          </w:p>
          <w:p w14:paraId="1ACFC709" w14:textId="77777777" w:rsidR="0029570D" w:rsidRPr="0029570D" w:rsidRDefault="0029570D" w:rsidP="0029570D">
            <w:pPr>
              <w:autoSpaceDE w:val="0"/>
              <w:autoSpaceDN w:val="0"/>
              <w:spacing w:line="300" w:lineRule="exact"/>
              <w:ind w:firstLineChars="100" w:firstLine="240"/>
              <w:rPr>
                <w:rFonts w:ascii="ＭＳ 明朝" w:hAnsi="ＭＳ 明朝"/>
                <w:sz w:val="24"/>
              </w:rPr>
            </w:pPr>
          </w:p>
          <w:tbl>
            <w:tblPr>
              <w:tblW w:w="104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8"/>
              <w:gridCol w:w="1690"/>
              <w:gridCol w:w="3200"/>
              <w:gridCol w:w="1589"/>
              <w:gridCol w:w="2923"/>
            </w:tblGrid>
            <w:tr w:rsidR="0029570D" w:rsidRPr="0029570D" w14:paraId="3B584510" w14:textId="77777777" w:rsidTr="00581484">
              <w:trPr>
                <w:trHeight w:val="744"/>
              </w:trPr>
              <w:tc>
                <w:tcPr>
                  <w:tcW w:w="1048" w:type="dxa"/>
                  <w:vAlign w:val="center"/>
                </w:tcPr>
                <w:p w14:paraId="301369CE"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種別</w:t>
                  </w:r>
                </w:p>
              </w:tc>
              <w:tc>
                <w:tcPr>
                  <w:tcW w:w="1690" w:type="dxa"/>
                  <w:vAlign w:val="center"/>
                </w:tcPr>
                <w:p w14:paraId="73CECCE3" w14:textId="77777777" w:rsidR="0029570D" w:rsidRPr="0029570D" w:rsidRDefault="0029570D" w:rsidP="00353880">
                  <w:pPr>
                    <w:framePr w:hSpace="142" w:wrap="around" w:vAnchor="text" w:hAnchor="margin" w:y="75"/>
                    <w:autoSpaceDE w:val="0"/>
                    <w:autoSpaceDN w:val="0"/>
                    <w:spacing w:line="300" w:lineRule="exact"/>
                    <w:ind w:left="-98"/>
                    <w:jc w:val="center"/>
                    <w:rPr>
                      <w:rFonts w:ascii="ＭＳ 明朝" w:hAnsi="ＭＳ 明朝"/>
                      <w:sz w:val="24"/>
                    </w:rPr>
                  </w:pPr>
                  <w:r w:rsidRPr="0029570D">
                    <w:rPr>
                      <w:rFonts w:ascii="ＭＳ 明朝" w:hAnsi="ＭＳ 明朝" w:hint="eastAsia"/>
                      <w:sz w:val="24"/>
                    </w:rPr>
                    <w:t>許可数量</w:t>
                  </w:r>
                </w:p>
              </w:tc>
              <w:tc>
                <w:tcPr>
                  <w:tcW w:w="3200" w:type="dxa"/>
                  <w:vAlign w:val="center"/>
                </w:tcPr>
                <w:p w14:paraId="5F97247D" w14:textId="77777777" w:rsidR="0029570D" w:rsidRPr="0029570D" w:rsidRDefault="0029570D" w:rsidP="00353880">
                  <w:pPr>
                    <w:framePr w:hSpace="142" w:wrap="around" w:vAnchor="text" w:hAnchor="margin" w:y="75"/>
                    <w:widowControl/>
                    <w:autoSpaceDE w:val="0"/>
                    <w:autoSpaceDN w:val="0"/>
                    <w:spacing w:line="300" w:lineRule="exact"/>
                    <w:jc w:val="center"/>
                    <w:rPr>
                      <w:rFonts w:ascii="ＭＳ 明朝" w:hAnsi="ＭＳ 明朝"/>
                      <w:sz w:val="24"/>
                    </w:rPr>
                  </w:pPr>
                  <w:r w:rsidRPr="0029570D">
                    <w:rPr>
                      <w:rFonts w:ascii="ＭＳ 明朝" w:hAnsi="ＭＳ 明朝" w:hint="eastAsia"/>
                      <w:sz w:val="24"/>
                    </w:rPr>
                    <w:t>目的</w:t>
                  </w:r>
                </w:p>
              </w:tc>
              <w:tc>
                <w:tcPr>
                  <w:tcW w:w="1589" w:type="dxa"/>
                  <w:vAlign w:val="center"/>
                </w:tcPr>
                <w:p w14:paraId="445FAB59"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年間使用料</w:t>
                  </w:r>
                </w:p>
              </w:tc>
              <w:tc>
                <w:tcPr>
                  <w:tcW w:w="2923" w:type="dxa"/>
                  <w:vAlign w:val="center"/>
                </w:tcPr>
                <w:p w14:paraId="253D4A4D"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許可期間</w:t>
                  </w:r>
                </w:p>
              </w:tc>
            </w:tr>
            <w:tr w:rsidR="0029570D" w:rsidRPr="0029570D" w14:paraId="42F82BF2" w14:textId="77777777" w:rsidTr="00581484">
              <w:trPr>
                <w:cantSplit/>
                <w:trHeight w:val="567"/>
              </w:trPr>
              <w:tc>
                <w:tcPr>
                  <w:tcW w:w="1048" w:type="dxa"/>
                  <w:vAlign w:val="center"/>
                </w:tcPr>
                <w:p w14:paraId="445E4F87"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土地</w:t>
                  </w:r>
                </w:p>
              </w:tc>
              <w:tc>
                <w:tcPr>
                  <w:tcW w:w="1690" w:type="dxa"/>
                  <w:vAlign w:val="center"/>
                </w:tcPr>
                <w:p w14:paraId="711DCA47" w14:textId="77777777" w:rsidR="0029570D" w:rsidRPr="0029570D" w:rsidRDefault="0029570D" w:rsidP="00353880">
                  <w:pPr>
                    <w:framePr w:hSpace="142" w:wrap="around" w:vAnchor="text" w:hAnchor="margin" w:y="75"/>
                    <w:autoSpaceDE w:val="0"/>
                    <w:autoSpaceDN w:val="0"/>
                    <w:spacing w:line="300" w:lineRule="exact"/>
                    <w:jc w:val="right"/>
                    <w:rPr>
                      <w:rFonts w:ascii="ＭＳ 明朝" w:hAnsi="ＭＳ 明朝"/>
                      <w:sz w:val="24"/>
                    </w:rPr>
                  </w:pPr>
                  <w:r w:rsidRPr="0029570D">
                    <w:rPr>
                      <w:rFonts w:ascii="ＭＳ 明朝" w:hAnsi="ＭＳ 明朝" w:hint="eastAsia"/>
                      <w:sz w:val="24"/>
                    </w:rPr>
                    <w:t>3.50㎡</w:t>
                  </w:r>
                </w:p>
              </w:tc>
              <w:tc>
                <w:tcPr>
                  <w:tcW w:w="3200" w:type="dxa"/>
                  <w:vAlign w:val="center"/>
                </w:tcPr>
                <w:p w14:paraId="1EE5F6A3"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備蓄保管庫</w:t>
                  </w:r>
                </w:p>
              </w:tc>
              <w:tc>
                <w:tcPr>
                  <w:tcW w:w="1589" w:type="dxa"/>
                  <w:vAlign w:val="center"/>
                </w:tcPr>
                <w:p w14:paraId="773393F8"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免除</w:t>
                  </w:r>
                </w:p>
              </w:tc>
              <w:tc>
                <w:tcPr>
                  <w:tcW w:w="2923" w:type="dxa"/>
                  <w:vAlign w:val="center"/>
                </w:tcPr>
                <w:p w14:paraId="10C0793F"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平30.４.１～令５.３.31</w:t>
                  </w:r>
                </w:p>
              </w:tc>
            </w:tr>
            <w:tr w:rsidR="0029570D" w:rsidRPr="0029570D" w14:paraId="2113E3DB" w14:textId="77777777" w:rsidTr="00581484">
              <w:trPr>
                <w:cantSplit/>
                <w:trHeight w:val="794"/>
              </w:trPr>
              <w:tc>
                <w:tcPr>
                  <w:tcW w:w="1048" w:type="dxa"/>
                  <w:vAlign w:val="center"/>
                </w:tcPr>
                <w:p w14:paraId="45BAB662"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土地</w:t>
                  </w:r>
                </w:p>
              </w:tc>
              <w:tc>
                <w:tcPr>
                  <w:tcW w:w="1690" w:type="dxa"/>
                  <w:vAlign w:val="center"/>
                </w:tcPr>
                <w:p w14:paraId="26F3B4C8" w14:textId="77777777" w:rsidR="0029570D" w:rsidRPr="0029570D" w:rsidRDefault="0029570D" w:rsidP="00353880">
                  <w:pPr>
                    <w:framePr w:hSpace="142" w:wrap="around" w:vAnchor="text" w:hAnchor="margin" w:y="75"/>
                    <w:autoSpaceDE w:val="0"/>
                    <w:autoSpaceDN w:val="0"/>
                    <w:spacing w:line="300" w:lineRule="exact"/>
                    <w:jc w:val="right"/>
                    <w:rPr>
                      <w:rFonts w:ascii="ＭＳ 明朝" w:hAnsi="ＭＳ 明朝"/>
                      <w:sz w:val="24"/>
                    </w:rPr>
                  </w:pPr>
                  <w:r w:rsidRPr="0029570D">
                    <w:rPr>
                      <w:rFonts w:ascii="ＭＳ 明朝" w:hAnsi="ＭＳ 明朝" w:hint="eastAsia"/>
                      <w:sz w:val="24"/>
                    </w:rPr>
                    <w:t>0.78㎡</w:t>
                  </w:r>
                </w:p>
              </w:tc>
              <w:tc>
                <w:tcPr>
                  <w:tcW w:w="3200" w:type="dxa"/>
                  <w:vAlign w:val="center"/>
                </w:tcPr>
                <w:p w14:paraId="6E6B14B3"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災害用特設公衆電話用</w:t>
                  </w:r>
                </w:p>
                <w:p w14:paraId="1D061223"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電話線（屋外線）</w:t>
                  </w:r>
                </w:p>
              </w:tc>
              <w:tc>
                <w:tcPr>
                  <w:tcW w:w="1589" w:type="dxa"/>
                  <w:vAlign w:val="center"/>
                </w:tcPr>
                <w:p w14:paraId="0CF28CFA"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免除</w:t>
                  </w:r>
                </w:p>
              </w:tc>
              <w:tc>
                <w:tcPr>
                  <w:tcW w:w="2923" w:type="dxa"/>
                  <w:vAlign w:val="center"/>
                </w:tcPr>
                <w:p w14:paraId="50171881"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平30.４.１～令５.３.31</w:t>
                  </w:r>
                </w:p>
              </w:tc>
            </w:tr>
            <w:tr w:rsidR="0029570D" w:rsidRPr="0029570D" w14:paraId="57EC8080" w14:textId="77777777" w:rsidTr="00581484">
              <w:trPr>
                <w:trHeight w:val="851"/>
              </w:trPr>
              <w:tc>
                <w:tcPr>
                  <w:tcW w:w="1048" w:type="dxa"/>
                  <w:vAlign w:val="center"/>
                </w:tcPr>
                <w:p w14:paraId="13191DFB"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建物</w:t>
                  </w:r>
                </w:p>
              </w:tc>
              <w:tc>
                <w:tcPr>
                  <w:tcW w:w="1690" w:type="dxa"/>
                  <w:vAlign w:val="center"/>
                </w:tcPr>
                <w:p w14:paraId="459FDC5B" w14:textId="77777777" w:rsidR="0029570D" w:rsidRPr="0029570D" w:rsidRDefault="0029570D" w:rsidP="00353880">
                  <w:pPr>
                    <w:framePr w:hSpace="142" w:wrap="around" w:vAnchor="text" w:hAnchor="margin" w:y="75"/>
                    <w:autoSpaceDE w:val="0"/>
                    <w:autoSpaceDN w:val="0"/>
                    <w:spacing w:line="300" w:lineRule="exact"/>
                    <w:jc w:val="right"/>
                    <w:rPr>
                      <w:rFonts w:ascii="ＭＳ 明朝" w:hAnsi="ＭＳ 明朝"/>
                      <w:sz w:val="24"/>
                    </w:rPr>
                  </w:pPr>
                  <w:r w:rsidRPr="0029570D">
                    <w:rPr>
                      <w:rFonts w:ascii="ＭＳ 明朝" w:hAnsi="ＭＳ 明朝" w:hint="eastAsia"/>
                      <w:sz w:val="24"/>
                    </w:rPr>
                    <w:t>4.2606㎡</w:t>
                  </w:r>
                </w:p>
              </w:tc>
              <w:tc>
                <w:tcPr>
                  <w:tcW w:w="3200" w:type="dxa"/>
                  <w:vAlign w:val="center"/>
                </w:tcPr>
                <w:p w14:paraId="20D5756A"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災害用特設公衆電話用</w:t>
                  </w:r>
                </w:p>
                <w:p w14:paraId="38061BA1"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電話線（屋外線、屋内線）、</w:t>
                  </w:r>
                </w:p>
                <w:p w14:paraId="5D5ECB33"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保安器、電話機端子、</w:t>
                  </w:r>
                </w:p>
                <w:p w14:paraId="18A649F5"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据付用木板</w:t>
                  </w:r>
                </w:p>
              </w:tc>
              <w:tc>
                <w:tcPr>
                  <w:tcW w:w="1589" w:type="dxa"/>
                  <w:vAlign w:val="center"/>
                </w:tcPr>
                <w:p w14:paraId="3E6FFB18"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免除</w:t>
                  </w:r>
                </w:p>
              </w:tc>
              <w:tc>
                <w:tcPr>
                  <w:tcW w:w="2923" w:type="dxa"/>
                  <w:vAlign w:val="center"/>
                </w:tcPr>
                <w:p w14:paraId="69009F4F"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平30.４.１～令５.３.31</w:t>
                  </w:r>
                </w:p>
              </w:tc>
            </w:tr>
            <w:tr w:rsidR="0029570D" w:rsidRPr="0029570D" w14:paraId="0B824B72" w14:textId="77777777" w:rsidTr="00581484">
              <w:trPr>
                <w:trHeight w:val="567"/>
              </w:trPr>
              <w:tc>
                <w:tcPr>
                  <w:tcW w:w="1048" w:type="dxa"/>
                  <w:vAlign w:val="center"/>
                </w:tcPr>
                <w:p w14:paraId="270A906F"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土地</w:t>
                  </w:r>
                </w:p>
              </w:tc>
              <w:tc>
                <w:tcPr>
                  <w:tcW w:w="1690" w:type="dxa"/>
                  <w:vAlign w:val="center"/>
                </w:tcPr>
                <w:p w14:paraId="5B53B54F" w14:textId="77777777" w:rsidR="0029570D" w:rsidRPr="0029570D" w:rsidRDefault="0029570D" w:rsidP="00353880">
                  <w:pPr>
                    <w:framePr w:hSpace="142" w:wrap="around" w:vAnchor="text" w:hAnchor="margin" w:y="75"/>
                    <w:autoSpaceDE w:val="0"/>
                    <w:autoSpaceDN w:val="0"/>
                    <w:spacing w:line="300" w:lineRule="exact"/>
                    <w:jc w:val="right"/>
                    <w:rPr>
                      <w:rFonts w:ascii="ＭＳ 明朝" w:hAnsi="ＭＳ 明朝"/>
                      <w:sz w:val="24"/>
                    </w:rPr>
                  </w:pPr>
                  <w:r w:rsidRPr="0029570D">
                    <w:rPr>
                      <w:rFonts w:ascii="ＭＳ 明朝" w:hAnsi="ＭＳ 明朝" w:hint="eastAsia"/>
                      <w:sz w:val="24"/>
                    </w:rPr>
                    <w:t>0.64㎡</w:t>
                  </w:r>
                </w:p>
              </w:tc>
              <w:tc>
                <w:tcPr>
                  <w:tcW w:w="3200" w:type="dxa"/>
                  <w:vAlign w:val="center"/>
                </w:tcPr>
                <w:p w14:paraId="355F8060"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茨木市指定避難所標識柱</w:t>
                  </w:r>
                </w:p>
              </w:tc>
              <w:tc>
                <w:tcPr>
                  <w:tcW w:w="1589" w:type="dxa"/>
                  <w:vAlign w:val="center"/>
                </w:tcPr>
                <w:p w14:paraId="2BCCB333"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免除</w:t>
                  </w:r>
                </w:p>
              </w:tc>
              <w:tc>
                <w:tcPr>
                  <w:tcW w:w="2923" w:type="dxa"/>
                  <w:vAlign w:val="center"/>
                </w:tcPr>
                <w:p w14:paraId="67037A93"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平30.４.１～令５.３.31</w:t>
                  </w:r>
                </w:p>
              </w:tc>
            </w:tr>
            <w:tr w:rsidR="0029570D" w:rsidRPr="0029570D" w14:paraId="6790DB30" w14:textId="77777777" w:rsidTr="00581484">
              <w:trPr>
                <w:trHeight w:val="567"/>
              </w:trPr>
              <w:tc>
                <w:tcPr>
                  <w:tcW w:w="1048" w:type="dxa"/>
                  <w:vAlign w:val="center"/>
                </w:tcPr>
                <w:p w14:paraId="2095196D"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建物</w:t>
                  </w:r>
                </w:p>
              </w:tc>
              <w:tc>
                <w:tcPr>
                  <w:tcW w:w="1690" w:type="dxa"/>
                  <w:vAlign w:val="center"/>
                </w:tcPr>
                <w:p w14:paraId="12FD293E" w14:textId="77777777" w:rsidR="0029570D" w:rsidRPr="0029570D" w:rsidRDefault="0029570D" w:rsidP="00353880">
                  <w:pPr>
                    <w:framePr w:hSpace="142" w:wrap="around" w:vAnchor="text" w:hAnchor="margin" w:y="75"/>
                    <w:autoSpaceDE w:val="0"/>
                    <w:autoSpaceDN w:val="0"/>
                    <w:spacing w:line="300" w:lineRule="exact"/>
                    <w:jc w:val="right"/>
                    <w:rPr>
                      <w:rFonts w:ascii="ＭＳ 明朝" w:hAnsi="ＭＳ 明朝"/>
                      <w:sz w:val="24"/>
                    </w:rPr>
                  </w:pPr>
                  <w:r w:rsidRPr="0029570D">
                    <w:rPr>
                      <w:rFonts w:ascii="ＭＳ 明朝" w:hAnsi="ＭＳ 明朝" w:hint="eastAsia"/>
                      <w:sz w:val="24"/>
                    </w:rPr>
                    <w:t>0.24㎡</w:t>
                  </w:r>
                </w:p>
              </w:tc>
              <w:tc>
                <w:tcPr>
                  <w:tcW w:w="3200" w:type="dxa"/>
                  <w:vAlign w:val="center"/>
                </w:tcPr>
                <w:p w14:paraId="1523DD4F"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避難所開設案内看板</w:t>
                  </w:r>
                </w:p>
              </w:tc>
              <w:tc>
                <w:tcPr>
                  <w:tcW w:w="1589" w:type="dxa"/>
                  <w:vAlign w:val="center"/>
                </w:tcPr>
                <w:p w14:paraId="1BEDD281"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免除</w:t>
                  </w:r>
                </w:p>
              </w:tc>
              <w:tc>
                <w:tcPr>
                  <w:tcW w:w="2923" w:type="dxa"/>
                  <w:vAlign w:val="center"/>
                </w:tcPr>
                <w:p w14:paraId="0DB15830"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平30.４.１～令５.３.31</w:t>
                  </w:r>
                </w:p>
              </w:tc>
            </w:tr>
            <w:tr w:rsidR="0029570D" w:rsidRPr="0029570D" w14:paraId="2B2B778C" w14:textId="77777777" w:rsidTr="00581484">
              <w:trPr>
                <w:trHeight w:val="567"/>
              </w:trPr>
              <w:tc>
                <w:tcPr>
                  <w:tcW w:w="1048" w:type="dxa"/>
                  <w:vAlign w:val="center"/>
                </w:tcPr>
                <w:p w14:paraId="3B35B1A8"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建物</w:t>
                  </w:r>
                </w:p>
              </w:tc>
              <w:tc>
                <w:tcPr>
                  <w:tcW w:w="1690" w:type="dxa"/>
                  <w:tcBorders>
                    <w:bottom w:val="single" w:sz="4" w:space="0" w:color="auto"/>
                  </w:tcBorders>
                  <w:vAlign w:val="center"/>
                </w:tcPr>
                <w:p w14:paraId="15ED3F1E" w14:textId="77777777" w:rsidR="0029570D" w:rsidRPr="0029570D" w:rsidRDefault="0029570D" w:rsidP="00353880">
                  <w:pPr>
                    <w:framePr w:hSpace="142" w:wrap="around" w:vAnchor="text" w:hAnchor="margin" w:y="75"/>
                    <w:autoSpaceDE w:val="0"/>
                    <w:autoSpaceDN w:val="0"/>
                    <w:spacing w:line="300" w:lineRule="exact"/>
                    <w:jc w:val="right"/>
                    <w:rPr>
                      <w:rFonts w:ascii="ＭＳ 明朝" w:hAnsi="ＭＳ 明朝"/>
                      <w:sz w:val="24"/>
                    </w:rPr>
                  </w:pPr>
                  <w:r w:rsidRPr="0029570D">
                    <w:rPr>
                      <w:rFonts w:ascii="ＭＳ 明朝" w:hAnsi="ＭＳ 明朝" w:hint="eastAsia"/>
                      <w:sz w:val="24"/>
                    </w:rPr>
                    <w:t>0.0012㎡</w:t>
                  </w:r>
                </w:p>
              </w:tc>
              <w:tc>
                <w:tcPr>
                  <w:tcW w:w="3200" w:type="dxa"/>
                  <w:vAlign w:val="center"/>
                </w:tcPr>
                <w:p w14:paraId="499B2782"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標高表示板</w:t>
                  </w:r>
                </w:p>
              </w:tc>
              <w:tc>
                <w:tcPr>
                  <w:tcW w:w="1589" w:type="dxa"/>
                  <w:vAlign w:val="center"/>
                </w:tcPr>
                <w:p w14:paraId="60477640"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免除</w:t>
                  </w:r>
                </w:p>
              </w:tc>
              <w:tc>
                <w:tcPr>
                  <w:tcW w:w="2923" w:type="dxa"/>
                  <w:vAlign w:val="center"/>
                </w:tcPr>
                <w:p w14:paraId="30904ECA" w14:textId="77777777" w:rsidR="0029570D" w:rsidRPr="0029570D" w:rsidRDefault="0029570D" w:rsidP="00353880">
                  <w:pPr>
                    <w:framePr w:hSpace="142" w:wrap="around" w:vAnchor="text" w:hAnchor="margin" w:y="75"/>
                    <w:autoSpaceDE w:val="0"/>
                    <w:autoSpaceDN w:val="0"/>
                    <w:spacing w:line="300" w:lineRule="exact"/>
                    <w:jc w:val="center"/>
                    <w:rPr>
                      <w:rFonts w:ascii="ＭＳ 明朝" w:hAnsi="ＭＳ 明朝"/>
                      <w:sz w:val="24"/>
                    </w:rPr>
                  </w:pPr>
                  <w:r w:rsidRPr="0029570D">
                    <w:rPr>
                      <w:rFonts w:ascii="ＭＳ 明朝" w:hAnsi="ＭＳ 明朝" w:hint="eastAsia"/>
                      <w:sz w:val="24"/>
                    </w:rPr>
                    <w:t>平30.４.１～令５.３.31</w:t>
                  </w:r>
                </w:p>
              </w:tc>
            </w:tr>
          </w:tbl>
          <w:p w14:paraId="3D95F95F" w14:textId="77777777" w:rsidR="0029570D" w:rsidRPr="0029570D" w:rsidRDefault="0029570D" w:rsidP="0029570D">
            <w:pPr>
              <w:autoSpaceDE w:val="0"/>
              <w:autoSpaceDN w:val="0"/>
              <w:spacing w:line="300" w:lineRule="exact"/>
              <w:rPr>
                <w:rFonts w:ascii="ＭＳ 明朝" w:hAnsi="ＭＳ 明朝"/>
                <w:sz w:val="24"/>
              </w:rPr>
            </w:pPr>
          </w:p>
          <w:p w14:paraId="3D8C7E3D" w14:textId="77777777" w:rsidR="0029570D" w:rsidRPr="0029570D" w:rsidRDefault="0029570D" w:rsidP="0029570D">
            <w:pPr>
              <w:autoSpaceDE w:val="0"/>
              <w:autoSpaceDN w:val="0"/>
              <w:spacing w:line="300" w:lineRule="exact"/>
              <w:rPr>
                <w:rFonts w:ascii="ＭＳ 明朝" w:hAnsi="ＭＳ 明朝"/>
                <w:sz w:val="24"/>
              </w:rPr>
            </w:pPr>
          </w:p>
          <w:p w14:paraId="51D3C400" w14:textId="77777777" w:rsidR="0029570D" w:rsidRPr="0029570D" w:rsidRDefault="0029570D" w:rsidP="0029570D">
            <w:pPr>
              <w:autoSpaceDE w:val="0"/>
              <w:autoSpaceDN w:val="0"/>
              <w:spacing w:line="300" w:lineRule="exact"/>
              <w:rPr>
                <w:rFonts w:ascii="ＭＳ 明朝" w:hAnsi="ＭＳ 明朝"/>
                <w:sz w:val="24"/>
              </w:rPr>
            </w:pPr>
          </w:p>
          <w:p w14:paraId="441305AC" w14:textId="77777777" w:rsidR="0029570D" w:rsidRPr="0029570D" w:rsidRDefault="0029570D" w:rsidP="0029570D">
            <w:pPr>
              <w:autoSpaceDE w:val="0"/>
              <w:autoSpaceDN w:val="0"/>
              <w:spacing w:line="300" w:lineRule="exact"/>
              <w:rPr>
                <w:rFonts w:ascii="ＭＳ 明朝" w:hAnsi="ＭＳ 明朝"/>
                <w:sz w:val="24"/>
              </w:rPr>
            </w:pPr>
          </w:p>
        </w:tc>
        <w:tc>
          <w:tcPr>
            <w:tcW w:w="7622" w:type="dxa"/>
          </w:tcPr>
          <w:p w14:paraId="28CD70E0" w14:textId="77777777" w:rsidR="0029570D" w:rsidRPr="0029570D" w:rsidRDefault="0029570D" w:rsidP="0029570D">
            <w:pPr>
              <w:autoSpaceDE w:val="0"/>
              <w:autoSpaceDN w:val="0"/>
              <w:spacing w:line="300" w:lineRule="exact"/>
              <w:rPr>
                <w:rFonts w:ascii="ＭＳ 明朝" w:hAnsi="ＭＳ 明朝"/>
                <w:sz w:val="24"/>
              </w:rPr>
            </w:pPr>
          </w:p>
          <w:p w14:paraId="6C700F99" w14:textId="77777777" w:rsidR="0029570D" w:rsidRPr="0029570D" w:rsidRDefault="0029570D" w:rsidP="0029570D">
            <w:pPr>
              <w:autoSpaceDE w:val="0"/>
              <w:autoSpaceDN w:val="0"/>
              <w:spacing w:line="300" w:lineRule="exact"/>
              <w:ind w:left="1"/>
              <w:rPr>
                <w:rFonts w:ascii="ＭＳ 明朝" w:hAnsi="ＭＳ 明朝"/>
                <w:sz w:val="24"/>
              </w:rPr>
            </w:pPr>
            <w:r w:rsidRPr="0029570D">
              <w:rPr>
                <w:rFonts w:ascii="ＭＳ 明朝" w:hAnsi="ＭＳ 明朝" w:hint="eastAsia"/>
                <w:sz w:val="24"/>
              </w:rPr>
              <w:t xml:space="preserve">　検出事項について、速やかに公有財産台帳に登載するとともに、大阪府公有財産台帳等処理要領に基づき、適正な事務処理を行われたい。</w:t>
            </w:r>
          </w:p>
          <w:p w14:paraId="221352B3" w14:textId="77777777" w:rsidR="0029570D" w:rsidRPr="0029570D" w:rsidRDefault="0029570D" w:rsidP="0029570D">
            <w:pPr>
              <w:autoSpaceDE w:val="0"/>
              <w:autoSpaceDN w:val="0"/>
              <w:spacing w:line="300" w:lineRule="exact"/>
              <w:ind w:left="1"/>
              <w:rPr>
                <w:rFonts w:ascii="ＭＳ 明朝" w:hAnsi="ＭＳ 明朝"/>
                <w:sz w:val="24"/>
              </w:rPr>
            </w:pPr>
          </w:p>
          <w:p w14:paraId="5A586914" w14:textId="77777777" w:rsidR="0029570D" w:rsidRPr="0029570D" w:rsidRDefault="0029570D" w:rsidP="0029570D">
            <w:pPr>
              <w:autoSpaceDE w:val="0"/>
              <w:autoSpaceDN w:val="0"/>
              <w:spacing w:line="300" w:lineRule="exact"/>
              <w:ind w:left="1"/>
              <w:rPr>
                <w:rFonts w:ascii="ＭＳ 明朝" w:hAnsi="ＭＳ 明朝"/>
                <w:sz w:val="24"/>
              </w:rPr>
            </w:pPr>
            <w:r w:rsidRPr="0029570D">
              <w:rPr>
                <w:rFonts w:ascii="ＭＳ 明朝" w:hAnsi="ＭＳ 明朝"/>
                <w:noProof/>
                <w:sz w:val="24"/>
              </w:rPr>
              <mc:AlternateContent>
                <mc:Choice Requires="wps">
                  <w:drawing>
                    <wp:anchor distT="0" distB="0" distL="114300" distR="114300" simplePos="0" relativeHeight="251741184" behindDoc="0" locked="0" layoutInCell="1" allowOverlap="1" wp14:anchorId="1176E782" wp14:editId="199C25C5">
                      <wp:simplePos x="0" y="0"/>
                      <wp:positionH relativeFrom="column">
                        <wp:posOffset>-31115</wp:posOffset>
                      </wp:positionH>
                      <wp:positionV relativeFrom="paragraph">
                        <wp:posOffset>243205</wp:posOffset>
                      </wp:positionV>
                      <wp:extent cx="4707890" cy="3028950"/>
                      <wp:effectExtent l="6985" t="9525"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890" cy="3028950"/>
                              </a:xfrm>
                              <a:prstGeom prst="rect">
                                <a:avLst/>
                              </a:prstGeom>
                              <a:solidFill>
                                <a:srgbClr val="FFFFFF"/>
                              </a:solidFill>
                              <a:ln w="6350">
                                <a:solidFill>
                                  <a:srgbClr val="000000"/>
                                </a:solidFill>
                                <a:prstDash val="dash"/>
                                <a:miter lim="800000"/>
                                <a:headEnd/>
                                <a:tailEnd/>
                              </a:ln>
                            </wps:spPr>
                            <wps:txbx>
                              <w:txbxContent>
                                <w:p w14:paraId="127EE837" w14:textId="77777777" w:rsidR="0029570D" w:rsidRPr="00CA1938" w:rsidRDefault="0029570D" w:rsidP="0029570D">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299F357D" w14:textId="77777777" w:rsidR="0029570D" w:rsidRPr="00CA1938" w:rsidRDefault="0029570D" w:rsidP="0029570D">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5BD3B607" w14:textId="77777777" w:rsidR="0029570D" w:rsidRDefault="0029570D" w:rsidP="0029570D">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 xml:space="preserve">条　</w:t>
                                  </w:r>
                                  <w:r w:rsidRPr="007E1A89">
                                    <w:rPr>
                                      <w:rFonts w:ascii="ＭＳ 明朝" w:hAnsi="ＭＳ 明朝" w:hint="eastAsia"/>
                                      <w:sz w:val="24"/>
                                    </w:rPr>
                                    <w:t>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63FB1E88" w14:textId="77777777" w:rsidR="0029570D" w:rsidRDefault="0029570D" w:rsidP="0029570D">
                                  <w:pPr>
                                    <w:autoSpaceDE w:val="0"/>
                                    <w:autoSpaceDN w:val="0"/>
                                    <w:spacing w:line="300" w:lineRule="exact"/>
                                    <w:rPr>
                                      <w:rFonts w:ascii="ＭＳ 明朝" w:hAnsi="ＭＳ 明朝"/>
                                      <w:sz w:val="24"/>
                                    </w:rPr>
                                  </w:pPr>
                                </w:p>
                                <w:p w14:paraId="33CF2824" w14:textId="77777777" w:rsidR="0029570D" w:rsidRPr="003D43E0" w:rsidRDefault="0029570D" w:rsidP="0029570D">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2D43B3A9" w14:textId="77777777" w:rsidR="0029570D" w:rsidRPr="003D43E0" w:rsidRDefault="0029570D" w:rsidP="0029570D">
                                  <w:pPr>
                                    <w:autoSpaceDE w:val="0"/>
                                    <w:autoSpaceDN w:val="0"/>
                                    <w:spacing w:line="300" w:lineRule="exact"/>
                                    <w:rPr>
                                      <w:rFonts w:ascii="ＭＳ 明朝" w:hAnsi="ＭＳ 明朝"/>
                                      <w:sz w:val="24"/>
                                    </w:rPr>
                                  </w:pPr>
                                  <w:r w:rsidRPr="003D43E0">
                                    <w:rPr>
                                      <w:rFonts w:ascii="ＭＳ 明朝" w:hAnsi="ＭＳ 明朝" w:hint="eastAsia"/>
                                      <w:sz w:val="24"/>
                                    </w:rPr>
                                    <w:t>（</w:t>
                                  </w:r>
                                  <w:r w:rsidRPr="001F622B">
                                    <w:rPr>
                                      <w:rFonts w:ascii="ＭＳ 明朝" w:hAnsi="ＭＳ 明朝" w:hint="eastAsia"/>
                                      <w:sz w:val="24"/>
                                    </w:rPr>
                                    <w:t>使用許可、貸付又は使用承認の状況</w:t>
                                  </w:r>
                                  <w:r w:rsidRPr="003D43E0">
                                    <w:rPr>
                                      <w:rFonts w:ascii="ＭＳ 明朝" w:hAnsi="ＭＳ 明朝" w:hint="eastAsia"/>
                                      <w:sz w:val="24"/>
                                    </w:rPr>
                                    <w:t>）</w:t>
                                  </w:r>
                                </w:p>
                                <w:p w14:paraId="19503848" w14:textId="77777777" w:rsidR="0029570D" w:rsidRPr="007E1A89" w:rsidRDefault="0029570D" w:rsidP="0029570D">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7E1A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14:paraId="358BEC7C" w14:textId="77777777" w:rsidR="0029570D" w:rsidRDefault="0029570D" w:rsidP="0029570D">
                                  <w:pPr>
                                    <w:autoSpaceDE w:val="0"/>
                                    <w:autoSpaceDN w:val="0"/>
                                    <w:spacing w:line="300" w:lineRule="exact"/>
                                    <w:ind w:left="240" w:hangingChars="100" w:hanging="240"/>
                                    <w:rPr>
                                      <w:rFonts w:ascii="ＭＳ 明朝" w:hAnsi="ＭＳ 明朝"/>
                                      <w:sz w:val="24"/>
                                    </w:rPr>
                                  </w:pPr>
                                  <w:r w:rsidRPr="007E1A89">
                                    <w:rPr>
                                      <w:rFonts w:ascii="ＭＳ 明朝" w:hAnsi="ＭＳ 明朝" w:hint="eastAsia"/>
                                      <w:sz w:val="24"/>
                                    </w:rPr>
                                    <w:t>２　登録した使用許可、貸付又は使用承認の状況に異動があったときは、システムを用いて異動登録を行うものとする。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6E782" id="正方形/長方形 5" o:spid="_x0000_s1043" style="position:absolute;left:0;text-align:left;margin-left:-2.45pt;margin-top:19.15pt;width:370.7pt;height:23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" strokeweight=".5pt">
                      <v:stroke dashstyle="dash"/>
                      <v:textbox inset="5.85pt,.7pt,5.85pt,.7pt">
                        <w:txbxContent>
                          <w:p w14:paraId="127EE837" w14:textId="77777777" w:rsidR="0029570D" w:rsidRPr="00CA1938" w:rsidRDefault="0029570D" w:rsidP="0029570D">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299F357D" w14:textId="77777777" w:rsidR="0029570D" w:rsidRPr="00CA1938" w:rsidRDefault="0029570D" w:rsidP="0029570D">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5BD3B607" w14:textId="77777777" w:rsidR="0029570D" w:rsidRDefault="0029570D" w:rsidP="0029570D">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 xml:space="preserve">条　</w:t>
                            </w:r>
                            <w:r w:rsidRPr="007E1A89">
                              <w:rPr>
                                <w:rFonts w:ascii="ＭＳ 明朝" w:hAnsi="ＭＳ 明朝" w:hint="eastAsia"/>
                                <w:sz w:val="24"/>
                              </w:rPr>
                              <w:t>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63FB1E88" w14:textId="77777777" w:rsidR="0029570D" w:rsidRDefault="0029570D" w:rsidP="0029570D">
                            <w:pPr>
                              <w:autoSpaceDE w:val="0"/>
                              <w:autoSpaceDN w:val="0"/>
                              <w:spacing w:line="300" w:lineRule="exact"/>
                              <w:rPr>
                                <w:rFonts w:ascii="ＭＳ 明朝" w:hAnsi="ＭＳ 明朝"/>
                                <w:sz w:val="24"/>
                              </w:rPr>
                            </w:pPr>
                          </w:p>
                          <w:p w14:paraId="33CF2824" w14:textId="77777777" w:rsidR="0029570D" w:rsidRPr="003D43E0" w:rsidRDefault="0029570D" w:rsidP="0029570D">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2D43B3A9" w14:textId="77777777" w:rsidR="0029570D" w:rsidRPr="003D43E0" w:rsidRDefault="0029570D" w:rsidP="0029570D">
                            <w:pPr>
                              <w:autoSpaceDE w:val="0"/>
                              <w:autoSpaceDN w:val="0"/>
                              <w:spacing w:line="300" w:lineRule="exact"/>
                              <w:rPr>
                                <w:rFonts w:ascii="ＭＳ 明朝" w:hAnsi="ＭＳ 明朝"/>
                                <w:sz w:val="24"/>
                              </w:rPr>
                            </w:pPr>
                            <w:r w:rsidRPr="003D43E0">
                              <w:rPr>
                                <w:rFonts w:ascii="ＭＳ 明朝" w:hAnsi="ＭＳ 明朝" w:hint="eastAsia"/>
                                <w:sz w:val="24"/>
                              </w:rPr>
                              <w:t>（</w:t>
                            </w:r>
                            <w:r w:rsidRPr="001F622B">
                              <w:rPr>
                                <w:rFonts w:ascii="ＭＳ 明朝" w:hAnsi="ＭＳ 明朝" w:hint="eastAsia"/>
                                <w:sz w:val="24"/>
                              </w:rPr>
                              <w:t>使用許可、貸付又は使用承認の状況</w:t>
                            </w:r>
                            <w:r w:rsidRPr="003D43E0">
                              <w:rPr>
                                <w:rFonts w:ascii="ＭＳ 明朝" w:hAnsi="ＭＳ 明朝" w:hint="eastAsia"/>
                                <w:sz w:val="24"/>
                              </w:rPr>
                              <w:t>）</w:t>
                            </w:r>
                          </w:p>
                          <w:p w14:paraId="19503848" w14:textId="77777777" w:rsidR="0029570D" w:rsidRPr="007E1A89" w:rsidRDefault="0029570D" w:rsidP="0029570D">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7E1A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14:paraId="358BEC7C" w14:textId="77777777" w:rsidR="0029570D" w:rsidRDefault="0029570D" w:rsidP="0029570D">
                            <w:pPr>
                              <w:autoSpaceDE w:val="0"/>
                              <w:autoSpaceDN w:val="0"/>
                              <w:spacing w:line="300" w:lineRule="exact"/>
                              <w:ind w:left="240" w:hangingChars="100" w:hanging="240"/>
                              <w:rPr>
                                <w:rFonts w:ascii="ＭＳ 明朝" w:hAnsi="ＭＳ 明朝"/>
                                <w:sz w:val="24"/>
                              </w:rPr>
                            </w:pPr>
                            <w:r w:rsidRPr="007E1A89">
                              <w:rPr>
                                <w:rFonts w:ascii="ＭＳ 明朝" w:hAnsi="ＭＳ 明朝" w:hint="eastAsia"/>
                                <w:sz w:val="24"/>
                              </w:rPr>
                              <w:t>２　登録した使用許可、貸付又は使用承認の状況に異動があったときは、システムを用いて異動登録を行うものとする。</w:t>
                            </w:r>
                          </w:p>
                        </w:txbxContent>
                      </v:textbox>
                    </v:rect>
                  </w:pict>
                </mc:Fallback>
              </mc:AlternateContent>
            </w:r>
          </w:p>
        </w:tc>
      </w:tr>
    </w:tbl>
    <w:p w14:paraId="5811AB4C" w14:textId="77777777" w:rsidR="0029570D" w:rsidRPr="0029570D" w:rsidRDefault="0029570D" w:rsidP="0029570D">
      <w:pPr>
        <w:autoSpaceDE w:val="0"/>
        <w:autoSpaceDN w:val="0"/>
        <w:spacing w:line="300" w:lineRule="exact"/>
        <w:jc w:val="right"/>
        <w:rPr>
          <w:rFonts w:ascii="ＭＳ ゴシック" w:eastAsia="ＭＳ ゴシック" w:hAnsi="ＭＳ ゴシック"/>
          <w:sz w:val="24"/>
          <w:szCs w:val="22"/>
        </w:rPr>
      </w:pPr>
      <w:r w:rsidRPr="0029570D">
        <w:rPr>
          <w:rFonts w:ascii="ＭＳ ゴシック" w:eastAsia="ＭＳ ゴシック" w:hAnsi="ＭＳ ゴシック" w:hint="eastAsia"/>
          <w:sz w:val="24"/>
          <w:szCs w:val="22"/>
        </w:rPr>
        <w:t>監査（検査）実施年月日（委員：令和－年－月－日、事務局：令和３年10月29日）</w:t>
      </w:r>
    </w:p>
    <w:p w14:paraId="38E558A1" w14:textId="77777777" w:rsidR="0029570D" w:rsidRPr="0029570D" w:rsidRDefault="0029570D" w:rsidP="0029570D">
      <w:pPr>
        <w:autoSpaceDE w:val="0"/>
        <w:autoSpaceDN w:val="0"/>
        <w:spacing w:line="300" w:lineRule="exact"/>
        <w:rPr>
          <w:rFonts w:ascii="ＭＳ ゴシック" w:eastAsia="ＭＳ ゴシック" w:hAnsi="ＭＳ ゴシック"/>
          <w:sz w:val="24"/>
          <w:szCs w:val="22"/>
        </w:rPr>
      </w:pPr>
    </w:p>
    <w:p w14:paraId="5185E00B" w14:textId="77777777" w:rsidR="0029570D" w:rsidRPr="0029570D" w:rsidRDefault="0029570D" w:rsidP="0029570D">
      <w:pPr>
        <w:autoSpaceDE w:val="0"/>
        <w:autoSpaceDN w:val="0"/>
        <w:spacing w:line="300" w:lineRule="exact"/>
        <w:rPr>
          <w:rFonts w:ascii="ＭＳ ゴシック" w:eastAsia="ＭＳ ゴシック" w:hAnsi="ＭＳ ゴシック"/>
          <w:sz w:val="24"/>
          <w:szCs w:val="22"/>
        </w:rPr>
      </w:pPr>
    </w:p>
    <w:p w14:paraId="17F0F1BF" w14:textId="77777777" w:rsidR="0029570D" w:rsidRPr="0029570D" w:rsidRDefault="0029570D" w:rsidP="0029570D">
      <w:pPr>
        <w:autoSpaceDE w:val="0"/>
        <w:autoSpaceDN w:val="0"/>
        <w:spacing w:line="300" w:lineRule="exact"/>
        <w:rPr>
          <w:rFonts w:ascii="ＭＳ ゴシック" w:eastAsia="ＭＳ ゴシック" w:hAnsi="ＭＳ ゴシック"/>
          <w:sz w:val="24"/>
          <w:szCs w:val="22"/>
        </w:rPr>
      </w:pPr>
    </w:p>
    <w:p w14:paraId="3EB8BBAD" w14:textId="77777777" w:rsidR="003A6B5C" w:rsidRPr="003A6B5C" w:rsidRDefault="003A6B5C" w:rsidP="003A6B5C">
      <w:pPr>
        <w:autoSpaceDE w:val="0"/>
        <w:autoSpaceDN w:val="0"/>
        <w:spacing w:line="300" w:lineRule="exact"/>
        <w:jc w:val="left"/>
        <w:rPr>
          <w:rFonts w:ascii="ＭＳ ゴシック" w:eastAsia="ＭＳ ゴシック" w:hAnsi="ＭＳ ゴシック"/>
          <w:sz w:val="24"/>
          <w:szCs w:val="22"/>
        </w:rPr>
      </w:pPr>
    </w:p>
    <w:p w14:paraId="5004B550" w14:textId="77777777" w:rsidR="003A6B5C" w:rsidRPr="003A6B5C" w:rsidRDefault="003A6B5C" w:rsidP="003A6B5C">
      <w:pPr>
        <w:autoSpaceDE w:val="0"/>
        <w:autoSpaceDN w:val="0"/>
        <w:spacing w:line="300" w:lineRule="exact"/>
        <w:jc w:val="left"/>
        <w:rPr>
          <w:rFonts w:ascii="ＭＳ ゴシック" w:eastAsia="ＭＳ ゴシック" w:hAnsi="ＭＳ ゴシック"/>
          <w:sz w:val="24"/>
          <w:szCs w:val="22"/>
        </w:rPr>
      </w:pPr>
    </w:p>
    <w:p w14:paraId="5FAC9341" w14:textId="77777777" w:rsidR="003A6B5C" w:rsidRPr="003A6B5C" w:rsidRDefault="003A6B5C" w:rsidP="003A6B5C">
      <w:pPr>
        <w:autoSpaceDE w:val="0"/>
        <w:autoSpaceDN w:val="0"/>
        <w:spacing w:line="300" w:lineRule="exact"/>
        <w:jc w:val="left"/>
        <w:rPr>
          <w:rFonts w:ascii="ＭＳ ゴシック" w:eastAsia="ＭＳ ゴシック" w:hAnsi="ＭＳ ゴシック"/>
          <w:sz w:val="24"/>
          <w:szCs w:val="22"/>
        </w:rPr>
      </w:pPr>
    </w:p>
    <w:p w14:paraId="7ECE90BA" w14:textId="77777777" w:rsidR="003A6B5C" w:rsidRDefault="003A6B5C" w:rsidP="003A6B5C">
      <w:pPr>
        <w:autoSpaceDE w:val="0"/>
        <w:autoSpaceDN w:val="0"/>
        <w:spacing w:line="300" w:lineRule="exact"/>
        <w:jc w:val="left"/>
        <w:rPr>
          <w:rFonts w:ascii="ＭＳ ゴシック" w:eastAsia="ＭＳ ゴシック" w:hAnsi="ＭＳ ゴシック"/>
          <w:sz w:val="24"/>
          <w:szCs w:val="22"/>
        </w:rPr>
        <w:sectPr w:rsidR="003A6B5C" w:rsidSect="004F1306">
          <w:pgSz w:w="23814" w:h="16839" w:orient="landscape" w:code="8"/>
          <w:pgMar w:top="2024" w:right="1701" w:bottom="2024" w:left="1622" w:header="851" w:footer="567" w:gutter="0"/>
          <w:cols w:space="425"/>
          <w:docGrid w:type="lines" w:linePitch="332"/>
        </w:sectPr>
      </w:pPr>
    </w:p>
    <w:p w14:paraId="7CD5F6A1" w14:textId="77777777" w:rsidR="0029570D" w:rsidRPr="00AF6A06" w:rsidRDefault="0029570D" w:rsidP="0029570D">
      <w:pPr>
        <w:autoSpaceDE w:val="0"/>
        <w:autoSpaceDN w:val="0"/>
        <w:spacing w:line="300" w:lineRule="exact"/>
        <w:rPr>
          <w:rFonts w:ascii="ＭＳ ゴシック" w:eastAsia="ＭＳ ゴシック" w:hAnsi="ＭＳ ゴシック"/>
          <w:sz w:val="24"/>
          <w:szCs w:val="22"/>
        </w:rPr>
      </w:pPr>
      <w:r w:rsidRPr="00AF6A06">
        <w:rPr>
          <w:rFonts w:ascii="ＭＳ ゴシック" w:eastAsia="ＭＳ ゴシック" w:hAnsi="ＭＳ ゴシック" w:hint="eastAsia"/>
          <w:sz w:val="24"/>
        </w:rPr>
        <w:lastRenderedPageBreak/>
        <w:t>備品出納簿の登載誤り</w:t>
      </w:r>
    </w:p>
    <w:tbl>
      <w:tblPr>
        <w:tblpPr w:leftFromText="142" w:rightFromText="142" w:vertAnchor="text" w:horzAnchor="margin" w:tblpX="-39" w:tblpY="109"/>
        <w:tblW w:w="2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0064"/>
        <w:gridCol w:w="8505"/>
      </w:tblGrid>
      <w:tr w:rsidR="0029570D" w:rsidRPr="00AF6A06" w14:paraId="250980B7" w14:textId="77777777" w:rsidTr="000475EE">
        <w:trPr>
          <w:trHeight w:val="567"/>
        </w:trPr>
        <w:tc>
          <w:tcPr>
            <w:tcW w:w="2098" w:type="dxa"/>
            <w:shd w:val="clear" w:color="auto" w:fill="auto"/>
            <w:vAlign w:val="center"/>
          </w:tcPr>
          <w:p w14:paraId="376366F0" w14:textId="77777777" w:rsidR="0029570D" w:rsidRPr="00AF6A06" w:rsidRDefault="0029570D" w:rsidP="000475EE">
            <w:pPr>
              <w:widowControl/>
              <w:autoSpaceDE w:val="0"/>
              <w:autoSpaceDN w:val="0"/>
              <w:spacing w:line="300" w:lineRule="exact"/>
              <w:jc w:val="center"/>
              <w:rPr>
                <w:rFonts w:ascii="ＭＳ Ｐゴシック" w:eastAsia="ＭＳ Ｐゴシック" w:hAnsi="ＭＳ Ｐゴシック" w:cs="Arial"/>
                <w:kern w:val="0"/>
                <w:sz w:val="24"/>
              </w:rPr>
            </w:pPr>
            <w:r w:rsidRPr="00AF6A06">
              <w:rPr>
                <w:rFonts w:ascii="ＭＳ Ｐゴシック" w:eastAsia="ＭＳ Ｐゴシック" w:hAnsi="ＭＳ Ｐゴシック" w:cs="Arial" w:hint="eastAsia"/>
                <w:kern w:val="0"/>
                <w:sz w:val="24"/>
              </w:rPr>
              <w:t>対象受検機関</w:t>
            </w:r>
          </w:p>
        </w:tc>
        <w:tc>
          <w:tcPr>
            <w:tcW w:w="10064" w:type="dxa"/>
            <w:shd w:val="clear" w:color="auto" w:fill="auto"/>
            <w:vAlign w:val="center"/>
          </w:tcPr>
          <w:p w14:paraId="7B70E71E" w14:textId="77777777" w:rsidR="0029570D" w:rsidRPr="00AF6A06" w:rsidRDefault="0029570D" w:rsidP="000475EE">
            <w:pPr>
              <w:widowControl/>
              <w:autoSpaceDE w:val="0"/>
              <w:autoSpaceDN w:val="0"/>
              <w:spacing w:line="300" w:lineRule="exact"/>
              <w:jc w:val="center"/>
              <w:rPr>
                <w:rFonts w:ascii="ＭＳ Ｐゴシック" w:eastAsia="ＭＳ Ｐゴシック" w:hAnsi="ＭＳ Ｐゴシック" w:cs="Arial"/>
                <w:kern w:val="0"/>
                <w:sz w:val="24"/>
              </w:rPr>
            </w:pPr>
            <w:r w:rsidRPr="00AF6A06">
              <w:rPr>
                <w:rFonts w:ascii="ＭＳ Ｐゴシック" w:eastAsia="ＭＳ Ｐゴシック" w:hAnsi="ＭＳ Ｐゴシック" w:cs="Arial" w:hint="eastAsia"/>
                <w:kern w:val="0"/>
                <w:sz w:val="24"/>
              </w:rPr>
              <w:t>検出事項</w:t>
            </w:r>
          </w:p>
        </w:tc>
        <w:tc>
          <w:tcPr>
            <w:tcW w:w="8505" w:type="dxa"/>
            <w:tcBorders>
              <w:right w:val="single" w:sz="4" w:space="0" w:color="auto"/>
            </w:tcBorders>
            <w:shd w:val="clear" w:color="auto" w:fill="auto"/>
            <w:vAlign w:val="center"/>
          </w:tcPr>
          <w:p w14:paraId="355F5340" w14:textId="77777777" w:rsidR="0029570D" w:rsidRPr="00AF6A06" w:rsidRDefault="0029570D" w:rsidP="000475EE">
            <w:pPr>
              <w:widowControl/>
              <w:autoSpaceDE w:val="0"/>
              <w:autoSpaceDN w:val="0"/>
              <w:spacing w:line="300" w:lineRule="exact"/>
              <w:jc w:val="center"/>
              <w:rPr>
                <w:rFonts w:ascii="ＭＳ Ｐゴシック" w:eastAsia="ＭＳ Ｐゴシック" w:hAnsi="ＭＳ Ｐゴシック"/>
                <w:sz w:val="24"/>
              </w:rPr>
            </w:pPr>
            <w:r w:rsidRPr="00AF6A06">
              <w:rPr>
                <w:rFonts w:ascii="ＭＳ Ｐゴシック" w:eastAsia="ＭＳ Ｐゴシック" w:hAnsi="ＭＳ Ｐゴシック" w:hint="eastAsia"/>
                <w:sz w:val="24"/>
              </w:rPr>
              <w:t>是正を求める事項</w:t>
            </w:r>
          </w:p>
        </w:tc>
      </w:tr>
      <w:tr w:rsidR="0029570D" w:rsidRPr="00AF6A06" w14:paraId="78CB7EA9" w14:textId="77777777" w:rsidTr="000475EE">
        <w:trPr>
          <w:trHeight w:val="7783"/>
        </w:trPr>
        <w:tc>
          <w:tcPr>
            <w:tcW w:w="2098" w:type="dxa"/>
            <w:shd w:val="clear" w:color="auto" w:fill="auto"/>
          </w:tcPr>
          <w:p w14:paraId="789BA460" w14:textId="77777777" w:rsidR="0029570D" w:rsidRPr="00AF6A06" w:rsidRDefault="0029570D" w:rsidP="000475EE">
            <w:pPr>
              <w:autoSpaceDE w:val="0"/>
              <w:autoSpaceDN w:val="0"/>
              <w:snapToGrid w:val="0"/>
              <w:spacing w:line="300" w:lineRule="exact"/>
              <w:rPr>
                <w:rFonts w:ascii="ＭＳ 明朝" w:hAnsi="ＭＳ 明朝"/>
                <w:sz w:val="24"/>
              </w:rPr>
            </w:pPr>
          </w:p>
          <w:p w14:paraId="05FDE40D" w14:textId="77777777" w:rsidR="0029570D" w:rsidRPr="00AF6A06" w:rsidRDefault="0029570D" w:rsidP="000475EE">
            <w:pPr>
              <w:autoSpaceDE w:val="0"/>
              <w:autoSpaceDN w:val="0"/>
              <w:spacing w:line="300" w:lineRule="exact"/>
              <w:rPr>
                <w:rFonts w:ascii="ＭＳ 明朝" w:hAnsi="ＭＳ 明朝"/>
                <w:sz w:val="24"/>
              </w:rPr>
            </w:pPr>
            <w:r w:rsidRPr="00AF6A06">
              <w:rPr>
                <w:rFonts w:ascii="ＭＳ 明朝" w:hAnsi="ＭＳ 明朝" w:hint="eastAsia"/>
                <w:sz w:val="24"/>
              </w:rPr>
              <w:t xml:space="preserve">春日丘高等学校　</w:t>
            </w:r>
          </w:p>
        </w:tc>
        <w:tc>
          <w:tcPr>
            <w:tcW w:w="10064" w:type="dxa"/>
            <w:shd w:val="clear" w:color="auto" w:fill="auto"/>
          </w:tcPr>
          <w:p w14:paraId="78226CDC" w14:textId="77777777" w:rsidR="0029570D" w:rsidRPr="00AF6A06" w:rsidRDefault="0029570D" w:rsidP="000475EE">
            <w:pPr>
              <w:autoSpaceDE w:val="0"/>
              <w:autoSpaceDN w:val="0"/>
              <w:snapToGrid w:val="0"/>
              <w:spacing w:line="300" w:lineRule="exact"/>
              <w:ind w:left="240" w:hangingChars="100" w:hanging="240"/>
              <w:rPr>
                <w:rFonts w:ascii="ＭＳ 明朝" w:hAnsi="ＭＳ 明朝" w:cs="Arial"/>
                <w:sz w:val="24"/>
              </w:rPr>
            </w:pPr>
          </w:p>
          <w:p w14:paraId="5BB71F38" w14:textId="77777777" w:rsidR="0029570D" w:rsidRPr="00AF6A06" w:rsidRDefault="0029570D" w:rsidP="000475EE">
            <w:pPr>
              <w:widowControl/>
              <w:autoSpaceDE w:val="0"/>
              <w:autoSpaceDN w:val="0"/>
              <w:spacing w:line="300" w:lineRule="exact"/>
              <w:ind w:firstLineChars="100" w:firstLine="240"/>
              <w:rPr>
                <w:rFonts w:ascii="ＭＳ 明朝" w:hAnsi="ＭＳ 明朝"/>
                <w:sz w:val="24"/>
              </w:rPr>
            </w:pPr>
            <w:r w:rsidRPr="00AF6A06">
              <w:rPr>
                <w:rFonts w:ascii="ＭＳ 明朝" w:hAnsi="ＭＳ 明朝" w:hint="eastAsia"/>
                <w:sz w:val="24"/>
              </w:rPr>
              <w:t>寄附採納を受けた下記物品について、備品出納簿に消費税相当額が含まれずに登載されていた。</w:t>
            </w:r>
          </w:p>
          <w:p w14:paraId="1B358562" w14:textId="77777777" w:rsidR="0029570D" w:rsidRPr="00AF6A06" w:rsidRDefault="0029570D" w:rsidP="000475EE">
            <w:pPr>
              <w:widowControl/>
              <w:autoSpaceDE w:val="0"/>
              <w:autoSpaceDN w:val="0"/>
              <w:spacing w:line="300" w:lineRule="exact"/>
              <w:rPr>
                <w:rFonts w:ascii="ＭＳ 明朝" w:hAnsi="ＭＳ 明朝"/>
                <w:sz w:val="24"/>
              </w:rPr>
            </w:pPr>
          </w:p>
          <w:tbl>
            <w:tblPr>
              <w:tblpPr w:leftFromText="142" w:rightFromText="142" w:vertAnchor="text" w:horzAnchor="margin" w:tblpXSpec="center" w:tblpY="13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1843"/>
              <w:gridCol w:w="1417"/>
              <w:gridCol w:w="1985"/>
              <w:gridCol w:w="2126"/>
              <w:gridCol w:w="709"/>
            </w:tblGrid>
            <w:tr w:rsidR="0029570D" w:rsidRPr="00AF6A06" w14:paraId="28C2D232" w14:textId="77777777" w:rsidTr="00581484">
              <w:trPr>
                <w:trHeight w:val="230"/>
              </w:trPr>
              <w:tc>
                <w:tcPr>
                  <w:tcW w:w="1838" w:type="dxa"/>
                  <w:vMerge w:val="restart"/>
                  <w:vAlign w:val="center"/>
                </w:tcPr>
                <w:p w14:paraId="6F4AB280" w14:textId="77777777" w:rsidR="0029570D" w:rsidRPr="00AF6A06" w:rsidRDefault="0029570D" w:rsidP="000475EE">
                  <w:pPr>
                    <w:autoSpaceDE w:val="0"/>
                    <w:autoSpaceDN w:val="0"/>
                    <w:spacing w:line="300" w:lineRule="exact"/>
                    <w:jc w:val="center"/>
                    <w:rPr>
                      <w:rFonts w:ascii="ＭＳ 明朝" w:hAnsi="ＭＳ 明朝" w:cs="Arial"/>
                      <w:sz w:val="24"/>
                    </w:rPr>
                  </w:pPr>
                  <w:r w:rsidRPr="00AF6A06">
                    <w:rPr>
                      <w:rFonts w:ascii="ＭＳ 明朝" w:hAnsi="ＭＳ 明朝" w:cs="Arial" w:hint="eastAsia"/>
                      <w:sz w:val="24"/>
                    </w:rPr>
                    <w:t>正</w:t>
                  </w:r>
                </w:p>
              </w:tc>
              <w:tc>
                <w:tcPr>
                  <w:tcW w:w="1843" w:type="dxa"/>
                  <w:vMerge w:val="restart"/>
                  <w:vAlign w:val="center"/>
                </w:tcPr>
                <w:p w14:paraId="1FAED7A8" w14:textId="77777777" w:rsidR="0029570D" w:rsidRPr="00AF6A06" w:rsidRDefault="0029570D" w:rsidP="000475EE">
                  <w:pPr>
                    <w:autoSpaceDE w:val="0"/>
                    <w:autoSpaceDN w:val="0"/>
                    <w:spacing w:line="300" w:lineRule="exact"/>
                    <w:jc w:val="center"/>
                    <w:rPr>
                      <w:rFonts w:ascii="ＭＳ 明朝" w:hAnsi="ＭＳ 明朝" w:cs="Arial"/>
                      <w:sz w:val="24"/>
                    </w:rPr>
                  </w:pPr>
                  <w:r w:rsidRPr="00AF6A06">
                    <w:rPr>
                      <w:rFonts w:ascii="ＭＳ 明朝" w:hAnsi="ＭＳ 明朝" w:cs="Arial" w:hint="eastAsia"/>
                      <w:sz w:val="24"/>
                    </w:rPr>
                    <w:t>誤</w:t>
                  </w:r>
                </w:p>
              </w:tc>
              <w:tc>
                <w:tcPr>
                  <w:tcW w:w="1417" w:type="dxa"/>
                  <w:vMerge w:val="restart"/>
                  <w:vAlign w:val="center"/>
                </w:tcPr>
                <w:p w14:paraId="119404F3" w14:textId="77777777" w:rsidR="0029570D" w:rsidRPr="00AF6A06" w:rsidRDefault="0029570D" w:rsidP="000475EE">
                  <w:pPr>
                    <w:autoSpaceDE w:val="0"/>
                    <w:autoSpaceDN w:val="0"/>
                    <w:spacing w:line="300" w:lineRule="exact"/>
                    <w:jc w:val="center"/>
                    <w:rPr>
                      <w:rFonts w:ascii="ＭＳ 明朝" w:hAnsi="ＭＳ 明朝" w:cs="Arial"/>
                      <w:sz w:val="24"/>
                    </w:rPr>
                  </w:pPr>
                  <w:r w:rsidRPr="00AF6A06">
                    <w:rPr>
                      <w:rFonts w:ascii="ＭＳ 明朝" w:hAnsi="ＭＳ 明朝" w:cs="Arial" w:hint="eastAsia"/>
                      <w:sz w:val="24"/>
                    </w:rPr>
                    <w:t>品種</w:t>
                  </w:r>
                </w:p>
              </w:tc>
              <w:tc>
                <w:tcPr>
                  <w:tcW w:w="1985" w:type="dxa"/>
                  <w:vAlign w:val="center"/>
                </w:tcPr>
                <w:p w14:paraId="768EAB9A" w14:textId="77777777" w:rsidR="0029570D" w:rsidRPr="00AF6A06" w:rsidRDefault="0029570D" w:rsidP="000475EE">
                  <w:pPr>
                    <w:autoSpaceDE w:val="0"/>
                    <w:autoSpaceDN w:val="0"/>
                    <w:spacing w:line="300" w:lineRule="exact"/>
                    <w:ind w:firstLineChars="300" w:firstLine="720"/>
                    <w:rPr>
                      <w:rFonts w:ascii="ＭＳ 明朝" w:hAnsi="ＭＳ 明朝" w:cs="Arial"/>
                      <w:sz w:val="24"/>
                    </w:rPr>
                  </w:pPr>
                  <w:r w:rsidRPr="00AF6A06">
                    <w:rPr>
                      <w:rFonts w:ascii="ＭＳ 明朝" w:hAnsi="ＭＳ 明朝" w:cs="Arial" w:hint="eastAsia"/>
                      <w:sz w:val="24"/>
                    </w:rPr>
                    <w:t>品目</w:t>
                  </w:r>
                </w:p>
              </w:tc>
              <w:tc>
                <w:tcPr>
                  <w:tcW w:w="2126" w:type="dxa"/>
                  <w:vMerge w:val="restart"/>
                  <w:vAlign w:val="center"/>
                </w:tcPr>
                <w:p w14:paraId="5A5A1E2B" w14:textId="77777777" w:rsidR="0029570D" w:rsidRPr="00AF6A06" w:rsidRDefault="0029570D" w:rsidP="000475EE">
                  <w:pPr>
                    <w:autoSpaceDE w:val="0"/>
                    <w:autoSpaceDN w:val="0"/>
                    <w:spacing w:line="300" w:lineRule="exact"/>
                    <w:jc w:val="center"/>
                    <w:rPr>
                      <w:rFonts w:ascii="ＭＳ 明朝" w:hAnsi="ＭＳ 明朝"/>
                      <w:sz w:val="24"/>
                    </w:rPr>
                  </w:pPr>
                  <w:r w:rsidRPr="00AF6A06">
                    <w:rPr>
                      <w:rFonts w:ascii="ＭＳ 明朝" w:hAnsi="ＭＳ 明朝" w:cs="Arial" w:hint="eastAsia"/>
                      <w:sz w:val="24"/>
                    </w:rPr>
                    <w:t>受払日</w:t>
                  </w:r>
                </w:p>
              </w:tc>
              <w:tc>
                <w:tcPr>
                  <w:tcW w:w="709" w:type="dxa"/>
                  <w:vMerge w:val="restart"/>
                  <w:vAlign w:val="center"/>
                </w:tcPr>
                <w:p w14:paraId="4E442EC3" w14:textId="77777777" w:rsidR="0029570D" w:rsidRPr="00AF6A06" w:rsidRDefault="0029570D" w:rsidP="000475EE">
                  <w:pPr>
                    <w:autoSpaceDE w:val="0"/>
                    <w:autoSpaceDN w:val="0"/>
                    <w:spacing w:line="300" w:lineRule="exact"/>
                    <w:ind w:rightChars="-170" w:right="-357"/>
                    <w:rPr>
                      <w:rFonts w:ascii="ＭＳ 明朝" w:hAnsi="ＭＳ 明朝" w:cs="Arial"/>
                      <w:sz w:val="24"/>
                    </w:rPr>
                  </w:pPr>
                  <w:r w:rsidRPr="00AF6A06">
                    <w:rPr>
                      <w:rFonts w:ascii="ＭＳ 明朝" w:hAnsi="ＭＳ 明朝" w:cs="Arial" w:hint="eastAsia"/>
                      <w:sz w:val="24"/>
                    </w:rPr>
                    <w:t>数量</w:t>
                  </w:r>
                </w:p>
              </w:tc>
            </w:tr>
            <w:tr w:rsidR="0029570D" w:rsidRPr="00AF6A06" w14:paraId="44A33B54" w14:textId="77777777" w:rsidTr="00581484">
              <w:trPr>
                <w:trHeight w:val="230"/>
              </w:trPr>
              <w:tc>
                <w:tcPr>
                  <w:tcW w:w="1838" w:type="dxa"/>
                  <w:vMerge/>
                  <w:vAlign w:val="center"/>
                </w:tcPr>
                <w:p w14:paraId="55069C75" w14:textId="77777777" w:rsidR="0029570D" w:rsidRPr="00AF6A06" w:rsidRDefault="0029570D" w:rsidP="000475EE">
                  <w:pPr>
                    <w:autoSpaceDE w:val="0"/>
                    <w:autoSpaceDN w:val="0"/>
                    <w:spacing w:line="300" w:lineRule="exact"/>
                    <w:rPr>
                      <w:rFonts w:ascii="ＭＳ 明朝" w:hAnsi="ＭＳ 明朝" w:cs="Arial"/>
                      <w:sz w:val="24"/>
                    </w:rPr>
                  </w:pPr>
                </w:p>
              </w:tc>
              <w:tc>
                <w:tcPr>
                  <w:tcW w:w="1843" w:type="dxa"/>
                  <w:vMerge/>
                  <w:vAlign w:val="center"/>
                </w:tcPr>
                <w:p w14:paraId="79AD1B9A" w14:textId="77777777" w:rsidR="0029570D" w:rsidRPr="00AF6A06" w:rsidRDefault="0029570D" w:rsidP="000475EE">
                  <w:pPr>
                    <w:autoSpaceDE w:val="0"/>
                    <w:autoSpaceDN w:val="0"/>
                    <w:spacing w:line="300" w:lineRule="exact"/>
                    <w:rPr>
                      <w:rFonts w:ascii="ＭＳ 明朝" w:hAnsi="ＭＳ 明朝" w:cs="Arial"/>
                      <w:sz w:val="24"/>
                    </w:rPr>
                  </w:pPr>
                </w:p>
              </w:tc>
              <w:tc>
                <w:tcPr>
                  <w:tcW w:w="1417" w:type="dxa"/>
                  <w:vMerge/>
                  <w:vAlign w:val="center"/>
                </w:tcPr>
                <w:p w14:paraId="0108E0C1" w14:textId="77777777" w:rsidR="0029570D" w:rsidRPr="00AF6A06" w:rsidRDefault="0029570D" w:rsidP="000475EE">
                  <w:pPr>
                    <w:autoSpaceDE w:val="0"/>
                    <w:autoSpaceDN w:val="0"/>
                    <w:spacing w:line="300" w:lineRule="exact"/>
                    <w:rPr>
                      <w:rFonts w:ascii="ＭＳ 明朝" w:hAnsi="ＭＳ 明朝" w:cs="Arial"/>
                      <w:sz w:val="24"/>
                    </w:rPr>
                  </w:pPr>
                </w:p>
              </w:tc>
              <w:tc>
                <w:tcPr>
                  <w:tcW w:w="1985" w:type="dxa"/>
                  <w:vAlign w:val="center"/>
                </w:tcPr>
                <w:p w14:paraId="4CA2FEB0" w14:textId="77777777" w:rsidR="0029570D" w:rsidRPr="00AF6A06" w:rsidRDefault="0029570D" w:rsidP="000475EE">
                  <w:pPr>
                    <w:autoSpaceDE w:val="0"/>
                    <w:autoSpaceDN w:val="0"/>
                    <w:spacing w:line="300" w:lineRule="exact"/>
                    <w:jc w:val="center"/>
                    <w:rPr>
                      <w:rFonts w:ascii="ＭＳ 明朝" w:hAnsi="ＭＳ 明朝" w:cs="Arial"/>
                      <w:sz w:val="24"/>
                    </w:rPr>
                  </w:pPr>
                  <w:r w:rsidRPr="00AF6A06">
                    <w:rPr>
                      <w:rFonts w:ascii="ＭＳ 明朝" w:hAnsi="ＭＳ 明朝" w:cs="Arial" w:hint="eastAsia"/>
                      <w:sz w:val="24"/>
                    </w:rPr>
                    <w:t>商品名</w:t>
                  </w:r>
                </w:p>
              </w:tc>
              <w:tc>
                <w:tcPr>
                  <w:tcW w:w="2126" w:type="dxa"/>
                  <w:vMerge/>
                  <w:vAlign w:val="center"/>
                </w:tcPr>
                <w:p w14:paraId="24119715" w14:textId="77777777" w:rsidR="0029570D" w:rsidRPr="00AF6A06" w:rsidRDefault="0029570D" w:rsidP="000475EE">
                  <w:pPr>
                    <w:autoSpaceDE w:val="0"/>
                    <w:autoSpaceDN w:val="0"/>
                    <w:spacing w:line="300" w:lineRule="exact"/>
                    <w:rPr>
                      <w:rFonts w:ascii="ＭＳ 明朝" w:hAnsi="ＭＳ 明朝" w:cs="Arial"/>
                      <w:sz w:val="24"/>
                    </w:rPr>
                  </w:pPr>
                </w:p>
              </w:tc>
              <w:tc>
                <w:tcPr>
                  <w:tcW w:w="709" w:type="dxa"/>
                  <w:vMerge/>
                  <w:vAlign w:val="center"/>
                </w:tcPr>
                <w:p w14:paraId="51DDCA35" w14:textId="77777777" w:rsidR="0029570D" w:rsidRPr="00AF6A06" w:rsidRDefault="0029570D" w:rsidP="000475EE">
                  <w:pPr>
                    <w:autoSpaceDE w:val="0"/>
                    <w:autoSpaceDN w:val="0"/>
                    <w:spacing w:line="300" w:lineRule="exact"/>
                    <w:rPr>
                      <w:rFonts w:ascii="ＭＳ 明朝" w:hAnsi="ＭＳ 明朝" w:cs="Arial"/>
                      <w:sz w:val="24"/>
                    </w:rPr>
                  </w:pPr>
                </w:p>
              </w:tc>
            </w:tr>
            <w:tr w:rsidR="0029570D" w:rsidRPr="00AF6A06" w14:paraId="7100EE1A" w14:textId="77777777" w:rsidTr="00581484">
              <w:trPr>
                <w:trHeight w:val="640"/>
              </w:trPr>
              <w:tc>
                <w:tcPr>
                  <w:tcW w:w="1838" w:type="dxa"/>
                  <w:vMerge w:val="restart"/>
                  <w:vAlign w:val="center"/>
                </w:tcPr>
                <w:p w14:paraId="4527EAD2" w14:textId="77777777" w:rsidR="0029570D" w:rsidRPr="00AF6A06" w:rsidRDefault="0029570D" w:rsidP="000475EE">
                  <w:pPr>
                    <w:autoSpaceDE w:val="0"/>
                    <w:autoSpaceDN w:val="0"/>
                    <w:spacing w:line="300" w:lineRule="exact"/>
                    <w:jc w:val="center"/>
                    <w:rPr>
                      <w:rFonts w:ascii="ＭＳ 明朝" w:hAnsi="ＭＳ 明朝" w:cs="Arial"/>
                      <w:sz w:val="24"/>
                    </w:rPr>
                  </w:pPr>
                  <w:r w:rsidRPr="00AF6A06">
                    <w:rPr>
                      <w:rFonts w:ascii="ＭＳ 明朝" w:hAnsi="ＭＳ 明朝" w:cs="Arial" w:hint="eastAsia"/>
                      <w:sz w:val="24"/>
                    </w:rPr>
                    <w:t>286,000円</w:t>
                  </w:r>
                </w:p>
                <w:p w14:paraId="276843F2" w14:textId="77777777" w:rsidR="0029570D" w:rsidRPr="00AF6A06" w:rsidRDefault="0029570D" w:rsidP="000475EE">
                  <w:pPr>
                    <w:autoSpaceDE w:val="0"/>
                    <w:autoSpaceDN w:val="0"/>
                    <w:spacing w:line="300" w:lineRule="exact"/>
                    <w:jc w:val="center"/>
                    <w:rPr>
                      <w:rFonts w:ascii="ＭＳ 明朝" w:hAnsi="ＭＳ 明朝" w:cs="Arial"/>
                      <w:sz w:val="24"/>
                    </w:rPr>
                  </w:pPr>
                  <w:r w:rsidRPr="00AF6A06">
                    <w:rPr>
                      <w:rFonts w:ascii="ＭＳ 明朝" w:hAnsi="ＭＳ 明朝" w:cs="Arial" w:hint="eastAsia"/>
                      <w:sz w:val="24"/>
                    </w:rPr>
                    <w:t>（内消費税額26,000円）</w:t>
                  </w:r>
                </w:p>
              </w:tc>
              <w:tc>
                <w:tcPr>
                  <w:tcW w:w="1843" w:type="dxa"/>
                  <w:vMerge w:val="restart"/>
                  <w:vAlign w:val="center"/>
                </w:tcPr>
                <w:p w14:paraId="66036398" w14:textId="77777777" w:rsidR="0029570D" w:rsidRPr="00AF6A06" w:rsidRDefault="0029570D" w:rsidP="000475EE">
                  <w:pPr>
                    <w:autoSpaceDE w:val="0"/>
                    <w:autoSpaceDN w:val="0"/>
                    <w:spacing w:line="300" w:lineRule="exact"/>
                    <w:jc w:val="center"/>
                    <w:rPr>
                      <w:rFonts w:ascii="ＭＳ 明朝" w:hAnsi="ＭＳ 明朝" w:cs="Arial"/>
                      <w:sz w:val="24"/>
                    </w:rPr>
                  </w:pPr>
                  <w:r w:rsidRPr="00AF6A06">
                    <w:rPr>
                      <w:rFonts w:ascii="ＭＳ 明朝" w:hAnsi="ＭＳ 明朝" w:cs="Arial" w:hint="eastAsia"/>
                      <w:sz w:val="24"/>
                    </w:rPr>
                    <w:t>260,000円</w:t>
                  </w:r>
                </w:p>
              </w:tc>
              <w:tc>
                <w:tcPr>
                  <w:tcW w:w="1417" w:type="dxa"/>
                  <w:vMerge w:val="restart"/>
                  <w:vAlign w:val="center"/>
                </w:tcPr>
                <w:p w14:paraId="2B109F67" w14:textId="77777777" w:rsidR="0029570D" w:rsidRPr="00AF6A06" w:rsidRDefault="0029570D" w:rsidP="000475EE">
                  <w:pPr>
                    <w:autoSpaceDE w:val="0"/>
                    <w:autoSpaceDN w:val="0"/>
                    <w:spacing w:line="300" w:lineRule="exact"/>
                    <w:rPr>
                      <w:rFonts w:ascii="ＭＳ 明朝" w:hAnsi="ＭＳ 明朝" w:cs="Arial"/>
                      <w:sz w:val="24"/>
                    </w:rPr>
                  </w:pPr>
                  <w:r w:rsidRPr="00AF6A06">
                    <w:rPr>
                      <w:rFonts w:ascii="ＭＳ 明朝" w:hAnsi="ＭＳ 明朝" w:cs="Arial" w:hint="eastAsia"/>
                      <w:sz w:val="24"/>
                    </w:rPr>
                    <w:t>家具什器類</w:t>
                  </w:r>
                </w:p>
              </w:tc>
              <w:tc>
                <w:tcPr>
                  <w:tcW w:w="1985" w:type="dxa"/>
                  <w:vAlign w:val="center"/>
                </w:tcPr>
                <w:p w14:paraId="37BFFC73" w14:textId="77777777" w:rsidR="0029570D" w:rsidRPr="00AF6A06" w:rsidRDefault="0029570D" w:rsidP="000475EE">
                  <w:pPr>
                    <w:autoSpaceDE w:val="0"/>
                    <w:autoSpaceDN w:val="0"/>
                    <w:spacing w:line="300" w:lineRule="exact"/>
                    <w:jc w:val="center"/>
                    <w:rPr>
                      <w:rFonts w:ascii="ＭＳ 明朝" w:hAnsi="ＭＳ 明朝" w:cs="Arial"/>
                      <w:sz w:val="24"/>
                    </w:rPr>
                  </w:pPr>
                  <w:r w:rsidRPr="00AF6A06">
                    <w:rPr>
                      <w:rFonts w:ascii="ＭＳ 明朝" w:hAnsi="ＭＳ 明朝" w:cs="Arial" w:hint="eastAsia"/>
                      <w:sz w:val="24"/>
                    </w:rPr>
                    <w:t>その他器具類</w:t>
                  </w:r>
                </w:p>
              </w:tc>
              <w:tc>
                <w:tcPr>
                  <w:tcW w:w="2126" w:type="dxa"/>
                  <w:vMerge w:val="restart"/>
                  <w:vAlign w:val="center"/>
                </w:tcPr>
                <w:p w14:paraId="5B448CEF" w14:textId="77777777" w:rsidR="0029570D" w:rsidRPr="00AF6A06" w:rsidRDefault="0029570D" w:rsidP="000475EE">
                  <w:pPr>
                    <w:autoSpaceDE w:val="0"/>
                    <w:autoSpaceDN w:val="0"/>
                    <w:spacing w:line="300" w:lineRule="exact"/>
                    <w:rPr>
                      <w:rFonts w:ascii="ＭＳ 明朝" w:hAnsi="ＭＳ 明朝" w:cs="Arial"/>
                      <w:sz w:val="24"/>
                    </w:rPr>
                  </w:pPr>
                  <w:r w:rsidRPr="00AF6A06">
                    <w:rPr>
                      <w:rFonts w:ascii="ＭＳ 明朝" w:hAnsi="ＭＳ 明朝" w:hint="eastAsia"/>
                      <w:sz w:val="24"/>
                    </w:rPr>
                    <w:t>令和３年２月26日</w:t>
                  </w:r>
                </w:p>
              </w:tc>
              <w:tc>
                <w:tcPr>
                  <w:tcW w:w="709" w:type="dxa"/>
                  <w:vMerge w:val="restart"/>
                  <w:vAlign w:val="center"/>
                </w:tcPr>
                <w:p w14:paraId="6FDF9FC3" w14:textId="77777777" w:rsidR="0029570D" w:rsidRPr="00AF6A06" w:rsidRDefault="0029570D" w:rsidP="000475EE">
                  <w:pPr>
                    <w:autoSpaceDE w:val="0"/>
                    <w:autoSpaceDN w:val="0"/>
                    <w:spacing w:line="300" w:lineRule="exact"/>
                    <w:jc w:val="center"/>
                    <w:rPr>
                      <w:rFonts w:ascii="ＭＳ 明朝" w:hAnsi="ＭＳ 明朝" w:cs="Arial"/>
                      <w:sz w:val="24"/>
                    </w:rPr>
                  </w:pPr>
                  <w:r w:rsidRPr="00AF6A06">
                    <w:rPr>
                      <w:rFonts w:ascii="ＭＳ 明朝" w:hAnsi="ＭＳ 明朝" w:cs="Arial" w:hint="eastAsia"/>
                      <w:sz w:val="24"/>
                    </w:rPr>
                    <w:t>１</w:t>
                  </w:r>
                </w:p>
              </w:tc>
            </w:tr>
            <w:tr w:rsidR="0029570D" w:rsidRPr="00AF6A06" w14:paraId="6F695E69" w14:textId="77777777" w:rsidTr="00581484">
              <w:trPr>
                <w:trHeight w:val="575"/>
              </w:trPr>
              <w:tc>
                <w:tcPr>
                  <w:tcW w:w="1838" w:type="dxa"/>
                  <w:vMerge/>
                  <w:vAlign w:val="center"/>
                </w:tcPr>
                <w:p w14:paraId="4BBB5BCC" w14:textId="77777777" w:rsidR="0029570D" w:rsidRPr="00AF6A06" w:rsidRDefault="0029570D" w:rsidP="000475EE">
                  <w:pPr>
                    <w:autoSpaceDE w:val="0"/>
                    <w:autoSpaceDN w:val="0"/>
                    <w:spacing w:line="300" w:lineRule="exact"/>
                    <w:rPr>
                      <w:rFonts w:ascii="ＭＳ 明朝" w:hAnsi="ＭＳ 明朝" w:cs="Arial"/>
                      <w:sz w:val="24"/>
                    </w:rPr>
                  </w:pPr>
                </w:p>
              </w:tc>
              <w:tc>
                <w:tcPr>
                  <w:tcW w:w="1843" w:type="dxa"/>
                  <w:vMerge/>
                  <w:vAlign w:val="center"/>
                </w:tcPr>
                <w:p w14:paraId="6DBD80CA" w14:textId="77777777" w:rsidR="0029570D" w:rsidRPr="00AF6A06" w:rsidRDefault="0029570D" w:rsidP="000475EE">
                  <w:pPr>
                    <w:autoSpaceDE w:val="0"/>
                    <w:autoSpaceDN w:val="0"/>
                    <w:spacing w:line="300" w:lineRule="exact"/>
                    <w:rPr>
                      <w:rFonts w:ascii="ＭＳ 明朝" w:hAnsi="ＭＳ 明朝" w:cs="Arial"/>
                      <w:sz w:val="24"/>
                    </w:rPr>
                  </w:pPr>
                </w:p>
              </w:tc>
              <w:tc>
                <w:tcPr>
                  <w:tcW w:w="1417" w:type="dxa"/>
                  <w:vMerge/>
                  <w:vAlign w:val="center"/>
                </w:tcPr>
                <w:p w14:paraId="1A02C3DD" w14:textId="77777777" w:rsidR="0029570D" w:rsidRPr="00AF6A06" w:rsidRDefault="0029570D" w:rsidP="000475EE">
                  <w:pPr>
                    <w:autoSpaceDE w:val="0"/>
                    <w:autoSpaceDN w:val="0"/>
                    <w:spacing w:line="300" w:lineRule="exact"/>
                    <w:rPr>
                      <w:rFonts w:ascii="ＭＳ 明朝" w:hAnsi="ＭＳ 明朝" w:cs="Arial"/>
                      <w:sz w:val="24"/>
                    </w:rPr>
                  </w:pPr>
                </w:p>
              </w:tc>
              <w:tc>
                <w:tcPr>
                  <w:tcW w:w="1985" w:type="dxa"/>
                  <w:vAlign w:val="center"/>
                </w:tcPr>
                <w:p w14:paraId="7720C023" w14:textId="77777777" w:rsidR="0029570D" w:rsidRPr="00AF6A06" w:rsidRDefault="0029570D" w:rsidP="000475EE">
                  <w:pPr>
                    <w:autoSpaceDE w:val="0"/>
                    <w:autoSpaceDN w:val="0"/>
                    <w:spacing w:line="300" w:lineRule="exact"/>
                    <w:jc w:val="center"/>
                    <w:rPr>
                      <w:rFonts w:ascii="ＭＳ 明朝" w:hAnsi="ＭＳ 明朝" w:cs="Arial"/>
                      <w:sz w:val="24"/>
                    </w:rPr>
                  </w:pPr>
                  <w:r w:rsidRPr="00AF6A06">
                    <w:rPr>
                      <w:rFonts w:ascii="ＭＳ 明朝" w:hAnsi="ＭＳ 明朝" w:cs="Arial" w:hint="eastAsia"/>
                      <w:sz w:val="24"/>
                    </w:rPr>
                    <w:t>スタンドセット</w:t>
                  </w:r>
                </w:p>
              </w:tc>
              <w:tc>
                <w:tcPr>
                  <w:tcW w:w="2126" w:type="dxa"/>
                  <w:vMerge/>
                  <w:vAlign w:val="center"/>
                </w:tcPr>
                <w:p w14:paraId="3E77EA2A" w14:textId="77777777" w:rsidR="0029570D" w:rsidRPr="00AF6A06" w:rsidRDefault="0029570D" w:rsidP="000475EE">
                  <w:pPr>
                    <w:autoSpaceDE w:val="0"/>
                    <w:autoSpaceDN w:val="0"/>
                    <w:spacing w:line="300" w:lineRule="exact"/>
                    <w:rPr>
                      <w:rFonts w:ascii="ＭＳ 明朝" w:hAnsi="ＭＳ 明朝"/>
                      <w:sz w:val="24"/>
                    </w:rPr>
                  </w:pPr>
                </w:p>
              </w:tc>
              <w:tc>
                <w:tcPr>
                  <w:tcW w:w="709" w:type="dxa"/>
                  <w:vMerge/>
                  <w:vAlign w:val="center"/>
                </w:tcPr>
                <w:p w14:paraId="195F1305" w14:textId="77777777" w:rsidR="0029570D" w:rsidRPr="00AF6A06" w:rsidRDefault="0029570D" w:rsidP="000475EE">
                  <w:pPr>
                    <w:autoSpaceDE w:val="0"/>
                    <w:autoSpaceDN w:val="0"/>
                    <w:spacing w:line="300" w:lineRule="exact"/>
                    <w:rPr>
                      <w:rFonts w:ascii="ＭＳ 明朝" w:hAnsi="ＭＳ 明朝" w:cs="Arial"/>
                      <w:sz w:val="24"/>
                    </w:rPr>
                  </w:pPr>
                </w:p>
              </w:tc>
            </w:tr>
          </w:tbl>
          <w:p w14:paraId="3857D9CE" w14:textId="77777777" w:rsidR="0029570D" w:rsidRPr="00AF6A06" w:rsidRDefault="0029570D" w:rsidP="000475EE">
            <w:pPr>
              <w:widowControl/>
              <w:autoSpaceDE w:val="0"/>
              <w:autoSpaceDN w:val="0"/>
              <w:spacing w:line="300" w:lineRule="exact"/>
              <w:rPr>
                <w:rFonts w:ascii="ＭＳ 明朝" w:hAnsi="ＭＳ 明朝" w:cs="Arial"/>
                <w:sz w:val="24"/>
              </w:rPr>
            </w:pPr>
          </w:p>
          <w:p w14:paraId="1D4B90D3" w14:textId="77777777" w:rsidR="0029570D" w:rsidRPr="00AF6A06" w:rsidRDefault="0029570D" w:rsidP="000475EE">
            <w:pPr>
              <w:widowControl/>
              <w:autoSpaceDE w:val="0"/>
              <w:autoSpaceDN w:val="0"/>
              <w:spacing w:line="300" w:lineRule="exact"/>
              <w:rPr>
                <w:rFonts w:ascii="ＭＳ 明朝" w:hAnsi="ＭＳ 明朝" w:cs="Arial"/>
                <w:sz w:val="24"/>
              </w:rPr>
            </w:pPr>
          </w:p>
          <w:p w14:paraId="76FFB216" w14:textId="77777777" w:rsidR="0029570D" w:rsidRPr="00AF6A06" w:rsidRDefault="0029570D" w:rsidP="000475EE">
            <w:pPr>
              <w:widowControl/>
              <w:autoSpaceDE w:val="0"/>
              <w:autoSpaceDN w:val="0"/>
              <w:spacing w:line="300" w:lineRule="exact"/>
              <w:rPr>
                <w:rFonts w:ascii="ＭＳ 明朝" w:hAnsi="ＭＳ 明朝" w:cs="Arial"/>
                <w:sz w:val="24"/>
              </w:rPr>
            </w:pPr>
          </w:p>
          <w:p w14:paraId="4A5FE21D" w14:textId="77777777" w:rsidR="0029570D" w:rsidRPr="00AF6A06" w:rsidRDefault="0029570D" w:rsidP="000475EE">
            <w:pPr>
              <w:widowControl/>
              <w:autoSpaceDE w:val="0"/>
              <w:autoSpaceDN w:val="0"/>
              <w:spacing w:line="300" w:lineRule="exact"/>
              <w:rPr>
                <w:rFonts w:ascii="ＭＳ 明朝" w:hAnsi="ＭＳ 明朝" w:cs="Arial"/>
                <w:sz w:val="24"/>
              </w:rPr>
            </w:pPr>
          </w:p>
          <w:p w14:paraId="5B725092" w14:textId="77777777" w:rsidR="0029570D" w:rsidRPr="00AF6A06" w:rsidRDefault="0029570D" w:rsidP="000475EE">
            <w:pPr>
              <w:widowControl/>
              <w:autoSpaceDE w:val="0"/>
              <w:autoSpaceDN w:val="0"/>
              <w:spacing w:line="300" w:lineRule="exact"/>
              <w:rPr>
                <w:rFonts w:ascii="ＭＳ 明朝" w:hAnsi="ＭＳ 明朝" w:cs="Arial"/>
                <w:sz w:val="24"/>
              </w:rPr>
            </w:pPr>
          </w:p>
          <w:p w14:paraId="4B89C94E" w14:textId="77777777" w:rsidR="0029570D" w:rsidRPr="00AF6A06" w:rsidRDefault="0029570D" w:rsidP="000475EE">
            <w:pPr>
              <w:widowControl/>
              <w:autoSpaceDE w:val="0"/>
              <w:autoSpaceDN w:val="0"/>
              <w:spacing w:line="300" w:lineRule="exact"/>
              <w:rPr>
                <w:rFonts w:ascii="ＭＳ 明朝" w:hAnsi="ＭＳ 明朝" w:cs="Arial"/>
                <w:sz w:val="24"/>
              </w:rPr>
            </w:pPr>
          </w:p>
          <w:p w14:paraId="7FFC8E1F" w14:textId="77777777" w:rsidR="0029570D" w:rsidRPr="00AF6A06" w:rsidRDefault="0029570D" w:rsidP="000475EE">
            <w:pPr>
              <w:widowControl/>
              <w:autoSpaceDE w:val="0"/>
              <w:autoSpaceDN w:val="0"/>
              <w:spacing w:line="300" w:lineRule="exact"/>
              <w:rPr>
                <w:rFonts w:ascii="ＭＳ 明朝" w:hAnsi="ＭＳ 明朝" w:cs="Arial"/>
                <w:sz w:val="24"/>
              </w:rPr>
            </w:pPr>
          </w:p>
          <w:p w14:paraId="16E544D5" w14:textId="77777777" w:rsidR="0029570D" w:rsidRPr="00AF6A06" w:rsidRDefault="0029570D" w:rsidP="000475EE">
            <w:pPr>
              <w:widowControl/>
              <w:autoSpaceDE w:val="0"/>
              <w:autoSpaceDN w:val="0"/>
              <w:spacing w:line="300" w:lineRule="exact"/>
              <w:rPr>
                <w:rFonts w:ascii="ＭＳ 明朝" w:hAnsi="ＭＳ 明朝" w:cs="Arial"/>
                <w:sz w:val="24"/>
              </w:rPr>
            </w:pPr>
          </w:p>
          <w:p w14:paraId="748E65BC" w14:textId="77777777" w:rsidR="0029570D" w:rsidRPr="00AF6A06" w:rsidRDefault="0029570D" w:rsidP="000475EE">
            <w:pPr>
              <w:widowControl/>
              <w:autoSpaceDE w:val="0"/>
              <w:autoSpaceDN w:val="0"/>
              <w:spacing w:line="300" w:lineRule="exact"/>
              <w:rPr>
                <w:rFonts w:ascii="ＭＳ 明朝" w:hAnsi="ＭＳ 明朝" w:cs="Arial"/>
                <w:sz w:val="24"/>
              </w:rPr>
            </w:pPr>
          </w:p>
          <w:p w14:paraId="15E1CCA5" w14:textId="77777777" w:rsidR="0029570D" w:rsidRPr="00AF6A06" w:rsidRDefault="0029570D" w:rsidP="000475EE">
            <w:pPr>
              <w:widowControl/>
              <w:autoSpaceDE w:val="0"/>
              <w:autoSpaceDN w:val="0"/>
              <w:spacing w:line="300" w:lineRule="exact"/>
              <w:rPr>
                <w:rFonts w:ascii="ＭＳ 明朝" w:hAnsi="ＭＳ 明朝" w:cs="Arial"/>
                <w:sz w:val="24"/>
              </w:rPr>
            </w:pPr>
          </w:p>
          <w:p w14:paraId="1274866C" w14:textId="77777777" w:rsidR="0029570D" w:rsidRPr="00AF6A06" w:rsidRDefault="0029570D" w:rsidP="000475EE">
            <w:pPr>
              <w:widowControl/>
              <w:autoSpaceDE w:val="0"/>
              <w:autoSpaceDN w:val="0"/>
              <w:spacing w:line="300" w:lineRule="exact"/>
              <w:rPr>
                <w:rFonts w:ascii="ＭＳ 明朝" w:hAnsi="ＭＳ 明朝" w:cs="Arial"/>
                <w:sz w:val="24"/>
              </w:rPr>
            </w:pPr>
          </w:p>
          <w:p w14:paraId="1B55A4B8" w14:textId="77777777" w:rsidR="0029570D" w:rsidRPr="00AF6A06" w:rsidRDefault="0029570D" w:rsidP="000475EE">
            <w:pPr>
              <w:widowControl/>
              <w:autoSpaceDE w:val="0"/>
              <w:autoSpaceDN w:val="0"/>
              <w:spacing w:line="300" w:lineRule="exact"/>
              <w:rPr>
                <w:rFonts w:ascii="ＭＳ 明朝" w:hAnsi="ＭＳ 明朝" w:cs="Arial"/>
                <w:sz w:val="24"/>
              </w:rPr>
            </w:pPr>
          </w:p>
          <w:p w14:paraId="3F9CE542" w14:textId="77777777" w:rsidR="0029570D" w:rsidRPr="00AF6A06" w:rsidRDefault="0029570D" w:rsidP="000475EE">
            <w:pPr>
              <w:widowControl/>
              <w:autoSpaceDE w:val="0"/>
              <w:autoSpaceDN w:val="0"/>
              <w:spacing w:line="300" w:lineRule="exact"/>
              <w:rPr>
                <w:rFonts w:ascii="ＭＳ 明朝" w:hAnsi="ＭＳ 明朝" w:cs="Arial"/>
                <w:sz w:val="24"/>
              </w:rPr>
            </w:pPr>
          </w:p>
          <w:p w14:paraId="0113FA95" w14:textId="77777777" w:rsidR="0029570D" w:rsidRPr="00AF6A06" w:rsidRDefault="0029570D" w:rsidP="000475EE">
            <w:pPr>
              <w:widowControl/>
              <w:autoSpaceDE w:val="0"/>
              <w:autoSpaceDN w:val="0"/>
              <w:spacing w:line="300" w:lineRule="exact"/>
              <w:rPr>
                <w:rFonts w:ascii="ＭＳ 明朝" w:hAnsi="ＭＳ 明朝" w:cs="Arial"/>
                <w:sz w:val="24"/>
              </w:rPr>
            </w:pPr>
          </w:p>
          <w:p w14:paraId="7680E54A" w14:textId="77777777" w:rsidR="0029570D" w:rsidRPr="00AF6A06" w:rsidRDefault="0029570D" w:rsidP="000475EE">
            <w:pPr>
              <w:widowControl/>
              <w:autoSpaceDE w:val="0"/>
              <w:autoSpaceDN w:val="0"/>
              <w:spacing w:line="300" w:lineRule="exact"/>
              <w:rPr>
                <w:rFonts w:ascii="ＭＳ 明朝" w:hAnsi="ＭＳ 明朝" w:cs="Arial"/>
                <w:sz w:val="24"/>
              </w:rPr>
            </w:pPr>
          </w:p>
          <w:p w14:paraId="49E94CCE" w14:textId="77777777" w:rsidR="0029570D" w:rsidRPr="00AF6A06" w:rsidRDefault="0029570D" w:rsidP="000475EE">
            <w:pPr>
              <w:widowControl/>
              <w:autoSpaceDE w:val="0"/>
              <w:autoSpaceDN w:val="0"/>
              <w:spacing w:line="300" w:lineRule="exact"/>
              <w:rPr>
                <w:rFonts w:ascii="ＭＳ 明朝" w:hAnsi="ＭＳ 明朝" w:cs="Arial"/>
                <w:sz w:val="24"/>
              </w:rPr>
            </w:pPr>
          </w:p>
          <w:p w14:paraId="1634690F" w14:textId="77777777" w:rsidR="0029570D" w:rsidRPr="00AF6A06" w:rsidRDefault="0029570D" w:rsidP="000475EE">
            <w:pPr>
              <w:widowControl/>
              <w:autoSpaceDE w:val="0"/>
              <w:autoSpaceDN w:val="0"/>
              <w:spacing w:line="300" w:lineRule="exact"/>
              <w:rPr>
                <w:rFonts w:ascii="ＭＳ 明朝" w:hAnsi="ＭＳ 明朝" w:cs="Arial"/>
                <w:sz w:val="24"/>
              </w:rPr>
            </w:pPr>
          </w:p>
          <w:p w14:paraId="73AF1F57" w14:textId="77777777" w:rsidR="0029570D" w:rsidRPr="00AF6A06" w:rsidRDefault="0029570D" w:rsidP="000475EE">
            <w:pPr>
              <w:widowControl/>
              <w:autoSpaceDE w:val="0"/>
              <w:autoSpaceDN w:val="0"/>
              <w:spacing w:line="300" w:lineRule="exact"/>
              <w:rPr>
                <w:rFonts w:ascii="ＭＳ 明朝" w:hAnsi="ＭＳ 明朝" w:cs="Arial"/>
                <w:sz w:val="24"/>
              </w:rPr>
            </w:pPr>
          </w:p>
          <w:p w14:paraId="205243F8" w14:textId="77777777" w:rsidR="0029570D" w:rsidRPr="00AF6A06" w:rsidRDefault="0029570D" w:rsidP="000475EE">
            <w:pPr>
              <w:widowControl/>
              <w:autoSpaceDE w:val="0"/>
              <w:autoSpaceDN w:val="0"/>
              <w:spacing w:line="300" w:lineRule="exact"/>
              <w:rPr>
                <w:rFonts w:ascii="ＭＳ 明朝" w:hAnsi="ＭＳ 明朝" w:cs="Arial"/>
                <w:sz w:val="24"/>
              </w:rPr>
            </w:pPr>
          </w:p>
          <w:p w14:paraId="0F064236" w14:textId="77777777" w:rsidR="0029570D" w:rsidRPr="00AF6A06" w:rsidRDefault="0029570D" w:rsidP="000475EE">
            <w:pPr>
              <w:widowControl/>
              <w:autoSpaceDE w:val="0"/>
              <w:autoSpaceDN w:val="0"/>
              <w:spacing w:line="300" w:lineRule="exact"/>
              <w:rPr>
                <w:rFonts w:ascii="ＭＳ 明朝" w:hAnsi="ＭＳ 明朝" w:cs="Arial"/>
                <w:sz w:val="24"/>
              </w:rPr>
            </w:pPr>
          </w:p>
          <w:p w14:paraId="7E26BF2C" w14:textId="77777777" w:rsidR="0029570D" w:rsidRPr="00AF6A06" w:rsidRDefault="0029570D" w:rsidP="000475EE">
            <w:pPr>
              <w:widowControl/>
              <w:autoSpaceDE w:val="0"/>
              <w:autoSpaceDN w:val="0"/>
              <w:spacing w:line="300" w:lineRule="exact"/>
              <w:rPr>
                <w:rFonts w:ascii="ＭＳ 明朝" w:hAnsi="ＭＳ 明朝" w:cs="Arial"/>
                <w:sz w:val="24"/>
              </w:rPr>
            </w:pPr>
          </w:p>
        </w:tc>
        <w:tc>
          <w:tcPr>
            <w:tcW w:w="8505" w:type="dxa"/>
            <w:tcBorders>
              <w:right w:val="single" w:sz="4" w:space="0" w:color="auto"/>
            </w:tcBorders>
            <w:shd w:val="clear" w:color="auto" w:fill="auto"/>
          </w:tcPr>
          <w:p w14:paraId="2F80E59C" w14:textId="77777777" w:rsidR="0029570D" w:rsidRPr="00AF6A06" w:rsidRDefault="0029570D" w:rsidP="000475EE">
            <w:pPr>
              <w:autoSpaceDE w:val="0"/>
              <w:autoSpaceDN w:val="0"/>
              <w:spacing w:line="300" w:lineRule="exact"/>
              <w:rPr>
                <w:rFonts w:ascii="ＭＳ 明朝" w:hAnsi="ＭＳ 明朝" w:cs="Arial"/>
                <w:sz w:val="24"/>
              </w:rPr>
            </w:pPr>
          </w:p>
          <w:p w14:paraId="7EF5576D" w14:textId="77777777" w:rsidR="0029570D" w:rsidRPr="00AF6A06" w:rsidRDefault="0029570D" w:rsidP="000475EE">
            <w:pPr>
              <w:autoSpaceDE w:val="0"/>
              <w:autoSpaceDN w:val="0"/>
              <w:spacing w:line="300" w:lineRule="exact"/>
              <w:rPr>
                <w:rFonts w:ascii="ＭＳ 明朝" w:hAnsi="ＭＳ 明朝"/>
                <w:sz w:val="24"/>
              </w:rPr>
            </w:pPr>
            <w:r w:rsidRPr="00AF6A06">
              <w:rPr>
                <w:rFonts w:ascii="ＭＳ 明朝" w:hAnsi="ＭＳ 明朝" w:cs="Arial" w:hint="eastAsia"/>
                <w:sz w:val="24"/>
              </w:rPr>
              <w:t xml:space="preserve">　</w:t>
            </w:r>
            <w:r w:rsidRPr="00AF6A06">
              <w:rPr>
                <w:rFonts w:ascii="ＭＳ 明朝" w:hAnsi="ＭＳ 明朝" w:hint="eastAsia"/>
                <w:sz w:val="24"/>
              </w:rPr>
              <w:t>速やかに備品出納簿の登載内容を修正するとともに、今後は大阪府財務規則に基づき適正な事務処理を行われたい。</w:t>
            </w:r>
          </w:p>
          <w:tbl>
            <w:tblPr>
              <w:tblpPr w:leftFromText="142" w:rightFromText="142" w:vertAnchor="text" w:horzAnchor="margin" w:tblpY="246"/>
              <w:tblOverlap w:val="never"/>
              <w:tblW w:w="8217" w:type="dxa"/>
              <w:tblBorders>
                <w:top w:val="dashed" w:sz="4" w:space="0" w:color="auto"/>
                <w:left w:val="dashed" w:sz="4" w:space="0" w:color="auto"/>
                <w:bottom w:val="dashed" w:sz="4" w:space="0" w:color="auto"/>
                <w:right w:val="dashed" w:sz="4" w:space="0" w:color="auto"/>
              </w:tblBorders>
              <w:tblLayout w:type="fixed"/>
              <w:tblCellMar>
                <w:left w:w="99" w:type="dxa"/>
                <w:right w:w="99" w:type="dxa"/>
              </w:tblCellMar>
              <w:tblLook w:val="0000" w:firstRow="0" w:lastRow="0" w:firstColumn="0" w:lastColumn="0" w:noHBand="0" w:noVBand="0"/>
            </w:tblPr>
            <w:tblGrid>
              <w:gridCol w:w="8217"/>
            </w:tblGrid>
            <w:tr w:rsidR="0029570D" w:rsidRPr="00AF6A06" w14:paraId="65DA157D" w14:textId="77777777" w:rsidTr="00581484">
              <w:trPr>
                <w:trHeight w:val="9629"/>
              </w:trPr>
              <w:tc>
                <w:tcPr>
                  <w:tcW w:w="8217" w:type="dxa"/>
                  <w:tcBorders>
                    <w:bottom w:val="dashed" w:sz="4" w:space="0" w:color="auto"/>
                  </w:tcBorders>
                </w:tcPr>
                <w:p w14:paraId="2527F4EC" w14:textId="77777777" w:rsidR="0029570D" w:rsidRPr="00AF6A06" w:rsidRDefault="0029570D" w:rsidP="000475EE">
                  <w:pPr>
                    <w:autoSpaceDE w:val="0"/>
                    <w:autoSpaceDN w:val="0"/>
                    <w:spacing w:line="300" w:lineRule="exact"/>
                    <w:rPr>
                      <w:rFonts w:ascii="ＭＳ 明朝" w:hAnsi="ＭＳ 明朝"/>
                      <w:kern w:val="0"/>
                      <w:sz w:val="24"/>
                    </w:rPr>
                  </w:pPr>
                  <w:r w:rsidRPr="00AF6A06">
                    <w:rPr>
                      <w:rFonts w:ascii="ＭＳ 明朝" w:hAnsi="ＭＳ 明朝" w:hint="eastAsia"/>
                      <w:kern w:val="0"/>
                      <w:sz w:val="24"/>
                    </w:rPr>
                    <w:t>【大阪府財務規則の運用】</w:t>
                  </w:r>
                </w:p>
                <w:p w14:paraId="08EBD32F" w14:textId="77777777" w:rsidR="0029570D" w:rsidRPr="00AF6A06" w:rsidRDefault="0029570D" w:rsidP="000475EE">
                  <w:pPr>
                    <w:autoSpaceDE w:val="0"/>
                    <w:autoSpaceDN w:val="0"/>
                    <w:spacing w:line="300" w:lineRule="exact"/>
                    <w:rPr>
                      <w:rFonts w:ascii="ＭＳ 明朝" w:hAnsi="ＭＳ 明朝"/>
                      <w:kern w:val="0"/>
                      <w:sz w:val="24"/>
                    </w:rPr>
                  </w:pPr>
                  <w:r w:rsidRPr="00AF6A06">
                    <w:rPr>
                      <w:rFonts w:ascii="ＭＳ 明朝" w:hAnsi="ＭＳ 明朝" w:hint="eastAsia"/>
                      <w:bCs/>
                      <w:kern w:val="0"/>
                      <w:sz w:val="24"/>
                    </w:rPr>
                    <w:t>第80条関係</w:t>
                  </w:r>
                </w:p>
                <w:p w14:paraId="5A11768F" w14:textId="77777777" w:rsidR="0029570D" w:rsidRPr="00AF6A06" w:rsidRDefault="0029570D" w:rsidP="000475EE">
                  <w:pPr>
                    <w:autoSpaceDE w:val="0"/>
                    <w:autoSpaceDN w:val="0"/>
                    <w:spacing w:line="300" w:lineRule="exact"/>
                    <w:ind w:left="240" w:hangingChars="100" w:hanging="240"/>
                    <w:rPr>
                      <w:rFonts w:ascii="ＭＳ 明朝" w:hAnsi="ＭＳ 明朝"/>
                      <w:kern w:val="0"/>
                      <w:sz w:val="24"/>
                    </w:rPr>
                  </w:pPr>
                  <w:r w:rsidRPr="00AF6A06">
                    <w:rPr>
                      <w:rFonts w:ascii="ＭＳ 明朝" w:hAnsi="ＭＳ 明朝" w:hint="eastAsia"/>
                      <w:bCs/>
                      <w:kern w:val="0"/>
                      <w:sz w:val="24"/>
                    </w:rPr>
                    <w:t>２</w:t>
                  </w:r>
                  <w:r w:rsidRPr="00AF6A06">
                    <w:rPr>
                      <w:rFonts w:ascii="ＭＳ 明朝" w:hAnsi="ＭＳ 明朝" w:hint="eastAsia"/>
                      <w:kern w:val="0"/>
                      <w:sz w:val="24"/>
                    </w:rPr>
                    <w:t xml:space="preserve">　出納員は、物品を受入れ、又は払い出すごとに物品出納簿の整理をすることを要し、物品の種類、性質、用途等を考慮して必要がないと認める場合を除き、記帳しなければならない。</w:t>
                  </w:r>
                  <w:r w:rsidRPr="00AF6A06">
                    <w:rPr>
                      <w:rFonts w:ascii="ＭＳ 明朝" w:hAnsi="ＭＳ 明朝" w:hint="eastAsia"/>
                      <w:kern w:val="0"/>
                      <w:sz w:val="24"/>
                    </w:rPr>
                    <w:br/>
                    <w:t xml:space="preserve">　この場合、物品出納簿の「受」とは購入、生産、管理換え、寄附等のように出納員の保管に属することをいい、「払い」とは物品の消耗、売却、贈与、給付、管理換え、亡失、き損、廃棄等のように出納員の保管を離れることをいう。（以下略）</w:t>
                  </w:r>
                </w:p>
                <w:p w14:paraId="6AFE2689" w14:textId="77777777" w:rsidR="0029570D" w:rsidRPr="00AF6A06" w:rsidRDefault="0029570D" w:rsidP="000475EE">
                  <w:pPr>
                    <w:autoSpaceDE w:val="0"/>
                    <w:autoSpaceDN w:val="0"/>
                    <w:spacing w:line="300" w:lineRule="exact"/>
                    <w:ind w:left="240" w:hangingChars="100" w:hanging="240"/>
                    <w:rPr>
                      <w:rFonts w:ascii="ＭＳ 明朝" w:hAnsi="ＭＳ 明朝"/>
                      <w:kern w:val="0"/>
                      <w:sz w:val="24"/>
                    </w:rPr>
                  </w:pPr>
                  <w:r w:rsidRPr="00AF6A06">
                    <w:rPr>
                      <w:rFonts w:ascii="ＭＳ 明朝" w:hAnsi="ＭＳ 明朝" w:hint="eastAsia"/>
                      <w:bCs/>
                      <w:kern w:val="0"/>
                      <w:sz w:val="24"/>
                    </w:rPr>
                    <w:t xml:space="preserve">３　</w:t>
                  </w:r>
                  <w:r w:rsidRPr="00AF6A06">
                    <w:rPr>
                      <w:rFonts w:ascii="ＭＳ 明朝" w:hAnsi="ＭＳ 明朝" w:hint="eastAsia"/>
                      <w:kern w:val="0"/>
                      <w:sz w:val="24"/>
                    </w:rPr>
                    <w:t>備品出納簿については、物品調達システムに備品の受入れ又は払出しの事実を記録することにより、作成に代えることができるものとする。</w:t>
                  </w:r>
                </w:p>
                <w:p w14:paraId="331946C3" w14:textId="77777777" w:rsidR="0029570D" w:rsidRPr="00AF6A06" w:rsidRDefault="0029570D" w:rsidP="000475EE">
                  <w:pPr>
                    <w:autoSpaceDE w:val="0"/>
                    <w:autoSpaceDN w:val="0"/>
                    <w:spacing w:line="300" w:lineRule="exact"/>
                    <w:ind w:left="240" w:hangingChars="100" w:hanging="240"/>
                    <w:rPr>
                      <w:rFonts w:ascii="ＭＳ 明朝" w:hAnsi="ＭＳ 明朝"/>
                      <w:kern w:val="0"/>
                      <w:sz w:val="24"/>
                    </w:rPr>
                  </w:pPr>
                  <w:r w:rsidRPr="00AF6A06">
                    <w:rPr>
                      <w:rFonts w:ascii="ＭＳ 明朝" w:hAnsi="ＭＳ 明朝" w:hint="eastAsia"/>
                      <w:bCs/>
                      <w:kern w:val="0"/>
                      <w:sz w:val="24"/>
                    </w:rPr>
                    <w:t>４</w:t>
                  </w:r>
                  <w:r w:rsidRPr="00AF6A06">
                    <w:rPr>
                      <w:rFonts w:ascii="ＭＳ 明朝" w:hAnsi="ＭＳ 明朝" w:hint="eastAsia"/>
                      <w:kern w:val="0"/>
                      <w:sz w:val="24"/>
                    </w:rPr>
                    <w:t xml:space="preserve">　備品出納簿</w:t>
                  </w:r>
                  <w:r w:rsidRPr="00AF6A06">
                    <w:rPr>
                      <w:rFonts w:ascii="ＭＳ 明朝" w:hAnsi="ＭＳ 明朝" w:hint="eastAsia"/>
                      <w:sz w:val="24"/>
                    </w:rPr>
                    <w:t>（財務規則様式第39号その１の１及びその２）</w:t>
                  </w:r>
                  <w:r w:rsidRPr="00AF6A06">
                    <w:rPr>
                      <w:rFonts w:ascii="ＭＳ 明朝" w:hAnsi="ＭＳ 明朝" w:hint="eastAsia"/>
                      <w:kern w:val="0"/>
                      <w:sz w:val="24"/>
                    </w:rPr>
                    <w:t>（前項に定める場合を除く。）及び生物類出納簿</w:t>
                  </w:r>
                  <w:r w:rsidRPr="00AF6A06">
                    <w:rPr>
                      <w:rFonts w:ascii="ＭＳ 明朝" w:hAnsi="ＭＳ 明朝" w:hint="eastAsia"/>
                      <w:sz w:val="24"/>
                    </w:rPr>
                    <w:t>（規則様式第43号その１及びその２）</w:t>
                  </w:r>
                  <w:r w:rsidRPr="00AF6A06">
                    <w:rPr>
                      <w:rFonts w:ascii="ＭＳ 明朝" w:hAnsi="ＭＳ 明朝" w:hint="eastAsia"/>
                      <w:kern w:val="0"/>
                      <w:sz w:val="24"/>
                    </w:rPr>
                    <w:t>の記載方法等は次のとおりとする。</w:t>
                  </w:r>
                </w:p>
                <w:p w14:paraId="6BBC7D61" w14:textId="77777777" w:rsidR="0029570D" w:rsidRPr="00AF6A06" w:rsidRDefault="0029570D" w:rsidP="000475EE">
                  <w:pPr>
                    <w:autoSpaceDE w:val="0"/>
                    <w:autoSpaceDN w:val="0"/>
                    <w:spacing w:line="300" w:lineRule="exact"/>
                    <w:ind w:left="480" w:hangingChars="200" w:hanging="480"/>
                    <w:rPr>
                      <w:rFonts w:ascii="ＭＳ 明朝" w:hAnsi="ＭＳ 明朝"/>
                      <w:kern w:val="0"/>
                      <w:sz w:val="24"/>
                    </w:rPr>
                  </w:pPr>
                  <w:r w:rsidRPr="00AF6A06">
                    <w:rPr>
                      <w:rFonts w:ascii="ＭＳ 明朝" w:hAnsi="ＭＳ 明朝"/>
                      <w:bCs/>
                      <w:kern w:val="0"/>
                      <w:sz w:val="24"/>
                    </w:rPr>
                    <w:t xml:space="preserve">  </w:t>
                  </w:r>
                  <w:r w:rsidRPr="00AF6A06">
                    <w:rPr>
                      <w:rFonts w:ascii="ＭＳ 明朝" w:hAnsi="ＭＳ 明朝" w:hint="eastAsia"/>
                      <w:bCs/>
                      <w:kern w:val="0"/>
                      <w:sz w:val="24"/>
                    </w:rPr>
                    <w:t>(1)</w:t>
                  </w:r>
                  <w:r w:rsidRPr="00AF6A06">
                    <w:rPr>
                      <w:rFonts w:ascii="ＭＳ 明朝" w:hAnsi="ＭＳ 明朝"/>
                      <w:bCs/>
                      <w:kern w:val="0"/>
                      <w:sz w:val="24"/>
                    </w:rPr>
                    <w:t xml:space="preserve"> </w:t>
                  </w:r>
                  <w:r w:rsidRPr="00AF6A06">
                    <w:rPr>
                      <w:rFonts w:ascii="ＭＳ 明朝" w:hAnsi="ＭＳ 明朝" w:hint="eastAsia"/>
                      <w:kern w:val="0"/>
                      <w:sz w:val="24"/>
                    </w:rPr>
                    <w:t xml:space="preserve">　この帳簿は、毎年度継続して使用し、年度末に合計を付すること（移動のないとき又は重要物品は、合計を省略することができる。）</w:t>
                  </w:r>
                </w:p>
                <w:p w14:paraId="3922EA93" w14:textId="77777777" w:rsidR="0029570D" w:rsidRPr="00AF6A06" w:rsidRDefault="0029570D" w:rsidP="000475EE">
                  <w:pPr>
                    <w:autoSpaceDE w:val="0"/>
                    <w:autoSpaceDN w:val="0"/>
                    <w:spacing w:line="300" w:lineRule="exact"/>
                    <w:rPr>
                      <w:rFonts w:ascii="ＭＳ 明朝" w:hAnsi="ＭＳ 明朝"/>
                      <w:kern w:val="0"/>
                      <w:sz w:val="24"/>
                    </w:rPr>
                  </w:pPr>
                  <w:r w:rsidRPr="00AF6A06">
                    <w:rPr>
                      <w:rFonts w:ascii="ＭＳ 明朝" w:hAnsi="ＭＳ 明朝"/>
                      <w:bCs/>
                      <w:kern w:val="0"/>
                      <w:sz w:val="24"/>
                    </w:rPr>
                    <w:t xml:space="preserve">  </w:t>
                  </w:r>
                  <w:r w:rsidRPr="00AF6A06">
                    <w:rPr>
                      <w:rFonts w:ascii="ＭＳ 明朝" w:hAnsi="ＭＳ 明朝" w:hint="eastAsia"/>
                      <w:bCs/>
                      <w:kern w:val="0"/>
                      <w:sz w:val="24"/>
                    </w:rPr>
                    <w:t>(2)</w:t>
                  </w:r>
                  <w:r w:rsidRPr="00AF6A06">
                    <w:rPr>
                      <w:rFonts w:ascii="ＭＳ 明朝" w:hAnsi="ＭＳ 明朝"/>
                      <w:bCs/>
                      <w:kern w:val="0"/>
                      <w:sz w:val="24"/>
                    </w:rPr>
                    <w:t xml:space="preserve"> </w:t>
                  </w:r>
                  <w:r w:rsidRPr="00AF6A06">
                    <w:rPr>
                      <w:rFonts w:ascii="ＭＳ 明朝" w:hAnsi="ＭＳ 明朝" w:hint="eastAsia"/>
                      <w:kern w:val="0"/>
                      <w:sz w:val="24"/>
                    </w:rPr>
                    <w:t xml:space="preserve">　金額欄に記入する金額は、次に掲げるところによること。</w:t>
                  </w:r>
                </w:p>
                <w:p w14:paraId="0B8DD875" w14:textId="77777777" w:rsidR="0029570D" w:rsidRPr="00AF6A06" w:rsidRDefault="0029570D" w:rsidP="000475EE">
                  <w:pPr>
                    <w:autoSpaceDE w:val="0"/>
                    <w:autoSpaceDN w:val="0"/>
                    <w:spacing w:line="300" w:lineRule="exact"/>
                    <w:ind w:left="480" w:hangingChars="200" w:hanging="480"/>
                    <w:rPr>
                      <w:rFonts w:ascii="ＭＳ 明朝" w:hAnsi="ＭＳ 明朝"/>
                      <w:kern w:val="0"/>
                      <w:sz w:val="24"/>
                    </w:rPr>
                  </w:pPr>
                  <w:r w:rsidRPr="00AF6A06">
                    <w:rPr>
                      <w:rFonts w:ascii="ＭＳ 明朝" w:hAnsi="ＭＳ 明朝"/>
                      <w:bCs/>
                      <w:kern w:val="0"/>
                      <w:sz w:val="24"/>
                    </w:rPr>
                    <w:t xml:space="preserve">     </w:t>
                  </w:r>
                  <w:r w:rsidRPr="00AF6A06">
                    <w:rPr>
                      <w:rFonts w:ascii="ＭＳ 明朝" w:hAnsi="ＭＳ 明朝" w:hint="eastAsia"/>
                      <w:bCs/>
                      <w:kern w:val="0"/>
                      <w:sz w:val="24"/>
                    </w:rPr>
                    <w:t>ｱ</w:t>
                  </w:r>
                  <w:r w:rsidRPr="00AF6A06">
                    <w:rPr>
                      <w:rFonts w:ascii="ＭＳ 明朝" w:hAnsi="ＭＳ 明朝"/>
                      <w:bCs/>
                      <w:kern w:val="0"/>
                      <w:sz w:val="24"/>
                    </w:rPr>
                    <w:t xml:space="preserve"> </w:t>
                  </w:r>
                  <w:r w:rsidRPr="00AF6A06">
                    <w:rPr>
                      <w:rFonts w:ascii="ＭＳ 明朝" w:hAnsi="ＭＳ 明朝" w:hint="eastAsia"/>
                      <w:kern w:val="0"/>
                      <w:sz w:val="24"/>
                    </w:rPr>
                    <w:t xml:space="preserve">　購入の場合</w:t>
                  </w:r>
                  <w:r w:rsidRPr="00AF6A06">
                    <w:rPr>
                      <w:rFonts w:ascii="ＭＳ 明朝" w:hAnsi="ＭＳ 明朝" w:hint="eastAsia"/>
                      <w:kern w:val="0"/>
                      <w:sz w:val="24"/>
                    </w:rPr>
                    <w:br/>
                    <w:t xml:space="preserve">　　　 購入価額</w:t>
                  </w:r>
                </w:p>
                <w:p w14:paraId="5BB5A5D1" w14:textId="77777777" w:rsidR="0029570D" w:rsidRPr="00AF6A06" w:rsidRDefault="0029570D" w:rsidP="000475EE">
                  <w:pPr>
                    <w:autoSpaceDE w:val="0"/>
                    <w:autoSpaceDN w:val="0"/>
                    <w:spacing w:line="300" w:lineRule="exact"/>
                    <w:rPr>
                      <w:rFonts w:ascii="ＭＳ 明朝" w:hAnsi="ＭＳ 明朝"/>
                      <w:kern w:val="0"/>
                      <w:sz w:val="24"/>
                    </w:rPr>
                  </w:pPr>
                  <w:r w:rsidRPr="00AF6A06">
                    <w:rPr>
                      <w:rFonts w:ascii="ＭＳ 明朝" w:hAnsi="ＭＳ 明朝"/>
                      <w:bCs/>
                      <w:kern w:val="0"/>
                      <w:sz w:val="24"/>
                    </w:rPr>
                    <w:t xml:space="preserve">     </w:t>
                  </w:r>
                  <w:r w:rsidRPr="00AF6A06">
                    <w:rPr>
                      <w:rFonts w:ascii="ＭＳ 明朝" w:hAnsi="ＭＳ 明朝" w:hint="eastAsia"/>
                      <w:bCs/>
                      <w:kern w:val="0"/>
                      <w:sz w:val="24"/>
                    </w:rPr>
                    <w:t>ｲ</w:t>
                  </w:r>
                  <w:r w:rsidRPr="00AF6A06">
                    <w:rPr>
                      <w:rFonts w:ascii="ＭＳ 明朝" w:hAnsi="ＭＳ 明朝"/>
                      <w:bCs/>
                      <w:kern w:val="0"/>
                      <w:sz w:val="24"/>
                    </w:rPr>
                    <w:t xml:space="preserve"> </w:t>
                  </w:r>
                  <w:r w:rsidRPr="00AF6A06">
                    <w:rPr>
                      <w:rFonts w:ascii="ＭＳ 明朝" w:hAnsi="ＭＳ 明朝" w:hint="eastAsia"/>
                      <w:kern w:val="0"/>
                      <w:sz w:val="24"/>
                    </w:rPr>
                    <w:t xml:space="preserve">　譲受品、製作又は生産品の場合</w:t>
                  </w:r>
                  <w:r w:rsidRPr="00AF6A06">
                    <w:rPr>
                      <w:rFonts w:ascii="ＭＳ 明朝" w:hAnsi="ＭＳ 明朝" w:hint="eastAsia"/>
                      <w:kern w:val="0"/>
                      <w:sz w:val="24"/>
                    </w:rPr>
                    <w:br/>
                    <w:t xml:space="preserve">　　　 </w:t>
                  </w:r>
                  <w:r w:rsidRPr="00AF6A06">
                    <w:rPr>
                      <w:rFonts w:ascii="ＭＳ 明朝" w:hAnsi="ＭＳ 明朝"/>
                      <w:kern w:val="0"/>
                      <w:sz w:val="24"/>
                    </w:rPr>
                    <w:t xml:space="preserve">    </w:t>
                  </w:r>
                  <w:r w:rsidRPr="00AF6A06">
                    <w:rPr>
                      <w:rFonts w:ascii="ＭＳ 明朝" w:hAnsi="ＭＳ 明朝" w:hint="eastAsia"/>
                      <w:kern w:val="0"/>
                      <w:sz w:val="24"/>
                    </w:rPr>
                    <w:t>その事実の発生したときの評価額（以下略）</w:t>
                  </w:r>
                </w:p>
                <w:p w14:paraId="62A72E4C" w14:textId="77777777" w:rsidR="0029570D" w:rsidRPr="00AF6A06" w:rsidRDefault="0029570D" w:rsidP="000475EE">
                  <w:pPr>
                    <w:autoSpaceDE w:val="0"/>
                    <w:autoSpaceDN w:val="0"/>
                    <w:spacing w:line="300" w:lineRule="exact"/>
                    <w:rPr>
                      <w:rFonts w:ascii="ＭＳ 明朝" w:hAnsi="ＭＳ 明朝"/>
                      <w:sz w:val="24"/>
                    </w:rPr>
                  </w:pPr>
                  <w:r w:rsidRPr="00AF6A06">
                    <w:rPr>
                      <w:rFonts w:ascii="ＭＳ 明朝" w:hAnsi="ＭＳ 明朝"/>
                      <w:bCs/>
                      <w:kern w:val="0"/>
                      <w:sz w:val="24"/>
                    </w:rPr>
                    <w:t>  </w:t>
                  </w:r>
                </w:p>
                <w:p w14:paraId="42A7FE9D" w14:textId="77777777" w:rsidR="0029570D" w:rsidRPr="00AF6A06" w:rsidRDefault="0029570D" w:rsidP="000475EE">
                  <w:pPr>
                    <w:autoSpaceDE w:val="0"/>
                    <w:autoSpaceDN w:val="0"/>
                    <w:spacing w:line="300" w:lineRule="exact"/>
                    <w:rPr>
                      <w:rFonts w:ascii="ＭＳ 明朝" w:hAnsi="ＭＳ 明朝"/>
                      <w:kern w:val="0"/>
                      <w:sz w:val="24"/>
                    </w:rPr>
                  </w:pPr>
                  <w:r w:rsidRPr="00AF6A06">
                    <w:rPr>
                      <w:rFonts w:ascii="ＭＳ 明朝" w:hAnsi="ＭＳ 明朝" w:hint="eastAsia"/>
                      <w:kern w:val="0"/>
                      <w:sz w:val="24"/>
                    </w:rPr>
                    <w:t>【会計事務ポータルサイトＦＡＱ】</w:t>
                  </w:r>
                </w:p>
                <w:p w14:paraId="41DFA12E" w14:textId="77777777" w:rsidR="0029570D" w:rsidRPr="00AF6A06" w:rsidRDefault="0029570D" w:rsidP="000475EE">
                  <w:pPr>
                    <w:autoSpaceDE w:val="0"/>
                    <w:autoSpaceDN w:val="0"/>
                    <w:spacing w:line="300" w:lineRule="exact"/>
                    <w:ind w:left="240" w:hangingChars="100" w:hanging="240"/>
                    <w:rPr>
                      <w:rFonts w:ascii="ＭＳ 明朝" w:hAnsi="ＭＳ 明朝"/>
                      <w:sz w:val="24"/>
                    </w:rPr>
                  </w:pPr>
                  <w:r w:rsidRPr="00AF6A06">
                    <w:rPr>
                      <w:rFonts w:ascii="ＭＳ 明朝" w:hAnsi="ＭＳ 明朝" w:hint="eastAsia"/>
                      <w:sz w:val="24"/>
                    </w:rPr>
                    <w:t>（寄附により受け入れた備品の台帳価格について）</w:t>
                  </w:r>
                </w:p>
                <w:p w14:paraId="3B373AE0" w14:textId="77777777" w:rsidR="0029570D" w:rsidRPr="00AF6A06" w:rsidRDefault="0029570D" w:rsidP="000475EE">
                  <w:pPr>
                    <w:autoSpaceDE w:val="0"/>
                    <w:autoSpaceDN w:val="0"/>
                    <w:spacing w:line="300" w:lineRule="exact"/>
                    <w:ind w:left="240" w:hangingChars="100" w:hanging="240"/>
                    <w:rPr>
                      <w:rFonts w:ascii="ＭＳ 明朝" w:hAnsi="ＭＳ 明朝"/>
                      <w:sz w:val="24"/>
                    </w:rPr>
                  </w:pPr>
                  <w:r w:rsidRPr="00AF6A06">
                    <w:rPr>
                      <w:rFonts w:ascii="ＭＳ 明朝" w:hAnsi="ＭＳ 明朝" w:hint="eastAsia"/>
                      <w:sz w:val="24"/>
                    </w:rPr>
                    <w:t>Ｑ　物品を受け入れる場合、備品台帳への記載価格はどうしたらよいでしょうか。</w:t>
                  </w:r>
                </w:p>
                <w:p w14:paraId="50DA830F" w14:textId="77777777" w:rsidR="0029570D" w:rsidRPr="00AF6A06" w:rsidRDefault="0029570D" w:rsidP="000475EE">
                  <w:pPr>
                    <w:autoSpaceDE w:val="0"/>
                    <w:autoSpaceDN w:val="0"/>
                    <w:spacing w:line="300" w:lineRule="exact"/>
                    <w:ind w:left="240" w:hangingChars="100" w:hanging="240"/>
                    <w:rPr>
                      <w:rFonts w:ascii="ＭＳ 明朝" w:hAnsi="ＭＳ 明朝"/>
                      <w:sz w:val="24"/>
                    </w:rPr>
                  </w:pPr>
                  <w:r w:rsidRPr="00AF6A06">
                    <w:rPr>
                      <w:rFonts w:ascii="ＭＳ 明朝" w:hAnsi="ＭＳ 明朝" w:hint="eastAsia"/>
                      <w:sz w:val="24"/>
                    </w:rPr>
                    <w:t>Ａ　備品出納簿に記載する金額は「譲受品、製作又は生産品の場合はその事実の発生したときの評価額」となっています。</w:t>
                  </w:r>
                </w:p>
                <w:p w14:paraId="69E2AE90" w14:textId="77777777" w:rsidR="0029570D" w:rsidRPr="00AF6A06" w:rsidRDefault="0029570D" w:rsidP="000475EE">
                  <w:pPr>
                    <w:autoSpaceDE w:val="0"/>
                    <w:autoSpaceDN w:val="0"/>
                    <w:spacing w:line="300" w:lineRule="exact"/>
                    <w:rPr>
                      <w:rFonts w:ascii="ＭＳ 明朝" w:hAnsi="ＭＳ 明朝"/>
                      <w:sz w:val="24"/>
                    </w:rPr>
                  </w:pPr>
                  <w:r w:rsidRPr="00AF6A06">
                    <w:rPr>
                      <w:rFonts w:ascii="ＭＳ 明朝" w:hAnsi="ＭＳ 明朝" w:hint="eastAsia"/>
                      <w:sz w:val="24"/>
                    </w:rPr>
                    <w:t>〔財務規則の運用第80条関係第４項第２号〕</w:t>
                  </w:r>
                </w:p>
                <w:p w14:paraId="384FBB88" w14:textId="77777777" w:rsidR="0029570D" w:rsidRPr="00AF6A06" w:rsidRDefault="0029570D" w:rsidP="000475EE">
                  <w:pPr>
                    <w:autoSpaceDE w:val="0"/>
                    <w:autoSpaceDN w:val="0"/>
                    <w:spacing w:line="300" w:lineRule="exact"/>
                    <w:ind w:leftChars="100" w:left="210" w:firstLineChars="100" w:firstLine="240"/>
                    <w:rPr>
                      <w:rFonts w:ascii="ＭＳ 明朝" w:hAnsi="ＭＳ 明朝"/>
                      <w:sz w:val="24"/>
                    </w:rPr>
                  </w:pPr>
                  <w:r w:rsidRPr="00AF6A06">
                    <w:rPr>
                      <w:rFonts w:ascii="ＭＳ 明朝" w:hAnsi="ＭＳ 明朝" w:hint="eastAsia"/>
                      <w:sz w:val="24"/>
                    </w:rPr>
                    <w:t>記載する金額は、受入物品の購入価格（寄附申込者が購入した価格）又はメーカーの現在価格証明額となります。</w:t>
                  </w:r>
                </w:p>
              </w:tc>
            </w:tr>
          </w:tbl>
          <w:p w14:paraId="7A774861" w14:textId="77777777" w:rsidR="0029570D" w:rsidRPr="00AF6A06" w:rsidRDefault="0029570D" w:rsidP="000475EE">
            <w:pPr>
              <w:autoSpaceDE w:val="0"/>
              <w:autoSpaceDN w:val="0"/>
              <w:spacing w:line="300" w:lineRule="exact"/>
              <w:rPr>
                <w:rFonts w:ascii="ＭＳ 明朝" w:hAnsi="ＭＳ 明朝" w:cs="Arial"/>
                <w:sz w:val="24"/>
              </w:rPr>
            </w:pPr>
          </w:p>
          <w:p w14:paraId="4D20A7A0" w14:textId="77777777" w:rsidR="0029570D" w:rsidRPr="00AF6A06" w:rsidRDefault="0029570D" w:rsidP="000475EE">
            <w:pPr>
              <w:autoSpaceDE w:val="0"/>
              <w:autoSpaceDN w:val="0"/>
              <w:spacing w:line="300" w:lineRule="exact"/>
              <w:rPr>
                <w:rFonts w:ascii="ＭＳ 明朝" w:hAnsi="ＭＳ 明朝" w:cs="Arial"/>
                <w:sz w:val="24"/>
              </w:rPr>
            </w:pPr>
          </w:p>
        </w:tc>
      </w:tr>
    </w:tbl>
    <w:p w14:paraId="31C71BEC" w14:textId="77777777" w:rsidR="0029570D" w:rsidRDefault="0029570D" w:rsidP="0029570D">
      <w:pPr>
        <w:autoSpaceDE w:val="0"/>
        <w:autoSpaceDN w:val="0"/>
        <w:spacing w:line="300" w:lineRule="exact"/>
        <w:jc w:val="right"/>
        <w:rPr>
          <w:rFonts w:ascii="ＭＳ ゴシック" w:eastAsia="ＭＳ ゴシック" w:hAnsi="ＭＳ ゴシック"/>
          <w:sz w:val="24"/>
          <w:szCs w:val="22"/>
        </w:rPr>
      </w:pPr>
      <w:r w:rsidRPr="00AF6A06">
        <w:rPr>
          <w:rFonts w:ascii="ＭＳ ゴシック" w:eastAsia="ＭＳ ゴシック" w:hAnsi="ＭＳ ゴシック" w:hint="eastAsia"/>
          <w:sz w:val="24"/>
          <w:szCs w:val="22"/>
        </w:rPr>
        <w:t xml:space="preserve">　　</w:t>
      </w:r>
      <w:r>
        <w:rPr>
          <w:rFonts w:ascii="ＭＳ ゴシック" w:eastAsia="ＭＳ ゴシック" w:hAnsi="ＭＳ ゴシック" w:hint="eastAsia"/>
          <w:sz w:val="24"/>
          <w:szCs w:val="22"/>
        </w:rPr>
        <w:t>監査（検査）実施年月日（委員：令和</w:t>
      </w:r>
      <w:r w:rsidRPr="00AF6A06">
        <w:rPr>
          <w:rFonts w:ascii="ＭＳ ゴシック" w:eastAsia="ＭＳ ゴシック" w:hAnsi="ＭＳ ゴシック" w:hint="eastAsia"/>
          <w:sz w:val="24"/>
          <w:szCs w:val="22"/>
        </w:rPr>
        <w:t>－年－月－日、事務局：令和３年10月29日）</w:t>
      </w:r>
    </w:p>
    <w:p w14:paraId="69B9C28F" w14:textId="77777777" w:rsidR="007628EA" w:rsidRPr="007628EA" w:rsidRDefault="007628EA" w:rsidP="007628EA">
      <w:pPr>
        <w:autoSpaceDE w:val="0"/>
        <w:autoSpaceDN w:val="0"/>
        <w:spacing w:line="300" w:lineRule="exact"/>
        <w:rPr>
          <w:rFonts w:ascii="ＭＳ ゴシック" w:eastAsia="ＭＳ ゴシック" w:hAnsi="ＭＳ ゴシック"/>
          <w:sz w:val="24"/>
        </w:rPr>
      </w:pPr>
      <w:r w:rsidRPr="007628EA">
        <w:rPr>
          <w:rFonts w:ascii="ＭＳ ゴシック" w:eastAsia="ＭＳ ゴシック" w:hAnsi="ＭＳ ゴシック" w:hint="eastAsia"/>
          <w:sz w:val="24"/>
        </w:rPr>
        <w:lastRenderedPageBreak/>
        <w:t>印影印刷物の管理不備</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8771"/>
        <w:gridCol w:w="9620"/>
      </w:tblGrid>
      <w:tr w:rsidR="007628EA" w:rsidRPr="007628EA" w14:paraId="5F85806B" w14:textId="77777777" w:rsidTr="00581484">
        <w:trPr>
          <w:trHeight w:val="558"/>
        </w:trPr>
        <w:tc>
          <w:tcPr>
            <w:tcW w:w="2090" w:type="dxa"/>
            <w:shd w:val="clear" w:color="auto" w:fill="auto"/>
            <w:vAlign w:val="center"/>
          </w:tcPr>
          <w:p w14:paraId="1669D1FA" w14:textId="77777777" w:rsidR="007628EA" w:rsidRPr="007628EA" w:rsidRDefault="007628EA" w:rsidP="007628EA">
            <w:pPr>
              <w:widowControl/>
              <w:autoSpaceDE w:val="0"/>
              <w:autoSpaceDN w:val="0"/>
              <w:spacing w:line="300" w:lineRule="exact"/>
              <w:jc w:val="center"/>
              <w:rPr>
                <w:rFonts w:ascii="ＭＳ Ｐゴシック" w:eastAsia="ＭＳ Ｐゴシック" w:hAnsi="ＭＳ Ｐゴシック" w:cs="Arial"/>
                <w:kern w:val="0"/>
                <w:sz w:val="24"/>
              </w:rPr>
            </w:pPr>
            <w:r w:rsidRPr="007628EA">
              <w:rPr>
                <w:rFonts w:ascii="ＭＳ Ｐゴシック" w:eastAsia="ＭＳ Ｐゴシック" w:hAnsi="ＭＳ Ｐゴシック" w:cs="Arial" w:hint="eastAsia"/>
                <w:kern w:val="0"/>
                <w:sz w:val="24"/>
              </w:rPr>
              <w:t>対象受検機関</w:t>
            </w:r>
          </w:p>
        </w:tc>
        <w:tc>
          <w:tcPr>
            <w:tcW w:w="8771" w:type="dxa"/>
            <w:shd w:val="clear" w:color="auto" w:fill="auto"/>
            <w:vAlign w:val="center"/>
          </w:tcPr>
          <w:p w14:paraId="74A9181E" w14:textId="77777777" w:rsidR="007628EA" w:rsidRPr="007628EA" w:rsidRDefault="007628EA" w:rsidP="007628EA">
            <w:pPr>
              <w:widowControl/>
              <w:autoSpaceDE w:val="0"/>
              <w:autoSpaceDN w:val="0"/>
              <w:spacing w:line="300" w:lineRule="exact"/>
              <w:jc w:val="center"/>
              <w:rPr>
                <w:rFonts w:ascii="ＭＳ Ｐゴシック" w:eastAsia="ＭＳ Ｐゴシック" w:hAnsi="ＭＳ Ｐゴシック" w:cs="Arial"/>
                <w:kern w:val="0"/>
                <w:sz w:val="24"/>
              </w:rPr>
            </w:pPr>
            <w:r w:rsidRPr="007628EA">
              <w:rPr>
                <w:rFonts w:ascii="ＭＳ Ｐゴシック" w:eastAsia="ＭＳ Ｐゴシック" w:hAnsi="ＭＳ Ｐゴシック" w:cs="Arial" w:hint="eastAsia"/>
                <w:kern w:val="0"/>
                <w:sz w:val="24"/>
              </w:rPr>
              <w:t>検出事項</w:t>
            </w:r>
          </w:p>
        </w:tc>
        <w:tc>
          <w:tcPr>
            <w:tcW w:w="9620" w:type="dxa"/>
            <w:shd w:val="clear" w:color="auto" w:fill="auto"/>
            <w:vAlign w:val="center"/>
          </w:tcPr>
          <w:p w14:paraId="160F2EDD" w14:textId="77777777" w:rsidR="007628EA" w:rsidRPr="007628EA" w:rsidRDefault="007628EA" w:rsidP="007628EA">
            <w:pPr>
              <w:widowControl/>
              <w:autoSpaceDE w:val="0"/>
              <w:autoSpaceDN w:val="0"/>
              <w:spacing w:line="300" w:lineRule="exact"/>
              <w:jc w:val="center"/>
              <w:rPr>
                <w:rFonts w:ascii="ＭＳ Ｐゴシック" w:eastAsia="ＭＳ Ｐゴシック" w:hAnsi="ＭＳ Ｐゴシック" w:cs="Arial"/>
                <w:kern w:val="0"/>
                <w:sz w:val="24"/>
              </w:rPr>
            </w:pPr>
            <w:r w:rsidRPr="007628EA">
              <w:rPr>
                <w:rFonts w:ascii="ＭＳ Ｐゴシック" w:eastAsia="ＭＳ Ｐゴシック" w:hAnsi="ＭＳ Ｐゴシック" w:cs="Arial" w:hint="eastAsia"/>
                <w:kern w:val="0"/>
                <w:sz w:val="24"/>
              </w:rPr>
              <w:t>是正を求める事項</w:t>
            </w:r>
          </w:p>
        </w:tc>
      </w:tr>
      <w:tr w:rsidR="007628EA" w:rsidRPr="007628EA" w14:paraId="76F7AA59" w14:textId="77777777" w:rsidTr="00581484">
        <w:trPr>
          <w:trHeight w:val="4246"/>
        </w:trPr>
        <w:tc>
          <w:tcPr>
            <w:tcW w:w="2090" w:type="dxa"/>
          </w:tcPr>
          <w:p w14:paraId="1F9C6230" w14:textId="77777777" w:rsidR="007628EA" w:rsidRPr="007628EA" w:rsidRDefault="007628EA" w:rsidP="007628EA">
            <w:pPr>
              <w:autoSpaceDE w:val="0"/>
              <w:autoSpaceDN w:val="0"/>
              <w:spacing w:line="300" w:lineRule="exact"/>
              <w:rPr>
                <w:rFonts w:ascii="ＭＳ 明朝" w:hAnsi="ＭＳ 明朝"/>
                <w:sz w:val="24"/>
              </w:rPr>
            </w:pPr>
          </w:p>
          <w:p w14:paraId="4D6F92B2" w14:textId="77777777" w:rsidR="007628EA" w:rsidRPr="007628EA" w:rsidRDefault="007628EA" w:rsidP="007628EA">
            <w:pPr>
              <w:autoSpaceDE w:val="0"/>
              <w:autoSpaceDN w:val="0"/>
              <w:spacing w:line="300" w:lineRule="exact"/>
              <w:rPr>
                <w:rFonts w:ascii="ＭＳ 明朝" w:hAnsi="ＭＳ 明朝"/>
                <w:sz w:val="24"/>
              </w:rPr>
            </w:pPr>
            <w:r w:rsidRPr="007628EA">
              <w:rPr>
                <w:rFonts w:ascii="ＭＳ 明朝" w:hAnsi="ＭＳ 明朝" w:hint="eastAsia"/>
                <w:sz w:val="24"/>
              </w:rPr>
              <w:t>春日丘高等学校</w:t>
            </w:r>
          </w:p>
          <w:p w14:paraId="4C5B868A" w14:textId="77777777" w:rsidR="007628EA" w:rsidRPr="007628EA" w:rsidRDefault="007628EA" w:rsidP="007628EA">
            <w:pPr>
              <w:autoSpaceDE w:val="0"/>
              <w:autoSpaceDN w:val="0"/>
              <w:spacing w:line="300" w:lineRule="exact"/>
              <w:rPr>
                <w:rFonts w:ascii="ＭＳ 明朝" w:hAnsi="ＭＳ 明朝"/>
                <w:sz w:val="24"/>
              </w:rPr>
            </w:pPr>
          </w:p>
        </w:tc>
        <w:tc>
          <w:tcPr>
            <w:tcW w:w="8771" w:type="dxa"/>
          </w:tcPr>
          <w:p w14:paraId="6E4527BC" w14:textId="77777777" w:rsidR="007628EA" w:rsidRPr="007628EA" w:rsidRDefault="007628EA" w:rsidP="007628EA">
            <w:pPr>
              <w:autoSpaceDE w:val="0"/>
              <w:autoSpaceDN w:val="0"/>
              <w:spacing w:line="300" w:lineRule="exact"/>
              <w:rPr>
                <w:rFonts w:ascii="ＭＳ 明朝" w:hAnsi="ＭＳ 明朝" w:cs="Arial"/>
                <w:sz w:val="24"/>
              </w:rPr>
            </w:pPr>
          </w:p>
          <w:p w14:paraId="6E123BB3" w14:textId="77777777" w:rsidR="007628EA" w:rsidRPr="007628EA" w:rsidRDefault="007628EA" w:rsidP="007628EA">
            <w:pPr>
              <w:autoSpaceDE w:val="0"/>
              <w:autoSpaceDN w:val="0"/>
              <w:spacing w:line="300" w:lineRule="exact"/>
              <w:ind w:firstLineChars="100" w:firstLine="240"/>
              <w:rPr>
                <w:rFonts w:ascii="ＭＳ 明朝" w:hAnsi="ＭＳ 明朝"/>
                <w:sz w:val="24"/>
              </w:rPr>
            </w:pPr>
            <w:r w:rsidRPr="007628EA">
              <w:rPr>
                <w:rFonts w:ascii="ＭＳ 明朝" w:hAnsi="ＭＳ 明朝" w:hint="eastAsia"/>
                <w:sz w:val="24"/>
              </w:rPr>
              <w:t>公印（学校長印）を印影印刷した生徒証及び卒業証書について、受払簿等を作成しておらず、使用状況が明らかにされていなかった。</w:t>
            </w:r>
          </w:p>
          <w:p w14:paraId="4C892B27" w14:textId="77777777" w:rsidR="007628EA" w:rsidRPr="007628EA" w:rsidRDefault="007628EA" w:rsidP="007628EA">
            <w:pPr>
              <w:autoSpaceDE w:val="0"/>
              <w:autoSpaceDN w:val="0"/>
              <w:spacing w:line="300" w:lineRule="exact"/>
              <w:rPr>
                <w:rFonts w:ascii="ＭＳ 明朝" w:hAnsi="ＭＳ 明朝"/>
                <w:sz w:val="24"/>
              </w:rPr>
            </w:pPr>
          </w:p>
          <w:p w14:paraId="45494B03" w14:textId="77777777" w:rsidR="007628EA" w:rsidRPr="007628EA" w:rsidRDefault="007628EA" w:rsidP="007628EA">
            <w:pPr>
              <w:autoSpaceDE w:val="0"/>
              <w:autoSpaceDN w:val="0"/>
              <w:spacing w:line="300" w:lineRule="exact"/>
              <w:ind w:firstLineChars="100" w:firstLine="240"/>
              <w:rPr>
                <w:rFonts w:ascii="ＭＳ 明朝" w:hAnsi="ＭＳ 明朝"/>
                <w:sz w:val="24"/>
              </w:rPr>
            </w:pPr>
            <w:r w:rsidRPr="007628EA">
              <w:rPr>
                <w:rFonts w:ascii="ＭＳ 明朝" w:hAnsi="ＭＳ 明朝" w:hint="eastAsia"/>
                <w:sz w:val="24"/>
              </w:rPr>
              <w:t>・生徒証　　1,100枚</w:t>
            </w:r>
          </w:p>
          <w:p w14:paraId="27CF95BF" w14:textId="77777777" w:rsidR="007628EA" w:rsidRPr="007628EA" w:rsidRDefault="007628EA" w:rsidP="007628EA">
            <w:pPr>
              <w:autoSpaceDE w:val="0"/>
              <w:autoSpaceDN w:val="0"/>
              <w:spacing w:line="300" w:lineRule="exact"/>
              <w:ind w:firstLineChars="100" w:firstLine="240"/>
              <w:rPr>
                <w:rFonts w:ascii="ＭＳ 明朝" w:hAnsi="ＭＳ 明朝"/>
                <w:sz w:val="24"/>
              </w:rPr>
            </w:pPr>
            <w:r w:rsidRPr="007628EA">
              <w:rPr>
                <w:rFonts w:ascii="ＭＳ 明朝" w:hAnsi="ＭＳ 明朝" w:hint="eastAsia"/>
                <w:sz w:val="24"/>
              </w:rPr>
              <w:t>・卒業証書　　380枚</w:t>
            </w:r>
          </w:p>
          <w:p w14:paraId="61B08A30" w14:textId="66258A04" w:rsidR="007628EA" w:rsidRPr="007628EA" w:rsidRDefault="00651660" w:rsidP="007628EA">
            <w:pPr>
              <w:autoSpaceDE w:val="0"/>
              <w:autoSpaceDN w:val="0"/>
              <w:spacing w:line="300" w:lineRule="exact"/>
              <w:ind w:firstLineChars="100" w:firstLine="240"/>
              <w:rPr>
                <w:rFonts w:ascii="ＭＳ 明朝" w:hAnsi="ＭＳ 明朝"/>
                <w:sz w:val="24"/>
              </w:rPr>
            </w:pPr>
            <w:r w:rsidRPr="00651660">
              <w:rPr>
                <w:rFonts w:ascii="ＭＳ 明朝" w:hAnsi="ＭＳ 明朝" w:hint="eastAsia"/>
                <w:sz w:val="24"/>
              </w:rPr>
              <w:t>※枚数は令和２年度に購入した枚数を記載</w:t>
            </w:r>
          </w:p>
        </w:tc>
        <w:tc>
          <w:tcPr>
            <w:tcW w:w="9620" w:type="dxa"/>
          </w:tcPr>
          <w:p w14:paraId="4CB2506B" w14:textId="77777777" w:rsidR="007628EA" w:rsidRPr="007628EA" w:rsidRDefault="007628EA" w:rsidP="007628EA">
            <w:pPr>
              <w:autoSpaceDE w:val="0"/>
              <w:autoSpaceDN w:val="0"/>
              <w:spacing w:line="300" w:lineRule="exact"/>
              <w:rPr>
                <w:rFonts w:ascii="ＭＳ 明朝" w:hAnsi="ＭＳ 明朝"/>
                <w:sz w:val="24"/>
              </w:rPr>
            </w:pPr>
          </w:p>
          <w:p w14:paraId="6FC3F1CF" w14:textId="77777777" w:rsidR="007628EA" w:rsidRPr="007628EA" w:rsidRDefault="007628EA" w:rsidP="007628EA">
            <w:pPr>
              <w:autoSpaceDE w:val="0"/>
              <w:autoSpaceDN w:val="0"/>
              <w:spacing w:line="300" w:lineRule="exact"/>
              <w:rPr>
                <w:rFonts w:ascii="ＭＳ 明朝" w:hAnsi="ＭＳ 明朝"/>
                <w:sz w:val="24"/>
              </w:rPr>
            </w:pPr>
            <w:r w:rsidRPr="007628EA">
              <w:rPr>
                <w:rFonts w:ascii="ＭＳ 明朝" w:hAnsi="ＭＳ 明朝" w:hint="eastAsia"/>
                <w:sz w:val="24"/>
              </w:rPr>
              <w:t xml:space="preserve">　検出事項について、速やかに是正措置を講じるとともに法令等に基づき、適正な事務処理を行われたい。</w:t>
            </w:r>
          </w:p>
          <w:p w14:paraId="4B208357" w14:textId="77777777" w:rsidR="007628EA" w:rsidRPr="007628EA" w:rsidRDefault="007628EA" w:rsidP="007628EA">
            <w:pPr>
              <w:autoSpaceDE w:val="0"/>
              <w:autoSpaceDN w:val="0"/>
              <w:spacing w:line="300" w:lineRule="exact"/>
              <w:ind w:left="480" w:hangingChars="200" w:hanging="480"/>
              <w:rPr>
                <w:rFonts w:ascii="ＭＳ 明朝" w:hAnsi="ＭＳ 明朝"/>
                <w:sz w:val="24"/>
              </w:rPr>
            </w:pPr>
          </w:p>
          <w:p w14:paraId="395B853C" w14:textId="77777777" w:rsidR="007628EA" w:rsidRPr="007628EA" w:rsidRDefault="007628EA" w:rsidP="007628EA">
            <w:pPr>
              <w:autoSpaceDE w:val="0"/>
              <w:autoSpaceDN w:val="0"/>
              <w:spacing w:line="300" w:lineRule="exact"/>
              <w:ind w:left="420" w:hangingChars="200" w:hanging="420"/>
              <w:rPr>
                <w:rFonts w:ascii="ＭＳ 明朝" w:hAnsi="ＭＳ 明朝"/>
                <w:sz w:val="24"/>
              </w:rPr>
            </w:pPr>
            <w:r w:rsidRPr="007628EA">
              <w:rPr>
                <w:noProof/>
              </w:rPr>
              <mc:AlternateContent>
                <mc:Choice Requires="wps">
                  <w:drawing>
                    <wp:anchor distT="0" distB="0" distL="114300" distR="114300" simplePos="0" relativeHeight="251743232" behindDoc="0" locked="0" layoutInCell="1" allowOverlap="1" wp14:anchorId="0D8587B2" wp14:editId="56B36B97">
                      <wp:simplePos x="0" y="0"/>
                      <wp:positionH relativeFrom="column">
                        <wp:posOffset>10423</wp:posOffset>
                      </wp:positionH>
                      <wp:positionV relativeFrom="paragraph">
                        <wp:posOffset>11037</wp:posOffset>
                      </wp:positionV>
                      <wp:extent cx="5840730" cy="1434662"/>
                      <wp:effectExtent l="0" t="0" r="26670" b="1333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730" cy="1434662"/>
                              </a:xfrm>
                              <a:prstGeom prst="rect">
                                <a:avLst/>
                              </a:prstGeom>
                              <a:solidFill>
                                <a:srgbClr val="FFFFFF"/>
                              </a:solidFill>
                              <a:ln w="6350">
                                <a:solidFill>
                                  <a:srgbClr val="000000"/>
                                </a:solidFill>
                                <a:prstDash val="dash"/>
                                <a:miter lim="800000"/>
                                <a:headEnd/>
                                <a:tailEnd/>
                              </a:ln>
                            </wps:spPr>
                            <wps:txbx>
                              <w:txbxContent>
                                <w:p w14:paraId="76BD304D" w14:textId="77777777" w:rsidR="007628EA" w:rsidRPr="004E6E80" w:rsidRDefault="007628EA" w:rsidP="007628EA">
                                  <w:pPr>
                                    <w:autoSpaceDE w:val="0"/>
                                    <w:autoSpaceDN w:val="0"/>
                                    <w:spacing w:line="300" w:lineRule="exact"/>
                                    <w:rPr>
                                      <w:rFonts w:ascii="ＭＳ 明朝" w:hAnsi="ＭＳ 明朝"/>
                                      <w:sz w:val="24"/>
                                    </w:rPr>
                                  </w:pPr>
                                  <w:r>
                                    <w:rPr>
                                      <w:rFonts w:ascii="ＭＳ 明朝" w:hAnsi="ＭＳ 明朝" w:hint="eastAsia"/>
                                      <w:sz w:val="24"/>
                                    </w:rPr>
                                    <w:t>【</w:t>
                                  </w:r>
                                  <w:r w:rsidRPr="000D679A">
                                    <w:rPr>
                                      <w:rFonts w:ascii="ＭＳ 明朝" w:hAnsi="ＭＳ 明朝" w:hint="eastAsia"/>
                                      <w:sz w:val="24"/>
                                    </w:rPr>
                                    <w:t>大阪府教育委員会公印規程</w:t>
                                  </w:r>
                                  <w:r>
                                    <w:rPr>
                                      <w:rFonts w:ascii="ＭＳ 明朝" w:hAnsi="ＭＳ 明朝" w:hint="eastAsia"/>
                                      <w:sz w:val="24"/>
                                    </w:rPr>
                                    <w:t>】</w:t>
                                  </w:r>
                                </w:p>
                                <w:p w14:paraId="52F2E232" w14:textId="77777777" w:rsidR="007628EA" w:rsidRPr="000D679A" w:rsidRDefault="007628EA" w:rsidP="007628EA">
                                  <w:pPr>
                                    <w:autoSpaceDE w:val="0"/>
                                    <w:autoSpaceDN w:val="0"/>
                                    <w:spacing w:line="300" w:lineRule="exact"/>
                                    <w:rPr>
                                      <w:rFonts w:ascii="ＭＳ 明朝" w:hAnsi="ＭＳ 明朝"/>
                                      <w:sz w:val="24"/>
                                    </w:rPr>
                                  </w:pPr>
                                  <w:r w:rsidRPr="000D679A">
                                    <w:rPr>
                                      <w:rFonts w:ascii="ＭＳ 明朝" w:hAnsi="ＭＳ 明朝" w:hint="eastAsia"/>
                                      <w:sz w:val="24"/>
                                    </w:rPr>
                                    <w:t>(公印の印影の印刷)</w:t>
                                  </w:r>
                                </w:p>
                                <w:p w14:paraId="4ADC8B7A" w14:textId="77777777" w:rsidR="007628EA" w:rsidRPr="000D679A" w:rsidRDefault="007628EA" w:rsidP="007628EA">
                                  <w:pPr>
                                    <w:autoSpaceDE w:val="0"/>
                                    <w:autoSpaceDN w:val="0"/>
                                    <w:spacing w:line="300" w:lineRule="exact"/>
                                    <w:ind w:leftChars="13" w:left="267" w:hangingChars="100" w:hanging="240"/>
                                    <w:rPr>
                                      <w:rFonts w:ascii="ＭＳ 明朝" w:hAnsi="ＭＳ 明朝"/>
                                      <w:sz w:val="24"/>
                                    </w:rPr>
                                  </w:pPr>
                                  <w:r w:rsidRPr="000D679A">
                                    <w:rPr>
                                      <w:rFonts w:ascii="ＭＳ 明朝" w:hAnsi="ＭＳ 明朝" w:hint="eastAsia"/>
                                      <w:sz w:val="24"/>
                                    </w:rPr>
                                    <w:t>第</w:t>
                                  </w:r>
                                  <w:r>
                                    <w:rPr>
                                      <w:rFonts w:ascii="ＭＳ 明朝" w:hAnsi="ＭＳ 明朝" w:hint="eastAsia"/>
                                      <w:sz w:val="24"/>
                                    </w:rPr>
                                    <w:t>12</w:t>
                                  </w:r>
                                  <w:r w:rsidRPr="000D679A">
                                    <w:rPr>
                                      <w:rFonts w:ascii="ＭＳ 明朝" w:hAnsi="ＭＳ 明朝" w:hint="eastAsia"/>
                                      <w:sz w:val="24"/>
                                    </w:rPr>
                                    <w:t>条　公印の押印に代えて、公印の印影を印刷する必要があるとき(次条第一項に規定する場合を除く。)</w:t>
                                  </w:r>
                                  <w:r>
                                    <w:rPr>
                                      <w:rFonts w:ascii="ＭＳ 明朝" w:hAnsi="ＭＳ 明朝" w:hint="eastAsia"/>
                                      <w:sz w:val="24"/>
                                    </w:rPr>
                                    <w:t>は、当該公印の管守者の承</w:t>
                                  </w:r>
                                  <w:r w:rsidRPr="000D679A">
                                    <w:rPr>
                                      <w:rFonts w:ascii="ＭＳ 明朝" w:hAnsi="ＭＳ 明朝" w:hint="eastAsia"/>
                                      <w:sz w:val="24"/>
                                    </w:rPr>
                                    <w:t>認を受けて、その印影を印刷することができる。</w:t>
                                  </w:r>
                                </w:p>
                                <w:p w14:paraId="09DFB611" w14:textId="77777777" w:rsidR="007628EA" w:rsidRDefault="007628EA" w:rsidP="007628EA">
                                  <w:pPr>
                                    <w:autoSpaceDE w:val="0"/>
                                    <w:autoSpaceDN w:val="0"/>
                                    <w:spacing w:line="300" w:lineRule="exact"/>
                                    <w:ind w:leftChars="13" w:left="267" w:hangingChars="100" w:hanging="240"/>
                                    <w:rPr>
                                      <w:rFonts w:ascii="ＭＳ 明朝" w:hAnsi="ＭＳ 明朝"/>
                                      <w:sz w:val="24"/>
                                    </w:rPr>
                                  </w:pPr>
                                  <w:r>
                                    <w:rPr>
                                      <w:rFonts w:ascii="ＭＳ 明朝" w:hAnsi="ＭＳ 明朝" w:hint="eastAsia"/>
                                      <w:sz w:val="24"/>
                                    </w:rPr>
                                    <w:t>２</w:t>
                                  </w:r>
                                  <w:r w:rsidRPr="000D679A">
                                    <w:rPr>
                                      <w:rFonts w:ascii="ＭＳ 明朝" w:hAnsi="ＭＳ 明朝" w:hint="eastAsia"/>
                                      <w:sz w:val="24"/>
                                    </w:rPr>
                                    <w:t xml:space="preserve">　前項の規定により、公印の印影を印刷した用紙は、厳重に保管するとともに、常にその使用状況を明らかにしておかなければならない。</w:t>
                                  </w:r>
                                </w:p>
                                <w:p w14:paraId="66586F7C" w14:textId="77777777" w:rsidR="007628EA" w:rsidRDefault="007628EA" w:rsidP="007628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587B2" id="正方形/長方形 11" o:spid="_x0000_s1044" style="position:absolute;left:0;text-align:left;margin-left:.8pt;margin-top:.85pt;width:459.9pt;height:112.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" strokeweight=".5pt">
                      <v:stroke dashstyle="dash"/>
                      <v:textbox inset="5.85pt,.7pt,5.85pt,.7pt">
                        <w:txbxContent>
                          <w:p w14:paraId="76BD304D" w14:textId="77777777" w:rsidR="007628EA" w:rsidRPr="004E6E80" w:rsidRDefault="007628EA" w:rsidP="007628EA">
                            <w:pPr>
                              <w:autoSpaceDE w:val="0"/>
                              <w:autoSpaceDN w:val="0"/>
                              <w:spacing w:line="300" w:lineRule="exact"/>
                              <w:rPr>
                                <w:rFonts w:ascii="ＭＳ 明朝" w:hAnsi="ＭＳ 明朝"/>
                                <w:sz w:val="24"/>
                              </w:rPr>
                            </w:pPr>
                            <w:r>
                              <w:rPr>
                                <w:rFonts w:ascii="ＭＳ 明朝" w:hAnsi="ＭＳ 明朝" w:hint="eastAsia"/>
                                <w:sz w:val="24"/>
                              </w:rPr>
                              <w:t>【</w:t>
                            </w:r>
                            <w:r w:rsidRPr="000D679A">
                              <w:rPr>
                                <w:rFonts w:ascii="ＭＳ 明朝" w:hAnsi="ＭＳ 明朝" w:hint="eastAsia"/>
                                <w:sz w:val="24"/>
                              </w:rPr>
                              <w:t>大阪府教育委員会公印規程</w:t>
                            </w:r>
                            <w:r>
                              <w:rPr>
                                <w:rFonts w:ascii="ＭＳ 明朝" w:hAnsi="ＭＳ 明朝" w:hint="eastAsia"/>
                                <w:sz w:val="24"/>
                              </w:rPr>
                              <w:t>】</w:t>
                            </w:r>
                          </w:p>
                          <w:p w14:paraId="52F2E232" w14:textId="77777777" w:rsidR="007628EA" w:rsidRPr="000D679A" w:rsidRDefault="007628EA" w:rsidP="007628EA">
                            <w:pPr>
                              <w:autoSpaceDE w:val="0"/>
                              <w:autoSpaceDN w:val="0"/>
                              <w:spacing w:line="300" w:lineRule="exact"/>
                              <w:rPr>
                                <w:rFonts w:ascii="ＭＳ 明朝" w:hAnsi="ＭＳ 明朝"/>
                                <w:sz w:val="24"/>
                              </w:rPr>
                            </w:pPr>
                            <w:r w:rsidRPr="000D679A">
                              <w:rPr>
                                <w:rFonts w:ascii="ＭＳ 明朝" w:hAnsi="ＭＳ 明朝" w:hint="eastAsia"/>
                                <w:sz w:val="24"/>
                              </w:rPr>
                              <w:t>(公印の印影の印刷)</w:t>
                            </w:r>
                          </w:p>
                          <w:p w14:paraId="4ADC8B7A" w14:textId="77777777" w:rsidR="007628EA" w:rsidRPr="000D679A" w:rsidRDefault="007628EA" w:rsidP="007628EA">
                            <w:pPr>
                              <w:autoSpaceDE w:val="0"/>
                              <w:autoSpaceDN w:val="0"/>
                              <w:spacing w:line="300" w:lineRule="exact"/>
                              <w:ind w:leftChars="13" w:left="267" w:hangingChars="100" w:hanging="240"/>
                              <w:rPr>
                                <w:rFonts w:ascii="ＭＳ 明朝" w:hAnsi="ＭＳ 明朝"/>
                                <w:sz w:val="24"/>
                              </w:rPr>
                            </w:pPr>
                            <w:r w:rsidRPr="000D679A">
                              <w:rPr>
                                <w:rFonts w:ascii="ＭＳ 明朝" w:hAnsi="ＭＳ 明朝" w:hint="eastAsia"/>
                                <w:sz w:val="24"/>
                              </w:rPr>
                              <w:t>第</w:t>
                            </w:r>
                            <w:r>
                              <w:rPr>
                                <w:rFonts w:ascii="ＭＳ 明朝" w:hAnsi="ＭＳ 明朝" w:hint="eastAsia"/>
                                <w:sz w:val="24"/>
                              </w:rPr>
                              <w:t>12</w:t>
                            </w:r>
                            <w:r w:rsidRPr="000D679A">
                              <w:rPr>
                                <w:rFonts w:ascii="ＭＳ 明朝" w:hAnsi="ＭＳ 明朝" w:hint="eastAsia"/>
                                <w:sz w:val="24"/>
                              </w:rPr>
                              <w:t>条　公印の押印に代えて、公印の印影を印刷する必要があるとき(次条第一項に規定する場合を除く。)</w:t>
                            </w:r>
                            <w:r>
                              <w:rPr>
                                <w:rFonts w:ascii="ＭＳ 明朝" w:hAnsi="ＭＳ 明朝" w:hint="eastAsia"/>
                                <w:sz w:val="24"/>
                              </w:rPr>
                              <w:t>は、当該公印の管守者の承</w:t>
                            </w:r>
                            <w:r w:rsidRPr="000D679A">
                              <w:rPr>
                                <w:rFonts w:ascii="ＭＳ 明朝" w:hAnsi="ＭＳ 明朝" w:hint="eastAsia"/>
                                <w:sz w:val="24"/>
                              </w:rPr>
                              <w:t>認を受けて、その印影を印刷することができる。</w:t>
                            </w:r>
                          </w:p>
                          <w:p w14:paraId="09DFB611" w14:textId="77777777" w:rsidR="007628EA" w:rsidRDefault="007628EA" w:rsidP="007628EA">
                            <w:pPr>
                              <w:autoSpaceDE w:val="0"/>
                              <w:autoSpaceDN w:val="0"/>
                              <w:spacing w:line="300" w:lineRule="exact"/>
                              <w:ind w:leftChars="13" w:left="267" w:hangingChars="100" w:hanging="240"/>
                              <w:rPr>
                                <w:rFonts w:ascii="ＭＳ 明朝" w:hAnsi="ＭＳ 明朝"/>
                                <w:sz w:val="24"/>
                              </w:rPr>
                            </w:pPr>
                            <w:r>
                              <w:rPr>
                                <w:rFonts w:ascii="ＭＳ 明朝" w:hAnsi="ＭＳ 明朝" w:hint="eastAsia"/>
                                <w:sz w:val="24"/>
                              </w:rPr>
                              <w:t>２</w:t>
                            </w:r>
                            <w:r w:rsidRPr="000D679A">
                              <w:rPr>
                                <w:rFonts w:ascii="ＭＳ 明朝" w:hAnsi="ＭＳ 明朝" w:hint="eastAsia"/>
                                <w:sz w:val="24"/>
                              </w:rPr>
                              <w:t xml:space="preserve">　前項の規定により、公印の印影を印刷した用紙は、厳重に保管するとともに、常にその使用状況を明らかにしておかなければならない。</w:t>
                            </w:r>
                          </w:p>
                          <w:p w14:paraId="66586F7C" w14:textId="77777777" w:rsidR="007628EA" w:rsidRDefault="007628EA" w:rsidP="007628EA"/>
                        </w:txbxContent>
                      </v:textbox>
                    </v:rect>
                  </w:pict>
                </mc:Fallback>
              </mc:AlternateContent>
            </w:r>
          </w:p>
          <w:p w14:paraId="07132677" w14:textId="77777777" w:rsidR="007628EA" w:rsidRPr="007628EA" w:rsidRDefault="007628EA" w:rsidP="007628EA">
            <w:pPr>
              <w:autoSpaceDE w:val="0"/>
              <w:autoSpaceDN w:val="0"/>
              <w:spacing w:line="300" w:lineRule="exact"/>
              <w:ind w:left="480" w:hangingChars="200" w:hanging="480"/>
              <w:rPr>
                <w:rFonts w:ascii="ＭＳ 明朝" w:hAnsi="ＭＳ 明朝"/>
                <w:sz w:val="24"/>
              </w:rPr>
            </w:pPr>
          </w:p>
          <w:p w14:paraId="04B76AA4" w14:textId="77777777" w:rsidR="007628EA" w:rsidRPr="007628EA" w:rsidRDefault="007628EA" w:rsidP="007628EA">
            <w:pPr>
              <w:autoSpaceDE w:val="0"/>
              <w:autoSpaceDN w:val="0"/>
              <w:spacing w:line="300" w:lineRule="exact"/>
              <w:ind w:left="480" w:hangingChars="200" w:hanging="480"/>
              <w:rPr>
                <w:rFonts w:ascii="ＭＳ 明朝" w:hAnsi="ＭＳ 明朝"/>
                <w:sz w:val="24"/>
              </w:rPr>
            </w:pPr>
          </w:p>
          <w:p w14:paraId="0B82CD07" w14:textId="77777777" w:rsidR="007628EA" w:rsidRPr="007628EA" w:rsidRDefault="007628EA" w:rsidP="007628EA">
            <w:pPr>
              <w:autoSpaceDE w:val="0"/>
              <w:autoSpaceDN w:val="0"/>
              <w:spacing w:line="300" w:lineRule="exact"/>
              <w:rPr>
                <w:rFonts w:ascii="ＭＳ 明朝" w:hAnsi="ＭＳ 明朝"/>
                <w:sz w:val="24"/>
              </w:rPr>
            </w:pPr>
          </w:p>
          <w:p w14:paraId="340048E8" w14:textId="77777777" w:rsidR="007628EA" w:rsidRPr="007628EA" w:rsidRDefault="007628EA" w:rsidP="007628EA">
            <w:pPr>
              <w:autoSpaceDE w:val="0"/>
              <w:autoSpaceDN w:val="0"/>
              <w:spacing w:line="300" w:lineRule="exact"/>
              <w:rPr>
                <w:rFonts w:ascii="ＭＳ 明朝" w:hAnsi="ＭＳ 明朝"/>
                <w:sz w:val="24"/>
              </w:rPr>
            </w:pPr>
          </w:p>
          <w:p w14:paraId="09F9AB13" w14:textId="77777777" w:rsidR="007628EA" w:rsidRPr="007628EA" w:rsidRDefault="007628EA" w:rsidP="007628EA">
            <w:pPr>
              <w:autoSpaceDE w:val="0"/>
              <w:autoSpaceDN w:val="0"/>
              <w:spacing w:line="300" w:lineRule="exact"/>
              <w:rPr>
                <w:rFonts w:ascii="ＭＳ 明朝" w:hAnsi="ＭＳ 明朝"/>
                <w:sz w:val="24"/>
              </w:rPr>
            </w:pPr>
          </w:p>
          <w:p w14:paraId="4A24B39F" w14:textId="77777777" w:rsidR="007628EA" w:rsidRPr="007628EA" w:rsidRDefault="007628EA" w:rsidP="007628EA">
            <w:pPr>
              <w:autoSpaceDE w:val="0"/>
              <w:autoSpaceDN w:val="0"/>
              <w:spacing w:line="300" w:lineRule="exact"/>
              <w:rPr>
                <w:rFonts w:ascii="ＭＳ 明朝" w:hAnsi="ＭＳ 明朝"/>
                <w:sz w:val="24"/>
              </w:rPr>
            </w:pPr>
          </w:p>
          <w:p w14:paraId="7D0BABAE" w14:textId="77777777" w:rsidR="007628EA" w:rsidRPr="007628EA" w:rsidRDefault="007628EA" w:rsidP="007628EA">
            <w:pPr>
              <w:autoSpaceDE w:val="0"/>
              <w:autoSpaceDN w:val="0"/>
              <w:spacing w:line="300" w:lineRule="exact"/>
              <w:rPr>
                <w:rFonts w:ascii="ＭＳ 明朝" w:hAnsi="ＭＳ 明朝"/>
                <w:sz w:val="24"/>
              </w:rPr>
            </w:pPr>
          </w:p>
          <w:p w14:paraId="43C63902" w14:textId="77777777" w:rsidR="007628EA" w:rsidRPr="007628EA" w:rsidRDefault="007628EA" w:rsidP="007628EA">
            <w:pPr>
              <w:autoSpaceDE w:val="0"/>
              <w:autoSpaceDN w:val="0"/>
              <w:spacing w:line="300" w:lineRule="exact"/>
              <w:rPr>
                <w:rFonts w:ascii="ＭＳ 明朝" w:hAnsi="ＭＳ 明朝"/>
                <w:sz w:val="24"/>
              </w:rPr>
            </w:pPr>
          </w:p>
          <w:p w14:paraId="2685D2E0" w14:textId="77777777" w:rsidR="007628EA" w:rsidRPr="007628EA" w:rsidRDefault="007628EA" w:rsidP="007628EA">
            <w:pPr>
              <w:autoSpaceDE w:val="0"/>
              <w:autoSpaceDN w:val="0"/>
              <w:spacing w:line="300" w:lineRule="exact"/>
              <w:rPr>
                <w:rFonts w:ascii="ＭＳ 明朝" w:hAnsi="ＭＳ 明朝"/>
                <w:sz w:val="24"/>
              </w:rPr>
            </w:pPr>
          </w:p>
        </w:tc>
      </w:tr>
    </w:tbl>
    <w:p w14:paraId="164F0368" w14:textId="77777777" w:rsidR="007628EA" w:rsidRPr="007628EA" w:rsidRDefault="007628EA" w:rsidP="007628EA">
      <w:pPr>
        <w:autoSpaceDE w:val="0"/>
        <w:autoSpaceDN w:val="0"/>
        <w:spacing w:line="300" w:lineRule="exact"/>
        <w:jc w:val="right"/>
        <w:rPr>
          <w:rFonts w:ascii="ＭＳ ゴシック" w:eastAsia="ＭＳ ゴシック" w:hAnsi="ＭＳ ゴシック"/>
          <w:sz w:val="24"/>
          <w:szCs w:val="22"/>
        </w:rPr>
      </w:pPr>
      <w:r w:rsidRPr="007628EA">
        <w:rPr>
          <w:rFonts w:ascii="ＭＳ ゴシック" w:eastAsia="ＭＳ ゴシック" w:hAnsi="ＭＳ ゴシック" w:hint="eastAsia"/>
          <w:sz w:val="24"/>
          <w:szCs w:val="22"/>
        </w:rPr>
        <w:t>監査（検査）実施年月日（委員：令和－年－月－日、事務局：令和３年10月29日）</w:t>
      </w:r>
    </w:p>
    <w:p w14:paraId="704275FC" w14:textId="77777777" w:rsidR="007628EA" w:rsidRPr="007628EA" w:rsidRDefault="007628EA" w:rsidP="007628EA">
      <w:pPr>
        <w:autoSpaceDE w:val="0"/>
        <w:autoSpaceDN w:val="0"/>
        <w:spacing w:line="300" w:lineRule="exact"/>
        <w:rPr>
          <w:rFonts w:ascii="ＭＳ ゴシック" w:eastAsia="ＭＳ ゴシック" w:hAnsi="ＭＳ ゴシック"/>
          <w:sz w:val="24"/>
          <w:szCs w:val="22"/>
        </w:rPr>
      </w:pPr>
    </w:p>
    <w:p w14:paraId="40B53025" w14:textId="77777777" w:rsidR="007628EA" w:rsidRPr="007628EA" w:rsidRDefault="007628EA" w:rsidP="007628EA">
      <w:pPr>
        <w:autoSpaceDE w:val="0"/>
        <w:autoSpaceDN w:val="0"/>
        <w:spacing w:line="300" w:lineRule="exact"/>
        <w:rPr>
          <w:rFonts w:ascii="ＭＳ ゴシック" w:eastAsia="ＭＳ ゴシック" w:hAnsi="ＭＳ ゴシック"/>
          <w:sz w:val="24"/>
          <w:szCs w:val="22"/>
        </w:rPr>
      </w:pPr>
    </w:p>
    <w:p w14:paraId="0204CEFE" w14:textId="77777777" w:rsidR="007628EA" w:rsidRPr="007628EA" w:rsidRDefault="007628EA" w:rsidP="007628EA">
      <w:pPr>
        <w:autoSpaceDE w:val="0"/>
        <w:autoSpaceDN w:val="0"/>
        <w:spacing w:line="300" w:lineRule="exact"/>
        <w:rPr>
          <w:rFonts w:ascii="ＭＳ ゴシック" w:eastAsia="ＭＳ ゴシック" w:hAnsi="ＭＳ ゴシック"/>
          <w:sz w:val="24"/>
          <w:szCs w:val="22"/>
        </w:rPr>
      </w:pPr>
    </w:p>
    <w:p w14:paraId="0A7F53DC" w14:textId="77777777" w:rsidR="003A6B5C" w:rsidRPr="007628EA" w:rsidRDefault="003A6B5C" w:rsidP="003A6B5C">
      <w:pPr>
        <w:autoSpaceDE w:val="0"/>
        <w:autoSpaceDN w:val="0"/>
        <w:spacing w:line="300" w:lineRule="exact"/>
        <w:jc w:val="left"/>
        <w:rPr>
          <w:rFonts w:ascii="ＭＳ ゴシック" w:eastAsia="ＭＳ ゴシック" w:hAnsi="ＭＳ ゴシック"/>
          <w:sz w:val="24"/>
          <w:szCs w:val="22"/>
        </w:rPr>
      </w:pPr>
    </w:p>
    <w:p w14:paraId="51C0C4E9" w14:textId="77777777" w:rsidR="003A6B5C" w:rsidRPr="003A6B5C" w:rsidRDefault="003A6B5C" w:rsidP="003A6B5C">
      <w:pPr>
        <w:autoSpaceDE w:val="0"/>
        <w:autoSpaceDN w:val="0"/>
        <w:spacing w:line="300" w:lineRule="exact"/>
        <w:jc w:val="left"/>
        <w:rPr>
          <w:rFonts w:ascii="ＭＳ ゴシック" w:eastAsia="ＭＳ ゴシック" w:hAnsi="ＭＳ ゴシック"/>
          <w:sz w:val="24"/>
          <w:szCs w:val="22"/>
        </w:rPr>
      </w:pPr>
    </w:p>
    <w:p w14:paraId="6B4EFC01" w14:textId="77777777" w:rsidR="003A6B5C" w:rsidRPr="003A6B5C" w:rsidRDefault="003A6B5C" w:rsidP="003A6B5C">
      <w:pPr>
        <w:autoSpaceDE w:val="0"/>
        <w:autoSpaceDN w:val="0"/>
        <w:spacing w:line="300" w:lineRule="exact"/>
        <w:jc w:val="left"/>
        <w:rPr>
          <w:rFonts w:ascii="ＭＳ ゴシック" w:eastAsia="ＭＳ ゴシック" w:hAnsi="ＭＳ ゴシック"/>
          <w:sz w:val="24"/>
          <w:szCs w:val="22"/>
        </w:rPr>
      </w:pPr>
    </w:p>
    <w:p w14:paraId="21CB35AB" w14:textId="77777777" w:rsidR="00353880" w:rsidRDefault="00353880" w:rsidP="009352C0">
      <w:pPr>
        <w:autoSpaceDE w:val="0"/>
        <w:autoSpaceDN w:val="0"/>
        <w:spacing w:line="300" w:lineRule="exact"/>
        <w:rPr>
          <w:rFonts w:ascii="ＭＳ ゴシック" w:eastAsia="ＭＳ ゴシック" w:hAnsi="ＭＳ ゴシック"/>
          <w:sz w:val="24"/>
        </w:rPr>
      </w:pPr>
      <w:bookmarkStart w:id="2" w:name="_GoBack"/>
      <w:bookmarkEnd w:id="2"/>
      <w:r>
        <w:rPr>
          <w:rFonts w:ascii="ＭＳ ゴシック" w:eastAsia="ＭＳ ゴシック" w:hAnsi="ＭＳ ゴシック"/>
          <w:sz w:val="24"/>
        </w:rPr>
        <w:br w:type="page"/>
      </w:r>
    </w:p>
    <w:p w14:paraId="0C73E2E4" w14:textId="21ED25AE" w:rsidR="009352C0" w:rsidRPr="009352C0" w:rsidRDefault="009352C0" w:rsidP="009352C0">
      <w:pPr>
        <w:autoSpaceDE w:val="0"/>
        <w:autoSpaceDN w:val="0"/>
        <w:spacing w:line="300" w:lineRule="exact"/>
        <w:rPr>
          <w:rFonts w:ascii="ＭＳ ゴシック" w:eastAsia="ＭＳ ゴシック" w:hAnsi="ＭＳ ゴシック"/>
          <w:sz w:val="24"/>
        </w:rPr>
      </w:pPr>
      <w:r w:rsidRPr="009352C0">
        <w:rPr>
          <w:rFonts w:ascii="ＭＳ ゴシック" w:eastAsia="ＭＳ ゴシック" w:hAnsi="ＭＳ ゴシック" w:hint="eastAsia"/>
          <w:sz w:val="24"/>
        </w:rPr>
        <w:lastRenderedPageBreak/>
        <w:t>行政財産使用許可の不備</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9957"/>
        <w:gridCol w:w="8579"/>
      </w:tblGrid>
      <w:tr w:rsidR="009352C0" w:rsidRPr="009352C0" w14:paraId="52C24385" w14:textId="77777777" w:rsidTr="00581484">
        <w:trPr>
          <w:trHeight w:val="558"/>
        </w:trPr>
        <w:tc>
          <w:tcPr>
            <w:tcW w:w="1945" w:type="dxa"/>
            <w:shd w:val="clear" w:color="auto" w:fill="auto"/>
            <w:vAlign w:val="center"/>
          </w:tcPr>
          <w:p w14:paraId="54D3FD9F" w14:textId="77777777" w:rsidR="009352C0" w:rsidRPr="009352C0" w:rsidRDefault="009352C0" w:rsidP="009352C0">
            <w:pPr>
              <w:widowControl/>
              <w:autoSpaceDE w:val="0"/>
              <w:autoSpaceDN w:val="0"/>
              <w:spacing w:line="300" w:lineRule="exact"/>
              <w:jc w:val="center"/>
              <w:rPr>
                <w:rFonts w:ascii="ＭＳ Ｐゴシック" w:eastAsia="ＭＳ Ｐゴシック" w:hAnsi="ＭＳ Ｐゴシック" w:cs="Arial"/>
                <w:kern w:val="0"/>
                <w:sz w:val="24"/>
              </w:rPr>
            </w:pPr>
            <w:r w:rsidRPr="009352C0">
              <w:rPr>
                <w:rFonts w:ascii="ＭＳ Ｐゴシック" w:eastAsia="ＭＳ Ｐゴシック" w:hAnsi="ＭＳ Ｐゴシック" w:cs="Arial" w:hint="eastAsia"/>
                <w:kern w:val="0"/>
                <w:sz w:val="24"/>
              </w:rPr>
              <w:t>対象受検機関</w:t>
            </w:r>
          </w:p>
        </w:tc>
        <w:tc>
          <w:tcPr>
            <w:tcW w:w="9957" w:type="dxa"/>
            <w:shd w:val="clear" w:color="auto" w:fill="auto"/>
            <w:vAlign w:val="center"/>
          </w:tcPr>
          <w:p w14:paraId="63B5B0D3" w14:textId="77777777" w:rsidR="009352C0" w:rsidRPr="009352C0" w:rsidRDefault="009352C0" w:rsidP="009352C0">
            <w:pPr>
              <w:widowControl/>
              <w:autoSpaceDE w:val="0"/>
              <w:autoSpaceDN w:val="0"/>
              <w:spacing w:line="300" w:lineRule="exact"/>
              <w:jc w:val="center"/>
              <w:rPr>
                <w:rFonts w:ascii="ＭＳ Ｐゴシック" w:eastAsia="ＭＳ Ｐゴシック" w:hAnsi="ＭＳ Ｐゴシック" w:cs="Arial"/>
                <w:kern w:val="0"/>
                <w:sz w:val="24"/>
              </w:rPr>
            </w:pPr>
            <w:r w:rsidRPr="009352C0">
              <w:rPr>
                <w:rFonts w:ascii="ＭＳ Ｐゴシック" w:eastAsia="ＭＳ Ｐゴシック" w:hAnsi="ＭＳ Ｐゴシック" w:cs="Arial" w:hint="eastAsia"/>
                <w:kern w:val="0"/>
                <w:sz w:val="24"/>
              </w:rPr>
              <w:t>検出事項</w:t>
            </w:r>
          </w:p>
        </w:tc>
        <w:tc>
          <w:tcPr>
            <w:tcW w:w="8579" w:type="dxa"/>
            <w:shd w:val="clear" w:color="auto" w:fill="auto"/>
            <w:vAlign w:val="center"/>
          </w:tcPr>
          <w:p w14:paraId="4C4D765A" w14:textId="77777777" w:rsidR="009352C0" w:rsidRPr="009352C0" w:rsidRDefault="009352C0" w:rsidP="009352C0">
            <w:pPr>
              <w:widowControl/>
              <w:autoSpaceDE w:val="0"/>
              <w:autoSpaceDN w:val="0"/>
              <w:spacing w:line="300" w:lineRule="exact"/>
              <w:jc w:val="center"/>
              <w:rPr>
                <w:rFonts w:ascii="ＭＳ Ｐゴシック" w:eastAsia="ＭＳ Ｐゴシック" w:hAnsi="ＭＳ Ｐゴシック" w:cs="Arial"/>
                <w:kern w:val="0"/>
                <w:sz w:val="24"/>
              </w:rPr>
            </w:pPr>
            <w:r w:rsidRPr="009352C0">
              <w:rPr>
                <w:rFonts w:ascii="ＭＳ Ｐゴシック" w:eastAsia="ＭＳ Ｐゴシック" w:hAnsi="ＭＳ Ｐゴシック" w:cs="Arial" w:hint="eastAsia"/>
                <w:kern w:val="0"/>
                <w:sz w:val="24"/>
              </w:rPr>
              <w:t>是正を求める事項</w:t>
            </w:r>
          </w:p>
        </w:tc>
      </w:tr>
      <w:tr w:rsidR="009352C0" w:rsidRPr="009352C0" w14:paraId="73D042D7" w14:textId="77777777" w:rsidTr="00581484">
        <w:tblPrEx>
          <w:tblCellMar>
            <w:left w:w="99" w:type="dxa"/>
            <w:right w:w="99" w:type="dxa"/>
          </w:tblCellMar>
        </w:tblPrEx>
        <w:trPr>
          <w:trHeight w:val="7919"/>
        </w:trPr>
        <w:tc>
          <w:tcPr>
            <w:tcW w:w="1945" w:type="dxa"/>
          </w:tcPr>
          <w:p w14:paraId="01A52395" w14:textId="77777777" w:rsidR="009352C0" w:rsidRPr="009352C0" w:rsidRDefault="009352C0" w:rsidP="009352C0">
            <w:pPr>
              <w:autoSpaceDE w:val="0"/>
              <w:autoSpaceDN w:val="0"/>
              <w:spacing w:line="300" w:lineRule="exact"/>
              <w:jc w:val="left"/>
              <w:rPr>
                <w:rFonts w:ascii="ＭＳ 明朝" w:hAnsi="ＭＳ 明朝"/>
                <w:sz w:val="24"/>
              </w:rPr>
            </w:pPr>
          </w:p>
          <w:p w14:paraId="3752AB93" w14:textId="77777777" w:rsidR="009352C0" w:rsidRPr="009352C0" w:rsidRDefault="009352C0" w:rsidP="009352C0">
            <w:pPr>
              <w:autoSpaceDE w:val="0"/>
              <w:autoSpaceDN w:val="0"/>
              <w:spacing w:line="300" w:lineRule="exact"/>
              <w:jc w:val="left"/>
              <w:rPr>
                <w:rFonts w:ascii="ＭＳ 明朝" w:hAnsi="ＭＳ 明朝"/>
                <w:sz w:val="24"/>
              </w:rPr>
            </w:pPr>
            <w:r w:rsidRPr="009352C0">
              <w:rPr>
                <w:rFonts w:ascii="ＭＳ 明朝" w:hAnsi="ＭＳ 明朝" w:hint="eastAsia"/>
                <w:sz w:val="24"/>
              </w:rPr>
              <w:t>東住吉高等学校</w:t>
            </w:r>
          </w:p>
          <w:p w14:paraId="798CF2D4" w14:textId="77777777" w:rsidR="009352C0" w:rsidRPr="009352C0" w:rsidRDefault="009352C0" w:rsidP="009352C0">
            <w:pPr>
              <w:autoSpaceDE w:val="0"/>
              <w:autoSpaceDN w:val="0"/>
              <w:spacing w:line="300" w:lineRule="exact"/>
              <w:jc w:val="left"/>
              <w:rPr>
                <w:rFonts w:ascii="ＭＳ 明朝" w:hAnsi="ＭＳ 明朝"/>
                <w:sz w:val="24"/>
              </w:rPr>
            </w:pPr>
          </w:p>
        </w:tc>
        <w:tc>
          <w:tcPr>
            <w:tcW w:w="9957" w:type="dxa"/>
          </w:tcPr>
          <w:p w14:paraId="2F4C9ECF" w14:textId="77777777" w:rsidR="009352C0" w:rsidRPr="009352C0" w:rsidRDefault="009352C0" w:rsidP="009352C0">
            <w:pPr>
              <w:autoSpaceDE w:val="0"/>
              <w:autoSpaceDN w:val="0"/>
              <w:spacing w:line="300" w:lineRule="exact"/>
              <w:rPr>
                <w:rFonts w:ascii="ＭＳ 明朝" w:hAnsi="ＭＳ 明朝"/>
                <w:sz w:val="24"/>
              </w:rPr>
            </w:pPr>
          </w:p>
          <w:p w14:paraId="29754557" w14:textId="77777777" w:rsidR="009352C0" w:rsidRPr="009352C0" w:rsidRDefault="009352C0" w:rsidP="009352C0">
            <w:pPr>
              <w:autoSpaceDE w:val="0"/>
              <w:autoSpaceDN w:val="0"/>
              <w:spacing w:line="300" w:lineRule="exact"/>
              <w:rPr>
                <w:rFonts w:ascii="ＭＳ 明朝" w:hAnsi="ＭＳ 明朝"/>
                <w:sz w:val="24"/>
              </w:rPr>
            </w:pPr>
            <w:r w:rsidRPr="009352C0">
              <w:rPr>
                <w:rFonts w:ascii="ＭＳ 明朝" w:hAnsi="ＭＳ 明朝" w:hint="eastAsia"/>
                <w:sz w:val="24"/>
              </w:rPr>
              <w:t xml:space="preserve">　学校の敷地内に設置されている下記物件について、行政財産の使用許可等の手続を行っていなかった。</w:t>
            </w:r>
          </w:p>
          <w:p w14:paraId="12F1E1CA" w14:textId="77777777" w:rsidR="009352C0" w:rsidRPr="009352C0" w:rsidRDefault="009352C0" w:rsidP="009352C0">
            <w:pPr>
              <w:autoSpaceDE w:val="0"/>
              <w:autoSpaceDN w:val="0"/>
              <w:spacing w:line="300" w:lineRule="exact"/>
              <w:rPr>
                <w:rFonts w:ascii="ＭＳ 明朝" w:hAnsi="ＭＳ 明朝"/>
                <w:sz w:val="24"/>
              </w:rPr>
            </w:pPr>
          </w:p>
          <w:p w14:paraId="646FCB49" w14:textId="77777777" w:rsidR="009352C0" w:rsidRPr="009352C0" w:rsidRDefault="009352C0" w:rsidP="009352C0">
            <w:pPr>
              <w:autoSpaceDE w:val="0"/>
              <w:autoSpaceDN w:val="0"/>
              <w:spacing w:line="300" w:lineRule="exact"/>
              <w:rPr>
                <w:rFonts w:ascii="ＭＳ 明朝" w:hAnsi="ＭＳ 明朝"/>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701"/>
            </w:tblGrid>
            <w:tr w:rsidR="009352C0" w:rsidRPr="009352C0" w14:paraId="760542E3" w14:textId="77777777" w:rsidTr="00581484">
              <w:trPr>
                <w:trHeight w:val="494"/>
              </w:trPr>
              <w:tc>
                <w:tcPr>
                  <w:tcW w:w="5103" w:type="dxa"/>
                  <w:shd w:val="clear" w:color="auto" w:fill="auto"/>
                  <w:vAlign w:val="center"/>
                </w:tcPr>
                <w:p w14:paraId="2FD6A59C" w14:textId="77777777" w:rsidR="009352C0" w:rsidRPr="009352C0" w:rsidRDefault="009352C0" w:rsidP="00353880">
                  <w:pPr>
                    <w:framePr w:hSpace="142" w:wrap="around" w:vAnchor="text" w:hAnchor="margin" w:y="75"/>
                    <w:autoSpaceDE w:val="0"/>
                    <w:autoSpaceDN w:val="0"/>
                    <w:spacing w:line="300" w:lineRule="exact"/>
                    <w:jc w:val="center"/>
                    <w:rPr>
                      <w:rFonts w:ascii="ＭＳ 明朝" w:hAnsi="ＭＳ 明朝"/>
                      <w:sz w:val="24"/>
                    </w:rPr>
                  </w:pPr>
                  <w:r w:rsidRPr="009352C0">
                    <w:rPr>
                      <w:rFonts w:ascii="ＭＳ 明朝" w:hAnsi="ＭＳ 明朝" w:hint="eastAsia"/>
                      <w:sz w:val="24"/>
                    </w:rPr>
                    <w:t>物件名</w:t>
                  </w:r>
                </w:p>
              </w:tc>
              <w:tc>
                <w:tcPr>
                  <w:tcW w:w="1701" w:type="dxa"/>
                  <w:shd w:val="clear" w:color="auto" w:fill="auto"/>
                  <w:vAlign w:val="center"/>
                </w:tcPr>
                <w:p w14:paraId="589C0F56" w14:textId="77777777" w:rsidR="009352C0" w:rsidRPr="009352C0" w:rsidRDefault="009352C0" w:rsidP="00353880">
                  <w:pPr>
                    <w:framePr w:hSpace="142" w:wrap="around" w:vAnchor="text" w:hAnchor="margin" w:y="75"/>
                    <w:autoSpaceDE w:val="0"/>
                    <w:autoSpaceDN w:val="0"/>
                    <w:spacing w:line="300" w:lineRule="exact"/>
                    <w:jc w:val="center"/>
                    <w:rPr>
                      <w:rFonts w:ascii="ＭＳ 明朝" w:hAnsi="ＭＳ 明朝"/>
                      <w:sz w:val="24"/>
                    </w:rPr>
                  </w:pPr>
                  <w:r w:rsidRPr="009352C0">
                    <w:rPr>
                      <w:rFonts w:ascii="ＭＳ 明朝" w:hAnsi="ＭＳ 明朝" w:hint="eastAsia"/>
                      <w:sz w:val="24"/>
                    </w:rPr>
                    <w:t>数量</w:t>
                  </w:r>
                </w:p>
              </w:tc>
            </w:tr>
            <w:tr w:rsidR="009352C0" w:rsidRPr="009352C0" w14:paraId="0AFC16C7" w14:textId="77777777" w:rsidTr="00581484">
              <w:trPr>
                <w:trHeight w:val="494"/>
              </w:trPr>
              <w:tc>
                <w:tcPr>
                  <w:tcW w:w="5103" w:type="dxa"/>
                  <w:shd w:val="clear" w:color="auto" w:fill="auto"/>
                  <w:vAlign w:val="center"/>
                </w:tcPr>
                <w:p w14:paraId="42E3E6D7" w14:textId="77777777" w:rsidR="009352C0" w:rsidRPr="009352C0" w:rsidRDefault="009352C0" w:rsidP="00353880">
                  <w:pPr>
                    <w:framePr w:hSpace="142" w:wrap="around" w:vAnchor="text" w:hAnchor="margin" w:y="75"/>
                    <w:autoSpaceDE w:val="0"/>
                    <w:autoSpaceDN w:val="0"/>
                    <w:spacing w:line="300" w:lineRule="exact"/>
                    <w:jc w:val="center"/>
                    <w:rPr>
                      <w:rFonts w:ascii="ＭＳ 明朝" w:hAnsi="ＭＳ 明朝"/>
                      <w:sz w:val="24"/>
                    </w:rPr>
                  </w:pPr>
                  <w:r w:rsidRPr="009352C0">
                    <w:rPr>
                      <w:rFonts w:ascii="ＭＳ 明朝" w:hAnsi="ＭＳ 明朝" w:hint="eastAsia"/>
                      <w:sz w:val="24"/>
                    </w:rPr>
                    <w:t>災害時避難所看板</w:t>
                  </w:r>
                </w:p>
              </w:tc>
              <w:tc>
                <w:tcPr>
                  <w:tcW w:w="1701" w:type="dxa"/>
                  <w:shd w:val="clear" w:color="auto" w:fill="auto"/>
                  <w:vAlign w:val="center"/>
                </w:tcPr>
                <w:p w14:paraId="3C1BA0FE" w14:textId="77777777" w:rsidR="009352C0" w:rsidRPr="009352C0" w:rsidRDefault="009352C0" w:rsidP="00353880">
                  <w:pPr>
                    <w:framePr w:hSpace="142" w:wrap="around" w:vAnchor="text" w:hAnchor="margin" w:y="75"/>
                    <w:autoSpaceDE w:val="0"/>
                    <w:autoSpaceDN w:val="0"/>
                    <w:spacing w:line="300" w:lineRule="exact"/>
                    <w:jc w:val="center"/>
                    <w:rPr>
                      <w:rFonts w:ascii="ＭＳ 明朝" w:hAnsi="ＭＳ 明朝"/>
                      <w:sz w:val="24"/>
                    </w:rPr>
                  </w:pPr>
                  <w:r w:rsidRPr="009352C0">
                    <w:rPr>
                      <w:rFonts w:ascii="ＭＳ 明朝" w:hAnsi="ＭＳ 明朝" w:hint="eastAsia"/>
                      <w:sz w:val="24"/>
                    </w:rPr>
                    <w:t>１</w:t>
                  </w:r>
                </w:p>
              </w:tc>
            </w:tr>
          </w:tbl>
          <w:p w14:paraId="0402965B" w14:textId="77777777" w:rsidR="009352C0" w:rsidRPr="009352C0" w:rsidRDefault="009352C0" w:rsidP="009352C0">
            <w:pPr>
              <w:autoSpaceDE w:val="0"/>
              <w:autoSpaceDN w:val="0"/>
              <w:spacing w:line="300" w:lineRule="exact"/>
              <w:ind w:firstLineChars="100" w:firstLine="240"/>
              <w:rPr>
                <w:rFonts w:ascii="ＭＳ 明朝" w:hAnsi="ＭＳ 明朝"/>
                <w:sz w:val="24"/>
              </w:rPr>
            </w:pPr>
          </w:p>
          <w:p w14:paraId="724ECE2A" w14:textId="77777777" w:rsidR="009352C0" w:rsidRPr="009352C0" w:rsidRDefault="009352C0" w:rsidP="009352C0">
            <w:pPr>
              <w:autoSpaceDE w:val="0"/>
              <w:autoSpaceDN w:val="0"/>
              <w:spacing w:line="300" w:lineRule="exact"/>
              <w:ind w:firstLineChars="100" w:firstLine="240"/>
              <w:rPr>
                <w:rFonts w:ascii="ＭＳ 明朝" w:hAnsi="ＭＳ 明朝"/>
                <w:sz w:val="24"/>
              </w:rPr>
            </w:pPr>
          </w:p>
          <w:p w14:paraId="5448086F" w14:textId="77777777" w:rsidR="009352C0" w:rsidRPr="009352C0" w:rsidRDefault="009352C0" w:rsidP="009352C0">
            <w:pPr>
              <w:autoSpaceDE w:val="0"/>
              <w:autoSpaceDN w:val="0"/>
              <w:spacing w:line="300" w:lineRule="exact"/>
              <w:rPr>
                <w:rFonts w:ascii="ＭＳ 明朝" w:hAnsi="ＭＳ 明朝"/>
                <w:sz w:val="24"/>
              </w:rPr>
            </w:pPr>
          </w:p>
          <w:p w14:paraId="6A7868CE" w14:textId="77777777" w:rsidR="009352C0" w:rsidRPr="009352C0" w:rsidRDefault="009352C0" w:rsidP="009352C0">
            <w:pPr>
              <w:autoSpaceDE w:val="0"/>
              <w:autoSpaceDN w:val="0"/>
              <w:spacing w:line="300" w:lineRule="exact"/>
              <w:rPr>
                <w:rFonts w:ascii="ＭＳ 明朝" w:hAnsi="ＭＳ 明朝"/>
                <w:sz w:val="24"/>
              </w:rPr>
            </w:pPr>
          </w:p>
          <w:p w14:paraId="2859A8EA" w14:textId="77777777" w:rsidR="009352C0" w:rsidRPr="009352C0" w:rsidRDefault="009352C0" w:rsidP="009352C0">
            <w:pPr>
              <w:autoSpaceDE w:val="0"/>
              <w:autoSpaceDN w:val="0"/>
              <w:spacing w:line="300" w:lineRule="exact"/>
              <w:rPr>
                <w:rFonts w:ascii="ＭＳ 明朝" w:hAnsi="ＭＳ 明朝"/>
                <w:sz w:val="24"/>
              </w:rPr>
            </w:pPr>
          </w:p>
          <w:p w14:paraId="12B1D913" w14:textId="77777777" w:rsidR="009352C0" w:rsidRPr="009352C0" w:rsidRDefault="009352C0" w:rsidP="009352C0">
            <w:pPr>
              <w:autoSpaceDE w:val="0"/>
              <w:autoSpaceDN w:val="0"/>
              <w:spacing w:line="300" w:lineRule="exact"/>
              <w:rPr>
                <w:rFonts w:ascii="ＭＳ 明朝" w:hAnsi="ＭＳ 明朝"/>
                <w:sz w:val="24"/>
              </w:rPr>
            </w:pPr>
          </w:p>
          <w:p w14:paraId="4BE16CFE" w14:textId="77777777" w:rsidR="009352C0" w:rsidRPr="009352C0" w:rsidRDefault="009352C0" w:rsidP="009352C0">
            <w:pPr>
              <w:autoSpaceDE w:val="0"/>
              <w:autoSpaceDN w:val="0"/>
              <w:spacing w:line="300" w:lineRule="exact"/>
              <w:rPr>
                <w:rFonts w:ascii="ＭＳ 明朝" w:hAnsi="ＭＳ 明朝"/>
                <w:sz w:val="24"/>
              </w:rPr>
            </w:pPr>
          </w:p>
          <w:p w14:paraId="221F23DE" w14:textId="77777777" w:rsidR="009352C0" w:rsidRPr="009352C0" w:rsidRDefault="009352C0" w:rsidP="009352C0">
            <w:pPr>
              <w:autoSpaceDE w:val="0"/>
              <w:autoSpaceDN w:val="0"/>
              <w:spacing w:line="300" w:lineRule="exact"/>
              <w:rPr>
                <w:rFonts w:ascii="ＭＳ 明朝" w:hAnsi="ＭＳ 明朝"/>
                <w:sz w:val="24"/>
              </w:rPr>
            </w:pPr>
          </w:p>
          <w:p w14:paraId="1FAFBC17" w14:textId="77777777" w:rsidR="009352C0" w:rsidRPr="009352C0" w:rsidRDefault="009352C0" w:rsidP="009352C0">
            <w:pPr>
              <w:autoSpaceDE w:val="0"/>
              <w:autoSpaceDN w:val="0"/>
              <w:spacing w:line="300" w:lineRule="exact"/>
              <w:rPr>
                <w:rFonts w:ascii="ＭＳ 明朝" w:hAnsi="ＭＳ 明朝"/>
                <w:sz w:val="24"/>
              </w:rPr>
            </w:pPr>
          </w:p>
          <w:p w14:paraId="33CF79ED" w14:textId="77777777" w:rsidR="009352C0" w:rsidRPr="009352C0" w:rsidRDefault="009352C0" w:rsidP="009352C0">
            <w:pPr>
              <w:autoSpaceDE w:val="0"/>
              <w:autoSpaceDN w:val="0"/>
              <w:spacing w:line="300" w:lineRule="exact"/>
              <w:rPr>
                <w:rFonts w:ascii="ＭＳ 明朝" w:hAnsi="ＭＳ 明朝"/>
                <w:sz w:val="24"/>
              </w:rPr>
            </w:pPr>
          </w:p>
          <w:p w14:paraId="39853C16" w14:textId="77777777" w:rsidR="009352C0" w:rsidRPr="009352C0" w:rsidRDefault="009352C0" w:rsidP="009352C0">
            <w:pPr>
              <w:autoSpaceDE w:val="0"/>
              <w:autoSpaceDN w:val="0"/>
              <w:spacing w:line="300" w:lineRule="exact"/>
              <w:rPr>
                <w:rFonts w:ascii="ＭＳ 明朝" w:hAnsi="ＭＳ 明朝"/>
                <w:sz w:val="24"/>
              </w:rPr>
            </w:pPr>
          </w:p>
          <w:p w14:paraId="475EDA4E" w14:textId="77777777" w:rsidR="009352C0" w:rsidRPr="009352C0" w:rsidRDefault="009352C0" w:rsidP="009352C0">
            <w:pPr>
              <w:autoSpaceDE w:val="0"/>
              <w:autoSpaceDN w:val="0"/>
              <w:spacing w:line="300" w:lineRule="exact"/>
              <w:rPr>
                <w:rFonts w:ascii="ＭＳ 明朝" w:hAnsi="ＭＳ 明朝"/>
                <w:sz w:val="24"/>
              </w:rPr>
            </w:pPr>
          </w:p>
          <w:p w14:paraId="1CE9B2A9" w14:textId="77777777" w:rsidR="009352C0" w:rsidRPr="009352C0" w:rsidRDefault="009352C0" w:rsidP="009352C0">
            <w:pPr>
              <w:autoSpaceDE w:val="0"/>
              <w:autoSpaceDN w:val="0"/>
              <w:spacing w:line="300" w:lineRule="exact"/>
              <w:rPr>
                <w:rFonts w:ascii="ＭＳ 明朝" w:hAnsi="ＭＳ 明朝"/>
                <w:sz w:val="24"/>
              </w:rPr>
            </w:pPr>
          </w:p>
          <w:p w14:paraId="4C77CC72" w14:textId="77777777" w:rsidR="009352C0" w:rsidRPr="009352C0" w:rsidRDefault="009352C0" w:rsidP="009352C0">
            <w:pPr>
              <w:autoSpaceDE w:val="0"/>
              <w:autoSpaceDN w:val="0"/>
              <w:spacing w:line="300" w:lineRule="exact"/>
              <w:rPr>
                <w:rFonts w:ascii="ＭＳ 明朝" w:hAnsi="ＭＳ 明朝"/>
                <w:sz w:val="24"/>
              </w:rPr>
            </w:pPr>
          </w:p>
          <w:p w14:paraId="2AEAFD18" w14:textId="77777777" w:rsidR="009352C0" w:rsidRPr="009352C0" w:rsidRDefault="009352C0" w:rsidP="009352C0">
            <w:pPr>
              <w:autoSpaceDE w:val="0"/>
              <w:autoSpaceDN w:val="0"/>
              <w:spacing w:line="300" w:lineRule="exact"/>
              <w:rPr>
                <w:rFonts w:ascii="ＭＳ 明朝" w:hAnsi="ＭＳ 明朝"/>
                <w:sz w:val="24"/>
              </w:rPr>
            </w:pPr>
          </w:p>
          <w:p w14:paraId="13FC46BB" w14:textId="77777777" w:rsidR="009352C0" w:rsidRPr="009352C0" w:rsidRDefault="009352C0" w:rsidP="009352C0">
            <w:pPr>
              <w:autoSpaceDE w:val="0"/>
              <w:autoSpaceDN w:val="0"/>
              <w:spacing w:line="300" w:lineRule="exact"/>
              <w:rPr>
                <w:rFonts w:ascii="ＭＳ 明朝" w:hAnsi="ＭＳ 明朝"/>
                <w:sz w:val="24"/>
              </w:rPr>
            </w:pPr>
          </w:p>
          <w:p w14:paraId="50323293" w14:textId="77777777" w:rsidR="009352C0" w:rsidRPr="009352C0" w:rsidRDefault="009352C0" w:rsidP="009352C0">
            <w:pPr>
              <w:autoSpaceDE w:val="0"/>
              <w:autoSpaceDN w:val="0"/>
              <w:spacing w:line="300" w:lineRule="exact"/>
              <w:rPr>
                <w:rFonts w:ascii="ＭＳ 明朝" w:hAnsi="ＭＳ 明朝"/>
                <w:sz w:val="24"/>
              </w:rPr>
            </w:pPr>
          </w:p>
          <w:p w14:paraId="30CB058C" w14:textId="77777777" w:rsidR="009352C0" w:rsidRPr="009352C0" w:rsidRDefault="009352C0" w:rsidP="009352C0">
            <w:pPr>
              <w:autoSpaceDE w:val="0"/>
              <w:autoSpaceDN w:val="0"/>
              <w:spacing w:line="300" w:lineRule="exact"/>
              <w:rPr>
                <w:rFonts w:ascii="ＭＳ 明朝" w:hAnsi="ＭＳ 明朝"/>
                <w:sz w:val="24"/>
              </w:rPr>
            </w:pPr>
          </w:p>
          <w:p w14:paraId="77A0A505" w14:textId="77777777" w:rsidR="009352C0" w:rsidRPr="009352C0" w:rsidRDefault="009352C0" w:rsidP="009352C0">
            <w:pPr>
              <w:autoSpaceDE w:val="0"/>
              <w:autoSpaceDN w:val="0"/>
              <w:spacing w:line="300" w:lineRule="exact"/>
              <w:rPr>
                <w:rFonts w:ascii="ＭＳ 明朝" w:hAnsi="ＭＳ 明朝"/>
                <w:sz w:val="24"/>
              </w:rPr>
            </w:pPr>
          </w:p>
          <w:p w14:paraId="68E7B6DC" w14:textId="77777777" w:rsidR="009352C0" w:rsidRPr="009352C0" w:rsidRDefault="009352C0" w:rsidP="009352C0">
            <w:pPr>
              <w:autoSpaceDE w:val="0"/>
              <w:autoSpaceDN w:val="0"/>
              <w:spacing w:line="300" w:lineRule="exact"/>
              <w:rPr>
                <w:rFonts w:ascii="ＭＳ 明朝" w:hAnsi="ＭＳ 明朝"/>
                <w:sz w:val="24"/>
              </w:rPr>
            </w:pPr>
          </w:p>
          <w:p w14:paraId="1C5F147A" w14:textId="77777777" w:rsidR="009352C0" w:rsidRPr="009352C0" w:rsidRDefault="009352C0" w:rsidP="009352C0">
            <w:pPr>
              <w:autoSpaceDE w:val="0"/>
              <w:autoSpaceDN w:val="0"/>
              <w:spacing w:line="300" w:lineRule="exact"/>
              <w:rPr>
                <w:rFonts w:ascii="ＭＳ 明朝" w:hAnsi="ＭＳ 明朝"/>
                <w:sz w:val="24"/>
              </w:rPr>
            </w:pPr>
          </w:p>
          <w:p w14:paraId="06A15E25" w14:textId="77777777" w:rsidR="009352C0" w:rsidRPr="009352C0" w:rsidRDefault="009352C0" w:rsidP="009352C0">
            <w:pPr>
              <w:autoSpaceDE w:val="0"/>
              <w:autoSpaceDN w:val="0"/>
              <w:spacing w:line="300" w:lineRule="exact"/>
              <w:rPr>
                <w:rFonts w:ascii="ＭＳ 明朝" w:hAnsi="ＭＳ 明朝"/>
                <w:sz w:val="24"/>
              </w:rPr>
            </w:pPr>
          </w:p>
          <w:p w14:paraId="77A57267" w14:textId="77777777" w:rsidR="009352C0" w:rsidRPr="009352C0" w:rsidRDefault="009352C0" w:rsidP="009352C0">
            <w:pPr>
              <w:autoSpaceDE w:val="0"/>
              <w:autoSpaceDN w:val="0"/>
              <w:spacing w:line="300" w:lineRule="exact"/>
              <w:rPr>
                <w:rFonts w:ascii="ＭＳ 明朝" w:hAnsi="ＭＳ 明朝"/>
                <w:sz w:val="24"/>
              </w:rPr>
            </w:pPr>
          </w:p>
          <w:p w14:paraId="2122C5C4" w14:textId="77777777" w:rsidR="009352C0" w:rsidRPr="009352C0" w:rsidRDefault="009352C0" w:rsidP="009352C0">
            <w:pPr>
              <w:autoSpaceDE w:val="0"/>
              <w:autoSpaceDN w:val="0"/>
              <w:spacing w:line="300" w:lineRule="exact"/>
              <w:rPr>
                <w:rFonts w:ascii="ＭＳ 明朝" w:hAnsi="ＭＳ 明朝"/>
                <w:sz w:val="24"/>
              </w:rPr>
            </w:pPr>
          </w:p>
          <w:p w14:paraId="4E09BCDB" w14:textId="77777777" w:rsidR="009352C0" w:rsidRPr="009352C0" w:rsidRDefault="009352C0" w:rsidP="009352C0">
            <w:pPr>
              <w:autoSpaceDE w:val="0"/>
              <w:autoSpaceDN w:val="0"/>
              <w:spacing w:line="300" w:lineRule="exact"/>
              <w:rPr>
                <w:rFonts w:ascii="ＭＳ 明朝" w:hAnsi="ＭＳ 明朝"/>
                <w:sz w:val="24"/>
              </w:rPr>
            </w:pPr>
          </w:p>
          <w:p w14:paraId="669EF06D" w14:textId="77777777" w:rsidR="009352C0" w:rsidRPr="009352C0" w:rsidRDefault="009352C0" w:rsidP="009352C0">
            <w:pPr>
              <w:autoSpaceDE w:val="0"/>
              <w:autoSpaceDN w:val="0"/>
              <w:spacing w:line="300" w:lineRule="exact"/>
              <w:rPr>
                <w:rFonts w:ascii="ＭＳ 明朝" w:hAnsi="ＭＳ 明朝"/>
                <w:sz w:val="24"/>
              </w:rPr>
            </w:pPr>
          </w:p>
          <w:p w14:paraId="7A7A81C0" w14:textId="77777777" w:rsidR="009352C0" w:rsidRPr="009352C0" w:rsidRDefault="009352C0" w:rsidP="009352C0">
            <w:pPr>
              <w:autoSpaceDE w:val="0"/>
              <w:autoSpaceDN w:val="0"/>
              <w:spacing w:line="300" w:lineRule="exact"/>
              <w:rPr>
                <w:rFonts w:ascii="ＭＳ 明朝" w:hAnsi="ＭＳ 明朝"/>
                <w:sz w:val="24"/>
              </w:rPr>
            </w:pPr>
          </w:p>
        </w:tc>
        <w:tc>
          <w:tcPr>
            <w:tcW w:w="8579" w:type="dxa"/>
          </w:tcPr>
          <w:p w14:paraId="48D0A221" w14:textId="77777777" w:rsidR="009352C0" w:rsidRPr="009352C0" w:rsidRDefault="009352C0" w:rsidP="009352C0">
            <w:pPr>
              <w:autoSpaceDE w:val="0"/>
              <w:autoSpaceDN w:val="0"/>
              <w:spacing w:line="300" w:lineRule="exact"/>
              <w:rPr>
                <w:rFonts w:ascii="ＭＳ 明朝" w:hAnsi="ＭＳ 明朝"/>
                <w:sz w:val="24"/>
              </w:rPr>
            </w:pPr>
          </w:p>
          <w:p w14:paraId="06E89DBD" w14:textId="77777777" w:rsidR="009352C0" w:rsidRPr="009352C0" w:rsidRDefault="009352C0" w:rsidP="009352C0">
            <w:pPr>
              <w:autoSpaceDE w:val="0"/>
              <w:autoSpaceDN w:val="0"/>
              <w:spacing w:line="300" w:lineRule="exact"/>
              <w:ind w:left="1"/>
            </w:pPr>
            <w:r w:rsidRPr="009352C0">
              <w:rPr>
                <w:rFonts w:ascii="ＭＳ 明朝" w:hAnsi="ＭＳ 明朝" w:hint="eastAsia"/>
                <w:sz w:val="24"/>
              </w:rPr>
              <w:t xml:space="preserve">　検出事項について、設置者を調査・確認のうえ、撤去や使用許可等の適否を判断し、所要の手続を行うとともに、法令等に基づき、適正な事務処理を行われたい。</w:t>
            </w:r>
          </w:p>
          <w:p w14:paraId="24F815A8" w14:textId="77777777" w:rsidR="009352C0" w:rsidRPr="009352C0" w:rsidRDefault="009352C0" w:rsidP="009352C0">
            <w:pPr>
              <w:autoSpaceDE w:val="0"/>
              <w:autoSpaceDN w:val="0"/>
              <w:spacing w:line="300" w:lineRule="exact"/>
              <w:ind w:left="1"/>
              <w:rPr>
                <w:rFonts w:ascii="ＭＳ 明朝" w:hAnsi="ＭＳ 明朝"/>
                <w:sz w:val="24"/>
              </w:rPr>
            </w:pPr>
            <w:r w:rsidRPr="009352C0">
              <w:rPr>
                <w:rFonts w:ascii="ＭＳ 明朝" w:hAnsi="ＭＳ 明朝"/>
                <w:noProof/>
                <w:sz w:val="24"/>
              </w:rPr>
              <mc:AlternateContent>
                <mc:Choice Requires="wps">
                  <w:drawing>
                    <wp:anchor distT="0" distB="0" distL="114300" distR="114300" simplePos="0" relativeHeight="251745280" behindDoc="0" locked="0" layoutInCell="1" allowOverlap="1" wp14:anchorId="09AD4924" wp14:editId="57DBA9FE">
                      <wp:simplePos x="0" y="0"/>
                      <wp:positionH relativeFrom="column">
                        <wp:posOffset>46355</wp:posOffset>
                      </wp:positionH>
                      <wp:positionV relativeFrom="paragraph">
                        <wp:posOffset>128905</wp:posOffset>
                      </wp:positionV>
                      <wp:extent cx="5219700" cy="5486400"/>
                      <wp:effectExtent l="0" t="0" r="19050" b="19050"/>
                      <wp:wrapNone/>
                      <wp:docPr id="33" name="正方形/長方形 33"/>
                      <wp:cNvGraphicFramePr/>
                      <a:graphic xmlns:a="http://schemas.openxmlformats.org/drawingml/2006/main">
                        <a:graphicData uri="http://schemas.microsoft.com/office/word/2010/wordprocessingShape">
                          <wps:wsp>
                            <wps:cNvSpPr/>
                            <wps:spPr>
                              <a:xfrm>
                                <a:off x="0" y="0"/>
                                <a:ext cx="5219700" cy="5486400"/>
                              </a:xfrm>
                              <a:prstGeom prst="rect">
                                <a:avLst/>
                              </a:prstGeom>
                              <a:noFill/>
                              <a:ln w="6350" cap="flat" cmpd="sng" algn="ctr">
                                <a:solidFill>
                                  <a:sysClr val="windowText" lastClr="000000"/>
                                </a:solidFill>
                                <a:prstDash val="dash"/>
                                <a:miter lim="800000"/>
                              </a:ln>
                              <a:effectLst/>
                            </wps:spPr>
                            <wps:txbx>
                              <w:txbxContent>
                                <w:p w14:paraId="77C8AF28" w14:textId="77777777" w:rsidR="009352C0" w:rsidRPr="002466C3" w:rsidRDefault="009352C0" w:rsidP="009352C0">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14:paraId="68F490FB" w14:textId="77777777" w:rsidR="009352C0" w:rsidRPr="002466C3" w:rsidRDefault="009352C0" w:rsidP="009352C0">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14:paraId="096AEC57" w14:textId="77777777" w:rsidR="009352C0" w:rsidRPr="002466C3" w:rsidRDefault="009352C0" w:rsidP="009352C0">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14:paraId="65F98272" w14:textId="77777777" w:rsidR="009352C0" w:rsidRPr="002466C3" w:rsidRDefault="009352C0" w:rsidP="009352C0">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14:paraId="300E3C23" w14:textId="77777777" w:rsidR="009352C0" w:rsidRDefault="009352C0" w:rsidP="009352C0">
                                  <w:pPr>
                                    <w:autoSpaceDE w:val="0"/>
                                    <w:autoSpaceDN w:val="0"/>
                                    <w:spacing w:line="300" w:lineRule="exact"/>
                                    <w:rPr>
                                      <w:rFonts w:ascii="ＭＳ 明朝" w:hAnsi="ＭＳ 明朝"/>
                                      <w:color w:val="000000"/>
                                      <w:sz w:val="24"/>
                                    </w:rPr>
                                  </w:pPr>
                                </w:p>
                                <w:p w14:paraId="2D25D3B2" w14:textId="77777777" w:rsidR="009352C0" w:rsidRDefault="009352C0" w:rsidP="009352C0">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14:paraId="1F372A5C" w14:textId="77777777" w:rsidR="009352C0" w:rsidRPr="002466C3" w:rsidRDefault="009352C0" w:rsidP="009352C0">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14:paraId="2260C4F8" w14:textId="77777777" w:rsidR="009352C0" w:rsidRPr="002466C3" w:rsidRDefault="009352C0" w:rsidP="009352C0">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14:paraId="757124C0" w14:textId="77777777" w:rsidR="009352C0" w:rsidRPr="002466C3" w:rsidRDefault="009352C0" w:rsidP="009352C0">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14:paraId="109BBE9B" w14:textId="77777777" w:rsidR="009352C0" w:rsidRDefault="009352C0" w:rsidP="009352C0">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14:paraId="41EC06AB" w14:textId="77777777" w:rsidR="009352C0" w:rsidRPr="001D0E7C" w:rsidRDefault="009352C0" w:rsidP="009352C0">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14:paraId="16C8971B" w14:textId="77777777" w:rsidR="009352C0" w:rsidRPr="001D0E7C" w:rsidRDefault="009352C0" w:rsidP="009352C0">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14:paraId="28599724" w14:textId="77777777" w:rsidR="009352C0" w:rsidRPr="001D0E7C" w:rsidRDefault="009352C0" w:rsidP="009352C0">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14:paraId="1007F9A0" w14:textId="77777777" w:rsidR="009352C0" w:rsidRPr="001D0E7C" w:rsidRDefault="009352C0" w:rsidP="009352C0">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14:paraId="1D0035C9" w14:textId="77777777" w:rsidR="009352C0" w:rsidRPr="001D0E7C" w:rsidRDefault="009352C0" w:rsidP="009352C0">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14:paraId="2C1C1E83" w14:textId="77777777" w:rsidR="009352C0" w:rsidRPr="001D0E7C" w:rsidRDefault="009352C0" w:rsidP="009352C0">
                                  <w:pPr>
                                    <w:autoSpaceDE w:val="0"/>
                                    <w:autoSpaceDN w:val="0"/>
                                    <w:spacing w:line="300" w:lineRule="exact"/>
                                    <w:ind w:leftChars="100" w:left="21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14:paraId="4DCB4DCC" w14:textId="77777777" w:rsidR="009352C0" w:rsidRPr="002466C3" w:rsidRDefault="009352C0" w:rsidP="009352C0">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14:paraId="0B746C85" w14:textId="77777777" w:rsidR="009352C0" w:rsidRPr="00F871C8" w:rsidRDefault="009352C0" w:rsidP="009352C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D4924" id="正方形/長方形 33" o:spid="_x0000_s1045" style="position:absolute;left:0;text-align:left;margin-left:3.65pt;margin-top:10.15pt;width:411pt;height:6in;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" filled="f" strokecolor="windowText" strokeweight=".5pt">
                      <v:stroke dashstyle="dash"/>
                      <v:textbox>
                        <w:txbxContent>
                          <w:p w14:paraId="77C8AF28" w14:textId="77777777" w:rsidR="009352C0" w:rsidRPr="002466C3" w:rsidRDefault="009352C0" w:rsidP="009352C0">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14:paraId="68F490FB" w14:textId="77777777" w:rsidR="009352C0" w:rsidRPr="002466C3" w:rsidRDefault="009352C0" w:rsidP="009352C0">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14:paraId="096AEC57" w14:textId="77777777" w:rsidR="009352C0" w:rsidRPr="002466C3" w:rsidRDefault="009352C0" w:rsidP="009352C0">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14:paraId="65F98272" w14:textId="77777777" w:rsidR="009352C0" w:rsidRPr="002466C3" w:rsidRDefault="009352C0" w:rsidP="009352C0">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14:paraId="300E3C23" w14:textId="77777777" w:rsidR="009352C0" w:rsidRDefault="009352C0" w:rsidP="009352C0">
                            <w:pPr>
                              <w:autoSpaceDE w:val="0"/>
                              <w:autoSpaceDN w:val="0"/>
                              <w:spacing w:line="300" w:lineRule="exact"/>
                              <w:rPr>
                                <w:rFonts w:ascii="ＭＳ 明朝" w:hAnsi="ＭＳ 明朝"/>
                                <w:color w:val="000000"/>
                                <w:sz w:val="24"/>
                              </w:rPr>
                            </w:pPr>
                          </w:p>
                          <w:p w14:paraId="2D25D3B2" w14:textId="77777777" w:rsidR="009352C0" w:rsidRDefault="009352C0" w:rsidP="009352C0">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14:paraId="1F372A5C" w14:textId="77777777" w:rsidR="009352C0" w:rsidRPr="002466C3" w:rsidRDefault="009352C0" w:rsidP="009352C0">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14:paraId="2260C4F8" w14:textId="77777777" w:rsidR="009352C0" w:rsidRPr="002466C3" w:rsidRDefault="009352C0" w:rsidP="009352C0">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14:paraId="757124C0" w14:textId="77777777" w:rsidR="009352C0" w:rsidRPr="002466C3" w:rsidRDefault="009352C0" w:rsidP="009352C0">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14:paraId="109BBE9B" w14:textId="77777777" w:rsidR="009352C0" w:rsidRDefault="009352C0" w:rsidP="009352C0">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14:paraId="41EC06AB" w14:textId="77777777" w:rsidR="009352C0" w:rsidRPr="001D0E7C" w:rsidRDefault="009352C0" w:rsidP="009352C0">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14:paraId="16C8971B" w14:textId="77777777" w:rsidR="009352C0" w:rsidRPr="001D0E7C" w:rsidRDefault="009352C0" w:rsidP="009352C0">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14:paraId="28599724" w14:textId="77777777" w:rsidR="009352C0" w:rsidRPr="001D0E7C" w:rsidRDefault="009352C0" w:rsidP="009352C0">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14:paraId="1007F9A0" w14:textId="77777777" w:rsidR="009352C0" w:rsidRPr="001D0E7C" w:rsidRDefault="009352C0" w:rsidP="009352C0">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14:paraId="1D0035C9" w14:textId="77777777" w:rsidR="009352C0" w:rsidRPr="001D0E7C" w:rsidRDefault="009352C0" w:rsidP="009352C0">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14:paraId="2C1C1E83" w14:textId="77777777" w:rsidR="009352C0" w:rsidRPr="001D0E7C" w:rsidRDefault="009352C0" w:rsidP="009352C0">
                            <w:pPr>
                              <w:autoSpaceDE w:val="0"/>
                              <w:autoSpaceDN w:val="0"/>
                              <w:spacing w:line="300" w:lineRule="exact"/>
                              <w:ind w:leftChars="100" w:left="21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14:paraId="4DCB4DCC" w14:textId="77777777" w:rsidR="009352C0" w:rsidRPr="002466C3" w:rsidRDefault="009352C0" w:rsidP="009352C0">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14:paraId="0B746C85" w14:textId="77777777" w:rsidR="009352C0" w:rsidRPr="00F871C8" w:rsidRDefault="009352C0" w:rsidP="009352C0"/>
                        </w:txbxContent>
                      </v:textbox>
                    </v:rect>
                  </w:pict>
                </mc:Fallback>
              </mc:AlternateContent>
            </w:r>
          </w:p>
          <w:p w14:paraId="5C639822" w14:textId="77777777" w:rsidR="009352C0" w:rsidRPr="009352C0" w:rsidRDefault="009352C0" w:rsidP="009352C0">
            <w:pPr>
              <w:autoSpaceDE w:val="0"/>
              <w:autoSpaceDN w:val="0"/>
              <w:spacing w:line="300" w:lineRule="exact"/>
              <w:ind w:left="1"/>
              <w:rPr>
                <w:rFonts w:ascii="ＭＳ 明朝" w:hAnsi="ＭＳ 明朝"/>
                <w:sz w:val="24"/>
              </w:rPr>
            </w:pPr>
          </w:p>
        </w:tc>
      </w:tr>
    </w:tbl>
    <w:p w14:paraId="17A120ED" w14:textId="77777777" w:rsidR="009352C0" w:rsidRPr="009352C0" w:rsidRDefault="009352C0" w:rsidP="009352C0">
      <w:pPr>
        <w:autoSpaceDE w:val="0"/>
        <w:autoSpaceDN w:val="0"/>
        <w:spacing w:line="300" w:lineRule="exact"/>
        <w:jc w:val="right"/>
        <w:rPr>
          <w:rFonts w:ascii="ＭＳ ゴシック" w:eastAsia="ＭＳ ゴシック" w:hAnsi="ＭＳ ゴシック"/>
          <w:sz w:val="24"/>
          <w:szCs w:val="22"/>
        </w:rPr>
      </w:pPr>
      <w:r w:rsidRPr="009352C0">
        <w:rPr>
          <w:rFonts w:ascii="ＭＳ ゴシック" w:eastAsia="ＭＳ ゴシック" w:hAnsi="ＭＳ ゴシック" w:hint="eastAsia"/>
          <w:sz w:val="24"/>
          <w:szCs w:val="22"/>
        </w:rPr>
        <w:t>監査（検査）実施年月日（委員：令和－年－月－日、事務局：令和３年10月20日）</w:t>
      </w:r>
    </w:p>
    <w:p w14:paraId="1B78F074" w14:textId="77777777" w:rsidR="009352C0" w:rsidRPr="009352C0" w:rsidRDefault="009352C0" w:rsidP="009352C0">
      <w:pPr>
        <w:autoSpaceDE w:val="0"/>
        <w:autoSpaceDN w:val="0"/>
        <w:spacing w:line="300" w:lineRule="exact"/>
        <w:jc w:val="left"/>
        <w:rPr>
          <w:rFonts w:ascii="ＭＳ ゴシック" w:eastAsia="ＭＳ ゴシック" w:hAnsi="ＭＳ ゴシック"/>
          <w:sz w:val="24"/>
          <w:szCs w:val="22"/>
        </w:rPr>
      </w:pPr>
    </w:p>
    <w:p w14:paraId="52959D99" w14:textId="77777777" w:rsidR="003A6B5C" w:rsidRPr="009352C0" w:rsidRDefault="003A6B5C" w:rsidP="003A6B5C">
      <w:pPr>
        <w:autoSpaceDE w:val="0"/>
        <w:autoSpaceDN w:val="0"/>
        <w:spacing w:line="300" w:lineRule="exact"/>
        <w:jc w:val="left"/>
        <w:rPr>
          <w:rFonts w:ascii="ＭＳ ゴシック" w:eastAsia="ＭＳ ゴシック" w:hAnsi="ＭＳ ゴシック"/>
          <w:sz w:val="24"/>
          <w:szCs w:val="22"/>
        </w:rPr>
      </w:pPr>
    </w:p>
    <w:p w14:paraId="174C13E2" w14:textId="60C9182E" w:rsidR="003A6B5C" w:rsidRPr="003A6B5C" w:rsidRDefault="003A6B5C" w:rsidP="003A6B5C">
      <w:pPr>
        <w:autoSpaceDE w:val="0"/>
        <w:autoSpaceDN w:val="0"/>
        <w:spacing w:line="300" w:lineRule="exact"/>
        <w:jc w:val="left"/>
        <w:rPr>
          <w:rFonts w:ascii="ＭＳ ゴシック" w:eastAsia="ＭＳ ゴシック" w:hAnsi="ＭＳ ゴシック"/>
          <w:vanish/>
          <w:sz w:val="24"/>
          <w:szCs w:val="22"/>
        </w:rPr>
      </w:pPr>
    </w:p>
    <w:tbl>
      <w:tblPr>
        <w:tblpPr w:leftFromText="142" w:rightFromText="142" w:vertAnchor="text" w:horzAnchor="margin" w:tblpY="340"/>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951"/>
        <w:gridCol w:w="8221"/>
      </w:tblGrid>
      <w:tr w:rsidR="009352C0" w:rsidRPr="009352C0" w14:paraId="1B4AC3B5" w14:textId="77777777" w:rsidTr="002939B6">
        <w:trPr>
          <w:trHeight w:val="558"/>
        </w:trPr>
        <w:tc>
          <w:tcPr>
            <w:tcW w:w="2235" w:type="dxa"/>
            <w:shd w:val="clear" w:color="auto" w:fill="auto"/>
            <w:vAlign w:val="center"/>
          </w:tcPr>
          <w:p w14:paraId="56A81440" w14:textId="77777777" w:rsidR="009352C0" w:rsidRPr="009352C0" w:rsidRDefault="009352C0" w:rsidP="009352C0">
            <w:pPr>
              <w:widowControl/>
              <w:autoSpaceDE w:val="0"/>
              <w:autoSpaceDN w:val="0"/>
              <w:spacing w:line="300" w:lineRule="exact"/>
              <w:jc w:val="center"/>
              <w:rPr>
                <w:rFonts w:ascii="ＭＳ Ｐゴシック" w:eastAsia="ＭＳ Ｐゴシック" w:hAnsi="ＭＳ Ｐゴシック" w:cs="Arial"/>
                <w:kern w:val="0"/>
                <w:sz w:val="24"/>
              </w:rPr>
            </w:pPr>
            <w:r w:rsidRPr="009352C0">
              <w:rPr>
                <w:rFonts w:ascii="ＭＳ Ｐゴシック" w:eastAsia="ＭＳ Ｐゴシック" w:hAnsi="ＭＳ Ｐゴシック" w:cs="Arial" w:hint="eastAsia"/>
                <w:kern w:val="0"/>
                <w:sz w:val="24"/>
              </w:rPr>
              <w:lastRenderedPageBreak/>
              <w:t>対象受検機関</w:t>
            </w:r>
          </w:p>
        </w:tc>
        <w:tc>
          <w:tcPr>
            <w:tcW w:w="9951" w:type="dxa"/>
            <w:shd w:val="clear" w:color="auto" w:fill="auto"/>
            <w:vAlign w:val="center"/>
          </w:tcPr>
          <w:p w14:paraId="091DBE29" w14:textId="77777777" w:rsidR="009352C0" w:rsidRPr="009352C0" w:rsidRDefault="009352C0" w:rsidP="009352C0">
            <w:pPr>
              <w:widowControl/>
              <w:autoSpaceDE w:val="0"/>
              <w:autoSpaceDN w:val="0"/>
              <w:spacing w:line="300" w:lineRule="exact"/>
              <w:jc w:val="center"/>
              <w:rPr>
                <w:rFonts w:ascii="ＭＳ Ｐゴシック" w:eastAsia="ＭＳ Ｐゴシック" w:hAnsi="ＭＳ Ｐゴシック" w:cs="Arial"/>
                <w:kern w:val="0"/>
                <w:sz w:val="24"/>
              </w:rPr>
            </w:pPr>
            <w:r w:rsidRPr="009352C0">
              <w:rPr>
                <w:rFonts w:ascii="ＭＳ Ｐゴシック" w:eastAsia="ＭＳ Ｐゴシック" w:hAnsi="ＭＳ Ｐゴシック" w:cs="Arial" w:hint="eastAsia"/>
                <w:kern w:val="0"/>
                <w:sz w:val="24"/>
              </w:rPr>
              <w:t>検出事項</w:t>
            </w:r>
          </w:p>
        </w:tc>
        <w:tc>
          <w:tcPr>
            <w:tcW w:w="8221" w:type="dxa"/>
            <w:shd w:val="clear" w:color="auto" w:fill="auto"/>
            <w:vAlign w:val="center"/>
          </w:tcPr>
          <w:p w14:paraId="5514D561" w14:textId="77777777" w:rsidR="009352C0" w:rsidRPr="009352C0" w:rsidRDefault="009352C0" w:rsidP="009352C0">
            <w:pPr>
              <w:widowControl/>
              <w:autoSpaceDE w:val="0"/>
              <w:autoSpaceDN w:val="0"/>
              <w:spacing w:line="300" w:lineRule="exact"/>
              <w:jc w:val="center"/>
              <w:rPr>
                <w:rFonts w:ascii="ＭＳ Ｐゴシック" w:eastAsia="ＭＳ Ｐゴシック" w:hAnsi="ＭＳ Ｐゴシック" w:cs="Arial"/>
                <w:kern w:val="0"/>
                <w:sz w:val="24"/>
              </w:rPr>
            </w:pPr>
            <w:r w:rsidRPr="009352C0">
              <w:rPr>
                <w:rFonts w:ascii="ＭＳ Ｐゴシック" w:eastAsia="ＭＳ Ｐゴシック" w:hAnsi="ＭＳ Ｐゴシック" w:cs="Arial" w:hint="eastAsia"/>
                <w:kern w:val="0"/>
                <w:sz w:val="24"/>
              </w:rPr>
              <w:t>是正を求める事項</w:t>
            </w:r>
          </w:p>
        </w:tc>
      </w:tr>
      <w:tr w:rsidR="009352C0" w:rsidRPr="009352C0" w14:paraId="228F0A07" w14:textId="77777777" w:rsidTr="002939B6">
        <w:trPr>
          <w:trHeight w:val="3821"/>
        </w:trPr>
        <w:tc>
          <w:tcPr>
            <w:tcW w:w="2235" w:type="dxa"/>
          </w:tcPr>
          <w:p w14:paraId="1E42A596" w14:textId="77777777" w:rsidR="009352C0" w:rsidRPr="009352C0" w:rsidRDefault="009352C0" w:rsidP="009352C0">
            <w:pPr>
              <w:autoSpaceDE w:val="0"/>
              <w:autoSpaceDN w:val="0"/>
              <w:spacing w:line="300" w:lineRule="exact"/>
              <w:rPr>
                <w:rFonts w:ascii="ＭＳ 明朝" w:hAnsi="ＭＳ 明朝"/>
                <w:sz w:val="24"/>
              </w:rPr>
            </w:pPr>
          </w:p>
          <w:p w14:paraId="7DD7331F" w14:textId="77777777" w:rsidR="009352C0" w:rsidRPr="009352C0" w:rsidRDefault="009352C0" w:rsidP="009352C0">
            <w:pPr>
              <w:autoSpaceDE w:val="0"/>
              <w:autoSpaceDN w:val="0"/>
              <w:spacing w:line="300" w:lineRule="exact"/>
              <w:rPr>
                <w:rFonts w:ascii="ＭＳ 明朝" w:hAnsi="ＭＳ 明朝"/>
                <w:sz w:val="24"/>
              </w:rPr>
            </w:pPr>
            <w:r w:rsidRPr="009352C0">
              <w:rPr>
                <w:rFonts w:ascii="ＭＳ 明朝" w:hAnsi="ＭＳ 明朝" w:hint="eastAsia"/>
                <w:sz w:val="24"/>
              </w:rPr>
              <w:t>泉鳥取高等学校</w:t>
            </w:r>
          </w:p>
        </w:tc>
        <w:tc>
          <w:tcPr>
            <w:tcW w:w="9951" w:type="dxa"/>
          </w:tcPr>
          <w:p w14:paraId="43D11EFA" w14:textId="77777777" w:rsidR="009352C0" w:rsidRPr="009352C0" w:rsidRDefault="009352C0" w:rsidP="009352C0">
            <w:pPr>
              <w:autoSpaceDE w:val="0"/>
              <w:autoSpaceDN w:val="0"/>
              <w:spacing w:line="300" w:lineRule="exact"/>
              <w:rPr>
                <w:rFonts w:ascii="ＭＳ 明朝" w:hAnsi="ＭＳ 明朝"/>
                <w:sz w:val="24"/>
              </w:rPr>
            </w:pPr>
          </w:p>
          <w:p w14:paraId="489E3A41" w14:textId="77777777" w:rsidR="009352C0" w:rsidRPr="009352C0" w:rsidRDefault="009352C0" w:rsidP="009352C0">
            <w:pPr>
              <w:autoSpaceDE w:val="0"/>
              <w:autoSpaceDN w:val="0"/>
              <w:spacing w:line="300" w:lineRule="exact"/>
              <w:ind w:firstLineChars="100" w:firstLine="240"/>
              <w:rPr>
                <w:rFonts w:ascii="ＭＳ 明朝" w:hAnsi="ＭＳ 明朝"/>
                <w:sz w:val="24"/>
              </w:rPr>
            </w:pPr>
            <w:r w:rsidRPr="009352C0">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１件あった。</w:t>
            </w:r>
          </w:p>
          <w:p w14:paraId="792DBCDB" w14:textId="77777777" w:rsidR="009352C0" w:rsidRPr="009352C0" w:rsidRDefault="009352C0" w:rsidP="009352C0">
            <w:pPr>
              <w:autoSpaceDE w:val="0"/>
              <w:autoSpaceDN w:val="0"/>
              <w:spacing w:line="300" w:lineRule="exact"/>
              <w:rPr>
                <w:rFonts w:ascii="ＭＳ 明朝" w:hAnsi="ＭＳ 明朝"/>
                <w:sz w:val="24"/>
              </w:rPr>
            </w:pPr>
          </w:p>
          <w:tbl>
            <w:tblPr>
              <w:tblW w:w="6301"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2555"/>
              <w:gridCol w:w="2555"/>
            </w:tblGrid>
            <w:tr w:rsidR="009352C0" w:rsidRPr="009352C0" w14:paraId="5949A0DC" w14:textId="77777777" w:rsidTr="00581484">
              <w:trPr>
                <w:trHeight w:val="769"/>
              </w:trPr>
              <w:tc>
                <w:tcPr>
                  <w:tcW w:w="1191" w:type="dxa"/>
                  <w:tcBorders>
                    <w:bottom w:val="single" w:sz="4" w:space="0" w:color="auto"/>
                  </w:tcBorders>
                  <w:vAlign w:val="center"/>
                </w:tcPr>
                <w:p w14:paraId="6AB31751" w14:textId="77777777" w:rsidR="009352C0" w:rsidRPr="009352C0" w:rsidRDefault="009352C0" w:rsidP="00353880">
                  <w:pPr>
                    <w:framePr w:hSpace="142" w:wrap="around" w:vAnchor="text" w:hAnchor="margin" w:y="340"/>
                    <w:autoSpaceDE w:val="0"/>
                    <w:autoSpaceDN w:val="0"/>
                    <w:spacing w:line="300" w:lineRule="exact"/>
                    <w:ind w:firstLineChars="100" w:firstLine="240"/>
                    <w:rPr>
                      <w:rFonts w:ascii="ＭＳ 明朝" w:hAnsi="ＭＳ 明朝"/>
                      <w:sz w:val="24"/>
                    </w:rPr>
                  </w:pPr>
                  <w:r w:rsidRPr="009352C0">
                    <w:rPr>
                      <w:rFonts w:ascii="ＭＳ 明朝" w:hAnsi="ＭＳ 明朝" w:hint="eastAsia"/>
                      <w:sz w:val="24"/>
                    </w:rPr>
                    <w:t>職員</w:t>
                  </w:r>
                </w:p>
              </w:tc>
              <w:tc>
                <w:tcPr>
                  <w:tcW w:w="2555" w:type="dxa"/>
                  <w:tcBorders>
                    <w:bottom w:val="single" w:sz="4" w:space="0" w:color="auto"/>
                  </w:tcBorders>
                  <w:shd w:val="clear" w:color="auto" w:fill="auto"/>
                  <w:vAlign w:val="center"/>
                </w:tcPr>
                <w:p w14:paraId="73925EB5" w14:textId="77777777" w:rsidR="009352C0" w:rsidRPr="009352C0" w:rsidRDefault="009352C0" w:rsidP="00353880">
                  <w:pPr>
                    <w:framePr w:hSpace="142" w:wrap="around" w:vAnchor="text" w:hAnchor="margin" w:y="340"/>
                    <w:autoSpaceDE w:val="0"/>
                    <w:autoSpaceDN w:val="0"/>
                    <w:spacing w:line="300" w:lineRule="exact"/>
                    <w:ind w:firstLineChars="200" w:firstLine="480"/>
                    <w:rPr>
                      <w:rFonts w:ascii="ＭＳ 明朝" w:hAnsi="ＭＳ 明朝"/>
                      <w:sz w:val="24"/>
                    </w:rPr>
                  </w:pPr>
                  <w:r w:rsidRPr="009352C0">
                    <w:rPr>
                      <w:rFonts w:ascii="ＭＳ 明朝" w:hAnsi="ＭＳ 明朝" w:hint="eastAsia"/>
                      <w:sz w:val="24"/>
                    </w:rPr>
                    <w:t>事実発生時期</w:t>
                  </w:r>
                </w:p>
              </w:tc>
              <w:tc>
                <w:tcPr>
                  <w:tcW w:w="2555" w:type="dxa"/>
                  <w:tcBorders>
                    <w:bottom w:val="single" w:sz="4" w:space="0" w:color="auto"/>
                  </w:tcBorders>
                  <w:shd w:val="clear" w:color="auto" w:fill="auto"/>
                  <w:vAlign w:val="center"/>
                </w:tcPr>
                <w:p w14:paraId="51482F41" w14:textId="77777777" w:rsidR="009352C0" w:rsidRPr="009352C0" w:rsidRDefault="009352C0" w:rsidP="00353880">
                  <w:pPr>
                    <w:framePr w:hSpace="142" w:wrap="around" w:vAnchor="text" w:hAnchor="margin" w:y="340"/>
                    <w:autoSpaceDE w:val="0"/>
                    <w:autoSpaceDN w:val="0"/>
                    <w:spacing w:line="300" w:lineRule="exact"/>
                    <w:jc w:val="center"/>
                    <w:rPr>
                      <w:rFonts w:ascii="ＭＳ 明朝" w:hAnsi="ＭＳ 明朝"/>
                      <w:sz w:val="24"/>
                    </w:rPr>
                  </w:pPr>
                  <w:r w:rsidRPr="009352C0">
                    <w:rPr>
                      <w:rFonts w:ascii="ＭＳ 明朝" w:hAnsi="ＭＳ 明朝" w:hint="eastAsia"/>
                      <w:sz w:val="24"/>
                    </w:rPr>
                    <w:t>延べ件数</w:t>
                  </w:r>
                </w:p>
              </w:tc>
            </w:tr>
            <w:tr w:rsidR="009352C0" w:rsidRPr="009352C0" w14:paraId="4124540A" w14:textId="77777777" w:rsidTr="00581484">
              <w:trPr>
                <w:trHeight w:val="690"/>
              </w:trPr>
              <w:tc>
                <w:tcPr>
                  <w:tcW w:w="1191" w:type="dxa"/>
                  <w:tcBorders>
                    <w:top w:val="single" w:sz="4" w:space="0" w:color="auto"/>
                  </w:tcBorders>
                  <w:vAlign w:val="center"/>
                </w:tcPr>
                <w:p w14:paraId="78AD065D" w14:textId="77777777" w:rsidR="009352C0" w:rsidRPr="009352C0" w:rsidRDefault="009352C0" w:rsidP="00353880">
                  <w:pPr>
                    <w:framePr w:hSpace="142" w:wrap="around" w:vAnchor="text" w:hAnchor="margin" w:y="340"/>
                    <w:autoSpaceDE w:val="0"/>
                    <w:autoSpaceDN w:val="0"/>
                    <w:spacing w:line="300" w:lineRule="exact"/>
                    <w:jc w:val="center"/>
                    <w:rPr>
                      <w:rFonts w:ascii="ＭＳ 明朝" w:hAnsi="ＭＳ 明朝"/>
                      <w:sz w:val="24"/>
                    </w:rPr>
                  </w:pPr>
                  <w:r w:rsidRPr="009352C0">
                    <w:rPr>
                      <w:rFonts w:ascii="ＭＳ 明朝" w:hAnsi="ＭＳ 明朝" w:hint="eastAsia"/>
                      <w:sz w:val="24"/>
                    </w:rPr>
                    <w:t>Ａ</w:t>
                  </w:r>
                </w:p>
              </w:tc>
              <w:tc>
                <w:tcPr>
                  <w:tcW w:w="2555" w:type="dxa"/>
                  <w:tcBorders>
                    <w:top w:val="single" w:sz="4" w:space="0" w:color="auto"/>
                  </w:tcBorders>
                  <w:shd w:val="clear" w:color="auto" w:fill="auto"/>
                  <w:vAlign w:val="center"/>
                </w:tcPr>
                <w:p w14:paraId="20DA13F3" w14:textId="77777777" w:rsidR="009352C0" w:rsidRPr="009352C0" w:rsidRDefault="009352C0" w:rsidP="00353880">
                  <w:pPr>
                    <w:framePr w:hSpace="142" w:wrap="around" w:vAnchor="text" w:hAnchor="margin" w:y="340"/>
                    <w:autoSpaceDE w:val="0"/>
                    <w:autoSpaceDN w:val="0"/>
                    <w:spacing w:line="300" w:lineRule="exact"/>
                    <w:jc w:val="center"/>
                    <w:rPr>
                      <w:rFonts w:ascii="ＭＳ 明朝" w:hAnsi="ＭＳ 明朝"/>
                      <w:sz w:val="24"/>
                    </w:rPr>
                  </w:pPr>
                  <w:r w:rsidRPr="009352C0">
                    <w:rPr>
                      <w:rFonts w:ascii="ＭＳ 明朝" w:hAnsi="ＭＳ 明朝" w:hint="eastAsia"/>
                      <w:sz w:val="24"/>
                    </w:rPr>
                    <w:t>令和３年３月</w:t>
                  </w:r>
                </w:p>
              </w:tc>
              <w:tc>
                <w:tcPr>
                  <w:tcW w:w="2555" w:type="dxa"/>
                  <w:tcBorders>
                    <w:top w:val="single" w:sz="4" w:space="0" w:color="auto"/>
                  </w:tcBorders>
                  <w:shd w:val="clear" w:color="auto" w:fill="auto"/>
                  <w:vAlign w:val="center"/>
                </w:tcPr>
                <w:p w14:paraId="693C15FC" w14:textId="77777777" w:rsidR="009352C0" w:rsidRPr="009352C0" w:rsidRDefault="009352C0" w:rsidP="00353880">
                  <w:pPr>
                    <w:framePr w:hSpace="142" w:wrap="around" w:vAnchor="text" w:hAnchor="margin" w:y="340"/>
                    <w:autoSpaceDE w:val="0"/>
                    <w:autoSpaceDN w:val="0"/>
                    <w:spacing w:line="300" w:lineRule="exact"/>
                    <w:jc w:val="center"/>
                    <w:rPr>
                      <w:rFonts w:ascii="ＭＳ 明朝" w:hAnsi="ＭＳ 明朝"/>
                      <w:sz w:val="24"/>
                    </w:rPr>
                  </w:pPr>
                  <w:r w:rsidRPr="009352C0">
                    <w:rPr>
                      <w:rFonts w:ascii="ＭＳ 明朝" w:hAnsi="ＭＳ 明朝" w:hint="eastAsia"/>
                      <w:sz w:val="24"/>
                    </w:rPr>
                    <w:t>１件</w:t>
                  </w:r>
                </w:p>
              </w:tc>
            </w:tr>
          </w:tbl>
          <w:p w14:paraId="29B8E843" w14:textId="77777777" w:rsidR="009352C0" w:rsidRPr="009352C0" w:rsidRDefault="009352C0" w:rsidP="009352C0">
            <w:pPr>
              <w:autoSpaceDE w:val="0"/>
              <w:autoSpaceDN w:val="0"/>
              <w:spacing w:line="300" w:lineRule="exact"/>
              <w:rPr>
                <w:rFonts w:ascii="ＭＳ 明朝" w:hAnsi="ＭＳ 明朝"/>
                <w:sz w:val="24"/>
              </w:rPr>
            </w:pPr>
          </w:p>
        </w:tc>
        <w:tc>
          <w:tcPr>
            <w:tcW w:w="8221" w:type="dxa"/>
          </w:tcPr>
          <w:p w14:paraId="35B32A02" w14:textId="77777777" w:rsidR="009352C0" w:rsidRPr="009352C0" w:rsidRDefault="009352C0" w:rsidP="009352C0">
            <w:pPr>
              <w:autoSpaceDE w:val="0"/>
              <w:autoSpaceDN w:val="0"/>
              <w:spacing w:line="300" w:lineRule="exact"/>
              <w:ind w:left="480" w:hangingChars="200" w:hanging="480"/>
              <w:rPr>
                <w:rFonts w:ascii="ＭＳ 明朝" w:hAnsi="ＭＳ 明朝"/>
                <w:sz w:val="24"/>
              </w:rPr>
            </w:pPr>
          </w:p>
          <w:p w14:paraId="355F5622" w14:textId="77777777" w:rsidR="009352C0" w:rsidRPr="009352C0" w:rsidRDefault="009352C0" w:rsidP="009352C0">
            <w:pPr>
              <w:autoSpaceDE w:val="0"/>
              <w:autoSpaceDN w:val="0"/>
              <w:spacing w:line="300" w:lineRule="exact"/>
              <w:ind w:firstLineChars="100" w:firstLine="240"/>
              <w:rPr>
                <w:rFonts w:ascii="ＭＳ 明朝" w:hAnsi="ＭＳ 明朝"/>
                <w:sz w:val="24"/>
              </w:rPr>
            </w:pPr>
            <w:r w:rsidRPr="009352C0">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2578342A" w14:textId="77777777" w:rsidR="009352C0" w:rsidRPr="009352C0" w:rsidRDefault="009352C0" w:rsidP="009352C0">
            <w:pPr>
              <w:autoSpaceDE w:val="0"/>
              <w:autoSpaceDN w:val="0"/>
              <w:spacing w:line="300" w:lineRule="exact"/>
              <w:ind w:left="480" w:hangingChars="200" w:hanging="480"/>
              <w:rPr>
                <w:rFonts w:ascii="ＭＳ 明朝" w:hAnsi="ＭＳ 明朝"/>
                <w:sz w:val="24"/>
              </w:rPr>
            </w:pPr>
          </w:p>
          <w:p w14:paraId="0F75F29F" w14:textId="77777777" w:rsidR="009352C0" w:rsidRPr="009352C0" w:rsidRDefault="009352C0" w:rsidP="009352C0">
            <w:pPr>
              <w:autoSpaceDE w:val="0"/>
              <w:autoSpaceDN w:val="0"/>
              <w:spacing w:line="300" w:lineRule="exact"/>
              <w:ind w:left="480" w:hangingChars="200" w:hanging="480"/>
              <w:rPr>
                <w:rFonts w:ascii="ＭＳ 明朝" w:hAnsi="ＭＳ 明朝"/>
                <w:sz w:val="24"/>
              </w:rPr>
            </w:pPr>
          </w:p>
          <w:p w14:paraId="3AE97C8D" w14:textId="77777777" w:rsidR="009352C0" w:rsidRPr="009352C0" w:rsidRDefault="009352C0" w:rsidP="009352C0">
            <w:pPr>
              <w:autoSpaceDE w:val="0"/>
              <w:autoSpaceDN w:val="0"/>
              <w:spacing w:line="300" w:lineRule="exact"/>
              <w:ind w:left="480" w:hangingChars="200" w:hanging="480"/>
              <w:rPr>
                <w:rFonts w:ascii="ＭＳ 明朝" w:hAnsi="ＭＳ 明朝"/>
                <w:sz w:val="24"/>
              </w:rPr>
            </w:pPr>
          </w:p>
          <w:p w14:paraId="2A5C0F4E" w14:textId="77777777" w:rsidR="009352C0" w:rsidRPr="009352C0" w:rsidRDefault="009352C0" w:rsidP="009352C0">
            <w:pPr>
              <w:autoSpaceDE w:val="0"/>
              <w:autoSpaceDN w:val="0"/>
              <w:spacing w:line="300" w:lineRule="exact"/>
              <w:ind w:left="480" w:hangingChars="200" w:hanging="480"/>
              <w:rPr>
                <w:rFonts w:ascii="ＭＳ 明朝" w:hAnsi="ＭＳ 明朝"/>
                <w:sz w:val="24"/>
              </w:rPr>
            </w:pPr>
          </w:p>
          <w:p w14:paraId="28C3F443" w14:textId="77777777" w:rsidR="009352C0" w:rsidRPr="009352C0" w:rsidRDefault="009352C0" w:rsidP="009352C0">
            <w:pPr>
              <w:autoSpaceDE w:val="0"/>
              <w:autoSpaceDN w:val="0"/>
              <w:spacing w:line="300" w:lineRule="exact"/>
              <w:ind w:left="480" w:hangingChars="200" w:hanging="480"/>
              <w:rPr>
                <w:rFonts w:ascii="ＭＳ 明朝" w:hAnsi="ＭＳ 明朝"/>
                <w:sz w:val="24"/>
              </w:rPr>
            </w:pPr>
          </w:p>
          <w:p w14:paraId="007E686A" w14:textId="77777777" w:rsidR="009352C0" w:rsidRPr="009352C0" w:rsidRDefault="009352C0" w:rsidP="009352C0">
            <w:pPr>
              <w:autoSpaceDE w:val="0"/>
              <w:autoSpaceDN w:val="0"/>
              <w:spacing w:line="300" w:lineRule="exact"/>
              <w:ind w:left="480" w:hangingChars="200" w:hanging="480"/>
              <w:rPr>
                <w:rFonts w:ascii="ＭＳ 明朝" w:hAnsi="ＭＳ 明朝"/>
                <w:sz w:val="24"/>
              </w:rPr>
            </w:pPr>
          </w:p>
          <w:p w14:paraId="0C785538" w14:textId="77777777" w:rsidR="009352C0" w:rsidRPr="009352C0" w:rsidRDefault="009352C0" w:rsidP="009352C0">
            <w:pPr>
              <w:autoSpaceDE w:val="0"/>
              <w:autoSpaceDN w:val="0"/>
              <w:spacing w:line="300" w:lineRule="exact"/>
              <w:rPr>
                <w:rFonts w:ascii="ＭＳ 明朝" w:hAnsi="ＭＳ 明朝"/>
                <w:sz w:val="24"/>
              </w:rPr>
            </w:pPr>
          </w:p>
          <w:p w14:paraId="7F6A0D59" w14:textId="77777777" w:rsidR="009352C0" w:rsidRPr="009352C0" w:rsidRDefault="009352C0" w:rsidP="009352C0">
            <w:pPr>
              <w:autoSpaceDE w:val="0"/>
              <w:autoSpaceDN w:val="0"/>
              <w:spacing w:line="300" w:lineRule="exact"/>
              <w:rPr>
                <w:rFonts w:ascii="ＭＳ 明朝" w:hAnsi="ＭＳ 明朝"/>
                <w:sz w:val="24"/>
              </w:rPr>
            </w:pPr>
          </w:p>
        </w:tc>
      </w:tr>
    </w:tbl>
    <w:p w14:paraId="648085FB" w14:textId="77777777" w:rsidR="009352C0" w:rsidRPr="009352C0" w:rsidRDefault="009352C0" w:rsidP="009352C0">
      <w:pPr>
        <w:autoSpaceDE w:val="0"/>
        <w:autoSpaceDN w:val="0"/>
        <w:spacing w:line="300" w:lineRule="exact"/>
        <w:rPr>
          <w:rFonts w:ascii="ＭＳ ゴシック" w:eastAsia="ＭＳ ゴシック" w:hAnsi="ＭＳ ゴシック"/>
          <w:sz w:val="24"/>
        </w:rPr>
      </w:pPr>
      <w:r w:rsidRPr="009352C0">
        <w:rPr>
          <w:rFonts w:ascii="ＭＳ ゴシック" w:eastAsia="ＭＳ ゴシック" w:hAnsi="ＭＳ ゴシック" w:hint="eastAsia"/>
          <w:noProof/>
          <w:sz w:val="24"/>
        </w:rPr>
        <w:t>時間外等勤務実績の登録・確認の不備</w:t>
      </w:r>
    </w:p>
    <w:p w14:paraId="31A0ED6A" w14:textId="77777777" w:rsidR="009352C0" w:rsidRPr="009352C0" w:rsidRDefault="009352C0" w:rsidP="009352C0">
      <w:pPr>
        <w:autoSpaceDE w:val="0"/>
        <w:autoSpaceDN w:val="0"/>
        <w:spacing w:line="300" w:lineRule="exact"/>
        <w:jc w:val="right"/>
        <w:rPr>
          <w:rFonts w:ascii="ＭＳ ゴシック" w:eastAsia="ＭＳ ゴシック" w:hAnsi="ＭＳ ゴシック"/>
          <w:sz w:val="24"/>
          <w:szCs w:val="22"/>
        </w:rPr>
      </w:pPr>
      <w:r w:rsidRPr="009352C0">
        <w:rPr>
          <w:rFonts w:hint="eastAsia"/>
        </w:rPr>
        <w:t xml:space="preserve">　　　　　　　　　　　　　　　　　　　　　　　　　　　　　　　　　　　　　　　</w:t>
      </w:r>
      <w:r w:rsidRPr="009352C0">
        <w:rPr>
          <w:rFonts w:ascii="ＭＳ ゴシック" w:eastAsia="ＭＳ ゴシック" w:hAnsi="ＭＳ ゴシック" w:hint="eastAsia"/>
          <w:sz w:val="24"/>
          <w:szCs w:val="22"/>
        </w:rPr>
        <w:t>監査（検査）実施年月日（委員：令和－年－月－日、事務局：令和３年11月１日から令和４年１月31日まで）</w:t>
      </w:r>
    </w:p>
    <w:p w14:paraId="05C0BF52" w14:textId="77777777" w:rsidR="009352C0" w:rsidRPr="009352C0" w:rsidRDefault="009352C0" w:rsidP="009352C0">
      <w:pPr>
        <w:autoSpaceDE w:val="0"/>
        <w:autoSpaceDN w:val="0"/>
        <w:spacing w:line="300" w:lineRule="exact"/>
        <w:jc w:val="left"/>
        <w:rPr>
          <w:rFonts w:ascii="ＭＳ ゴシック" w:eastAsia="ＭＳ ゴシック" w:hAnsi="ＭＳ ゴシック"/>
          <w:sz w:val="24"/>
          <w:szCs w:val="22"/>
        </w:rPr>
      </w:pPr>
    </w:p>
    <w:p w14:paraId="4E786F06" w14:textId="77777777" w:rsidR="009352C0" w:rsidRPr="00D34653" w:rsidRDefault="009352C0" w:rsidP="009352C0"/>
    <w:p w14:paraId="722CA3E8" w14:textId="77777777" w:rsidR="003A6B5C" w:rsidRPr="009352C0" w:rsidRDefault="003A6B5C" w:rsidP="003A6B5C">
      <w:pPr>
        <w:autoSpaceDE w:val="0"/>
        <w:autoSpaceDN w:val="0"/>
        <w:spacing w:line="300" w:lineRule="exact"/>
        <w:jc w:val="left"/>
        <w:rPr>
          <w:rFonts w:ascii="ＭＳ ゴシック" w:eastAsia="ＭＳ ゴシック" w:hAnsi="ＭＳ ゴシック"/>
          <w:sz w:val="24"/>
          <w:szCs w:val="22"/>
        </w:rPr>
      </w:pPr>
    </w:p>
    <w:p w14:paraId="64AA144C" w14:textId="77777777" w:rsidR="003A6B5C" w:rsidRDefault="003A6B5C" w:rsidP="003A6B5C">
      <w:pPr>
        <w:autoSpaceDE w:val="0"/>
        <w:autoSpaceDN w:val="0"/>
        <w:spacing w:line="300" w:lineRule="exact"/>
        <w:jc w:val="left"/>
        <w:rPr>
          <w:rFonts w:ascii="ＭＳ ゴシック" w:eastAsia="ＭＳ ゴシック" w:hAnsi="ＭＳ ゴシック"/>
          <w:sz w:val="24"/>
          <w:szCs w:val="22"/>
        </w:rPr>
        <w:sectPr w:rsidR="003A6B5C" w:rsidSect="004F1306">
          <w:pgSz w:w="23814" w:h="16839" w:orient="landscape" w:code="8"/>
          <w:pgMar w:top="2024" w:right="1701" w:bottom="2024" w:left="1622" w:header="851" w:footer="567" w:gutter="0"/>
          <w:cols w:space="425"/>
          <w:docGrid w:type="lines" w:linePitch="332"/>
        </w:sectPr>
      </w:pPr>
    </w:p>
    <w:p w14:paraId="1C38FD9B" w14:textId="77777777" w:rsidR="003A6B5C" w:rsidRPr="00337C89" w:rsidRDefault="003A6B5C" w:rsidP="003A6B5C">
      <w:pPr>
        <w:autoSpaceDE w:val="0"/>
        <w:autoSpaceDN w:val="0"/>
        <w:spacing w:line="300" w:lineRule="exact"/>
        <w:rPr>
          <w:rFonts w:ascii="ＭＳ ゴシック" w:eastAsia="ＭＳ ゴシック" w:hAnsi="ＭＳ ゴシック"/>
          <w:sz w:val="24"/>
          <w:szCs w:val="22"/>
        </w:rPr>
      </w:pPr>
      <w:r w:rsidRPr="002177EB">
        <w:rPr>
          <w:rFonts w:ascii="ＭＳ ゴシック" w:eastAsia="ＭＳ ゴシック" w:hAnsi="ＭＳ ゴシック" w:hint="eastAsia"/>
          <w:sz w:val="24"/>
        </w:rPr>
        <w:lastRenderedPageBreak/>
        <w:t>経費支出手続の不備</w:t>
      </w:r>
    </w:p>
    <w:tbl>
      <w:tblPr>
        <w:tblpPr w:leftFromText="142" w:rightFromText="142" w:vertAnchor="text" w:horzAnchor="margin" w:tblpX="-39" w:tblpY="3"/>
        <w:tblW w:w="2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8779"/>
        <w:gridCol w:w="9356"/>
      </w:tblGrid>
      <w:tr w:rsidR="003A6B5C" w:rsidRPr="00337C89" w14:paraId="0260765C" w14:textId="77777777" w:rsidTr="000475EE">
        <w:trPr>
          <w:trHeight w:val="737"/>
        </w:trPr>
        <w:tc>
          <w:tcPr>
            <w:tcW w:w="2391" w:type="dxa"/>
            <w:shd w:val="clear" w:color="auto" w:fill="auto"/>
            <w:vAlign w:val="center"/>
          </w:tcPr>
          <w:p w14:paraId="5165DD01" w14:textId="77777777" w:rsidR="003A6B5C" w:rsidRPr="00337C89" w:rsidRDefault="003A6B5C" w:rsidP="000475EE">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337C89">
              <w:rPr>
                <w:rFonts w:ascii="ＭＳ Ｐゴシック" w:eastAsia="ＭＳ Ｐゴシック" w:hAnsi="ＭＳ Ｐゴシック" w:cs="Arial" w:hint="eastAsia"/>
                <w:color w:val="000000"/>
                <w:kern w:val="0"/>
                <w:sz w:val="24"/>
              </w:rPr>
              <w:t>対象受検機関</w:t>
            </w:r>
          </w:p>
        </w:tc>
        <w:tc>
          <w:tcPr>
            <w:tcW w:w="8779" w:type="dxa"/>
            <w:shd w:val="clear" w:color="auto" w:fill="auto"/>
            <w:vAlign w:val="center"/>
          </w:tcPr>
          <w:p w14:paraId="4BDC43F5" w14:textId="77777777" w:rsidR="003A6B5C" w:rsidRPr="00337C89" w:rsidRDefault="003A6B5C" w:rsidP="000475EE">
            <w:pPr>
              <w:widowControl/>
              <w:autoSpaceDE w:val="0"/>
              <w:autoSpaceDN w:val="0"/>
              <w:spacing w:line="300" w:lineRule="exact"/>
              <w:jc w:val="center"/>
              <w:rPr>
                <w:rFonts w:ascii="ＭＳ Ｐゴシック" w:eastAsia="ＭＳ Ｐゴシック" w:hAnsi="ＭＳ Ｐゴシック" w:cs="Arial"/>
                <w:kern w:val="0"/>
                <w:sz w:val="24"/>
              </w:rPr>
            </w:pPr>
            <w:r w:rsidRPr="00337C89">
              <w:rPr>
                <w:rFonts w:ascii="ＭＳ Ｐゴシック" w:eastAsia="ＭＳ Ｐゴシック" w:hAnsi="ＭＳ Ｐゴシック" w:cs="Arial" w:hint="eastAsia"/>
                <w:color w:val="000000"/>
                <w:kern w:val="0"/>
                <w:sz w:val="24"/>
              </w:rPr>
              <w:t>検出事項</w:t>
            </w:r>
          </w:p>
        </w:tc>
        <w:tc>
          <w:tcPr>
            <w:tcW w:w="9356" w:type="dxa"/>
            <w:shd w:val="clear" w:color="auto" w:fill="auto"/>
            <w:vAlign w:val="center"/>
          </w:tcPr>
          <w:p w14:paraId="5C27EA9D" w14:textId="77777777" w:rsidR="003A6B5C" w:rsidRPr="00337C89" w:rsidRDefault="003A6B5C" w:rsidP="000475EE">
            <w:pPr>
              <w:widowControl/>
              <w:autoSpaceDE w:val="0"/>
              <w:autoSpaceDN w:val="0"/>
              <w:spacing w:line="300" w:lineRule="exact"/>
              <w:jc w:val="center"/>
              <w:rPr>
                <w:rFonts w:ascii="ＭＳ Ｐゴシック" w:eastAsia="ＭＳ Ｐゴシック" w:hAnsi="ＭＳ Ｐゴシック" w:cs="Arial"/>
                <w:kern w:val="0"/>
                <w:sz w:val="24"/>
              </w:rPr>
            </w:pPr>
            <w:r w:rsidRPr="00337C89">
              <w:rPr>
                <w:rFonts w:ascii="ＭＳ Ｐゴシック" w:eastAsia="ＭＳ Ｐゴシック" w:hAnsi="ＭＳ Ｐゴシック" w:hint="eastAsia"/>
                <w:sz w:val="24"/>
              </w:rPr>
              <w:t>是正を求める事項</w:t>
            </w:r>
          </w:p>
        </w:tc>
      </w:tr>
      <w:tr w:rsidR="003A6B5C" w:rsidRPr="000B00DC" w14:paraId="05E2BBEC" w14:textId="77777777" w:rsidTr="000475EE">
        <w:trPr>
          <w:trHeight w:val="2402"/>
        </w:trPr>
        <w:tc>
          <w:tcPr>
            <w:tcW w:w="2391" w:type="dxa"/>
            <w:shd w:val="clear" w:color="auto" w:fill="auto"/>
          </w:tcPr>
          <w:p w14:paraId="49A95B6C" w14:textId="77777777" w:rsidR="003A6B5C" w:rsidRPr="00337C89" w:rsidRDefault="003A6B5C" w:rsidP="000475EE">
            <w:pPr>
              <w:autoSpaceDE w:val="0"/>
              <w:autoSpaceDN w:val="0"/>
              <w:spacing w:line="300" w:lineRule="exact"/>
              <w:rPr>
                <w:rFonts w:ascii="ＭＳ 明朝" w:hAnsi="ＭＳ 明朝"/>
                <w:sz w:val="24"/>
              </w:rPr>
            </w:pPr>
          </w:p>
          <w:p w14:paraId="01251A54" w14:textId="77777777" w:rsidR="003A6B5C" w:rsidRPr="000B00DC" w:rsidRDefault="003A6B5C" w:rsidP="000475EE">
            <w:pPr>
              <w:autoSpaceDE w:val="0"/>
              <w:autoSpaceDN w:val="0"/>
              <w:spacing w:line="300" w:lineRule="exact"/>
              <w:rPr>
                <w:rFonts w:ascii="ＭＳ 明朝" w:hAnsi="ＭＳ 明朝"/>
                <w:sz w:val="24"/>
              </w:rPr>
            </w:pPr>
            <w:r w:rsidRPr="000B00DC">
              <w:rPr>
                <w:rFonts w:ascii="ＭＳ 明朝" w:hAnsi="ＭＳ 明朝" w:hint="eastAsia"/>
                <w:sz w:val="24"/>
              </w:rPr>
              <w:t>千里青雲高等学校</w:t>
            </w:r>
          </w:p>
          <w:p w14:paraId="076FB5B3" w14:textId="77777777" w:rsidR="003A6B5C" w:rsidRPr="000B00DC" w:rsidRDefault="003A6B5C" w:rsidP="000475EE">
            <w:pPr>
              <w:autoSpaceDE w:val="0"/>
              <w:autoSpaceDN w:val="0"/>
              <w:snapToGrid w:val="0"/>
              <w:spacing w:line="300" w:lineRule="exact"/>
              <w:rPr>
                <w:rFonts w:ascii="ＭＳ 明朝" w:hAnsi="ＭＳ 明朝"/>
                <w:sz w:val="24"/>
              </w:rPr>
            </w:pPr>
          </w:p>
        </w:tc>
        <w:tc>
          <w:tcPr>
            <w:tcW w:w="8779" w:type="dxa"/>
            <w:shd w:val="clear" w:color="auto" w:fill="auto"/>
          </w:tcPr>
          <w:p w14:paraId="639A5BCF" w14:textId="77777777" w:rsidR="003A6B5C" w:rsidRPr="000B00DC" w:rsidRDefault="003A6B5C" w:rsidP="000475EE">
            <w:pPr>
              <w:autoSpaceDE w:val="0"/>
              <w:autoSpaceDN w:val="0"/>
              <w:spacing w:line="300" w:lineRule="exact"/>
              <w:rPr>
                <w:rFonts w:ascii="ＭＳ 明朝" w:hAnsi="ＭＳ 明朝" w:cs="Arial"/>
                <w:sz w:val="24"/>
              </w:rPr>
            </w:pPr>
          </w:p>
          <w:p w14:paraId="33C0F9FE" w14:textId="77777777" w:rsidR="003A6B5C" w:rsidRPr="000B00DC" w:rsidRDefault="003A6B5C" w:rsidP="000475EE">
            <w:pPr>
              <w:autoSpaceDE w:val="0"/>
              <w:autoSpaceDN w:val="0"/>
              <w:spacing w:line="300" w:lineRule="exact"/>
              <w:rPr>
                <w:rFonts w:ascii="ＭＳ 明朝" w:hAnsi="ＭＳ 明朝"/>
                <w:sz w:val="24"/>
              </w:rPr>
            </w:pPr>
            <w:r w:rsidRPr="000B00DC">
              <w:rPr>
                <w:rFonts w:ascii="ＭＳ 明朝" w:hAnsi="ＭＳ 明朝" w:hint="eastAsia"/>
                <w:sz w:val="24"/>
              </w:rPr>
              <w:t xml:space="preserve">　学校運営協議会に係る委員報酬の支出について、所得税の源泉徴収義務があるにもかかわらず、源泉徴収が行われていなかった。</w:t>
            </w:r>
          </w:p>
          <w:p w14:paraId="0D4342B8" w14:textId="77777777" w:rsidR="003A6B5C" w:rsidRPr="000B00DC" w:rsidRDefault="003A6B5C" w:rsidP="000475EE">
            <w:pPr>
              <w:autoSpaceDE w:val="0"/>
              <w:autoSpaceDN w:val="0"/>
              <w:snapToGrid w:val="0"/>
              <w:spacing w:line="300" w:lineRule="exact"/>
              <w:rPr>
                <w:rFonts w:ascii="ＭＳ 明朝" w:hAnsi="ＭＳ 明朝" w:cs="Arial"/>
                <w:sz w:val="24"/>
              </w:rPr>
            </w:pPr>
            <w:r w:rsidRPr="000B00DC">
              <w:rPr>
                <w:rFonts w:ascii="ＭＳ 明朝" w:hAnsi="ＭＳ 明朝" w:cs="Arial" w:hint="eastAsia"/>
                <w:sz w:val="24"/>
              </w:rPr>
              <w:t xml:space="preserve">　　　　　　　　　　　　　　　　　　　　　　　　　　　　　　単位（円）</w:t>
            </w:r>
          </w:p>
          <w:tbl>
            <w:tblPr>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692"/>
              <w:gridCol w:w="1329"/>
              <w:gridCol w:w="2555"/>
              <w:gridCol w:w="1417"/>
            </w:tblGrid>
            <w:tr w:rsidR="003A6B5C" w:rsidRPr="000B00DC" w14:paraId="71E5414F" w14:textId="77777777" w:rsidTr="003A6B5C">
              <w:trPr>
                <w:trHeight w:val="483"/>
              </w:trPr>
              <w:tc>
                <w:tcPr>
                  <w:tcW w:w="3061" w:type="dxa"/>
                  <w:gridSpan w:val="2"/>
                  <w:shd w:val="clear" w:color="auto" w:fill="auto"/>
                  <w:vAlign w:val="center"/>
                </w:tcPr>
                <w:p w14:paraId="68633E38"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協議会の実施日</w:t>
                  </w:r>
                </w:p>
              </w:tc>
              <w:tc>
                <w:tcPr>
                  <w:tcW w:w="1329" w:type="dxa"/>
                  <w:shd w:val="clear" w:color="auto" w:fill="auto"/>
                  <w:vAlign w:val="center"/>
                </w:tcPr>
                <w:p w14:paraId="4256DF15"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委員報酬の金額</w:t>
                  </w:r>
                </w:p>
              </w:tc>
              <w:tc>
                <w:tcPr>
                  <w:tcW w:w="2555" w:type="dxa"/>
                  <w:shd w:val="clear" w:color="auto" w:fill="auto"/>
                  <w:vAlign w:val="center"/>
                </w:tcPr>
                <w:p w14:paraId="19B90252"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源泉徴収額</w:t>
                  </w:r>
                </w:p>
              </w:tc>
              <w:tc>
                <w:tcPr>
                  <w:tcW w:w="1417" w:type="dxa"/>
                  <w:shd w:val="clear" w:color="auto" w:fill="auto"/>
                  <w:vAlign w:val="center"/>
                </w:tcPr>
                <w:p w14:paraId="699AC786"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差引支給額</w:t>
                  </w:r>
                </w:p>
              </w:tc>
            </w:tr>
            <w:tr w:rsidR="003A6B5C" w:rsidRPr="000B00DC" w14:paraId="01ACE489" w14:textId="77777777" w:rsidTr="003A6B5C">
              <w:trPr>
                <w:trHeight w:val="531"/>
              </w:trPr>
              <w:tc>
                <w:tcPr>
                  <w:tcW w:w="2369" w:type="dxa"/>
                  <w:vMerge w:val="restart"/>
                  <w:shd w:val="clear" w:color="auto" w:fill="auto"/>
                  <w:vAlign w:val="center"/>
                </w:tcPr>
                <w:p w14:paraId="0307678B"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令和２年６月30日</w:t>
                  </w:r>
                </w:p>
                <w:p w14:paraId="4E1BEC14"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（４名分）</w:t>
                  </w:r>
                </w:p>
              </w:tc>
              <w:tc>
                <w:tcPr>
                  <w:tcW w:w="692" w:type="dxa"/>
                  <w:shd w:val="clear" w:color="auto" w:fill="auto"/>
                  <w:vAlign w:val="center"/>
                </w:tcPr>
                <w:p w14:paraId="203C9808"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誤</w:t>
                  </w:r>
                </w:p>
              </w:tc>
              <w:tc>
                <w:tcPr>
                  <w:tcW w:w="1329" w:type="dxa"/>
                  <w:shd w:val="clear" w:color="auto" w:fill="auto"/>
                  <w:vAlign w:val="center"/>
                </w:tcPr>
                <w:p w14:paraId="4FA13070"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33,200</w:t>
                  </w:r>
                </w:p>
              </w:tc>
              <w:tc>
                <w:tcPr>
                  <w:tcW w:w="2555" w:type="dxa"/>
                  <w:shd w:val="clear" w:color="auto" w:fill="auto"/>
                  <w:vAlign w:val="center"/>
                </w:tcPr>
                <w:p w14:paraId="75CC281A" w14:textId="77777777" w:rsidR="003A6B5C" w:rsidRPr="000B00DC" w:rsidRDefault="003A6B5C" w:rsidP="00353880">
                  <w:pPr>
                    <w:framePr w:hSpace="142" w:wrap="around" w:vAnchor="text" w:hAnchor="margin" w:x="-39" w:y="3"/>
                    <w:autoSpaceDE w:val="0"/>
                    <w:autoSpaceDN w:val="0"/>
                    <w:snapToGrid w:val="0"/>
                    <w:spacing w:line="300" w:lineRule="exact"/>
                    <w:ind w:right="480"/>
                    <w:jc w:val="right"/>
                    <w:rPr>
                      <w:rFonts w:ascii="ＭＳ 明朝" w:hAnsi="ＭＳ 明朝" w:cs="Arial"/>
                      <w:sz w:val="24"/>
                    </w:rPr>
                  </w:pPr>
                  <w:r w:rsidRPr="000B00DC">
                    <w:rPr>
                      <w:rFonts w:ascii="ＭＳ 明朝" w:hAnsi="ＭＳ 明朝" w:cs="Arial" w:hint="eastAsia"/>
                      <w:sz w:val="24"/>
                    </w:rPr>
                    <w:t>0</w:t>
                  </w:r>
                </w:p>
              </w:tc>
              <w:tc>
                <w:tcPr>
                  <w:tcW w:w="1417" w:type="dxa"/>
                  <w:shd w:val="clear" w:color="auto" w:fill="auto"/>
                  <w:vAlign w:val="center"/>
                </w:tcPr>
                <w:p w14:paraId="342B7178"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33,200</w:t>
                  </w:r>
                </w:p>
              </w:tc>
            </w:tr>
            <w:tr w:rsidR="003A6B5C" w:rsidRPr="000B00DC" w14:paraId="3E69F18D" w14:textId="77777777" w:rsidTr="003A6B5C">
              <w:trPr>
                <w:trHeight w:val="531"/>
              </w:trPr>
              <w:tc>
                <w:tcPr>
                  <w:tcW w:w="2369" w:type="dxa"/>
                  <w:vMerge/>
                  <w:shd w:val="clear" w:color="auto" w:fill="auto"/>
                  <w:vAlign w:val="center"/>
                </w:tcPr>
                <w:p w14:paraId="60C80A60"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p>
              </w:tc>
              <w:tc>
                <w:tcPr>
                  <w:tcW w:w="692" w:type="dxa"/>
                  <w:shd w:val="clear" w:color="auto" w:fill="auto"/>
                  <w:vAlign w:val="center"/>
                </w:tcPr>
                <w:p w14:paraId="7542DDF7"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正</w:t>
                  </w:r>
                </w:p>
              </w:tc>
              <w:tc>
                <w:tcPr>
                  <w:tcW w:w="1329" w:type="dxa"/>
                  <w:shd w:val="clear" w:color="auto" w:fill="auto"/>
                  <w:vAlign w:val="center"/>
                </w:tcPr>
                <w:p w14:paraId="214A3C73"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33,200</w:t>
                  </w:r>
                </w:p>
              </w:tc>
              <w:tc>
                <w:tcPr>
                  <w:tcW w:w="2555" w:type="dxa"/>
                  <w:shd w:val="clear" w:color="auto" w:fill="auto"/>
                  <w:vAlign w:val="center"/>
                </w:tcPr>
                <w:p w14:paraId="37FDDB06" w14:textId="77777777" w:rsidR="003A6B5C" w:rsidRPr="000B00DC" w:rsidRDefault="003A6B5C" w:rsidP="00353880">
                  <w:pPr>
                    <w:framePr w:hSpace="142" w:wrap="around" w:vAnchor="text" w:hAnchor="margin" w:x="-39" w:y="3"/>
                    <w:autoSpaceDE w:val="0"/>
                    <w:autoSpaceDN w:val="0"/>
                    <w:snapToGrid w:val="0"/>
                    <w:spacing w:line="300" w:lineRule="exact"/>
                    <w:ind w:right="480"/>
                    <w:jc w:val="right"/>
                    <w:rPr>
                      <w:rFonts w:ascii="ＭＳ 明朝" w:hAnsi="ＭＳ 明朝" w:cs="Arial"/>
                      <w:sz w:val="24"/>
                    </w:rPr>
                  </w:pPr>
                  <w:r w:rsidRPr="000B00DC">
                    <w:rPr>
                      <w:rFonts w:ascii="ＭＳ 明朝" w:hAnsi="ＭＳ 明朝" w:cs="Arial" w:hint="eastAsia"/>
                      <w:sz w:val="24"/>
                    </w:rPr>
                    <w:t>4,920</w:t>
                  </w:r>
                </w:p>
              </w:tc>
              <w:tc>
                <w:tcPr>
                  <w:tcW w:w="1417" w:type="dxa"/>
                  <w:shd w:val="clear" w:color="auto" w:fill="auto"/>
                  <w:vAlign w:val="center"/>
                </w:tcPr>
                <w:p w14:paraId="20C84774"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28,280</w:t>
                  </w:r>
                </w:p>
              </w:tc>
            </w:tr>
            <w:tr w:rsidR="003A6B5C" w:rsidRPr="000B00DC" w14:paraId="772C510E" w14:textId="77777777" w:rsidTr="003A6B5C">
              <w:trPr>
                <w:trHeight w:val="531"/>
              </w:trPr>
              <w:tc>
                <w:tcPr>
                  <w:tcW w:w="2369" w:type="dxa"/>
                  <w:vMerge w:val="restart"/>
                  <w:shd w:val="clear" w:color="auto" w:fill="auto"/>
                  <w:vAlign w:val="center"/>
                </w:tcPr>
                <w:p w14:paraId="016481D9"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令和２年11月20日</w:t>
                  </w:r>
                </w:p>
                <w:p w14:paraId="07D60A39"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（５名分）</w:t>
                  </w:r>
                </w:p>
              </w:tc>
              <w:tc>
                <w:tcPr>
                  <w:tcW w:w="692" w:type="dxa"/>
                  <w:shd w:val="clear" w:color="auto" w:fill="auto"/>
                  <w:vAlign w:val="center"/>
                </w:tcPr>
                <w:p w14:paraId="3952DC83"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誤</w:t>
                  </w:r>
                </w:p>
              </w:tc>
              <w:tc>
                <w:tcPr>
                  <w:tcW w:w="1329" w:type="dxa"/>
                  <w:shd w:val="clear" w:color="auto" w:fill="auto"/>
                  <w:vAlign w:val="center"/>
                </w:tcPr>
                <w:p w14:paraId="3AE26E96"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41,500</w:t>
                  </w:r>
                </w:p>
              </w:tc>
              <w:tc>
                <w:tcPr>
                  <w:tcW w:w="2555" w:type="dxa"/>
                  <w:shd w:val="clear" w:color="auto" w:fill="auto"/>
                  <w:vAlign w:val="center"/>
                </w:tcPr>
                <w:p w14:paraId="1BB93C52" w14:textId="77777777" w:rsidR="003A6B5C" w:rsidRPr="000B00DC" w:rsidRDefault="003A6B5C" w:rsidP="00353880">
                  <w:pPr>
                    <w:framePr w:hSpace="142" w:wrap="around" w:vAnchor="text" w:hAnchor="margin" w:x="-39" w:y="3"/>
                    <w:autoSpaceDE w:val="0"/>
                    <w:autoSpaceDN w:val="0"/>
                    <w:snapToGrid w:val="0"/>
                    <w:spacing w:line="300" w:lineRule="exact"/>
                    <w:ind w:right="480"/>
                    <w:jc w:val="right"/>
                    <w:rPr>
                      <w:rFonts w:ascii="ＭＳ 明朝" w:hAnsi="ＭＳ 明朝" w:cs="Arial"/>
                      <w:sz w:val="24"/>
                    </w:rPr>
                  </w:pPr>
                  <w:r w:rsidRPr="000B00DC">
                    <w:rPr>
                      <w:rFonts w:ascii="ＭＳ 明朝" w:hAnsi="ＭＳ 明朝" w:cs="Arial" w:hint="eastAsia"/>
                      <w:sz w:val="24"/>
                    </w:rPr>
                    <w:t>0</w:t>
                  </w:r>
                </w:p>
              </w:tc>
              <w:tc>
                <w:tcPr>
                  <w:tcW w:w="1417" w:type="dxa"/>
                  <w:shd w:val="clear" w:color="auto" w:fill="auto"/>
                  <w:vAlign w:val="center"/>
                </w:tcPr>
                <w:p w14:paraId="2C4BE8BC"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41,500</w:t>
                  </w:r>
                </w:p>
              </w:tc>
            </w:tr>
            <w:tr w:rsidR="003A6B5C" w:rsidRPr="000B00DC" w14:paraId="14E88743" w14:textId="77777777" w:rsidTr="003A6B5C">
              <w:trPr>
                <w:trHeight w:val="531"/>
              </w:trPr>
              <w:tc>
                <w:tcPr>
                  <w:tcW w:w="2369" w:type="dxa"/>
                  <w:vMerge/>
                  <w:shd w:val="clear" w:color="auto" w:fill="auto"/>
                  <w:vAlign w:val="center"/>
                </w:tcPr>
                <w:p w14:paraId="7A2E8157"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p>
              </w:tc>
              <w:tc>
                <w:tcPr>
                  <w:tcW w:w="692" w:type="dxa"/>
                  <w:shd w:val="clear" w:color="auto" w:fill="auto"/>
                  <w:vAlign w:val="center"/>
                </w:tcPr>
                <w:p w14:paraId="6524DF2A"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正</w:t>
                  </w:r>
                </w:p>
              </w:tc>
              <w:tc>
                <w:tcPr>
                  <w:tcW w:w="1329" w:type="dxa"/>
                  <w:shd w:val="clear" w:color="auto" w:fill="auto"/>
                  <w:vAlign w:val="center"/>
                </w:tcPr>
                <w:p w14:paraId="52923223"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41,500</w:t>
                  </w:r>
                </w:p>
              </w:tc>
              <w:tc>
                <w:tcPr>
                  <w:tcW w:w="2555" w:type="dxa"/>
                  <w:shd w:val="clear" w:color="auto" w:fill="auto"/>
                  <w:vAlign w:val="center"/>
                </w:tcPr>
                <w:p w14:paraId="4D9A476C" w14:textId="77777777" w:rsidR="003A6B5C" w:rsidRPr="000B00DC" w:rsidRDefault="003A6B5C" w:rsidP="00353880">
                  <w:pPr>
                    <w:framePr w:hSpace="142" w:wrap="around" w:vAnchor="text" w:hAnchor="margin" w:x="-39" w:y="3"/>
                    <w:autoSpaceDE w:val="0"/>
                    <w:autoSpaceDN w:val="0"/>
                    <w:snapToGrid w:val="0"/>
                    <w:spacing w:line="300" w:lineRule="exact"/>
                    <w:ind w:right="480"/>
                    <w:jc w:val="right"/>
                    <w:rPr>
                      <w:rFonts w:ascii="ＭＳ 明朝" w:hAnsi="ＭＳ 明朝" w:cs="Arial"/>
                      <w:sz w:val="24"/>
                    </w:rPr>
                  </w:pPr>
                  <w:r w:rsidRPr="000B00DC">
                    <w:rPr>
                      <w:rFonts w:ascii="ＭＳ 明朝" w:hAnsi="ＭＳ 明朝" w:cs="Arial" w:hint="eastAsia"/>
                      <w:sz w:val="24"/>
                    </w:rPr>
                    <w:t>6,150</w:t>
                  </w:r>
                </w:p>
              </w:tc>
              <w:tc>
                <w:tcPr>
                  <w:tcW w:w="1417" w:type="dxa"/>
                  <w:shd w:val="clear" w:color="auto" w:fill="auto"/>
                  <w:vAlign w:val="center"/>
                </w:tcPr>
                <w:p w14:paraId="32B2EADA"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35,350</w:t>
                  </w:r>
                </w:p>
              </w:tc>
            </w:tr>
            <w:tr w:rsidR="003A6B5C" w:rsidRPr="000B00DC" w14:paraId="295E0EEA" w14:textId="77777777" w:rsidTr="003A6B5C">
              <w:trPr>
                <w:trHeight w:val="531"/>
              </w:trPr>
              <w:tc>
                <w:tcPr>
                  <w:tcW w:w="2369" w:type="dxa"/>
                  <w:vMerge w:val="restart"/>
                  <w:shd w:val="clear" w:color="auto" w:fill="auto"/>
                  <w:vAlign w:val="center"/>
                </w:tcPr>
                <w:p w14:paraId="3799D58E"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令和３年１月22日</w:t>
                  </w:r>
                </w:p>
                <w:p w14:paraId="23A2759D"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（５名分）</w:t>
                  </w:r>
                </w:p>
              </w:tc>
              <w:tc>
                <w:tcPr>
                  <w:tcW w:w="692" w:type="dxa"/>
                  <w:shd w:val="clear" w:color="auto" w:fill="auto"/>
                  <w:vAlign w:val="center"/>
                </w:tcPr>
                <w:p w14:paraId="2A86D763"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誤</w:t>
                  </w:r>
                </w:p>
              </w:tc>
              <w:tc>
                <w:tcPr>
                  <w:tcW w:w="1329" w:type="dxa"/>
                  <w:shd w:val="clear" w:color="auto" w:fill="auto"/>
                  <w:vAlign w:val="center"/>
                </w:tcPr>
                <w:p w14:paraId="1201B228"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41,500</w:t>
                  </w:r>
                </w:p>
              </w:tc>
              <w:tc>
                <w:tcPr>
                  <w:tcW w:w="2555" w:type="dxa"/>
                  <w:shd w:val="clear" w:color="auto" w:fill="auto"/>
                  <w:vAlign w:val="center"/>
                </w:tcPr>
                <w:p w14:paraId="661C5D0E" w14:textId="77777777" w:rsidR="003A6B5C" w:rsidRPr="000B00DC" w:rsidRDefault="003A6B5C" w:rsidP="00353880">
                  <w:pPr>
                    <w:framePr w:hSpace="142" w:wrap="around" w:vAnchor="text" w:hAnchor="margin" w:x="-39" w:y="3"/>
                    <w:autoSpaceDE w:val="0"/>
                    <w:autoSpaceDN w:val="0"/>
                    <w:snapToGrid w:val="0"/>
                    <w:spacing w:line="300" w:lineRule="exact"/>
                    <w:ind w:right="480"/>
                    <w:jc w:val="right"/>
                    <w:rPr>
                      <w:rFonts w:ascii="ＭＳ 明朝" w:hAnsi="ＭＳ 明朝" w:cs="Arial"/>
                      <w:sz w:val="24"/>
                    </w:rPr>
                  </w:pPr>
                  <w:r w:rsidRPr="000B00DC">
                    <w:rPr>
                      <w:rFonts w:ascii="ＭＳ 明朝" w:hAnsi="ＭＳ 明朝" w:cs="Arial" w:hint="eastAsia"/>
                      <w:sz w:val="24"/>
                    </w:rPr>
                    <w:t>0</w:t>
                  </w:r>
                </w:p>
              </w:tc>
              <w:tc>
                <w:tcPr>
                  <w:tcW w:w="1417" w:type="dxa"/>
                  <w:shd w:val="clear" w:color="auto" w:fill="auto"/>
                  <w:vAlign w:val="center"/>
                </w:tcPr>
                <w:p w14:paraId="692AC896"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41,500</w:t>
                  </w:r>
                </w:p>
              </w:tc>
            </w:tr>
            <w:tr w:rsidR="003A6B5C" w:rsidRPr="000B00DC" w14:paraId="2348E2DB" w14:textId="77777777" w:rsidTr="003A6B5C">
              <w:trPr>
                <w:trHeight w:val="531"/>
              </w:trPr>
              <w:tc>
                <w:tcPr>
                  <w:tcW w:w="2369" w:type="dxa"/>
                  <w:vMerge/>
                  <w:shd w:val="clear" w:color="auto" w:fill="auto"/>
                  <w:vAlign w:val="center"/>
                </w:tcPr>
                <w:p w14:paraId="186EFA7B"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p>
              </w:tc>
              <w:tc>
                <w:tcPr>
                  <w:tcW w:w="692" w:type="dxa"/>
                  <w:shd w:val="clear" w:color="auto" w:fill="auto"/>
                  <w:vAlign w:val="center"/>
                </w:tcPr>
                <w:p w14:paraId="748C017E"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正</w:t>
                  </w:r>
                </w:p>
              </w:tc>
              <w:tc>
                <w:tcPr>
                  <w:tcW w:w="1329" w:type="dxa"/>
                  <w:shd w:val="clear" w:color="auto" w:fill="auto"/>
                  <w:vAlign w:val="center"/>
                </w:tcPr>
                <w:p w14:paraId="3A22438C"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41,500</w:t>
                  </w:r>
                </w:p>
              </w:tc>
              <w:tc>
                <w:tcPr>
                  <w:tcW w:w="2555" w:type="dxa"/>
                  <w:shd w:val="clear" w:color="auto" w:fill="auto"/>
                  <w:vAlign w:val="center"/>
                </w:tcPr>
                <w:p w14:paraId="4F86269A" w14:textId="77777777" w:rsidR="003A6B5C" w:rsidRPr="000B00DC" w:rsidRDefault="003A6B5C" w:rsidP="00353880">
                  <w:pPr>
                    <w:framePr w:hSpace="142" w:wrap="around" w:vAnchor="text" w:hAnchor="margin" w:x="-39" w:y="3"/>
                    <w:autoSpaceDE w:val="0"/>
                    <w:autoSpaceDN w:val="0"/>
                    <w:snapToGrid w:val="0"/>
                    <w:spacing w:line="300" w:lineRule="exact"/>
                    <w:ind w:right="480"/>
                    <w:jc w:val="right"/>
                    <w:rPr>
                      <w:rFonts w:ascii="ＭＳ 明朝" w:hAnsi="ＭＳ 明朝" w:cs="Arial"/>
                      <w:sz w:val="24"/>
                    </w:rPr>
                  </w:pPr>
                  <w:r w:rsidRPr="000B00DC">
                    <w:rPr>
                      <w:rFonts w:ascii="ＭＳ 明朝" w:hAnsi="ＭＳ 明朝" w:cs="Arial" w:hint="eastAsia"/>
                      <w:sz w:val="24"/>
                    </w:rPr>
                    <w:t>6,150</w:t>
                  </w:r>
                </w:p>
              </w:tc>
              <w:tc>
                <w:tcPr>
                  <w:tcW w:w="1417" w:type="dxa"/>
                  <w:shd w:val="clear" w:color="auto" w:fill="auto"/>
                  <w:vAlign w:val="center"/>
                </w:tcPr>
                <w:p w14:paraId="6883CC7E" w14:textId="77777777" w:rsidR="003A6B5C" w:rsidRPr="000B00DC" w:rsidRDefault="003A6B5C" w:rsidP="00353880">
                  <w:pPr>
                    <w:framePr w:hSpace="142" w:wrap="around" w:vAnchor="text" w:hAnchor="margin" w:x="-39" w:y="3"/>
                    <w:autoSpaceDE w:val="0"/>
                    <w:autoSpaceDN w:val="0"/>
                    <w:snapToGrid w:val="0"/>
                    <w:spacing w:line="300" w:lineRule="exact"/>
                    <w:jc w:val="center"/>
                    <w:rPr>
                      <w:rFonts w:ascii="ＭＳ 明朝" w:hAnsi="ＭＳ 明朝" w:cs="Arial"/>
                      <w:sz w:val="24"/>
                    </w:rPr>
                  </w:pPr>
                  <w:r w:rsidRPr="000B00DC">
                    <w:rPr>
                      <w:rFonts w:ascii="ＭＳ 明朝" w:hAnsi="ＭＳ 明朝" w:cs="Arial" w:hint="eastAsia"/>
                      <w:sz w:val="24"/>
                    </w:rPr>
                    <w:t>35,350</w:t>
                  </w:r>
                </w:p>
              </w:tc>
            </w:tr>
          </w:tbl>
          <w:p w14:paraId="3E33A04F" w14:textId="77777777" w:rsidR="003A6B5C" w:rsidRPr="000B00DC" w:rsidRDefault="003A6B5C" w:rsidP="000475EE">
            <w:pPr>
              <w:autoSpaceDE w:val="0"/>
              <w:autoSpaceDN w:val="0"/>
              <w:spacing w:line="300" w:lineRule="exact"/>
              <w:rPr>
                <w:rFonts w:ascii="ＭＳ 明朝" w:hAnsi="ＭＳ 明朝"/>
                <w:sz w:val="24"/>
              </w:rPr>
            </w:pPr>
          </w:p>
          <w:p w14:paraId="5D99CBBE" w14:textId="77777777" w:rsidR="003A6B5C" w:rsidRPr="000B00DC" w:rsidRDefault="003A6B5C" w:rsidP="000475EE">
            <w:pPr>
              <w:autoSpaceDE w:val="0"/>
              <w:autoSpaceDN w:val="0"/>
              <w:snapToGrid w:val="0"/>
              <w:spacing w:line="300" w:lineRule="exact"/>
              <w:rPr>
                <w:rFonts w:ascii="ＭＳ 明朝" w:hAnsi="ＭＳ 明朝" w:cs="Arial"/>
                <w:sz w:val="24"/>
              </w:rPr>
            </w:pPr>
          </w:p>
        </w:tc>
        <w:tc>
          <w:tcPr>
            <w:tcW w:w="9356" w:type="dxa"/>
            <w:shd w:val="clear" w:color="auto" w:fill="auto"/>
          </w:tcPr>
          <w:p w14:paraId="702A1814" w14:textId="77777777" w:rsidR="003A6B5C" w:rsidRPr="000B00DC" w:rsidRDefault="003A6B5C" w:rsidP="000475EE">
            <w:pPr>
              <w:autoSpaceDE w:val="0"/>
              <w:autoSpaceDN w:val="0"/>
              <w:spacing w:line="300" w:lineRule="exact"/>
              <w:rPr>
                <w:rFonts w:ascii="ＭＳ 明朝" w:hAnsi="ＭＳ 明朝"/>
                <w:sz w:val="24"/>
              </w:rPr>
            </w:pPr>
          </w:p>
          <w:p w14:paraId="19EAB23A" w14:textId="77777777" w:rsidR="003A6B5C" w:rsidRPr="000B00DC" w:rsidRDefault="003A6B5C" w:rsidP="000475EE">
            <w:pPr>
              <w:widowControl/>
              <w:autoSpaceDE w:val="0"/>
              <w:autoSpaceDN w:val="0"/>
              <w:spacing w:line="300" w:lineRule="exact"/>
              <w:rPr>
                <w:rFonts w:ascii="ＭＳ 明朝" w:hAnsi="ＭＳ 明朝"/>
                <w:sz w:val="24"/>
              </w:rPr>
            </w:pPr>
            <w:r w:rsidRPr="000B00DC">
              <w:rPr>
                <w:rFonts w:ascii="ＭＳ 明朝" w:hAnsi="ＭＳ 明朝" w:hint="eastAsia"/>
                <w:sz w:val="24"/>
              </w:rPr>
              <w:t xml:space="preserve">　検出事項について、速やかに是正措置を講じるとともに、法令等に基づき、適正な事務処理を行われたい。</w:t>
            </w:r>
          </w:p>
          <w:tbl>
            <w:tblPr>
              <w:tblpPr w:leftFromText="142" w:rightFromText="142" w:vertAnchor="text" w:horzAnchor="margin" w:tblpY="235"/>
              <w:tblOverlap w:val="never"/>
              <w:tblW w:w="920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9209"/>
            </w:tblGrid>
            <w:tr w:rsidR="003A6B5C" w:rsidRPr="000B00DC" w14:paraId="76226D77" w14:textId="77777777" w:rsidTr="003A6B5C">
              <w:tc>
                <w:tcPr>
                  <w:tcW w:w="9209" w:type="dxa"/>
                </w:tcPr>
                <w:p w14:paraId="5BC41164" w14:textId="77777777" w:rsidR="003A6B5C" w:rsidRPr="000B00DC" w:rsidRDefault="003A6B5C" w:rsidP="000475EE">
                  <w:pPr>
                    <w:rPr>
                      <w:rFonts w:ascii="ＭＳ 明朝" w:hAnsi="ＭＳ 明朝"/>
                      <w:sz w:val="24"/>
                    </w:rPr>
                  </w:pPr>
                  <w:r w:rsidRPr="000B00DC">
                    <w:rPr>
                      <w:rFonts w:ascii="ＭＳ 明朝" w:hAnsi="ＭＳ 明朝" w:hint="eastAsia"/>
                      <w:sz w:val="24"/>
                    </w:rPr>
                    <w:t>【所得税法】</w:t>
                  </w:r>
                </w:p>
                <w:p w14:paraId="0BDC1D9F" w14:textId="77777777" w:rsidR="003A6B5C" w:rsidRPr="000B00DC" w:rsidRDefault="003A6B5C" w:rsidP="000475EE">
                  <w:pPr>
                    <w:rPr>
                      <w:rFonts w:ascii="ＭＳ 明朝" w:hAnsi="ＭＳ 明朝"/>
                      <w:sz w:val="24"/>
                    </w:rPr>
                  </w:pPr>
                  <w:r w:rsidRPr="000B00DC">
                    <w:rPr>
                      <w:rFonts w:ascii="ＭＳ 明朝" w:hAnsi="ＭＳ 明朝" w:hint="eastAsia"/>
                      <w:sz w:val="24"/>
                    </w:rPr>
                    <w:t>（源泉徴収義務）</w:t>
                  </w:r>
                </w:p>
                <w:p w14:paraId="16690CA5" w14:textId="77777777" w:rsidR="003A6B5C" w:rsidRPr="000B00DC" w:rsidRDefault="003A6B5C" w:rsidP="000475EE">
                  <w:pPr>
                    <w:ind w:left="240" w:hangingChars="100" w:hanging="240"/>
                    <w:rPr>
                      <w:rFonts w:ascii="ＭＳ 明朝" w:hAnsi="ＭＳ 明朝"/>
                      <w:sz w:val="24"/>
                    </w:rPr>
                  </w:pPr>
                  <w:r w:rsidRPr="000B00DC">
                    <w:rPr>
                      <w:rFonts w:ascii="ＭＳ 明朝" w:hAnsi="ＭＳ 明朝" w:hint="eastAsia"/>
                      <w:sz w:val="24"/>
                    </w:rPr>
                    <w:t>第183条　居住者に対し国内において第28条第１項（給与所得）に規定する給与等（以下この章において「給与等」という。）の支払をする者は、その支払の際、その給与等について所得税を徴収し、その徴収の日の属する月の翌月10日までに、これを国に納付しなければならない。</w:t>
                  </w:r>
                </w:p>
                <w:p w14:paraId="5716CC0A" w14:textId="77777777" w:rsidR="003A6B5C" w:rsidRPr="000B00DC" w:rsidRDefault="003A6B5C" w:rsidP="000475EE">
                  <w:pPr>
                    <w:rPr>
                      <w:rFonts w:ascii="ＭＳ 明朝" w:hAnsi="ＭＳ 明朝"/>
                      <w:sz w:val="24"/>
                    </w:rPr>
                  </w:pPr>
                </w:p>
                <w:p w14:paraId="209E7B05" w14:textId="77777777" w:rsidR="003A6B5C" w:rsidRPr="000B00DC" w:rsidRDefault="003A6B5C" w:rsidP="000475EE">
                  <w:pPr>
                    <w:rPr>
                      <w:rFonts w:ascii="ＭＳ 明朝" w:hAnsi="ＭＳ 明朝"/>
                      <w:sz w:val="24"/>
                    </w:rPr>
                  </w:pPr>
                  <w:r w:rsidRPr="000B00DC">
                    <w:rPr>
                      <w:rFonts w:ascii="ＭＳ 明朝" w:hAnsi="ＭＳ 明朝" w:hint="eastAsia"/>
                      <w:sz w:val="24"/>
                    </w:rPr>
                    <w:t>（給与所得）</w:t>
                  </w:r>
                </w:p>
                <w:p w14:paraId="7AE22B0E" w14:textId="77777777" w:rsidR="003A6B5C" w:rsidRPr="000B00DC" w:rsidRDefault="003A6B5C" w:rsidP="000475EE">
                  <w:pPr>
                    <w:ind w:left="240" w:hangingChars="100" w:hanging="240"/>
                    <w:rPr>
                      <w:rFonts w:ascii="ＭＳ 明朝" w:hAnsi="ＭＳ 明朝"/>
                      <w:sz w:val="24"/>
                    </w:rPr>
                  </w:pPr>
                  <w:r w:rsidRPr="000B00DC">
                    <w:rPr>
                      <w:rFonts w:ascii="ＭＳ 明朝" w:hAnsi="ＭＳ 明朝" w:hint="eastAsia"/>
                      <w:sz w:val="24"/>
                    </w:rPr>
                    <w:t>第28条　給与所得とは、俸給、給料、賃金、歳費及び賞与並びにこれらの性質を有する給与（以下この条において「給与等」という。）に係る所得をいう。</w:t>
                  </w:r>
                </w:p>
                <w:p w14:paraId="519AB9C9" w14:textId="77777777" w:rsidR="003A6B5C" w:rsidRPr="000B00DC" w:rsidRDefault="003A6B5C" w:rsidP="000475EE">
                  <w:pPr>
                    <w:rPr>
                      <w:rFonts w:ascii="ＭＳ 明朝" w:hAnsi="ＭＳ 明朝"/>
                      <w:b/>
                      <w:sz w:val="24"/>
                    </w:rPr>
                  </w:pPr>
                </w:p>
                <w:p w14:paraId="37D63E0B" w14:textId="77777777" w:rsidR="003A6B5C" w:rsidRPr="000B00DC" w:rsidRDefault="003A6B5C" w:rsidP="000475EE">
                  <w:pPr>
                    <w:rPr>
                      <w:rFonts w:ascii="ＭＳ 明朝" w:hAnsi="ＭＳ 明朝"/>
                      <w:sz w:val="24"/>
                    </w:rPr>
                  </w:pPr>
                  <w:r w:rsidRPr="000B00DC">
                    <w:rPr>
                      <w:rFonts w:ascii="ＭＳ 明朝" w:hAnsi="ＭＳ 明朝" w:hint="eastAsia"/>
                      <w:sz w:val="24"/>
                    </w:rPr>
                    <w:t>【所得税基本通達】</w:t>
                  </w:r>
                </w:p>
                <w:p w14:paraId="311706A9" w14:textId="77777777" w:rsidR="003A6B5C" w:rsidRPr="000B00DC" w:rsidRDefault="003A6B5C" w:rsidP="000475EE">
                  <w:pPr>
                    <w:rPr>
                      <w:rFonts w:ascii="ＭＳ 明朝" w:hAnsi="ＭＳ 明朝"/>
                      <w:sz w:val="24"/>
                    </w:rPr>
                  </w:pPr>
                  <w:r w:rsidRPr="000B00DC">
                    <w:rPr>
                      <w:rFonts w:ascii="ＭＳ 明朝" w:hAnsi="ＭＳ 明朝" w:hint="eastAsia"/>
                      <w:sz w:val="24"/>
                    </w:rPr>
                    <w:t>法第</w:t>
                  </w:r>
                  <w:r w:rsidRPr="000B00DC">
                    <w:rPr>
                      <w:rFonts w:ascii="ＭＳ 明朝" w:hAnsi="ＭＳ 明朝"/>
                      <w:sz w:val="24"/>
                    </w:rPr>
                    <w:t>28条《給与所得》関係</w:t>
                  </w:r>
                </w:p>
                <w:p w14:paraId="5B6752FD" w14:textId="77777777" w:rsidR="003A6B5C" w:rsidRPr="000B00DC" w:rsidRDefault="003A6B5C" w:rsidP="000475EE">
                  <w:pPr>
                    <w:rPr>
                      <w:rFonts w:ascii="ＭＳ 明朝" w:hAnsi="ＭＳ 明朝"/>
                      <w:sz w:val="24"/>
                    </w:rPr>
                  </w:pPr>
                  <w:r w:rsidRPr="000B00DC">
                    <w:rPr>
                      <w:rFonts w:ascii="ＭＳ 明朝" w:hAnsi="ＭＳ 明朝" w:hint="eastAsia"/>
                      <w:sz w:val="24"/>
                    </w:rPr>
                    <w:t>（委員手当等）</w:t>
                  </w:r>
                </w:p>
                <w:p w14:paraId="25E7ACB2" w14:textId="77777777" w:rsidR="003A6B5C" w:rsidRPr="000B00DC" w:rsidRDefault="003A6B5C" w:rsidP="000475EE">
                  <w:pPr>
                    <w:ind w:left="240" w:hangingChars="100" w:hanging="240"/>
                    <w:rPr>
                      <w:rFonts w:ascii="ＭＳ 明朝" w:hAnsi="ＭＳ 明朝"/>
                      <w:sz w:val="24"/>
                    </w:rPr>
                  </w:pPr>
                  <w:r w:rsidRPr="000B00DC">
                    <w:rPr>
                      <w:rFonts w:ascii="ＭＳ 明朝" w:hAnsi="ＭＳ 明朝"/>
                      <w:sz w:val="24"/>
                    </w:rPr>
                    <w:t>28－7　国又は地方公共団体の各種委員会（審議会、調査会、協議会等の名称のものを含む。）の委員に対する謝金、手当等の報酬は、原則として、給与等とする。</w:t>
                  </w:r>
                  <w:r w:rsidRPr="000B00DC">
                    <w:rPr>
                      <w:rFonts w:ascii="ＭＳ 明朝" w:hAnsi="ＭＳ 明朝" w:hint="eastAsia"/>
                      <w:sz w:val="24"/>
                    </w:rPr>
                    <w:t>（以下略）</w:t>
                  </w:r>
                </w:p>
                <w:p w14:paraId="43D8FB03" w14:textId="77777777" w:rsidR="003A6B5C" w:rsidRPr="000B00DC" w:rsidRDefault="003A6B5C" w:rsidP="000475EE">
                  <w:pPr>
                    <w:rPr>
                      <w:rFonts w:ascii="ＭＳ 明朝" w:hAnsi="ＭＳ 明朝"/>
                      <w:sz w:val="24"/>
                    </w:rPr>
                  </w:pPr>
                </w:p>
              </w:tc>
            </w:tr>
          </w:tbl>
          <w:p w14:paraId="21CE6418" w14:textId="77777777" w:rsidR="003A6B5C" w:rsidRPr="000B00DC" w:rsidRDefault="003A6B5C" w:rsidP="000475EE">
            <w:pPr>
              <w:autoSpaceDE w:val="0"/>
              <w:autoSpaceDN w:val="0"/>
              <w:spacing w:line="300" w:lineRule="exact"/>
              <w:rPr>
                <w:rFonts w:ascii="ＭＳ 明朝" w:hAnsi="ＭＳ 明朝"/>
                <w:sz w:val="24"/>
              </w:rPr>
            </w:pPr>
            <w:r w:rsidRPr="000B00DC">
              <w:rPr>
                <w:rFonts w:ascii="ＭＳ 明朝" w:hAnsi="ＭＳ 明朝" w:hint="eastAsia"/>
                <w:sz w:val="24"/>
              </w:rPr>
              <w:t xml:space="preserve">　</w:t>
            </w:r>
          </w:p>
        </w:tc>
      </w:tr>
    </w:tbl>
    <w:p w14:paraId="664FFFFC" w14:textId="77777777" w:rsidR="003A6B5C" w:rsidRDefault="003A6B5C" w:rsidP="003A6B5C">
      <w:pPr>
        <w:autoSpaceDE w:val="0"/>
        <w:autoSpaceDN w:val="0"/>
        <w:spacing w:line="300" w:lineRule="exact"/>
        <w:jc w:val="right"/>
        <w:rPr>
          <w:rFonts w:ascii="ＭＳ ゴシック" w:eastAsia="ＭＳ ゴシック" w:hAnsi="ＭＳ ゴシック"/>
          <w:sz w:val="24"/>
        </w:rPr>
      </w:pPr>
      <w:r w:rsidRPr="000B00DC">
        <w:rPr>
          <w:rFonts w:ascii="ＭＳ ゴシック" w:eastAsia="ＭＳ ゴシック" w:hAnsi="ＭＳ ゴシック" w:hint="eastAsia"/>
          <w:sz w:val="24"/>
        </w:rPr>
        <w:t>監査（検査）実施年月日（委員</w:t>
      </w:r>
      <w:r w:rsidRPr="00337C89">
        <w:rPr>
          <w:rFonts w:ascii="ＭＳ ゴシック" w:eastAsia="ＭＳ ゴシック" w:hAnsi="ＭＳ ゴシック" w:hint="eastAsia"/>
          <w:sz w:val="24"/>
        </w:rPr>
        <w:t>：</w:t>
      </w:r>
      <w:r>
        <w:rPr>
          <w:rFonts w:ascii="ＭＳ ゴシック" w:eastAsia="ＭＳ ゴシック" w:hAnsi="ＭＳ ゴシック" w:hint="eastAsia"/>
          <w:sz w:val="24"/>
        </w:rPr>
        <w:t>令和</w:t>
      </w:r>
      <w:r w:rsidRPr="00337C89">
        <w:rPr>
          <w:rFonts w:ascii="ＭＳ ゴシック" w:eastAsia="ＭＳ ゴシック" w:hAnsi="ＭＳ ゴシック" w:hint="eastAsia"/>
          <w:sz w:val="24"/>
        </w:rPr>
        <w:t>－年－月－日、事務局：</w:t>
      </w:r>
      <w:r>
        <w:rPr>
          <w:rFonts w:ascii="ＭＳ ゴシック" w:eastAsia="ＭＳ ゴシック" w:hAnsi="ＭＳ ゴシック" w:hint="eastAsia"/>
          <w:sz w:val="24"/>
        </w:rPr>
        <w:t>令和３</w:t>
      </w:r>
      <w:r w:rsidRPr="00337C89">
        <w:rPr>
          <w:rFonts w:ascii="ＭＳ ゴシック" w:eastAsia="ＭＳ ゴシック" w:hAnsi="ＭＳ ゴシック" w:hint="eastAsia"/>
          <w:sz w:val="24"/>
        </w:rPr>
        <w:t>年</w:t>
      </w:r>
      <w:r>
        <w:rPr>
          <w:rFonts w:ascii="ＭＳ ゴシック" w:eastAsia="ＭＳ ゴシック" w:hAnsi="ＭＳ ゴシック" w:hint="eastAsia"/>
          <w:sz w:val="24"/>
        </w:rPr>
        <w:t>11</w:t>
      </w:r>
      <w:r w:rsidRPr="00337C89">
        <w:rPr>
          <w:rFonts w:ascii="ＭＳ ゴシック" w:eastAsia="ＭＳ ゴシック" w:hAnsi="ＭＳ ゴシック" w:hint="eastAsia"/>
          <w:sz w:val="24"/>
        </w:rPr>
        <w:t>月</w:t>
      </w:r>
      <w:r>
        <w:rPr>
          <w:rFonts w:ascii="ＭＳ ゴシック" w:eastAsia="ＭＳ ゴシック" w:hAnsi="ＭＳ ゴシック" w:hint="eastAsia"/>
          <w:sz w:val="24"/>
        </w:rPr>
        <w:t>９</w:t>
      </w:r>
      <w:r w:rsidRPr="00337C89">
        <w:rPr>
          <w:rFonts w:ascii="ＭＳ ゴシック" w:eastAsia="ＭＳ ゴシック" w:hAnsi="ＭＳ ゴシック" w:hint="eastAsia"/>
          <w:sz w:val="24"/>
        </w:rPr>
        <w:t>日）</w:t>
      </w:r>
    </w:p>
    <w:p w14:paraId="261C49AE" w14:textId="77777777" w:rsidR="003A6B5C" w:rsidRDefault="003A6B5C" w:rsidP="003A6B5C">
      <w:pPr>
        <w:autoSpaceDE w:val="0"/>
        <w:autoSpaceDN w:val="0"/>
        <w:spacing w:line="300" w:lineRule="exact"/>
        <w:jc w:val="left"/>
        <w:rPr>
          <w:rFonts w:ascii="ＭＳ ゴシック" w:eastAsia="ＭＳ ゴシック" w:hAnsi="ＭＳ ゴシック"/>
          <w:sz w:val="24"/>
        </w:rPr>
      </w:pPr>
    </w:p>
    <w:p w14:paraId="18996C81" w14:textId="77777777" w:rsidR="003A6B5C" w:rsidRDefault="003A6B5C" w:rsidP="003A6B5C">
      <w:pPr>
        <w:autoSpaceDE w:val="0"/>
        <w:autoSpaceDN w:val="0"/>
        <w:spacing w:line="300" w:lineRule="exact"/>
        <w:jc w:val="left"/>
        <w:rPr>
          <w:rFonts w:ascii="ＭＳ ゴシック" w:eastAsia="ＭＳ ゴシック" w:hAnsi="ＭＳ ゴシック"/>
          <w:sz w:val="24"/>
        </w:rPr>
        <w:sectPr w:rsidR="003A6B5C" w:rsidSect="004F1306">
          <w:pgSz w:w="23814" w:h="16839" w:orient="landscape" w:code="8"/>
          <w:pgMar w:top="2024" w:right="1701" w:bottom="2024" w:left="1622" w:header="851" w:footer="567" w:gutter="0"/>
          <w:cols w:space="425"/>
          <w:docGrid w:type="lines" w:linePitch="332"/>
        </w:sectPr>
      </w:pPr>
    </w:p>
    <w:p w14:paraId="19005947" w14:textId="77777777" w:rsidR="003A6B5C" w:rsidRPr="003A6B5C" w:rsidRDefault="003A6B5C" w:rsidP="003A6B5C">
      <w:pPr>
        <w:autoSpaceDE w:val="0"/>
        <w:autoSpaceDN w:val="0"/>
        <w:spacing w:line="300" w:lineRule="exact"/>
        <w:rPr>
          <w:rFonts w:ascii="ＭＳ ゴシック" w:eastAsia="ＭＳ ゴシック" w:hAnsi="ＭＳ ゴシック"/>
          <w:sz w:val="24"/>
        </w:rPr>
      </w:pPr>
      <w:r w:rsidRPr="003A6B5C">
        <w:rPr>
          <w:rFonts w:ascii="ＭＳ ゴシック" w:eastAsia="ＭＳ ゴシック" w:hAnsi="ＭＳ ゴシック" w:hint="eastAsia"/>
          <w:noProof/>
          <w:sz w:val="24"/>
        </w:rPr>
        <w:lastRenderedPageBreak/>
        <w:t>不適切な服務管理</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3A6B5C" w:rsidRPr="003A6B5C" w14:paraId="7733E8B0" w14:textId="77777777" w:rsidTr="003A6B5C">
        <w:trPr>
          <w:trHeight w:val="558"/>
        </w:trPr>
        <w:tc>
          <w:tcPr>
            <w:tcW w:w="2235" w:type="dxa"/>
            <w:shd w:val="clear" w:color="auto" w:fill="auto"/>
            <w:vAlign w:val="center"/>
          </w:tcPr>
          <w:p w14:paraId="3D6DBAF5" w14:textId="77777777" w:rsidR="003A6B5C" w:rsidRPr="003A6B5C" w:rsidRDefault="003A6B5C" w:rsidP="003A6B5C">
            <w:pPr>
              <w:widowControl/>
              <w:autoSpaceDE w:val="0"/>
              <w:autoSpaceDN w:val="0"/>
              <w:spacing w:line="300" w:lineRule="exact"/>
              <w:jc w:val="center"/>
              <w:rPr>
                <w:rFonts w:ascii="ＭＳ Ｐゴシック" w:eastAsia="ＭＳ Ｐゴシック" w:hAnsi="ＭＳ Ｐゴシック" w:cs="Arial"/>
                <w:kern w:val="0"/>
                <w:sz w:val="24"/>
              </w:rPr>
            </w:pPr>
            <w:r w:rsidRPr="003A6B5C">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35AA0B64" w14:textId="77777777" w:rsidR="003A6B5C" w:rsidRPr="003A6B5C" w:rsidRDefault="003A6B5C" w:rsidP="003A6B5C">
            <w:pPr>
              <w:widowControl/>
              <w:autoSpaceDE w:val="0"/>
              <w:autoSpaceDN w:val="0"/>
              <w:spacing w:line="300" w:lineRule="exact"/>
              <w:jc w:val="center"/>
              <w:rPr>
                <w:rFonts w:ascii="ＭＳ Ｐゴシック" w:eastAsia="ＭＳ Ｐゴシック" w:hAnsi="ＭＳ Ｐゴシック" w:cs="Arial"/>
                <w:kern w:val="0"/>
                <w:sz w:val="24"/>
              </w:rPr>
            </w:pPr>
            <w:r w:rsidRPr="003A6B5C">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5783D29E" w14:textId="77777777" w:rsidR="003A6B5C" w:rsidRPr="003A6B5C" w:rsidRDefault="003A6B5C" w:rsidP="003A6B5C">
            <w:pPr>
              <w:widowControl/>
              <w:autoSpaceDE w:val="0"/>
              <w:autoSpaceDN w:val="0"/>
              <w:spacing w:line="300" w:lineRule="exact"/>
              <w:jc w:val="center"/>
              <w:rPr>
                <w:rFonts w:ascii="ＭＳ Ｐゴシック" w:eastAsia="ＭＳ Ｐゴシック" w:hAnsi="ＭＳ Ｐゴシック" w:cs="Arial"/>
                <w:kern w:val="0"/>
                <w:sz w:val="24"/>
              </w:rPr>
            </w:pPr>
            <w:r w:rsidRPr="003A6B5C">
              <w:rPr>
                <w:rFonts w:ascii="ＭＳ Ｐゴシック" w:eastAsia="ＭＳ Ｐゴシック" w:hAnsi="ＭＳ Ｐゴシック" w:cs="Arial" w:hint="eastAsia"/>
                <w:kern w:val="0"/>
                <w:sz w:val="24"/>
              </w:rPr>
              <w:t>是正を求める事項</w:t>
            </w:r>
          </w:p>
        </w:tc>
      </w:tr>
      <w:tr w:rsidR="003A6B5C" w:rsidRPr="003A6B5C" w14:paraId="467059CA" w14:textId="77777777" w:rsidTr="003A6B5C">
        <w:trPr>
          <w:trHeight w:val="5947"/>
        </w:trPr>
        <w:tc>
          <w:tcPr>
            <w:tcW w:w="2235" w:type="dxa"/>
          </w:tcPr>
          <w:p w14:paraId="1D729A5B" w14:textId="77777777" w:rsidR="003A6B5C" w:rsidRPr="003A6B5C" w:rsidRDefault="003A6B5C" w:rsidP="003A6B5C">
            <w:pPr>
              <w:autoSpaceDE w:val="0"/>
              <w:autoSpaceDN w:val="0"/>
              <w:spacing w:line="300" w:lineRule="exact"/>
              <w:rPr>
                <w:rFonts w:ascii="ＭＳ 明朝" w:hAnsi="ＭＳ 明朝"/>
                <w:sz w:val="24"/>
              </w:rPr>
            </w:pPr>
          </w:p>
          <w:p w14:paraId="5098569F" w14:textId="77777777" w:rsidR="003A6B5C" w:rsidRPr="003A6B5C" w:rsidRDefault="003A6B5C" w:rsidP="003A6B5C">
            <w:pPr>
              <w:autoSpaceDE w:val="0"/>
              <w:autoSpaceDN w:val="0"/>
              <w:spacing w:line="300" w:lineRule="exact"/>
              <w:rPr>
                <w:rFonts w:ascii="ＭＳ 明朝" w:hAnsi="ＭＳ 明朝"/>
                <w:sz w:val="24"/>
              </w:rPr>
            </w:pPr>
            <w:r w:rsidRPr="003A6B5C">
              <w:rPr>
                <w:rFonts w:ascii="ＭＳ 明朝" w:hAnsi="ＭＳ 明朝" w:hint="eastAsia"/>
                <w:sz w:val="24"/>
              </w:rPr>
              <w:t>鳳高等学校</w:t>
            </w:r>
          </w:p>
        </w:tc>
        <w:tc>
          <w:tcPr>
            <w:tcW w:w="9355" w:type="dxa"/>
          </w:tcPr>
          <w:p w14:paraId="7F3FE920" w14:textId="77777777" w:rsidR="003A6B5C" w:rsidRPr="003A6B5C" w:rsidRDefault="003A6B5C" w:rsidP="003A6B5C">
            <w:pPr>
              <w:autoSpaceDE w:val="0"/>
              <w:autoSpaceDN w:val="0"/>
              <w:spacing w:line="300" w:lineRule="exact"/>
              <w:ind w:firstLineChars="100" w:firstLine="240"/>
              <w:rPr>
                <w:rFonts w:ascii="ＭＳ 明朝" w:hAnsi="ＭＳ 明朝" w:cs="Arial"/>
                <w:sz w:val="24"/>
              </w:rPr>
            </w:pPr>
          </w:p>
          <w:p w14:paraId="51DF68E2" w14:textId="77777777" w:rsidR="003A6B5C" w:rsidRPr="003A6B5C" w:rsidRDefault="003A6B5C" w:rsidP="003A6B5C">
            <w:pPr>
              <w:autoSpaceDE w:val="0"/>
              <w:autoSpaceDN w:val="0"/>
              <w:spacing w:line="300" w:lineRule="exact"/>
              <w:rPr>
                <w:rFonts w:ascii="ＭＳ 明朝" w:hAnsi="ＭＳ 明朝"/>
                <w:sz w:val="24"/>
              </w:rPr>
            </w:pPr>
            <w:r w:rsidRPr="003A6B5C">
              <w:rPr>
                <w:rFonts w:ascii="ＭＳ 明朝" w:hAnsi="ＭＳ 明朝" w:hint="eastAsia"/>
                <w:sz w:val="24"/>
              </w:rPr>
              <w:t xml:space="preserve">　30日以上病気休暇を取得し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１件あった。</w:t>
            </w:r>
          </w:p>
          <w:p w14:paraId="02C7947A" w14:textId="77777777" w:rsidR="003A6B5C" w:rsidRPr="003A6B5C" w:rsidRDefault="003A6B5C" w:rsidP="003A6B5C">
            <w:pPr>
              <w:autoSpaceDE w:val="0"/>
              <w:autoSpaceDN w:val="0"/>
              <w:spacing w:line="300" w:lineRule="exact"/>
              <w:rPr>
                <w:rFonts w:ascii="ＭＳ 明朝" w:hAnsi="ＭＳ 明朝"/>
                <w:sz w:val="24"/>
              </w:rPr>
            </w:pPr>
          </w:p>
          <w:tbl>
            <w:tblPr>
              <w:tblpPr w:leftFromText="142" w:rightFromText="142" w:vertAnchor="text" w:horzAnchor="margin" w:tblpY="-82"/>
              <w:tblOverlap w:val="never"/>
              <w:tblW w:w="6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811"/>
            </w:tblGrid>
            <w:tr w:rsidR="003A6B5C" w:rsidRPr="003A6B5C" w14:paraId="0757F1DF" w14:textId="77777777" w:rsidTr="003A6B5C">
              <w:trPr>
                <w:trHeight w:val="340"/>
              </w:trPr>
              <w:tc>
                <w:tcPr>
                  <w:tcW w:w="850" w:type="dxa"/>
                  <w:vAlign w:val="center"/>
                </w:tcPr>
                <w:p w14:paraId="3D97AECA" w14:textId="77777777" w:rsidR="003A6B5C" w:rsidRPr="003A6B5C" w:rsidRDefault="003A6B5C" w:rsidP="003A6B5C">
                  <w:pPr>
                    <w:autoSpaceDE w:val="0"/>
                    <w:autoSpaceDN w:val="0"/>
                    <w:snapToGrid w:val="0"/>
                    <w:spacing w:line="300" w:lineRule="exact"/>
                    <w:jc w:val="center"/>
                    <w:rPr>
                      <w:rFonts w:ascii="ＭＳ 明朝" w:hAnsi="ＭＳ 明朝" w:cs="Arial"/>
                      <w:sz w:val="24"/>
                    </w:rPr>
                  </w:pPr>
                  <w:r w:rsidRPr="003A6B5C">
                    <w:rPr>
                      <w:rFonts w:ascii="ＭＳ 明朝" w:hAnsi="ＭＳ 明朝" w:cs="Arial" w:hint="eastAsia"/>
                      <w:sz w:val="24"/>
                    </w:rPr>
                    <w:t>職員</w:t>
                  </w:r>
                </w:p>
              </w:tc>
              <w:tc>
                <w:tcPr>
                  <w:tcW w:w="5811" w:type="dxa"/>
                  <w:shd w:val="clear" w:color="auto" w:fill="auto"/>
                  <w:vAlign w:val="center"/>
                </w:tcPr>
                <w:p w14:paraId="7F194423" w14:textId="77777777" w:rsidR="003A6B5C" w:rsidRPr="003A6B5C" w:rsidRDefault="003A6B5C" w:rsidP="003A6B5C">
                  <w:pPr>
                    <w:autoSpaceDE w:val="0"/>
                    <w:autoSpaceDN w:val="0"/>
                    <w:snapToGrid w:val="0"/>
                    <w:spacing w:line="300" w:lineRule="exact"/>
                    <w:jc w:val="center"/>
                    <w:rPr>
                      <w:rFonts w:ascii="ＭＳ 明朝" w:hAnsi="ＭＳ 明朝" w:cs="Arial"/>
                      <w:sz w:val="24"/>
                    </w:rPr>
                  </w:pPr>
                  <w:r w:rsidRPr="003A6B5C">
                    <w:rPr>
                      <w:rFonts w:ascii="ＭＳ 明朝" w:hAnsi="ＭＳ 明朝" w:cs="Arial" w:hint="eastAsia"/>
                      <w:sz w:val="24"/>
                    </w:rPr>
                    <w:t>診断書における休業期間</w:t>
                  </w:r>
                </w:p>
              </w:tc>
            </w:tr>
            <w:tr w:rsidR="003A6B5C" w:rsidRPr="003A6B5C" w14:paraId="2C77993E" w14:textId="77777777" w:rsidTr="003A6B5C">
              <w:trPr>
                <w:trHeight w:val="1204"/>
              </w:trPr>
              <w:tc>
                <w:tcPr>
                  <w:tcW w:w="850" w:type="dxa"/>
                  <w:vAlign w:val="center"/>
                </w:tcPr>
                <w:p w14:paraId="53E6B4ED" w14:textId="77777777" w:rsidR="003A6B5C" w:rsidRPr="003A6B5C" w:rsidRDefault="003A6B5C" w:rsidP="003A6B5C">
                  <w:pPr>
                    <w:autoSpaceDE w:val="0"/>
                    <w:autoSpaceDN w:val="0"/>
                    <w:snapToGrid w:val="0"/>
                    <w:spacing w:line="300" w:lineRule="exact"/>
                    <w:jc w:val="center"/>
                    <w:rPr>
                      <w:rFonts w:ascii="ＭＳ 明朝" w:hAnsi="ＭＳ 明朝" w:cs="Arial"/>
                      <w:sz w:val="24"/>
                    </w:rPr>
                  </w:pPr>
                  <w:r w:rsidRPr="003A6B5C">
                    <w:rPr>
                      <w:rFonts w:ascii="ＭＳ 明朝" w:hAnsi="ＭＳ 明朝" w:cs="Arial" w:hint="eastAsia"/>
                      <w:sz w:val="24"/>
                    </w:rPr>
                    <w:t>Ａ</w:t>
                  </w:r>
                </w:p>
              </w:tc>
              <w:tc>
                <w:tcPr>
                  <w:tcW w:w="5811" w:type="dxa"/>
                  <w:shd w:val="clear" w:color="auto" w:fill="auto"/>
                  <w:vAlign w:val="center"/>
                </w:tcPr>
                <w:p w14:paraId="54B7DBC9" w14:textId="77777777" w:rsidR="003A6B5C" w:rsidRPr="003A6B5C" w:rsidRDefault="003A6B5C" w:rsidP="003A6B5C">
                  <w:pPr>
                    <w:autoSpaceDE w:val="0"/>
                    <w:autoSpaceDN w:val="0"/>
                    <w:snapToGrid w:val="0"/>
                    <w:spacing w:line="300" w:lineRule="exact"/>
                    <w:rPr>
                      <w:rFonts w:ascii="ＭＳ 明朝" w:hAnsi="ＭＳ 明朝" w:cs="Arial"/>
                      <w:sz w:val="24"/>
                    </w:rPr>
                  </w:pPr>
                  <w:r w:rsidRPr="003A6B5C">
                    <w:rPr>
                      <w:rFonts w:ascii="ＭＳ 明朝" w:hAnsi="ＭＳ 明朝" w:cs="Arial" w:hint="eastAsia"/>
                      <w:sz w:val="24"/>
                    </w:rPr>
                    <w:t>令和２年７月3</w:t>
                  </w:r>
                  <w:r w:rsidRPr="003A6B5C">
                    <w:rPr>
                      <w:rFonts w:ascii="ＭＳ 明朝" w:hAnsi="ＭＳ 明朝" w:cs="Arial"/>
                      <w:sz w:val="24"/>
                    </w:rPr>
                    <w:t>0</w:t>
                  </w:r>
                  <w:r w:rsidRPr="003A6B5C">
                    <w:rPr>
                      <w:rFonts w:ascii="ＭＳ 明朝" w:hAnsi="ＭＳ 明朝" w:cs="Arial" w:hint="eastAsia"/>
                      <w:sz w:val="24"/>
                    </w:rPr>
                    <w:t>日から同年８月</w:t>
                  </w:r>
                  <w:r w:rsidRPr="003A6B5C">
                    <w:rPr>
                      <w:rFonts w:ascii="ＭＳ 明朝" w:hAnsi="ＭＳ 明朝" w:cs="Arial"/>
                      <w:sz w:val="24"/>
                    </w:rPr>
                    <w:t>31</w:t>
                  </w:r>
                  <w:r w:rsidRPr="003A6B5C">
                    <w:rPr>
                      <w:rFonts w:ascii="ＭＳ 明朝" w:hAnsi="ＭＳ 明朝" w:cs="Arial" w:hint="eastAsia"/>
                      <w:sz w:val="24"/>
                    </w:rPr>
                    <w:t>日まで（</w:t>
                  </w:r>
                  <w:r w:rsidRPr="003A6B5C">
                    <w:rPr>
                      <w:rFonts w:ascii="ＭＳ 明朝" w:hAnsi="ＭＳ 明朝" w:cs="Arial"/>
                      <w:sz w:val="24"/>
                    </w:rPr>
                    <w:t>33</w:t>
                  </w:r>
                  <w:r w:rsidRPr="003A6B5C">
                    <w:rPr>
                      <w:rFonts w:ascii="ＭＳ 明朝" w:hAnsi="ＭＳ 明朝" w:cs="Arial" w:hint="eastAsia"/>
                      <w:sz w:val="24"/>
                    </w:rPr>
                    <w:t>日間）</w:t>
                  </w:r>
                </w:p>
              </w:tc>
            </w:tr>
          </w:tbl>
          <w:p w14:paraId="033EB698" w14:textId="77777777" w:rsidR="003A6B5C" w:rsidRPr="003A6B5C" w:rsidRDefault="003A6B5C" w:rsidP="003A6B5C">
            <w:pPr>
              <w:autoSpaceDE w:val="0"/>
              <w:autoSpaceDN w:val="0"/>
              <w:spacing w:line="300" w:lineRule="exact"/>
              <w:rPr>
                <w:rFonts w:ascii="ＭＳ 明朝" w:hAnsi="ＭＳ 明朝"/>
                <w:sz w:val="24"/>
              </w:rPr>
            </w:pPr>
          </w:p>
          <w:p w14:paraId="17EF9B3F" w14:textId="77777777" w:rsidR="003A6B5C" w:rsidRPr="003A6B5C" w:rsidRDefault="003A6B5C" w:rsidP="003A6B5C">
            <w:pPr>
              <w:autoSpaceDE w:val="0"/>
              <w:autoSpaceDN w:val="0"/>
              <w:spacing w:line="300" w:lineRule="exact"/>
              <w:rPr>
                <w:rFonts w:ascii="ＭＳ 明朝" w:hAnsi="ＭＳ 明朝"/>
                <w:sz w:val="24"/>
              </w:rPr>
            </w:pPr>
          </w:p>
          <w:p w14:paraId="5E2371F1" w14:textId="77777777" w:rsidR="003A6B5C" w:rsidRPr="003A6B5C" w:rsidRDefault="003A6B5C" w:rsidP="003A6B5C">
            <w:pPr>
              <w:autoSpaceDE w:val="0"/>
              <w:autoSpaceDN w:val="0"/>
              <w:spacing w:line="300" w:lineRule="exact"/>
              <w:rPr>
                <w:rFonts w:ascii="ＭＳ 明朝" w:hAnsi="ＭＳ 明朝"/>
                <w:sz w:val="24"/>
              </w:rPr>
            </w:pPr>
          </w:p>
          <w:p w14:paraId="10D701EC" w14:textId="77777777" w:rsidR="003A6B5C" w:rsidRPr="003A6B5C" w:rsidRDefault="003A6B5C" w:rsidP="003A6B5C">
            <w:pPr>
              <w:autoSpaceDE w:val="0"/>
              <w:autoSpaceDN w:val="0"/>
              <w:spacing w:line="300" w:lineRule="exact"/>
              <w:rPr>
                <w:rFonts w:ascii="ＭＳ 明朝" w:hAnsi="ＭＳ 明朝"/>
                <w:sz w:val="24"/>
              </w:rPr>
            </w:pPr>
          </w:p>
          <w:p w14:paraId="23716645" w14:textId="77777777" w:rsidR="003A6B5C" w:rsidRPr="003A6B5C" w:rsidRDefault="003A6B5C" w:rsidP="003A6B5C">
            <w:pPr>
              <w:autoSpaceDE w:val="0"/>
              <w:autoSpaceDN w:val="0"/>
              <w:spacing w:line="300" w:lineRule="exact"/>
              <w:rPr>
                <w:rFonts w:ascii="ＭＳ 明朝" w:hAnsi="ＭＳ 明朝"/>
                <w:sz w:val="24"/>
              </w:rPr>
            </w:pPr>
          </w:p>
          <w:p w14:paraId="506D2CFF" w14:textId="77777777" w:rsidR="003A6B5C" w:rsidRPr="003A6B5C" w:rsidRDefault="003A6B5C" w:rsidP="003A6B5C">
            <w:pPr>
              <w:autoSpaceDE w:val="0"/>
              <w:autoSpaceDN w:val="0"/>
              <w:spacing w:line="300" w:lineRule="exact"/>
              <w:rPr>
                <w:rFonts w:ascii="ＭＳ 明朝" w:hAnsi="ＭＳ 明朝"/>
                <w:sz w:val="24"/>
              </w:rPr>
            </w:pPr>
          </w:p>
          <w:p w14:paraId="07641ADE" w14:textId="77777777" w:rsidR="003A6B5C" w:rsidRPr="003A6B5C" w:rsidRDefault="003A6B5C" w:rsidP="003A6B5C">
            <w:pPr>
              <w:autoSpaceDE w:val="0"/>
              <w:autoSpaceDN w:val="0"/>
              <w:spacing w:line="300" w:lineRule="exact"/>
              <w:rPr>
                <w:rFonts w:ascii="ＭＳ 明朝" w:hAnsi="ＭＳ 明朝"/>
                <w:sz w:val="24"/>
              </w:rPr>
            </w:pPr>
          </w:p>
          <w:p w14:paraId="26675D2A" w14:textId="77777777" w:rsidR="003A6B5C" w:rsidRPr="003A6B5C" w:rsidRDefault="003A6B5C" w:rsidP="003A6B5C">
            <w:pPr>
              <w:autoSpaceDE w:val="0"/>
              <w:autoSpaceDN w:val="0"/>
              <w:spacing w:line="300" w:lineRule="exact"/>
              <w:rPr>
                <w:rFonts w:ascii="ＭＳ 明朝" w:hAnsi="ＭＳ 明朝"/>
                <w:sz w:val="24"/>
              </w:rPr>
            </w:pPr>
          </w:p>
          <w:p w14:paraId="666DD5AB" w14:textId="77777777" w:rsidR="003A6B5C" w:rsidRPr="003A6B5C" w:rsidRDefault="003A6B5C" w:rsidP="003A6B5C">
            <w:pPr>
              <w:autoSpaceDE w:val="0"/>
              <w:autoSpaceDN w:val="0"/>
              <w:spacing w:line="300" w:lineRule="exact"/>
              <w:rPr>
                <w:rFonts w:ascii="ＭＳ 明朝" w:hAnsi="ＭＳ 明朝"/>
                <w:sz w:val="24"/>
              </w:rPr>
            </w:pPr>
          </w:p>
          <w:p w14:paraId="1EAAF0EB" w14:textId="77777777" w:rsidR="003A6B5C" w:rsidRPr="003A6B5C" w:rsidRDefault="003A6B5C" w:rsidP="003A6B5C">
            <w:pPr>
              <w:autoSpaceDE w:val="0"/>
              <w:autoSpaceDN w:val="0"/>
              <w:spacing w:line="300" w:lineRule="exact"/>
              <w:rPr>
                <w:rFonts w:ascii="ＭＳ 明朝" w:hAnsi="ＭＳ 明朝"/>
                <w:sz w:val="24"/>
              </w:rPr>
            </w:pPr>
          </w:p>
          <w:p w14:paraId="1EE91B26" w14:textId="77777777" w:rsidR="003A6B5C" w:rsidRPr="003A6B5C" w:rsidRDefault="003A6B5C" w:rsidP="003A6B5C">
            <w:pPr>
              <w:autoSpaceDE w:val="0"/>
              <w:autoSpaceDN w:val="0"/>
              <w:spacing w:line="300" w:lineRule="exact"/>
              <w:rPr>
                <w:rFonts w:ascii="ＭＳ 明朝" w:hAnsi="ＭＳ 明朝"/>
                <w:sz w:val="24"/>
              </w:rPr>
            </w:pPr>
          </w:p>
          <w:p w14:paraId="6FC347FC" w14:textId="77777777" w:rsidR="003A6B5C" w:rsidRPr="003A6B5C" w:rsidRDefault="003A6B5C" w:rsidP="003A6B5C">
            <w:pPr>
              <w:autoSpaceDE w:val="0"/>
              <w:autoSpaceDN w:val="0"/>
              <w:spacing w:line="300" w:lineRule="exact"/>
              <w:rPr>
                <w:rFonts w:ascii="ＭＳ 明朝" w:hAnsi="ＭＳ 明朝"/>
                <w:sz w:val="24"/>
              </w:rPr>
            </w:pPr>
          </w:p>
          <w:p w14:paraId="31AD7DD1" w14:textId="77777777" w:rsidR="003A6B5C" w:rsidRPr="003A6B5C" w:rsidRDefault="003A6B5C" w:rsidP="003A6B5C">
            <w:pPr>
              <w:autoSpaceDE w:val="0"/>
              <w:autoSpaceDN w:val="0"/>
              <w:spacing w:line="300" w:lineRule="exact"/>
              <w:rPr>
                <w:rFonts w:ascii="ＭＳ 明朝" w:hAnsi="ＭＳ 明朝"/>
                <w:sz w:val="24"/>
              </w:rPr>
            </w:pPr>
          </w:p>
          <w:p w14:paraId="67C08AB9" w14:textId="77777777" w:rsidR="003A6B5C" w:rsidRPr="003A6B5C" w:rsidRDefault="003A6B5C" w:rsidP="003A6B5C">
            <w:pPr>
              <w:autoSpaceDE w:val="0"/>
              <w:autoSpaceDN w:val="0"/>
              <w:spacing w:line="300" w:lineRule="exact"/>
              <w:rPr>
                <w:rFonts w:ascii="ＭＳ 明朝" w:hAnsi="ＭＳ 明朝"/>
                <w:sz w:val="24"/>
              </w:rPr>
            </w:pPr>
          </w:p>
        </w:tc>
        <w:tc>
          <w:tcPr>
            <w:tcW w:w="8930" w:type="dxa"/>
          </w:tcPr>
          <w:p w14:paraId="6096C634" w14:textId="77777777" w:rsidR="003A6B5C" w:rsidRPr="003A6B5C" w:rsidRDefault="003A6B5C" w:rsidP="003A6B5C">
            <w:pPr>
              <w:autoSpaceDE w:val="0"/>
              <w:autoSpaceDN w:val="0"/>
              <w:spacing w:line="300" w:lineRule="exact"/>
              <w:rPr>
                <w:rFonts w:ascii="ＭＳ 明朝" w:hAnsi="ＭＳ 明朝"/>
                <w:sz w:val="24"/>
              </w:rPr>
            </w:pPr>
          </w:p>
          <w:p w14:paraId="133EA16B" w14:textId="77777777" w:rsidR="003A6B5C" w:rsidRPr="003A6B5C" w:rsidRDefault="003A6B5C" w:rsidP="003A6B5C">
            <w:pPr>
              <w:autoSpaceDE w:val="0"/>
              <w:autoSpaceDN w:val="0"/>
              <w:spacing w:line="300" w:lineRule="exact"/>
              <w:rPr>
                <w:rFonts w:ascii="ＭＳ 明朝" w:hAnsi="ＭＳ 明朝"/>
                <w:sz w:val="24"/>
              </w:rPr>
            </w:pPr>
            <w:r w:rsidRPr="003A6B5C">
              <w:rPr>
                <w:rFonts w:ascii="ＭＳ 明朝" w:hAnsi="ＭＳ 明朝" w:hint="eastAsia"/>
                <w:sz w:val="24"/>
              </w:rPr>
              <w:t xml:space="preserve">　検出事項について、今後は、大阪府立学校職員安全衛生管理規程に基づき、適正な事務処理を行なわれたい。</w:t>
            </w:r>
          </w:p>
          <w:p w14:paraId="64C34841" w14:textId="77777777" w:rsidR="003A6B5C" w:rsidRPr="003A6B5C" w:rsidRDefault="003A6B5C" w:rsidP="003A6B5C">
            <w:pPr>
              <w:autoSpaceDE w:val="0"/>
              <w:autoSpaceDN w:val="0"/>
              <w:spacing w:line="300" w:lineRule="exact"/>
              <w:ind w:left="480" w:hangingChars="200" w:hanging="480"/>
              <w:rPr>
                <w:rFonts w:ascii="ＭＳ 明朝" w:hAnsi="ＭＳ 明朝"/>
                <w:sz w:val="24"/>
              </w:rPr>
            </w:pPr>
          </w:p>
          <w:p w14:paraId="32B7E345" w14:textId="77777777" w:rsidR="003A6B5C" w:rsidRPr="003A6B5C" w:rsidRDefault="003A6B5C" w:rsidP="003A6B5C">
            <w:pPr>
              <w:autoSpaceDE w:val="0"/>
              <w:autoSpaceDN w:val="0"/>
              <w:spacing w:line="300" w:lineRule="exact"/>
              <w:ind w:left="480" w:hangingChars="200" w:hanging="480"/>
              <w:rPr>
                <w:rFonts w:ascii="ＭＳ 明朝" w:hAnsi="ＭＳ 明朝"/>
                <w:sz w:val="24"/>
              </w:rPr>
            </w:pPr>
            <w:r w:rsidRPr="003A6B5C">
              <w:rPr>
                <w:rFonts w:ascii="ＭＳ 明朝" w:hAnsi="ＭＳ 明朝" w:hint="eastAsia"/>
                <w:noProof/>
                <w:sz w:val="24"/>
              </w:rPr>
              <mc:AlternateContent>
                <mc:Choice Requires="wps">
                  <w:drawing>
                    <wp:anchor distT="0" distB="0" distL="114300" distR="114300" simplePos="0" relativeHeight="251697152" behindDoc="0" locked="0" layoutInCell="1" allowOverlap="1" wp14:anchorId="75ED1FBD" wp14:editId="24E77B91">
                      <wp:simplePos x="0" y="0"/>
                      <wp:positionH relativeFrom="column">
                        <wp:posOffset>-3175</wp:posOffset>
                      </wp:positionH>
                      <wp:positionV relativeFrom="paragraph">
                        <wp:posOffset>13335</wp:posOffset>
                      </wp:positionV>
                      <wp:extent cx="5495925" cy="2514600"/>
                      <wp:effectExtent l="0" t="0" r="28575"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514600"/>
                              </a:xfrm>
                              <a:prstGeom prst="rect">
                                <a:avLst/>
                              </a:prstGeom>
                              <a:solidFill>
                                <a:srgbClr val="FFFFFF"/>
                              </a:solidFill>
                              <a:ln w="6350">
                                <a:solidFill>
                                  <a:srgbClr val="000000"/>
                                </a:solidFill>
                                <a:prstDash val="dash"/>
                                <a:miter lim="800000"/>
                                <a:headEnd/>
                                <a:tailEnd/>
                              </a:ln>
                            </wps:spPr>
                            <wps:txbx>
                              <w:txbxContent>
                                <w:p w14:paraId="06DF22F5" w14:textId="77777777" w:rsidR="003A6B5C" w:rsidRPr="00B101E9" w:rsidRDefault="003A6B5C" w:rsidP="003A6B5C">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394CBD36" w14:textId="77777777" w:rsidR="003A6B5C" w:rsidRPr="00C84B12" w:rsidRDefault="003A6B5C" w:rsidP="003A6B5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5003A0E6" w14:textId="77777777" w:rsidR="003A6B5C" w:rsidRPr="00C84B12" w:rsidRDefault="003A6B5C" w:rsidP="003A6B5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3640810E" w14:textId="77777777" w:rsidR="003A6B5C" w:rsidRPr="00C84B12" w:rsidRDefault="003A6B5C" w:rsidP="003A6B5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14:paraId="63A3C655" w14:textId="77777777" w:rsidR="003A6B5C" w:rsidRPr="00C84B12" w:rsidRDefault="003A6B5C" w:rsidP="003A6B5C">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14:paraId="1CFC9953" w14:textId="77777777" w:rsidR="003A6B5C" w:rsidRPr="005E426C" w:rsidRDefault="003A6B5C" w:rsidP="003A6B5C">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ED1FBD" id="正方形/長方形 20" o:spid="_x0000_s1046" style="position:absolute;left:0;text-align:left;margin-left:-.25pt;margin-top:1.05pt;width:432.75pt;height:1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" strokeweight=".5pt">
                      <v:stroke dashstyle="dash"/>
                      <v:textbox inset="5.85pt,.7pt,5.85pt,.7pt">
                        <w:txbxContent>
                          <w:p w14:paraId="06DF22F5" w14:textId="77777777" w:rsidR="003A6B5C" w:rsidRPr="00B101E9" w:rsidRDefault="003A6B5C" w:rsidP="003A6B5C">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394CBD36" w14:textId="77777777" w:rsidR="003A6B5C" w:rsidRPr="00C84B12" w:rsidRDefault="003A6B5C" w:rsidP="003A6B5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5003A0E6" w14:textId="77777777" w:rsidR="003A6B5C" w:rsidRPr="00C84B12" w:rsidRDefault="003A6B5C" w:rsidP="003A6B5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3640810E" w14:textId="77777777" w:rsidR="003A6B5C" w:rsidRPr="00C84B12" w:rsidRDefault="003A6B5C" w:rsidP="003A6B5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14:paraId="63A3C655" w14:textId="77777777" w:rsidR="003A6B5C" w:rsidRPr="00C84B12" w:rsidRDefault="003A6B5C" w:rsidP="003A6B5C">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14:paraId="1CFC9953" w14:textId="77777777" w:rsidR="003A6B5C" w:rsidRPr="005E426C" w:rsidRDefault="003A6B5C" w:rsidP="003A6B5C">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v:textbox>
                    </v:rect>
                  </w:pict>
                </mc:Fallback>
              </mc:AlternateContent>
            </w:r>
          </w:p>
          <w:p w14:paraId="539698FE" w14:textId="77777777" w:rsidR="003A6B5C" w:rsidRPr="003A6B5C" w:rsidRDefault="003A6B5C" w:rsidP="003A6B5C">
            <w:pPr>
              <w:autoSpaceDE w:val="0"/>
              <w:autoSpaceDN w:val="0"/>
              <w:spacing w:line="300" w:lineRule="exact"/>
              <w:ind w:left="480" w:hangingChars="200" w:hanging="480"/>
              <w:rPr>
                <w:rFonts w:ascii="ＭＳ 明朝" w:hAnsi="ＭＳ 明朝"/>
                <w:sz w:val="24"/>
              </w:rPr>
            </w:pPr>
          </w:p>
          <w:p w14:paraId="53783AB0" w14:textId="77777777" w:rsidR="003A6B5C" w:rsidRPr="003A6B5C" w:rsidRDefault="003A6B5C" w:rsidP="003A6B5C">
            <w:pPr>
              <w:autoSpaceDE w:val="0"/>
              <w:autoSpaceDN w:val="0"/>
              <w:spacing w:line="300" w:lineRule="exact"/>
              <w:ind w:left="480" w:hangingChars="200" w:hanging="480"/>
              <w:rPr>
                <w:rFonts w:ascii="ＭＳ 明朝" w:hAnsi="ＭＳ 明朝"/>
                <w:sz w:val="24"/>
              </w:rPr>
            </w:pPr>
          </w:p>
        </w:tc>
      </w:tr>
    </w:tbl>
    <w:p w14:paraId="5F316AC7" w14:textId="77777777" w:rsidR="003A6B5C" w:rsidRPr="003A6B5C" w:rsidRDefault="003A6B5C" w:rsidP="003A6B5C">
      <w:pPr>
        <w:autoSpaceDE w:val="0"/>
        <w:autoSpaceDN w:val="0"/>
        <w:spacing w:line="300" w:lineRule="exact"/>
        <w:jc w:val="right"/>
        <w:rPr>
          <w:rFonts w:ascii="ＭＳ ゴシック" w:eastAsia="ＭＳ ゴシック" w:hAnsi="ＭＳ ゴシック"/>
          <w:sz w:val="24"/>
          <w:szCs w:val="22"/>
        </w:rPr>
      </w:pPr>
      <w:r w:rsidRPr="003A6B5C">
        <w:rPr>
          <w:rFonts w:ascii="ＭＳ ゴシック" w:eastAsia="ＭＳ ゴシック" w:hAnsi="ＭＳ ゴシック" w:hint="eastAsia"/>
          <w:sz w:val="24"/>
          <w:szCs w:val="22"/>
        </w:rPr>
        <w:t>監査（検査）実施年月日（委員：令和－年－月－日、事務局：令和３年</w:t>
      </w:r>
      <w:r w:rsidRPr="003A6B5C">
        <w:rPr>
          <w:rFonts w:ascii="ＭＳ ゴシック" w:eastAsia="ＭＳ ゴシック" w:hAnsi="ＭＳ ゴシック"/>
          <w:sz w:val="24"/>
          <w:szCs w:val="22"/>
        </w:rPr>
        <w:t>11</w:t>
      </w:r>
      <w:r w:rsidRPr="003A6B5C">
        <w:rPr>
          <w:rFonts w:ascii="ＭＳ ゴシック" w:eastAsia="ＭＳ ゴシック" w:hAnsi="ＭＳ ゴシック" w:hint="eastAsia"/>
          <w:sz w:val="24"/>
          <w:szCs w:val="22"/>
        </w:rPr>
        <w:t>月１日から令和４年１月3</w:t>
      </w:r>
      <w:r w:rsidRPr="003A6B5C">
        <w:rPr>
          <w:rFonts w:ascii="ＭＳ ゴシック" w:eastAsia="ＭＳ ゴシック" w:hAnsi="ＭＳ ゴシック"/>
          <w:sz w:val="24"/>
          <w:szCs w:val="22"/>
        </w:rPr>
        <w:t>1</w:t>
      </w:r>
      <w:r w:rsidRPr="003A6B5C">
        <w:rPr>
          <w:rFonts w:ascii="ＭＳ ゴシック" w:eastAsia="ＭＳ ゴシック" w:hAnsi="ＭＳ ゴシック" w:hint="eastAsia"/>
          <w:sz w:val="24"/>
          <w:szCs w:val="22"/>
        </w:rPr>
        <w:t>日まで）</w:t>
      </w:r>
    </w:p>
    <w:p w14:paraId="05DA50AE" w14:textId="77777777" w:rsidR="003A6B5C" w:rsidRPr="003A6B5C" w:rsidRDefault="003A6B5C" w:rsidP="003A6B5C">
      <w:pPr>
        <w:autoSpaceDE w:val="0"/>
        <w:autoSpaceDN w:val="0"/>
        <w:spacing w:line="300" w:lineRule="exact"/>
        <w:jc w:val="left"/>
        <w:rPr>
          <w:rFonts w:ascii="ＭＳ ゴシック" w:eastAsia="ＭＳ ゴシック" w:hAnsi="ＭＳ ゴシック"/>
          <w:sz w:val="24"/>
          <w:szCs w:val="22"/>
        </w:rPr>
      </w:pPr>
    </w:p>
    <w:p w14:paraId="2355C468" w14:textId="77777777" w:rsidR="003A6B5C" w:rsidRPr="003A6B5C" w:rsidRDefault="003A6B5C" w:rsidP="003A6B5C">
      <w:pPr>
        <w:autoSpaceDE w:val="0"/>
        <w:autoSpaceDN w:val="0"/>
        <w:spacing w:line="300" w:lineRule="exact"/>
        <w:jc w:val="left"/>
        <w:rPr>
          <w:rFonts w:ascii="ＭＳ ゴシック" w:eastAsia="ＭＳ ゴシック" w:hAnsi="ＭＳ ゴシック"/>
          <w:sz w:val="24"/>
          <w:szCs w:val="22"/>
        </w:rPr>
      </w:pPr>
    </w:p>
    <w:p w14:paraId="2C5C8F2B" w14:textId="77777777" w:rsidR="003A6B5C" w:rsidRPr="003A6B5C" w:rsidRDefault="003A6B5C" w:rsidP="003A6B5C">
      <w:pPr>
        <w:autoSpaceDE w:val="0"/>
        <w:autoSpaceDN w:val="0"/>
        <w:spacing w:line="300" w:lineRule="exact"/>
        <w:jc w:val="left"/>
        <w:rPr>
          <w:rFonts w:ascii="ＭＳ ゴシック" w:eastAsia="ＭＳ ゴシック" w:hAnsi="ＭＳ ゴシック"/>
          <w:sz w:val="24"/>
          <w:szCs w:val="22"/>
        </w:rPr>
      </w:pPr>
    </w:p>
    <w:p w14:paraId="37A530C5" w14:textId="77777777" w:rsidR="003A6B5C" w:rsidRDefault="003A6B5C" w:rsidP="003A6B5C">
      <w:pPr>
        <w:autoSpaceDE w:val="0"/>
        <w:autoSpaceDN w:val="0"/>
        <w:spacing w:line="300" w:lineRule="exact"/>
        <w:jc w:val="left"/>
        <w:rPr>
          <w:rFonts w:ascii="ＭＳ ゴシック" w:eastAsia="ＭＳ ゴシック" w:hAnsi="ＭＳ ゴシック"/>
          <w:sz w:val="24"/>
        </w:rPr>
        <w:sectPr w:rsidR="003A6B5C" w:rsidSect="004F1306">
          <w:pgSz w:w="23814" w:h="16839" w:orient="landscape" w:code="8"/>
          <w:pgMar w:top="2024" w:right="1701" w:bottom="2024" w:left="1622" w:header="851" w:footer="567" w:gutter="0"/>
          <w:cols w:space="425"/>
          <w:docGrid w:type="lines" w:linePitch="332"/>
        </w:sectPr>
      </w:pPr>
    </w:p>
    <w:p w14:paraId="2CA1E316" w14:textId="77777777" w:rsidR="003A6B5C" w:rsidRDefault="003A6B5C" w:rsidP="003A6B5C">
      <w:pPr>
        <w:widowControl/>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szCs w:val="22"/>
        </w:rPr>
        <w:lastRenderedPageBreak/>
        <w:t>不適切な服務管理</w:t>
      </w:r>
    </w:p>
    <w:tbl>
      <w:tblPr>
        <w:tblpPr w:leftFromText="142" w:rightFromText="142" w:vertAnchor="text" w:horzAnchor="margin" w:tblpX="-39" w:tblpY="108"/>
        <w:tblW w:w="2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9109"/>
        <w:gridCol w:w="9110"/>
      </w:tblGrid>
      <w:tr w:rsidR="003A6B5C" w14:paraId="20BF348E" w14:textId="77777777" w:rsidTr="000475EE">
        <w:trPr>
          <w:trHeight w:val="674"/>
        </w:trPr>
        <w:tc>
          <w:tcPr>
            <w:tcW w:w="2340" w:type="dxa"/>
            <w:tcBorders>
              <w:top w:val="single" w:sz="4" w:space="0" w:color="auto"/>
              <w:left w:val="single" w:sz="4" w:space="0" w:color="auto"/>
              <w:bottom w:val="single" w:sz="4" w:space="0" w:color="auto"/>
              <w:right w:val="single" w:sz="4" w:space="0" w:color="auto"/>
            </w:tcBorders>
            <w:vAlign w:val="center"/>
            <w:hideMark/>
          </w:tcPr>
          <w:p w14:paraId="59919736" w14:textId="77777777" w:rsidR="003A6B5C" w:rsidRDefault="003A6B5C" w:rsidP="000475EE">
            <w:pPr>
              <w:widowControl/>
              <w:autoSpaceDE w:val="0"/>
              <w:autoSpaceDN w:val="0"/>
              <w:spacing w:line="300" w:lineRule="exact"/>
              <w:jc w:val="center"/>
              <w:rPr>
                <w:rFonts w:ascii="ＭＳ Ｐゴシック" w:eastAsia="ＭＳ Ｐゴシック" w:hAnsi="ＭＳ Ｐゴシック" w:cs="Arial"/>
                <w:color w:val="000000"/>
                <w:kern w:val="0"/>
                <w:sz w:val="24"/>
              </w:rPr>
            </w:pPr>
            <w:r>
              <w:rPr>
                <w:rFonts w:ascii="ＭＳ Ｐゴシック" w:eastAsia="ＭＳ Ｐゴシック" w:hAnsi="ＭＳ Ｐゴシック" w:cs="Arial" w:hint="eastAsia"/>
                <w:color w:val="000000"/>
                <w:kern w:val="0"/>
                <w:sz w:val="24"/>
              </w:rPr>
              <w:t>対象受検機関</w:t>
            </w:r>
          </w:p>
        </w:tc>
        <w:tc>
          <w:tcPr>
            <w:tcW w:w="9109" w:type="dxa"/>
            <w:tcBorders>
              <w:top w:val="single" w:sz="4" w:space="0" w:color="auto"/>
              <w:left w:val="single" w:sz="4" w:space="0" w:color="auto"/>
              <w:bottom w:val="single" w:sz="4" w:space="0" w:color="auto"/>
              <w:right w:val="single" w:sz="4" w:space="0" w:color="auto"/>
            </w:tcBorders>
            <w:vAlign w:val="center"/>
            <w:hideMark/>
          </w:tcPr>
          <w:p w14:paraId="4162D2C0" w14:textId="77777777" w:rsidR="003A6B5C" w:rsidRDefault="003A6B5C" w:rsidP="000475EE">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color w:val="000000"/>
                <w:kern w:val="0"/>
                <w:sz w:val="24"/>
              </w:rPr>
              <w:t>検出事項</w:t>
            </w:r>
          </w:p>
        </w:tc>
        <w:tc>
          <w:tcPr>
            <w:tcW w:w="9110" w:type="dxa"/>
            <w:tcBorders>
              <w:top w:val="single" w:sz="4" w:space="0" w:color="auto"/>
              <w:left w:val="single" w:sz="4" w:space="0" w:color="auto"/>
              <w:bottom w:val="single" w:sz="4" w:space="0" w:color="auto"/>
              <w:right w:val="single" w:sz="4" w:space="0" w:color="auto"/>
            </w:tcBorders>
            <w:vAlign w:val="center"/>
            <w:hideMark/>
          </w:tcPr>
          <w:p w14:paraId="073BEB51" w14:textId="77777777" w:rsidR="003A6B5C" w:rsidRDefault="003A6B5C" w:rsidP="000475EE">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hint="eastAsia"/>
                <w:sz w:val="24"/>
              </w:rPr>
              <w:t>是正を求める事項</w:t>
            </w:r>
          </w:p>
        </w:tc>
      </w:tr>
      <w:tr w:rsidR="003A6B5C" w14:paraId="711B1049" w14:textId="77777777" w:rsidTr="000475EE">
        <w:trPr>
          <w:trHeight w:val="6086"/>
        </w:trPr>
        <w:tc>
          <w:tcPr>
            <w:tcW w:w="2340" w:type="dxa"/>
            <w:tcBorders>
              <w:top w:val="single" w:sz="4" w:space="0" w:color="auto"/>
              <w:left w:val="single" w:sz="4" w:space="0" w:color="auto"/>
              <w:bottom w:val="single" w:sz="4" w:space="0" w:color="auto"/>
              <w:right w:val="single" w:sz="4" w:space="0" w:color="auto"/>
            </w:tcBorders>
          </w:tcPr>
          <w:p w14:paraId="624FF2EA" w14:textId="77777777" w:rsidR="003A6B5C" w:rsidRDefault="003A6B5C" w:rsidP="000475EE">
            <w:pPr>
              <w:autoSpaceDE w:val="0"/>
              <w:autoSpaceDN w:val="0"/>
              <w:snapToGrid w:val="0"/>
              <w:spacing w:line="300" w:lineRule="exact"/>
              <w:rPr>
                <w:rFonts w:ascii="ＭＳ 明朝" w:hAnsi="ＭＳ 明朝"/>
                <w:sz w:val="24"/>
              </w:rPr>
            </w:pPr>
          </w:p>
          <w:p w14:paraId="3026F837" w14:textId="77777777" w:rsidR="003A6B5C" w:rsidRDefault="003A6B5C" w:rsidP="000475EE">
            <w:pPr>
              <w:autoSpaceDE w:val="0"/>
              <w:autoSpaceDN w:val="0"/>
              <w:snapToGrid w:val="0"/>
              <w:spacing w:line="300" w:lineRule="exact"/>
              <w:rPr>
                <w:rFonts w:ascii="ＭＳ 明朝" w:hAnsi="ＭＳ 明朝"/>
                <w:sz w:val="24"/>
              </w:rPr>
            </w:pPr>
            <w:r>
              <w:rPr>
                <w:rFonts w:ascii="ＭＳ 明朝" w:hAnsi="ＭＳ 明朝" w:hint="eastAsia"/>
                <w:sz w:val="24"/>
              </w:rPr>
              <w:t>豊中高等学校</w:t>
            </w:r>
          </w:p>
        </w:tc>
        <w:tc>
          <w:tcPr>
            <w:tcW w:w="9109" w:type="dxa"/>
            <w:tcBorders>
              <w:top w:val="single" w:sz="4" w:space="0" w:color="auto"/>
              <w:left w:val="single" w:sz="4" w:space="0" w:color="auto"/>
              <w:bottom w:val="single" w:sz="4" w:space="0" w:color="auto"/>
              <w:right w:val="single" w:sz="4" w:space="0" w:color="auto"/>
            </w:tcBorders>
          </w:tcPr>
          <w:p w14:paraId="620D1D76" w14:textId="77777777" w:rsidR="003A6B5C" w:rsidRDefault="003A6B5C" w:rsidP="000475EE">
            <w:pPr>
              <w:autoSpaceDE w:val="0"/>
              <w:autoSpaceDN w:val="0"/>
              <w:snapToGrid w:val="0"/>
              <w:spacing w:line="300" w:lineRule="exact"/>
              <w:rPr>
                <w:rFonts w:ascii="ＭＳ 明朝" w:hAnsi="ＭＳ 明朝" w:cs="Arial"/>
                <w:sz w:val="24"/>
              </w:rPr>
            </w:pPr>
          </w:p>
          <w:p w14:paraId="2C301CA6" w14:textId="77777777" w:rsidR="003A6B5C" w:rsidRDefault="003A6B5C" w:rsidP="000475EE">
            <w:pPr>
              <w:widowControl/>
              <w:autoSpaceDE w:val="0"/>
              <w:autoSpaceDN w:val="0"/>
              <w:spacing w:line="300" w:lineRule="exact"/>
              <w:ind w:leftChars="16" w:left="34" w:firstLineChars="73" w:firstLine="175"/>
              <w:rPr>
                <w:rFonts w:ascii="ＭＳ 明朝" w:hAnsi="ＭＳ 明朝" w:cs="Arial"/>
                <w:sz w:val="24"/>
              </w:rPr>
            </w:pPr>
            <w:r>
              <w:rPr>
                <w:rFonts w:ascii="ＭＳ 明朝" w:hAnsi="ＭＳ 明朝" w:cs="Arial" w:hint="eastAsia"/>
                <w:sz w:val="24"/>
              </w:rPr>
              <w:t>全日にわたり職務専念義務の免除（以下「職免」という。）申請をし、承認されていたにもかかわらず勤務（出勤・退勤打刻あり）を行っており、必要と認める期間又は時間を超えて職務専念義務の免除を承認しているものがあった。</w:t>
            </w:r>
          </w:p>
          <w:p w14:paraId="4CC7CB8B" w14:textId="77777777" w:rsidR="003A6B5C" w:rsidRDefault="003A6B5C" w:rsidP="000475EE">
            <w:pPr>
              <w:widowControl/>
              <w:autoSpaceDE w:val="0"/>
              <w:autoSpaceDN w:val="0"/>
              <w:spacing w:line="300" w:lineRule="exact"/>
              <w:ind w:firstLineChars="100" w:firstLine="240"/>
              <w:rPr>
                <w:rFonts w:ascii="ＭＳ 明朝" w:hAnsi="ＭＳ 明朝" w:cs="Arial"/>
                <w:sz w:val="24"/>
              </w:rPr>
            </w:pPr>
          </w:p>
          <w:p w14:paraId="27D87907" w14:textId="77777777" w:rsidR="003A6B5C" w:rsidRDefault="003A6B5C" w:rsidP="000475EE">
            <w:pPr>
              <w:widowControl/>
              <w:autoSpaceDE w:val="0"/>
              <w:autoSpaceDN w:val="0"/>
              <w:spacing w:line="300" w:lineRule="exact"/>
              <w:ind w:firstLineChars="100" w:firstLine="240"/>
              <w:rPr>
                <w:rFonts w:ascii="ＭＳ 明朝" w:hAnsi="ＭＳ 明朝" w:cs="Arial"/>
                <w:sz w:val="24"/>
              </w:rPr>
            </w:pPr>
            <w:r>
              <w:rPr>
                <w:rFonts w:ascii="ＭＳ 明朝" w:hAnsi="ＭＳ 明朝" w:cs="Arial" w:hint="eastAsia"/>
                <w:sz w:val="24"/>
              </w:rPr>
              <w:t xml:space="preserve">〇職員Ａ   </w:t>
            </w:r>
          </w:p>
          <w:p w14:paraId="36A7B9BD" w14:textId="77777777" w:rsidR="003A6B5C" w:rsidRDefault="003A6B5C" w:rsidP="000475EE">
            <w:pPr>
              <w:widowControl/>
              <w:autoSpaceDE w:val="0"/>
              <w:autoSpaceDN w:val="0"/>
              <w:spacing w:line="300" w:lineRule="exact"/>
              <w:ind w:firstLineChars="100" w:firstLine="240"/>
              <w:rPr>
                <w:rFonts w:ascii="ＭＳ 明朝" w:hAnsi="ＭＳ 明朝" w:cs="Arial"/>
                <w:sz w:val="24"/>
              </w:rPr>
            </w:pPr>
            <w:r>
              <w:rPr>
                <w:rFonts w:ascii="ＭＳ 明朝" w:hAnsi="ＭＳ 明朝" w:cs="Arial" w:hint="eastAsia"/>
                <w:sz w:val="24"/>
              </w:rPr>
              <w:t>〇職免理由：新型コロナウイルス感染症に伴う小学校の臨時休業により、子の世</w:t>
            </w:r>
          </w:p>
          <w:p w14:paraId="5B8D6A57" w14:textId="77777777" w:rsidR="003A6B5C" w:rsidRDefault="003A6B5C" w:rsidP="000475EE">
            <w:pPr>
              <w:widowControl/>
              <w:autoSpaceDE w:val="0"/>
              <w:autoSpaceDN w:val="0"/>
              <w:spacing w:line="300" w:lineRule="exact"/>
              <w:ind w:firstLineChars="700" w:firstLine="1680"/>
              <w:rPr>
                <w:rFonts w:ascii="ＭＳ 明朝" w:hAnsi="ＭＳ 明朝" w:cs="Arial"/>
                <w:sz w:val="24"/>
              </w:rPr>
            </w:pPr>
            <w:r>
              <w:rPr>
                <w:rFonts w:ascii="ＭＳ 明朝" w:hAnsi="ＭＳ 明朝" w:cs="Arial" w:hint="eastAsia"/>
                <w:sz w:val="24"/>
              </w:rPr>
              <w:t>話を行う職員が、当該世話を行うため勤務しないことがやむを得な</w:t>
            </w:r>
          </w:p>
          <w:p w14:paraId="5B356DE9" w14:textId="77777777" w:rsidR="003A6B5C" w:rsidRDefault="003A6B5C" w:rsidP="000475EE">
            <w:pPr>
              <w:widowControl/>
              <w:autoSpaceDE w:val="0"/>
              <w:autoSpaceDN w:val="0"/>
              <w:spacing w:line="300" w:lineRule="exact"/>
              <w:ind w:firstLineChars="700" w:firstLine="1680"/>
              <w:rPr>
                <w:rFonts w:ascii="ＭＳ 明朝" w:hAnsi="ＭＳ 明朝" w:cs="Arial"/>
                <w:sz w:val="24"/>
              </w:rPr>
            </w:pPr>
            <w:r>
              <w:rPr>
                <w:rFonts w:ascii="ＭＳ 明朝" w:hAnsi="ＭＳ 明朝" w:cs="Arial" w:hint="eastAsia"/>
                <w:sz w:val="24"/>
              </w:rPr>
              <w:t xml:space="preserve">いものと認められるもの。  </w:t>
            </w:r>
          </w:p>
          <w:p w14:paraId="2BC66979" w14:textId="77777777" w:rsidR="003A6B5C" w:rsidRDefault="003A6B5C" w:rsidP="000475EE">
            <w:pPr>
              <w:widowControl/>
              <w:autoSpaceDE w:val="0"/>
              <w:autoSpaceDN w:val="0"/>
              <w:spacing w:line="300" w:lineRule="exact"/>
              <w:ind w:firstLineChars="500" w:firstLine="1200"/>
              <w:rPr>
                <w:rFonts w:ascii="ＭＳ 明朝" w:hAnsi="ＭＳ 明朝" w:cs="Arial"/>
                <w:sz w:val="24"/>
              </w:rPr>
            </w:pPr>
            <w:r>
              <w:rPr>
                <w:rFonts w:ascii="ＭＳ 明朝" w:hAnsi="ＭＳ 明朝" w:cs="Arial"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871"/>
              <w:gridCol w:w="1623"/>
              <w:gridCol w:w="1623"/>
              <w:gridCol w:w="1623"/>
            </w:tblGrid>
            <w:tr w:rsidR="003A6B5C" w14:paraId="6FD75245" w14:textId="77777777" w:rsidTr="003A6B5C">
              <w:trPr>
                <w:trHeight w:val="111"/>
              </w:trPr>
              <w:tc>
                <w:tcPr>
                  <w:tcW w:w="1912" w:type="dxa"/>
                  <w:tcBorders>
                    <w:top w:val="single" w:sz="4" w:space="0" w:color="auto"/>
                    <w:left w:val="single" w:sz="4" w:space="0" w:color="auto"/>
                    <w:bottom w:val="single" w:sz="4" w:space="0" w:color="auto"/>
                    <w:right w:val="single" w:sz="4" w:space="0" w:color="auto"/>
                  </w:tcBorders>
                  <w:noWrap/>
                  <w:hideMark/>
                </w:tcPr>
                <w:p w14:paraId="75C91B06"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処理日</w:t>
                  </w:r>
                </w:p>
              </w:tc>
              <w:tc>
                <w:tcPr>
                  <w:tcW w:w="871" w:type="dxa"/>
                  <w:tcBorders>
                    <w:top w:val="single" w:sz="4" w:space="0" w:color="auto"/>
                    <w:left w:val="single" w:sz="4" w:space="0" w:color="auto"/>
                    <w:bottom w:val="single" w:sz="4" w:space="0" w:color="auto"/>
                    <w:right w:val="single" w:sz="4" w:space="0" w:color="auto"/>
                  </w:tcBorders>
                  <w:noWrap/>
                  <w:hideMark/>
                </w:tcPr>
                <w:p w14:paraId="3F1EADBD"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曜日</w:t>
                  </w:r>
                </w:p>
              </w:tc>
              <w:tc>
                <w:tcPr>
                  <w:tcW w:w="1623" w:type="dxa"/>
                  <w:tcBorders>
                    <w:top w:val="single" w:sz="4" w:space="0" w:color="auto"/>
                    <w:left w:val="single" w:sz="4" w:space="0" w:color="auto"/>
                    <w:bottom w:val="single" w:sz="4" w:space="0" w:color="auto"/>
                    <w:right w:val="single" w:sz="4" w:space="0" w:color="auto"/>
                  </w:tcBorders>
                  <w:noWrap/>
                  <w:hideMark/>
                </w:tcPr>
                <w:p w14:paraId="16FC0F8B"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事由</w:t>
                  </w:r>
                </w:p>
              </w:tc>
              <w:tc>
                <w:tcPr>
                  <w:tcW w:w="1623" w:type="dxa"/>
                  <w:tcBorders>
                    <w:top w:val="single" w:sz="4" w:space="0" w:color="auto"/>
                    <w:left w:val="single" w:sz="4" w:space="0" w:color="auto"/>
                    <w:bottom w:val="single" w:sz="4" w:space="0" w:color="auto"/>
                    <w:right w:val="single" w:sz="4" w:space="0" w:color="auto"/>
                  </w:tcBorders>
                  <w:noWrap/>
                  <w:hideMark/>
                </w:tcPr>
                <w:p w14:paraId="5EECFFD7"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出勤打刻</w:t>
                  </w:r>
                </w:p>
              </w:tc>
              <w:tc>
                <w:tcPr>
                  <w:tcW w:w="1623" w:type="dxa"/>
                  <w:tcBorders>
                    <w:top w:val="single" w:sz="4" w:space="0" w:color="auto"/>
                    <w:left w:val="single" w:sz="4" w:space="0" w:color="auto"/>
                    <w:bottom w:val="single" w:sz="4" w:space="0" w:color="auto"/>
                    <w:right w:val="single" w:sz="4" w:space="0" w:color="auto"/>
                  </w:tcBorders>
                  <w:noWrap/>
                  <w:hideMark/>
                </w:tcPr>
                <w:p w14:paraId="451FCBB9"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退勤打刻</w:t>
                  </w:r>
                </w:p>
              </w:tc>
            </w:tr>
            <w:tr w:rsidR="003A6B5C" w14:paraId="32A1C332" w14:textId="77777777" w:rsidTr="003A6B5C">
              <w:trPr>
                <w:trHeight w:val="219"/>
              </w:trPr>
              <w:tc>
                <w:tcPr>
                  <w:tcW w:w="1912" w:type="dxa"/>
                  <w:tcBorders>
                    <w:top w:val="single" w:sz="4" w:space="0" w:color="auto"/>
                    <w:left w:val="single" w:sz="4" w:space="0" w:color="auto"/>
                    <w:bottom w:val="single" w:sz="4" w:space="0" w:color="auto"/>
                    <w:right w:val="single" w:sz="4" w:space="0" w:color="auto"/>
                  </w:tcBorders>
                  <w:noWrap/>
                  <w:hideMark/>
                </w:tcPr>
                <w:p w14:paraId="327C07A5"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2020/4/14</w:t>
                  </w:r>
                </w:p>
              </w:tc>
              <w:tc>
                <w:tcPr>
                  <w:tcW w:w="871" w:type="dxa"/>
                  <w:tcBorders>
                    <w:top w:val="single" w:sz="4" w:space="0" w:color="auto"/>
                    <w:left w:val="single" w:sz="4" w:space="0" w:color="auto"/>
                    <w:bottom w:val="single" w:sz="4" w:space="0" w:color="auto"/>
                    <w:right w:val="single" w:sz="4" w:space="0" w:color="auto"/>
                  </w:tcBorders>
                  <w:noWrap/>
                  <w:hideMark/>
                </w:tcPr>
                <w:p w14:paraId="5B3E120B"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火</w:t>
                  </w:r>
                </w:p>
              </w:tc>
              <w:tc>
                <w:tcPr>
                  <w:tcW w:w="1623" w:type="dxa"/>
                  <w:tcBorders>
                    <w:top w:val="single" w:sz="4" w:space="0" w:color="auto"/>
                    <w:left w:val="single" w:sz="4" w:space="0" w:color="auto"/>
                    <w:bottom w:val="single" w:sz="4" w:space="0" w:color="auto"/>
                    <w:right w:val="single" w:sz="4" w:space="0" w:color="auto"/>
                  </w:tcBorders>
                  <w:noWrap/>
                  <w:hideMark/>
                </w:tcPr>
                <w:p w14:paraId="7747064F"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7ACA0E7D"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7:54</w:t>
                  </w:r>
                </w:p>
              </w:tc>
              <w:tc>
                <w:tcPr>
                  <w:tcW w:w="1623" w:type="dxa"/>
                  <w:tcBorders>
                    <w:top w:val="single" w:sz="4" w:space="0" w:color="auto"/>
                    <w:left w:val="single" w:sz="4" w:space="0" w:color="auto"/>
                    <w:bottom w:val="single" w:sz="4" w:space="0" w:color="auto"/>
                    <w:right w:val="single" w:sz="4" w:space="0" w:color="auto"/>
                  </w:tcBorders>
                  <w:noWrap/>
                  <w:hideMark/>
                </w:tcPr>
                <w:p w14:paraId="349AD31D"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17:33</w:t>
                  </w:r>
                </w:p>
              </w:tc>
            </w:tr>
            <w:tr w:rsidR="003A6B5C" w14:paraId="7B921155" w14:textId="77777777" w:rsidTr="003A6B5C">
              <w:trPr>
                <w:trHeight w:val="209"/>
              </w:trPr>
              <w:tc>
                <w:tcPr>
                  <w:tcW w:w="1912" w:type="dxa"/>
                  <w:tcBorders>
                    <w:top w:val="single" w:sz="4" w:space="0" w:color="auto"/>
                    <w:left w:val="single" w:sz="4" w:space="0" w:color="auto"/>
                    <w:bottom w:val="single" w:sz="4" w:space="0" w:color="auto"/>
                    <w:right w:val="single" w:sz="4" w:space="0" w:color="auto"/>
                  </w:tcBorders>
                  <w:noWrap/>
                  <w:hideMark/>
                </w:tcPr>
                <w:p w14:paraId="02CA2FD5"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2020/4/15</w:t>
                  </w:r>
                </w:p>
              </w:tc>
              <w:tc>
                <w:tcPr>
                  <w:tcW w:w="871" w:type="dxa"/>
                  <w:tcBorders>
                    <w:top w:val="single" w:sz="4" w:space="0" w:color="auto"/>
                    <w:left w:val="single" w:sz="4" w:space="0" w:color="auto"/>
                    <w:bottom w:val="single" w:sz="4" w:space="0" w:color="auto"/>
                    <w:right w:val="single" w:sz="4" w:space="0" w:color="auto"/>
                  </w:tcBorders>
                  <w:noWrap/>
                  <w:hideMark/>
                </w:tcPr>
                <w:p w14:paraId="2199A99D"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水</w:t>
                  </w:r>
                </w:p>
              </w:tc>
              <w:tc>
                <w:tcPr>
                  <w:tcW w:w="1623" w:type="dxa"/>
                  <w:tcBorders>
                    <w:top w:val="single" w:sz="4" w:space="0" w:color="auto"/>
                    <w:left w:val="single" w:sz="4" w:space="0" w:color="auto"/>
                    <w:bottom w:val="single" w:sz="4" w:space="0" w:color="auto"/>
                    <w:right w:val="single" w:sz="4" w:space="0" w:color="auto"/>
                  </w:tcBorders>
                  <w:noWrap/>
                  <w:hideMark/>
                </w:tcPr>
                <w:p w14:paraId="1F0CBE76"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46F377DA"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7:49</w:t>
                  </w:r>
                </w:p>
              </w:tc>
              <w:tc>
                <w:tcPr>
                  <w:tcW w:w="1623" w:type="dxa"/>
                  <w:tcBorders>
                    <w:top w:val="single" w:sz="4" w:space="0" w:color="auto"/>
                    <w:left w:val="single" w:sz="4" w:space="0" w:color="auto"/>
                    <w:bottom w:val="single" w:sz="4" w:space="0" w:color="auto"/>
                    <w:right w:val="single" w:sz="4" w:space="0" w:color="auto"/>
                  </w:tcBorders>
                  <w:noWrap/>
                  <w:hideMark/>
                </w:tcPr>
                <w:p w14:paraId="0549CEE0"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13:49</w:t>
                  </w:r>
                </w:p>
              </w:tc>
            </w:tr>
            <w:tr w:rsidR="003A6B5C" w14:paraId="15804B4A" w14:textId="77777777" w:rsidTr="003A6B5C">
              <w:trPr>
                <w:trHeight w:val="313"/>
              </w:trPr>
              <w:tc>
                <w:tcPr>
                  <w:tcW w:w="1912" w:type="dxa"/>
                  <w:tcBorders>
                    <w:top w:val="single" w:sz="4" w:space="0" w:color="auto"/>
                    <w:left w:val="single" w:sz="4" w:space="0" w:color="auto"/>
                    <w:bottom w:val="single" w:sz="4" w:space="0" w:color="auto"/>
                    <w:right w:val="single" w:sz="4" w:space="0" w:color="auto"/>
                  </w:tcBorders>
                  <w:noWrap/>
                  <w:hideMark/>
                </w:tcPr>
                <w:p w14:paraId="2DAFDF4B"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2020/4/16</w:t>
                  </w:r>
                </w:p>
              </w:tc>
              <w:tc>
                <w:tcPr>
                  <w:tcW w:w="871" w:type="dxa"/>
                  <w:tcBorders>
                    <w:top w:val="single" w:sz="4" w:space="0" w:color="auto"/>
                    <w:left w:val="single" w:sz="4" w:space="0" w:color="auto"/>
                    <w:bottom w:val="single" w:sz="4" w:space="0" w:color="auto"/>
                    <w:right w:val="single" w:sz="4" w:space="0" w:color="auto"/>
                  </w:tcBorders>
                  <w:noWrap/>
                  <w:hideMark/>
                </w:tcPr>
                <w:p w14:paraId="4F160BFF"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木</w:t>
                  </w:r>
                </w:p>
              </w:tc>
              <w:tc>
                <w:tcPr>
                  <w:tcW w:w="1623" w:type="dxa"/>
                  <w:tcBorders>
                    <w:top w:val="single" w:sz="4" w:space="0" w:color="auto"/>
                    <w:left w:val="single" w:sz="4" w:space="0" w:color="auto"/>
                    <w:bottom w:val="single" w:sz="4" w:space="0" w:color="auto"/>
                    <w:right w:val="single" w:sz="4" w:space="0" w:color="auto"/>
                  </w:tcBorders>
                  <w:noWrap/>
                  <w:hideMark/>
                </w:tcPr>
                <w:p w14:paraId="1BD727FB"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282582B4"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7:58</w:t>
                  </w:r>
                </w:p>
              </w:tc>
              <w:tc>
                <w:tcPr>
                  <w:tcW w:w="1623" w:type="dxa"/>
                  <w:tcBorders>
                    <w:top w:val="single" w:sz="4" w:space="0" w:color="auto"/>
                    <w:left w:val="single" w:sz="4" w:space="0" w:color="auto"/>
                    <w:bottom w:val="single" w:sz="4" w:space="0" w:color="auto"/>
                    <w:right w:val="single" w:sz="4" w:space="0" w:color="auto"/>
                  </w:tcBorders>
                  <w:noWrap/>
                  <w:hideMark/>
                </w:tcPr>
                <w:p w14:paraId="421407E9"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14:24</w:t>
                  </w:r>
                </w:p>
              </w:tc>
            </w:tr>
            <w:tr w:rsidR="003A6B5C" w14:paraId="381DD2E9" w14:textId="77777777" w:rsidTr="003A6B5C">
              <w:trPr>
                <w:trHeight w:val="275"/>
              </w:trPr>
              <w:tc>
                <w:tcPr>
                  <w:tcW w:w="1912" w:type="dxa"/>
                  <w:tcBorders>
                    <w:top w:val="single" w:sz="4" w:space="0" w:color="auto"/>
                    <w:left w:val="single" w:sz="4" w:space="0" w:color="auto"/>
                    <w:bottom w:val="single" w:sz="4" w:space="0" w:color="auto"/>
                    <w:right w:val="single" w:sz="4" w:space="0" w:color="auto"/>
                  </w:tcBorders>
                  <w:noWrap/>
                  <w:hideMark/>
                </w:tcPr>
                <w:p w14:paraId="75D520F5"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2020/4/17</w:t>
                  </w:r>
                </w:p>
              </w:tc>
              <w:tc>
                <w:tcPr>
                  <w:tcW w:w="871" w:type="dxa"/>
                  <w:tcBorders>
                    <w:top w:val="single" w:sz="4" w:space="0" w:color="auto"/>
                    <w:left w:val="single" w:sz="4" w:space="0" w:color="auto"/>
                    <w:bottom w:val="single" w:sz="4" w:space="0" w:color="auto"/>
                    <w:right w:val="single" w:sz="4" w:space="0" w:color="auto"/>
                  </w:tcBorders>
                  <w:noWrap/>
                  <w:hideMark/>
                </w:tcPr>
                <w:p w14:paraId="0C5E575C"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金</w:t>
                  </w:r>
                </w:p>
              </w:tc>
              <w:tc>
                <w:tcPr>
                  <w:tcW w:w="1623" w:type="dxa"/>
                  <w:tcBorders>
                    <w:top w:val="single" w:sz="4" w:space="0" w:color="auto"/>
                    <w:left w:val="single" w:sz="4" w:space="0" w:color="auto"/>
                    <w:bottom w:val="single" w:sz="4" w:space="0" w:color="auto"/>
                    <w:right w:val="single" w:sz="4" w:space="0" w:color="auto"/>
                  </w:tcBorders>
                  <w:noWrap/>
                  <w:hideMark/>
                </w:tcPr>
                <w:p w14:paraId="1A4A1DBF"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2863DA24"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7:57</w:t>
                  </w:r>
                </w:p>
              </w:tc>
              <w:tc>
                <w:tcPr>
                  <w:tcW w:w="1623" w:type="dxa"/>
                  <w:tcBorders>
                    <w:top w:val="single" w:sz="4" w:space="0" w:color="auto"/>
                    <w:left w:val="single" w:sz="4" w:space="0" w:color="auto"/>
                    <w:bottom w:val="single" w:sz="4" w:space="0" w:color="auto"/>
                    <w:right w:val="single" w:sz="4" w:space="0" w:color="auto"/>
                  </w:tcBorders>
                  <w:noWrap/>
                  <w:hideMark/>
                </w:tcPr>
                <w:p w14:paraId="19B461EF"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14:48</w:t>
                  </w:r>
                </w:p>
              </w:tc>
            </w:tr>
            <w:tr w:rsidR="003A6B5C" w14:paraId="18D6DD11" w14:textId="77777777" w:rsidTr="003A6B5C">
              <w:trPr>
                <w:trHeight w:val="252"/>
              </w:trPr>
              <w:tc>
                <w:tcPr>
                  <w:tcW w:w="1912" w:type="dxa"/>
                  <w:tcBorders>
                    <w:top w:val="single" w:sz="4" w:space="0" w:color="auto"/>
                    <w:left w:val="single" w:sz="4" w:space="0" w:color="auto"/>
                    <w:bottom w:val="single" w:sz="4" w:space="0" w:color="auto"/>
                    <w:right w:val="single" w:sz="4" w:space="0" w:color="auto"/>
                  </w:tcBorders>
                  <w:noWrap/>
                  <w:hideMark/>
                </w:tcPr>
                <w:p w14:paraId="6B30FA40"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2020/4/20</w:t>
                  </w:r>
                </w:p>
              </w:tc>
              <w:tc>
                <w:tcPr>
                  <w:tcW w:w="871" w:type="dxa"/>
                  <w:tcBorders>
                    <w:top w:val="single" w:sz="4" w:space="0" w:color="auto"/>
                    <w:left w:val="single" w:sz="4" w:space="0" w:color="auto"/>
                    <w:bottom w:val="single" w:sz="4" w:space="0" w:color="auto"/>
                    <w:right w:val="single" w:sz="4" w:space="0" w:color="auto"/>
                  </w:tcBorders>
                  <w:noWrap/>
                  <w:hideMark/>
                </w:tcPr>
                <w:p w14:paraId="50FD5FA3"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月</w:t>
                  </w:r>
                </w:p>
              </w:tc>
              <w:tc>
                <w:tcPr>
                  <w:tcW w:w="1623" w:type="dxa"/>
                  <w:tcBorders>
                    <w:top w:val="single" w:sz="4" w:space="0" w:color="auto"/>
                    <w:left w:val="single" w:sz="4" w:space="0" w:color="auto"/>
                    <w:bottom w:val="single" w:sz="4" w:space="0" w:color="auto"/>
                    <w:right w:val="single" w:sz="4" w:space="0" w:color="auto"/>
                  </w:tcBorders>
                  <w:noWrap/>
                  <w:hideMark/>
                </w:tcPr>
                <w:p w14:paraId="234AC9C2"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072ACD47"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7:57</w:t>
                  </w:r>
                </w:p>
              </w:tc>
              <w:tc>
                <w:tcPr>
                  <w:tcW w:w="1623" w:type="dxa"/>
                  <w:tcBorders>
                    <w:top w:val="single" w:sz="4" w:space="0" w:color="auto"/>
                    <w:left w:val="single" w:sz="4" w:space="0" w:color="auto"/>
                    <w:bottom w:val="single" w:sz="4" w:space="0" w:color="auto"/>
                    <w:right w:val="single" w:sz="4" w:space="0" w:color="auto"/>
                  </w:tcBorders>
                  <w:noWrap/>
                  <w:hideMark/>
                </w:tcPr>
                <w:p w14:paraId="1011E04E"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14:53</w:t>
                  </w:r>
                </w:p>
              </w:tc>
            </w:tr>
            <w:tr w:rsidR="003A6B5C" w14:paraId="19461BB0" w14:textId="77777777" w:rsidTr="003A6B5C">
              <w:trPr>
                <w:trHeight w:val="227"/>
              </w:trPr>
              <w:tc>
                <w:tcPr>
                  <w:tcW w:w="1912" w:type="dxa"/>
                  <w:tcBorders>
                    <w:top w:val="single" w:sz="4" w:space="0" w:color="auto"/>
                    <w:left w:val="single" w:sz="4" w:space="0" w:color="auto"/>
                    <w:bottom w:val="single" w:sz="4" w:space="0" w:color="auto"/>
                    <w:right w:val="single" w:sz="4" w:space="0" w:color="auto"/>
                  </w:tcBorders>
                  <w:noWrap/>
                  <w:hideMark/>
                </w:tcPr>
                <w:p w14:paraId="05EB88A8"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2020/4/21</w:t>
                  </w:r>
                </w:p>
              </w:tc>
              <w:tc>
                <w:tcPr>
                  <w:tcW w:w="871" w:type="dxa"/>
                  <w:tcBorders>
                    <w:top w:val="single" w:sz="4" w:space="0" w:color="auto"/>
                    <w:left w:val="single" w:sz="4" w:space="0" w:color="auto"/>
                    <w:bottom w:val="single" w:sz="4" w:space="0" w:color="auto"/>
                    <w:right w:val="single" w:sz="4" w:space="0" w:color="auto"/>
                  </w:tcBorders>
                  <w:noWrap/>
                  <w:hideMark/>
                </w:tcPr>
                <w:p w14:paraId="37E64057"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火</w:t>
                  </w:r>
                </w:p>
              </w:tc>
              <w:tc>
                <w:tcPr>
                  <w:tcW w:w="1623" w:type="dxa"/>
                  <w:tcBorders>
                    <w:top w:val="single" w:sz="4" w:space="0" w:color="auto"/>
                    <w:left w:val="single" w:sz="4" w:space="0" w:color="auto"/>
                    <w:bottom w:val="single" w:sz="4" w:space="0" w:color="auto"/>
                    <w:right w:val="single" w:sz="4" w:space="0" w:color="auto"/>
                  </w:tcBorders>
                  <w:noWrap/>
                  <w:hideMark/>
                </w:tcPr>
                <w:p w14:paraId="173F22FF"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6C2E5EDC"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7:47</w:t>
                  </w:r>
                </w:p>
              </w:tc>
              <w:tc>
                <w:tcPr>
                  <w:tcW w:w="1623" w:type="dxa"/>
                  <w:tcBorders>
                    <w:top w:val="single" w:sz="4" w:space="0" w:color="auto"/>
                    <w:left w:val="single" w:sz="4" w:space="0" w:color="auto"/>
                    <w:bottom w:val="single" w:sz="4" w:space="0" w:color="auto"/>
                    <w:right w:val="single" w:sz="4" w:space="0" w:color="auto"/>
                  </w:tcBorders>
                  <w:noWrap/>
                  <w:hideMark/>
                </w:tcPr>
                <w:p w14:paraId="49FA100A"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9:48</w:t>
                  </w:r>
                </w:p>
              </w:tc>
            </w:tr>
            <w:tr w:rsidR="003A6B5C" w14:paraId="265248CB" w14:textId="77777777" w:rsidTr="003A6B5C">
              <w:trPr>
                <w:trHeight w:val="190"/>
              </w:trPr>
              <w:tc>
                <w:tcPr>
                  <w:tcW w:w="1912" w:type="dxa"/>
                  <w:tcBorders>
                    <w:top w:val="single" w:sz="4" w:space="0" w:color="auto"/>
                    <w:left w:val="single" w:sz="4" w:space="0" w:color="auto"/>
                    <w:bottom w:val="single" w:sz="4" w:space="0" w:color="auto"/>
                    <w:right w:val="single" w:sz="4" w:space="0" w:color="auto"/>
                  </w:tcBorders>
                  <w:noWrap/>
                  <w:hideMark/>
                </w:tcPr>
                <w:p w14:paraId="31A0F06D"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2020/4/23</w:t>
                  </w:r>
                </w:p>
              </w:tc>
              <w:tc>
                <w:tcPr>
                  <w:tcW w:w="871" w:type="dxa"/>
                  <w:tcBorders>
                    <w:top w:val="single" w:sz="4" w:space="0" w:color="auto"/>
                    <w:left w:val="single" w:sz="4" w:space="0" w:color="auto"/>
                    <w:bottom w:val="single" w:sz="4" w:space="0" w:color="auto"/>
                    <w:right w:val="single" w:sz="4" w:space="0" w:color="auto"/>
                  </w:tcBorders>
                  <w:noWrap/>
                  <w:hideMark/>
                </w:tcPr>
                <w:p w14:paraId="06345600"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木</w:t>
                  </w:r>
                </w:p>
              </w:tc>
              <w:tc>
                <w:tcPr>
                  <w:tcW w:w="1623" w:type="dxa"/>
                  <w:tcBorders>
                    <w:top w:val="single" w:sz="4" w:space="0" w:color="auto"/>
                    <w:left w:val="single" w:sz="4" w:space="0" w:color="auto"/>
                    <w:bottom w:val="single" w:sz="4" w:space="0" w:color="auto"/>
                    <w:right w:val="single" w:sz="4" w:space="0" w:color="auto"/>
                  </w:tcBorders>
                  <w:noWrap/>
                  <w:hideMark/>
                </w:tcPr>
                <w:p w14:paraId="20D3EDA8"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7D510D96"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7:47</w:t>
                  </w:r>
                </w:p>
              </w:tc>
              <w:tc>
                <w:tcPr>
                  <w:tcW w:w="1623" w:type="dxa"/>
                  <w:tcBorders>
                    <w:top w:val="single" w:sz="4" w:space="0" w:color="auto"/>
                    <w:left w:val="single" w:sz="4" w:space="0" w:color="auto"/>
                    <w:bottom w:val="single" w:sz="4" w:space="0" w:color="auto"/>
                    <w:right w:val="single" w:sz="4" w:space="0" w:color="auto"/>
                  </w:tcBorders>
                  <w:noWrap/>
                  <w:hideMark/>
                </w:tcPr>
                <w:p w14:paraId="29831F3E"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12:03</w:t>
                  </w:r>
                </w:p>
              </w:tc>
            </w:tr>
            <w:tr w:rsidR="003A6B5C" w14:paraId="04197150" w14:textId="77777777" w:rsidTr="003A6B5C">
              <w:trPr>
                <w:trHeight w:val="321"/>
              </w:trPr>
              <w:tc>
                <w:tcPr>
                  <w:tcW w:w="1912" w:type="dxa"/>
                  <w:tcBorders>
                    <w:top w:val="single" w:sz="4" w:space="0" w:color="auto"/>
                    <w:left w:val="single" w:sz="4" w:space="0" w:color="auto"/>
                    <w:bottom w:val="single" w:sz="4" w:space="0" w:color="auto"/>
                    <w:right w:val="single" w:sz="4" w:space="0" w:color="auto"/>
                  </w:tcBorders>
                  <w:noWrap/>
                  <w:hideMark/>
                </w:tcPr>
                <w:p w14:paraId="3DBF6139"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2020/4/24</w:t>
                  </w:r>
                </w:p>
              </w:tc>
              <w:tc>
                <w:tcPr>
                  <w:tcW w:w="871" w:type="dxa"/>
                  <w:tcBorders>
                    <w:top w:val="single" w:sz="4" w:space="0" w:color="auto"/>
                    <w:left w:val="single" w:sz="4" w:space="0" w:color="auto"/>
                    <w:bottom w:val="single" w:sz="4" w:space="0" w:color="auto"/>
                    <w:right w:val="single" w:sz="4" w:space="0" w:color="auto"/>
                  </w:tcBorders>
                  <w:noWrap/>
                  <w:hideMark/>
                </w:tcPr>
                <w:p w14:paraId="72019A80"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金</w:t>
                  </w:r>
                </w:p>
              </w:tc>
              <w:tc>
                <w:tcPr>
                  <w:tcW w:w="1623" w:type="dxa"/>
                  <w:tcBorders>
                    <w:top w:val="single" w:sz="4" w:space="0" w:color="auto"/>
                    <w:left w:val="single" w:sz="4" w:space="0" w:color="auto"/>
                    <w:bottom w:val="single" w:sz="4" w:space="0" w:color="auto"/>
                    <w:right w:val="single" w:sz="4" w:space="0" w:color="auto"/>
                  </w:tcBorders>
                  <w:noWrap/>
                  <w:hideMark/>
                </w:tcPr>
                <w:p w14:paraId="429115B0"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52F9DE13"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7:50</w:t>
                  </w:r>
                </w:p>
              </w:tc>
              <w:tc>
                <w:tcPr>
                  <w:tcW w:w="1623" w:type="dxa"/>
                  <w:tcBorders>
                    <w:top w:val="single" w:sz="4" w:space="0" w:color="auto"/>
                    <w:left w:val="single" w:sz="4" w:space="0" w:color="auto"/>
                    <w:bottom w:val="single" w:sz="4" w:space="0" w:color="auto"/>
                    <w:right w:val="single" w:sz="4" w:space="0" w:color="auto"/>
                  </w:tcBorders>
                  <w:noWrap/>
                  <w:hideMark/>
                </w:tcPr>
                <w:p w14:paraId="56C95046"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15:16</w:t>
                  </w:r>
                </w:p>
              </w:tc>
            </w:tr>
            <w:tr w:rsidR="003A6B5C" w14:paraId="22789677" w14:textId="77777777" w:rsidTr="003A6B5C">
              <w:trPr>
                <w:trHeight w:val="269"/>
              </w:trPr>
              <w:tc>
                <w:tcPr>
                  <w:tcW w:w="1912" w:type="dxa"/>
                  <w:tcBorders>
                    <w:top w:val="single" w:sz="4" w:space="0" w:color="auto"/>
                    <w:left w:val="single" w:sz="4" w:space="0" w:color="auto"/>
                    <w:bottom w:val="single" w:sz="4" w:space="0" w:color="auto"/>
                    <w:right w:val="single" w:sz="4" w:space="0" w:color="auto"/>
                  </w:tcBorders>
                  <w:noWrap/>
                  <w:hideMark/>
                </w:tcPr>
                <w:p w14:paraId="5F1CC268"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2020/4/27</w:t>
                  </w:r>
                </w:p>
              </w:tc>
              <w:tc>
                <w:tcPr>
                  <w:tcW w:w="871" w:type="dxa"/>
                  <w:tcBorders>
                    <w:top w:val="single" w:sz="4" w:space="0" w:color="auto"/>
                    <w:left w:val="single" w:sz="4" w:space="0" w:color="auto"/>
                    <w:bottom w:val="single" w:sz="4" w:space="0" w:color="auto"/>
                    <w:right w:val="single" w:sz="4" w:space="0" w:color="auto"/>
                  </w:tcBorders>
                  <w:noWrap/>
                  <w:hideMark/>
                </w:tcPr>
                <w:p w14:paraId="6D5B0065"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月</w:t>
                  </w:r>
                </w:p>
              </w:tc>
              <w:tc>
                <w:tcPr>
                  <w:tcW w:w="1623" w:type="dxa"/>
                  <w:tcBorders>
                    <w:top w:val="single" w:sz="4" w:space="0" w:color="auto"/>
                    <w:left w:val="single" w:sz="4" w:space="0" w:color="auto"/>
                    <w:bottom w:val="single" w:sz="4" w:space="0" w:color="auto"/>
                    <w:right w:val="single" w:sz="4" w:space="0" w:color="auto"/>
                  </w:tcBorders>
                  <w:noWrap/>
                  <w:hideMark/>
                </w:tcPr>
                <w:p w14:paraId="572B231E"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2CEF1CA0"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7:40</w:t>
                  </w:r>
                </w:p>
              </w:tc>
              <w:tc>
                <w:tcPr>
                  <w:tcW w:w="1623" w:type="dxa"/>
                  <w:tcBorders>
                    <w:top w:val="single" w:sz="4" w:space="0" w:color="auto"/>
                    <w:left w:val="single" w:sz="4" w:space="0" w:color="auto"/>
                    <w:bottom w:val="single" w:sz="4" w:space="0" w:color="auto"/>
                    <w:right w:val="single" w:sz="4" w:space="0" w:color="auto"/>
                  </w:tcBorders>
                  <w:noWrap/>
                  <w:hideMark/>
                </w:tcPr>
                <w:p w14:paraId="6C2A0116"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15:45</w:t>
                  </w:r>
                </w:p>
              </w:tc>
            </w:tr>
            <w:tr w:rsidR="003A6B5C" w14:paraId="69E896A2" w14:textId="77777777" w:rsidTr="003A6B5C">
              <w:trPr>
                <w:trHeight w:val="231"/>
              </w:trPr>
              <w:tc>
                <w:tcPr>
                  <w:tcW w:w="1912" w:type="dxa"/>
                  <w:tcBorders>
                    <w:top w:val="single" w:sz="4" w:space="0" w:color="auto"/>
                    <w:left w:val="single" w:sz="4" w:space="0" w:color="auto"/>
                    <w:bottom w:val="single" w:sz="4" w:space="0" w:color="auto"/>
                    <w:right w:val="single" w:sz="4" w:space="0" w:color="auto"/>
                  </w:tcBorders>
                  <w:noWrap/>
                  <w:hideMark/>
                </w:tcPr>
                <w:p w14:paraId="0731153F"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2020/4/28</w:t>
                  </w:r>
                </w:p>
              </w:tc>
              <w:tc>
                <w:tcPr>
                  <w:tcW w:w="871" w:type="dxa"/>
                  <w:tcBorders>
                    <w:top w:val="single" w:sz="4" w:space="0" w:color="auto"/>
                    <w:left w:val="single" w:sz="4" w:space="0" w:color="auto"/>
                    <w:bottom w:val="single" w:sz="4" w:space="0" w:color="auto"/>
                    <w:right w:val="single" w:sz="4" w:space="0" w:color="auto"/>
                  </w:tcBorders>
                  <w:noWrap/>
                  <w:hideMark/>
                </w:tcPr>
                <w:p w14:paraId="0108C657"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火</w:t>
                  </w:r>
                </w:p>
              </w:tc>
              <w:tc>
                <w:tcPr>
                  <w:tcW w:w="1623" w:type="dxa"/>
                  <w:tcBorders>
                    <w:top w:val="single" w:sz="4" w:space="0" w:color="auto"/>
                    <w:left w:val="single" w:sz="4" w:space="0" w:color="auto"/>
                    <w:bottom w:val="single" w:sz="4" w:space="0" w:color="auto"/>
                    <w:right w:val="single" w:sz="4" w:space="0" w:color="auto"/>
                  </w:tcBorders>
                  <w:noWrap/>
                  <w:hideMark/>
                </w:tcPr>
                <w:p w14:paraId="48ADB0C7"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4A638C79"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7:55</w:t>
                  </w:r>
                </w:p>
              </w:tc>
              <w:tc>
                <w:tcPr>
                  <w:tcW w:w="1623" w:type="dxa"/>
                  <w:tcBorders>
                    <w:top w:val="single" w:sz="4" w:space="0" w:color="auto"/>
                    <w:left w:val="single" w:sz="4" w:space="0" w:color="auto"/>
                    <w:bottom w:val="single" w:sz="4" w:space="0" w:color="auto"/>
                    <w:right w:val="single" w:sz="4" w:space="0" w:color="auto"/>
                  </w:tcBorders>
                  <w:noWrap/>
                  <w:hideMark/>
                </w:tcPr>
                <w:p w14:paraId="6810DC84"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9:41</w:t>
                  </w:r>
                </w:p>
              </w:tc>
            </w:tr>
            <w:tr w:rsidR="003A6B5C" w14:paraId="20C8432B" w14:textId="77777777" w:rsidTr="003A6B5C">
              <w:trPr>
                <w:trHeight w:val="207"/>
              </w:trPr>
              <w:tc>
                <w:tcPr>
                  <w:tcW w:w="1912" w:type="dxa"/>
                  <w:tcBorders>
                    <w:top w:val="single" w:sz="4" w:space="0" w:color="auto"/>
                    <w:left w:val="single" w:sz="4" w:space="0" w:color="auto"/>
                    <w:bottom w:val="single" w:sz="4" w:space="0" w:color="auto"/>
                    <w:right w:val="single" w:sz="4" w:space="0" w:color="auto"/>
                  </w:tcBorders>
                  <w:noWrap/>
                  <w:hideMark/>
                </w:tcPr>
                <w:p w14:paraId="1AE7A729"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2020/4/30</w:t>
                  </w:r>
                </w:p>
              </w:tc>
              <w:tc>
                <w:tcPr>
                  <w:tcW w:w="871" w:type="dxa"/>
                  <w:tcBorders>
                    <w:top w:val="single" w:sz="4" w:space="0" w:color="auto"/>
                    <w:left w:val="single" w:sz="4" w:space="0" w:color="auto"/>
                    <w:bottom w:val="single" w:sz="4" w:space="0" w:color="auto"/>
                    <w:right w:val="single" w:sz="4" w:space="0" w:color="auto"/>
                  </w:tcBorders>
                  <w:noWrap/>
                  <w:hideMark/>
                </w:tcPr>
                <w:p w14:paraId="44048F5C"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木</w:t>
                  </w:r>
                </w:p>
              </w:tc>
              <w:tc>
                <w:tcPr>
                  <w:tcW w:w="1623" w:type="dxa"/>
                  <w:tcBorders>
                    <w:top w:val="single" w:sz="4" w:space="0" w:color="auto"/>
                    <w:left w:val="single" w:sz="4" w:space="0" w:color="auto"/>
                    <w:bottom w:val="single" w:sz="4" w:space="0" w:color="auto"/>
                    <w:right w:val="single" w:sz="4" w:space="0" w:color="auto"/>
                  </w:tcBorders>
                  <w:noWrap/>
                  <w:hideMark/>
                </w:tcPr>
                <w:p w14:paraId="7DFC907D"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5D4003F8"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7:37</w:t>
                  </w:r>
                </w:p>
              </w:tc>
              <w:tc>
                <w:tcPr>
                  <w:tcW w:w="1623" w:type="dxa"/>
                  <w:tcBorders>
                    <w:top w:val="single" w:sz="4" w:space="0" w:color="auto"/>
                    <w:left w:val="single" w:sz="4" w:space="0" w:color="auto"/>
                    <w:bottom w:val="single" w:sz="4" w:space="0" w:color="auto"/>
                    <w:right w:val="single" w:sz="4" w:space="0" w:color="auto"/>
                  </w:tcBorders>
                  <w:noWrap/>
                  <w:hideMark/>
                </w:tcPr>
                <w:p w14:paraId="7BE524F8"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14:36</w:t>
                  </w:r>
                </w:p>
              </w:tc>
            </w:tr>
            <w:tr w:rsidR="003A6B5C" w14:paraId="3FBFA7B5" w14:textId="77777777" w:rsidTr="003A6B5C">
              <w:trPr>
                <w:trHeight w:val="325"/>
              </w:trPr>
              <w:tc>
                <w:tcPr>
                  <w:tcW w:w="1912" w:type="dxa"/>
                  <w:tcBorders>
                    <w:top w:val="single" w:sz="4" w:space="0" w:color="auto"/>
                    <w:left w:val="single" w:sz="4" w:space="0" w:color="auto"/>
                    <w:bottom w:val="single" w:sz="4" w:space="0" w:color="auto"/>
                    <w:right w:val="single" w:sz="4" w:space="0" w:color="auto"/>
                  </w:tcBorders>
                  <w:noWrap/>
                  <w:hideMark/>
                </w:tcPr>
                <w:p w14:paraId="3DC592E0"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2020/5/1</w:t>
                  </w:r>
                </w:p>
              </w:tc>
              <w:tc>
                <w:tcPr>
                  <w:tcW w:w="871" w:type="dxa"/>
                  <w:tcBorders>
                    <w:top w:val="single" w:sz="4" w:space="0" w:color="auto"/>
                    <w:left w:val="single" w:sz="4" w:space="0" w:color="auto"/>
                    <w:bottom w:val="single" w:sz="4" w:space="0" w:color="auto"/>
                    <w:right w:val="single" w:sz="4" w:space="0" w:color="auto"/>
                  </w:tcBorders>
                  <w:noWrap/>
                  <w:hideMark/>
                </w:tcPr>
                <w:p w14:paraId="5FA07570"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金</w:t>
                  </w:r>
                </w:p>
              </w:tc>
              <w:tc>
                <w:tcPr>
                  <w:tcW w:w="1623" w:type="dxa"/>
                  <w:tcBorders>
                    <w:top w:val="single" w:sz="4" w:space="0" w:color="auto"/>
                    <w:left w:val="single" w:sz="4" w:space="0" w:color="auto"/>
                    <w:bottom w:val="single" w:sz="4" w:space="0" w:color="auto"/>
                    <w:right w:val="single" w:sz="4" w:space="0" w:color="auto"/>
                  </w:tcBorders>
                  <w:noWrap/>
                  <w:hideMark/>
                </w:tcPr>
                <w:p w14:paraId="29C63044"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33366DBB"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7:41</w:t>
                  </w:r>
                </w:p>
              </w:tc>
              <w:tc>
                <w:tcPr>
                  <w:tcW w:w="1623" w:type="dxa"/>
                  <w:tcBorders>
                    <w:top w:val="single" w:sz="4" w:space="0" w:color="auto"/>
                    <w:left w:val="single" w:sz="4" w:space="0" w:color="auto"/>
                    <w:bottom w:val="single" w:sz="4" w:space="0" w:color="auto"/>
                    <w:right w:val="single" w:sz="4" w:space="0" w:color="auto"/>
                  </w:tcBorders>
                  <w:noWrap/>
                  <w:hideMark/>
                </w:tcPr>
                <w:p w14:paraId="4A1C6E48"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15:00</w:t>
                  </w:r>
                </w:p>
              </w:tc>
            </w:tr>
            <w:tr w:rsidR="003A6B5C" w14:paraId="43F8B56B" w14:textId="77777777" w:rsidTr="003A6B5C">
              <w:trPr>
                <w:trHeight w:val="273"/>
              </w:trPr>
              <w:tc>
                <w:tcPr>
                  <w:tcW w:w="1912" w:type="dxa"/>
                  <w:tcBorders>
                    <w:top w:val="single" w:sz="4" w:space="0" w:color="auto"/>
                    <w:left w:val="single" w:sz="4" w:space="0" w:color="auto"/>
                    <w:bottom w:val="single" w:sz="4" w:space="0" w:color="auto"/>
                    <w:right w:val="single" w:sz="4" w:space="0" w:color="auto"/>
                  </w:tcBorders>
                  <w:noWrap/>
                  <w:hideMark/>
                </w:tcPr>
                <w:p w14:paraId="3691A5A5"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2020/5/7</w:t>
                  </w:r>
                </w:p>
              </w:tc>
              <w:tc>
                <w:tcPr>
                  <w:tcW w:w="871" w:type="dxa"/>
                  <w:tcBorders>
                    <w:top w:val="single" w:sz="4" w:space="0" w:color="auto"/>
                    <w:left w:val="single" w:sz="4" w:space="0" w:color="auto"/>
                    <w:bottom w:val="single" w:sz="4" w:space="0" w:color="auto"/>
                    <w:right w:val="single" w:sz="4" w:space="0" w:color="auto"/>
                  </w:tcBorders>
                  <w:noWrap/>
                  <w:hideMark/>
                </w:tcPr>
                <w:p w14:paraId="0C8C6B15"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木</w:t>
                  </w:r>
                </w:p>
              </w:tc>
              <w:tc>
                <w:tcPr>
                  <w:tcW w:w="1623" w:type="dxa"/>
                  <w:tcBorders>
                    <w:top w:val="single" w:sz="4" w:space="0" w:color="auto"/>
                    <w:left w:val="single" w:sz="4" w:space="0" w:color="auto"/>
                    <w:bottom w:val="single" w:sz="4" w:space="0" w:color="auto"/>
                    <w:right w:val="single" w:sz="4" w:space="0" w:color="auto"/>
                  </w:tcBorders>
                  <w:noWrap/>
                  <w:hideMark/>
                </w:tcPr>
                <w:p w14:paraId="01F4CAB1"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27109569"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7:18</w:t>
                  </w:r>
                </w:p>
              </w:tc>
              <w:tc>
                <w:tcPr>
                  <w:tcW w:w="1623" w:type="dxa"/>
                  <w:tcBorders>
                    <w:top w:val="single" w:sz="4" w:space="0" w:color="auto"/>
                    <w:left w:val="single" w:sz="4" w:space="0" w:color="auto"/>
                    <w:bottom w:val="single" w:sz="4" w:space="0" w:color="auto"/>
                    <w:right w:val="single" w:sz="4" w:space="0" w:color="auto"/>
                  </w:tcBorders>
                  <w:noWrap/>
                  <w:hideMark/>
                </w:tcPr>
                <w:p w14:paraId="42409DF6"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14:23</w:t>
                  </w:r>
                </w:p>
              </w:tc>
            </w:tr>
            <w:tr w:rsidR="003A6B5C" w14:paraId="4725C72E" w14:textId="77777777" w:rsidTr="003A6B5C">
              <w:trPr>
                <w:trHeight w:val="250"/>
              </w:trPr>
              <w:tc>
                <w:tcPr>
                  <w:tcW w:w="1912" w:type="dxa"/>
                  <w:tcBorders>
                    <w:top w:val="single" w:sz="4" w:space="0" w:color="auto"/>
                    <w:left w:val="single" w:sz="4" w:space="0" w:color="auto"/>
                    <w:bottom w:val="single" w:sz="4" w:space="0" w:color="auto"/>
                    <w:right w:val="single" w:sz="4" w:space="0" w:color="auto"/>
                  </w:tcBorders>
                  <w:noWrap/>
                  <w:hideMark/>
                </w:tcPr>
                <w:p w14:paraId="3754958D"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2020/5/8</w:t>
                  </w:r>
                </w:p>
              </w:tc>
              <w:tc>
                <w:tcPr>
                  <w:tcW w:w="871" w:type="dxa"/>
                  <w:tcBorders>
                    <w:top w:val="single" w:sz="4" w:space="0" w:color="auto"/>
                    <w:left w:val="single" w:sz="4" w:space="0" w:color="auto"/>
                    <w:bottom w:val="single" w:sz="4" w:space="0" w:color="auto"/>
                    <w:right w:val="single" w:sz="4" w:space="0" w:color="auto"/>
                  </w:tcBorders>
                  <w:noWrap/>
                  <w:hideMark/>
                </w:tcPr>
                <w:p w14:paraId="42FA073B"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金</w:t>
                  </w:r>
                </w:p>
              </w:tc>
              <w:tc>
                <w:tcPr>
                  <w:tcW w:w="1623" w:type="dxa"/>
                  <w:tcBorders>
                    <w:top w:val="single" w:sz="4" w:space="0" w:color="auto"/>
                    <w:left w:val="single" w:sz="4" w:space="0" w:color="auto"/>
                    <w:bottom w:val="single" w:sz="4" w:space="0" w:color="auto"/>
                    <w:right w:val="single" w:sz="4" w:space="0" w:color="auto"/>
                  </w:tcBorders>
                  <w:noWrap/>
                  <w:hideMark/>
                </w:tcPr>
                <w:p w14:paraId="0CF44771"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126567D6"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7:54</w:t>
                  </w:r>
                </w:p>
              </w:tc>
              <w:tc>
                <w:tcPr>
                  <w:tcW w:w="1623" w:type="dxa"/>
                  <w:tcBorders>
                    <w:top w:val="single" w:sz="4" w:space="0" w:color="auto"/>
                    <w:left w:val="single" w:sz="4" w:space="0" w:color="auto"/>
                    <w:bottom w:val="single" w:sz="4" w:space="0" w:color="auto"/>
                    <w:right w:val="single" w:sz="4" w:space="0" w:color="auto"/>
                  </w:tcBorders>
                  <w:noWrap/>
                  <w:hideMark/>
                </w:tcPr>
                <w:p w14:paraId="574D2F8B"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16:53</w:t>
                  </w:r>
                </w:p>
              </w:tc>
            </w:tr>
            <w:tr w:rsidR="003A6B5C" w14:paraId="459955B1" w14:textId="77777777" w:rsidTr="003A6B5C">
              <w:trPr>
                <w:trHeight w:val="225"/>
              </w:trPr>
              <w:tc>
                <w:tcPr>
                  <w:tcW w:w="1912" w:type="dxa"/>
                  <w:tcBorders>
                    <w:top w:val="single" w:sz="4" w:space="0" w:color="auto"/>
                    <w:left w:val="single" w:sz="4" w:space="0" w:color="auto"/>
                    <w:bottom w:val="single" w:sz="4" w:space="0" w:color="auto"/>
                    <w:right w:val="single" w:sz="4" w:space="0" w:color="auto"/>
                  </w:tcBorders>
                  <w:noWrap/>
                  <w:hideMark/>
                </w:tcPr>
                <w:p w14:paraId="0F5707D4"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2020/5/11</w:t>
                  </w:r>
                </w:p>
              </w:tc>
              <w:tc>
                <w:tcPr>
                  <w:tcW w:w="871" w:type="dxa"/>
                  <w:tcBorders>
                    <w:top w:val="single" w:sz="4" w:space="0" w:color="auto"/>
                    <w:left w:val="single" w:sz="4" w:space="0" w:color="auto"/>
                    <w:bottom w:val="single" w:sz="4" w:space="0" w:color="auto"/>
                    <w:right w:val="single" w:sz="4" w:space="0" w:color="auto"/>
                  </w:tcBorders>
                  <w:noWrap/>
                  <w:hideMark/>
                </w:tcPr>
                <w:p w14:paraId="18D41ADF"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月</w:t>
                  </w:r>
                </w:p>
              </w:tc>
              <w:tc>
                <w:tcPr>
                  <w:tcW w:w="1623" w:type="dxa"/>
                  <w:tcBorders>
                    <w:top w:val="single" w:sz="4" w:space="0" w:color="auto"/>
                    <w:left w:val="single" w:sz="4" w:space="0" w:color="auto"/>
                    <w:bottom w:val="single" w:sz="4" w:space="0" w:color="auto"/>
                    <w:right w:val="single" w:sz="4" w:space="0" w:color="auto"/>
                  </w:tcBorders>
                  <w:noWrap/>
                  <w:hideMark/>
                </w:tcPr>
                <w:p w14:paraId="1C17A219"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51B25EB1"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7:41</w:t>
                  </w:r>
                </w:p>
              </w:tc>
              <w:tc>
                <w:tcPr>
                  <w:tcW w:w="1623" w:type="dxa"/>
                  <w:tcBorders>
                    <w:top w:val="single" w:sz="4" w:space="0" w:color="auto"/>
                    <w:left w:val="single" w:sz="4" w:space="0" w:color="auto"/>
                    <w:bottom w:val="single" w:sz="4" w:space="0" w:color="auto"/>
                    <w:right w:val="single" w:sz="4" w:space="0" w:color="auto"/>
                  </w:tcBorders>
                  <w:noWrap/>
                  <w:hideMark/>
                </w:tcPr>
                <w:p w14:paraId="42E77C53"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14:34</w:t>
                  </w:r>
                </w:p>
              </w:tc>
            </w:tr>
            <w:tr w:rsidR="003A6B5C" w14:paraId="364DCD6F" w14:textId="77777777" w:rsidTr="003A6B5C">
              <w:trPr>
                <w:trHeight w:val="188"/>
              </w:trPr>
              <w:tc>
                <w:tcPr>
                  <w:tcW w:w="1912" w:type="dxa"/>
                  <w:tcBorders>
                    <w:top w:val="single" w:sz="4" w:space="0" w:color="auto"/>
                    <w:left w:val="single" w:sz="4" w:space="0" w:color="auto"/>
                    <w:bottom w:val="single" w:sz="4" w:space="0" w:color="auto"/>
                    <w:right w:val="single" w:sz="4" w:space="0" w:color="auto"/>
                  </w:tcBorders>
                  <w:noWrap/>
                  <w:hideMark/>
                </w:tcPr>
                <w:p w14:paraId="26794377"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2020/5/12</w:t>
                  </w:r>
                </w:p>
              </w:tc>
              <w:tc>
                <w:tcPr>
                  <w:tcW w:w="871" w:type="dxa"/>
                  <w:tcBorders>
                    <w:top w:val="single" w:sz="4" w:space="0" w:color="auto"/>
                    <w:left w:val="single" w:sz="4" w:space="0" w:color="auto"/>
                    <w:bottom w:val="single" w:sz="4" w:space="0" w:color="auto"/>
                    <w:right w:val="single" w:sz="4" w:space="0" w:color="auto"/>
                  </w:tcBorders>
                  <w:noWrap/>
                  <w:hideMark/>
                </w:tcPr>
                <w:p w14:paraId="151DEFBE"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火</w:t>
                  </w:r>
                </w:p>
              </w:tc>
              <w:tc>
                <w:tcPr>
                  <w:tcW w:w="1623" w:type="dxa"/>
                  <w:tcBorders>
                    <w:top w:val="single" w:sz="4" w:space="0" w:color="auto"/>
                    <w:left w:val="single" w:sz="4" w:space="0" w:color="auto"/>
                    <w:bottom w:val="single" w:sz="4" w:space="0" w:color="auto"/>
                    <w:right w:val="single" w:sz="4" w:space="0" w:color="auto"/>
                  </w:tcBorders>
                  <w:noWrap/>
                  <w:hideMark/>
                </w:tcPr>
                <w:p w14:paraId="388318C0"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18595797"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8:01</w:t>
                  </w:r>
                </w:p>
              </w:tc>
              <w:tc>
                <w:tcPr>
                  <w:tcW w:w="1623" w:type="dxa"/>
                  <w:tcBorders>
                    <w:top w:val="single" w:sz="4" w:space="0" w:color="auto"/>
                    <w:left w:val="single" w:sz="4" w:space="0" w:color="auto"/>
                    <w:bottom w:val="single" w:sz="4" w:space="0" w:color="auto"/>
                    <w:right w:val="single" w:sz="4" w:space="0" w:color="auto"/>
                  </w:tcBorders>
                  <w:noWrap/>
                  <w:hideMark/>
                </w:tcPr>
                <w:p w14:paraId="36820D87"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13:47</w:t>
                  </w:r>
                </w:p>
              </w:tc>
            </w:tr>
            <w:tr w:rsidR="003A6B5C" w14:paraId="5CA14263" w14:textId="77777777" w:rsidTr="003A6B5C">
              <w:trPr>
                <w:trHeight w:val="319"/>
              </w:trPr>
              <w:tc>
                <w:tcPr>
                  <w:tcW w:w="1912" w:type="dxa"/>
                  <w:tcBorders>
                    <w:top w:val="single" w:sz="4" w:space="0" w:color="auto"/>
                    <w:left w:val="single" w:sz="4" w:space="0" w:color="auto"/>
                    <w:bottom w:val="single" w:sz="4" w:space="0" w:color="auto"/>
                    <w:right w:val="single" w:sz="4" w:space="0" w:color="auto"/>
                  </w:tcBorders>
                  <w:noWrap/>
                  <w:hideMark/>
                </w:tcPr>
                <w:p w14:paraId="61CEE98C"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2020/5/13</w:t>
                  </w:r>
                </w:p>
              </w:tc>
              <w:tc>
                <w:tcPr>
                  <w:tcW w:w="871" w:type="dxa"/>
                  <w:tcBorders>
                    <w:top w:val="single" w:sz="4" w:space="0" w:color="auto"/>
                    <w:left w:val="single" w:sz="4" w:space="0" w:color="auto"/>
                    <w:bottom w:val="single" w:sz="4" w:space="0" w:color="auto"/>
                    <w:right w:val="single" w:sz="4" w:space="0" w:color="auto"/>
                  </w:tcBorders>
                  <w:noWrap/>
                  <w:hideMark/>
                </w:tcPr>
                <w:p w14:paraId="59E291F9"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水</w:t>
                  </w:r>
                </w:p>
              </w:tc>
              <w:tc>
                <w:tcPr>
                  <w:tcW w:w="1623" w:type="dxa"/>
                  <w:tcBorders>
                    <w:top w:val="single" w:sz="4" w:space="0" w:color="auto"/>
                    <w:left w:val="single" w:sz="4" w:space="0" w:color="auto"/>
                    <w:bottom w:val="single" w:sz="4" w:space="0" w:color="auto"/>
                    <w:right w:val="single" w:sz="4" w:space="0" w:color="auto"/>
                  </w:tcBorders>
                  <w:noWrap/>
                  <w:hideMark/>
                </w:tcPr>
                <w:p w14:paraId="6406EFCC"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792A45FD"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7:30</w:t>
                  </w:r>
                </w:p>
              </w:tc>
              <w:tc>
                <w:tcPr>
                  <w:tcW w:w="1623" w:type="dxa"/>
                  <w:tcBorders>
                    <w:top w:val="single" w:sz="4" w:space="0" w:color="auto"/>
                    <w:left w:val="single" w:sz="4" w:space="0" w:color="auto"/>
                    <w:bottom w:val="single" w:sz="4" w:space="0" w:color="auto"/>
                    <w:right w:val="single" w:sz="4" w:space="0" w:color="auto"/>
                  </w:tcBorders>
                  <w:noWrap/>
                  <w:hideMark/>
                </w:tcPr>
                <w:p w14:paraId="65CBF5CA"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15:19</w:t>
                  </w:r>
                </w:p>
              </w:tc>
            </w:tr>
            <w:tr w:rsidR="003A6B5C" w14:paraId="0850C440" w14:textId="77777777" w:rsidTr="003A6B5C">
              <w:trPr>
                <w:trHeight w:val="254"/>
              </w:trPr>
              <w:tc>
                <w:tcPr>
                  <w:tcW w:w="1912" w:type="dxa"/>
                  <w:tcBorders>
                    <w:top w:val="single" w:sz="4" w:space="0" w:color="auto"/>
                    <w:left w:val="single" w:sz="4" w:space="0" w:color="auto"/>
                    <w:bottom w:val="single" w:sz="4" w:space="0" w:color="auto"/>
                    <w:right w:val="single" w:sz="4" w:space="0" w:color="auto"/>
                  </w:tcBorders>
                  <w:noWrap/>
                  <w:hideMark/>
                </w:tcPr>
                <w:p w14:paraId="317CC168"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2020/5/14</w:t>
                  </w:r>
                </w:p>
              </w:tc>
              <w:tc>
                <w:tcPr>
                  <w:tcW w:w="871" w:type="dxa"/>
                  <w:tcBorders>
                    <w:top w:val="single" w:sz="4" w:space="0" w:color="auto"/>
                    <w:left w:val="single" w:sz="4" w:space="0" w:color="auto"/>
                    <w:bottom w:val="single" w:sz="4" w:space="0" w:color="auto"/>
                    <w:right w:val="single" w:sz="4" w:space="0" w:color="auto"/>
                  </w:tcBorders>
                  <w:noWrap/>
                  <w:hideMark/>
                </w:tcPr>
                <w:p w14:paraId="1A148CC6"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木</w:t>
                  </w:r>
                </w:p>
              </w:tc>
              <w:tc>
                <w:tcPr>
                  <w:tcW w:w="1623" w:type="dxa"/>
                  <w:tcBorders>
                    <w:top w:val="single" w:sz="4" w:space="0" w:color="auto"/>
                    <w:left w:val="single" w:sz="4" w:space="0" w:color="auto"/>
                    <w:bottom w:val="single" w:sz="4" w:space="0" w:color="auto"/>
                    <w:right w:val="single" w:sz="4" w:space="0" w:color="auto"/>
                  </w:tcBorders>
                  <w:noWrap/>
                  <w:hideMark/>
                </w:tcPr>
                <w:p w14:paraId="2169412D"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5DF62C7E"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7:44</w:t>
                  </w:r>
                </w:p>
              </w:tc>
              <w:tc>
                <w:tcPr>
                  <w:tcW w:w="1623" w:type="dxa"/>
                  <w:tcBorders>
                    <w:top w:val="single" w:sz="4" w:space="0" w:color="auto"/>
                    <w:left w:val="single" w:sz="4" w:space="0" w:color="auto"/>
                    <w:bottom w:val="single" w:sz="4" w:space="0" w:color="auto"/>
                    <w:right w:val="single" w:sz="4" w:space="0" w:color="auto"/>
                  </w:tcBorders>
                  <w:noWrap/>
                  <w:hideMark/>
                </w:tcPr>
                <w:p w14:paraId="4815D31C"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18:35</w:t>
                  </w:r>
                </w:p>
              </w:tc>
            </w:tr>
            <w:tr w:rsidR="003A6B5C" w14:paraId="065A9712" w14:textId="77777777" w:rsidTr="003A6B5C">
              <w:trPr>
                <w:trHeight w:val="187"/>
              </w:trPr>
              <w:tc>
                <w:tcPr>
                  <w:tcW w:w="1912" w:type="dxa"/>
                  <w:tcBorders>
                    <w:top w:val="single" w:sz="4" w:space="0" w:color="auto"/>
                    <w:left w:val="single" w:sz="4" w:space="0" w:color="auto"/>
                    <w:bottom w:val="single" w:sz="4" w:space="0" w:color="auto"/>
                    <w:right w:val="single" w:sz="4" w:space="0" w:color="auto"/>
                  </w:tcBorders>
                  <w:noWrap/>
                  <w:hideMark/>
                </w:tcPr>
                <w:p w14:paraId="1D856E05"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2020/5/15</w:t>
                  </w:r>
                </w:p>
              </w:tc>
              <w:tc>
                <w:tcPr>
                  <w:tcW w:w="871" w:type="dxa"/>
                  <w:tcBorders>
                    <w:top w:val="single" w:sz="4" w:space="0" w:color="auto"/>
                    <w:left w:val="single" w:sz="4" w:space="0" w:color="auto"/>
                    <w:bottom w:val="single" w:sz="4" w:space="0" w:color="auto"/>
                    <w:right w:val="single" w:sz="4" w:space="0" w:color="auto"/>
                  </w:tcBorders>
                  <w:noWrap/>
                  <w:hideMark/>
                </w:tcPr>
                <w:p w14:paraId="22DA7415"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金</w:t>
                  </w:r>
                </w:p>
              </w:tc>
              <w:tc>
                <w:tcPr>
                  <w:tcW w:w="1623" w:type="dxa"/>
                  <w:tcBorders>
                    <w:top w:val="single" w:sz="4" w:space="0" w:color="auto"/>
                    <w:left w:val="single" w:sz="4" w:space="0" w:color="auto"/>
                    <w:bottom w:val="single" w:sz="4" w:space="0" w:color="auto"/>
                    <w:right w:val="single" w:sz="4" w:space="0" w:color="auto"/>
                  </w:tcBorders>
                  <w:noWrap/>
                  <w:hideMark/>
                </w:tcPr>
                <w:p w14:paraId="31A4214C"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009E2805"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7:57</w:t>
                  </w:r>
                </w:p>
              </w:tc>
              <w:tc>
                <w:tcPr>
                  <w:tcW w:w="1623" w:type="dxa"/>
                  <w:tcBorders>
                    <w:top w:val="single" w:sz="4" w:space="0" w:color="auto"/>
                    <w:left w:val="single" w:sz="4" w:space="0" w:color="auto"/>
                    <w:bottom w:val="single" w:sz="4" w:space="0" w:color="auto"/>
                    <w:right w:val="single" w:sz="4" w:space="0" w:color="auto"/>
                  </w:tcBorders>
                  <w:noWrap/>
                  <w:hideMark/>
                </w:tcPr>
                <w:p w14:paraId="4E71FF43"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18:55</w:t>
                  </w:r>
                </w:p>
              </w:tc>
            </w:tr>
            <w:tr w:rsidR="003A6B5C" w14:paraId="6DB2B93E" w14:textId="77777777" w:rsidTr="003A6B5C">
              <w:trPr>
                <w:trHeight w:val="277"/>
              </w:trPr>
              <w:tc>
                <w:tcPr>
                  <w:tcW w:w="1912" w:type="dxa"/>
                  <w:tcBorders>
                    <w:top w:val="single" w:sz="4" w:space="0" w:color="auto"/>
                    <w:left w:val="single" w:sz="4" w:space="0" w:color="auto"/>
                    <w:bottom w:val="single" w:sz="4" w:space="0" w:color="auto"/>
                    <w:right w:val="single" w:sz="4" w:space="0" w:color="auto"/>
                  </w:tcBorders>
                  <w:noWrap/>
                  <w:hideMark/>
                </w:tcPr>
                <w:p w14:paraId="5C62316E"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2020/5/18</w:t>
                  </w:r>
                </w:p>
              </w:tc>
              <w:tc>
                <w:tcPr>
                  <w:tcW w:w="871" w:type="dxa"/>
                  <w:tcBorders>
                    <w:top w:val="single" w:sz="4" w:space="0" w:color="auto"/>
                    <w:left w:val="single" w:sz="4" w:space="0" w:color="auto"/>
                    <w:bottom w:val="single" w:sz="4" w:space="0" w:color="auto"/>
                    <w:right w:val="single" w:sz="4" w:space="0" w:color="auto"/>
                  </w:tcBorders>
                  <w:noWrap/>
                  <w:hideMark/>
                </w:tcPr>
                <w:p w14:paraId="3E0F2306"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月</w:t>
                  </w:r>
                </w:p>
              </w:tc>
              <w:tc>
                <w:tcPr>
                  <w:tcW w:w="1623" w:type="dxa"/>
                  <w:tcBorders>
                    <w:top w:val="single" w:sz="4" w:space="0" w:color="auto"/>
                    <w:left w:val="single" w:sz="4" w:space="0" w:color="auto"/>
                    <w:bottom w:val="single" w:sz="4" w:space="0" w:color="auto"/>
                    <w:right w:val="single" w:sz="4" w:space="0" w:color="auto"/>
                  </w:tcBorders>
                  <w:noWrap/>
                  <w:hideMark/>
                </w:tcPr>
                <w:p w14:paraId="65BF83C1"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7F2E7680"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6:59</w:t>
                  </w:r>
                </w:p>
              </w:tc>
              <w:tc>
                <w:tcPr>
                  <w:tcW w:w="1623" w:type="dxa"/>
                  <w:tcBorders>
                    <w:top w:val="single" w:sz="4" w:space="0" w:color="auto"/>
                    <w:left w:val="single" w:sz="4" w:space="0" w:color="auto"/>
                    <w:bottom w:val="single" w:sz="4" w:space="0" w:color="auto"/>
                    <w:right w:val="single" w:sz="4" w:space="0" w:color="auto"/>
                  </w:tcBorders>
                  <w:noWrap/>
                  <w:hideMark/>
                </w:tcPr>
                <w:p w14:paraId="34850237"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13:47</w:t>
                  </w:r>
                </w:p>
              </w:tc>
            </w:tr>
            <w:tr w:rsidR="003A6B5C" w14:paraId="64D5F208" w14:textId="77777777" w:rsidTr="003A6B5C">
              <w:trPr>
                <w:trHeight w:val="226"/>
              </w:trPr>
              <w:tc>
                <w:tcPr>
                  <w:tcW w:w="1912" w:type="dxa"/>
                  <w:tcBorders>
                    <w:top w:val="single" w:sz="4" w:space="0" w:color="auto"/>
                    <w:left w:val="single" w:sz="4" w:space="0" w:color="auto"/>
                    <w:bottom w:val="single" w:sz="4" w:space="0" w:color="auto"/>
                    <w:right w:val="single" w:sz="4" w:space="0" w:color="auto"/>
                  </w:tcBorders>
                  <w:noWrap/>
                  <w:hideMark/>
                </w:tcPr>
                <w:p w14:paraId="7C796160"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2020/5/19</w:t>
                  </w:r>
                </w:p>
              </w:tc>
              <w:tc>
                <w:tcPr>
                  <w:tcW w:w="871" w:type="dxa"/>
                  <w:tcBorders>
                    <w:top w:val="single" w:sz="4" w:space="0" w:color="auto"/>
                    <w:left w:val="single" w:sz="4" w:space="0" w:color="auto"/>
                    <w:bottom w:val="single" w:sz="4" w:space="0" w:color="auto"/>
                    <w:right w:val="single" w:sz="4" w:space="0" w:color="auto"/>
                  </w:tcBorders>
                  <w:noWrap/>
                  <w:hideMark/>
                </w:tcPr>
                <w:p w14:paraId="5799A8C5"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火</w:t>
                  </w:r>
                </w:p>
              </w:tc>
              <w:tc>
                <w:tcPr>
                  <w:tcW w:w="1623" w:type="dxa"/>
                  <w:tcBorders>
                    <w:top w:val="single" w:sz="4" w:space="0" w:color="auto"/>
                    <w:left w:val="single" w:sz="4" w:space="0" w:color="auto"/>
                    <w:bottom w:val="single" w:sz="4" w:space="0" w:color="auto"/>
                    <w:right w:val="single" w:sz="4" w:space="0" w:color="auto"/>
                  </w:tcBorders>
                  <w:noWrap/>
                  <w:hideMark/>
                </w:tcPr>
                <w:p w14:paraId="3CEC6203"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5378DBC4"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7:55</w:t>
                  </w:r>
                </w:p>
              </w:tc>
              <w:tc>
                <w:tcPr>
                  <w:tcW w:w="1623" w:type="dxa"/>
                  <w:tcBorders>
                    <w:top w:val="single" w:sz="4" w:space="0" w:color="auto"/>
                    <w:left w:val="single" w:sz="4" w:space="0" w:color="auto"/>
                    <w:bottom w:val="single" w:sz="4" w:space="0" w:color="auto"/>
                    <w:right w:val="single" w:sz="4" w:space="0" w:color="auto"/>
                  </w:tcBorders>
                  <w:noWrap/>
                  <w:hideMark/>
                </w:tcPr>
                <w:p w14:paraId="5E93BD67"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17:15</w:t>
                  </w:r>
                </w:p>
              </w:tc>
            </w:tr>
            <w:tr w:rsidR="003A6B5C" w14:paraId="6331B0A2" w14:textId="77777777" w:rsidTr="003A6B5C">
              <w:trPr>
                <w:trHeight w:val="301"/>
              </w:trPr>
              <w:tc>
                <w:tcPr>
                  <w:tcW w:w="1912" w:type="dxa"/>
                  <w:tcBorders>
                    <w:top w:val="single" w:sz="4" w:space="0" w:color="auto"/>
                    <w:left w:val="single" w:sz="4" w:space="0" w:color="auto"/>
                    <w:bottom w:val="single" w:sz="4" w:space="0" w:color="auto"/>
                    <w:right w:val="single" w:sz="4" w:space="0" w:color="auto"/>
                  </w:tcBorders>
                  <w:noWrap/>
                  <w:hideMark/>
                </w:tcPr>
                <w:p w14:paraId="7EB30008"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2020/5/20</w:t>
                  </w:r>
                </w:p>
              </w:tc>
              <w:tc>
                <w:tcPr>
                  <w:tcW w:w="871" w:type="dxa"/>
                  <w:tcBorders>
                    <w:top w:val="single" w:sz="4" w:space="0" w:color="auto"/>
                    <w:left w:val="single" w:sz="4" w:space="0" w:color="auto"/>
                    <w:bottom w:val="single" w:sz="4" w:space="0" w:color="auto"/>
                    <w:right w:val="single" w:sz="4" w:space="0" w:color="auto"/>
                  </w:tcBorders>
                  <w:noWrap/>
                  <w:hideMark/>
                </w:tcPr>
                <w:p w14:paraId="34153F06"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水</w:t>
                  </w:r>
                </w:p>
              </w:tc>
              <w:tc>
                <w:tcPr>
                  <w:tcW w:w="1623" w:type="dxa"/>
                  <w:tcBorders>
                    <w:top w:val="single" w:sz="4" w:space="0" w:color="auto"/>
                    <w:left w:val="single" w:sz="4" w:space="0" w:color="auto"/>
                    <w:bottom w:val="single" w:sz="4" w:space="0" w:color="auto"/>
                    <w:right w:val="single" w:sz="4" w:space="0" w:color="auto"/>
                  </w:tcBorders>
                  <w:noWrap/>
                  <w:hideMark/>
                </w:tcPr>
                <w:p w14:paraId="2E1F966F"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0CDADE38"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7:49</w:t>
                  </w:r>
                </w:p>
              </w:tc>
              <w:tc>
                <w:tcPr>
                  <w:tcW w:w="1623" w:type="dxa"/>
                  <w:tcBorders>
                    <w:top w:val="single" w:sz="4" w:space="0" w:color="auto"/>
                    <w:left w:val="single" w:sz="4" w:space="0" w:color="auto"/>
                    <w:bottom w:val="single" w:sz="4" w:space="0" w:color="auto"/>
                    <w:right w:val="single" w:sz="4" w:space="0" w:color="auto"/>
                  </w:tcBorders>
                  <w:noWrap/>
                  <w:hideMark/>
                </w:tcPr>
                <w:p w14:paraId="438BBF2B"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17:26</w:t>
                  </w:r>
                </w:p>
              </w:tc>
            </w:tr>
            <w:tr w:rsidR="003A6B5C" w14:paraId="5614B652" w14:textId="77777777" w:rsidTr="003A6B5C">
              <w:trPr>
                <w:trHeight w:val="249"/>
              </w:trPr>
              <w:tc>
                <w:tcPr>
                  <w:tcW w:w="1912" w:type="dxa"/>
                  <w:tcBorders>
                    <w:top w:val="single" w:sz="4" w:space="0" w:color="auto"/>
                    <w:left w:val="single" w:sz="4" w:space="0" w:color="auto"/>
                    <w:bottom w:val="single" w:sz="4" w:space="0" w:color="auto"/>
                    <w:right w:val="single" w:sz="4" w:space="0" w:color="auto"/>
                  </w:tcBorders>
                  <w:noWrap/>
                  <w:hideMark/>
                </w:tcPr>
                <w:p w14:paraId="045212CB"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2020/5/21</w:t>
                  </w:r>
                </w:p>
              </w:tc>
              <w:tc>
                <w:tcPr>
                  <w:tcW w:w="871" w:type="dxa"/>
                  <w:tcBorders>
                    <w:top w:val="single" w:sz="4" w:space="0" w:color="auto"/>
                    <w:left w:val="single" w:sz="4" w:space="0" w:color="auto"/>
                    <w:bottom w:val="single" w:sz="4" w:space="0" w:color="auto"/>
                    <w:right w:val="single" w:sz="4" w:space="0" w:color="auto"/>
                  </w:tcBorders>
                  <w:noWrap/>
                  <w:hideMark/>
                </w:tcPr>
                <w:p w14:paraId="5BA7A45A"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木</w:t>
                  </w:r>
                </w:p>
              </w:tc>
              <w:tc>
                <w:tcPr>
                  <w:tcW w:w="1623" w:type="dxa"/>
                  <w:tcBorders>
                    <w:top w:val="single" w:sz="4" w:space="0" w:color="auto"/>
                    <w:left w:val="single" w:sz="4" w:space="0" w:color="auto"/>
                    <w:bottom w:val="single" w:sz="4" w:space="0" w:color="auto"/>
                    <w:right w:val="single" w:sz="4" w:space="0" w:color="auto"/>
                  </w:tcBorders>
                  <w:noWrap/>
                  <w:hideMark/>
                </w:tcPr>
                <w:p w14:paraId="4958E9C9"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730D9CBB"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7:53</w:t>
                  </w:r>
                </w:p>
              </w:tc>
              <w:tc>
                <w:tcPr>
                  <w:tcW w:w="1623" w:type="dxa"/>
                  <w:tcBorders>
                    <w:top w:val="single" w:sz="4" w:space="0" w:color="auto"/>
                    <w:left w:val="single" w:sz="4" w:space="0" w:color="auto"/>
                    <w:bottom w:val="single" w:sz="4" w:space="0" w:color="auto"/>
                    <w:right w:val="single" w:sz="4" w:space="0" w:color="auto"/>
                  </w:tcBorders>
                  <w:noWrap/>
                  <w:hideMark/>
                </w:tcPr>
                <w:p w14:paraId="6C42B488"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17:59</w:t>
                  </w:r>
                </w:p>
              </w:tc>
            </w:tr>
            <w:tr w:rsidR="003A6B5C" w14:paraId="28EAD849" w14:textId="77777777" w:rsidTr="003A6B5C">
              <w:trPr>
                <w:trHeight w:val="183"/>
              </w:trPr>
              <w:tc>
                <w:tcPr>
                  <w:tcW w:w="1912" w:type="dxa"/>
                  <w:tcBorders>
                    <w:top w:val="single" w:sz="4" w:space="0" w:color="auto"/>
                    <w:left w:val="single" w:sz="4" w:space="0" w:color="auto"/>
                    <w:bottom w:val="single" w:sz="4" w:space="0" w:color="auto"/>
                    <w:right w:val="single" w:sz="4" w:space="0" w:color="auto"/>
                  </w:tcBorders>
                  <w:noWrap/>
                  <w:hideMark/>
                </w:tcPr>
                <w:p w14:paraId="73A35DCC"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2020/5/22</w:t>
                  </w:r>
                </w:p>
              </w:tc>
              <w:tc>
                <w:tcPr>
                  <w:tcW w:w="871" w:type="dxa"/>
                  <w:tcBorders>
                    <w:top w:val="single" w:sz="4" w:space="0" w:color="auto"/>
                    <w:left w:val="single" w:sz="4" w:space="0" w:color="auto"/>
                    <w:bottom w:val="single" w:sz="4" w:space="0" w:color="auto"/>
                    <w:right w:val="single" w:sz="4" w:space="0" w:color="auto"/>
                  </w:tcBorders>
                  <w:noWrap/>
                  <w:hideMark/>
                </w:tcPr>
                <w:p w14:paraId="5D525E88"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金</w:t>
                  </w:r>
                </w:p>
              </w:tc>
              <w:tc>
                <w:tcPr>
                  <w:tcW w:w="1623" w:type="dxa"/>
                  <w:tcBorders>
                    <w:top w:val="single" w:sz="4" w:space="0" w:color="auto"/>
                    <w:left w:val="single" w:sz="4" w:space="0" w:color="auto"/>
                    <w:bottom w:val="single" w:sz="4" w:space="0" w:color="auto"/>
                    <w:right w:val="single" w:sz="4" w:space="0" w:color="auto"/>
                  </w:tcBorders>
                  <w:noWrap/>
                  <w:hideMark/>
                </w:tcPr>
                <w:p w14:paraId="3C017853"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1F71D7BA"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7:52</w:t>
                  </w:r>
                </w:p>
              </w:tc>
              <w:tc>
                <w:tcPr>
                  <w:tcW w:w="1623" w:type="dxa"/>
                  <w:tcBorders>
                    <w:top w:val="single" w:sz="4" w:space="0" w:color="auto"/>
                    <w:left w:val="single" w:sz="4" w:space="0" w:color="auto"/>
                    <w:bottom w:val="single" w:sz="4" w:space="0" w:color="auto"/>
                    <w:right w:val="single" w:sz="4" w:space="0" w:color="auto"/>
                  </w:tcBorders>
                  <w:noWrap/>
                  <w:hideMark/>
                </w:tcPr>
                <w:p w14:paraId="6D6DD0A9"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18:31</w:t>
                  </w:r>
                </w:p>
              </w:tc>
            </w:tr>
            <w:tr w:rsidR="003A6B5C" w14:paraId="14EF3ADE" w14:textId="77777777" w:rsidTr="003A6B5C">
              <w:trPr>
                <w:trHeight w:val="374"/>
              </w:trPr>
              <w:tc>
                <w:tcPr>
                  <w:tcW w:w="1912" w:type="dxa"/>
                  <w:tcBorders>
                    <w:top w:val="single" w:sz="4" w:space="0" w:color="auto"/>
                    <w:left w:val="single" w:sz="4" w:space="0" w:color="auto"/>
                    <w:bottom w:val="single" w:sz="4" w:space="0" w:color="auto"/>
                    <w:right w:val="single" w:sz="4" w:space="0" w:color="auto"/>
                  </w:tcBorders>
                  <w:noWrap/>
                  <w:hideMark/>
                </w:tcPr>
                <w:p w14:paraId="547829C8"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2020/5/25</w:t>
                  </w:r>
                </w:p>
              </w:tc>
              <w:tc>
                <w:tcPr>
                  <w:tcW w:w="871" w:type="dxa"/>
                  <w:tcBorders>
                    <w:top w:val="single" w:sz="4" w:space="0" w:color="auto"/>
                    <w:left w:val="single" w:sz="4" w:space="0" w:color="auto"/>
                    <w:bottom w:val="single" w:sz="4" w:space="0" w:color="auto"/>
                    <w:right w:val="single" w:sz="4" w:space="0" w:color="auto"/>
                  </w:tcBorders>
                  <w:noWrap/>
                  <w:hideMark/>
                </w:tcPr>
                <w:p w14:paraId="20E7BF84"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月</w:t>
                  </w:r>
                </w:p>
              </w:tc>
              <w:tc>
                <w:tcPr>
                  <w:tcW w:w="1623" w:type="dxa"/>
                  <w:tcBorders>
                    <w:top w:val="single" w:sz="4" w:space="0" w:color="auto"/>
                    <w:left w:val="single" w:sz="4" w:space="0" w:color="auto"/>
                    <w:bottom w:val="single" w:sz="4" w:space="0" w:color="auto"/>
                    <w:right w:val="single" w:sz="4" w:space="0" w:color="auto"/>
                  </w:tcBorders>
                  <w:noWrap/>
                  <w:hideMark/>
                </w:tcPr>
                <w:p w14:paraId="75AAE6F8"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386BA4E4"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8:01</w:t>
                  </w:r>
                </w:p>
              </w:tc>
              <w:tc>
                <w:tcPr>
                  <w:tcW w:w="1623" w:type="dxa"/>
                  <w:tcBorders>
                    <w:top w:val="single" w:sz="4" w:space="0" w:color="auto"/>
                    <w:left w:val="single" w:sz="4" w:space="0" w:color="auto"/>
                    <w:bottom w:val="single" w:sz="4" w:space="0" w:color="auto"/>
                    <w:right w:val="single" w:sz="4" w:space="0" w:color="auto"/>
                  </w:tcBorders>
                  <w:noWrap/>
                  <w:hideMark/>
                </w:tcPr>
                <w:p w14:paraId="14A18EC8"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18:16</w:t>
                  </w:r>
                </w:p>
              </w:tc>
            </w:tr>
            <w:tr w:rsidR="003A6B5C" w14:paraId="6DB94EA8" w14:textId="77777777" w:rsidTr="003A6B5C">
              <w:trPr>
                <w:trHeight w:val="262"/>
              </w:trPr>
              <w:tc>
                <w:tcPr>
                  <w:tcW w:w="1912" w:type="dxa"/>
                  <w:tcBorders>
                    <w:top w:val="single" w:sz="4" w:space="0" w:color="auto"/>
                    <w:left w:val="single" w:sz="4" w:space="0" w:color="auto"/>
                    <w:bottom w:val="single" w:sz="4" w:space="0" w:color="auto"/>
                    <w:right w:val="single" w:sz="4" w:space="0" w:color="auto"/>
                  </w:tcBorders>
                  <w:noWrap/>
                  <w:hideMark/>
                </w:tcPr>
                <w:p w14:paraId="38B21092"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lastRenderedPageBreak/>
                    <w:t>2020/5/26</w:t>
                  </w:r>
                </w:p>
              </w:tc>
              <w:tc>
                <w:tcPr>
                  <w:tcW w:w="871" w:type="dxa"/>
                  <w:tcBorders>
                    <w:top w:val="single" w:sz="4" w:space="0" w:color="auto"/>
                    <w:left w:val="single" w:sz="4" w:space="0" w:color="auto"/>
                    <w:bottom w:val="single" w:sz="4" w:space="0" w:color="auto"/>
                    <w:right w:val="single" w:sz="4" w:space="0" w:color="auto"/>
                  </w:tcBorders>
                  <w:noWrap/>
                  <w:hideMark/>
                </w:tcPr>
                <w:p w14:paraId="2232742D"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火</w:t>
                  </w:r>
                </w:p>
              </w:tc>
              <w:tc>
                <w:tcPr>
                  <w:tcW w:w="1623" w:type="dxa"/>
                  <w:tcBorders>
                    <w:top w:val="single" w:sz="4" w:space="0" w:color="auto"/>
                    <w:left w:val="single" w:sz="4" w:space="0" w:color="auto"/>
                    <w:bottom w:val="single" w:sz="4" w:space="0" w:color="auto"/>
                    <w:right w:val="single" w:sz="4" w:space="0" w:color="auto"/>
                  </w:tcBorders>
                  <w:noWrap/>
                  <w:hideMark/>
                </w:tcPr>
                <w:p w14:paraId="049FB29A"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7D935FA9"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7:50</w:t>
                  </w:r>
                </w:p>
              </w:tc>
              <w:tc>
                <w:tcPr>
                  <w:tcW w:w="1623" w:type="dxa"/>
                  <w:tcBorders>
                    <w:top w:val="single" w:sz="4" w:space="0" w:color="auto"/>
                    <w:left w:val="single" w:sz="4" w:space="0" w:color="auto"/>
                    <w:bottom w:val="single" w:sz="4" w:space="0" w:color="auto"/>
                    <w:right w:val="single" w:sz="4" w:space="0" w:color="auto"/>
                  </w:tcBorders>
                  <w:noWrap/>
                  <w:hideMark/>
                </w:tcPr>
                <w:p w14:paraId="19C9CC8F"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14:50</w:t>
                  </w:r>
                </w:p>
              </w:tc>
            </w:tr>
            <w:tr w:rsidR="003A6B5C" w14:paraId="42648B9E" w14:textId="77777777" w:rsidTr="003A6B5C">
              <w:trPr>
                <w:trHeight w:val="196"/>
              </w:trPr>
              <w:tc>
                <w:tcPr>
                  <w:tcW w:w="1912" w:type="dxa"/>
                  <w:tcBorders>
                    <w:top w:val="single" w:sz="4" w:space="0" w:color="auto"/>
                    <w:left w:val="single" w:sz="4" w:space="0" w:color="auto"/>
                    <w:bottom w:val="single" w:sz="4" w:space="0" w:color="auto"/>
                    <w:right w:val="single" w:sz="4" w:space="0" w:color="auto"/>
                  </w:tcBorders>
                  <w:noWrap/>
                  <w:hideMark/>
                </w:tcPr>
                <w:p w14:paraId="790B7285"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2020/5/27</w:t>
                  </w:r>
                </w:p>
              </w:tc>
              <w:tc>
                <w:tcPr>
                  <w:tcW w:w="871" w:type="dxa"/>
                  <w:tcBorders>
                    <w:top w:val="single" w:sz="4" w:space="0" w:color="auto"/>
                    <w:left w:val="single" w:sz="4" w:space="0" w:color="auto"/>
                    <w:bottom w:val="single" w:sz="4" w:space="0" w:color="auto"/>
                    <w:right w:val="single" w:sz="4" w:space="0" w:color="auto"/>
                  </w:tcBorders>
                  <w:noWrap/>
                  <w:hideMark/>
                </w:tcPr>
                <w:p w14:paraId="4735634F"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水</w:t>
                  </w:r>
                </w:p>
              </w:tc>
              <w:tc>
                <w:tcPr>
                  <w:tcW w:w="1623" w:type="dxa"/>
                  <w:tcBorders>
                    <w:top w:val="single" w:sz="4" w:space="0" w:color="auto"/>
                    <w:left w:val="single" w:sz="4" w:space="0" w:color="auto"/>
                    <w:bottom w:val="single" w:sz="4" w:space="0" w:color="auto"/>
                    <w:right w:val="single" w:sz="4" w:space="0" w:color="auto"/>
                  </w:tcBorders>
                  <w:noWrap/>
                  <w:hideMark/>
                </w:tcPr>
                <w:p w14:paraId="662FA570"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4CEAAE6D"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記録なし</w:t>
                  </w:r>
                </w:p>
              </w:tc>
              <w:tc>
                <w:tcPr>
                  <w:tcW w:w="1623" w:type="dxa"/>
                  <w:tcBorders>
                    <w:top w:val="single" w:sz="4" w:space="0" w:color="auto"/>
                    <w:left w:val="single" w:sz="4" w:space="0" w:color="auto"/>
                    <w:bottom w:val="single" w:sz="4" w:space="0" w:color="auto"/>
                    <w:right w:val="single" w:sz="4" w:space="0" w:color="auto"/>
                  </w:tcBorders>
                  <w:noWrap/>
                  <w:hideMark/>
                </w:tcPr>
                <w:p w14:paraId="62326549"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18:32</w:t>
                  </w:r>
                </w:p>
              </w:tc>
            </w:tr>
            <w:tr w:rsidR="003A6B5C" w14:paraId="7589FF81" w14:textId="77777777" w:rsidTr="003A6B5C">
              <w:trPr>
                <w:trHeight w:val="304"/>
              </w:trPr>
              <w:tc>
                <w:tcPr>
                  <w:tcW w:w="1912" w:type="dxa"/>
                  <w:tcBorders>
                    <w:top w:val="single" w:sz="4" w:space="0" w:color="auto"/>
                    <w:left w:val="single" w:sz="4" w:space="0" w:color="auto"/>
                    <w:bottom w:val="single" w:sz="4" w:space="0" w:color="auto"/>
                    <w:right w:val="single" w:sz="4" w:space="0" w:color="auto"/>
                  </w:tcBorders>
                  <w:noWrap/>
                  <w:hideMark/>
                </w:tcPr>
                <w:p w14:paraId="264D0E08"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2020/5/28</w:t>
                  </w:r>
                </w:p>
              </w:tc>
              <w:tc>
                <w:tcPr>
                  <w:tcW w:w="871" w:type="dxa"/>
                  <w:tcBorders>
                    <w:top w:val="single" w:sz="4" w:space="0" w:color="auto"/>
                    <w:left w:val="single" w:sz="4" w:space="0" w:color="auto"/>
                    <w:bottom w:val="single" w:sz="4" w:space="0" w:color="auto"/>
                    <w:right w:val="single" w:sz="4" w:space="0" w:color="auto"/>
                  </w:tcBorders>
                  <w:noWrap/>
                  <w:hideMark/>
                </w:tcPr>
                <w:p w14:paraId="75201661"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木</w:t>
                  </w:r>
                </w:p>
              </w:tc>
              <w:tc>
                <w:tcPr>
                  <w:tcW w:w="1623" w:type="dxa"/>
                  <w:tcBorders>
                    <w:top w:val="single" w:sz="4" w:space="0" w:color="auto"/>
                    <w:left w:val="single" w:sz="4" w:space="0" w:color="auto"/>
                    <w:bottom w:val="single" w:sz="4" w:space="0" w:color="auto"/>
                    <w:right w:val="single" w:sz="4" w:space="0" w:color="auto"/>
                  </w:tcBorders>
                  <w:noWrap/>
                  <w:hideMark/>
                </w:tcPr>
                <w:p w14:paraId="6B078065"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19D597F5"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7:53</w:t>
                  </w:r>
                </w:p>
              </w:tc>
              <w:tc>
                <w:tcPr>
                  <w:tcW w:w="1623" w:type="dxa"/>
                  <w:tcBorders>
                    <w:top w:val="single" w:sz="4" w:space="0" w:color="auto"/>
                    <w:left w:val="single" w:sz="4" w:space="0" w:color="auto"/>
                    <w:bottom w:val="single" w:sz="4" w:space="0" w:color="auto"/>
                    <w:right w:val="single" w:sz="4" w:space="0" w:color="auto"/>
                  </w:tcBorders>
                  <w:noWrap/>
                  <w:hideMark/>
                </w:tcPr>
                <w:p w14:paraId="32334FD2"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18:19</w:t>
                  </w:r>
                </w:p>
              </w:tc>
            </w:tr>
            <w:tr w:rsidR="003A6B5C" w14:paraId="3829E441" w14:textId="77777777" w:rsidTr="003A6B5C">
              <w:trPr>
                <w:trHeight w:val="252"/>
              </w:trPr>
              <w:tc>
                <w:tcPr>
                  <w:tcW w:w="1912" w:type="dxa"/>
                  <w:tcBorders>
                    <w:top w:val="single" w:sz="4" w:space="0" w:color="auto"/>
                    <w:left w:val="single" w:sz="4" w:space="0" w:color="auto"/>
                    <w:bottom w:val="single" w:sz="4" w:space="0" w:color="auto"/>
                    <w:right w:val="single" w:sz="4" w:space="0" w:color="auto"/>
                  </w:tcBorders>
                  <w:noWrap/>
                  <w:hideMark/>
                </w:tcPr>
                <w:p w14:paraId="4A1BFE5C"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2020/5/29</w:t>
                  </w:r>
                </w:p>
              </w:tc>
              <w:tc>
                <w:tcPr>
                  <w:tcW w:w="871" w:type="dxa"/>
                  <w:tcBorders>
                    <w:top w:val="single" w:sz="4" w:space="0" w:color="auto"/>
                    <w:left w:val="single" w:sz="4" w:space="0" w:color="auto"/>
                    <w:bottom w:val="single" w:sz="4" w:space="0" w:color="auto"/>
                    <w:right w:val="single" w:sz="4" w:space="0" w:color="auto"/>
                  </w:tcBorders>
                  <w:noWrap/>
                  <w:hideMark/>
                </w:tcPr>
                <w:p w14:paraId="2EF9EB0F"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金</w:t>
                  </w:r>
                </w:p>
              </w:tc>
              <w:tc>
                <w:tcPr>
                  <w:tcW w:w="1623" w:type="dxa"/>
                  <w:tcBorders>
                    <w:top w:val="single" w:sz="4" w:space="0" w:color="auto"/>
                    <w:left w:val="single" w:sz="4" w:space="0" w:color="auto"/>
                    <w:bottom w:val="single" w:sz="4" w:space="0" w:color="auto"/>
                    <w:right w:val="single" w:sz="4" w:space="0" w:color="auto"/>
                  </w:tcBorders>
                  <w:noWrap/>
                  <w:hideMark/>
                </w:tcPr>
                <w:p w14:paraId="44BB7DE8"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67DA16DA"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7:40</w:t>
                  </w:r>
                </w:p>
              </w:tc>
              <w:tc>
                <w:tcPr>
                  <w:tcW w:w="1623" w:type="dxa"/>
                  <w:tcBorders>
                    <w:top w:val="single" w:sz="4" w:space="0" w:color="auto"/>
                    <w:left w:val="single" w:sz="4" w:space="0" w:color="auto"/>
                    <w:bottom w:val="single" w:sz="4" w:space="0" w:color="auto"/>
                    <w:right w:val="single" w:sz="4" w:space="0" w:color="auto"/>
                  </w:tcBorders>
                  <w:noWrap/>
                  <w:hideMark/>
                </w:tcPr>
                <w:p w14:paraId="34ABA6C7"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17:47</w:t>
                  </w:r>
                </w:p>
              </w:tc>
            </w:tr>
            <w:tr w:rsidR="003A6B5C" w14:paraId="6B26E876" w14:textId="77777777" w:rsidTr="003A6B5C">
              <w:trPr>
                <w:trHeight w:val="328"/>
              </w:trPr>
              <w:tc>
                <w:tcPr>
                  <w:tcW w:w="1912" w:type="dxa"/>
                  <w:tcBorders>
                    <w:top w:val="single" w:sz="4" w:space="0" w:color="auto"/>
                    <w:left w:val="single" w:sz="4" w:space="0" w:color="auto"/>
                    <w:bottom w:val="single" w:sz="4" w:space="0" w:color="auto"/>
                    <w:right w:val="single" w:sz="4" w:space="0" w:color="auto"/>
                  </w:tcBorders>
                  <w:noWrap/>
                  <w:hideMark/>
                </w:tcPr>
                <w:p w14:paraId="3A2661CA"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2020/6/1</w:t>
                  </w:r>
                </w:p>
              </w:tc>
              <w:tc>
                <w:tcPr>
                  <w:tcW w:w="871" w:type="dxa"/>
                  <w:tcBorders>
                    <w:top w:val="single" w:sz="4" w:space="0" w:color="auto"/>
                    <w:left w:val="single" w:sz="4" w:space="0" w:color="auto"/>
                    <w:bottom w:val="single" w:sz="4" w:space="0" w:color="auto"/>
                    <w:right w:val="single" w:sz="4" w:space="0" w:color="auto"/>
                  </w:tcBorders>
                  <w:noWrap/>
                  <w:hideMark/>
                </w:tcPr>
                <w:p w14:paraId="6D82437E"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月</w:t>
                  </w:r>
                </w:p>
              </w:tc>
              <w:tc>
                <w:tcPr>
                  <w:tcW w:w="1623" w:type="dxa"/>
                  <w:tcBorders>
                    <w:top w:val="single" w:sz="4" w:space="0" w:color="auto"/>
                    <w:left w:val="single" w:sz="4" w:space="0" w:color="auto"/>
                    <w:bottom w:val="single" w:sz="4" w:space="0" w:color="auto"/>
                    <w:right w:val="single" w:sz="4" w:space="0" w:color="auto"/>
                  </w:tcBorders>
                  <w:noWrap/>
                  <w:hideMark/>
                </w:tcPr>
                <w:p w14:paraId="3964330F"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54078AB5"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8:06</w:t>
                  </w:r>
                </w:p>
              </w:tc>
              <w:tc>
                <w:tcPr>
                  <w:tcW w:w="1623" w:type="dxa"/>
                  <w:tcBorders>
                    <w:top w:val="single" w:sz="4" w:space="0" w:color="auto"/>
                    <w:left w:val="single" w:sz="4" w:space="0" w:color="auto"/>
                    <w:bottom w:val="single" w:sz="4" w:space="0" w:color="auto"/>
                    <w:right w:val="single" w:sz="4" w:space="0" w:color="auto"/>
                  </w:tcBorders>
                  <w:noWrap/>
                  <w:hideMark/>
                </w:tcPr>
                <w:p w14:paraId="40612DCD"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17:18</w:t>
                  </w:r>
                </w:p>
              </w:tc>
            </w:tr>
            <w:tr w:rsidR="003A6B5C" w14:paraId="59D950F8" w14:textId="77777777" w:rsidTr="003A6B5C">
              <w:trPr>
                <w:trHeight w:val="262"/>
              </w:trPr>
              <w:tc>
                <w:tcPr>
                  <w:tcW w:w="1912" w:type="dxa"/>
                  <w:tcBorders>
                    <w:top w:val="single" w:sz="4" w:space="0" w:color="auto"/>
                    <w:left w:val="single" w:sz="4" w:space="0" w:color="auto"/>
                    <w:bottom w:val="single" w:sz="4" w:space="0" w:color="auto"/>
                    <w:right w:val="single" w:sz="4" w:space="0" w:color="auto"/>
                  </w:tcBorders>
                  <w:noWrap/>
                  <w:hideMark/>
                </w:tcPr>
                <w:p w14:paraId="4EB0F2A6"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2020/6/2</w:t>
                  </w:r>
                </w:p>
              </w:tc>
              <w:tc>
                <w:tcPr>
                  <w:tcW w:w="871" w:type="dxa"/>
                  <w:tcBorders>
                    <w:top w:val="single" w:sz="4" w:space="0" w:color="auto"/>
                    <w:left w:val="single" w:sz="4" w:space="0" w:color="auto"/>
                    <w:bottom w:val="single" w:sz="4" w:space="0" w:color="auto"/>
                    <w:right w:val="single" w:sz="4" w:space="0" w:color="auto"/>
                  </w:tcBorders>
                  <w:noWrap/>
                  <w:hideMark/>
                </w:tcPr>
                <w:p w14:paraId="7559A6D7"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火</w:t>
                  </w:r>
                </w:p>
              </w:tc>
              <w:tc>
                <w:tcPr>
                  <w:tcW w:w="1623" w:type="dxa"/>
                  <w:tcBorders>
                    <w:top w:val="single" w:sz="4" w:space="0" w:color="auto"/>
                    <w:left w:val="single" w:sz="4" w:space="0" w:color="auto"/>
                    <w:bottom w:val="single" w:sz="4" w:space="0" w:color="auto"/>
                    <w:right w:val="single" w:sz="4" w:space="0" w:color="auto"/>
                  </w:tcBorders>
                  <w:noWrap/>
                  <w:hideMark/>
                </w:tcPr>
                <w:p w14:paraId="0B626C76"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59E7A323"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7:46</w:t>
                  </w:r>
                </w:p>
              </w:tc>
              <w:tc>
                <w:tcPr>
                  <w:tcW w:w="1623" w:type="dxa"/>
                  <w:tcBorders>
                    <w:top w:val="single" w:sz="4" w:space="0" w:color="auto"/>
                    <w:left w:val="single" w:sz="4" w:space="0" w:color="auto"/>
                    <w:bottom w:val="single" w:sz="4" w:space="0" w:color="auto"/>
                    <w:right w:val="single" w:sz="4" w:space="0" w:color="auto"/>
                  </w:tcBorders>
                  <w:noWrap/>
                  <w:hideMark/>
                </w:tcPr>
                <w:p w14:paraId="266A5F5E"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18:17</w:t>
                  </w:r>
                </w:p>
              </w:tc>
            </w:tr>
            <w:tr w:rsidR="003A6B5C" w14:paraId="515AFAFB" w14:textId="77777777" w:rsidTr="003A6B5C">
              <w:trPr>
                <w:trHeight w:val="195"/>
              </w:trPr>
              <w:tc>
                <w:tcPr>
                  <w:tcW w:w="1912" w:type="dxa"/>
                  <w:tcBorders>
                    <w:top w:val="single" w:sz="4" w:space="0" w:color="auto"/>
                    <w:left w:val="single" w:sz="4" w:space="0" w:color="auto"/>
                    <w:bottom w:val="single" w:sz="4" w:space="0" w:color="auto"/>
                    <w:right w:val="single" w:sz="4" w:space="0" w:color="auto"/>
                  </w:tcBorders>
                  <w:noWrap/>
                  <w:hideMark/>
                </w:tcPr>
                <w:p w14:paraId="0104204D"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2020/6/3</w:t>
                  </w:r>
                </w:p>
              </w:tc>
              <w:tc>
                <w:tcPr>
                  <w:tcW w:w="871" w:type="dxa"/>
                  <w:tcBorders>
                    <w:top w:val="single" w:sz="4" w:space="0" w:color="auto"/>
                    <w:left w:val="single" w:sz="4" w:space="0" w:color="auto"/>
                    <w:bottom w:val="single" w:sz="4" w:space="0" w:color="auto"/>
                    <w:right w:val="single" w:sz="4" w:space="0" w:color="auto"/>
                  </w:tcBorders>
                  <w:noWrap/>
                  <w:hideMark/>
                </w:tcPr>
                <w:p w14:paraId="1657D429"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水</w:t>
                  </w:r>
                </w:p>
              </w:tc>
              <w:tc>
                <w:tcPr>
                  <w:tcW w:w="1623" w:type="dxa"/>
                  <w:tcBorders>
                    <w:top w:val="single" w:sz="4" w:space="0" w:color="auto"/>
                    <w:left w:val="single" w:sz="4" w:space="0" w:color="auto"/>
                    <w:bottom w:val="single" w:sz="4" w:space="0" w:color="auto"/>
                    <w:right w:val="single" w:sz="4" w:space="0" w:color="auto"/>
                  </w:tcBorders>
                  <w:noWrap/>
                  <w:hideMark/>
                </w:tcPr>
                <w:p w14:paraId="4272E67D"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4D01143A"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8:13</w:t>
                  </w:r>
                </w:p>
              </w:tc>
              <w:tc>
                <w:tcPr>
                  <w:tcW w:w="1623" w:type="dxa"/>
                  <w:tcBorders>
                    <w:top w:val="single" w:sz="4" w:space="0" w:color="auto"/>
                    <w:left w:val="single" w:sz="4" w:space="0" w:color="auto"/>
                    <w:bottom w:val="single" w:sz="4" w:space="0" w:color="auto"/>
                    <w:right w:val="single" w:sz="4" w:space="0" w:color="auto"/>
                  </w:tcBorders>
                  <w:noWrap/>
                  <w:hideMark/>
                </w:tcPr>
                <w:p w14:paraId="3D71C9E4"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17:27</w:t>
                  </w:r>
                </w:p>
              </w:tc>
            </w:tr>
            <w:tr w:rsidR="003A6B5C" w14:paraId="2385E2AD" w14:textId="77777777" w:rsidTr="003A6B5C">
              <w:trPr>
                <w:trHeight w:val="299"/>
              </w:trPr>
              <w:tc>
                <w:tcPr>
                  <w:tcW w:w="1912" w:type="dxa"/>
                  <w:tcBorders>
                    <w:top w:val="single" w:sz="4" w:space="0" w:color="auto"/>
                    <w:left w:val="single" w:sz="4" w:space="0" w:color="auto"/>
                    <w:bottom w:val="single" w:sz="4" w:space="0" w:color="auto"/>
                    <w:right w:val="single" w:sz="4" w:space="0" w:color="auto"/>
                  </w:tcBorders>
                  <w:noWrap/>
                  <w:hideMark/>
                </w:tcPr>
                <w:p w14:paraId="2A5B5024"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2020/6/4</w:t>
                  </w:r>
                </w:p>
              </w:tc>
              <w:tc>
                <w:tcPr>
                  <w:tcW w:w="871" w:type="dxa"/>
                  <w:tcBorders>
                    <w:top w:val="single" w:sz="4" w:space="0" w:color="auto"/>
                    <w:left w:val="single" w:sz="4" w:space="0" w:color="auto"/>
                    <w:bottom w:val="single" w:sz="4" w:space="0" w:color="auto"/>
                    <w:right w:val="single" w:sz="4" w:space="0" w:color="auto"/>
                  </w:tcBorders>
                  <w:noWrap/>
                  <w:hideMark/>
                </w:tcPr>
                <w:p w14:paraId="0C1E5092"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木</w:t>
                  </w:r>
                </w:p>
              </w:tc>
              <w:tc>
                <w:tcPr>
                  <w:tcW w:w="1623" w:type="dxa"/>
                  <w:tcBorders>
                    <w:top w:val="single" w:sz="4" w:space="0" w:color="auto"/>
                    <w:left w:val="single" w:sz="4" w:space="0" w:color="auto"/>
                    <w:bottom w:val="single" w:sz="4" w:space="0" w:color="auto"/>
                    <w:right w:val="single" w:sz="4" w:space="0" w:color="auto"/>
                  </w:tcBorders>
                  <w:noWrap/>
                  <w:hideMark/>
                </w:tcPr>
                <w:p w14:paraId="02059C34"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2C461BFB"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8:20</w:t>
                  </w:r>
                </w:p>
              </w:tc>
              <w:tc>
                <w:tcPr>
                  <w:tcW w:w="1623" w:type="dxa"/>
                  <w:tcBorders>
                    <w:top w:val="single" w:sz="4" w:space="0" w:color="auto"/>
                    <w:left w:val="single" w:sz="4" w:space="0" w:color="auto"/>
                    <w:bottom w:val="single" w:sz="4" w:space="0" w:color="auto"/>
                    <w:right w:val="single" w:sz="4" w:space="0" w:color="auto"/>
                  </w:tcBorders>
                  <w:noWrap/>
                  <w:hideMark/>
                </w:tcPr>
                <w:p w14:paraId="18AC42A8"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18:22</w:t>
                  </w:r>
                </w:p>
              </w:tc>
            </w:tr>
            <w:tr w:rsidR="003A6B5C" w14:paraId="6ACECFC6" w14:textId="77777777" w:rsidTr="003A6B5C">
              <w:trPr>
                <w:trHeight w:val="233"/>
              </w:trPr>
              <w:tc>
                <w:tcPr>
                  <w:tcW w:w="1912" w:type="dxa"/>
                  <w:tcBorders>
                    <w:top w:val="single" w:sz="4" w:space="0" w:color="auto"/>
                    <w:left w:val="single" w:sz="4" w:space="0" w:color="auto"/>
                    <w:bottom w:val="single" w:sz="4" w:space="0" w:color="auto"/>
                    <w:right w:val="single" w:sz="4" w:space="0" w:color="auto"/>
                  </w:tcBorders>
                  <w:noWrap/>
                  <w:hideMark/>
                </w:tcPr>
                <w:p w14:paraId="6255D0CD"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2020/6/5</w:t>
                  </w:r>
                </w:p>
              </w:tc>
              <w:tc>
                <w:tcPr>
                  <w:tcW w:w="871" w:type="dxa"/>
                  <w:tcBorders>
                    <w:top w:val="single" w:sz="4" w:space="0" w:color="auto"/>
                    <w:left w:val="single" w:sz="4" w:space="0" w:color="auto"/>
                    <w:bottom w:val="single" w:sz="4" w:space="0" w:color="auto"/>
                    <w:right w:val="single" w:sz="4" w:space="0" w:color="auto"/>
                  </w:tcBorders>
                  <w:noWrap/>
                  <w:hideMark/>
                </w:tcPr>
                <w:p w14:paraId="11382D08"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金</w:t>
                  </w:r>
                </w:p>
              </w:tc>
              <w:tc>
                <w:tcPr>
                  <w:tcW w:w="1623" w:type="dxa"/>
                  <w:tcBorders>
                    <w:top w:val="single" w:sz="4" w:space="0" w:color="auto"/>
                    <w:left w:val="single" w:sz="4" w:space="0" w:color="auto"/>
                    <w:bottom w:val="single" w:sz="4" w:space="0" w:color="auto"/>
                    <w:right w:val="single" w:sz="4" w:space="0" w:color="auto"/>
                  </w:tcBorders>
                  <w:noWrap/>
                  <w:hideMark/>
                </w:tcPr>
                <w:p w14:paraId="3324363E"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0F41B40E"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8:13</w:t>
                  </w:r>
                </w:p>
              </w:tc>
              <w:tc>
                <w:tcPr>
                  <w:tcW w:w="1623" w:type="dxa"/>
                  <w:tcBorders>
                    <w:top w:val="single" w:sz="4" w:space="0" w:color="auto"/>
                    <w:left w:val="single" w:sz="4" w:space="0" w:color="auto"/>
                    <w:bottom w:val="single" w:sz="4" w:space="0" w:color="auto"/>
                    <w:right w:val="single" w:sz="4" w:space="0" w:color="auto"/>
                  </w:tcBorders>
                  <w:noWrap/>
                  <w:hideMark/>
                </w:tcPr>
                <w:p w14:paraId="66A53428"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17:07</w:t>
                  </w:r>
                </w:p>
              </w:tc>
            </w:tr>
            <w:tr w:rsidR="003A6B5C" w14:paraId="310DBCC5" w14:textId="77777777" w:rsidTr="003A6B5C">
              <w:trPr>
                <w:trHeight w:val="309"/>
              </w:trPr>
              <w:tc>
                <w:tcPr>
                  <w:tcW w:w="1912" w:type="dxa"/>
                  <w:tcBorders>
                    <w:top w:val="single" w:sz="4" w:space="0" w:color="auto"/>
                    <w:left w:val="single" w:sz="4" w:space="0" w:color="auto"/>
                    <w:bottom w:val="single" w:sz="4" w:space="0" w:color="auto"/>
                    <w:right w:val="single" w:sz="4" w:space="0" w:color="auto"/>
                  </w:tcBorders>
                  <w:noWrap/>
                  <w:hideMark/>
                </w:tcPr>
                <w:p w14:paraId="1B05D8B1"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2020/6/8</w:t>
                  </w:r>
                </w:p>
              </w:tc>
              <w:tc>
                <w:tcPr>
                  <w:tcW w:w="871" w:type="dxa"/>
                  <w:tcBorders>
                    <w:top w:val="single" w:sz="4" w:space="0" w:color="auto"/>
                    <w:left w:val="single" w:sz="4" w:space="0" w:color="auto"/>
                    <w:bottom w:val="single" w:sz="4" w:space="0" w:color="auto"/>
                    <w:right w:val="single" w:sz="4" w:space="0" w:color="auto"/>
                  </w:tcBorders>
                  <w:noWrap/>
                  <w:hideMark/>
                </w:tcPr>
                <w:p w14:paraId="4A56B838"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月</w:t>
                  </w:r>
                </w:p>
              </w:tc>
              <w:tc>
                <w:tcPr>
                  <w:tcW w:w="1623" w:type="dxa"/>
                  <w:tcBorders>
                    <w:top w:val="single" w:sz="4" w:space="0" w:color="auto"/>
                    <w:left w:val="single" w:sz="4" w:space="0" w:color="auto"/>
                    <w:bottom w:val="single" w:sz="4" w:space="0" w:color="auto"/>
                    <w:right w:val="single" w:sz="4" w:space="0" w:color="auto"/>
                  </w:tcBorders>
                  <w:noWrap/>
                  <w:hideMark/>
                </w:tcPr>
                <w:p w14:paraId="7BE625D7"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47469FB8"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8:14</w:t>
                  </w:r>
                </w:p>
              </w:tc>
              <w:tc>
                <w:tcPr>
                  <w:tcW w:w="1623" w:type="dxa"/>
                  <w:tcBorders>
                    <w:top w:val="single" w:sz="4" w:space="0" w:color="auto"/>
                    <w:left w:val="single" w:sz="4" w:space="0" w:color="auto"/>
                    <w:bottom w:val="single" w:sz="4" w:space="0" w:color="auto"/>
                    <w:right w:val="single" w:sz="4" w:space="0" w:color="auto"/>
                  </w:tcBorders>
                  <w:noWrap/>
                  <w:hideMark/>
                </w:tcPr>
                <w:p w14:paraId="7B6A1DFF"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17:24</w:t>
                  </w:r>
                </w:p>
              </w:tc>
            </w:tr>
            <w:tr w:rsidR="003A6B5C" w14:paraId="01CED422" w14:textId="77777777" w:rsidTr="003A6B5C">
              <w:trPr>
                <w:trHeight w:val="256"/>
              </w:trPr>
              <w:tc>
                <w:tcPr>
                  <w:tcW w:w="1912" w:type="dxa"/>
                  <w:tcBorders>
                    <w:top w:val="single" w:sz="4" w:space="0" w:color="auto"/>
                    <w:left w:val="single" w:sz="4" w:space="0" w:color="auto"/>
                    <w:bottom w:val="single" w:sz="4" w:space="0" w:color="auto"/>
                    <w:right w:val="single" w:sz="4" w:space="0" w:color="auto"/>
                  </w:tcBorders>
                  <w:noWrap/>
                  <w:hideMark/>
                </w:tcPr>
                <w:p w14:paraId="770F923A"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2020/6/9</w:t>
                  </w:r>
                </w:p>
              </w:tc>
              <w:tc>
                <w:tcPr>
                  <w:tcW w:w="871" w:type="dxa"/>
                  <w:tcBorders>
                    <w:top w:val="single" w:sz="4" w:space="0" w:color="auto"/>
                    <w:left w:val="single" w:sz="4" w:space="0" w:color="auto"/>
                    <w:bottom w:val="single" w:sz="4" w:space="0" w:color="auto"/>
                    <w:right w:val="single" w:sz="4" w:space="0" w:color="auto"/>
                  </w:tcBorders>
                  <w:noWrap/>
                  <w:hideMark/>
                </w:tcPr>
                <w:p w14:paraId="2B69B1E8"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火</w:t>
                  </w:r>
                </w:p>
              </w:tc>
              <w:tc>
                <w:tcPr>
                  <w:tcW w:w="1623" w:type="dxa"/>
                  <w:tcBorders>
                    <w:top w:val="single" w:sz="4" w:space="0" w:color="auto"/>
                    <w:left w:val="single" w:sz="4" w:space="0" w:color="auto"/>
                    <w:bottom w:val="single" w:sz="4" w:space="0" w:color="auto"/>
                    <w:right w:val="single" w:sz="4" w:space="0" w:color="auto"/>
                  </w:tcBorders>
                  <w:noWrap/>
                  <w:hideMark/>
                </w:tcPr>
                <w:p w14:paraId="10DAEE6C"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39F9503E"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8:10</w:t>
                  </w:r>
                </w:p>
              </w:tc>
              <w:tc>
                <w:tcPr>
                  <w:tcW w:w="1623" w:type="dxa"/>
                  <w:tcBorders>
                    <w:top w:val="single" w:sz="4" w:space="0" w:color="auto"/>
                    <w:left w:val="single" w:sz="4" w:space="0" w:color="auto"/>
                    <w:bottom w:val="single" w:sz="4" w:space="0" w:color="auto"/>
                    <w:right w:val="single" w:sz="4" w:space="0" w:color="auto"/>
                  </w:tcBorders>
                  <w:noWrap/>
                  <w:hideMark/>
                </w:tcPr>
                <w:p w14:paraId="2C883E68"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17:51</w:t>
                  </w:r>
                </w:p>
              </w:tc>
            </w:tr>
            <w:tr w:rsidR="003A6B5C" w14:paraId="5ECA2E2E" w14:textId="77777777" w:rsidTr="003A6B5C">
              <w:trPr>
                <w:trHeight w:val="191"/>
              </w:trPr>
              <w:tc>
                <w:tcPr>
                  <w:tcW w:w="1912" w:type="dxa"/>
                  <w:tcBorders>
                    <w:top w:val="single" w:sz="4" w:space="0" w:color="auto"/>
                    <w:left w:val="single" w:sz="4" w:space="0" w:color="auto"/>
                    <w:bottom w:val="single" w:sz="4" w:space="0" w:color="auto"/>
                    <w:right w:val="single" w:sz="4" w:space="0" w:color="auto"/>
                  </w:tcBorders>
                  <w:noWrap/>
                  <w:hideMark/>
                </w:tcPr>
                <w:p w14:paraId="76ACC03D"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2020/6/10</w:t>
                  </w:r>
                </w:p>
              </w:tc>
              <w:tc>
                <w:tcPr>
                  <w:tcW w:w="871" w:type="dxa"/>
                  <w:tcBorders>
                    <w:top w:val="single" w:sz="4" w:space="0" w:color="auto"/>
                    <w:left w:val="single" w:sz="4" w:space="0" w:color="auto"/>
                    <w:bottom w:val="single" w:sz="4" w:space="0" w:color="auto"/>
                    <w:right w:val="single" w:sz="4" w:space="0" w:color="auto"/>
                  </w:tcBorders>
                  <w:noWrap/>
                  <w:hideMark/>
                </w:tcPr>
                <w:p w14:paraId="5C57E497"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水</w:t>
                  </w:r>
                </w:p>
              </w:tc>
              <w:tc>
                <w:tcPr>
                  <w:tcW w:w="1623" w:type="dxa"/>
                  <w:tcBorders>
                    <w:top w:val="single" w:sz="4" w:space="0" w:color="auto"/>
                    <w:left w:val="single" w:sz="4" w:space="0" w:color="auto"/>
                    <w:bottom w:val="single" w:sz="4" w:space="0" w:color="auto"/>
                    <w:right w:val="single" w:sz="4" w:space="0" w:color="auto"/>
                  </w:tcBorders>
                  <w:noWrap/>
                  <w:hideMark/>
                </w:tcPr>
                <w:p w14:paraId="32E94C26"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3B1B18BC"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8:18</w:t>
                  </w:r>
                </w:p>
              </w:tc>
              <w:tc>
                <w:tcPr>
                  <w:tcW w:w="1623" w:type="dxa"/>
                  <w:tcBorders>
                    <w:top w:val="single" w:sz="4" w:space="0" w:color="auto"/>
                    <w:left w:val="single" w:sz="4" w:space="0" w:color="auto"/>
                    <w:bottom w:val="single" w:sz="4" w:space="0" w:color="auto"/>
                    <w:right w:val="single" w:sz="4" w:space="0" w:color="auto"/>
                  </w:tcBorders>
                  <w:noWrap/>
                  <w:hideMark/>
                </w:tcPr>
                <w:p w14:paraId="1990B05A"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18:24</w:t>
                  </w:r>
                </w:p>
              </w:tc>
            </w:tr>
            <w:tr w:rsidR="003A6B5C" w14:paraId="56B8496D" w14:textId="77777777" w:rsidTr="003A6B5C">
              <w:trPr>
                <w:trHeight w:val="281"/>
              </w:trPr>
              <w:tc>
                <w:tcPr>
                  <w:tcW w:w="1912" w:type="dxa"/>
                  <w:tcBorders>
                    <w:top w:val="single" w:sz="4" w:space="0" w:color="auto"/>
                    <w:left w:val="single" w:sz="4" w:space="0" w:color="auto"/>
                    <w:bottom w:val="single" w:sz="4" w:space="0" w:color="auto"/>
                    <w:right w:val="single" w:sz="4" w:space="0" w:color="auto"/>
                  </w:tcBorders>
                  <w:noWrap/>
                  <w:hideMark/>
                </w:tcPr>
                <w:p w14:paraId="0D5A917A"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2020/6/11</w:t>
                  </w:r>
                </w:p>
              </w:tc>
              <w:tc>
                <w:tcPr>
                  <w:tcW w:w="871" w:type="dxa"/>
                  <w:tcBorders>
                    <w:top w:val="single" w:sz="4" w:space="0" w:color="auto"/>
                    <w:left w:val="single" w:sz="4" w:space="0" w:color="auto"/>
                    <w:bottom w:val="single" w:sz="4" w:space="0" w:color="auto"/>
                    <w:right w:val="single" w:sz="4" w:space="0" w:color="auto"/>
                  </w:tcBorders>
                  <w:noWrap/>
                  <w:hideMark/>
                </w:tcPr>
                <w:p w14:paraId="668BA4F9"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木</w:t>
                  </w:r>
                </w:p>
              </w:tc>
              <w:tc>
                <w:tcPr>
                  <w:tcW w:w="1623" w:type="dxa"/>
                  <w:tcBorders>
                    <w:top w:val="single" w:sz="4" w:space="0" w:color="auto"/>
                    <w:left w:val="single" w:sz="4" w:space="0" w:color="auto"/>
                    <w:bottom w:val="single" w:sz="4" w:space="0" w:color="auto"/>
                    <w:right w:val="single" w:sz="4" w:space="0" w:color="auto"/>
                  </w:tcBorders>
                  <w:noWrap/>
                  <w:hideMark/>
                </w:tcPr>
                <w:p w14:paraId="1644D261"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6947989F"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7:47</w:t>
                  </w:r>
                </w:p>
              </w:tc>
              <w:tc>
                <w:tcPr>
                  <w:tcW w:w="1623" w:type="dxa"/>
                  <w:tcBorders>
                    <w:top w:val="single" w:sz="4" w:space="0" w:color="auto"/>
                    <w:left w:val="single" w:sz="4" w:space="0" w:color="auto"/>
                    <w:bottom w:val="single" w:sz="4" w:space="0" w:color="auto"/>
                    <w:right w:val="single" w:sz="4" w:space="0" w:color="auto"/>
                  </w:tcBorders>
                  <w:noWrap/>
                  <w:hideMark/>
                </w:tcPr>
                <w:p w14:paraId="7AB6ED3D"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17:45</w:t>
                  </w:r>
                </w:p>
              </w:tc>
            </w:tr>
            <w:tr w:rsidR="003A6B5C" w14:paraId="41A8CF58" w14:textId="77777777" w:rsidTr="003A6B5C">
              <w:trPr>
                <w:trHeight w:val="229"/>
              </w:trPr>
              <w:tc>
                <w:tcPr>
                  <w:tcW w:w="1912" w:type="dxa"/>
                  <w:tcBorders>
                    <w:top w:val="single" w:sz="4" w:space="0" w:color="auto"/>
                    <w:left w:val="single" w:sz="4" w:space="0" w:color="auto"/>
                    <w:bottom w:val="single" w:sz="4" w:space="0" w:color="auto"/>
                    <w:right w:val="single" w:sz="4" w:space="0" w:color="auto"/>
                  </w:tcBorders>
                  <w:noWrap/>
                  <w:hideMark/>
                </w:tcPr>
                <w:p w14:paraId="76E5B5A2" w14:textId="77777777" w:rsidR="003A6B5C" w:rsidRDefault="003A6B5C" w:rsidP="00353880">
                  <w:pPr>
                    <w:framePr w:hSpace="142" w:wrap="around" w:vAnchor="text" w:hAnchor="margin" w:x="-39" w:y="108"/>
                    <w:widowControl/>
                    <w:autoSpaceDE w:val="0"/>
                    <w:autoSpaceDN w:val="0"/>
                    <w:spacing w:line="300" w:lineRule="exact"/>
                    <w:rPr>
                      <w:rFonts w:ascii="ＭＳ 明朝" w:hAnsi="ＭＳ 明朝" w:cs="Arial"/>
                      <w:sz w:val="24"/>
                    </w:rPr>
                  </w:pPr>
                  <w:r>
                    <w:rPr>
                      <w:rFonts w:ascii="ＭＳ 明朝" w:hAnsi="ＭＳ 明朝" w:cs="Arial" w:hint="eastAsia"/>
                      <w:sz w:val="24"/>
                    </w:rPr>
                    <w:t>2020/6/12</w:t>
                  </w:r>
                </w:p>
              </w:tc>
              <w:tc>
                <w:tcPr>
                  <w:tcW w:w="871" w:type="dxa"/>
                  <w:tcBorders>
                    <w:top w:val="single" w:sz="4" w:space="0" w:color="auto"/>
                    <w:left w:val="single" w:sz="4" w:space="0" w:color="auto"/>
                    <w:bottom w:val="single" w:sz="4" w:space="0" w:color="auto"/>
                    <w:right w:val="single" w:sz="4" w:space="0" w:color="auto"/>
                  </w:tcBorders>
                  <w:noWrap/>
                  <w:hideMark/>
                </w:tcPr>
                <w:p w14:paraId="6575FC4A"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金</w:t>
                  </w:r>
                </w:p>
              </w:tc>
              <w:tc>
                <w:tcPr>
                  <w:tcW w:w="1623" w:type="dxa"/>
                  <w:tcBorders>
                    <w:top w:val="single" w:sz="4" w:space="0" w:color="auto"/>
                    <w:left w:val="single" w:sz="4" w:space="0" w:color="auto"/>
                    <w:bottom w:val="single" w:sz="4" w:space="0" w:color="auto"/>
                    <w:right w:val="single" w:sz="4" w:space="0" w:color="auto"/>
                  </w:tcBorders>
                  <w:noWrap/>
                  <w:hideMark/>
                </w:tcPr>
                <w:p w14:paraId="7A5C8735" w14:textId="77777777" w:rsidR="003A6B5C" w:rsidRDefault="003A6B5C" w:rsidP="00353880">
                  <w:pPr>
                    <w:framePr w:hSpace="142" w:wrap="around" w:vAnchor="text" w:hAnchor="margin" w:x="-39" w:y="108"/>
                  </w:pPr>
                  <w:r>
                    <w:rPr>
                      <w:rFonts w:ascii="ＭＳ 明朝" w:hAnsi="ＭＳ 明朝" w:cs="Arial" w:hint="eastAsia"/>
                      <w:sz w:val="24"/>
                    </w:rPr>
                    <w:t>職免（全日）</w:t>
                  </w:r>
                </w:p>
              </w:tc>
              <w:tc>
                <w:tcPr>
                  <w:tcW w:w="1623" w:type="dxa"/>
                  <w:tcBorders>
                    <w:top w:val="single" w:sz="4" w:space="0" w:color="auto"/>
                    <w:left w:val="single" w:sz="4" w:space="0" w:color="auto"/>
                    <w:bottom w:val="single" w:sz="4" w:space="0" w:color="auto"/>
                    <w:right w:val="single" w:sz="4" w:space="0" w:color="auto"/>
                  </w:tcBorders>
                  <w:noWrap/>
                  <w:hideMark/>
                </w:tcPr>
                <w:p w14:paraId="4ABC04C6"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8:18</w:t>
                  </w:r>
                </w:p>
              </w:tc>
              <w:tc>
                <w:tcPr>
                  <w:tcW w:w="1623" w:type="dxa"/>
                  <w:tcBorders>
                    <w:top w:val="single" w:sz="4" w:space="0" w:color="auto"/>
                    <w:left w:val="single" w:sz="4" w:space="0" w:color="auto"/>
                    <w:bottom w:val="single" w:sz="4" w:space="0" w:color="auto"/>
                    <w:right w:val="single" w:sz="4" w:space="0" w:color="auto"/>
                  </w:tcBorders>
                  <w:noWrap/>
                  <w:hideMark/>
                </w:tcPr>
                <w:p w14:paraId="2A0FF7F9" w14:textId="77777777" w:rsidR="003A6B5C" w:rsidRDefault="003A6B5C" w:rsidP="00353880">
                  <w:pPr>
                    <w:framePr w:hSpace="142" w:wrap="around" w:vAnchor="text" w:hAnchor="margin" w:x="-39" w:y="108"/>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18:12</w:t>
                  </w:r>
                </w:p>
              </w:tc>
            </w:tr>
          </w:tbl>
          <w:p w14:paraId="04272C2D" w14:textId="77777777" w:rsidR="003A6B5C" w:rsidRDefault="003A6B5C" w:rsidP="000475EE">
            <w:pPr>
              <w:widowControl/>
              <w:autoSpaceDE w:val="0"/>
              <w:autoSpaceDN w:val="0"/>
              <w:spacing w:line="300" w:lineRule="exact"/>
              <w:rPr>
                <w:rFonts w:ascii="ＭＳ 明朝" w:hAnsi="ＭＳ 明朝" w:cs="Arial"/>
                <w:sz w:val="24"/>
              </w:rPr>
            </w:pPr>
            <w:r>
              <w:rPr>
                <w:rFonts w:ascii="ＭＳ 明朝" w:hAnsi="ＭＳ 明朝" w:cs="Arial" w:hint="eastAsia"/>
                <w:sz w:val="24"/>
              </w:rPr>
              <w:t>※定時開始時刻8:30、定時終了時刻17:00</w:t>
            </w:r>
          </w:p>
          <w:p w14:paraId="6DD67F94" w14:textId="77777777" w:rsidR="003A6B5C" w:rsidRDefault="003A6B5C" w:rsidP="000475EE">
            <w:pPr>
              <w:widowControl/>
              <w:autoSpaceDE w:val="0"/>
              <w:autoSpaceDN w:val="0"/>
              <w:spacing w:line="300" w:lineRule="exact"/>
              <w:rPr>
                <w:rFonts w:ascii="ＭＳ 明朝" w:hAnsi="ＭＳ 明朝" w:cs="Arial"/>
                <w:sz w:val="24"/>
              </w:rPr>
            </w:pPr>
          </w:p>
          <w:p w14:paraId="58E94AAC" w14:textId="77777777" w:rsidR="003A6B5C" w:rsidRDefault="003A6B5C" w:rsidP="000475EE">
            <w:pPr>
              <w:widowControl/>
              <w:autoSpaceDE w:val="0"/>
              <w:autoSpaceDN w:val="0"/>
              <w:spacing w:line="300" w:lineRule="exact"/>
              <w:rPr>
                <w:rFonts w:ascii="ＭＳ 明朝" w:hAnsi="ＭＳ 明朝" w:cs="Arial"/>
                <w:sz w:val="24"/>
              </w:rPr>
            </w:pPr>
          </w:p>
          <w:p w14:paraId="08E296B5" w14:textId="77777777" w:rsidR="003A6B5C" w:rsidRDefault="003A6B5C" w:rsidP="000475EE">
            <w:pPr>
              <w:autoSpaceDE w:val="0"/>
              <w:autoSpaceDN w:val="0"/>
              <w:snapToGrid w:val="0"/>
              <w:spacing w:line="300" w:lineRule="exact"/>
              <w:rPr>
                <w:rFonts w:ascii="ＭＳ 明朝" w:hAnsi="ＭＳ 明朝" w:cs="Arial"/>
                <w:sz w:val="24"/>
              </w:rPr>
            </w:pPr>
          </w:p>
        </w:tc>
        <w:tc>
          <w:tcPr>
            <w:tcW w:w="9110" w:type="dxa"/>
            <w:tcBorders>
              <w:top w:val="single" w:sz="4" w:space="0" w:color="auto"/>
              <w:left w:val="single" w:sz="4" w:space="0" w:color="auto"/>
              <w:bottom w:val="single" w:sz="4" w:space="0" w:color="auto"/>
              <w:right w:val="single" w:sz="4" w:space="0" w:color="auto"/>
            </w:tcBorders>
          </w:tcPr>
          <w:p w14:paraId="77BC58A5" w14:textId="77777777" w:rsidR="003A6B5C" w:rsidRDefault="003A6B5C" w:rsidP="000475EE">
            <w:pPr>
              <w:autoSpaceDE w:val="0"/>
              <w:autoSpaceDN w:val="0"/>
              <w:adjustRightInd w:val="0"/>
              <w:spacing w:line="300" w:lineRule="exact"/>
              <w:rPr>
                <w:rFonts w:ascii="ＭＳ 明朝" w:hAnsi="ＭＳ 明朝"/>
                <w:sz w:val="24"/>
              </w:rPr>
            </w:pPr>
          </w:p>
          <w:p w14:paraId="0FA1A94E" w14:textId="77777777" w:rsidR="003A6B5C" w:rsidRDefault="003A6B5C" w:rsidP="000475EE">
            <w:pPr>
              <w:widowControl/>
              <w:autoSpaceDE w:val="0"/>
              <w:autoSpaceDN w:val="0"/>
              <w:spacing w:line="300" w:lineRule="exact"/>
              <w:ind w:left="34" w:firstLineChars="100" w:firstLine="240"/>
              <w:rPr>
                <w:rFonts w:ascii="ＭＳ 明朝" w:hAnsi="ＭＳ 明朝"/>
                <w:sz w:val="24"/>
              </w:rPr>
            </w:pPr>
            <w:r>
              <w:rPr>
                <w:rFonts w:ascii="ＭＳ 明朝" w:hAnsi="ＭＳ 明朝" w:hint="eastAsia"/>
                <w:sz w:val="24"/>
              </w:rPr>
              <w:t>検出事項について、速やかに是正措置を講じるとともに、法令等に基づき、適正な事務処理を行われたい。</w:t>
            </w:r>
          </w:p>
          <w:p w14:paraId="47E8D673" w14:textId="3AC4B2BF" w:rsidR="003A6B5C" w:rsidRDefault="003A6B5C" w:rsidP="000475EE">
            <w:pPr>
              <w:autoSpaceDE w:val="0"/>
              <w:autoSpaceDN w:val="0"/>
              <w:spacing w:line="300" w:lineRule="exact"/>
              <w:rPr>
                <w:rFonts w:ascii="ＭＳ 明朝" w:hAnsi="ＭＳ 明朝"/>
                <w:sz w:val="24"/>
              </w:rPr>
            </w:pPr>
            <w:r>
              <w:rPr>
                <w:rFonts w:hint="eastAsia"/>
                <w:noProof/>
              </w:rPr>
              <mc:AlternateContent>
                <mc:Choice Requires="wps">
                  <w:drawing>
                    <wp:anchor distT="0" distB="0" distL="114300" distR="114300" simplePos="0" relativeHeight="251699200" behindDoc="0" locked="0" layoutInCell="1" allowOverlap="1" wp14:anchorId="7F698929" wp14:editId="11E5DFBB">
                      <wp:simplePos x="0" y="0"/>
                      <wp:positionH relativeFrom="column">
                        <wp:posOffset>95885</wp:posOffset>
                      </wp:positionH>
                      <wp:positionV relativeFrom="paragraph">
                        <wp:posOffset>60960</wp:posOffset>
                      </wp:positionV>
                      <wp:extent cx="5457825" cy="6231255"/>
                      <wp:effectExtent l="0" t="0" r="28575" b="1714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6231255"/>
                              </a:xfrm>
                              <a:prstGeom prst="rect">
                                <a:avLst/>
                              </a:prstGeom>
                              <a:solidFill>
                                <a:sysClr val="window" lastClr="FFFFFF"/>
                              </a:solidFill>
                              <a:ln w="6350">
                                <a:solidFill>
                                  <a:prstClr val="black"/>
                                </a:solidFill>
                                <a:prstDash val="dash"/>
                              </a:ln>
                              <a:effectLst/>
                            </wps:spPr>
                            <wps:txbx>
                              <w:txbxContent>
                                <w:p w14:paraId="0EBFF87D"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【職務に専念する義務の特例に関する条例】</w:t>
                                  </w:r>
                                </w:p>
                                <w:p w14:paraId="75AC79FF" w14:textId="77777777" w:rsidR="003A6B5C" w:rsidRDefault="003A6B5C" w:rsidP="003A6B5C">
                                  <w:pPr>
                                    <w:autoSpaceDE w:val="0"/>
                                    <w:autoSpaceDN w:val="0"/>
                                    <w:spacing w:line="300" w:lineRule="exact"/>
                                    <w:rPr>
                                      <w:rFonts w:ascii="ＭＳ 明朝" w:hAnsi="ＭＳ 明朝"/>
                                      <w:sz w:val="24"/>
                                    </w:rPr>
                                  </w:pPr>
                                  <w:r>
                                    <w:rPr>
                                      <w:rFonts w:ascii="ＭＳ 明朝" w:hAnsi="ＭＳ 明朝" w:hint="eastAsia"/>
                                      <w:sz w:val="24"/>
                                    </w:rPr>
                                    <w:t>(職務に専念する義務の免除)</w:t>
                                  </w:r>
                                </w:p>
                                <w:p w14:paraId="74D11A61"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第２条　府の職員及び府が設立した地方独立行政法人法第二条第二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14EDE710"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三　前二号に規定する場合を除くほか、人事委員会(特定地方独立行政法人の職員に係るものにあっては、当該特定地方独立行政法人の理事長)が定める場合</w:t>
                                  </w:r>
                                </w:p>
                                <w:p w14:paraId="05C612FA" w14:textId="77777777" w:rsidR="003A6B5C" w:rsidRDefault="003A6B5C" w:rsidP="003A6B5C">
                                  <w:pPr>
                                    <w:autoSpaceDE w:val="0"/>
                                    <w:autoSpaceDN w:val="0"/>
                                    <w:spacing w:line="300" w:lineRule="exact"/>
                                    <w:ind w:left="240" w:hangingChars="100" w:hanging="240"/>
                                    <w:rPr>
                                      <w:rFonts w:ascii="ＭＳ 明朝" w:hAnsi="ＭＳ 明朝"/>
                                      <w:sz w:val="24"/>
                                    </w:rPr>
                                  </w:pPr>
                                </w:p>
                                <w:p w14:paraId="1AD2C336"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【職務に専念する義務の特例に関する規則】</w:t>
                                  </w:r>
                                </w:p>
                                <w:p w14:paraId="22979F8C"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(職務に専念する義務の免除)</w:t>
                                  </w:r>
                                </w:p>
                                <w:p w14:paraId="2DD088CA"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341C7970" w14:textId="77777777" w:rsidR="003A6B5C" w:rsidRDefault="003A6B5C" w:rsidP="003A6B5C">
                                  <w:pPr>
                                    <w:autoSpaceDE w:val="0"/>
                                    <w:autoSpaceDN w:val="0"/>
                                    <w:spacing w:line="300" w:lineRule="exact"/>
                                    <w:rPr>
                                      <w:rFonts w:ascii="ＭＳ 明朝" w:hAnsi="ＭＳ 明朝"/>
                                      <w:sz w:val="24"/>
                                    </w:rPr>
                                  </w:pPr>
                                  <w:r>
                                    <w:rPr>
                                      <w:rFonts w:ascii="ＭＳ 明朝" w:hAnsi="ＭＳ 明朝" w:hint="eastAsia"/>
                                      <w:sz w:val="24"/>
                                    </w:rPr>
                                    <w:t>十二　前各号のほか、人事委員会が適当と認める場合</w:t>
                                  </w:r>
                                </w:p>
                                <w:p w14:paraId="436B7F2D" w14:textId="77777777" w:rsidR="003A6B5C" w:rsidRDefault="003A6B5C" w:rsidP="003A6B5C">
                                  <w:pPr>
                                    <w:autoSpaceDE w:val="0"/>
                                    <w:autoSpaceDN w:val="0"/>
                                    <w:spacing w:line="300" w:lineRule="exact"/>
                                    <w:ind w:left="240" w:hangingChars="100" w:hanging="240"/>
                                    <w:rPr>
                                      <w:rFonts w:ascii="ＭＳ 明朝" w:hAnsi="ＭＳ 明朝"/>
                                      <w:sz w:val="24"/>
                                    </w:rPr>
                                  </w:pPr>
                                </w:p>
                                <w:p w14:paraId="0DFAB1C0"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【職員の勤務時間、休日、休暇等に関する事務取扱要領】</w:t>
                                  </w:r>
                                </w:p>
                                <w:p w14:paraId="6581C267"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第８－３新型コロナウイルス感染症拡大防止において出勤することが著しく困難であると認められる場合の職務専念義務免除の取扱いについて</w:t>
                                  </w:r>
                                </w:p>
                                <w:p w14:paraId="3E0BD757" w14:textId="77777777" w:rsidR="003A6B5C" w:rsidRDefault="003A6B5C" w:rsidP="003A6B5C">
                                  <w:pPr>
                                    <w:autoSpaceDE w:val="0"/>
                                    <w:autoSpaceDN w:val="0"/>
                                    <w:spacing w:line="300" w:lineRule="exact"/>
                                    <w:ind w:leftChars="100" w:left="210" w:firstLineChars="100" w:firstLine="240"/>
                                    <w:rPr>
                                      <w:rFonts w:ascii="ＭＳ 明朝" w:hAnsi="ＭＳ 明朝"/>
                                      <w:sz w:val="24"/>
                                    </w:rPr>
                                  </w:pPr>
                                  <w:r>
                                    <w:rPr>
                                      <w:rFonts w:ascii="ＭＳ 明朝" w:hAnsi="ＭＳ 明朝" w:hint="eastAsia"/>
                                      <w:sz w:val="24"/>
                                    </w:rPr>
                                    <w:t>新型コロナウイルス感染症拡大防止において出勤することが著しく困難であると認められる場合の服務上の取扱いについては、本府人事委員会と協議の上、職免規則第2条第12号に該当するものとし、職務に専念する義務の免除の取扱いについては、次のとおりとする。</w:t>
                                  </w:r>
                                </w:p>
                                <w:p w14:paraId="6750E9FD"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（1）職務に専念する義務を免除する場合</w:t>
                                  </w:r>
                                </w:p>
                                <w:p w14:paraId="262D7065"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ｄ　新型コロナウイルス感染症対策に伴う小学校、中学校、高等学校、特別支援学校等の臨時休業その他の事情（以下、新型コロナウイルス感染症の対策に伴う学校等の臨時休業等という。）によりこの世話を行う職員が、当該世話を行うため勤務しないことがやむを得ないと認められる場合</w:t>
                                  </w:r>
                                </w:p>
                                <w:p w14:paraId="383D923B"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（2）職務に専念する義務を免除する期間</w:t>
                                  </w:r>
                                </w:p>
                                <w:p w14:paraId="2D1FBC79"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ｄに該当する場合、必要と認める期間又は時間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98929" id="テキスト ボックス 16" o:spid="_x0000_s1047" type="#_x0000_t202" style="position:absolute;left:0;text-align:left;margin-left:7.55pt;margin-top:4.8pt;width:429.75pt;height:49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" fillcolor="window" strokeweight=".5pt">
                      <v:stroke dashstyle="dash"/>
                      <v:path arrowok="t"/>
                      <v:textbox>
                        <w:txbxContent>
                          <w:p w14:paraId="0EBFF87D"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【職務に専念する義務の特例に関する条例】</w:t>
                            </w:r>
                          </w:p>
                          <w:p w14:paraId="75AC79FF" w14:textId="77777777" w:rsidR="003A6B5C" w:rsidRDefault="003A6B5C" w:rsidP="003A6B5C">
                            <w:pPr>
                              <w:autoSpaceDE w:val="0"/>
                              <w:autoSpaceDN w:val="0"/>
                              <w:spacing w:line="300" w:lineRule="exact"/>
                              <w:rPr>
                                <w:rFonts w:ascii="ＭＳ 明朝" w:hAnsi="ＭＳ 明朝"/>
                                <w:sz w:val="24"/>
                              </w:rPr>
                            </w:pPr>
                            <w:r>
                              <w:rPr>
                                <w:rFonts w:ascii="ＭＳ 明朝" w:hAnsi="ＭＳ 明朝" w:hint="eastAsia"/>
                                <w:sz w:val="24"/>
                              </w:rPr>
                              <w:t>(職務に専念する義務の免除)</w:t>
                            </w:r>
                          </w:p>
                          <w:p w14:paraId="74D11A61"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第２条　府の職員及び府が設立した地方独立行政法人法第二条第二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14EDE710"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三　前二号に規定する場合を除くほか、人事委員会(特定地方独立行政法人の職員に係るものにあっては、当該特定地方独立行政法人の理事長)が定める場合</w:t>
                            </w:r>
                          </w:p>
                          <w:p w14:paraId="05C612FA" w14:textId="77777777" w:rsidR="003A6B5C" w:rsidRDefault="003A6B5C" w:rsidP="003A6B5C">
                            <w:pPr>
                              <w:autoSpaceDE w:val="0"/>
                              <w:autoSpaceDN w:val="0"/>
                              <w:spacing w:line="300" w:lineRule="exact"/>
                              <w:ind w:left="240" w:hangingChars="100" w:hanging="240"/>
                              <w:rPr>
                                <w:rFonts w:ascii="ＭＳ 明朝" w:hAnsi="ＭＳ 明朝"/>
                                <w:sz w:val="24"/>
                              </w:rPr>
                            </w:pPr>
                          </w:p>
                          <w:p w14:paraId="1AD2C336"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【職務に専念する義務の特例に関する規則】</w:t>
                            </w:r>
                          </w:p>
                          <w:p w14:paraId="22979F8C"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(職務に専念する義務の免除)</w:t>
                            </w:r>
                          </w:p>
                          <w:p w14:paraId="2DD088CA"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341C7970" w14:textId="77777777" w:rsidR="003A6B5C" w:rsidRDefault="003A6B5C" w:rsidP="003A6B5C">
                            <w:pPr>
                              <w:autoSpaceDE w:val="0"/>
                              <w:autoSpaceDN w:val="0"/>
                              <w:spacing w:line="300" w:lineRule="exact"/>
                              <w:rPr>
                                <w:rFonts w:ascii="ＭＳ 明朝" w:hAnsi="ＭＳ 明朝"/>
                                <w:sz w:val="24"/>
                              </w:rPr>
                            </w:pPr>
                            <w:r>
                              <w:rPr>
                                <w:rFonts w:ascii="ＭＳ 明朝" w:hAnsi="ＭＳ 明朝" w:hint="eastAsia"/>
                                <w:sz w:val="24"/>
                              </w:rPr>
                              <w:t>十二　前各号のほか、人事委員会が適当と認める場合</w:t>
                            </w:r>
                          </w:p>
                          <w:p w14:paraId="436B7F2D" w14:textId="77777777" w:rsidR="003A6B5C" w:rsidRDefault="003A6B5C" w:rsidP="003A6B5C">
                            <w:pPr>
                              <w:autoSpaceDE w:val="0"/>
                              <w:autoSpaceDN w:val="0"/>
                              <w:spacing w:line="300" w:lineRule="exact"/>
                              <w:ind w:left="240" w:hangingChars="100" w:hanging="240"/>
                              <w:rPr>
                                <w:rFonts w:ascii="ＭＳ 明朝" w:hAnsi="ＭＳ 明朝"/>
                                <w:sz w:val="24"/>
                              </w:rPr>
                            </w:pPr>
                          </w:p>
                          <w:p w14:paraId="0DFAB1C0"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【職員の勤務時間、休日、休暇等に関する事務取扱要領】</w:t>
                            </w:r>
                          </w:p>
                          <w:p w14:paraId="6581C267"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第８－３新型コロナウイルス感染症拡大防止において出勤することが著しく困難であると認められる場合の職務専念義務免除の取扱いについて</w:t>
                            </w:r>
                          </w:p>
                          <w:p w14:paraId="3E0BD757" w14:textId="77777777" w:rsidR="003A6B5C" w:rsidRDefault="003A6B5C" w:rsidP="003A6B5C">
                            <w:pPr>
                              <w:autoSpaceDE w:val="0"/>
                              <w:autoSpaceDN w:val="0"/>
                              <w:spacing w:line="300" w:lineRule="exact"/>
                              <w:ind w:leftChars="100" w:left="210" w:firstLineChars="100" w:firstLine="240"/>
                              <w:rPr>
                                <w:rFonts w:ascii="ＭＳ 明朝" w:hAnsi="ＭＳ 明朝"/>
                                <w:sz w:val="24"/>
                              </w:rPr>
                            </w:pPr>
                            <w:r>
                              <w:rPr>
                                <w:rFonts w:ascii="ＭＳ 明朝" w:hAnsi="ＭＳ 明朝" w:hint="eastAsia"/>
                                <w:sz w:val="24"/>
                              </w:rPr>
                              <w:t>新型コロナウイルス感染症拡大防止において出勤することが著しく困難であると認められる場合の服務上の取扱いについては、本府人事委員会と協議の上、職免規則第2条第12号に該当するものとし、職務に専念する義務の免除の取扱いについては、次のとおりとする。</w:t>
                            </w:r>
                          </w:p>
                          <w:p w14:paraId="6750E9FD"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（1）職務に専念する義務を免除する場合</w:t>
                            </w:r>
                          </w:p>
                          <w:p w14:paraId="262D7065"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ｄ　新型コロナウイルス感染症対策に伴う小学校、中学校、高等学校、特別支援学校等の臨時休業その他の事情（以下、新型コロナウイルス感染症の対策に伴う学校等の臨時休業等という。）によりこの世話を行う職員が、当該世話を行うため勤務しないことがやむを得ないと認められる場合</w:t>
                            </w:r>
                          </w:p>
                          <w:p w14:paraId="383D923B"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（2）職務に専念する義務を免除する期間</w:t>
                            </w:r>
                          </w:p>
                          <w:p w14:paraId="2D1FBC79" w14:textId="77777777" w:rsidR="003A6B5C" w:rsidRDefault="003A6B5C" w:rsidP="003A6B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ｄに該当する場合、必要と認める期間又は時間</w:t>
                            </w:r>
                          </w:p>
                        </w:txbxContent>
                      </v:textbox>
                    </v:shape>
                  </w:pict>
                </mc:Fallback>
              </mc:AlternateContent>
            </w:r>
          </w:p>
          <w:p w14:paraId="4A77CDB2" w14:textId="77777777" w:rsidR="003A6B5C" w:rsidRDefault="003A6B5C" w:rsidP="000475EE">
            <w:pPr>
              <w:autoSpaceDE w:val="0"/>
              <w:autoSpaceDN w:val="0"/>
              <w:spacing w:line="300" w:lineRule="exact"/>
              <w:rPr>
                <w:rFonts w:ascii="ＭＳ 明朝" w:hAnsi="ＭＳ 明朝"/>
                <w:sz w:val="24"/>
              </w:rPr>
            </w:pPr>
          </w:p>
        </w:tc>
      </w:tr>
    </w:tbl>
    <w:p w14:paraId="364CAC91" w14:textId="77777777" w:rsidR="003A6B5C" w:rsidRDefault="003A6B5C" w:rsidP="003A6B5C">
      <w:pPr>
        <w:widowControl/>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監査（検査）実施年月日（委員：令和－年－月－日、事務局：令和３年11月１日から令和４年1月31日まで）</w:t>
      </w:r>
    </w:p>
    <w:p w14:paraId="36850DD1" w14:textId="77777777" w:rsidR="003A6B5C" w:rsidRDefault="003A6B5C" w:rsidP="003A6B5C"/>
    <w:p w14:paraId="296FEE48" w14:textId="77777777" w:rsidR="003A6B5C" w:rsidRDefault="003A6B5C" w:rsidP="003A6B5C"/>
    <w:p w14:paraId="46151473" w14:textId="77777777" w:rsidR="003A6B5C" w:rsidRPr="00BA0212" w:rsidRDefault="003A6B5C" w:rsidP="003A6B5C"/>
    <w:p w14:paraId="0553D8D3" w14:textId="77777777" w:rsidR="00094741" w:rsidRDefault="00094741" w:rsidP="003A6B5C">
      <w:pPr>
        <w:autoSpaceDE w:val="0"/>
        <w:autoSpaceDN w:val="0"/>
        <w:spacing w:line="300" w:lineRule="exact"/>
        <w:jc w:val="left"/>
        <w:rPr>
          <w:rFonts w:ascii="ＭＳ ゴシック" w:eastAsia="ＭＳ ゴシック" w:hAnsi="ＭＳ ゴシック"/>
          <w:sz w:val="24"/>
        </w:rPr>
        <w:sectPr w:rsidR="00094741" w:rsidSect="004F1306">
          <w:pgSz w:w="23814" w:h="16839" w:orient="landscape" w:code="8"/>
          <w:pgMar w:top="2024" w:right="1701" w:bottom="2024" w:left="1622" w:header="851" w:footer="567" w:gutter="0"/>
          <w:cols w:space="425"/>
          <w:docGrid w:type="lines" w:linePitch="332"/>
        </w:sectPr>
      </w:pPr>
    </w:p>
    <w:p w14:paraId="4DD79CD5" w14:textId="77777777" w:rsidR="00226354" w:rsidRPr="00226354" w:rsidRDefault="00226354" w:rsidP="00226354">
      <w:pPr>
        <w:autoSpaceDE w:val="0"/>
        <w:autoSpaceDN w:val="0"/>
        <w:spacing w:line="300" w:lineRule="exact"/>
        <w:rPr>
          <w:rFonts w:ascii="ＭＳ ゴシック" w:eastAsia="ＭＳ ゴシック" w:hAnsi="ＭＳ ゴシック"/>
          <w:sz w:val="24"/>
        </w:rPr>
      </w:pPr>
      <w:r w:rsidRPr="00226354">
        <w:rPr>
          <w:rFonts w:ascii="ＭＳ ゴシック" w:eastAsia="ＭＳ ゴシック" w:hAnsi="ＭＳ ゴシック" w:hint="eastAsia"/>
          <w:sz w:val="24"/>
        </w:rPr>
        <w:lastRenderedPageBreak/>
        <w:t>不適切な服務管理</w:t>
      </w:r>
    </w:p>
    <w:tbl>
      <w:tblPr>
        <w:tblpPr w:leftFromText="142" w:rightFromText="142" w:vertAnchor="text" w:horzAnchor="margin" w:tblpXSpec="center" w:tblpY="2"/>
        <w:tblW w:w="2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214"/>
        <w:gridCol w:w="9355"/>
      </w:tblGrid>
      <w:tr w:rsidR="00226354" w:rsidRPr="00226354" w14:paraId="3710782A" w14:textId="77777777" w:rsidTr="00581484">
        <w:trPr>
          <w:trHeight w:val="558"/>
          <w:jc w:val="center"/>
        </w:trPr>
        <w:tc>
          <w:tcPr>
            <w:tcW w:w="1980" w:type="dxa"/>
            <w:shd w:val="clear" w:color="auto" w:fill="auto"/>
            <w:vAlign w:val="center"/>
          </w:tcPr>
          <w:p w14:paraId="63A86DB2" w14:textId="77777777" w:rsidR="00226354" w:rsidRPr="00226354" w:rsidRDefault="00226354" w:rsidP="00226354">
            <w:pPr>
              <w:widowControl/>
              <w:autoSpaceDE w:val="0"/>
              <w:autoSpaceDN w:val="0"/>
              <w:spacing w:line="300" w:lineRule="exact"/>
              <w:jc w:val="center"/>
              <w:rPr>
                <w:rFonts w:ascii="ＭＳ Ｐゴシック" w:eastAsia="ＭＳ Ｐゴシック" w:hAnsi="ＭＳ Ｐゴシック" w:cs="Arial"/>
                <w:kern w:val="0"/>
                <w:sz w:val="24"/>
              </w:rPr>
            </w:pPr>
            <w:r w:rsidRPr="00226354">
              <w:rPr>
                <w:rFonts w:ascii="ＭＳ Ｐゴシック" w:eastAsia="ＭＳ Ｐゴシック" w:hAnsi="ＭＳ Ｐゴシック" w:cs="Arial" w:hint="eastAsia"/>
                <w:kern w:val="0"/>
                <w:sz w:val="24"/>
              </w:rPr>
              <w:t>対象受検機関</w:t>
            </w:r>
          </w:p>
        </w:tc>
        <w:tc>
          <w:tcPr>
            <w:tcW w:w="9214" w:type="dxa"/>
            <w:shd w:val="clear" w:color="auto" w:fill="auto"/>
            <w:vAlign w:val="center"/>
          </w:tcPr>
          <w:p w14:paraId="4F852918" w14:textId="77777777" w:rsidR="00226354" w:rsidRPr="00226354" w:rsidRDefault="00226354" w:rsidP="00226354">
            <w:pPr>
              <w:widowControl/>
              <w:autoSpaceDE w:val="0"/>
              <w:autoSpaceDN w:val="0"/>
              <w:spacing w:line="300" w:lineRule="exact"/>
              <w:jc w:val="center"/>
              <w:rPr>
                <w:rFonts w:ascii="ＭＳ Ｐゴシック" w:eastAsia="ＭＳ Ｐゴシック" w:hAnsi="ＭＳ Ｐゴシック" w:cs="Arial"/>
                <w:kern w:val="0"/>
                <w:sz w:val="24"/>
              </w:rPr>
            </w:pPr>
            <w:r w:rsidRPr="00226354">
              <w:rPr>
                <w:rFonts w:ascii="ＭＳ Ｐゴシック" w:eastAsia="ＭＳ Ｐゴシック" w:hAnsi="ＭＳ Ｐゴシック" w:cs="Arial" w:hint="eastAsia"/>
                <w:kern w:val="0"/>
                <w:sz w:val="24"/>
              </w:rPr>
              <w:t>検出事項</w:t>
            </w:r>
          </w:p>
        </w:tc>
        <w:tc>
          <w:tcPr>
            <w:tcW w:w="9355" w:type="dxa"/>
            <w:shd w:val="clear" w:color="auto" w:fill="auto"/>
            <w:vAlign w:val="center"/>
          </w:tcPr>
          <w:p w14:paraId="428658FB" w14:textId="77777777" w:rsidR="00226354" w:rsidRPr="00226354" w:rsidRDefault="00226354" w:rsidP="00226354">
            <w:pPr>
              <w:widowControl/>
              <w:autoSpaceDE w:val="0"/>
              <w:autoSpaceDN w:val="0"/>
              <w:spacing w:line="300" w:lineRule="exact"/>
              <w:jc w:val="center"/>
              <w:rPr>
                <w:rFonts w:ascii="ＭＳ Ｐゴシック" w:eastAsia="ＭＳ Ｐゴシック" w:hAnsi="ＭＳ Ｐゴシック" w:cs="Arial"/>
                <w:kern w:val="0"/>
                <w:sz w:val="24"/>
              </w:rPr>
            </w:pPr>
            <w:r w:rsidRPr="00226354">
              <w:rPr>
                <w:rFonts w:ascii="ＭＳ Ｐゴシック" w:eastAsia="ＭＳ Ｐゴシック" w:hAnsi="ＭＳ Ｐゴシック" w:cs="Arial" w:hint="eastAsia"/>
                <w:kern w:val="0"/>
                <w:sz w:val="24"/>
              </w:rPr>
              <w:t>是正を求める事項</w:t>
            </w:r>
          </w:p>
        </w:tc>
      </w:tr>
      <w:tr w:rsidR="00226354" w:rsidRPr="00226354" w14:paraId="6B4C42BC" w14:textId="77777777" w:rsidTr="00581484">
        <w:tblPrEx>
          <w:tblCellMar>
            <w:left w:w="99" w:type="dxa"/>
            <w:right w:w="99" w:type="dxa"/>
          </w:tblCellMar>
        </w:tblPrEx>
        <w:trPr>
          <w:trHeight w:val="4677"/>
          <w:jc w:val="center"/>
        </w:trPr>
        <w:tc>
          <w:tcPr>
            <w:tcW w:w="1980" w:type="dxa"/>
          </w:tcPr>
          <w:p w14:paraId="0DDEBB14" w14:textId="77777777" w:rsidR="00226354" w:rsidRPr="00226354" w:rsidRDefault="00226354" w:rsidP="00226354">
            <w:pPr>
              <w:autoSpaceDE w:val="0"/>
              <w:autoSpaceDN w:val="0"/>
              <w:spacing w:line="300" w:lineRule="exact"/>
              <w:rPr>
                <w:rFonts w:ascii="ＭＳ 明朝" w:hAnsi="ＭＳ 明朝"/>
                <w:sz w:val="24"/>
              </w:rPr>
            </w:pPr>
          </w:p>
          <w:p w14:paraId="34BB9D3F" w14:textId="77777777" w:rsidR="00226354" w:rsidRPr="00226354" w:rsidRDefault="00226354" w:rsidP="00226354">
            <w:pPr>
              <w:autoSpaceDE w:val="0"/>
              <w:autoSpaceDN w:val="0"/>
              <w:spacing w:line="300" w:lineRule="exact"/>
              <w:rPr>
                <w:rFonts w:ascii="ＭＳ 明朝" w:hAnsi="ＭＳ 明朝"/>
                <w:sz w:val="24"/>
              </w:rPr>
            </w:pPr>
            <w:r w:rsidRPr="00226354">
              <w:rPr>
                <w:rFonts w:ascii="ＭＳ 明朝" w:hAnsi="ＭＳ 明朝" w:hint="eastAsia"/>
                <w:sz w:val="24"/>
              </w:rPr>
              <w:t>三国丘高等学校</w:t>
            </w:r>
          </w:p>
        </w:tc>
        <w:tc>
          <w:tcPr>
            <w:tcW w:w="9214" w:type="dxa"/>
          </w:tcPr>
          <w:p w14:paraId="1C8C4F75" w14:textId="77777777" w:rsidR="00226354" w:rsidRPr="00226354" w:rsidRDefault="00226354" w:rsidP="00226354">
            <w:pPr>
              <w:autoSpaceDE w:val="0"/>
              <w:autoSpaceDN w:val="0"/>
              <w:spacing w:line="300" w:lineRule="exact"/>
              <w:rPr>
                <w:rFonts w:ascii="ＭＳ 明朝" w:hAnsi="ＭＳ 明朝"/>
                <w:sz w:val="24"/>
              </w:rPr>
            </w:pPr>
          </w:p>
          <w:p w14:paraId="4DD0FF9D" w14:textId="77777777" w:rsidR="00226354" w:rsidRPr="00226354" w:rsidRDefault="00226354" w:rsidP="00226354">
            <w:pPr>
              <w:autoSpaceDE w:val="0"/>
              <w:autoSpaceDN w:val="0"/>
              <w:spacing w:line="300" w:lineRule="exact"/>
              <w:ind w:firstLineChars="100" w:firstLine="240"/>
              <w:rPr>
                <w:rFonts w:ascii="ＭＳ 明朝" w:hAnsi="ＭＳ 明朝"/>
                <w:sz w:val="24"/>
              </w:rPr>
            </w:pPr>
            <w:r w:rsidRPr="00226354">
              <w:rPr>
                <w:rFonts w:ascii="ＭＳ 明朝" w:hAnsi="ＭＳ 明朝" w:hint="eastAsia"/>
                <w:sz w:val="24"/>
              </w:rPr>
              <w:t>非常勤職員が出勤したときは、非常勤職員出勤簿に開始時刻・終了時刻を、非常勤職員本人が自署することとなっており（事前に開始時刻・終了時刻を印字した上で、日々の出勤時及び退勤時に記名することでも可）、その勤務状況の確認については、出勤簿に設けられている日々の確認欄に担当職員が記名する必要がある。</w:t>
            </w:r>
          </w:p>
          <w:p w14:paraId="65EB0825" w14:textId="77777777" w:rsidR="00226354" w:rsidRPr="00226354" w:rsidRDefault="00226354" w:rsidP="00226354">
            <w:pPr>
              <w:autoSpaceDE w:val="0"/>
              <w:autoSpaceDN w:val="0"/>
              <w:spacing w:line="300" w:lineRule="exact"/>
              <w:ind w:firstLineChars="100" w:firstLine="240"/>
              <w:rPr>
                <w:rFonts w:ascii="ＭＳ 明朝" w:hAnsi="ＭＳ 明朝"/>
                <w:color w:val="000000" w:themeColor="text1"/>
                <w:sz w:val="24"/>
              </w:rPr>
            </w:pPr>
            <w:r w:rsidRPr="00226354">
              <w:rPr>
                <w:rFonts w:ascii="ＭＳ 明朝" w:hAnsi="ＭＳ 明朝" w:hint="eastAsia"/>
                <w:color w:val="000000" w:themeColor="text1"/>
                <w:sz w:val="24"/>
              </w:rPr>
              <w:t>しかし、三国丘高等学校では、定時制非常勤職員16名について、出勤しているにもかかわらず出勤簿（令和２年４月～令和３年３月）の確認欄に記名がなされていなかった。</w:t>
            </w:r>
          </w:p>
          <w:p w14:paraId="04A452AE" w14:textId="77777777" w:rsidR="00226354" w:rsidRPr="00226354" w:rsidRDefault="00226354" w:rsidP="00226354">
            <w:pPr>
              <w:autoSpaceDE w:val="0"/>
              <w:autoSpaceDN w:val="0"/>
              <w:spacing w:line="300" w:lineRule="exact"/>
              <w:rPr>
                <w:rFonts w:ascii="ＭＳ 明朝" w:hAnsi="ＭＳ 明朝"/>
                <w:sz w:val="24"/>
              </w:rPr>
            </w:pPr>
          </w:p>
          <w:p w14:paraId="2F048B85" w14:textId="77777777" w:rsidR="00226354" w:rsidRPr="00226354" w:rsidRDefault="00226354" w:rsidP="00226354">
            <w:pPr>
              <w:autoSpaceDE w:val="0"/>
              <w:autoSpaceDN w:val="0"/>
              <w:spacing w:line="300" w:lineRule="exact"/>
              <w:rPr>
                <w:rFonts w:ascii="ＭＳ 明朝" w:hAnsi="ＭＳ 明朝"/>
                <w:sz w:val="24"/>
              </w:rPr>
            </w:pPr>
          </w:p>
          <w:p w14:paraId="5C692A88" w14:textId="77777777" w:rsidR="00226354" w:rsidRPr="00226354" w:rsidRDefault="00226354" w:rsidP="00226354">
            <w:pPr>
              <w:autoSpaceDE w:val="0"/>
              <w:autoSpaceDN w:val="0"/>
              <w:spacing w:line="300" w:lineRule="exact"/>
              <w:rPr>
                <w:rFonts w:ascii="ＭＳ 明朝" w:hAnsi="ＭＳ 明朝"/>
                <w:sz w:val="24"/>
              </w:rPr>
            </w:pPr>
          </w:p>
          <w:p w14:paraId="49918C9B" w14:textId="77777777" w:rsidR="00226354" w:rsidRPr="00226354" w:rsidRDefault="00226354" w:rsidP="00226354">
            <w:pPr>
              <w:autoSpaceDE w:val="0"/>
              <w:autoSpaceDN w:val="0"/>
              <w:spacing w:line="300" w:lineRule="exact"/>
              <w:rPr>
                <w:rFonts w:ascii="ＭＳ 明朝" w:hAnsi="ＭＳ 明朝"/>
                <w:sz w:val="24"/>
              </w:rPr>
            </w:pPr>
          </w:p>
          <w:p w14:paraId="6FCBF10B" w14:textId="77777777" w:rsidR="00226354" w:rsidRPr="00226354" w:rsidRDefault="00226354" w:rsidP="00226354">
            <w:pPr>
              <w:autoSpaceDE w:val="0"/>
              <w:autoSpaceDN w:val="0"/>
              <w:spacing w:line="300" w:lineRule="exact"/>
              <w:rPr>
                <w:rFonts w:ascii="ＭＳ 明朝" w:hAnsi="ＭＳ 明朝"/>
                <w:sz w:val="24"/>
              </w:rPr>
            </w:pPr>
          </w:p>
          <w:p w14:paraId="7DEB31EC" w14:textId="77777777" w:rsidR="00226354" w:rsidRPr="00226354" w:rsidRDefault="00226354" w:rsidP="00226354">
            <w:pPr>
              <w:autoSpaceDE w:val="0"/>
              <w:autoSpaceDN w:val="0"/>
              <w:spacing w:line="300" w:lineRule="exact"/>
              <w:rPr>
                <w:rFonts w:ascii="ＭＳ 明朝" w:hAnsi="ＭＳ 明朝"/>
                <w:sz w:val="24"/>
              </w:rPr>
            </w:pPr>
          </w:p>
          <w:p w14:paraId="42E71F8C" w14:textId="77777777" w:rsidR="00226354" w:rsidRPr="00226354" w:rsidRDefault="00226354" w:rsidP="00226354">
            <w:pPr>
              <w:autoSpaceDE w:val="0"/>
              <w:autoSpaceDN w:val="0"/>
              <w:spacing w:line="300" w:lineRule="exact"/>
              <w:rPr>
                <w:rFonts w:ascii="ＭＳ 明朝" w:hAnsi="ＭＳ 明朝"/>
                <w:sz w:val="24"/>
              </w:rPr>
            </w:pPr>
          </w:p>
          <w:p w14:paraId="37B21E98" w14:textId="77777777" w:rsidR="00226354" w:rsidRPr="00226354" w:rsidRDefault="00226354" w:rsidP="00226354">
            <w:pPr>
              <w:autoSpaceDE w:val="0"/>
              <w:autoSpaceDN w:val="0"/>
              <w:spacing w:line="300" w:lineRule="exact"/>
              <w:rPr>
                <w:rFonts w:ascii="ＭＳ 明朝" w:hAnsi="ＭＳ 明朝"/>
                <w:sz w:val="24"/>
              </w:rPr>
            </w:pPr>
          </w:p>
          <w:p w14:paraId="474C73CD" w14:textId="77777777" w:rsidR="00226354" w:rsidRPr="00226354" w:rsidRDefault="00226354" w:rsidP="00226354">
            <w:pPr>
              <w:autoSpaceDE w:val="0"/>
              <w:autoSpaceDN w:val="0"/>
              <w:spacing w:line="300" w:lineRule="exact"/>
              <w:rPr>
                <w:rFonts w:ascii="ＭＳ 明朝" w:hAnsi="ＭＳ 明朝"/>
                <w:sz w:val="24"/>
              </w:rPr>
            </w:pPr>
          </w:p>
          <w:p w14:paraId="5B035D5B" w14:textId="77777777" w:rsidR="00226354" w:rsidRPr="00226354" w:rsidRDefault="00226354" w:rsidP="00226354">
            <w:pPr>
              <w:autoSpaceDE w:val="0"/>
              <w:autoSpaceDN w:val="0"/>
              <w:spacing w:line="300" w:lineRule="exact"/>
              <w:rPr>
                <w:rFonts w:ascii="ＭＳ 明朝" w:hAnsi="ＭＳ 明朝"/>
                <w:sz w:val="24"/>
              </w:rPr>
            </w:pPr>
          </w:p>
          <w:p w14:paraId="2B215CC1" w14:textId="77777777" w:rsidR="00226354" w:rsidRPr="00226354" w:rsidRDefault="00226354" w:rsidP="00226354">
            <w:pPr>
              <w:autoSpaceDE w:val="0"/>
              <w:autoSpaceDN w:val="0"/>
              <w:spacing w:line="300" w:lineRule="exact"/>
              <w:rPr>
                <w:rFonts w:ascii="ＭＳ 明朝" w:hAnsi="ＭＳ 明朝"/>
                <w:sz w:val="24"/>
              </w:rPr>
            </w:pPr>
          </w:p>
          <w:p w14:paraId="39F012C8" w14:textId="77777777" w:rsidR="00226354" w:rsidRPr="00226354" w:rsidRDefault="00226354" w:rsidP="00226354">
            <w:pPr>
              <w:autoSpaceDE w:val="0"/>
              <w:autoSpaceDN w:val="0"/>
              <w:spacing w:line="300" w:lineRule="exact"/>
              <w:rPr>
                <w:rFonts w:ascii="ＭＳ 明朝" w:hAnsi="ＭＳ 明朝"/>
                <w:sz w:val="24"/>
              </w:rPr>
            </w:pPr>
          </w:p>
          <w:p w14:paraId="4A0D651D" w14:textId="77777777" w:rsidR="00226354" w:rsidRPr="00226354" w:rsidRDefault="00226354" w:rsidP="00226354">
            <w:pPr>
              <w:autoSpaceDE w:val="0"/>
              <w:autoSpaceDN w:val="0"/>
              <w:spacing w:line="300" w:lineRule="exact"/>
              <w:rPr>
                <w:rFonts w:ascii="ＭＳ 明朝" w:hAnsi="ＭＳ 明朝"/>
                <w:sz w:val="24"/>
              </w:rPr>
            </w:pPr>
          </w:p>
          <w:p w14:paraId="7EECD6EF" w14:textId="77777777" w:rsidR="00226354" w:rsidRPr="00226354" w:rsidRDefault="00226354" w:rsidP="00226354">
            <w:pPr>
              <w:autoSpaceDE w:val="0"/>
              <w:autoSpaceDN w:val="0"/>
              <w:spacing w:line="300" w:lineRule="exact"/>
              <w:rPr>
                <w:rFonts w:ascii="ＭＳ 明朝" w:hAnsi="ＭＳ 明朝"/>
                <w:sz w:val="24"/>
              </w:rPr>
            </w:pPr>
          </w:p>
        </w:tc>
        <w:tc>
          <w:tcPr>
            <w:tcW w:w="9355" w:type="dxa"/>
          </w:tcPr>
          <w:p w14:paraId="5EFE8103" w14:textId="77777777" w:rsidR="00226354" w:rsidRPr="00226354" w:rsidRDefault="00226354" w:rsidP="00226354">
            <w:pPr>
              <w:autoSpaceDE w:val="0"/>
              <w:autoSpaceDN w:val="0"/>
              <w:spacing w:line="300" w:lineRule="exact"/>
              <w:ind w:left="480" w:hangingChars="200" w:hanging="480"/>
              <w:rPr>
                <w:rFonts w:ascii="ＭＳ 明朝" w:hAnsi="ＭＳ 明朝"/>
                <w:sz w:val="24"/>
              </w:rPr>
            </w:pPr>
          </w:p>
          <w:p w14:paraId="64A84966" w14:textId="77777777" w:rsidR="00226354" w:rsidRPr="00226354" w:rsidRDefault="00226354" w:rsidP="00226354">
            <w:pPr>
              <w:autoSpaceDE w:val="0"/>
              <w:autoSpaceDN w:val="0"/>
              <w:spacing w:line="300" w:lineRule="exact"/>
              <w:ind w:left="1"/>
              <w:rPr>
                <w:rFonts w:ascii="ＭＳ 明朝" w:hAnsi="ＭＳ 明朝"/>
                <w:sz w:val="24"/>
              </w:rPr>
            </w:pPr>
            <w:r w:rsidRPr="00226354">
              <w:rPr>
                <w:rFonts w:ascii="ＭＳ 明朝" w:hAnsi="ＭＳ 明朝" w:hint="eastAsia"/>
                <w:sz w:val="24"/>
              </w:rPr>
              <w:t xml:space="preserve">　検出事項について、速やかに是正措置を講じるとともに、法令等に基づき、適正な事務処理を行われたい。</w:t>
            </w:r>
          </w:p>
          <w:p w14:paraId="2714AAD1" w14:textId="77777777" w:rsidR="00226354" w:rsidRPr="00226354" w:rsidRDefault="00226354" w:rsidP="00226354">
            <w:pPr>
              <w:autoSpaceDE w:val="0"/>
              <w:autoSpaceDN w:val="0"/>
              <w:spacing w:line="300" w:lineRule="exact"/>
              <w:ind w:left="1"/>
              <w:rPr>
                <w:rFonts w:ascii="ＭＳ 明朝" w:hAnsi="ＭＳ 明朝"/>
                <w:sz w:val="24"/>
              </w:rPr>
            </w:pPr>
          </w:p>
          <w:p w14:paraId="5EE9E8D1" w14:textId="77777777" w:rsidR="00226354" w:rsidRPr="00226354" w:rsidRDefault="00226354" w:rsidP="00226354">
            <w:pPr>
              <w:autoSpaceDE w:val="0"/>
              <w:autoSpaceDN w:val="0"/>
              <w:spacing w:line="300" w:lineRule="exact"/>
              <w:ind w:left="1"/>
              <w:rPr>
                <w:rFonts w:ascii="ＭＳ 明朝" w:hAnsi="ＭＳ 明朝"/>
                <w:sz w:val="24"/>
              </w:rPr>
            </w:pPr>
            <w:r w:rsidRPr="00226354">
              <w:rPr>
                <w:rFonts w:ascii="ＭＳ 明朝" w:hAnsi="ＭＳ 明朝" w:hint="eastAsia"/>
                <w:noProof/>
                <w:sz w:val="24"/>
              </w:rPr>
              <mc:AlternateContent>
                <mc:Choice Requires="wps">
                  <w:drawing>
                    <wp:anchor distT="0" distB="0" distL="114300" distR="114300" simplePos="0" relativeHeight="251701248" behindDoc="0" locked="0" layoutInCell="1" allowOverlap="1" wp14:anchorId="33706896" wp14:editId="7A690BD8">
                      <wp:simplePos x="0" y="0"/>
                      <wp:positionH relativeFrom="column">
                        <wp:posOffset>107950</wp:posOffset>
                      </wp:positionH>
                      <wp:positionV relativeFrom="paragraph">
                        <wp:posOffset>108584</wp:posOffset>
                      </wp:positionV>
                      <wp:extent cx="5295900" cy="280987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5295900" cy="2809875"/>
                              </a:xfrm>
                              <a:prstGeom prst="rect">
                                <a:avLst/>
                              </a:prstGeom>
                              <a:noFill/>
                              <a:ln w="6350" cap="flat" cmpd="sng" algn="ctr">
                                <a:solidFill>
                                  <a:sysClr val="windowText" lastClr="000000"/>
                                </a:solidFill>
                                <a:prstDash val="dash"/>
                                <a:miter lim="800000"/>
                              </a:ln>
                              <a:effectLst/>
                            </wps:spPr>
                            <wps:txbx>
                              <w:txbxContent>
                                <w:p w14:paraId="641E1EB0" w14:textId="77777777" w:rsidR="00226354" w:rsidRPr="00E11582" w:rsidRDefault="00226354" w:rsidP="00226354">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【一般職非常勤職員就業等規則】</w:t>
                                  </w:r>
                                </w:p>
                                <w:p w14:paraId="728C3AE6" w14:textId="77777777" w:rsidR="00226354" w:rsidRPr="00E11582" w:rsidRDefault="00226354" w:rsidP="00226354">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(出勤管理等)</w:t>
                                  </w:r>
                                </w:p>
                                <w:p w14:paraId="08BC7827" w14:textId="77777777" w:rsidR="00226354" w:rsidRPr="00E11582" w:rsidRDefault="00226354" w:rsidP="00226354">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第11条　所属の長(以下「所属長」という。)は、一般職非常勤職員の勤務状況等を常に把握するとともに、適切な管理及び指導に当たらなければならない。</w:t>
                                  </w:r>
                                </w:p>
                                <w:p w14:paraId="415A278A" w14:textId="77777777" w:rsidR="00226354" w:rsidRPr="00E11582" w:rsidRDefault="00226354" w:rsidP="00226354">
                                  <w:pPr>
                                    <w:autoSpaceDE w:val="0"/>
                                    <w:autoSpaceDN w:val="0"/>
                                    <w:spacing w:line="300" w:lineRule="exact"/>
                                    <w:ind w:left="240" w:hangingChars="100" w:hanging="240"/>
                                    <w:rPr>
                                      <w:rFonts w:ascii="ＭＳ 明朝" w:hAnsi="ＭＳ 明朝"/>
                                      <w:color w:val="000000" w:themeColor="text1"/>
                                      <w:sz w:val="24"/>
                                    </w:rPr>
                                  </w:pPr>
                                </w:p>
                                <w:p w14:paraId="3AABBBE4" w14:textId="77777777" w:rsidR="00226354" w:rsidRPr="00E11582" w:rsidRDefault="00226354" w:rsidP="00226354">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w:t>
                                  </w:r>
                                  <w:r>
                                    <w:rPr>
                                      <w:rFonts w:ascii="ＭＳ 明朝" w:hAnsi="ＭＳ 明朝" w:hint="eastAsia"/>
                                      <w:color w:val="000000" w:themeColor="text1"/>
                                      <w:sz w:val="24"/>
                                    </w:rPr>
                                    <w:t>非常勤職員</w:t>
                                  </w:r>
                                  <w:r w:rsidRPr="00E11582">
                                    <w:rPr>
                                      <w:rFonts w:ascii="ＭＳ 明朝" w:hAnsi="ＭＳ 明朝" w:hint="eastAsia"/>
                                      <w:color w:val="000000" w:themeColor="text1"/>
                                      <w:sz w:val="24"/>
                                    </w:rPr>
                                    <w:t>出勤簿「記入上の留意事項」】</w:t>
                                  </w:r>
                                </w:p>
                                <w:p w14:paraId="6953DCBD" w14:textId="77777777" w:rsidR="00226354" w:rsidRPr="00E11582" w:rsidRDefault="00226354" w:rsidP="00226354">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　開始時刻・終了時刻は、非常勤職員本人に自署してもらってください。</w:t>
                                  </w:r>
                                </w:p>
                                <w:p w14:paraId="5148205E" w14:textId="77777777" w:rsidR="00226354" w:rsidRDefault="00226354" w:rsidP="00226354">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 xml:space="preserve">　　なお、事前に開始時刻・終了時刻を印字したうえで、日々の出勤時及</w:t>
                                  </w:r>
                                </w:p>
                                <w:p w14:paraId="570E8A97" w14:textId="77777777" w:rsidR="00226354" w:rsidRPr="00E11582" w:rsidRDefault="00226354" w:rsidP="00226354">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び退勤時に記名してもらうこととしても差し支えありません。</w:t>
                                  </w:r>
                                </w:p>
                                <w:p w14:paraId="63E7B7E4" w14:textId="77777777" w:rsidR="00226354" w:rsidRDefault="00226354" w:rsidP="00226354">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w:t>
                                  </w:r>
                                  <w:r>
                                    <w:rPr>
                                      <w:rFonts w:ascii="ＭＳ 明朝" w:hAnsi="ＭＳ 明朝" w:hint="eastAsia"/>
                                      <w:color w:val="000000" w:themeColor="text1"/>
                                      <w:sz w:val="24"/>
                                    </w:rPr>
                                    <w:t xml:space="preserve">　</w:t>
                                  </w:r>
                                  <w:r w:rsidRPr="00E11582">
                                    <w:rPr>
                                      <w:rFonts w:ascii="ＭＳ 明朝" w:hAnsi="ＭＳ 明朝" w:hint="eastAsia"/>
                                      <w:color w:val="000000" w:themeColor="text1"/>
                                      <w:sz w:val="24"/>
                                    </w:rPr>
                                    <w:t>毎日の確認欄は、非常勤職員が配置されているグループのグループ員</w:t>
                                  </w:r>
                                </w:p>
                                <w:p w14:paraId="4B869B64" w14:textId="77777777" w:rsidR="00226354" w:rsidRDefault="00226354" w:rsidP="00226354">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など、非常勤職員の勤務状況が確認可能な職員（日によって確認者が異</w:t>
                                  </w:r>
                                </w:p>
                                <w:p w14:paraId="060424F2" w14:textId="77777777" w:rsidR="00226354" w:rsidRPr="00E11582" w:rsidRDefault="00226354" w:rsidP="00226354">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なることも可）が記名してください。</w:t>
                                  </w:r>
                                </w:p>
                                <w:p w14:paraId="680A14AE" w14:textId="77777777" w:rsidR="00226354" w:rsidRDefault="00226354" w:rsidP="00226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06896" id="正方形/長方形 17" o:spid="_x0000_s1048" style="position:absolute;left:0;text-align:left;margin-left:8.5pt;margin-top:8.55pt;width:417pt;height:22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" filled="f" strokecolor="windowText" strokeweight=".5pt">
                      <v:stroke dashstyle="dash"/>
                      <v:textbox>
                        <w:txbxContent>
                          <w:p w14:paraId="641E1EB0" w14:textId="77777777" w:rsidR="00226354" w:rsidRPr="00E11582" w:rsidRDefault="00226354" w:rsidP="00226354">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【一般職非常勤職員就業等規則】</w:t>
                            </w:r>
                          </w:p>
                          <w:p w14:paraId="728C3AE6" w14:textId="77777777" w:rsidR="00226354" w:rsidRPr="00E11582" w:rsidRDefault="00226354" w:rsidP="00226354">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(出勤管理等)</w:t>
                            </w:r>
                          </w:p>
                          <w:p w14:paraId="08BC7827" w14:textId="77777777" w:rsidR="00226354" w:rsidRPr="00E11582" w:rsidRDefault="00226354" w:rsidP="00226354">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第11条　所属の長(以下「所属長」という。)は、一般職非常勤職員の勤務状況等を常に把握するとともに、適切な管理及び指導に当たらなければならない。</w:t>
                            </w:r>
                          </w:p>
                          <w:p w14:paraId="415A278A" w14:textId="77777777" w:rsidR="00226354" w:rsidRPr="00E11582" w:rsidRDefault="00226354" w:rsidP="00226354">
                            <w:pPr>
                              <w:autoSpaceDE w:val="0"/>
                              <w:autoSpaceDN w:val="0"/>
                              <w:spacing w:line="300" w:lineRule="exact"/>
                              <w:ind w:left="240" w:hangingChars="100" w:hanging="240"/>
                              <w:rPr>
                                <w:rFonts w:ascii="ＭＳ 明朝" w:hAnsi="ＭＳ 明朝"/>
                                <w:color w:val="000000" w:themeColor="text1"/>
                                <w:sz w:val="24"/>
                              </w:rPr>
                            </w:pPr>
                          </w:p>
                          <w:p w14:paraId="3AABBBE4" w14:textId="77777777" w:rsidR="00226354" w:rsidRPr="00E11582" w:rsidRDefault="00226354" w:rsidP="00226354">
                            <w:pPr>
                              <w:autoSpaceDE w:val="0"/>
                              <w:autoSpaceDN w:val="0"/>
                              <w:spacing w:line="300" w:lineRule="exact"/>
                              <w:ind w:left="240" w:hangingChars="100" w:hanging="240"/>
                              <w:rPr>
                                <w:rFonts w:ascii="ＭＳ 明朝" w:hAnsi="ＭＳ 明朝"/>
                                <w:color w:val="000000" w:themeColor="text1"/>
                                <w:sz w:val="24"/>
                              </w:rPr>
                            </w:pPr>
                            <w:r w:rsidRPr="00E11582">
                              <w:rPr>
                                <w:rFonts w:ascii="ＭＳ 明朝" w:hAnsi="ＭＳ 明朝" w:hint="eastAsia"/>
                                <w:color w:val="000000" w:themeColor="text1"/>
                                <w:sz w:val="24"/>
                              </w:rPr>
                              <w:t>【</w:t>
                            </w:r>
                            <w:r>
                              <w:rPr>
                                <w:rFonts w:ascii="ＭＳ 明朝" w:hAnsi="ＭＳ 明朝" w:hint="eastAsia"/>
                                <w:color w:val="000000" w:themeColor="text1"/>
                                <w:sz w:val="24"/>
                              </w:rPr>
                              <w:t>非常勤職員</w:t>
                            </w:r>
                            <w:r w:rsidRPr="00E11582">
                              <w:rPr>
                                <w:rFonts w:ascii="ＭＳ 明朝" w:hAnsi="ＭＳ 明朝" w:hint="eastAsia"/>
                                <w:color w:val="000000" w:themeColor="text1"/>
                                <w:sz w:val="24"/>
                              </w:rPr>
                              <w:t>出勤簿「記入上の留意事項」】</w:t>
                            </w:r>
                          </w:p>
                          <w:p w14:paraId="6953DCBD" w14:textId="77777777" w:rsidR="00226354" w:rsidRPr="00E11582" w:rsidRDefault="00226354" w:rsidP="00226354">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　開始時刻・終了時刻は、非常勤職員本人に自署してもらってください。</w:t>
                            </w:r>
                          </w:p>
                          <w:p w14:paraId="5148205E" w14:textId="77777777" w:rsidR="00226354" w:rsidRDefault="00226354" w:rsidP="00226354">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 xml:space="preserve">　　なお、事前に開始時刻・終了時刻を印字したうえで、日々の出勤時及</w:t>
                            </w:r>
                          </w:p>
                          <w:p w14:paraId="570E8A97" w14:textId="77777777" w:rsidR="00226354" w:rsidRPr="00E11582" w:rsidRDefault="00226354" w:rsidP="00226354">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び退勤時に記名してもらうこととしても差し支えありません。</w:t>
                            </w:r>
                          </w:p>
                          <w:p w14:paraId="63E7B7E4" w14:textId="77777777" w:rsidR="00226354" w:rsidRDefault="00226354" w:rsidP="00226354">
                            <w:pPr>
                              <w:autoSpaceDE w:val="0"/>
                              <w:autoSpaceDN w:val="0"/>
                              <w:spacing w:line="300" w:lineRule="exact"/>
                              <w:ind w:leftChars="100" w:left="210"/>
                              <w:rPr>
                                <w:rFonts w:ascii="ＭＳ 明朝" w:hAnsi="ＭＳ 明朝"/>
                                <w:color w:val="000000" w:themeColor="text1"/>
                                <w:sz w:val="24"/>
                              </w:rPr>
                            </w:pPr>
                            <w:r w:rsidRPr="00E11582">
                              <w:rPr>
                                <w:rFonts w:ascii="ＭＳ 明朝" w:hAnsi="ＭＳ 明朝" w:hint="eastAsia"/>
                                <w:color w:val="000000" w:themeColor="text1"/>
                                <w:sz w:val="24"/>
                              </w:rPr>
                              <w:t>○</w:t>
                            </w:r>
                            <w:r>
                              <w:rPr>
                                <w:rFonts w:ascii="ＭＳ 明朝" w:hAnsi="ＭＳ 明朝" w:hint="eastAsia"/>
                                <w:color w:val="000000" w:themeColor="text1"/>
                                <w:sz w:val="24"/>
                              </w:rPr>
                              <w:t xml:space="preserve">　</w:t>
                            </w:r>
                            <w:r w:rsidRPr="00E11582">
                              <w:rPr>
                                <w:rFonts w:ascii="ＭＳ 明朝" w:hAnsi="ＭＳ 明朝" w:hint="eastAsia"/>
                                <w:color w:val="000000" w:themeColor="text1"/>
                                <w:sz w:val="24"/>
                              </w:rPr>
                              <w:t>毎日の確認欄は、非常勤職員が配置されているグループのグループ員</w:t>
                            </w:r>
                          </w:p>
                          <w:p w14:paraId="4B869B64" w14:textId="77777777" w:rsidR="00226354" w:rsidRDefault="00226354" w:rsidP="00226354">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など、非常勤職員の勤務状況が確認可能な職員（日によって確認者が異</w:t>
                            </w:r>
                          </w:p>
                          <w:p w14:paraId="060424F2" w14:textId="77777777" w:rsidR="00226354" w:rsidRPr="00E11582" w:rsidRDefault="00226354" w:rsidP="00226354">
                            <w:pPr>
                              <w:autoSpaceDE w:val="0"/>
                              <w:autoSpaceDN w:val="0"/>
                              <w:spacing w:line="300" w:lineRule="exact"/>
                              <w:ind w:leftChars="100" w:left="210" w:firstLineChars="100" w:firstLine="240"/>
                              <w:rPr>
                                <w:rFonts w:ascii="ＭＳ 明朝" w:hAnsi="ＭＳ 明朝"/>
                                <w:color w:val="000000" w:themeColor="text1"/>
                                <w:sz w:val="24"/>
                              </w:rPr>
                            </w:pPr>
                            <w:r w:rsidRPr="00E11582">
                              <w:rPr>
                                <w:rFonts w:ascii="ＭＳ 明朝" w:hAnsi="ＭＳ 明朝" w:hint="eastAsia"/>
                                <w:color w:val="000000" w:themeColor="text1"/>
                                <w:sz w:val="24"/>
                              </w:rPr>
                              <w:t>なることも可）が記名してください。</w:t>
                            </w:r>
                          </w:p>
                          <w:p w14:paraId="680A14AE" w14:textId="77777777" w:rsidR="00226354" w:rsidRDefault="00226354" w:rsidP="00226354">
                            <w:pPr>
                              <w:jc w:val="center"/>
                            </w:pPr>
                          </w:p>
                        </w:txbxContent>
                      </v:textbox>
                    </v:rect>
                  </w:pict>
                </mc:Fallback>
              </mc:AlternateContent>
            </w:r>
          </w:p>
          <w:p w14:paraId="4E959269" w14:textId="77777777" w:rsidR="00226354" w:rsidRPr="00226354" w:rsidRDefault="00226354" w:rsidP="00226354">
            <w:pPr>
              <w:autoSpaceDE w:val="0"/>
              <w:autoSpaceDN w:val="0"/>
              <w:spacing w:line="300" w:lineRule="exact"/>
              <w:ind w:left="1"/>
              <w:rPr>
                <w:rFonts w:ascii="ＭＳ 明朝" w:hAnsi="ＭＳ 明朝"/>
                <w:sz w:val="24"/>
              </w:rPr>
            </w:pPr>
          </w:p>
          <w:p w14:paraId="5B1EA2FB" w14:textId="77777777" w:rsidR="00226354" w:rsidRPr="00226354" w:rsidRDefault="00226354" w:rsidP="00226354">
            <w:pPr>
              <w:autoSpaceDE w:val="0"/>
              <w:autoSpaceDN w:val="0"/>
              <w:spacing w:line="300" w:lineRule="exact"/>
              <w:ind w:left="480" w:hangingChars="200" w:hanging="480"/>
              <w:rPr>
                <w:rFonts w:ascii="ＭＳ 明朝" w:hAnsi="ＭＳ 明朝"/>
                <w:sz w:val="24"/>
              </w:rPr>
            </w:pPr>
          </w:p>
          <w:p w14:paraId="415F530C" w14:textId="77777777" w:rsidR="00226354" w:rsidRPr="00226354" w:rsidRDefault="00226354" w:rsidP="00226354">
            <w:pPr>
              <w:autoSpaceDE w:val="0"/>
              <w:autoSpaceDN w:val="0"/>
              <w:spacing w:line="300" w:lineRule="exact"/>
              <w:ind w:left="480" w:hangingChars="200" w:hanging="480"/>
              <w:rPr>
                <w:rFonts w:ascii="ＭＳ 明朝" w:hAnsi="ＭＳ 明朝"/>
                <w:sz w:val="24"/>
              </w:rPr>
            </w:pPr>
          </w:p>
          <w:p w14:paraId="0101C15D" w14:textId="77777777" w:rsidR="00226354" w:rsidRPr="00226354" w:rsidRDefault="00226354" w:rsidP="00226354">
            <w:pPr>
              <w:autoSpaceDE w:val="0"/>
              <w:autoSpaceDN w:val="0"/>
              <w:spacing w:line="300" w:lineRule="exact"/>
              <w:ind w:left="480" w:hangingChars="200" w:hanging="480"/>
              <w:rPr>
                <w:rFonts w:ascii="ＭＳ 明朝" w:hAnsi="ＭＳ 明朝"/>
                <w:sz w:val="24"/>
              </w:rPr>
            </w:pPr>
          </w:p>
          <w:p w14:paraId="3B63C3A2" w14:textId="77777777" w:rsidR="00226354" w:rsidRPr="00226354" w:rsidRDefault="00226354" w:rsidP="00226354">
            <w:pPr>
              <w:autoSpaceDE w:val="0"/>
              <w:autoSpaceDN w:val="0"/>
              <w:spacing w:line="300" w:lineRule="exact"/>
              <w:ind w:left="480" w:hangingChars="200" w:hanging="480"/>
              <w:rPr>
                <w:rFonts w:ascii="ＭＳ 明朝" w:hAnsi="ＭＳ 明朝"/>
                <w:sz w:val="24"/>
              </w:rPr>
            </w:pPr>
          </w:p>
          <w:p w14:paraId="7D54F631" w14:textId="77777777" w:rsidR="00226354" w:rsidRPr="00226354" w:rsidRDefault="00226354" w:rsidP="00226354">
            <w:pPr>
              <w:autoSpaceDE w:val="0"/>
              <w:autoSpaceDN w:val="0"/>
              <w:spacing w:line="300" w:lineRule="exact"/>
              <w:ind w:left="480" w:hangingChars="200" w:hanging="480"/>
              <w:rPr>
                <w:rFonts w:ascii="ＭＳ 明朝" w:hAnsi="ＭＳ 明朝"/>
                <w:sz w:val="24"/>
              </w:rPr>
            </w:pPr>
          </w:p>
          <w:p w14:paraId="3F75A106" w14:textId="77777777" w:rsidR="00226354" w:rsidRPr="00226354" w:rsidRDefault="00226354" w:rsidP="00226354">
            <w:pPr>
              <w:autoSpaceDE w:val="0"/>
              <w:autoSpaceDN w:val="0"/>
              <w:spacing w:line="300" w:lineRule="exact"/>
              <w:ind w:left="480" w:hangingChars="200" w:hanging="480"/>
              <w:rPr>
                <w:rFonts w:ascii="ＭＳ 明朝" w:hAnsi="ＭＳ 明朝"/>
                <w:sz w:val="24"/>
              </w:rPr>
            </w:pPr>
          </w:p>
          <w:p w14:paraId="1EAF3A53" w14:textId="77777777" w:rsidR="00226354" w:rsidRPr="00226354" w:rsidRDefault="00226354" w:rsidP="00226354">
            <w:pPr>
              <w:autoSpaceDE w:val="0"/>
              <w:autoSpaceDN w:val="0"/>
              <w:spacing w:line="300" w:lineRule="exact"/>
              <w:rPr>
                <w:rFonts w:ascii="ＭＳ 明朝" w:hAnsi="ＭＳ 明朝"/>
                <w:sz w:val="24"/>
              </w:rPr>
            </w:pPr>
          </w:p>
          <w:p w14:paraId="435D3F25" w14:textId="77777777" w:rsidR="00226354" w:rsidRPr="00226354" w:rsidRDefault="00226354" w:rsidP="00226354">
            <w:pPr>
              <w:autoSpaceDE w:val="0"/>
              <w:autoSpaceDN w:val="0"/>
              <w:spacing w:line="300" w:lineRule="exact"/>
              <w:ind w:left="480" w:hangingChars="200" w:hanging="480"/>
              <w:rPr>
                <w:rFonts w:hAnsi="ＭＳ 明朝" w:cs="Arial"/>
                <w:sz w:val="24"/>
              </w:rPr>
            </w:pPr>
          </w:p>
        </w:tc>
      </w:tr>
    </w:tbl>
    <w:p w14:paraId="67A90D65" w14:textId="77777777" w:rsidR="00226354" w:rsidRPr="00226354" w:rsidRDefault="00226354" w:rsidP="00226354">
      <w:pPr>
        <w:autoSpaceDE w:val="0"/>
        <w:autoSpaceDN w:val="0"/>
        <w:spacing w:line="300" w:lineRule="exact"/>
        <w:jc w:val="right"/>
        <w:rPr>
          <w:rFonts w:ascii="ＭＳ ゴシック" w:eastAsia="ＭＳ ゴシック" w:hAnsi="ＭＳ ゴシック"/>
          <w:sz w:val="24"/>
          <w:szCs w:val="22"/>
        </w:rPr>
      </w:pPr>
      <w:r w:rsidRPr="00226354">
        <w:rPr>
          <w:rFonts w:ascii="ＭＳ ゴシック" w:eastAsia="ＭＳ ゴシック" w:hAnsi="ＭＳ ゴシック" w:hint="eastAsia"/>
          <w:sz w:val="24"/>
          <w:szCs w:val="22"/>
        </w:rPr>
        <w:t>監査（検査）実施年月日（委員：令和－年－月－日、事務局：令和３年</w:t>
      </w:r>
      <w:r w:rsidRPr="00226354">
        <w:rPr>
          <w:rFonts w:ascii="ＭＳ ゴシック" w:eastAsia="ＭＳ ゴシック" w:hAnsi="ＭＳ ゴシック"/>
          <w:sz w:val="24"/>
          <w:szCs w:val="22"/>
        </w:rPr>
        <w:t>12</w:t>
      </w:r>
      <w:r w:rsidRPr="00226354">
        <w:rPr>
          <w:rFonts w:ascii="ＭＳ ゴシック" w:eastAsia="ＭＳ ゴシック" w:hAnsi="ＭＳ ゴシック" w:hint="eastAsia"/>
          <w:sz w:val="24"/>
          <w:szCs w:val="22"/>
        </w:rPr>
        <w:t>月７日）</w:t>
      </w:r>
    </w:p>
    <w:p w14:paraId="5B73D97F" w14:textId="77777777" w:rsidR="00226354" w:rsidRPr="00226354" w:rsidRDefault="00226354" w:rsidP="00226354">
      <w:pPr>
        <w:autoSpaceDE w:val="0"/>
        <w:autoSpaceDN w:val="0"/>
        <w:spacing w:line="300" w:lineRule="exact"/>
        <w:jc w:val="left"/>
        <w:rPr>
          <w:rFonts w:ascii="ＭＳ ゴシック" w:eastAsia="ＭＳ ゴシック" w:hAnsi="ＭＳ ゴシック"/>
          <w:sz w:val="24"/>
          <w:szCs w:val="22"/>
        </w:rPr>
      </w:pPr>
    </w:p>
    <w:p w14:paraId="066BB601" w14:textId="77777777" w:rsidR="00226354" w:rsidRPr="00226354" w:rsidRDefault="00226354" w:rsidP="00226354">
      <w:pPr>
        <w:autoSpaceDE w:val="0"/>
        <w:autoSpaceDN w:val="0"/>
        <w:spacing w:line="300" w:lineRule="exact"/>
        <w:jc w:val="left"/>
        <w:rPr>
          <w:rFonts w:ascii="ＭＳ ゴシック" w:eastAsia="ＭＳ ゴシック" w:hAnsi="ＭＳ ゴシック"/>
          <w:sz w:val="24"/>
          <w:szCs w:val="22"/>
        </w:rPr>
      </w:pPr>
    </w:p>
    <w:p w14:paraId="6D32082C" w14:textId="77777777" w:rsidR="00226354" w:rsidRPr="00226354" w:rsidRDefault="00226354" w:rsidP="00226354">
      <w:pPr>
        <w:autoSpaceDE w:val="0"/>
        <w:autoSpaceDN w:val="0"/>
        <w:spacing w:line="300" w:lineRule="exact"/>
        <w:jc w:val="left"/>
        <w:rPr>
          <w:rFonts w:ascii="ＭＳ ゴシック" w:eastAsia="ＭＳ ゴシック" w:hAnsi="ＭＳ ゴシック"/>
          <w:sz w:val="24"/>
          <w:szCs w:val="22"/>
        </w:rPr>
      </w:pPr>
    </w:p>
    <w:p w14:paraId="142E8CD2" w14:textId="77777777" w:rsidR="00226354" w:rsidRDefault="00226354" w:rsidP="003A6B5C">
      <w:pPr>
        <w:autoSpaceDE w:val="0"/>
        <w:autoSpaceDN w:val="0"/>
        <w:spacing w:line="300" w:lineRule="exact"/>
        <w:jc w:val="left"/>
        <w:rPr>
          <w:rFonts w:ascii="ＭＳ ゴシック" w:eastAsia="ＭＳ ゴシック" w:hAnsi="ＭＳ ゴシック"/>
          <w:sz w:val="24"/>
        </w:rPr>
        <w:sectPr w:rsidR="00226354" w:rsidSect="004F1306">
          <w:pgSz w:w="23814" w:h="16839" w:orient="landscape" w:code="8"/>
          <w:pgMar w:top="2024" w:right="1701" w:bottom="2024" w:left="1622" w:header="851" w:footer="567" w:gutter="0"/>
          <w:cols w:space="425"/>
          <w:docGrid w:type="lines" w:linePitch="332"/>
        </w:sectPr>
      </w:pPr>
    </w:p>
    <w:p w14:paraId="343C7504" w14:textId="77777777" w:rsidR="00226354" w:rsidRPr="00E31877" w:rsidRDefault="00226354" w:rsidP="00226354">
      <w:pPr>
        <w:autoSpaceDE w:val="0"/>
        <w:autoSpaceDN w:val="0"/>
        <w:rPr>
          <w:rFonts w:ascii="ＭＳ ゴシック" w:eastAsia="ＭＳ ゴシック" w:hAnsi="ＭＳ ゴシック" w:cs="Arial"/>
          <w:kern w:val="0"/>
          <w:sz w:val="24"/>
        </w:rPr>
      </w:pPr>
      <w:r>
        <w:rPr>
          <w:rFonts w:ascii="ＭＳ ゴシック" w:eastAsia="ＭＳ ゴシック" w:hAnsi="ＭＳ ゴシック" w:cs="Arial" w:hint="eastAsia"/>
          <w:sz w:val="24"/>
        </w:rPr>
        <w:lastRenderedPageBreak/>
        <w:t>行政財産使用許可の不備</w:t>
      </w:r>
    </w:p>
    <w:tbl>
      <w:tblPr>
        <w:tblpPr w:leftFromText="142" w:rightFromText="142" w:vertAnchor="text" w:horzAnchor="margin" w:tblpX="-39" w:tblpY="26"/>
        <w:tblW w:w="2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9072"/>
        <w:gridCol w:w="9464"/>
      </w:tblGrid>
      <w:tr w:rsidR="00226354" w:rsidRPr="00633CBA" w14:paraId="28A0EC71" w14:textId="77777777" w:rsidTr="000475EE">
        <w:trPr>
          <w:trHeight w:val="674"/>
        </w:trPr>
        <w:tc>
          <w:tcPr>
            <w:tcW w:w="1990" w:type="dxa"/>
            <w:shd w:val="clear" w:color="auto" w:fill="auto"/>
            <w:vAlign w:val="center"/>
          </w:tcPr>
          <w:p w14:paraId="0E61DDE4" w14:textId="77777777" w:rsidR="00226354" w:rsidRPr="008D53E0" w:rsidRDefault="00226354" w:rsidP="000475EE">
            <w:pPr>
              <w:widowControl/>
              <w:autoSpaceDE w:val="0"/>
              <w:autoSpaceDN w:val="0"/>
              <w:jc w:val="center"/>
              <w:rPr>
                <w:rFonts w:ascii="ＭＳ Ｐゴシック" w:eastAsia="ＭＳ Ｐゴシック" w:hAnsi="ＭＳ Ｐゴシック" w:cs="Arial"/>
                <w:color w:val="000000"/>
                <w:kern w:val="0"/>
                <w:sz w:val="24"/>
              </w:rPr>
            </w:pPr>
            <w:r w:rsidRPr="008D53E0">
              <w:rPr>
                <w:rFonts w:ascii="ＭＳ Ｐゴシック" w:eastAsia="ＭＳ Ｐゴシック" w:hAnsi="ＭＳ Ｐゴシック" w:cs="Arial" w:hint="eastAsia"/>
                <w:color w:val="000000"/>
                <w:kern w:val="0"/>
                <w:sz w:val="24"/>
              </w:rPr>
              <w:t>対象受検機関</w:t>
            </w:r>
          </w:p>
        </w:tc>
        <w:tc>
          <w:tcPr>
            <w:tcW w:w="9072" w:type="dxa"/>
            <w:shd w:val="clear" w:color="auto" w:fill="auto"/>
            <w:vAlign w:val="center"/>
          </w:tcPr>
          <w:p w14:paraId="5B8A3996" w14:textId="77777777" w:rsidR="00226354" w:rsidRPr="008D53E0" w:rsidRDefault="00226354" w:rsidP="000475EE">
            <w:pPr>
              <w:widowControl/>
              <w:autoSpaceDE w:val="0"/>
              <w:autoSpaceDN w:val="0"/>
              <w:jc w:val="center"/>
              <w:rPr>
                <w:rFonts w:ascii="ＭＳ Ｐゴシック" w:eastAsia="ＭＳ Ｐゴシック" w:hAnsi="ＭＳ Ｐゴシック" w:cs="Arial"/>
                <w:color w:val="000000"/>
                <w:kern w:val="0"/>
                <w:sz w:val="24"/>
              </w:rPr>
            </w:pPr>
            <w:r w:rsidRPr="008D53E0">
              <w:rPr>
                <w:rFonts w:ascii="ＭＳ Ｐゴシック" w:eastAsia="ＭＳ Ｐゴシック" w:hAnsi="ＭＳ Ｐゴシック" w:cs="Arial" w:hint="eastAsia"/>
                <w:color w:val="000000"/>
                <w:kern w:val="0"/>
                <w:sz w:val="24"/>
              </w:rPr>
              <w:t>検出事項</w:t>
            </w:r>
          </w:p>
        </w:tc>
        <w:tc>
          <w:tcPr>
            <w:tcW w:w="9464" w:type="dxa"/>
            <w:shd w:val="clear" w:color="auto" w:fill="auto"/>
            <w:vAlign w:val="center"/>
          </w:tcPr>
          <w:p w14:paraId="60D00D73" w14:textId="77777777" w:rsidR="00226354" w:rsidRPr="008D53E0" w:rsidRDefault="00226354" w:rsidP="000475EE">
            <w:pPr>
              <w:widowControl/>
              <w:autoSpaceDE w:val="0"/>
              <w:autoSpaceDN w:val="0"/>
              <w:jc w:val="center"/>
              <w:rPr>
                <w:rFonts w:ascii="ＭＳ Ｐゴシック" w:eastAsia="ＭＳ Ｐゴシック" w:hAnsi="ＭＳ Ｐゴシック" w:cs="Arial"/>
                <w:color w:val="000000"/>
                <w:kern w:val="0"/>
                <w:sz w:val="24"/>
              </w:rPr>
            </w:pPr>
            <w:r w:rsidRPr="008D53E0">
              <w:rPr>
                <w:rFonts w:ascii="ＭＳ Ｐゴシック" w:eastAsia="ＭＳ Ｐゴシック" w:hAnsi="ＭＳ Ｐゴシック" w:hint="eastAsia"/>
                <w:color w:val="000000"/>
                <w:sz w:val="24"/>
              </w:rPr>
              <w:t>是正を求める事項</w:t>
            </w:r>
          </w:p>
        </w:tc>
      </w:tr>
      <w:tr w:rsidR="00226354" w:rsidRPr="00633CBA" w14:paraId="70255DBF" w14:textId="77777777" w:rsidTr="000475EE">
        <w:trPr>
          <w:trHeight w:val="11064"/>
        </w:trPr>
        <w:tc>
          <w:tcPr>
            <w:tcW w:w="1990" w:type="dxa"/>
            <w:shd w:val="clear" w:color="auto" w:fill="auto"/>
          </w:tcPr>
          <w:p w14:paraId="409B6199" w14:textId="77777777" w:rsidR="00226354" w:rsidRPr="00402DC5" w:rsidRDefault="00226354" w:rsidP="000475EE">
            <w:pPr>
              <w:autoSpaceDE w:val="0"/>
              <w:autoSpaceDN w:val="0"/>
              <w:snapToGrid w:val="0"/>
              <w:rPr>
                <w:rFonts w:ascii="ＭＳ 明朝" w:hAnsi="ＭＳ 明朝"/>
                <w:color w:val="000000"/>
                <w:sz w:val="24"/>
              </w:rPr>
            </w:pPr>
          </w:p>
          <w:p w14:paraId="23FC0D6A" w14:textId="77777777" w:rsidR="00226354" w:rsidRPr="00402DC5" w:rsidRDefault="00226354" w:rsidP="000475EE">
            <w:pPr>
              <w:autoSpaceDE w:val="0"/>
              <w:autoSpaceDN w:val="0"/>
              <w:snapToGrid w:val="0"/>
              <w:spacing w:line="300" w:lineRule="exact"/>
              <w:rPr>
                <w:rFonts w:ascii="ＭＳ 明朝" w:hAnsi="ＭＳ 明朝"/>
                <w:color w:val="000000"/>
                <w:sz w:val="24"/>
              </w:rPr>
            </w:pPr>
            <w:r>
              <w:rPr>
                <w:rFonts w:ascii="ＭＳ 明朝" w:hAnsi="ＭＳ 明朝" w:hint="eastAsia"/>
                <w:color w:val="000000"/>
                <w:sz w:val="24"/>
              </w:rPr>
              <w:t>三国丘高等学校</w:t>
            </w:r>
          </w:p>
        </w:tc>
        <w:tc>
          <w:tcPr>
            <w:tcW w:w="9072" w:type="dxa"/>
            <w:shd w:val="clear" w:color="auto" w:fill="auto"/>
          </w:tcPr>
          <w:p w14:paraId="179B6564" w14:textId="77777777" w:rsidR="00226354" w:rsidRPr="00402DC5" w:rsidRDefault="00226354" w:rsidP="000475EE">
            <w:pPr>
              <w:autoSpaceDE w:val="0"/>
              <w:autoSpaceDN w:val="0"/>
              <w:rPr>
                <w:rFonts w:ascii="ＭＳ 明朝" w:hAnsi="ＭＳ 明朝" w:cs="Arial"/>
                <w:color w:val="000000"/>
                <w:sz w:val="24"/>
              </w:rPr>
            </w:pPr>
          </w:p>
          <w:p w14:paraId="3F8D648D" w14:textId="77777777" w:rsidR="00226354" w:rsidRPr="009C46ED" w:rsidRDefault="00226354" w:rsidP="000475EE">
            <w:pPr>
              <w:autoSpaceDE w:val="0"/>
              <w:autoSpaceDN w:val="0"/>
              <w:spacing w:line="300" w:lineRule="exact"/>
              <w:rPr>
                <w:rFonts w:ascii="ＭＳ 明朝" w:hAnsi="ＭＳ 明朝"/>
                <w:sz w:val="24"/>
              </w:rPr>
            </w:pPr>
            <w:r w:rsidRPr="009C46ED">
              <w:rPr>
                <w:rFonts w:ascii="ＭＳ 明朝" w:hAnsi="ＭＳ 明朝" w:hint="eastAsia"/>
                <w:sz w:val="24"/>
              </w:rPr>
              <w:t xml:space="preserve">　敷地内において、</w:t>
            </w:r>
            <w:r w:rsidRPr="00370810">
              <w:rPr>
                <w:rFonts w:ascii="ＭＳ 明朝" w:hAnsi="ＭＳ 明朝" w:hint="eastAsia"/>
                <w:sz w:val="24"/>
              </w:rPr>
              <w:t>行政財産</w:t>
            </w:r>
            <w:r>
              <w:rPr>
                <w:rFonts w:ascii="ＭＳ 明朝" w:hAnsi="ＭＳ 明朝" w:hint="eastAsia"/>
                <w:sz w:val="24"/>
              </w:rPr>
              <w:t>の</w:t>
            </w:r>
            <w:r w:rsidRPr="00370810">
              <w:rPr>
                <w:rFonts w:ascii="ＭＳ 明朝" w:hAnsi="ＭＳ 明朝" w:hint="eastAsia"/>
                <w:sz w:val="24"/>
              </w:rPr>
              <w:t>使用許可を行っている電柱</w:t>
            </w:r>
            <w:r>
              <w:rPr>
                <w:rFonts w:ascii="ＭＳ 明朝" w:hAnsi="ＭＳ 明朝" w:hint="eastAsia"/>
                <w:sz w:val="24"/>
              </w:rPr>
              <w:t>があるが、当該電柱に行政財産の使用許可等の手続を行っていない、「自転車及び歩行者専用」の</w:t>
            </w:r>
            <w:r>
              <w:rPr>
                <w:rFonts w:ascii="ＭＳ 明朝" w:hAnsi="ＭＳ 明朝"/>
                <w:sz w:val="24"/>
              </w:rPr>
              <w:t>道路標識</w:t>
            </w:r>
            <w:r w:rsidRPr="009C46ED">
              <w:rPr>
                <w:rFonts w:ascii="ＭＳ 明朝" w:hAnsi="ＭＳ 明朝" w:hint="eastAsia"/>
                <w:sz w:val="24"/>
              </w:rPr>
              <w:t>が設置されていた。</w:t>
            </w:r>
          </w:p>
          <w:p w14:paraId="2E574A0B" w14:textId="77777777" w:rsidR="00226354" w:rsidRDefault="00226354" w:rsidP="000475EE">
            <w:pPr>
              <w:autoSpaceDE w:val="0"/>
              <w:autoSpaceDN w:val="0"/>
              <w:spacing w:line="300" w:lineRule="exact"/>
            </w:pPr>
          </w:p>
          <w:p w14:paraId="65C05326" w14:textId="77777777" w:rsidR="00226354" w:rsidRDefault="00226354" w:rsidP="000475EE">
            <w:pPr>
              <w:rPr>
                <w:rFonts w:ascii="ＭＳ 明朝" w:hAnsi="ＭＳ 明朝" w:cs="Arial"/>
                <w:color w:val="FF0000"/>
                <w:sz w:val="24"/>
              </w:rPr>
            </w:pPr>
          </w:p>
          <w:p w14:paraId="1E42B9C4" w14:textId="77777777" w:rsidR="00226354" w:rsidRDefault="00226354" w:rsidP="000475EE">
            <w:pPr>
              <w:rPr>
                <w:rFonts w:ascii="ＭＳ 明朝" w:hAnsi="ＭＳ 明朝" w:cs="Arial"/>
                <w:color w:val="FF0000"/>
                <w:sz w:val="24"/>
              </w:rPr>
            </w:pPr>
          </w:p>
          <w:p w14:paraId="00DD4955" w14:textId="77777777" w:rsidR="00226354" w:rsidRDefault="00226354" w:rsidP="000475EE">
            <w:pPr>
              <w:rPr>
                <w:rFonts w:ascii="ＭＳ 明朝" w:hAnsi="ＭＳ 明朝" w:cs="Arial"/>
                <w:color w:val="FF0000"/>
                <w:sz w:val="24"/>
              </w:rPr>
            </w:pPr>
          </w:p>
          <w:p w14:paraId="4452ED0A" w14:textId="77777777" w:rsidR="00226354" w:rsidRPr="00CD7FCF" w:rsidRDefault="00226354" w:rsidP="000475EE">
            <w:pPr>
              <w:rPr>
                <w:rFonts w:ascii="ＭＳ 明朝" w:hAnsi="ＭＳ 明朝" w:cs="Arial"/>
                <w:color w:val="FF0000"/>
                <w:sz w:val="24"/>
              </w:rPr>
            </w:pPr>
          </w:p>
        </w:tc>
        <w:tc>
          <w:tcPr>
            <w:tcW w:w="9464" w:type="dxa"/>
            <w:shd w:val="clear" w:color="auto" w:fill="auto"/>
          </w:tcPr>
          <w:p w14:paraId="3C5C6416" w14:textId="77777777" w:rsidR="00226354" w:rsidRPr="00402DC5" w:rsidRDefault="00226354" w:rsidP="000475EE">
            <w:pPr>
              <w:autoSpaceDE w:val="0"/>
              <w:autoSpaceDN w:val="0"/>
              <w:rPr>
                <w:rFonts w:ascii="ＭＳ 明朝" w:hAnsi="ＭＳ 明朝" w:cs="Arial"/>
                <w:color w:val="000000"/>
                <w:sz w:val="24"/>
              </w:rPr>
            </w:pPr>
          </w:p>
          <w:p w14:paraId="3F7881EC" w14:textId="77777777" w:rsidR="00226354" w:rsidRPr="00815549" w:rsidRDefault="00226354" w:rsidP="000475EE">
            <w:pPr>
              <w:rPr>
                <w:rFonts w:ascii="ＭＳ 明朝" w:hAnsi="ＭＳ 明朝"/>
                <w:sz w:val="24"/>
              </w:rPr>
            </w:pPr>
            <w:r>
              <w:rPr>
                <w:rFonts w:ascii="ＭＳ 明朝" w:hAnsi="ＭＳ 明朝" w:cs="Arial" w:hint="eastAsia"/>
                <w:color w:val="000000"/>
                <w:sz w:val="24"/>
              </w:rPr>
              <w:t xml:space="preserve">　</w:t>
            </w:r>
            <w:r>
              <w:rPr>
                <w:rFonts w:ascii="ＭＳ 明朝" w:hAnsi="ＭＳ 明朝" w:hint="eastAsia"/>
                <w:sz w:val="24"/>
              </w:rPr>
              <w:t>検出事項について、設置者を調査・確認のうえ、撤去や使用許可等の適否を判断し、所要の手続を行うとともに、法令等</w:t>
            </w:r>
            <w:r w:rsidRPr="00815549">
              <w:rPr>
                <w:rFonts w:ascii="ＭＳ 明朝" w:hAnsi="ＭＳ 明朝" w:hint="eastAsia"/>
                <w:sz w:val="24"/>
              </w:rPr>
              <w:t>に基づき</w:t>
            </w:r>
            <w:r>
              <w:rPr>
                <w:rFonts w:ascii="ＭＳ 明朝" w:hAnsi="ＭＳ 明朝" w:hint="eastAsia"/>
                <w:sz w:val="24"/>
              </w:rPr>
              <w:t>、</w:t>
            </w:r>
            <w:r w:rsidRPr="00815549">
              <w:rPr>
                <w:rFonts w:ascii="ＭＳ 明朝" w:hAnsi="ＭＳ 明朝" w:hint="eastAsia"/>
                <w:sz w:val="24"/>
              </w:rPr>
              <w:t>適正な事務処理を行われたい。</w:t>
            </w:r>
          </w:p>
          <w:p w14:paraId="0D1D2416" w14:textId="78A12952" w:rsidR="00226354" w:rsidRPr="00E374D4" w:rsidRDefault="00226354" w:rsidP="000475EE">
            <w:pPr>
              <w:autoSpaceDE w:val="0"/>
              <w:autoSpaceDN w:val="0"/>
              <w:spacing w:line="300" w:lineRule="exact"/>
              <w:ind w:left="480" w:hangingChars="200" w:hanging="48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03296" behindDoc="0" locked="0" layoutInCell="1" allowOverlap="1" wp14:anchorId="24F21981" wp14:editId="3431E168">
                      <wp:simplePos x="0" y="0"/>
                      <wp:positionH relativeFrom="column">
                        <wp:posOffset>19050</wp:posOffset>
                      </wp:positionH>
                      <wp:positionV relativeFrom="paragraph">
                        <wp:posOffset>57785</wp:posOffset>
                      </wp:positionV>
                      <wp:extent cx="5715000" cy="6113145"/>
                      <wp:effectExtent l="9525" t="10160" r="9525" b="1079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113145"/>
                              </a:xfrm>
                              <a:prstGeom prst="rect">
                                <a:avLst/>
                              </a:prstGeom>
                              <a:solidFill>
                                <a:srgbClr val="FFFFFF"/>
                              </a:solidFill>
                              <a:ln w="6350">
                                <a:solidFill>
                                  <a:srgbClr val="000000"/>
                                </a:solidFill>
                                <a:prstDash val="dash"/>
                                <a:miter lim="800000"/>
                                <a:headEnd/>
                                <a:tailEnd/>
                              </a:ln>
                            </wps:spPr>
                            <wps:txbx>
                              <w:txbxContent>
                                <w:p w14:paraId="76C92700" w14:textId="77777777" w:rsidR="00226354" w:rsidRPr="002466C3" w:rsidRDefault="00226354" w:rsidP="00226354">
                                  <w:pPr>
                                    <w:jc w:val="lef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14:paraId="1DEA3399" w14:textId="77777777" w:rsidR="00226354" w:rsidRPr="002466C3" w:rsidRDefault="00226354" w:rsidP="00226354">
                                  <w:pPr>
                                    <w:jc w:val="lef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14:paraId="3CCA2D27" w14:textId="77777777" w:rsidR="00226354" w:rsidRPr="002466C3" w:rsidRDefault="00226354" w:rsidP="00226354">
                                  <w:pPr>
                                    <w:jc w:val="lef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14:paraId="33331054" w14:textId="77777777" w:rsidR="00226354" w:rsidRPr="002466C3" w:rsidRDefault="00226354" w:rsidP="00226354">
                                  <w:pPr>
                                    <w:ind w:left="240" w:hangingChars="100" w:hanging="240"/>
                                    <w:jc w:val="left"/>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14:paraId="49063437" w14:textId="77777777" w:rsidR="00226354" w:rsidRDefault="00226354" w:rsidP="00226354">
                                  <w:pPr>
                                    <w:jc w:val="left"/>
                                    <w:rPr>
                                      <w:rFonts w:ascii="ＭＳ 明朝" w:hAnsi="ＭＳ 明朝"/>
                                      <w:color w:val="000000"/>
                                      <w:sz w:val="24"/>
                                    </w:rPr>
                                  </w:pPr>
                                </w:p>
                                <w:p w14:paraId="0E0E09AF" w14:textId="77777777" w:rsidR="00226354" w:rsidRDefault="00226354" w:rsidP="00226354">
                                  <w:pPr>
                                    <w:jc w:val="left"/>
                                    <w:rPr>
                                      <w:rFonts w:ascii="ＭＳ 明朝" w:hAnsi="ＭＳ 明朝"/>
                                      <w:color w:val="000000"/>
                                      <w:sz w:val="24"/>
                                    </w:rPr>
                                  </w:pPr>
                                  <w:r>
                                    <w:rPr>
                                      <w:rFonts w:ascii="ＭＳ 明朝" w:hAnsi="ＭＳ 明朝" w:hint="eastAsia"/>
                                      <w:color w:val="000000"/>
                                      <w:sz w:val="24"/>
                                    </w:rPr>
                                    <w:t>【大阪府公有財産規則】</w:t>
                                  </w:r>
                                </w:p>
                                <w:p w14:paraId="4B964109" w14:textId="77777777" w:rsidR="00226354" w:rsidRPr="002F5B30" w:rsidRDefault="00226354" w:rsidP="00226354">
                                  <w:pPr>
                                    <w:jc w:val="left"/>
                                    <w:rPr>
                                      <w:rFonts w:ascii="ＭＳ 明朝" w:hAnsi="ＭＳ 明朝"/>
                                      <w:color w:val="000000"/>
                                      <w:sz w:val="24"/>
                                    </w:rPr>
                                  </w:pPr>
                                  <w:r w:rsidRPr="002F5B30">
                                    <w:rPr>
                                      <w:rFonts w:ascii="ＭＳ 明朝" w:hAnsi="ＭＳ 明朝" w:hint="eastAsia"/>
                                      <w:color w:val="000000"/>
                                      <w:sz w:val="24"/>
                                    </w:rPr>
                                    <w:t>(定義)</w:t>
                                  </w:r>
                                </w:p>
                                <w:p w14:paraId="5E49D487" w14:textId="77777777" w:rsidR="00226354" w:rsidRDefault="00226354" w:rsidP="00226354">
                                  <w:pPr>
                                    <w:ind w:left="240" w:hangingChars="100" w:hanging="240"/>
                                    <w:jc w:val="left"/>
                                    <w:rPr>
                                      <w:rFonts w:ascii="ＭＳ 明朝" w:hAnsi="ＭＳ 明朝"/>
                                      <w:color w:val="000000"/>
                                      <w:sz w:val="24"/>
                                    </w:rPr>
                                  </w:pPr>
                                  <w:r w:rsidRPr="002F5B30">
                                    <w:rPr>
                                      <w:rFonts w:ascii="ＭＳ 明朝" w:hAnsi="ＭＳ 明朝" w:hint="eastAsia"/>
                                      <w:color w:val="000000"/>
                                      <w:sz w:val="24"/>
                                    </w:rPr>
                                    <w:t>第</w:t>
                                  </w:r>
                                  <w:r>
                                    <w:rPr>
                                      <w:rFonts w:ascii="ＭＳ 明朝" w:hAnsi="ＭＳ 明朝" w:hint="eastAsia"/>
                                      <w:color w:val="000000"/>
                                      <w:sz w:val="24"/>
                                    </w:rPr>
                                    <w:t>２</w:t>
                                  </w:r>
                                  <w:r w:rsidRPr="002F5B30">
                                    <w:rPr>
                                      <w:rFonts w:ascii="ＭＳ 明朝" w:hAnsi="ＭＳ 明朝" w:hint="eastAsia"/>
                                      <w:color w:val="000000"/>
                                      <w:sz w:val="24"/>
                                    </w:rPr>
                                    <w:t>条　この規則において、次の各号に掲げる用語の意義は、当該各号に定めるところによる。</w:t>
                                  </w:r>
                                </w:p>
                                <w:p w14:paraId="516B2C36" w14:textId="77777777" w:rsidR="00226354" w:rsidRPr="002F5B30" w:rsidRDefault="00226354" w:rsidP="00226354">
                                  <w:pPr>
                                    <w:ind w:leftChars="100" w:left="450" w:hangingChars="100" w:hanging="240"/>
                                    <w:rPr>
                                      <w:rFonts w:ascii="ＭＳ 明朝" w:hAnsi="ＭＳ 明朝"/>
                                      <w:color w:val="000000"/>
                                      <w:sz w:val="24"/>
                                    </w:rPr>
                                  </w:pPr>
                                  <w:r w:rsidRPr="002F5B30">
                                    <w:rPr>
                                      <w:rFonts w:ascii="ＭＳ 明朝" w:hAnsi="ＭＳ 明朝" w:hint="eastAsia"/>
                                      <w:color w:val="000000"/>
                                      <w:sz w:val="24"/>
                                    </w:rPr>
                                    <w:t>八　使用承認　他の部局長等又は同一部局長の所管内における他の課等に公有財産を使用させることをいう。</w:t>
                                  </w:r>
                                </w:p>
                                <w:p w14:paraId="178C0669" w14:textId="77777777" w:rsidR="00226354" w:rsidRPr="002466C3" w:rsidRDefault="00226354" w:rsidP="00226354">
                                  <w:pPr>
                                    <w:jc w:val="left"/>
                                    <w:rPr>
                                      <w:rFonts w:ascii="ＭＳ 明朝" w:hAnsi="ＭＳ 明朝"/>
                                      <w:color w:val="000000"/>
                                      <w:sz w:val="24"/>
                                    </w:rPr>
                                  </w:pPr>
                                  <w:r w:rsidRPr="002466C3">
                                    <w:rPr>
                                      <w:rFonts w:ascii="ＭＳ 明朝" w:hAnsi="ＭＳ 明朝" w:hint="eastAsia"/>
                                      <w:color w:val="000000"/>
                                      <w:sz w:val="24"/>
                                    </w:rPr>
                                    <w:t>(管理の原則)</w:t>
                                  </w:r>
                                </w:p>
                                <w:p w14:paraId="71DEA81C" w14:textId="77777777" w:rsidR="00226354" w:rsidRPr="002466C3" w:rsidRDefault="00226354" w:rsidP="00226354">
                                  <w:pPr>
                                    <w:ind w:left="240" w:hangingChars="100" w:hanging="240"/>
                                    <w:jc w:val="lef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14:paraId="05E41C55" w14:textId="77777777" w:rsidR="00226354" w:rsidRPr="002466C3" w:rsidRDefault="00226354" w:rsidP="00226354">
                                  <w:pPr>
                                    <w:jc w:val="left"/>
                                    <w:rPr>
                                      <w:rFonts w:ascii="ＭＳ 明朝" w:hAnsi="ＭＳ 明朝"/>
                                      <w:color w:val="000000"/>
                                      <w:sz w:val="24"/>
                                    </w:rPr>
                                  </w:pPr>
                                  <w:r w:rsidRPr="002466C3">
                                    <w:rPr>
                                      <w:rFonts w:ascii="ＭＳ 明朝" w:hAnsi="ＭＳ 明朝" w:hint="eastAsia"/>
                                      <w:color w:val="000000"/>
                                      <w:sz w:val="24"/>
                                    </w:rPr>
                                    <w:t>(使用許可の範囲)</w:t>
                                  </w:r>
                                </w:p>
                                <w:p w14:paraId="1B1F9A8F" w14:textId="77777777" w:rsidR="00226354" w:rsidRDefault="00226354" w:rsidP="00226354">
                                  <w:pPr>
                                    <w:ind w:left="240" w:hangingChars="100" w:hanging="240"/>
                                    <w:jc w:val="lef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14:paraId="267923D6" w14:textId="77777777" w:rsidR="00226354" w:rsidRPr="001D0E7C" w:rsidRDefault="00226354" w:rsidP="00226354">
                                  <w:pPr>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14:paraId="106091F3" w14:textId="77777777" w:rsidR="00226354" w:rsidRPr="001D0E7C" w:rsidRDefault="00226354" w:rsidP="00226354">
                                  <w:pPr>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14:paraId="63CBDC82" w14:textId="77777777" w:rsidR="00226354" w:rsidRPr="001D0E7C" w:rsidRDefault="00226354" w:rsidP="00226354">
                                  <w:pPr>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14:paraId="1ED76123" w14:textId="77777777" w:rsidR="00226354" w:rsidRPr="001D0E7C" w:rsidRDefault="00226354" w:rsidP="00226354">
                                  <w:pPr>
                                    <w:ind w:leftChars="100" w:left="210"/>
                                    <w:jc w:val="left"/>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14:paraId="47B6437F" w14:textId="77777777" w:rsidR="00226354" w:rsidRPr="001D0E7C" w:rsidRDefault="00226354" w:rsidP="00226354">
                                  <w:pPr>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14:paraId="3648396D" w14:textId="77777777" w:rsidR="00226354" w:rsidRPr="001D0E7C" w:rsidRDefault="00226354" w:rsidP="00226354">
                                  <w:pPr>
                                    <w:ind w:leftChars="100" w:left="210"/>
                                    <w:jc w:val="left"/>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14:paraId="0BCFDFB8" w14:textId="77777777" w:rsidR="00226354" w:rsidRPr="002466C3" w:rsidRDefault="00226354" w:rsidP="00226354">
                                  <w:pPr>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14:paraId="40C65682" w14:textId="77777777" w:rsidR="00226354" w:rsidRPr="001D0E7C" w:rsidRDefault="00226354" w:rsidP="002263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21981" id="正方形/長方形 18" o:spid="_x0000_s1049" style="position:absolute;left:0;text-align:left;margin-left:1.5pt;margin-top:4.55pt;width:450pt;height:48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" strokeweight=".5pt">
                      <v:stroke dashstyle="dash"/>
                      <v:textbox inset="5.85pt,.7pt,5.85pt,.7pt">
                        <w:txbxContent>
                          <w:p w14:paraId="76C92700" w14:textId="77777777" w:rsidR="00226354" w:rsidRPr="002466C3" w:rsidRDefault="00226354" w:rsidP="00226354">
                            <w:pPr>
                              <w:jc w:val="lef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14:paraId="1DEA3399" w14:textId="77777777" w:rsidR="00226354" w:rsidRPr="002466C3" w:rsidRDefault="00226354" w:rsidP="00226354">
                            <w:pPr>
                              <w:jc w:val="lef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14:paraId="3CCA2D27" w14:textId="77777777" w:rsidR="00226354" w:rsidRPr="002466C3" w:rsidRDefault="00226354" w:rsidP="00226354">
                            <w:pPr>
                              <w:jc w:val="lef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14:paraId="33331054" w14:textId="77777777" w:rsidR="00226354" w:rsidRPr="002466C3" w:rsidRDefault="00226354" w:rsidP="00226354">
                            <w:pPr>
                              <w:ind w:left="240" w:hangingChars="100" w:hanging="240"/>
                              <w:jc w:val="left"/>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14:paraId="49063437" w14:textId="77777777" w:rsidR="00226354" w:rsidRDefault="00226354" w:rsidP="00226354">
                            <w:pPr>
                              <w:jc w:val="left"/>
                              <w:rPr>
                                <w:rFonts w:ascii="ＭＳ 明朝" w:hAnsi="ＭＳ 明朝"/>
                                <w:color w:val="000000"/>
                                <w:sz w:val="24"/>
                              </w:rPr>
                            </w:pPr>
                          </w:p>
                          <w:p w14:paraId="0E0E09AF" w14:textId="77777777" w:rsidR="00226354" w:rsidRDefault="00226354" w:rsidP="00226354">
                            <w:pPr>
                              <w:jc w:val="left"/>
                              <w:rPr>
                                <w:rFonts w:ascii="ＭＳ 明朝" w:hAnsi="ＭＳ 明朝"/>
                                <w:color w:val="000000"/>
                                <w:sz w:val="24"/>
                              </w:rPr>
                            </w:pPr>
                            <w:r>
                              <w:rPr>
                                <w:rFonts w:ascii="ＭＳ 明朝" w:hAnsi="ＭＳ 明朝" w:hint="eastAsia"/>
                                <w:color w:val="000000"/>
                                <w:sz w:val="24"/>
                              </w:rPr>
                              <w:t>【大阪府公有財産規則】</w:t>
                            </w:r>
                          </w:p>
                          <w:p w14:paraId="4B964109" w14:textId="77777777" w:rsidR="00226354" w:rsidRPr="002F5B30" w:rsidRDefault="00226354" w:rsidP="00226354">
                            <w:pPr>
                              <w:jc w:val="left"/>
                              <w:rPr>
                                <w:rFonts w:ascii="ＭＳ 明朝" w:hAnsi="ＭＳ 明朝"/>
                                <w:color w:val="000000"/>
                                <w:sz w:val="24"/>
                              </w:rPr>
                            </w:pPr>
                            <w:r w:rsidRPr="002F5B30">
                              <w:rPr>
                                <w:rFonts w:ascii="ＭＳ 明朝" w:hAnsi="ＭＳ 明朝" w:hint="eastAsia"/>
                                <w:color w:val="000000"/>
                                <w:sz w:val="24"/>
                              </w:rPr>
                              <w:t>(定義)</w:t>
                            </w:r>
                          </w:p>
                          <w:p w14:paraId="5E49D487" w14:textId="77777777" w:rsidR="00226354" w:rsidRDefault="00226354" w:rsidP="00226354">
                            <w:pPr>
                              <w:ind w:left="240" w:hangingChars="100" w:hanging="240"/>
                              <w:jc w:val="left"/>
                              <w:rPr>
                                <w:rFonts w:ascii="ＭＳ 明朝" w:hAnsi="ＭＳ 明朝"/>
                                <w:color w:val="000000"/>
                                <w:sz w:val="24"/>
                              </w:rPr>
                            </w:pPr>
                            <w:r w:rsidRPr="002F5B30">
                              <w:rPr>
                                <w:rFonts w:ascii="ＭＳ 明朝" w:hAnsi="ＭＳ 明朝" w:hint="eastAsia"/>
                                <w:color w:val="000000"/>
                                <w:sz w:val="24"/>
                              </w:rPr>
                              <w:t>第</w:t>
                            </w:r>
                            <w:r>
                              <w:rPr>
                                <w:rFonts w:ascii="ＭＳ 明朝" w:hAnsi="ＭＳ 明朝" w:hint="eastAsia"/>
                                <w:color w:val="000000"/>
                                <w:sz w:val="24"/>
                              </w:rPr>
                              <w:t>２</w:t>
                            </w:r>
                            <w:r w:rsidRPr="002F5B30">
                              <w:rPr>
                                <w:rFonts w:ascii="ＭＳ 明朝" w:hAnsi="ＭＳ 明朝" w:hint="eastAsia"/>
                                <w:color w:val="000000"/>
                                <w:sz w:val="24"/>
                              </w:rPr>
                              <w:t>条　この規則において、次の各号に掲げる用語の意義は、当該各号に定めるところによる。</w:t>
                            </w:r>
                          </w:p>
                          <w:p w14:paraId="516B2C36" w14:textId="77777777" w:rsidR="00226354" w:rsidRPr="002F5B30" w:rsidRDefault="00226354" w:rsidP="00226354">
                            <w:pPr>
                              <w:ind w:leftChars="100" w:left="450" w:hangingChars="100" w:hanging="240"/>
                              <w:rPr>
                                <w:rFonts w:ascii="ＭＳ 明朝" w:hAnsi="ＭＳ 明朝"/>
                                <w:color w:val="000000"/>
                                <w:sz w:val="24"/>
                              </w:rPr>
                            </w:pPr>
                            <w:r w:rsidRPr="002F5B30">
                              <w:rPr>
                                <w:rFonts w:ascii="ＭＳ 明朝" w:hAnsi="ＭＳ 明朝" w:hint="eastAsia"/>
                                <w:color w:val="000000"/>
                                <w:sz w:val="24"/>
                              </w:rPr>
                              <w:t>八　使用承認　他の部局長等又は同一部局長の所管内における他の課等に公有財産を使用させることをいう。</w:t>
                            </w:r>
                          </w:p>
                          <w:p w14:paraId="178C0669" w14:textId="77777777" w:rsidR="00226354" w:rsidRPr="002466C3" w:rsidRDefault="00226354" w:rsidP="00226354">
                            <w:pPr>
                              <w:jc w:val="left"/>
                              <w:rPr>
                                <w:rFonts w:ascii="ＭＳ 明朝" w:hAnsi="ＭＳ 明朝"/>
                                <w:color w:val="000000"/>
                                <w:sz w:val="24"/>
                              </w:rPr>
                            </w:pPr>
                            <w:r w:rsidRPr="002466C3">
                              <w:rPr>
                                <w:rFonts w:ascii="ＭＳ 明朝" w:hAnsi="ＭＳ 明朝" w:hint="eastAsia"/>
                                <w:color w:val="000000"/>
                                <w:sz w:val="24"/>
                              </w:rPr>
                              <w:t>(管理の原則)</w:t>
                            </w:r>
                          </w:p>
                          <w:p w14:paraId="71DEA81C" w14:textId="77777777" w:rsidR="00226354" w:rsidRPr="002466C3" w:rsidRDefault="00226354" w:rsidP="00226354">
                            <w:pPr>
                              <w:ind w:left="240" w:hangingChars="100" w:hanging="240"/>
                              <w:jc w:val="lef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14:paraId="05E41C55" w14:textId="77777777" w:rsidR="00226354" w:rsidRPr="002466C3" w:rsidRDefault="00226354" w:rsidP="00226354">
                            <w:pPr>
                              <w:jc w:val="left"/>
                              <w:rPr>
                                <w:rFonts w:ascii="ＭＳ 明朝" w:hAnsi="ＭＳ 明朝"/>
                                <w:color w:val="000000"/>
                                <w:sz w:val="24"/>
                              </w:rPr>
                            </w:pPr>
                            <w:r w:rsidRPr="002466C3">
                              <w:rPr>
                                <w:rFonts w:ascii="ＭＳ 明朝" w:hAnsi="ＭＳ 明朝" w:hint="eastAsia"/>
                                <w:color w:val="000000"/>
                                <w:sz w:val="24"/>
                              </w:rPr>
                              <w:t>(使用許可の範囲)</w:t>
                            </w:r>
                          </w:p>
                          <w:p w14:paraId="1B1F9A8F" w14:textId="77777777" w:rsidR="00226354" w:rsidRDefault="00226354" w:rsidP="00226354">
                            <w:pPr>
                              <w:ind w:left="240" w:hangingChars="100" w:hanging="240"/>
                              <w:jc w:val="lef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14:paraId="267923D6" w14:textId="77777777" w:rsidR="00226354" w:rsidRPr="001D0E7C" w:rsidRDefault="00226354" w:rsidP="00226354">
                            <w:pPr>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14:paraId="106091F3" w14:textId="77777777" w:rsidR="00226354" w:rsidRPr="001D0E7C" w:rsidRDefault="00226354" w:rsidP="00226354">
                            <w:pPr>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14:paraId="63CBDC82" w14:textId="77777777" w:rsidR="00226354" w:rsidRPr="001D0E7C" w:rsidRDefault="00226354" w:rsidP="00226354">
                            <w:pPr>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14:paraId="1ED76123" w14:textId="77777777" w:rsidR="00226354" w:rsidRPr="001D0E7C" w:rsidRDefault="00226354" w:rsidP="00226354">
                            <w:pPr>
                              <w:ind w:leftChars="100" w:left="210"/>
                              <w:jc w:val="left"/>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14:paraId="47B6437F" w14:textId="77777777" w:rsidR="00226354" w:rsidRPr="001D0E7C" w:rsidRDefault="00226354" w:rsidP="00226354">
                            <w:pPr>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14:paraId="3648396D" w14:textId="77777777" w:rsidR="00226354" w:rsidRPr="001D0E7C" w:rsidRDefault="00226354" w:rsidP="00226354">
                            <w:pPr>
                              <w:ind w:leftChars="100" w:left="210"/>
                              <w:jc w:val="left"/>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14:paraId="0BCFDFB8" w14:textId="77777777" w:rsidR="00226354" w:rsidRPr="002466C3" w:rsidRDefault="00226354" w:rsidP="00226354">
                            <w:pPr>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14:paraId="40C65682" w14:textId="77777777" w:rsidR="00226354" w:rsidRPr="001D0E7C" w:rsidRDefault="00226354" w:rsidP="00226354"/>
                        </w:txbxContent>
                      </v:textbox>
                    </v:rect>
                  </w:pict>
                </mc:Fallback>
              </mc:AlternateContent>
            </w:r>
          </w:p>
          <w:p w14:paraId="31FE224E" w14:textId="77777777" w:rsidR="00226354" w:rsidRDefault="00226354" w:rsidP="000475EE">
            <w:pPr>
              <w:autoSpaceDE w:val="0"/>
              <w:autoSpaceDN w:val="0"/>
              <w:spacing w:line="300" w:lineRule="exact"/>
              <w:ind w:left="480" w:hangingChars="200" w:hanging="480"/>
              <w:rPr>
                <w:rFonts w:ascii="ＭＳ 明朝" w:hAnsi="ＭＳ 明朝"/>
                <w:sz w:val="24"/>
              </w:rPr>
            </w:pPr>
          </w:p>
          <w:p w14:paraId="7D76DAA8" w14:textId="77777777" w:rsidR="00226354" w:rsidRDefault="00226354" w:rsidP="000475EE">
            <w:pPr>
              <w:autoSpaceDE w:val="0"/>
              <w:autoSpaceDN w:val="0"/>
              <w:spacing w:line="300" w:lineRule="exact"/>
              <w:ind w:left="480" w:hangingChars="200" w:hanging="480"/>
              <w:rPr>
                <w:rFonts w:ascii="ＭＳ 明朝" w:hAnsi="ＭＳ 明朝"/>
                <w:sz w:val="24"/>
              </w:rPr>
            </w:pPr>
          </w:p>
          <w:p w14:paraId="53AF5471" w14:textId="77777777" w:rsidR="00226354" w:rsidRPr="00814020" w:rsidRDefault="00226354" w:rsidP="000475EE">
            <w:pPr>
              <w:autoSpaceDE w:val="0"/>
              <w:autoSpaceDN w:val="0"/>
              <w:rPr>
                <w:rFonts w:ascii="ＭＳ 明朝" w:hAnsi="ＭＳ 明朝" w:cs="Arial"/>
                <w:color w:val="000000"/>
                <w:sz w:val="24"/>
              </w:rPr>
            </w:pPr>
          </w:p>
          <w:p w14:paraId="0847652C" w14:textId="77777777" w:rsidR="00226354" w:rsidRDefault="00226354" w:rsidP="000475EE">
            <w:pPr>
              <w:autoSpaceDE w:val="0"/>
              <w:autoSpaceDN w:val="0"/>
              <w:rPr>
                <w:rFonts w:ascii="ＭＳ 明朝" w:hAnsi="ＭＳ 明朝" w:cs="Arial"/>
                <w:color w:val="000000"/>
                <w:sz w:val="24"/>
              </w:rPr>
            </w:pPr>
          </w:p>
          <w:p w14:paraId="3600EE99" w14:textId="77777777" w:rsidR="00226354" w:rsidRDefault="00226354" w:rsidP="000475EE">
            <w:pPr>
              <w:autoSpaceDE w:val="0"/>
              <w:autoSpaceDN w:val="0"/>
              <w:rPr>
                <w:rFonts w:ascii="ＭＳ 明朝" w:hAnsi="ＭＳ 明朝" w:cs="Arial"/>
                <w:color w:val="000000"/>
                <w:sz w:val="24"/>
              </w:rPr>
            </w:pPr>
          </w:p>
          <w:p w14:paraId="5CCE4476" w14:textId="77777777" w:rsidR="00226354" w:rsidRPr="00DD354B" w:rsidRDefault="00226354" w:rsidP="000475EE">
            <w:pPr>
              <w:autoSpaceDE w:val="0"/>
              <w:autoSpaceDN w:val="0"/>
              <w:rPr>
                <w:rFonts w:ascii="ＭＳ 明朝" w:hAnsi="ＭＳ 明朝" w:cs="Arial"/>
                <w:color w:val="000000"/>
                <w:sz w:val="24"/>
              </w:rPr>
            </w:pPr>
          </w:p>
        </w:tc>
      </w:tr>
    </w:tbl>
    <w:p w14:paraId="7BD8C5AC" w14:textId="77777777" w:rsidR="00226354" w:rsidRDefault="00226354" w:rsidP="00226354">
      <w:pPr>
        <w:autoSpaceDE w:val="0"/>
        <w:autoSpaceDN w:val="0"/>
        <w:spacing w:line="340" w:lineRule="exact"/>
        <w:jc w:val="right"/>
        <w:rPr>
          <w:rFonts w:ascii="ＭＳ ゴシック" w:eastAsia="ＭＳ ゴシック" w:hAnsi="ＭＳ ゴシック"/>
          <w:color w:val="000000"/>
          <w:sz w:val="24"/>
        </w:rPr>
        <w:sectPr w:rsidR="00226354" w:rsidSect="004F1306">
          <w:pgSz w:w="23814" w:h="16839" w:orient="landscape" w:code="8"/>
          <w:pgMar w:top="2024" w:right="1701" w:bottom="2024" w:left="1622" w:header="851" w:footer="567" w:gutter="0"/>
          <w:cols w:space="425"/>
          <w:docGrid w:type="lines" w:linePitch="332"/>
        </w:sectPr>
      </w:pPr>
      <w:r w:rsidRPr="00402DC5">
        <w:rPr>
          <w:rFonts w:ascii="ＭＳ ゴシック" w:eastAsia="ＭＳ ゴシック" w:hAnsi="ＭＳ ゴシック" w:hint="eastAsia"/>
          <w:color w:val="000000"/>
          <w:sz w:val="24"/>
        </w:rPr>
        <w:t>監査（検査）実施年月日（委員：</w:t>
      </w:r>
      <w:r>
        <w:rPr>
          <w:rFonts w:ascii="ＭＳ ゴシック" w:eastAsia="ＭＳ ゴシック" w:hAnsi="ＭＳ ゴシック" w:hint="eastAsia"/>
          <w:color w:val="000000"/>
          <w:sz w:val="24"/>
        </w:rPr>
        <w:t>令和</w:t>
      </w:r>
      <w:r>
        <w:rPr>
          <w:rFonts w:ascii="ＭＳ ゴシック" w:eastAsia="ＭＳ ゴシック" w:hAnsi="ＭＳ ゴシック" w:hint="eastAsia"/>
          <w:sz w:val="24"/>
        </w:rPr>
        <w:t>－年－月－</w:t>
      </w:r>
      <w:r w:rsidRPr="003F7262">
        <w:rPr>
          <w:rFonts w:ascii="ＭＳ ゴシック" w:eastAsia="ＭＳ ゴシック" w:hAnsi="ＭＳ ゴシック" w:hint="eastAsia"/>
          <w:sz w:val="24"/>
        </w:rPr>
        <w:t>日</w:t>
      </w:r>
      <w:r w:rsidRPr="00402DC5">
        <w:rPr>
          <w:rFonts w:ascii="ＭＳ ゴシック" w:eastAsia="ＭＳ ゴシック" w:hAnsi="ＭＳ ゴシック" w:hint="eastAsia"/>
          <w:color w:val="000000"/>
          <w:sz w:val="24"/>
        </w:rPr>
        <w:t>、事務局：</w:t>
      </w:r>
      <w:r>
        <w:rPr>
          <w:rFonts w:ascii="ＭＳ ゴシック" w:eastAsia="ＭＳ ゴシック" w:hAnsi="ＭＳ ゴシック" w:hint="eastAsia"/>
          <w:color w:val="000000"/>
          <w:sz w:val="24"/>
        </w:rPr>
        <w:t>令和３年1</w:t>
      </w:r>
      <w:r>
        <w:rPr>
          <w:rFonts w:ascii="ＭＳ ゴシック" w:eastAsia="ＭＳ ゴシック" w:hAnsi="ＭＳ ゴシック"/>
          <w:color w:val="000000"/>
          <w:sz w:val="24"/>
        </w:rPr>
        <w:t>2</w:t>
      </w:r>
      <w:r>
        <w:rPr>
          <w:rFonts w:ascii="ＭＳ ゴシック" w:eastAsia="ＭＳ ゴシック" w:hAnsi="ＭＳ ゴシック" w:hint="eastAsia"/>
          <w:color w:val="000000"/>
          <w:sz w:val="24"/>
        </w:rPr>
        <w:t>月７日</w:t>
      </w:r>
      <w:r w:rsidRPr="00402DC5">
        <w:rPr>
          <w:rFonts w:ascii="ＭＳ ゴシック" w:eastAsia="ＭＳ ゴシック" w:hAnsi="ＭＳ ゴシック" w:hint="eastAsia"/>
          <w:color w:val="000000"/>
          <w:sz w:val="24"/>
        </w:rPr>
        <w:t>）</w:t>
      </w:r>
    </w:p>
    <w:p w14:paraId="03EF6398" w14:textId="77777777" w:rsidR="00226354" w:rsidRPr="00226354" w:rsidRDefault="00226354" w:rsidP="00226354">
      <w:pPr>
        <w:autoSpaceDE w:val="0"/>
        <w:autoSpaceDN w:val="0"/>
        <w:spacing w:line="300" w:lineRule="exact"/>
        <w:rPr>
          <w:rFonts w:ascii="ＭＳ ゴシック" w:eastAsia="ＭＳ ゴシック" w:hAnsi="ＭＳ ゴシック"/>
          <w:sz w:val="24"/>
        </w:rPr>
      </w:pPr>
      <w:r w:rsidRPr="00226354">
        <w:rPr>
          <w:rFonts w:ascii="ＭＳ ゴシック" w:eastAsia="ＭＳ ゴシック" w:hAnsi="ＭＳ ゴシック" w:hint="eastAsia"/>
          <w:sz w:val="24"/>
        </w:rPr>
        <w:lastRenderedPageBreak/>
        <w:t>印影印刷物の管理不備</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8771"/>
        <w:gridCol w:w="9620"/>
      </w:tblGrid>
      <w:tr w:rsidR="00226354" w:rsidRPr="00226354" w14:paraId="439B9921" w14:textId="77777777" w:rsidTr="00581484">
        <w:trPr>
          <w:trHeight w:val="558"/>
        </w:trPr>
        <w:tc>
          <w:tcPr>
            <w:tcW w:w="2090" w:type="dxa"/>
            <w:shd w:val="clear" w:color="auto" w:fill="auto"/>
            <w:vAlign w:val="center"/>
          </w:tcPr>
          <w:p w14:paraId="11CC6DA7" w14:textId="77777777" w:rsidR="00226354" w:rsidRPr="00226354" w:rsidRDefault="00226354" w:rsidP="00226354">
            <w:pPr>
              <w:widowControl/>
              <w:autoSpaceDE w:val="0"/>
              <w:autoSpaceDN w:val="0"/>
              <w:spacing w:line="300" w:lineRule="exact"/>
              <w:jc w:val="center"/>
              <w:rPr>
                <w:rFonts w:ascii="ＭＳ Ｐゴシック" w:eastAsia="ＭＳ Ｐゴシック" w:hAnsi="ＭＳ Ｐゴシック" w:cs="Arial"/>
                <w:kern w:val="0"/>
                <w:sz w:val="24"/>
              </w:rPr>
            </w:pPr>
            <w:r w:rsidRPr="00226354">
              <w:rPr>
                <w:rFonts w:ascii="ＭＳ Ｐゴシック" w:eastAsia="ＭＳ Ｐゴシック" w:hAnsi="ＭＳ Ｐゴシック" w:cs="Arial" w:hint="eastAsia"/>
                <w:kern w:val="0"/>
                <w:sz w:val="24"/>
              </w:rPr>
              <w:t>対象受検機関</w:t>
            </w:r>
          </w:p>
        </w:tc>
        <w:tc>
          <w:tcPr>
            <w:tcW w:w="8771" w:type="dxa"/>
            <w:shd w:val="clear" w:color="auto" w:fill="auto"/>
            <w:vAlign w:val="center"/>
          </w:tcPr>
          <w:p w14:paraId="6A975251" w14:textId="77777777" w:rsidR="00226354" w:rsidRPr="00226354" w:rsidRDefault="00226354" w:rsidP="00226354">
            <w:pPr>
              <w:widowControl/>
              <w:autoSpaceDE w:val="0"/>
              <w:autoSpaceDN w:val="0"/>
              <w:spacing w:line="300" w:lineRule="exact"/>
              <w:jc w:val="center"/>
              <w:rPr>
                <w:rFonts w:ascii="ＭＳ Ｐゴシック" w:eastAsia="ＭＳ Ｐゴシック" w:hAnsi="ＭＳ Ｐゴシック" w:cs="Arial"/>
                <w:kern w:val="0"/>
                <w:sz w:val="24"/>
              </w:rPr>
            </w:pPr>
            <w:r w:rsidRPr="00226354">
              <w:rPr>
                <w:rFonts w:ascii="ＭＳ Ｐゴシック" w:eastAsia="ＭＳ Ｐゴシック" w:hAnsi="ＭＳ Ｐゴシック" w:cs="Arial" w:hint="eastAsia"/>
                <w:kern w:val="0"/>
                <w:sz w:val="24"/>
              </w:rPr>
              <w:t>検出事項</w:t>
            </w:r>
          </w:p>
        </w:tc>
        <w:tc>
          <w:tcPr>
            <w:tcW w:w="9620" w:type="dxa"/>
            <w:shd w:val="clear" w:color="auto" w:fill="auto"/>
            <w:vAlign w:val="center"/>
          </w:tcPr>
          <w:p w14:paraId="4A3DE589" w14:textId="77777777" w:rsidR="00226354" w:rsidRPr="00226354" w:rsidRDefault="00226354" w:rsidP="00226354">
            <w:pPr>
              <w:widowControl/>
              <w:autoSpaceDE w:val="0"/>
              <w:autoSpaceDN w:val="0"/>
              <w:spacing w:line="300" w:lineRule="exact"/>
              <w:jc w:val="center"/>
              <w:rPr>
                <w:rFonts w:ascii="ＭＳ Ｐゴシック" w:eastAsia="ＭＳ Ｐゴシック" w:hAnsi="ＭＳ Ｐゴシック" w:cs="Arial"/>
                <w:kern w:val="0"/>
                <w:sz w:val="24"/>
              </w:rPr>
            </w:pPr>
            <w:r w:rsidRPr="00226354">
              <w:rPr>
                <w:rFonts w:ascii="ＭＳ Ｐゴシック" w:eastAsia="ＭＳ Ｐゴシック" w:hAnsi="ＭＳ Ｐゴシック" w:cs="Arial" w:hint="eastAsia"/>
                <w:kern w:val="0"/>
                <w:sz w:val="24"/>
              </w:rPr>
              <w:t>是正を求める事項</w:t>
            </w:r>
          </w:p>
        </w:tc>
      </w:tr>
      <w:tr w:rsidR="00226354" w:rsidRPr="00226354" w14:paraId="7FF22F11" w14:textId="77777777" w:rsidTr="00581484">
        <w:trPr>
          <w:trHeight w:val="4388"/>
        </w:trPr>
        <w:tc>
          <w:tcPr>
            <w:tcW w:w="2090" w:type="dxa"/>
          </w:tcPr>
          <w:p w14:paraId="434E5118" w14:textId="77777777" w:rsidR="00226354" w:rsidRPr="00226354" w:rsidRDefault="00226354" w:rsidP="00226354">
            <w:pPr>
              <w:autoSpaceDE w:val="0"/>
              <w:autoSpaceDN w:val="0"/>
              <w:spacing w:line="300" w:lineRule="exact"/>
              <w:rPr>
                <w:rFonts w:ascii="ＭＳ 明朝" w:hAnsi="ＭＳ 明朝"/>
                <w:sz w:val="24"/>
              </w:rPr>
            </w:pPr>
          </w:p>
          <w:p w14:paraId="2E89D1D9" w14:textId="77777777" w:rsidR="00226354" w:rsidRPr="00226354" w:rsidRDefault="00226354" w:rsidP="00226354">
            <w:pPr>
              <w:autoSpaceDE w:val="0"/>
              <w:autoSpaceDN w:val="0"/>
              <w:spacing w:line="300" w:lineRule="exact"/>
              <w:rPr>
                <w:rFonts w:ascii="ＭＳ 明朝" w:hAnsi="ＭＳ 明朝"/>
                <w:sz w:val="24"/>
              </w:rPr>
            </w:pPr>
            <w:r w:rsidRPr="00226354">
              <w:rPr>
                <w:rFonts w:ascii="ＭＳ 明朝" w:hAnsi="ＭＳ 明朝" w:hint="eastAsia"/>
                <w:sz w:val="24"/>
              </w:rPr>
              <w:t>三国丘高等学校</w:t>
            </w:r>
          </w:p>
          <w:p w14:paraId="78443A49" w14:textId="77777777" w:rsidR="00226354" w:rsidRPr="00226354" w:rsidRDefault="00226354" w:rsidP="00226354">
            <w:pPr>
              <w:autoSpaceDE w:val="0"/>
              <w:autoSpaceDN w:val="0"/>
              <w:spacing w:line="300" w:lineRule="exact"/>
              <w:rPr>
                <w:rFonts w:ascii="ＭＳ 明朝" w:hAnsi="ＭＳ 明朝"/>
                <w:sz w:val="24"/>
              </w:rPr>
            </w:pPr>
          </w:p>
        </w:tc>
        <w:tc>
          <w:tcPr>
            <w:tcW w:w="8771" w:type="dxa"/>
          </w:tcPr>
          <w:p w14:paraId="6C7CF528" w14:textId="77777777" w:rsidR="00226354" w:rsidRPr="00226354" w:rsidRDefault="00226354" w:rsidP="00226354">
            <w:pPr>
              <w:autoSpaceDE w:val="0"/>
              <w:autoSpaceDN w:val="0"/>
              <w:spacing w:line="300" w:lineRule="exact"/>
              <w:rPr>
                <w:rFonts w:ascii="ＭＳ 明朝" w:hAnsi="ＭＳ 明朝" w:cs="Arial"/>
                <w:sz w:val="24"/>
              </w:rPr>
            </w:pPr>
          </w:p>
          <w:p w14:paraId="10D5FC71" w14:textId="77777777" w:rsidR="00226354" w:rsidRPr="00226354" w:rsidRDefault="00226354" w:rsidP="00226354">
            <w:pPr>
              <w:autoSpaceDE w:val="0"/>
              <w:autoSpaceDN w:val="0"/>
              <w:spacing w:line="300" w:lineRule="exact"/>
              <w:ind w:firstLineChars="100" w:firstLine="240"/>
              <w:rPr>
                <w:rFonts w:ascii="ＭＳ 明朝" w:hAnsi="ＭＳ 明朝"/>
                <w:sz w:val="24"/>
              </w:rPr>
            </w:pPr>
            <w:r w:rsidRPr="00226354">
              <w:rPr>
                <w:rFonts w:ascii="ＭＳ 明朝" w:hAnsi="ＭＳ 明朝" w:hint="eastAsia"/>
                <w:sz w:val="24"/>
              </w:rPr>
              <w:t>公印（学校長印）を印影印刷した生徒証及び卒業証書について、受払簿等を作成しておらず、使用状況が明らかにされていなかった。</w:t>
            </w:r>
          </w:p>
          <w:p w14:paraId="7C4226BB" w14:textId="77777777" w:rsidR="00226354" w:rsidRPr="00226354" w:rsidRDefault="00226354" w:rsidP="00226354">
            <w:pPr>
              <w:autoSpaceDE w:val="0"/>
              <w:autoSpaceDN w:val="0"/>
              <w:spacing w:line="300" w:lineRule="exact"/>
              <w:rPr>
                <w:rFonts w:ascii="ＭＳ 明朝" w:hAnsi="ＭＳ 明朝"/>
                <w:sz w:val="24"/>
              </w:rPr>
            </w:pPr>
          </w:p>
          <w:p w14:paraId="10D4D02B" w14:textId="77777777" w:rsidR="00226354" w:rsidRPr="00226354" w:rsidRDefault="00226354" w:rsidP="00226354">
            <w:pPr>
              <w:autoSpaceDE w:val="0"/>
              <w:autoSpaceDN w:val="0"/>
              <w:spacing w:line="300" w:lineRule="exact"/>
              <w:ind w:firstLineChars="100" w:firstLine="240"/>
              <w:rPr>
                <w:rFonts w:ascii="ＭＳ 明朝" w:hAnsi="ＭＳ 明朝"/>
                <w:sz w:val="24"/>
              </w:rPr>
            </w:pPr>
            <w:r w:rsidRPr="00226354">
              <w:rPr>
                <w:rFonts w:ascii="ＭＳ 明朝" w:hAnsi="ＭＳ 明朝" w:hint="eastAsia"/>
                <w:sz w:val="24"/>
              </w:rPr>
              <w:t xml:space="preserve">・生徒証（全日制）　　</w:t>
            </w:r>
            <w:r w:rsidRPr="00226354">
              <w:rPr>
                <w:rFonts w:ascii="ＭＳ 明朝" w:hAnsi="ＭＳ 明朝"/>
                <w:sz w:val="24"/>
              </w:rPr>
              <w:t>134</w:t>
            </w:r>
            <w:r w:rsidRPr="00226354">
              <w:rPr>
                <w:rFonts w:ascii="ＭＳ 明朝" w:hAnsi="ＭＳ 明朝" w:hint="eastAsia"/>
                <w:sz w:val="24"/>
              </w:rPr>
              <w:t>枚</w:t>
            </w:r>
          </w:p>
          <w:p w14:paraId="4F42BB64" w14:textId="77777777" w:rsidR="00226354" w:rsidRPr="00226354" w:rsidRDefault="00226354" w:rsidP="00226354">
            <w:pPr>
              <w:autoSpaceDE w:val="0"/>
              <w:autoSpaceDN w:val="0"/>
              <w:spacing w:line="300" w:lineRule="exact"/>
              <w:ind w:firstLineChars="100" w:firstLine="240"/>
              <w:rPr>
                <w:rFonts w:ascii="ＭＳ 明朝" w:hAnsi="ＭＳ 明朝"/>
                <w:sz w:val="24"/>
              </w:rPr>
            </w:pPr>
            <w:r w:rsidRPr="00226354">
              <w:rPr>
                <w:rFonts w:ascii="ＭＳ 明朝" w:hAnsi="ＭＳ 明朝" w:hint="eastAsia"/>
                <w:sz w:val="24"/>
              </w:rPr>
              <w:t>・卒業証書（全日制）　 7</w:t>
            </w:r>
            <w:r w:rsidRPr="00226354">
              <w:rPr>
                <w:rFonts w:ascii="ＭＳ 明朝" w:hAnsi="ＭＳ 明朝"/>
                <w:sz w:val="24"/>
              </w:rPr>
              <w:t>2</w:t>
            </w:r>
            <w:r w:rsidRPr="00226354">
              <w:rPr>
                <w:rFonts w:ascii="ＭＳ 明朝" w:hAnsi="ＭＳ 明朝" w:hint="eastAsia"/>
                <w:sz w:val="24"/>
              </w:rPr>
              <w:t>枚</w:t>
            </w:r>
          </w:p>
          <w:p w14:paraId="4E1BC6E4" w14:textId="77777777" w:rsidR="00226354" w:rsidRPr="00226354" w:rsidRDefault="00226354" w:rsidP="00226354">
            <w:pPr>
              <w:autoSpaceDE w:val="0"/>
              <w:autoSpaceDN w:val="0"/>
              <w:spacing w:line="300" w:lineRule="exact"/>
              <w:ind w:firstLineChars="100" w:firstLine="240"/>
              <w:rPr>
                <w:rFonts w:ascii="ＭＳ 明朝" w:hAnsi="ＭＳ 明朝"/>
                <w:sz w:val="24"/>
              </w:rPr>
            </w:pPr>
            <w:r w:rsidRPr="00226354">
              <w:rPr>
                <w:rFonts w:ascii="ＭＳ 明朝" w:hAnsi="ＭＳ 明朝" w:hint="eastAsia"/>
                <w:sz w:val="24"/>
              </w:rPr>
              <w:t>・卒業証書（定時制）　 1</w:t>
            </w:r>
            <w:r w:rsidRPr="00226354">
              <w:rPr>
                <w:rFonts w:ascii="ＭＳ 明朝" w:hAnsi="ＭＳ 明朝"/>
                <w:sz w:val="24"/>
              </w:rPr>
              <w:t>0</w:t>
            </w:r>
            <w:r w:rsidRPr="00226354">
              <w:rPr>
                <w:rFonts w:ascii="ＭＳ 明朝" w:hAnsi="ＭＳ 明朝" w:hint="eastAsia"/>
                <w:sz w:val="24"/>
              </w:rPr>
              <w:t>枚</w:t>
            </w:r>
          </w:p>
          <w:p w14:paraId="1AA9F152" w14:textId="77777777" w:rsidR="00226354" w:rsidRPr="00226354" w:rsidRDefault="00226354" w:rsidP="00226354">
            <w:pPr>
              <w:autoSpaceDE w:val="0"/>
              <w:autoSpaceDN w:val="0"/>
              <w:spacing w:line="300" w:lineRule="exact"/>
              <w:ind w:firstLineChars="100" w:firstLine="240"/>
              <w:rPr>
                <w:rFonts w:ascii="ＭＳ 明朝" w:hAnsi="ＭＳ 明朝"/>
                <w:sz w:val="24"/>
              </w:rPr>
            </w:pPr>
            <w:r w:rsidRPr="00226354">
              <w:rPr>
                <w:rFonts w:ascii="ＭＳ 明朝" w:hAnsi="ＭＳ 明朝" w:hint="eastAsia"/>
                <w:sz w:val="24"/>
              </w:rPr>
              <w:t>※枚数は実地監査日時点における残枚数を記載</w:t>
            </w:r>
          </w:p>
        </w:tc>
        <w:tc>
          <w:tcPr>
            <w:tcW w:w="9620" w:type="dxa"/>
          </w:tcPr>
          <w:p w14:paraId="049B9E20" w14:textId="77777777" w:rsidR="00226354" w:rsidRPr="00226354" w:rsidRDefault="00226354" w:rsidP="00226354">
            <w:pPr>
              <w:autoSpaceDE w:val="0"/>
              <w:autoSpaceDN w:val="0"/>
              <w:spacing w:line="300" w:lineRule="exact"/>
              <w:rPr>
                <w:rFonts w:ascii="ＭＳ 明朝" w:hAnsi="ＭＳ 明朝"/>
                <w:sz w:val="24"/>
              </w:rPr>
            </w:pPr>
          </w:p>
          <w:p w14:paraId="610DE21A" w14:textId="77777777" w:rsidR="00226354" w:rsidRPr="00226354" w:rsidRDefault="00226354" w:rsidP="00226354">
            <w:pPr>
              <w:autoSpaceDE w:val="0"/>
              <w:autoSpaceDN w:val="0"/>
              <w:spacing w:line="300" w:lineRule="exact"/>
              <w:rPr>
                <w:rFonts w:ascii="ＭＳ 明朝" w:hAnsi="ＭＳ 明朝"/>
                <w:sz w:val="24"/>
              </w:rPr>
            </w:pPr>
            <w:r w:rsidRPr="00226354">
              <w:rPr>
                <w:rFonts w:ascii="ＭＳ 明朝" w:hAnsi="ＭＳ 明朝" w:hint="eastAsia"/>
                <w:sz w:val="24"/>
              </w:rPr>
              <w:t xml:space="preserve">　検出事項について、速やかに是正措置を講じるとともに法令等に基づき、適正な事務処理を行われたい。</w:t>
            </w:r>
          </w:p>
          <w:p w14:paraId="6CA7ED4A" w14:textId="77777777" w:rsidR="00226354" w:rsidRPr="00226354" w:rsidRDefault="00226354" w:rsidP="00226354">
            <w:pPr>
              <w:autoSpaceDE w:val="0"/>
              <w:autoSpaceDN w:val="0"/>
              <w:spacing w:line="300" w:lineRule="exact"/>
              <w:ind w:left="480" w:hangingChars="200" w:hanging="480"/>
              <w:rPr>
                <w:rFonts w:ascii="ＭＳ 明朝" w:hAnsi="ＭＳ 明朝"/>
                <w:sz w:val="24"/>
              </w:rPr>
            </w:pPr>
          </w:p>
          <w:p w14:paraId="014714AA" w14:textId="77777777" w:rsidR="00226354" w:rsidRPr="00226354" w:rsidRDefault="00226354" w:rsidP="00226354">
            <w:pPr>
              <w:autoSpaceDE w:val="0"/>
              <w:autoSpaceDN w:val="0"/>
              <w:spacing w:line="300" w:lineRule="exact"/>
              <w:ind w:left="420" w:hangingChars="200" w:hanging="420"/>
              <w:rPr>
                <w:rFonts w:ascii="ＭＳ 明朝" w:hAnsi="ＭＳ 明朝"/>
                <w:sz w:val="24"/>
              </w:rPr>
            </w:pPr>
            <w:r w:rsidRPr="00226354">
              <w:rPr>
                <w:noProof/>
              </w:rPr>
              <mc:AlternateContent>
                <mc:Choice Requires="wps">
                  <w:drawing>
                    <wp:anchor distT="0" distB="0" distL="114300" distR="114300" simplePos="0" relativeHeight="251705344" behindDoc="0" locked="0" layoutInCell="1" allowOverlap="1" wp14:anchorId="761C8538" wp14:editId="3F2FB5D9">
                      <wp:simplePos x="0" y="0"/>
                      <wp:positionH relativeFrom="column">
                        <wp:posOffset>10423</wp:posOffset>
                      </wp:positionH>
                      <wp:positionV relativeFrom="paragraph">
                        <wp:posOffset>11036</wp:posOffset>
                      </wp:positionV>
                      <wp:extent cx="5840730" cy="1403131"/>
                      <wp:effectExtent l="0" t="0" r="26670" b="2603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730" cy="1403131"/>
                              </a:xfrm>
                              <a:prstGeom prst="rect">
                                <a:avLst/>
                              </a:prstGeom>
                              <a:solidFill>
                                <a:srgbClr val="FFFFFF"/>
                              </a:solidFill>
                              <a:ln w="6350">
                                <a:solidFill>
                                  <a:srgbClr val="000000"/>
                                </a:solidFill>
                                <a:prstDash val="dash"/>
                                <a:miter lim="800000"/>
                                <a:headEnd/>
                                <a:tailEnd/>
                              </a:ln>
                            </wps:spPr>
                            <wps:txbx>
                              <w:txbxContent>
                                <w:p w14:paraId="25C997C0" w14:textId="77777777" w:rsidR="00226354" w:rsidRPr="004E6E80" w:rsidRDefault="00226354" w:rsidP="00226354">
                                  <w:pPr>
                                    <w:autoSpaceDE w:val="0"/>
                                    <w:autoSpaceDN w:val="0"/>
                                    <w:spacing w:line="300" w:lineRule="exact"/>
                                    <w:rPr>
                                      <w:rFonts w:ascii="ＭＳ 明朝" w:hAnsi="ＭＳ 明朝"/>
                                      <w:sz w:val="24"/>
                                    </w:rPr>
                                  </w:pPr>
                                  <w:r>
                                    <w:rPr>
                                      <w:rFonts w:ascii="ＭＳ 明朝" w:hAnsi="ＭＳ 明朝" w:hint="eastAsia"/>
                                      <w:sz w:val="24"/>
                                    </w:rPr>
                                    <w:t>【</w:t>
                                  </w:r>
                                  <w:r w:rsidRPr="000D679A">
                                    <w:rPr>
                                      <w:rFonts w:ascii="ＭＳ 明朝" w:hAnsi="ＭＳ 明朝" w:hint="eastAsia"/>
                                      <w:sz w:val="24"/>
                                    </w:rPr>
                                    <w:t>大阪府教育委員会公印規程</w:t>
                                  </w:r>
                                  <w:r>
                                    <w:rPr>
                                      <w:rFonts w:ascii="ＭＳ 明朝" w:hAnsi="ＭＳ 明朝" w:hint="eastAsia"/>
                                      <w:sz w:val="24"/>
                                    </w:rPr>
                                    <w:t>】</w:t>
                                  </w:r>
                                </w:p>
                                <w:p w14:paraId="41CF59EC" w14:textId="77777777" w:rsidR="00226354" w:rsidRPr="000D679A" w:rsidRDefault="00226354" w:rsidP="00226354">
                                  <w:pPr>
                                    <w:autoSpaceDE w:val="0"/>
                                    <w:autoSpaceDN w:val="0"/>
                                    <w:spacing w:line="300" w:lineRule="exact"/>
                                    <w:rPr>
                                      <w:rFonts w:ascii="ＭＳ 明朝" w:hAnsi="ＭＳ 明朝"/>
                                      <w:sz w:val="24"/>
                                    </w:rPr>
                                  </w:pPr>
                                  <w:r w:rsidRPr="000D679A">
                                    <w:rPr>
                                      <w:rFonts w:ascii="ＭＳ 明朝" w:hAnsi="ＭＳ 明朝" w:hint="eastAsia"/>
                                      <w:sz w:val="24"/>
                                    </w:rPr>
                                    <w:t>(公印の印影の印刷)</w:t>
                                  </w:r>
                                </w:p>
                                <w:p w14:paraId="4AB97CEA" w14:textId="77777777" w:rsidR="00226354" w:rsidRPr="000D679A" w:rsidRDefault="00226354" w:rsidP="00226354">
                                  <w:pPr>
                                    <w:autoSpaceDE w:val="0"/>
                                    <w:autoSpaceDN w:val="0"/>
                                    <w:spacing w:line="300" w:lineRule="exact"/>
                                    <w:ind w:leftChars="13" w:left="267" w:hangingChars="100" w:hanging="240"/>
                                    <w:rPr>
                                      <w:rFonts w:ascii="ＭＳ 明朝" w:hAnsi="ＭＳ 明朝"/>
                                      <w:sz w:val="24"/>
                                    </w:rPr>
                                  </w:pPr>
                                  <w:r w:rsidRPr="000D679A">
                                    <w:rPr>
                                      <w:rFonts w:ascii="ＭＳ 明朝" w:hAnsi="ＭＳ 明朝" w:hint="eastAsia"/>
                                      <w:sz w:val="24"/>
                                    </w:rPr>
                                    <w:t>第</w:t>
                                  </w:r>
                                  <w:r>
                                    <w:rPr>
                                      <w:rFonts w:ascii="ＭＳ 明朝" w:hAnsi="ＭＳ 明朝" w:hint="eastAsia"/>
                                      <w:sz w:val="24"/>
                                    </w:rPr>
                                    <w:t>12</w:t>
                                  </w:r>
                                  <w:r w:rsidRPr="000D679A">
                                    <w:rPr>
                                      <w:rFonts w:ascii="ＭＳ 明朝" w:hAnsi="ＭＳ 明朝" w:hint="eastAsia"/>
                                      <w:sz w:val="24"/>
                                    </w:rPr>
                                    <w:t>条　公印の押印に代えて、公印の印影を印刷する必要があるとき(次条第一項に規定する場合を除く。)</w:t>
                                  </w:r>
                                  <w:r>
                                    <w:rPr>
                                      <w:rFonts w:ascii="ＭＳ 明朝" w:hAnsi="ＭＳ 明朝" w:hint="eastAsia"/>
                                      <w:sz w:val="24"/>
                                    </w:rPr>
                                    <w:t>は、当該公印の管守者の承</w:t>
                                  </w:r>
                                  <w:r w:rsidRPr="000D679A">
                                    <w:rPr>
                                      <w:rFonts w:ascii="ＭＳ 明朝" w:hAnsi="ＭＳ 明朝" w:hint="eastAsia"/>
                                      <w:sz w:val="24"/>
                                    </w:rPr>
                                    <w:t>認を受けて、その印影を印刷することができる。</w:t>
                                  </w:r>
                                </w:p>
                                <w:p w14:paraId="48F9F01A" w14:textId="77777777" w:rsidR="00226354" w:rsidRDefault="00226354" w:rsidP="00226354">
                                  <w:pPr>
                                    <w:autoSpaceDE w:val="0"/>
                                    <w:autoSpaceDN w:val="0"/>
                                    <w:spacing w:line="300" w:lineRule="exact"/>
                                    <w:ind w:leftChars="13" w:left="267" w:hangingChars="100" w:hanging="240"/>
                                    <w:rPr>
                                      <w:rFonts w:ascii="ＭＳ 明朝" w:hAnsi="ＭＳ 明朝"/>
                                      <w:sz w:val="24"/>
                                    </w:rPr>
                                  </w:pPr>
                                  <w:r>
                                    <w:rPr>
                                      <w:rFonts w:ascii="ＭＳ 明朝" w:hAnsi="ＭＳ 明朝" w:hint="eastAsia"/>
                                      <w:sz w:val="24"/>
                                    </w:rPr>
                                    <w:t>２</w:t>
                                  </w:r>
                                  <w:r w:rsidRPr="000D679A">
                                    <w:rPr>
                                      <w:rFonts w:ascii="ＭＳ 明朝" w:hAnsi="ＭＳ 明朝" w:hint="eastAsia"/>
                                      <w:sz w:val="24"/>
                                    </w:rPr>
                                    <w:t xml:space="preserve">　前項の規定により、公印の印影を印刷した用紙は、厳重に保管するとともに、常にその使用状況を明らかにしておかなければならない。</w:t>
                                  </w:r>
                                </w:p>
                                <w:p w14:paraId="377D0025" w14:textId="77777777" w:rsidR="00226354" w:rsidRDefault="00226354" w:rsidP="002263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C8538" id="正方形/長方形 19" o:spid="_x0000_s1050" style="position:absolute;left:0;text-align:left;margin-left:.8pt;margin-top:.85pt;width:459.9pt;height:1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" strokeweight=".5pt">
                      <v:stroke dashstyle="dash"/>
                      <v:textbox inset="5.85pt,.7pt,5.85pt,.7pt">
                        <w:txbxContent>
                          <w:p w14:paraId="25C997C0" w14:textId="77777777" w:rsidR="00226354" w:rsidRPr="004E6E80" w:rsidRDefault="00226354" w:rsidP="00226354">
                            <w:pPr>
                              <w:autoSpaceDE w:val="0"/>
                              <w:autoSpaceDN w:val="0"/>
                              <w:spacing w:line="300" w:lineRule="exact"/>
                              <w:rPr>
                                <w:rFonts w:ascii="ＭＳ 明朝" w:hAnsi="ＭＳ 明朝"/>
                                <w:sz w:val="24"/>
                              </w:rPr>
                            </w:pPr>
                            <w:r>
                              <w:rPr>
                                <w:rFonts w:ascii="ＭＳ 明朝" w:hAnsi="ＭＳ 明朝" w:hint="eastAsia"/>
                                <w:sz w:val="24"/>
                              </w:rPr>
                              <w:t>【</w:t>
                            </w:r>
                            <w:r w:rsidRPr="000D679A">
                              <w:rPr>
                                <w:rFonts w:ascii="ＭＳ 明朝" w:hAnsi="ＭＳ 明朝" w:hint="eastAsia"/>
                                <w:sz w:val="24"/>
                              </w:rPr>
                              <w:t>大阪府教育委員会公印規程</w:t>
                            </w:r>
                            <w:r>
                              <w:rPr>
                                <w:rFonts w:ascii="ＭＳ 明朝" w:hAnsi="ＭＳ 明朝" w:hint="eastAsia"/>
                                <w:sz w:val="24"/>
                              </w:rPr>
                              <w:t>】</w:t>
                            </w:r>
                          </w:p>
                          <w:p w14:paraId="41CF59EC" w14:textId="77777777" w:rsidR="00226354" w:rsidRPr="000D679A" w:rsidRDefault="00226354" w:rsidP="00226354">
                            <w:pPr>
                              <w:autoSpaceDE w:val="0"/>
                              <w:autoSpaceDN w:val="0"/>
                              <w:spacing w:line="300" w:lineRule="exact"/>
                              <w:rPr>
                                <w:rFonts w:ascii="ＭＳ 明朝" w:hAnsi="ＭＳ 明朝"/>
                                <w:sz w:val="24"/>
                              </w:rPr>
                            </w:pPr>
                            <w:r w:rsidRPr="000D679A">
                              <w:rPr>
                                <w:rFonts w:ascii="ＭＳ 明朝" w:hAnsi="ＭＳ 明朝" w:hint="eastAsia"/>
                                <w:sz w:val="24"/>
                              </w:rPr>
                              <w:t>(公印の印影の印刷)</w:t>
                            </w:r>
                          </w:p>
                          <w:p w14:paraId="4AB97CEA" w14:textId="77777777" w:rsidR="00226354" w:rsidRPr="000D679A" w:rsidRDefault="00226354" w:rsidP="00226354">
                            <w:pPr>
                              <w:autoSpaceDE w:val="0"/>
                              <w:autoSpaceDN w:val="0"/>
                              <w:spacing w:line="300" w:lineRule="exact"/>
                              <w:ind w:leftChars="13" w:left="267" w:hangingChars="100" w:hanging="240"/>
                              <w:rPr>
                                <w:rFonts w:ascii="ＭＳ 明朝" w:hAnsi="ＭＳ 明朝"/>
                                <w:sz w:val="24"/>
                              </w:rPr>
                            </w:pPr>
                            <w:r w:rsidRPr="000D679A">
                              <w:rPr>
                                <w:rFonts w:ascii="ＭＳ 明朝" w:hAnsi="ＭＳ 明朝" w:hint="eastAsia"/>
                                <w:sz w:val="24"/>
                              </w:rPr>
                              <w:t>第</w:t>
                            </w:r>
                            <w:r>
                              <w:rPr>
                                <w:rFonts w:ascii="ＭＳ 明朝" w:hAnsi="ＭＳ 明朝" w:hint="eastAsia"/>
                                <w:sz w:val="24"/>
                              </w:rPr>
                              <w:t>12</w:t>
                            </w:r>
                            <w:r w:rsidRPr="000D679A">
                              <w:rPr>
                                <w:rFonts w:ascii="ＭＳ 明朝" w:hAnsi="ＭＳ 明朝" w:hint="eastAsia"/>
                                <w:sz w:val="24"/>
                              </w:rPr>
                              <w:t>条　公印の押印に代えて、公印の印影を印刷する必要があるとき(次条第一項に規定する場合を除く。)</w:t>
                            </w:r>
                            <w:r>
                              <w:rPr>
                                <w:rFonts w:ascii="ＭＳ 明朝" w:hAnsi="ＭＳ 明朝" w:hint="eastAsia"/>
                                <w:sz w:val="24"/>
                              </w:rPr>
                              <w:t>は、当該公印の管守者の承</w:t>
                            </w:r>
                            <w:r w:rsidRPr="000D679A">
                              <w:rPr>
                                <w:rFonts w:ascii="ＭＳ 明朝" w:hAnsi="ＭＳ 明朝" w:hint="eastAsia"/>
                                <w:sz w:val="24"/>
                              </w:rPr>
                              <w:t>認を受けて、その印影を印刷することができる。</w:t>
                            </w:r>
                          </w:p>
                          <w:p w14:paraId="48F9F01A" w14:textId="77777777" w:rsidR="00226354" w:rsidRDefault="00226354" w:rsidP="00226354">
                            <w:pPr>
                              <w:autoSpaceDE w:val="0"/>
                              <w:autoSpaceDN w:val="0"/>
                              <w:spacing w:line="300" w:lineRule="exact"/>
                              <w:ind w:leftChars="13" w:left="267" w:hangingChars="100" w:hanging="240"/>
                              <w:rPr>
                                <w:rFonts w:ascii="ＭＳ 明朝" w:hAnsi="ＭＳ 明朝"/>
                                <w:sz w:val="24"/>
                              </w:rPr>
                            </w:pPr>
                            <w:r>
                              <w:rPr>
                                <w:rFonts w:ascii="ＭＳ 明朝" w:hAnsi="ＭＳ 明朝" w:hint="eastAsia"/>
                                <w:sz w:val="24"/>
                              </w:rPr>
                              <w:t>２</w:t>
                            </w:r>
                            <w:r w:rsidRPr="000D679A">
                              <w:rPr>
                                <w:rFonts w:ascii="ＭＳ 明朝" w:hAnsi="ＭＳ 明朝" w:hint="eastAsia"/>
                                <w:sz w:val="24"/>
                              </w:rPr>
                              <w:t xml:space="preserve">　前項の規定により、公印の印影を印刷した用紙は、厳重に保管するとともに、常にその使用状況を明らかにしておかなければならない。</w:t>
                            </w:r>
                          </w:p>
                          <w:p w14:paraId="377D0025" w14:textId="77777777" w:rsidR="00226354" w:rsidRDefault="00226354" w:rsidP="00226354"/>
                        </w:txbxContent>
                      </v:textbox>
                    </v:rect>
                  </w:pict>
                </mc:Fallback>
              </mc:AlternateContent>
            </w:r>
          </w:p>
          <w:p w14:paraId="1EF07D13" w14:textId="77777777" w:rsidR="00226354" w:rsidRPr="00226354" w:rsidRDefault="00226354" w:rsidP="00226354">
            <w:pPr>
              <w:autoSpaceDE w:val="0"/>
              <w:autoSpaceDN w:val="0"/>
              <w:spacing w:line="300" w:lineRule="exact"/>
              <w:ind w:left="480" w:hangingChars="200" w:hanging="480"/>
              <w:rPr>
                <w:rFonts w:ascii="ＭＳ 明朝" w:hAnsi="ＭＳ 明朝"/>
                <w:sz w:val="24"/>
              </w:rPr>
            </w:pPr>
          </w:p>
          <w:p w14:paraId="0AFB080A" w14:textId="77777777" w:rsidR="00226354" w:rsidRPr="00226354" w:rsidRDefault="00226354" w:rsidP="00226354">
            <w:pPr>
              <w:autoSpaceDE w:val="0"/>
              <w:autoSpaceDN w:val="0"/>
              <w:spacing w:line="300" w:lineRule="exact"/>
              <w:ind w:left="480" w:hangingChars="200" w:hanging="480"/>
              <w:rPr>
                <w:rFonts w:ascii="ＭＳ 明朝" w:hAnsi="ＭＳ 明朝"/>
                <w:sz w:val="24"/>
              </w:rPr>
            </w:pPr>
          </w:p>
          <w:p w14:paraId="5B702735" w14:textId="77777777" w:rsidR="00226354" w:rsidRPr="00226354" w:rsidRDefault="00226354" w:rsidP="00226354">
            <w:pPr>
              <w:autoSpaceDE w:val="0"/>
              <w:autoSpaceDN w:val="0"/>
              <w:spacing w:line="300" w:lineRule="exact"/>
              <w:rPr>
                <w:rFonts w:ascii="ＭＳ 明朝" w:hAnsi="ＭＳ 明朝"/>
                <w:sz w:val="24"/>
              </w:rPr>
            </w:pPr>
          </w:p>
          <w:p w14:paraId="789D0DF4" w14:textId="77777777" w:rsidR="00226354" w:rsidRPr="00226354" w:rsidRDefault="00226354" w:rsidP="00226354">
            <w:pPr>
              <w:autoSpaceDE w:val="0"/>
              <w:autoSpaceDN w:val="0"/>
              <w:spacing w:line="300" w:lineRule="exact"/>
              <w:rPr>
                <w:rFonts w:ascii="ＭＳ 明朝" w:hAnsi="ＭＳ 明朝"/>
                <w:sz w:val="24"/>
              </w:rPr>
            </w:pPr>
          </w:p>
          <w:p w14:paraId="3C2D4F2A" w14:textId="77777777" w:rsidR="00226354" w:rsidRPr="00226354" w:rsidRDefault="00226354" w:rsidP="00226354">
            <w:pPr>
              <w:autoSpaceDE w:val="0"/>
              <w:autoSpaceDN w:val="0"/>
              <w:spacing w:line="300" w:lineRule="exact"/>
              <w:rPr>
                <w:rFonts w:ascii="ＭＳ 明朝" w:hAnsi="ＭＳ 明朝"/>
                <w:sz w:val="24"/>
              </w:rPr>
            </w:pPr>
          </w:p>
          <w:p w14:paraId="3142CC1C" w14:textId="77777777" w:rsidR="00226354" w:rsidRPr="00226354" w:rsidRDefault="00226354" w:rsidP="00226354">
            <w:pPr>
              <w:autoSpaceDE w:val="0"/>
              <w:autoSpaceDN w:val="0"/>
              <w:spacing w:line="300" w:lineRule="exact"/>
              <w:rPr>
                <w:rFonts w:ascii="ＭＳ 明朝" w:hAnsi="ＭＳ 明朝"/>
                <w:sz w:val="24"/>
              </w:rPr>
            </w:pPr>
          </w:p>
          <w:p w14:paraId="6A9D1D72" w14:textId="77777777" w:rsidR="00226354" w:rsidRPr="00226354" w:rsidRDefault="00226354" w:rsidP="00226354">
            <w:pPr>
              <w:autoSpaceDE w:val="0"/>
              <w:autoSpaceDN w:val="0"/>
              <w:spacing w:line="300" w:lineRule="exact"/>
              <w:rPr>
                <w:rFonts w:ascii="ＭＳ 明朝" w:hAnsi="ＭＳ 明朝"/>
                <w:sz w:val="24"/>
              </w:rPr>
            </w:pPr>
          </w:p>
          <w:p w14:paraId="287F7F00" w14:textId="77777777" w:rsidR="00226354" w:rsidRPr="00226354" w:rsidRDefault="00226354" w:rsidP="00226354">
            <w:pPr>
              <w:autoSpaceDE w:val="0"/>
              <w:autoSpaceDN w:val="0"/>
              <w:spacing w:line="300" w:lineRule="exact"/>
              <w:rPr>
                <w:rFonts w:ascii="ＭＳ 明朝" w:hAnsi="ＭＳ 明朝"/>
                <w:sz w:val="24"/>
              </w:rPr>
            </w:pPr>
          </w:p>
          <w:p w14:paraId="3E37DBA5" w14:textId="77777777" w:rsidR="00226354" w:rsidRPr="00226354" w:rsidRDefault="00226354" w:rsidP="00226354">
            <w:pPr>
              <w:autoSpaceDE w:val="0"/>
              <w:autoSpaceDN w:val="0"/>
              <w:spacing w:line="300" w:lineRule="exact"/>
              <w:rPr>
                <w:rFonts w:ascii="ＭＳ 明朝" w:hAnsi="ＭＳ 明朝"/>
                <w:sz w:val="24"/>
              </w:rPr>
            </w:pPr>
          </w:p>
        </w:tc>
      </w:tr>
    </w:tbl>
    <w:p w14:paraId="09048F1F" w14:textId="77777777" w:rsidR="00226354" w:rsidRPr="00226354" w:rsidRDefault="00226354" w:rsidP="00226354">
      <w:pPr>
        <w:autoSpaceDE w:val="0"/>
        <w:autoSpaceDN w:val="0"/>
        <w:spacing w:line="300" w:lineRule="exact"/>
        <w:jc w:val="right"/>
        <w:rPr>
          <w:rFonts w:ascii="ＭＳ ゴシック" w:eastAsia="ＭＳ ゴシック" w:hAnsi="ＭＳ ゴシック"/>
          <w:sz w:val="24"/>
          <w:szCs w:val="22"/>
        </w:rPr>
      </w:pPr>
      <w:r w:rsidRPr="00226354">
        <w:rPr>
          <w:rFonts w:ascii="ＭＳ ゴシック" w:eastAsia="ＭＳ ゴシック" w:hAnsi="ＭＳ ゴシック" w:hint="eastAsia"/>
          <w:sz w:val="24"/>
          <w:szCs w:val="22"/>
        </w:rPr>
        <w:t>監査（検査）実施年月日（委員：令和－年－月－日、事務局：令和３年1</w:t>
      </w:r>
      <w:r w:rsidRPr="00226354">
        <w:rPr>
          <w:rFonts w:ascii="ＭＳ ゴシック" w:eastAsia="ＭＳ ゴシック" w:hAnsi="ＭＳ ゴシック"/>
          <w:sz w:val="24"/>
          <w:szCs w:val="22"/>
        </w:rPr>
        <w:t>2</w:t>
      </w:r>
      <w:r w:rsidRPr="00226354">
        <w:rPr>
          <w:rFonts w:ascii="ＭＳ ゴシック" w:eastAsia="ＭＳ ゴシック" w:hAnsi="ＭＳ ゴシック" w:hint="eastAsia"/>
          <w:sz w:val="24"/>
          <w:szCs w:val="22"/>
        </w:rPr>
        <w:t>月７日）</w:t>
      </w:r>
    </w:p>
    <w:p w14:paraId="0EF35A21" w14:textId="77777777" w:rsidR="00226354" w:rsidRPr="00226354" w:rsidRDefault="00226354" w:rsidP="00226354">
      <w:pPr>
        <w:autoSpaceDE w:val="0"/>
        <w:autoSpaceDN w:val="0"/>
        <w:spacing w:line="300" w:lineRule="exact"/>
        <w:rPr>
          <w:rFonts w:ascii="ＭＳ ゴシック" w:eastAsia="ＭＳ ゴシック" w:hAnsi="ＭＳ ゴシック"/>
          <w:sz w:val="24"/>
          <w:szCs w:val="22"/>
        </w:rPr>
      </w:pPr>
    </w:p>
    <w:p w14:paraId="28D54A81" w14:textId="77777777" w:rsidR="00226354" w:rsidRPr="00226354" w:rsidRDefault="00226354" w:rsidP="00226354">
      <w:pPr>
        <w:autoSpaceDE w:val="0"/>
        <w:autoSpaceDN w:val="0"/>
        <w:spacing w:line="300" w:lineRule="exact"/>
        <w:rPr>
          <w:rFonts w:ascii="ＭＳ ゴシック" w:eastAsia="ＭＳ ゴシック" w:hAnsi="ＭＳ ゴシック"/>
          <w:sz w:val="24"/>
          <w:szCs w:val="22"/>
        </w:rPr>
      </w:pPr>
    </w:p>
    <w:p w14:paraId="1997F847" w14:textId="77777777" w:rsidR="00226354" w:rsidRPr="00226354" w:rsidRDefault="00226354" w:rsidP="00226354">
      <w:pPr>
        <w:autoSpaceDE w:val="0"/>
        <w:autoSpaceDN w:val="0"/>
        <w:spacing w:line="300" w:lineRule="exact"/>
        <w:rPr>
          <w:rFonts w:ascii="ＭＳ ゴシック" w:eastAsia="ＭＳ ゴシック" w:hAnsi="ＭＳ ゴシック"/>
          <w:sz w:val="24"/>
          <w:szCs w:val="22"/>
        </w:rPr>
      </w:pPr>
    </w:p>
    <w:p w14:paraId="04AEE633" w14:textId="77777777" w:rsidR="002C02FC" w:rsidRDefault="002C02FC" w:rsidP="00226354">
      <w:pPr>
        <w:autoSpaceDE w:val="0"/>
        <w:autoSpaceDN w:val="0"/>
        <w:spacing w:line="340" w:lineRule="exact"/>
        <w:jc w:val="left"/>
        <w:rPr>
          <w:rFonts w:ascii="ＭＳ ゴシック" w:eastAsia="ＭＳ ゴシック" w:hAnsi="ＭＳ ゴシック"/>
          <w:color w:val="000000"/>
          <w:sz w:val="24"/>
        </w:rPr>
        <w:sectPr w:rsidR="002C02FC" w:rsidSect="004F1306">
          <w:pgSz w:w="23814" w:h="16839" w:orient="landscape" w:code="8"/>
          <w:pgMar w:top="2024" w:right="1701" w:bottom="2024" w:left="1622" w:header="851" w:footer="567" w:gutter="0"/>
          <w:cols w:space="425"/>
          <w:docGrid w:type="lines" w:linePitch="332"/>
        </w:sectPr>
      </w:pPr>
    </w:p>
    <w:p w14:paraId="18CD5835" w14:textId="77777777" w:rsidR="002C02FC" w:rsidRPr="00AF55D6" w:rsidRDefault="002C02FC" w:rsidP="002C02FC">
      <w:pPr>
        <w:autoSpaceDE w:val="0"/>
        <w:autoSpaceDN w:val="0"/>
        <w:spacing w:line="300" w:lineRule="exact"/>
        <w:rPr>
          <w:rFonts w:ascii="ＭＳ ゴシック" w:eastAsia="ＭＳ ゴシック" w:hAnsi="ＭＳ ゴシック"/>
          <w:sz w:val="24"/>
        </w:rPr>
      </w:pPr>
      <w:r w:rsidRPr="00871DA0">
        <w:rPr>
          <w:rFonts w:ascii="ＭＳ ゴシック" w:eastAsia="ＭＳ ゴシック" w:hAnsi="ＭＳ ゴシック" w:hint="eastAsia"/>
          <w:sz w:val="24"/>
        </w:rPr>
        <w:lastRenderedPageBreak/>
        <w:t>通勤手当の誤り</w:t>
      </w:r>
    </w:p>
    <w:tbl>
      <w:tblPr>
        <w:tblpPr w:leftFromText="142" w:rightFromText="142" w:vertAnchor="text" w:horzAnchor="margin" w:tblpX="-39" w:tblpY="2"/>
        <w:tblW w:w="2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9214"/>
        <w:gridCol w:w="8899"/>
      </w:tblGrid>
      <w:tr w:rsidR="002C02FC" w:rsidRPr="009727D9" w14:paraId="2BB6F783" w14:textId="77777777" w:rsidTr="002C02FC">
        <w:trPr>
          <w:trHeight w:val="558"/>
        </w:trPr>
        <w:tc>
          <w:tcPr>
            <w:tcW w:w="2515" w:type="dxa"/>
            <w:shd w:val="clear" w:color="auto" w:fill="auto"/>
            <w:vAlign w:val="center"/>
          </w:tcPr>
          <w:p w14:paraId="18BD9E4E" w14:textId="77777777" w:rsidR="002C02FC" w:rsidRPr="009727D9" w:rsidRDefault="002C02FC" w:rsidP="002C02F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214" w:type="dxa"/>
            <w:shd w:val="clear" w:color="auto" w:fill="auto"/>
            <w:vAlign w:val="center"/>
          </w:tcPr>
          <w:p w14:paraId="3D6EE0E4" w14:textId="77777777" w:rsidR="002C02FC" w:rsidRPr="009727D9" w:rsidRDefault="002C02FC" w:rsidP="002C02F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899" w:type="dxa"/>
            <w:shd w:val="clear" w:color="auto" w:fill="auto"/>
            <w:vAlign w:val="center"/>
          </w:tcPr>
          <w:p w14:paraId="61B65A66" w14:textId="77777777" w:rsidR="002C02FC" w:rsidRPr="009727D9" w:rsidRDefault="002C02FC" w:rsidP="002C02F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C02FC" w:rsidRPr="009727D9" w14:paraId="725C54F8" w14:textId="77777777" w:rsidTr="002C02FC">
        <w:trPr>
          <w:trHeight w:val="9349"/>
        </w:trPr>
        <w:tc>
          <w:tcPr>
            <w:tcW w:w="2515" w:type="dxa"/>
          </w:tcPr>
          <w:p w14:paraId="25422B1E" w14:textId="77777777" w:rsidR="002C02FC" w:rsidRPr="00EB153A" w:rsidRDefault="002C02FC" w:rsidP="002C02FC">
            <w:pPr>
              <w:autoSpaceDE w:val="0"/>
              <w:autoSpaceDN w:val="0"/>
              <w:spacing w:line="300" w:lineRule="exact"/>
              <w:rPr>
                <w:rFonts w:ascii="ＭＳ 明朝" w:hAnsi="ＭＳ 明朝"/>
                <w:sz w:val="24"/>
              </w:rPr>
            </w:pPr>
          </w:p>
          <w:p w14:paraId="767CDF28" w14:textId="77777777" w:rsidR="002C02FC" w:rsidRPr="00EB153A" w:rsidRDefault="002C02FC" w:rsidP="002C02FC">
            <w:pPr>
              <w:autoSpaceDE w:val="0"/>
              <w:autoSpaceDN w:val="0"/>
              <w:spacing w:line="300" w:lineRule="exact"/>
              <w:rPr>
                <w:rFonts w:ascii="ＭＳ 明朝" w:hAnsi="ＭＳ 明朝"/>
                <w:sz w:val="24"/>
              </w:rPr>
            </w:pPr>
            <w:r>
              <w:rPr>
                <w:rFonts w:ascii="ＭＳ 明朝" w:hAnsi="ＭＳ 明朝" w:hint="eastAsia"/>
                <w:sz w:val="24"/>
              </w:rPr>
              <w:t>豊中支援学校</w:t>
            </w:r>
          </w:p>
        </w:tc>
        <w:tc>
          <w:tcPr>
            <w:tcW w:w="9214" w:type="dxa"/>
          </w:tcPr>
          <w:p w14:paraId="2F8A09C1" w14:textId="77777777" w:rsidR="002C02FC" w:rsidRPr="00EB153A" w:rsidRDefault="002C02FC" w:rsidP="002C02FC">
            <w:pPr>
              <w:autoSpaceDE w:val="0"/>
              <w:autoSpaceDN w:val="0"/>
              <w:spacing w:line="300" w:lineRule="exact"/>
              <w:ind w:firstLineChars="100" w:firstLine="240"/>
              <w:rPr>
                <w:rFonts w:ascii="ＭＳ 明朝" w:hAnsi="ＭＳ 明朝" w:cs="Arial"/>
                <w:kern w:val="0"/>
                <w:sz w:val="24"/>
              </w:rPr>
            </w:pPr>
          </w:p>
          <w:p w14:paraId="5DA4ED47" w14:textId="77777777" w:rsidR="002C02FC" w:rsidRPr="00EB153A" w:rsidRDefault="002C02FC" w:rsidP="002C02FC">
            <w:pPr>
              <w:autoSpaceDE w:val="0"/>
              <w:autoSpaceDN w:val="0"/>
              <w:spacing w:line="300" w:lineRule="exact"/>
              <w:ind w:firstLineChars="100" w:firstLine="240"/>
              <w:rPr>
                <w:rFonts w:ascii="ＭＳ 明朝" w:hAnsi="ＭＳ 明朝" w:cs="Arial"/>
                <w:kern w:val="0"/>
                <w:sz w:val="24"/>
              </w:rPr>
            </w:pPr>
            <w:r>
              <w:rPr>
                <w:rFonts w:ascii="ＭＳ 明朝" w:hAnsi="ＭＳ 明朝" w:cs="Arial" w:hint="eastAsia"/>
                <w:kern w:val="0"/>
                <w:sz w:val="24"/>
              </w:rPr>
              <w:t>通勤手当について、病気休暇により勤務実績のない月が発生したにもかかわらず、精算事務が行われていないものが１件あっ</w:t>
            </w:r>
            <w:r w:rsidRPr="00EB153A">
              <w:rPr>
                <w:rFonts w:ascii="ＭＳ 明朝" w:hAnsi="ＭＳ 明朝" w:cs="Arial" w:hint="eastAsia"/>
                <w:kern w:val="0"/>
                <w:sz w:val="24"/>
              </w:rPr>
              <w:t>た。</w:t>
            </w:r>
          </w:p>
          <w:p w14:paraId="1B2FB787" w14:textId="77777777" w:rsidR="002C02FC" w:rsidRPr="00F3144C" w:rsidRDefault="002C02FC" w:rsidP="002C02FC">
            <w:pPr>
              <w:autoSpaceDE w:val="0"/>
              <w:autoSpaceDN w:val="0"/>
              <w:spacing w:line="300" w:lineRule="exact"/>
              <w:rPr>
                <w:rFonts w:ascii="ＭＳ 明朝" w:hAnsi="ＭＳ 明朝"/>
                <w:sz w:val="24"/>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2675"/>
              <w:gridCol w:w="1472"/>
              <w:gridCol w:w="1773"/>
              <w:gridCol w:w="2074"/>
            </w:tblGrid>
            <w:tr w:rsidR="002C02FC" w:rsidRPr="00EB153A" w14:paraId="56E52BA2" w14:textId="77777777" w:rsidTr="00581484">
              <w:trPr>
                <w:trHeight w:val="511"/>
              </w:trPr>
              <w:tc>
                <w:tcPr>
                  <w:tcW w:w="0" w:type="auto"/>
                  <w:vAlign w:val="center"/>
                </w:tcPr>
                <w:p w14:paraId="10A07DC1" w14:textId="77777777" w:rsidR="002C02FC" w:rsidRDefault="002C02FC" w:rsidP="00353880">
                  <w:pPr>
                    <w:framePr w:hSpace="142" w:wrap="around" w:vAnchor="text" w:hAnchor="margin" w:x="-39" w:y="2"/>
                    <w:widowControl/>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0" w:type="auto"/>
                  <w:vAlign w:val="center"/>
                  <w:hideMark/>
                </w:tcPr>
                <w:p w14:paraId="78050211" w14:textId="77777777" w:rsidR="002C02FC" w:rsidRPr="00EB153A" w:rsidRDefault="002C02FC" w:rsidP="00353880">
                  <w:pPr>
                    <w:framePr w:hSpace="142" w:wrap="around" w:vAnchor="text" w:hAnchor="margin" w:x="-39" w:y="2"/>
                    <w:widowControl/>
                    <w:autoSpaceDE w:val="0"/>
                    <w:autoSpaceDN w:val="0"/>
                    <w:spacing w:line="300" w:lineRule="exact"/>
                    <w:jc w:val="center"/>
                    <w:rPr>
                      <w:rFonts w:ascii="ＭＳ 明朝" w:hAnsi="ＭＳ 明朝" w:cs="Arial"/>
                      <w:kern w:val="0"/>
                      <w:sz w:val="24"/>
                    </w:rPr>
                  </w:pPr>
                  <w:r>
                    <w:rPr>
                      <w:rFonts w:ascii="ＭＳ 明朝" w:hAnsi="ＭＳ 明朝" w:hint="eastAsia"/>
                      <w:sz w:val="24"/>
                    </w:rPr>
                    <w:t>支給対象期間</w:t>
                  </w:r>
                </w:p>
              </w:tc>
              <w:tc>
                <w:tcPr>
                  <w:tcW w:w="0" w:type="auto"/>
                  <w:vAlign w:val="center"/>
                  <w:hideMark/>
                </w:tcPr>
                <w:p w14:paraId="732D45C7" w14:textId="77777777" w:rsidR="002C02FC" w:rsidRPr="00353C1A" w:rsidRDefault="002C02FC" w:rsidP="00353880">
                  <w:pPr>
                    <w:framePr w:hSpace="142" w:wrap="around" w:vAnchor="text" w:hAnchor="margin" w:x="-39" w:y="2"/>
                    <w:widowControl/>
                    <w:autoSpaceDE w:val="0"/>
                    <w:autoSpaceDN w:val="0"/>
                    <w:spacing w:line="300" w:lineRule="exact"/>
                    <w:jc w:val="center"/>
                    <w:rPr>
                      <w:rFonts w:ascii="ＭＳ 明朝" w:hAnsi="ＭＳ 明朝"/>
                      <w:sz w:val="24"/>
                    </w:rPr>
                  </w:pPr>
                  <w:r w:rsidRPr="00EB153A">
                    <w:rPr>
                      <w:rFonts w:ascii="ＭＳ 明朝" w:hAnsi="ＭＳ 明朝" w:hint="eastAsia"/>
                      <w:sz w:val="24"/>
                    </w:rPr>
                    <w:t>既支給額</w:t>
                  </w:r>
                </w:p>
              </w:tc>
              <w:tc>
                <w:tcPr>
                  <w:tcW w:w="0" w:type="auto"/>
                  <w:vAlign w:val="center"/>
                </w:tcPr>
                <w:p w14:paraId="2ADACA05" w14:textId="77777777" w:rsidR="002C02FC" w:rsidRPr="00353C1A" w:rsidRDefault="002C02FC" w:rsidP="00353880">
                  <w:pPr>
                    <w:framePr w:hSpace="142" w:wrap="around" w:vAnchor="text" w:hAnchor="margin" w:x="-39" w:y="2"/>
                    <w:widowControl/>
                    <w:autoSpaceDE w:val="0"/>
                    <w:autoSpaceDN w:val="0"/>
                    <w:spacing w:line="300" w:lineRule="exact"/>
                    <w:jc w:val="center"/>
                    <w:rPr>
                      <w:rFonts w:ascii="ＭＳ 明朝" w:hAnsi="ＭＳ 明朝"/>
                      <w:sz w:val="24"/>
                    </w:rPr>
                  </w:pPr>
                  <w:r>
                    <w:rPr>
                      <w:rFonts w:ascii="ＭＳ 明朝" w:hAnsi="ＭＳ 明朝" w:hint="eastAsia"/>
                      <w:sz w:val="24"/>
                    </w:rPr>
                    <w:t>正規</w:t>
                  </w:r>
                  <w:r w:rsidRPr="00EB153A">
                    <w:rPr>
                      <w:rFonts w:ascii="ＭＳ 明朝" w:hAnsi="ＭＳ 明朝" w:hint="eastAsia"/>
                      <w:sz w:val="24"/>
                    </w:rPr>
                    <w:t>支給額</w:t>
                  </w:r>
                </w:p>
              </w:tc>
              <w:tc>
                <w:tcPr>
                  <w:tcW w:w="0" w:type="auto"/>
                  <w:vAlign w:val="center"/>
                  <w:hideMark/>
                </w:tcPr>
                <w:p w14:paraId="2684FCDB" w14:textId="77777777" w:rsidR="002C02FC" w:rsidRPr="00EB153A" w:rsidRDefault="002C02FC" w:rsidP="00353880">
                  <w:pPr>
                    <w:framePr w:hSpace="142" w:wrap="around" w:vAnchor="text" w:hAnchor="margin" w:x="-39" w:y="2"/>
                    <w:widowControl/>
                    <w:autoSpaceDE w:val="0"/>
                    <w:autoSpaceDN w:val="0"/>
                    <w:spacing w:line="300" w:lineRule="exact"/>
                    <w:jc w:val="center"/>
                    <w:rPr>
                      <w:rFonts w:ascii="ＭＳ 明朝" w:hAnsi="ＭＳ 明朝" w:cs="Arial"/>
                      <w:kern w:val="0"/>
                      <w:sz w:val="24"/>
                    </w:rPr>
                  </w:pPr>
                  <w:r>
                    <w:rPr>
                      <w:rFonts w:ascii="ＭＳ 明朝" w:hAnsi="ＭＳ 明朝" w:hint="eastAsia"/>
                      <w:sz w:val="24"/>
                    </w:rPr>
                    <w:t>戻入</w:t>
                  </w:r>
                  <w:r w:rsidRPr="00EB153A">
                    <w:rPr>
                      <w:rFonts w:ascii="ＭＳ 明朝" w:hAnsi="ＭＳ 明朝" w:hint="eastAsia"/>
                      <w:sz w:val="24"/>
                    </w:rPr>
                    <w:t>すべき額</w:t>
                  </w:r>
                </w:p>
              </w:tc>
            </w:tr>
            <w:tr w:rsidR="002C02FC" w:rsidRPr="00EB153A" w14:paraId="3A85760D" w14:textId="77777777" w:rsidTr="00581484">
              <w:trPr>
                <w:trHeight w:val="708"/>
              </w:trPr>
              <w:tc>
                <w:tcPr>
                  <w:tcW w:w="0" w:type="auto"/>
                  <w:vAlign w:val="center"/>
                </w:tcPr>
                <w:p w14:paraId="30C7CA08" w14:textId="77777777" w:rsidR="002C02FC" w:rsidRDefault="002C02FC" w:rsidP="00353880">
                  <w:pPr>
                    <w:framePr w:hSpace="142" w:wrap="around" w:vAnchor="text" w:hAnchor="margin" w:x="-39" w:y="2"/>
                    <w:widowControl/>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0" w:type="auto"/>
                  <w:vAlign w:val="center"/>
                  <w:hideMark/>
                </w:tcPr>
                <w:p w14:paraId="7B9E691F" w14:textId="77777777" w:rsidR="002C02FC" w:rsidRDefault="002C02FC" w:rsidP="00353880">
                  <w:pPr>
                    <w:framePr w:hSpace="142" w:wrap="around" w:vAnchor="text" w:hAnchor="margin" w:x="-39" w:y="2"/>
                    <w:widowControl/>
                    <w:autoSpaceDE w:val="0"/>
                    <w:autoSpaceDN w:val="0"/>
                    <w:spacing w:line="300" w:lineRule="exact"/>
                    <w:jc w:val="center"/>
                    <w:rPr>
                      <w:rFonts w:ascii="ＭＳ 明朝" w:hAnsi="ＭＳ 明朝"/>
                      <w:sz w:val="24"/>
                    </w:rPr>
                  </w:pPr>
                  <w:r>
                    <w:rPr>
                      <w:rFonts w:ascii="ＭＳ 明朝" w:hAnsi="ＭＳ 明朝" w:hint="eastAsia"/>
                      <w:sz w:val="24"/>
                    </w:rPr>
                    <w:t>令和２年10月から</w:t>
                  </w:r>
                </w:p>
                <w:p w14:paraId="0733D0C3" w14:textId="77777777" w:rsidR="002C02FC" w:rsidRPr="00F41C7F" w:rsidRDefault="002C02FC" w:rsidP="00353880">
                  <w:pPr>
                    <w:framePr w:hSpace="142" w:wrap="around" w:vAnchor="text" w:hAnchor="margin" w:x="-39" w:y="2"/>
                    <w:widowControl/>
                    <w:autoSpaceDE w:val="0"/>
                    <w:autoSpaceDN w:val="0"/>
                    <w:spacing w:line="300" w:lineRule="exact"/>
                    <w:jc w:val="center"/>
                    <w:rPr>
                      <w:rFonts w:ascii="ＭＳ 明朝" w:hAnsi="ＭＳ 明朝"/>
                      <w:sz w:val="24"/>
                    </w:rPr>
                  </w:pPr>
                  <w:r>
                    <w:rPr>
                      <w:rFonts w:ascii="ＭＳ 明朝" w:hAnsi="ＭＳ 明朝" w:hint="eastAsia"/>
                      <w:sz w:val="24"/>
                    </w:rPr>
                    <w:t>令和３年３</w:t>
                  </w:r>
                  <w:r w:rsidRPr="00EB153A">
                    <w:rPr>
                      <w:rFonts w:ascii="ＭＳ 明朝" w:hAnsi="ＭＳ 明朝" w:hint="eastAsia"/>
                      <w:sz w:val="24"/>
                    </w:rPr>
                    <w:t>月</w:t>
                  </w:r>
                  <w:r>
                    <w:rPr>
                      <w:rFonts w:ascii="ＭＳ 明朝" w:hAnsi="ＭＳ 明朝" w:hint="eastAsia"/>
                      <w:sz w:val="24"/>
                    </w:rPr>
                    <w:t>まで</w:t>
                  </w:r>
                </w:p>
              </w:tc>
              <w:tc>
                <w:tcPr>
                  <w:tcW w:w="0" w:type="auto"/>
                  <w:vAlign w:val="center"/>
                  <w:hideMark/>
                </w:tcPr>
                <w:p w14:paraId="69DC7E1D" w14:textId="77777777" w:rsidR="002C02FC" w:rsidRPr="00EB153A" w:rsidRDefault="002C02FC" w:rsidP="00353880">
                  <w:pPr>
                    <w:framePr w:hSpace="142" w:wrap="around" w:vAnchor="text" w:hAnchor="margin" w:x="-39" w:y="2"/>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25,200</w:t>
                  </w:r>
                  <w:r w:rsidRPr="00EB153A">
                    <w:rPr>
                      <w:rFonts w:ascii="ＭＳ 明朝" w:hAnsi="ＭＳ 明朝" w:cs="Arial" w:hint="eastAsia"/>
                      <w:kern w:val="0"/>
                      <w:sz w:val="24"/>
                    </w:rPr>
                    <w:t>円</w:t>
                  </w:r>
                </w:p>
              </w:tc>
              <w:tc>
                <w:tcPr>
                  <w:tcW w:w="0" w:type="auto"/>
                  <w:vAlign w:val="center"/>
                </w:tcPr>
                <w:p w14:paraId="4ADEFDFE" w14:textId="77777777" w:rsidR="002C02FC" w:rsidRPr="00EB153A" w:rsidRDefault="002C02FC" w:rsidP="00353880">
                  <w:pPr>
                    <w:framePr w:hSpace="142" w:wrap="around" w:vAnchor="text" w:hAnchor="margin" w:x="-39" w:y="2"/>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21,000</w:t>
                  </w:r>
                  <w:r w:rsidRPr="00EB153A">
                    <w:rPr>
                      <w:rFonts w:ascii="ＭＳ 明朝" w:hAnsi="ＭＳ 明朝" w:cs="Arial" w:hint="eastAsia"/>
                      <w:kern w:val="0"/>
                      <w:sz w:val="24"/>
                    </w:rPr>
                    <w:t>円</w:t>
                  </w:r>
                </w:p>
              </w:tc>
              <w:tc>
                <w:tcPr>
                  <w:tcW w:w="0" w:type="auto"/>
                  <w:vAlign w:val="center"/>
                  <w:hideMark/>
                </w:tcPr>
                <w:p w14:paraId="67C2E2D8" w14:textId="77777777" w:rsidR="002C02FC" w:rsidRPr="00EB153A" w:rsidRDefault="002C02FC" w:rsidP="00353880">
                  <w:pPr>
                    <w:framePr w:hSpace="142" w:wrap="around" w:vAnchor="text" w:hAnchor="margin" w:x="-39" w:y="2"/>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4,200</w:t>
                  </w:r>
                  <w:r w:rsidRPr="00EB153A">
                    <w:rPr>
                      <w:rFonts w:ascii="ＭＳ 明朝" w:hAnsi="ＭＳ 明朝" w:cs="Arial" w:hint="eastAsia"/>
                      <w:kern w:val="0"/>
                      <w:sz w:val="24"/>
                    </w:rPr>
                    <w:t>円</w:t>
                  </w:r>
                </w:p>
              </w:tc>
            </w:tr>
          </w:tbl>
          <w:p w14:paraId="2D0E94AF" w14:textId="77777777" w:rsidR="002C02FC" w:rsidRPr="00EB153A" w:rsidRDefault="002C02FC" w:rsidP="002C02FC">
            <w:pPr>
              <w:autoSpaceDE w:val="0"/>
              <w:autoSpaceDN w:val="0"/>
              <w:spacing w:line="300" w:lineRule="exact"/>
              <w:rPr>
                <w:rFonts w:ascii="ＭＳ 明朝" w:hAnsi="ＭＳ 明朝" w:cs="Arial"/>
                <w:sz w:val="24"/>
              </w:rPr>
            </w:pPr>
          </w:p>
          <w:p w14:paraId="236ACDC0" w14:textId="77777777" w:rsidR="002C02FC" w:rsidRPr="00EB153A" w:rsidRDefault="002C02FC" w:rsidP="002C02FC">
            <w:pPr>
              <w:autoSpaceDE w:val="0"/>
              <w:autoSpaceDN w:val="0"/>
              <w:spacing w:line="300" w:lineRule="exact"/>
              <w:rPr>
                <w:rFonts w:ascii="ＭＳ 明朝" w:hAnsi="ＭＳ 明朝"/>
                <w:sz w:val="24"/>
              </w:rPr>
            </w:pPr>
            <w:r w:rsidRPr="00EB153A">
              <w:rPr>
                <w:rFonts w:ascii="ＭＳ 明朝" w:hAnsi="ＭＳ 明朝" w:hint="eastAsia"/>
                <w:sz w:val="24"/>
              </w:rPr>
              <w:t xml:space="preserve">　</w:t>
            </w:r>
          </w:p>
          <w:p w14:paraId="5363FFDD" w14:textId="77777777" w:rsidR="002C02FC" w:rsidRPr="00EB153A" w:rsidRDefault="002C02FC" w:rsidP="002C02FC">
            <w:pPr>
              <w:autoSpaceDE w:val="0"/>
              <w:autoSpaceDN w:val="0"/>
              <w:spacing w:line="300" w:lineRule="exact"/>
              <w:rPr>
                <w:rFonts w:ascii="ＭＳ 明朝" w:hAnsi="ＭＳ 明朝"/>
                <w:sz w:val="24"/>
              </w:rPr>
            </w:pPr>
          </w:p>
          <w:p w14:paraId="3E5B9535" w14:textId="77777777" w:rsidR="002C02FC" w:rsidRPr="00EB153A" w:rsidRDefault="002C02FC" w:rsidP="002C02FC">
            <w:pPr>
              <w:autoSpaceDE w:val="0"/>
              <w:autoSpaceDN w:val="0"/>
              <w:spacing w:line="300" w:lineRule="exact"/>
              <w:rPr>
                <w:rFonts w:ascii="ＭＳ 明朝" w:hAnsi="ＭＳ 明朝"/>
                <w:sz w:val="24"/>
              </w:rPr>
            </w:pPr>
          </w:p>
          <w:p w14:paraId="5A77D683" w14:textId="77777777" w:rsidR="002C02FC" w:rsidRPr="00EB153A" w:rsidRDefault="002C02FC" w:rsidP="002C02FC">
            <w:pPr>
              <w:autoSpaceDE w:val="0"/>
              <w:autoSpaceDN w:val="0"/>
              <w:spacing w:line="300" w:lineRule="exact"/>
              <w:rPr>
                <w:rFonts w:ascii="ＭＳ 明朝" w:hAnsi="ＭＳ 明朝"/>
                <w:sz w:val="24"/>
              </w:rPr>
            </w:pPr>
          </w:p>
          <w:p w14:paraId="426D4BA3" w14:textId="77777777" w:rsidR="002C02FC" w:rsidRPr="00EB153A" w:rsidRDefault="002C02FC" w:rsidP="002C02FC">
            <w:pPr>
              <w:autoSpaceDE w:val="0"/>
              <w:autoSpaceDN w:val="0"/>
              <w:spacing w:line="300" w:lineRule="exact"/>
              <w:rPr>
                <w:rFonts w:ascii="ＭＳ 明朝" w:hAnsi="ＭＳ 明朝"/>
                <w:sz w:val="24"/>
              </w:rPr>
            </w:pPr>
          </w:p>
          <w:p w14:paraId="75FB8334" w14:textId="77777777" w:rsidR="002C02FC" w:rsidRPr="00EB153A" w:rsidRDefault="002C02FC" w:rsidP="002C02FC">
            <w:pPr>
              <w:autoSpaceDE w:val="0"/>
              <w:autoSpaceDN w:val="0"/>
              <w:spacing w:line="300" w:lineRule="exact"/>
              <w:rPr>
                <w:rFonts w:ascii="ＭＳ 明朝" w:hAnsi="ＭＳ 明朝"/>
                <w:sz w:val="24"/>
              </w:rPr>
            </w:pPr>
          </w:p>
          <w:p w14:paraId="4CE55DAC" w14:textId="77777777" w:rsidR="002C02FC" w:rsidRPr="00EB153A" w:rsidRDefault="002C02FC" w:rsidP="002C02FC">
            <w:pPr>
              <w:autoSpaceDE w:val="0"/>
              <w:autoSpaceDN w:val="0"/>
              <w:spacing w:line="300" w:lineRule="exact"/>
              <w:rPr>
                <w:rFonts w:ascii="ＭＳ 明朝" w:hAnsi="ＭＳ 明朝"/>
                <w:sz w:val="24"/>
              </w:rPr>
            </w:pPr>
          </w:p>
          <w:p w14:paraId="16476C06" w14:textId="77777777" w:rsidR="002C02FC" w:rsidRPr="00EB153A" w:rsidRDefault="002C02FC" w:rsidP="002C02FC">
            <w:pPr>
              <w:autoSpaceDE w:val="0"/>
              <w:autoSpaceDN w:val="0"/>
              <w:spacing w:line="300" w:lineRule="exact"/>
              <w:rPr>
                <w:rFonts w:ascii="ＭＳ 明朝" w:hAnsi="ＭＳ 明朝"/>
                <w:sz w:val="24"/>
              </w:rPr>
            </w:pPr>
          </w:p>
          <w:p w14:paraId="4D07E22B" w14:textId="77777777" w:rsidR="002C02FC" w:rsidRPr="00EB153A" w:rsidRDefault="002C02FC" w:rsidP="002C02FC">
            <w:pPr>
              <w:autoSpaceDE w:val="0"/>
              <w:autoSpaceDN w:val="0"/>
              <w:spacing w:line="300" w:lineRule="exact"/>
              <w:rPr>
                <w:rFonts w:ascii="ＭＳ 明朝" w:hAnsi="ＭＳ 明朝"/>
                <w:sz w:val="24"/>
              </w:rPr>
            </w:pPr>
          </w:p>
          <w:p w14:paraId="427C6A1B" w14:textId="77777777" w:rsidR="002C02FC" w:rsidRPr="00EB153A" w:rsidRDefault="002C02FC" w:rsidP="002C02FC">
            <w:pPr>
              <w:autoSpaceDE w:val="0"/>
              <w:autoSpaceDN w:val="0"/>
              <w:spacing w:line="300" w:lineRule="exact"/>
              <w:rPr>
                <w:rFonts w:ascii="ＭＳ 明朝" w:hAnsi="ＭＳ 明朝"/>
                <w:sz w:val="24"/>
              </w:rPr>
            </w:pPr>
          </w:p>
          <w:p w14:paraId="39FF6986" w14:textId="77777777" w:rsidR="002C02FC" w:rsidRPr="00EB153A" w:rsidRDefault="002C02FC" w:rsidP="002C02FC">
            <w:pPr>
              <w:autoSpaceDE w:val="0"/>
              <w:autoSpaceDN w:val="0"/>
              <w:spacing w:line="300" w:lineRule="exact"/>
              <w:rPr>
                <w:rFonts w:ascii="ＭＳ 明朝" w:hAnsi="ＭＳ 明朝"/>
                <w:sz w:val="24"/>
              </w:rPr>
            </w:pPr>
          </w:p>
          <w:p w14:paraId="167FF9BF" w14:textId="77777777" w:rsidR="002C02FC" w:rsidRPr="00EB153A" w:rsidRDefault="002C02FC" w:rsidP="002C02FC">
            <w:pPr>
              <w:autoSpaceDE w:val="0"/>
              <w:autoSpaceDN w:val="0"/>
              <w:spacing w:line="300" w:lineRule="exact"/>
              <w:rPr>
                <w:rFonts w:ascii="ＭＳ 明朝" w:hAnsi="ＭＳ 明朝"/>
                <w:sz w:val="24"/>
              </w:rPr>
            </w:pPr>
          </w:p>
          <w:p w14:paraId="469CD37A" w14:textId="77777777" w:rsidR="002C02FC" w:rsidRPr="00EB153A" w:rsidRDefault="002C02FC" w:rsidP="002C02FC">
            <w:pPr>
              <w:autoSpaceDE w:val="0"/>
              <w:autoSpaceDN w:val="0"/>
              <w:spacing w:line="300" w:lineRule="exact"/>
              <w:rPr>
                <w:rFonts w:ascii="ＭＳ 明朝" w:hAnsi="ＭＳ 明朝"/>
                <w:sz w:val="24"/>
              </w:rPr>
            </w:pPr>
          </w:p>
          <w:p w14:paraId="0969C6EA" w14:textId="77777777" w:rsidR="002C02FC" w:rsidRPr="00EB153A" w:rsidRDefault="002C02FC" w:rsidP="002C02FC">
            <w:pPr>
              <w:autoSpaceDE w:val="0"/>
              <w:autoSpaceDN w:val="0"/>
              <w:spacing w:line="300" w:lineRule="exact"/>
              <w:rPr>
                <w:rFonts w:ascii="ＭＳ 明朝" w:hAnsi="ＭＳ 明朝"/>
                <w:sz w:val="24"/>
              </w:rPr>
            </w:pPr>
          </w:p>
          <w:p w14:paraId="3A00BF72" w14:textId="77777777" w:rsidR="002C02FC" w:rsidRPr="00EB153A" w:rsidRDefault="002C02FC" w:rsidP="002C02FC">
            <w:pPr>
              <w:autoSpaceDE w:val="0"/>
              <w:autoSpaceDN w:val="0"/>
              <w:spacing w:line="300" w:lineRule="exact"/>
              <w:rPr>
                <w:rFonts w:ascii="ＭＳ 明朝" w:hAnsi="ＭＳ 明朝"/>
                <w:sz w:val="24"/>
              </w:rPr>
            </w:pPr>
          </w:p>
          <w:p w14:paraId="49BD5A58" w14:textId="77777777" w:rsidR="002C02FC" w:rsidRPr="00EB153A" w:rsidRDefault="002C02FC" w:rsidP="002C02FC">
            <w:pPr>
              <w:autoSpaceDE w:val="0"/>
              <w:autoSpaceDN w:val="0"/>
              <w:spacing w:line="300" w:lineRule="exact"/>
              <w:rPr>
                <w:rFonts w:ascii="ＭＳ 明朝" w:hAnsi="ＭＳ 明朝"/>
                <w:sz w:val="24"/>
              </w:rPr>
            </w:pPr>
          </w:p>
          <w:p w14:paraId="003FCB52" w14:textId="77777777" w:rsidR="002C02FC" w:rsidRPr="00EB153A" w:rsidRDefault="002C02FC" w:rsidP="002C02FC">
            <w:pPr>
              <w:autoSpaceDE w:val="0"/>
              <w:autoSpaceDN w:val="0"/>
              <w:spacing w:line="300" w:lineRule="exact"/>
              <w:rPr>
                <w:rFonts w:ascii="ＭＳ 明朝" w:hAnsi="ＭＳ 明朝"/>
                <w:sz w:val="24"/>
              </w:rPr>
            </w:pPr>
          </w:p>
          <w:p w14:paraId="2A67CB1A" w14:textId="77777777" w:rsidR="002C02FC" w:rsidRPr="00EB153A" w:rsidRDefault="002C02FC" w:rsidP="002C02FC">
            <w:pPr>
              <w:autoSpaceDE w:val="0"/>
              <w:autoSpaceDN w:val="0"/>
              <w:spacing w:line="300" w:lineRule="exact"/>
              <w:rPr>
                <w:rFonts w:ascii="ＭＳ 明朝" w:hAnsi="ＭＳ 明朝"/>
                <w:sz w:val="24"/>
              </w:rPr>
            </w:pPr>
          </w:p>
          <w:p w14:paraId="6AE774C5" w14:textId="77777777" w:rsidR="002C02FC" w:rsidRPr="00EB153A" w:rsidRDefault="002C02FC" w:rsidP="002C02FC">
            <w:pPr>
              <w:autoSpaceDE w:val="0"/>
              <w:autoSpaceDN w:val="0"/>
              <w:spacing w:line="300" w:lineRule="exact"/>
              <w:rPr>
                <w:rFonts w:ascii="ＭＳ 明朝" w:hAnsi="ＭＳ 明朝"/>
                <w:sz w:val="24"/>
              </w:rPr>
            </w:pPr>
          </w:p>
          <w:p w14:paraId="4C778700" w14:textId="77777777" w:rsidR="002C02FC" w:rsidRPr="00EB153A" w:rsidRDefault="002C02FC" w:rsidP="002C02FC">
            <w:pPr>
              <w:autoSpaceDE w:val="0"/>
              <w:autoSpaceDN w:val="0"/>
              <w:spacing w:line="300" w:lineRule="exact"/>
              <w:rPr>
                <w:rFonts w:ascii="ＭＳ 明朝" w:hAnsi="ＭＳ 明朝"/>
                <w:sz w:val="24"/>
              </w:rPr>
            </w:pPr>
          </w:p>
          <w:p w14:paraId="2082F853" w14:textId="77777777" w:rsidR="002C02FC" w:rsidRPr="00EB153A" w:rsidRDefault="002C02FC" w:rsidP="002C02FC">
            <w:pPr>
              <w:autoSpaceDE w:val="0"/>
              <w:autoSpaceDN w:val="0"/>
              <w:spacing w:line="300" w:lineRule="exact"/>
              <w:rPr>
                <w:rFonts w:ascii="ＭＳ 明朝" w:hAnsi="ＭＳ 明朝"/>
                <w:sz w:val="24"/>
              </w:rPr>
            </w:pPr>
          </w:p>
          <w:p w14:paraId="5B7D3C27" w14:textId="77777777" w:rsidR="002C02FC" w:rsidRPr="00EB153A" w:rsidRDefault="002C02FC" w:rsidP="002C02FC">
            <w:pPr>
              <w:autoSpaceDE w:val="0"/>
              <w:autoSpaceDN w:val="0"/>
              <w:spacing w:line="300" w:lineRule="exact"/>
              <w:rPr>
                <w:rFonts w:ascii="ＭＳ 明朝" w:hAnsi="ＭＳ 明朝"/>
                <w:sz w:val="24"/>
              </w:rPr>
            </w:pPr>
          </w:p>
        </w:tc>
        <w:tc>
          <w:tcPr>
            <w:tcW w:w="8899" w:type="dxa"/>
          </w:tcPr>
          <w:p w14:paraId="6E798041" w14:textId="77777777" w:rsidR="002C02FC" w:rsidRPr="00EB153A" w:rsidRDefault="002C02FC" w:rsidP="002C02FC">
            <w:pPr>
              <w:autoSpaceDE w:val="0"/>
              <w:autoSpaceDN w:val="0"/>
              <w:spacing w:line="300" w:lineRule="exact"/>
              <w:rPr>
                <w:rFonts w:ascii="ＭＳ 明朝" w:hAnsi="ＭＳ 明朝"/>
                <w:sz w:val="24"/>
              </w:rPr>
            </w:pPr>
          </w:p>
          <w:p w14:paraId="463A2085" w14:textId="77777777" w:rsidR="002C02FC" w:rsidRPr="00EB153A" w:rsidRDefault="002C02FC" w:rsidP="002C02FC">
            <w:pPr>
              <w:autoSpaceDE w:val="0"/>
              <w:autoSpaceDN w:val="0"/>
              <w:spacing w:line="300" w:lineRule="exact"/>
              <w:ind w:firstLineChars="100" w:firstLine="240"/>
              <w:rPr>
                <w:rFonts w:ascii="ＭＳ 明朝" w:hAnsi="ＭＳ 明朝"/>
                <w:sz w:val="24"/>
              </w:rPr>
            </w:pPr>
            <w:r w:rsidRPr="00EB153A">
              <w:rPr>
                <w:rFonts w:ascii="ＭＳ 明朝" w:hAnsi="ＭＳ 明朝" w:hint="eastAsia"/>
                <w:sz w:val="24"/>
              </w:rPr>
              <w:t>検出事項について、速やかに是正措置を講じるとともに、精算事務（戻入）が行われなかった原因を確認し、所属のチェック体制の強化や通勤手当戻入ルールの周知徹底を図ることなどにより、再発防止に向け必要な措置を講じられたい。</w:t>
            </w:r>
          </w:p>
          <w:p w14:paraId="3EFE5F2A" w14:textId="77777777" w:rsidR="002C02FC" w:rsidRPr="00EB153A" w:rsidRDefault="002C02FC" w:rsidP="002C02FC">
            <w:pPr>
              <w:autoSpaceDE w:val="0"/>
              <w:autoSpaceDN w:val="0"/>
              <w:spacing w:line="300" w:lineRule="exact"/>
              <w:rPr>
                <w:rFonts w:ascii="ＭＳ 明朝" w:hAnsi="ＭＳ 明朝"/>
                <w:sz w:val="24"/>
              </w:rPr>
            </w:pPr>
          </w:p>
          <w:p w14:paraId="3F95A7B9" w14:textId="3837CFED" w:rsidR="002C02FC" w:rsidRPr="00EB153A" w:rsidRDefault="002C02FC" w:rsidP="002C02FC">
            <w:pPr>
              <w:autoSpaceDE w:val="0"/>
              <w:autoSpaceDN w:val="0"/>
              <w:spacing w:line="300" w:lineRule="exact"/>
              <w:ind w:left="420" w:hangingChars="200" w:hanging="420"/>
              <w:rPr>
                <w:rFonts w:ascii="ＭＳ 明朝" w:hAnsi="ＭＳ 明朝"/>
                <w:sz w:val="24"/>
              </w:rPr>
            </w:pPr>
            <w:r w:rsidRPr="00EB153A">
              <w:rPr>
                <w:rFonts w:ascii="ＭＳ 明朝" w:hAnsi="ＭＳ 明朝"/>
                <w:noProof/>
              </w:rPr>
              <mc:AlternateContent>
                <mc:Choice Requires="wps">
                  <w:drawing>
                    <wp:anchor distT="0" distB="0" distL="114300" distR="114300" simplePos="0" relativeHeight="251707392" behindDoc="0" locked="0" layoutInCell="1" allowOverlap="1" wp14:anchorId="31BBB2F5" wp14:editId="4D28FB26">
                      <wp:simplePos x="0" y="0"/>
                      <wp:positionH relativeFrom="column">
                        <wp:posOffset>91440</wp:posOffset>
                      </wp:positionH>
                      <wp:positionV relativeFrom="paragraph">
                        <wp:posOffset>52070</wp:posOffset>
                      </wp:positionV>
                      <wp:extent cx="5272405" cy="4514215"/>
                      <wp:effectExtent l="0" t="0" r="23495" b="1968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4514215"/>
                              </a:xfrm>
                              <a:prstGeom prst="rect">
                                <a:avLst/>
                              </a:prstGeom>
                              <a:solidFill>
                                <a:srgbClr val="FFFFFF"/>
                              </a:solidFill>
                              <a:ln w="6350">
                                <a:solidFill>
                                  <a:srgbClr val="000000"/>
                                </a:solidFill>
                                <a:prstDash val="dash"/>
                                <a:miter lim="800000"/>
                                <a:headEnd/>
                                <a:tailEnd/>
                              </a:ln>
                            </wps:spPr>
                            <wps:txbx>
                              <w:txbxContent>
                                <w:p w14:paraId="08CD34C7" w14:textId="77777777" w:rsidR="002C02FC" w:rsidRDefault="002C02FC" w:rsidP="002C02FC">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14:paraId="436E6C9E" w14:textId="77777777" w:rsidR="002C02FC" w:rsidRPr="007C157A" w:rsidRDefault="002C02FC" w:rsidP="002C02FC">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14:paraId="7E49B752" w14:textId="77777777" w:rsidR="002C02FC" w:rsidRPr="007C157A" w:rsidRDefault="002C02FC" w:rsidP="002C02FC">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14:paraId="6D0AC164" w14:textId="77777777" w:rsidR="002C02FC" w:rsidRPr="007C157A" w:rsidRDefault="002C02FC" w:rsidP="002C02FC">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50AA1C3A" w14:textId="77777777" w:rsidR="002C02FC" w:rsidRDefault="002C02FC" w:rsidP="002C02FC">
                                  <w:pPr>
                                    <w:widowControl/>
                                    <w:autoSpaceDE w:val="0"/>
                                    <w:autoSpaceDN w:val="0"/>
                                    <w:spacing w:line="300" w:lineRule="exact"/>
                                    <w:ind w:left="240" w:hangingChars="100" w:hanging="240"/>
                                    <w:rPr>
                                      <w:rFonts w:ascii="ＭＳ 明朝" w:hAnsi="ＭＳ 明朝" w:cs="Arial"/>
                                      <w:kern w:val="0"/>
                                      <w:sz w:val="24"/>
                                    </w:rPr>
                                  </w:pPr>
                                </w:p>
                                <w:p w14:paraId="2909C380" w14:textId="77777777" w:rsidR="002C02FC" w:rsidRDefault="002C02FC" w:rsidP="002C02FC">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14:paraId="769DC496" w14:textId="77777777" w:rsidR="002C02FC" w:rsidRPr="007C157A" w:rsidRDefault="002C02FC" w:rsidP="002C02FC">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14:paraId="1D8BAC73" w14:textId="77777777" w:rsidR="002C02FC" w:rsidRDefault="002C02FC" w:rsidP="002C02FC">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14:paraId="1263784B" w14:textId="77777777" w:rsidR="002C02FC" w:rsidRPr="007C157A" w:rsidRDefault="002C02FC" w:rsidP="002C02FC">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14:paraId="0D0A97C9" w14:textId="77777777" w:rsidR="002C02FC" w:rsidRDefault="002C02FC" w:rsidP="002C02FC">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14:paraId="6A6DB8E2" w14:textId="77777777" w:rsidR="002C02FC" w:rsidRDefault="002C02FC" w:rsidP="002C02FC">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14:paraId="0E5A9F28" w14:textId="77777777" w:rsidR="002C02FC" w:rsidRDefault="002C02FC" w:rsidP="002C02FC">
                                  <w:pPr>
                                    <w:autoSpaceDE w:val="0"/>
                                    <w:autoSpaceDN w:val="0"/>
                                    <w:spacing w:line="300" w:lineRule="exact"/>
                                    <w:ind w:left="240" w:hangingChars="100" w:hanging="240"/>
                                    <w:rPr>
                                      <w:rFonts w:ascii="ＭＳ 明朝" w:hAnsi="ＭＳ 明朝" w:cs="Arial"/>
                                      <w:kern w:val="0"/>
                                      <w:sz w:val="24"/>
                                    </w:rPr>
                                  </w:pPr>
                                </w:p>
                                <w:p w14:paraId="459867F8" w14:textId="77777777" w:rsidR="002C02FC" w:rsidRPr="007C157A" w:rsidRDefault="002C02FC" w:rsidP="002C02FC">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14:paraId="02D975E8" w14:textId="77777777" w:rsidR="002C02FC" w:rsidRPr="007C157A" w:rsidRDefault="002C02FC" w:rsidP="002C02FC">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14:paraId="6B8CEC77" w14:textId="77777777" w:rsidR="002C02FC" w:rsidRPr="007C157A" w:rsidRDefault="002C02FC" w:rsidP="002C02FC">
                                  <w:pPr>
                                    <w:autoSpaceDE w:val="0"/>
                                    <w:autoSpaceDN w:val="0"/>
                                    <w:spacing w:line="300" w:lineRule="exact"/>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BB2F5" id="テキスト ボックス 22" o:spid="_x0000_s1051" type="#_x0000_t202" style="position:absolute;left:0;text-align:left;margin-left:7.2pt;margin-top:4.1pt;width:415.15pt;height:355.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" strokeweight=".5pt">
                      <v:stroke dashstyle="dash"/>
                      <v:textbox inset="5.85pt,.7pt,5.85pt,.7pt">
                        <w:txbxContent>
                          <w:p w14:paraId="08CD34C7" w14:textId="77777777" w:rsidR="002C02FC" w:rsidRDefault="002C02FC" w:rsidP="002C02FC">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14:paraId="436E6C9E" w14:textId="77777777" w:rsidR="002C02FC" w:rsidRPr="007C157A" w:rsidRDefault="002C02FC" w:rsidP="002C02FC">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14:paraId="7E49B752" w14:textId="77777777" w:rsidR="002C02FC" w:rsidRPr="007C157A" w:rsidRDefault="002C02FC" w:rsidP="002C02FC">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14:paraId="6D0AC164" w14:textId="77777777" w:rsidR="002C02FC" w:rsidRPr="007C157A" w:rsidRDefault="002C02FC" w:rsidP="002C02FC">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50AA1C3A" w14:textId="77777777" w:rsidR="002C02FC" w:rsidRDefault="002C02FC" w:rsidP="002C02FC">
                            <w:pPr>
                              <w:widowControl/>
                              <w:autoSpaceDE w:val="0"/>
                              <w:autoSpaceDN w:val="0"/>
                              <w:spacing w:line="300" w:lineRule="exact"/>
                              <w:ind w:left="240" w:hangingChars="100" w:hanging="240"/>
                              <w:rPr>
                                <w:rFonts w:ascii="ＭＳ 明朝" w:hAnsi="ＭＳ 明朝" w:cs="Arial"/>
                                <w:kern w:val="0"/>
                                <w:sz w:val="24"/>
                              </w:rPr>
                            </w:pPr>
                          </w:p>
                          <w:p w14:paraId="2909C380" w14:textId="77777777" w:rsidR="002C02FC" w:rsidRDefault="002C02FC" w:rsidP="002C02FC">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14:paraId="769DC496" w14:textId="77777777" w:rsidR="002C02FC" w:rsidRPr="007C157A" w:rsidRDefault="002C02FC" w:rsidP="002C02FC">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14:paraId="1D8BAC73" w14:textId="77777777" w:rsidR="002C02FC" w:rsidRDefault="002C02FC" w:rsidP="002C02FC">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14:paraId="1263784B" w14:textId="77777777" w:rsidR="002C02FC" w:rsidRPr="007C157A" w:rsidRDefault="002C02FC" w:rsidP="002C02FC">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14:paraId="0D0A97C9" w14:textId="77777777" w:rsidR="002C02FC" w:rsidRDefault="002C02FC" w:rsidP="002C02FC">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14:paraId="6A6DB8E2" w14:textId="77777777" w:rsidR="002C02FC" w:rsidRDefault="002C02FC" w:rsidP="002C02FC">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14:paraId="0E5A9F28" w14:textId="77777777" w:rsidR="002C02FC" w:rsidRDefault="002C02FC" w:rsidP="002C02FC">
                            <w:pPr>
                              <w:autoSpaceDE w:val="0"/>
                              <w:autoSpaceDN w:val="0"/>
                              <w:spacing w:line="300" w:lineRule="exact"/>
                              <w:ind w:left="240" w:hangingChars="100" w:hanging="240"/>
                              <w:rPr>
                                <w:rFonts w:ascii="ＭＳ 明朝" w:hAnsi="ＭＳ 明朝" w:cs="Arial"/>
                                <w:kern w:val="0"/>
                                <w:sz w:val="24"/>
                              </w:rPr>
                            </w:pPr>
                          </w:p>
                          <w:p w14:paraId="459867F8" w14:textId="77777777" w:rsidR="002C02FC" w:rsidRPr="007C157A" w:rsidRDefault="002C02FC" w:rsidP="002C02FC">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14:paraId="02D975E8" w14:textId="77777777" w:rsidR="002C02FC" w:rsidRPr="007C157A" w:rsidRDefault="002C02FC" w:rsidP="002C02FC">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14:paraId="6B8CEC77" w14:textId="77777777" w:rsidR="002C02FC" w:rsidRPr="007C157A" w:rsidRDefault="002C02FC" w:rsidP="002C02FC">
                            <w:pPr>
                              <w:autoSpaceDE w:val="0"/>
                              <w:autoSpaceDN w:val="0"/>
                              <w:spacing w:line="300" w:lineRule="exact"/>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v:textbox>
                    </v:shape>
                  </w:pict>
                </mc:Fallback>
              </mc:AlternateContent>
            </w:r>
          </w:p>
          <w:p w14:paraId="6B503966" w14:textId="77777777" w:rsidR="002C02FC" w:rsidRPr="00EB153A" w:rsidRDefault="002C02FC" w:rsidP="002C02FC">
            <w:pPr>
              <w:autoSpaceDE w:val="0"/>
              <w:autoSpaceDN w:val="0"/>
              <w:spacing w:line="300" w:lineRule="exact"/>
              <w:ind w:left="480" w:hangingChars="200" w:hanging="480"/>
              <w:rPr>
                <w:rFonts w:ascii="ＭＳ 明朝" w:hAnsi="ＭＳ 明朝"/>
                <w:sz w:val="24"/>
              </w:rPr>
            </w:pPr>
          </w:p>
          <w:p w14:paraId="7FB6EC0C" w14:textId="77777777" w:rsidR="002C02FC" w:rsidRPr="00EB153A" w:rsidRDefault="002C02FC" w:rsidP="002C02FC">
            <w:pPr>
              <w:autoSpaceDE w:val="0"/>
              <w:autoSpaceDN w:val="0"/>
              <w:spacing w:line="300" w:lineRule="exact"/>
              <w:ind w:left="480" w:hangingChars="200" w:hanging="480"/>
              <w:rPr>
                <w:rFonts w:ascii="ＭＳ 明朝" w:hAnsi="ＭＳ 明朝"/>
                <w:sz w:val="24"/>
              </w:rPr>
            </w:pPr>
          </w:p>
          <w:p w14:paraId="278A7B14" w14:textId="77777777" w:rsidR="002C02FC" w:rsidRPr="00EB153A" w:rsidRDefault="002C02FC" w:rsidP="002C02FC">
            <w:pPr>
              <w:autoSpaceDE w:val="0"/>
              <w:autoSpaceDN w:val="0"/>
              <w:spacing w:line="300" w:lineRule="exact"/>
              <w:ind w:left="480" w:hangingChars="200" w:hanging="480"/>
              <w:rPr>
                <w:rFonts w:ascii="ＭＳ 明朝" w:hAnsi="ＭＳ 明朝"/>
                <w:sz w:val="24"/>
              </w:rPr>
            </w:pPr>
          </w:p>
          <w:p w14:paraId="06A06557" w14:textId="77777777" w:rsidR="002C02FC" w:rsidRPr="00EB153A" w:rsidRDefault="002C02FC" w:rsidP="002C02FC">
            <w:pPr>
              <w:autoSpaceDE w:val="0"/>
              <w:autoSpaceDN w:val="0"/>
              <w:spacing w:line="300" w:lineRule="exact"/>
              <w:ind w:left="480" w:hangingChars="200" w:hanging="480"/>
              <w:rPr>
                <w:rFonts w:ascii="ＭＳ 明朝" w:hAnsi="ＭＳ 明朝"/>
                <w:sz w:val="24"/>
              </w:rPr>
            </w:pPr>
          </w:p>
          <w:p w14:paraId="525C817D" w14:textId="77777777" w:rsidR="002C02FC" w:rsidRPr="00EB153A" w:rsidRDefault="002C02FC" w:rsidP="002C02FC">
            <w:pPr>
              <w:autoSpaceDE w:val="0"/>
              <w:autoSpaceDN w:val="0"/>
              <w:spacing w:line="300" w:lineRule="exact"/>
              <w:ind w:left="480" w:hangingChars="200" w:hanging="480"/>
              <w:rPr>
                <w:rFonts w:ascii="ＭＳ 明朝" w:hAnsi="ＭＳ 明朝"/>
                <w:sz w:val="24"/>
              </w:rPr>
            </w:pPr>
          </w:p>
          <w:p w14:paraId="41E06BCE" w14:textId="77777777" w:rsidR="002C02FC" w:rsidRDefault="002C02FC" w:rsidP="002C02FC">
            <w:pPr>
              <w:autoSpaceDE w:val="0"/>
              <w:autoSpaceDN w:val="0"/>
              <w:spacing w:line="300" w:lineRule="exact"/>
              <w:rPr>
                <w:rFonts w:ascii="ＭＳ 明朝" w:hAnsi="ＭＳ 明朝"/>
                <w:sz w:val="24"/>
              </w:rPr>
            </w:pPr>
          </w:p>
          <w:p w14:paraId="59949E0B" w14:textId="77777777" w:rsidR="002C02FC" w:rsidRDefault="002C02FC" w:rsidP="002C02FC">
            <w:pPr>
              <w:autoSpaceDE w:val="0"/>
              <w:autoSpaceDN w:val="0"/>
              <w:spacing w:line="300" w:lineRule="exact"/>
              <w:rPr>
                <w:rFonts w:ascii="ＭＳ 明朝" w:hAnsi="ＭＳ 明朝"/>
                <w:sz w:val="24"/>
              </w:rPr>
            </w:pPr>
          </w:p>
          <w:p w14:paraId="357FEE87" w14:textId="77777777" w:rsidR="002C02FC" w:rsidRDefault="002C02FC" w:rsidP="002C02FC">
            <w:pPr>
              <w:autoSpaceDE w:val="0"/>
              <w:autoSpaceDN w:val="0"/>
              <w:spacing w:line="300" w:lineRule="exact"/>
              <w:rPr>
                <w:rFonts w:ascii="ＭＳ 明朝" w:hAnsi="ＭＳ 明朝"/>
                <w:sz w:val="24"/>
              </w:rPr>
            </w:pPr>
          </w:p>
          <w:p w14:paraId="07EE856A" w14:textId="77777777" w:rsidR="002C02FC" w:rsidRDefault="002C02FC" w:rsidP="002C02FC">
            <w:pPr>
              <w:autoSpaceDE w:val="0"/>
              <w:autoSpaceDN w:val="0"/>
              <w:spacing w:line="300" w:lineRule="exact"/>
              <w:rPr>
                <w:rFonts w:ascii="ＭＳ 明朝" w:hAnsi="ＭＳ 明朝"/>
                <w:sz w:val="24"/>
              </w:rPr>
            </w:pPr>
          </w:p>
          <w:p w14:paraId="6480FB36" w14:textId="77777777" w:rsidR="002C02FC" w:rsidRDefault="002C02FC" w:rsidP="002C02FC">
            <w:pPr>
              <w:autoSpaceDE w:val="0"/>
              <w:autoSpaceDN w:val="0"/>
              <w:spacing w:line="300" w:lineRule="exact"/>
              <w:rPr>
                <w:rFonts w:ascii="ＭＳ 明朝" w:hAnsi="ＭＳ 明朝"/>
                <w:sz w:val="24"/>
              </w:rPr>
            </w:pPr>
          </w:p>
          <w:p w14:paraId="4332404D" w14:textId="77777777" w:rsidR="002C02FC" w:rsidRDefault="002C02FC" w:rsidP="002C02FC">
            <w:pPr>
              <w:autoSpaceDE w:val="0"/>
              <w:autoSpaceDN w:val="0"/>
              <w:spacing w:line="300" w:lineRule="exact"/>
              <w:rPr>
                <w:rFonts w:ascii="ＭＳ 明朝" w:hAnsi="ＭＳ 明朝"/>
                <w:sz w:val="24"/>
              </w:rPr>
            </w:pPr>
          </w:p>
          <w:p w14:paraId="79D9A336" w14:textId="77777777" w:rsidR="002C02FC" w:rsidRDefault="002C02FC" w:rsidP="002C02FC">
            <w:pPr>
              <w:autoSpaceDE w:val="0"/>
              <w:autoSpaceDN w:val="0"/>
              <w:spacing w:line="300" w:lineRule="exact"/>
              <w:rPr>
                <w:rFonts w:ascii="ＭＳ 明朝" w:hAnsi="ＭＳ 明朝"/>
                <w:sz w:val="24"/>
              </w:rPr>
            </w:pPr>
          </w:p>
          <w:p w14:paraId="2D573545" w14:textId="77777777" w:rsidR="002C02FC" w:rsidRDefault="002C02FC" w:rsidP="002C02FC">
            <w:pPr>
              <w:autoSpaceDE w:val="0"/>
              <w:autoSpaceDN w:val="0"/>
              <w:spacing w:line="300" w:lineRule="exact"/>
              <w:rPr>
                <w:rFonts w:ascii="ＭＳ 明朝" w:hAnsi="ＭＳ 明朝"/>
                <w:sz w:val="24"/>
              </w:rPr>
            </w:pPr>
          </w:p>
          <w:p w14:paraId="05A36C37" w14:textId="77777777" w:rsidR="002C02FC" w:rsidRDefault="002C02FC" w:rsidP="002C02FC">
            <w:pPr>
              <w:autoSpaceDE w:val="0"/>
              <w:autoSpaceDN w:val="0"/>
              <w:spacing w:line="300" w:lineRule="exact"/>
              <w:rPr>
                <w:rFonts w:ascii="ＭＳ 明朝" w:hAnsi="ＭＳ 明朝"/>
                <w:sz w:val="24"/>
              </w:rPr>
            </w:pPr>
          </w:p>
          <w:p w14:paraId="697B2CC8" w14:textId="77777777" w:rsidR="002C02FC" w:rsidRDefault="002C02FC" w:rsidP="002C02FC">
            <w:pPr>
              <w:autoSpaceDE w:val="0"/>
              <w:autoSpaceDN w:val="0"/>
              <w:spacing w:line="300" w:lineRule="exact"/>
              <w:rPr>
                <w:rFonts w:ascii="ＭＳ 明朝" w:hAnsi="ＭＳ 明朝"/>
                <w:sz w:val="24"/>
              </w:rPr>
            </w:pPr>
          </w:p>
          <w:p w14:paraId="3571D457" w14:textId="77777777" w:rsidR="002C02FC" w:rsidRDefault="002C02FC" w:rsidP="002C02FC">
            <w:pPr>
              <w:autoSpaceDE w:val="0"/>
              <w:autoSpaceDN w:val="0"/>
              <w:spacing w:line="300" w:lineRule="exact"/>
              <w:rPr>
                <w:rFonts w:ascii="ＭＳ 明朝" w:hAnsi="ＭＳ 明朝"/>
                <w:sz w:val="24"/>
              </w:rPr>
            </w:pPr>
          </w:p>
          <w:p w14:paraId="6AEBE5B8" w14:textId="77777777" w:rsidR="002C02FC" w:rsidRDefault="002C02FC" w:rsidP="002C02FC">
            <w:pPr>
              <w:autoSpaceDE w:val="0"/>
              <w:autoSpaceDN w:val="0"/>
              <w:spacing w:line="300" w:lineRule="exact"/>
              <w:rPr>
                <w:rFonts w:ascii="ＭＳ 明朝" w:hAnsi="ＭＳ 明朝"/>
                <w:sz w:val="24"/>
              </w:rPr>
            </w:pPr>
          </w:p>
          <w:p w14:paraId="76D8B50F" w14:textId="77777777" w:rsidR="002C02FC" w:rsidRDefault="002C02FC" w:rsidP="002C02FC">
            <w:pPr>
              <w:autoSpaceDE w:val="0"/>
              <w:autoSpaceDN w:val="0"/>
              <w:spacing w:line="300" w:lineRule="exact"/>
              <w:rPr>
                <w:rFonts w:ascii="ＭＳ 明朝" w:hAnsi="ＭＳ 明朝"/>
                <w:sz w:val="24"/>
              </w:rPr>
            </w:pPr>
          </w:p>
          <w:p w14:paraId="72A6EBF8" w14:textId="77777777" w:rsidR="002C02FC" w:rsidRDefault="002C02FC" w:rsidP="002C02FC">
            <w:pPr>
              <w:autoSpaceDE w:val="0"/>
              <w:autoSpaceDN w:val="0"/>
              <w:spacing w:line="300" w:lineRule="exact"/>
              <w:rPr>
                <w:rFonts w:ascii="ＭＳ 明朝" w:hAnsi="ＭＳ 明朝"/>
                <w:sz w:val="24"/>
              </w:rPr>
            </w:pPr>
          </w:p>
          <w:p w14:paraId="08B77C1D" w14:textId="77777777" w:rsidR="002C02FC" w:rsidRDefault="002C02FC" w:rsidP="002C02FC">
            <w:pPr>
              <w:autoSpaceDE w:val="0"/>
              <w:autoSpaceDN w:val="0"/>
              <w:spacing w:line="300" w:lineRule="exact"/>
              <w:rPr>
                <w:rFonts w:ascii="ＭＳ 明朝" w:hAnsi="ＭＳ 明朝"/>
                <w:sz w:val="24"/>
              </w:rPr>
            </w:pPr>
          </w:p>
          <w:p w14:paraId="0221111F" w14:textId="77777777" w:rsidR="002C02FC" w:rsidRDefault="002C02FC" w:rsidP="002C02FC">
            <w:pPr>
              <w:autoSpaceDE w:val="0"/>
              <w:autoSpaceDN w:val="0"/>
              <w:spacing w:line="300" w:lineRule="exact"/>
              <w:rPr>
                <w:rFonts w:ascii="ＭＳ 明朝" w:hAnsi="ＭＳ 明朝"/>
                <w:sz w:val="24"/>
              </w:rPr>
            </w:pPr>
          </w:p>
          <w:p w14:paraId="499A88A9" w14:textId="77777777" w:rsidR="002C02FC" w:rsidRDefault="002C02FC" w:rsidP="002C02FC">
            <w:pPr>
              <w:autoSpaceDE w:val="0"/>
              <w:autoSpaceDN w:val="0"/>
              <w:spacing w:line="300" w:lineRule="exact"/>
              <w:rPr>
                <w:rFonts w:ascii="ＭＳ 明朝" w:hAnsi="ＭＳ 明朝"/>
                <w:sz w:val="24"/>
              </w:rPr>
            </w:pPr>
          </w:p>
          <w:p w14:paraId="4879904A" w14:textId="77777777" w:rsidR="002C02FC" w:rsidRDefault="002C02FC" w:rsidP="002C02FC">
            <w:pPr>
              <w:autoSpaceDE w:val="0"/>
              <w:autoSpaceDN w:val="0"/>
              <w:spacing w:line="300" w:lineRule="exact"/>
              <w:rPr>
                <w:rFonts w:ascii="ＭＳ 明朝" w:hAnsi="ＭＳ 明朝"/>
                <w:sz w:val="24"/>
              </w:rPr>
            </w:pPr>
          </w:p>
          <w:p w14:paraId="7AA15001" w14:textId="77777777" w:rsidR="002C02FC" w:rsidRPr="00EB153A" w:rsidRDefault="002C02FC" w:rsidP="002C02FC">
            <w:pPr>
              <w:autoSpaceDE w:val="0"/>
              <w:autoSpaceDN w:val="0"/>
              <w:spacing w:line="300" w:lineRule="exact"/>
              <w:rPr>
                <w:rFonts w:ascii="ＭＳ 明朝" w:hAnsi="ＭＳ 明朝"/>
                <w:sz w:val="24"/>
              </w:rPr>
            </w:pPr>
          </w:p>
          <w:p w14:paraId="19873080" w14:textId="77777777" w:rsidR="002C02FC" w:rsidRPr="00EB153A" w:rsidRDefault="002C02FC" w:rsidP="002C02FC">
            <w:pPr>
              <w:autoSpaceDE w:val="0"/>
              <w:autoSpaceDN w:val="0"/>
              <w:spacing w:line="300" w:lineRule="exact"/>
              <w:rPr>
                <w:rFonts w:ascii="ＭＳ 明朝" w:hAnsi="ＭＳ 明朝"/>
                <w:sz w:val="24"/>
              </w:rPr>
            </w:pPr>
          </w:p>
        </w:tc>
      </w:tr>
    </w:tbl>
    <w:p w14:paraId="5B34B051" w14:textId="77777777" w:rsidR="002C02FC" w:rsidRDefault="002C02FC" w:rsidP="002C02FC">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　監査（検査）実施年月日（委員：令和</w:t>
      </w:r>
      <w:r w:rsidRPr="005C1328">
        <w:rPr>
          <w:rFonts w:ascii="ＭＳ ゴシック" w:eastAsia="ＭＳ ゴシック" w:hAnsi="ＭＳ ゴシック" w:hint="eastAsia"/>
          <w:sz w:val="24"/>
          <w:szCs w:val="22"/>
        </w:rPr>
        <w:t>－年－月－日</w:t>
      </w:r>
      <w:r>
        <w:rPr>
          <w:rFonts w:ascii="ＭＳ ゴシック" w:eastAsia="ＭＳ ゴシック" w:hAnsi="ＭＳ ゴシック" w:hint="eastAsia"/>
          <w:sz w:val="24"/>
          <w:szCs w:val="22"/>
        </w:rPr>
        <w:t>、事務局：令和３年11月１日から令和４年１月31日まで）</w:t>
      </w:r>
    </w:p>
    <w:p w14:paraId="0F5D07F1" w14:textId="77777777" w:rsidR="002C02FC" w:rsidRDefault="002C02FC" w:rsidP="002C02FC">
      <w:pPr>
        <w:autoSpaceDE w:val="0"/>
        <w:autoSpaceDN w:val="0"/>
        <w:spacing w:line="300" w:lineRule="exact"/>
        <w:jc w:val="left"/>
        <w:rPr>
          <w:rFonts w:ascii="ＭＳ ゴシック" w:eastAsia="ＭＳ ゴシック" w:hAnsi="ＭＳ ゴシック"/>
          <w:sz w:val="24"/>
          <w:szCs w:val="22"/>
        </w:rPr>
      </w:pPr>
    </w:p>
    <w:p w14:paraId="7F066D55" w14:textId="77777777" w:rsidR="002C02FC" w:rsidRDefault="002C02FC" w:rsidP="002C02FC">
      <w:pPr>
        <w:autoSpaceDE w:val="0"/>
        <w:autoSpaceDN w:val="0"/>
        <w:spacing w:line="300" w:lineRule="exact"/>
        <w:jc w:val="left"/>
        <w:rPr>
          <w:rFonts w:ascii="ＭＳ ゴシック" w:eastAsia="ＭＳ ゴシック" w:hAnsi="ＭＳ ゴシック"/>
          <w:sz w:val="24"/>
          <w:szCs w:val="22"/>
        </w:rPr>
      </w:pPr>
    </w:p>
    <w:p w14:paraId="349D4C57" w14:textId="77777777" w:rsidR="002C02FC" w:rsidRPr="00E047C7" w:rsidRDefault="002C02FC" w:rsidP="002C02FC">
      <w:pPr>
        <w:autoSpaceDE w:val="0"/>
        <w:autoSpaceDN w:val="0"/>
        <w:spacing w:line="300" w:lineRule="exact"/>
        <w:jc w:val="left"/>
        <w:rPr>
          <w:rFonts w:ascii="ＭＳ ゴシック" w:eastAsia="ＭＳ ゴシック" w:hAnsi="ＭＳ ゴシック"/>
          <w:sz w:val="24"/>
          <w:szCs w:val="22"/>
        </w:rPr>
      </w:pPr>
    </w:p>
    <w:p w14:paraId="3F5A1E53" w14:textId="77777777" w:rsidR="009813AD" w:rsidRDefault="009813AD" w:rsidP="00226354">
      <w:pPr>
        <w:autoSpaceDE w:val="0"/>
        <w:autoSpaceDN w:val="0"/>
        <w:spacing w:line="340" w:lineRule="exact"/>
        <w:jc w:val="left"/>
        <w:rPr>
          <w:rFonts w:ascii="ＭＳ ゴシック" w:eastAsia="ＭＳ ゴシック" w:hAnsi="ＭＳ ゴシック"/>
          <w:color w:val="000000"/>
          <w:sz w:val="24"/>
        </w:rPr>
        <w:sectPr w:rsidR="009813AD" w:rsidSect="004F1306">
          <w:pgSz w:w="23814" w:h="16839" w:orient="landscape" w:code="8"/>
          <w:pgMar w:top="2024" w:right="1701" w:bottom="2024" w:left="1622" w:header="851" w:footer="567" w:gutter="0"/>
          <w:cols w:space="425"/>
          <w:docGrid w:type="lines" w:linePitch="332"/>
        </w:sectPr>
      </w:pPr>
    </w:p>
    <w:p w14:paraId="269BA1AB" w14:textId="77777777" w:rsidR="009813AD" w:rsidRPr="009813AD" w:rsidRDefault="009813AD" w:rsidP="009813AD">
      <w:pPr>
        <w:autoSpaceDE w:val="0"/>
        <w:autoSpaceDN w:val="0"/>
        <w:spacing w:line="300" w:lineRule="exact"/>
        <w:rPr>
          <w:rFonts w:ascii="ＭＳ ゴシック" w:eastAsia="ＭＳ ゴシック" w:hAnsi="ＭＳ ゴシック"/>
          <w:sz w:val="24"/>
        </w:rPr>
      </w:pPr>
      <w:r w:rsidRPr="009813AD">
        <w:rPr>
          <w:rFonts w:ascii="ＭＳ ゴシック" w:eastAsia="ＭＳ ゴシック" w:hAnsi="ＭＳ ゴシック" w:hint="eastAsia"/>
          <w:sz w:val="24"/>
        </w:rPr>
        <w:lastRenderedPageBreak/>
        <w:t>管外旅費の支給事務の不備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30"/>
        <w:gridCol w:w="7655"/>
      </w:tblGrid>
      <w:tr w:rsidR="009813AD" w:rsidRPr="009813AD" w14:paraId="0B6A8CE1" w14:textId="77777777" w:rsidTr="00581484">
        <w:trPr>
          <w:trHeight w:val="558"/>
        </w:trPr>
        <w:tc>
          <w:tcPr>
            <w:tcW w:w="2235" w:type="dxa"/>
            <w:shd w:val="clear" w:color="auto" w:fill="auto"/>
            <w:vAlign w:val="center"/>
          </w:tcPr>
          <w:p w14:paraId="3B95D2EC" w14:textId="77777777" w:rsidR="009813AD" w:rsidRPr="009813AD" w:rsidRDefault="009813AD" w:rsidP="009813AD">
            <w:pPr>
              <w:widowControl/>
              <w:autoSpaceDE w:val="0"/>
              <w:autoSpaceDN w:val="0"/>
              <w:spacing w:line="300" w:lineRule="exact"/>
              <w:jc w:val="center"/>
              <w:rPr>
                <w:rFonts w:ascii="ＭＳ Ｐゴシック" w:eastAsia="ＭＳ Ｐゴシック" w:hAnsi="ＭＳ Ｐゴシック" w:cs="Arial"/>
                <w:kern w:val="0"/>
                <w:sz w:val="24"/>
              </w:rPr>
            </w:pPr>
            <w:r w:rsidRPr="009813AD">
              <w:rPr>
                <w:rFonts w:ascii="ＭＳ Ｐゴシック" w:eastAsia="ＭＳ Ｐゴシック" w:hAnsi="ＭＳ Ｐゴシック" w:cs="Arial" w:hint="eastAsia"/>
                <w:kern w:val="0"/>
                <w:sz w:val="24"/>
              </w:rPr>
              <w:t>対象受検機関</w:t>
            </w:r>
          </w:p>
        </w:tc>
        <w:tc>
          <w:tcPr>
            <w:tcW w:w="10630" w:type="dxa"/>
            <w:shd w:val="clear" w:color="auto" w:fill="auto"/>
            <w:vAlign w:val="center"/>
          </w:tcPr>
          <w:p w14:paraId="7DC96B3E" w14:textId="77777777" w:rsidR="009813AD" w:rsidRPr="009813AD" w:rsidRDefault="009813AD" w:rsidP="009813AD">
            <w:pPr>
              <w:widowControl/>
              <w:autoSpaceDE w:val="0"/>
              <w:autoSpaceDN w:val="0"/>
              <w:spacing w:line="300" w:lineRule="exact"/>
              <w:jc w:val="center"/>
              <w:rPr>
                <w:rFonts w:ascii="ＭＳ Ｐゴシック" w:eastAsia="ＭＳ Ｐゴシック" w:hAnsi="ＭＳ Ｐゴシック" w:cs="Arial"/>
                <w:kern w:val="0"/>
                <w:sz w:val="24"/>
              </w:rPr>
            </w:pPr>
            <w:r w:rsidRPr="009813AD">
              <w:rPr>
                <w:rFonts w:ascii="ＭＳ Ｐゴシック" w:eastAsia="ＭＳ Ｐゴシック" w:hAnsi="ＭＳ Ｐゴシック" w:cs="Arial" w:hint="eastAsia"/>
                <w:kern w:val="0"/>
                <w:sz w:val="24"/>
              </w:rPr>
              <w:t>検出事項</w:t>
            </w:r>
          </w:p>
        </w:tc>
        <w:tc>
          <w:tcPr>
            <w:tcW w:w="7655" w:type="dxa"/>
            <w:shd w:val="clear" w:color="auto" w:fill="auto"/>
            <w:vAlign w:val="center"/>
          </w:tcPr>
          <w:p w14:paraId="33241C9D" w14:textId="77777777" w:rsidR="009813AD" w:rsidRPr="009813AD" w:rsidRDefault="009813AD" w:rsidP="009813AD">
            <w:pPr>
              <w:widowControl/>
              <w:autoSpaceDE w:val="0"/>
              <w:autoSpaceDN w:val="0"/>
              <w:spacing w:line="300" w:lineRule="exact"/>
              <w:jc w:val="center"/>
              <w:rPr>
                <w:rFonts w:ascii="ＭＳ Ｐゴシック" w:eastAsia="ＭＳ Ｐゴシック" w:hAnsi="ＭＳ Ｐゴシック" w:cs="Arial"/>
                <w:kern w:val="0"/>
                <w:sz w:val="24"/>
              </w:rPr>
            </w:pPr>
            <w:r w:rsidRPr="009813AD">
              <w:rPr>
                <w:rFonts w:ascii="ＭＳ Ｐゴシック" w:eastAsia="ＭＳ Ｐゴシック" w:hAnsi="ＭＳ Ｐゴシック" w:cs="Arial" w:hint="eastAsia"/>
                <w:kern w:val="0"/>
                <w:sz w:val="24"/>
              </w:rPr>
              <w:t>是正を求める事項</w:t>
            </w:r>
          </w:p>
        </w:tc>
      </w:tr>
      <w:tr w:rsidR="009813AD" w:rsidRPr="009813AD" w14:paraId="669D19B6" w14:textId="77777777" w:rsidTr="00581484">
        <w:trPr>
          <w:trHeight w:val="5805"/>
        </w:trPr>
        <w:tc>
          <w:tcPr>
            <w:tcW w:w="2235" w:type="dxa"/>
          </w:tcPr>
          <w:p w14:paraId="11AB3F0D" w14:textId="77777777" w:rsidR="009813AD" w:rsidRPr="009813AD" w:rsidRDefault="009813AD" w:rsidP="009813AD">
            <w:pPr>
              <w:autoSpaceDE w:val="0"/>
              <w:autoSpaceDN w:val="0"/>
              <w:spacing w:line="300" w:lineRule="exact"/>
              <w:rPr>
                <w:rFonts w:ascii="ＭＳ 明朝" w:hAnsi="ＭＳ 明朝"/>
                <w:sz w:val="24"/>
              </w:rPr>
            </w:pPr>
          </w:p>
          <w:p w14:paraId="719E88BF" w14:textId="77777777" w:rsidR="009813AD" w:rsidRPr="009813AD" w:rsidRDefault="009813AD" w:rsidP="009813AD">
            <w:pPr>
              <w:autoSpaceDE w:val="0"/>
              <w:autoSpaceDN w:val="0"/>
              <w:spacing w:line="300" w:lineRule="exact"/>
              <w:rPr>
                <w:rFonts w:ascii="ＭＳ 明朝" w:hAnsi="ＭＳ 明朝"/>
                <w:sz w:val="24"/>
              </w:rPr>
            </w:pPr>
            <w:r w:rsidRPr="009813AD">
              <w:rPr>
                <w:rFonts w:ascii="ＭＳ 明朝" w:hAnsi="ＭＳ 明朝" w:hint="eastAsia"/>
                <w:sz w:val="24"/>
              </w:rPr>
              <w:t>泉南支援学校</w:t>
            </w:r>
          </w:p>
        </w:tc>
        <w:tc>
          <w:tcPr>
            <w:tcW w:w="10630" w:type="dxa"/>
          </w:tcPr>
          <w:p w14:paraId="69F0FBF9" w14:textId="77777777" w:rsidR="009813AD" w:rsidRPr="009813AD" w:rsidRDefault="009813AD" w:rsidP="009813AD">
            <w:pPr>
              <w:autoSpaceDE w:val="0"/>
              <w:autoSpaceDN w:val="0"/>
              <w:spacing w:line="300" w:lineRule="exact"/>
              <w:ind w:firstLineChars="100" w:firstLine="240"/>
              <w:rPr>
                <w:rFonts w:ascii="ＭＳ 明朝" w:hAnsi="ＭＳ 明朝" w:cs="Arial"/>
                <w:sz w:val="24"/>
              </w:rPr>
            </w:pPr>
          </w:p>
          <w:p w14:paraId="5CFF7192" w14:textId="77777777" w:rsidR="009813AD" w:rsidRPr="009813AD" w:rsidRDefault="009813AD" w:rsidP="009813AD">
            <w:pPr>
              <w:autoSpaceDE w:val="0"/>
              <w:autoSpaceDN w:val="0"/>
              <w:snapToGrid w:val="0"/>
              <w:spacing w:line="300" w:lineRule="exact"/>
              <w:rPr>
                <w:rFonts w:ascii="ＭＳ 明朝" w:hAnsi="ＭＳ 明朝"/>
                <w:sz w:val="24"/>
              </w:rPr>
            </w:pPr>
            <w:r w:rsidRPr="009813AD">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旅費の概算払をしたときは、概算払を受けた者は旅費の確定後30日以内に精算を行い、支出命令者は同期間内に精算させなければならないが、ともに当該行為を怠り、精算が遅延しているものが４件あった。</w:t>
            </w:r>
          </w:p>
          <w:p w14:paraId="4EB4E061" w14:textId="77777777" w:rsidR="009813AD" w:rsidRPr="009813AD" w:rsidRDefault="009813AD" w:rsidP="009813AD">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2693"/>
              <w:gridCol w:w="1843"/>
              <w:gridCol w:w="2410"/>
            </w:tblGrid>
            <w:tr w:rsidR="009813AD" w:rsidRPr="009813AD" w14:paraId="078E399F" w14:textId="77777777" w:rsidTr="00581484">
              <w:trPr>
                <w:trHeight w:val="423"/>
              </w:trPr>
              <w:tc>
                <w:tcPr>
                  <w:tcW w:w="1271" w:type="dxa"/>
                  <w:tcBorders>
                    <w:top w:val="single" w:sz="4" w:space="0" w:color="auto"/>
                    <w:left w:val="single" w:sz="4" w:space="0" w:color="auto"/>
                    <w:bottom w:val="single" w:sz="4" w:space="0" w:color="auto"/>
                    <w:right w:val="single" w:sz="4" w:space="0" w:color="auto"/>
                  </w:tcBorders>
                  <w:vAlign w:val="center"/>
                </w:tcPr>
                <w:p w14:paraId="0C10CA20"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hint="eastAsia"/>
                      <w:sz w:val="24"/>
                    </w:rPr>
                    <w:t>職員</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26DBC7"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hint="eastAsia"/>
                      <w:sz w:val="24"/>
                    </w:rPr>
                    <w:t>出張先</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CCA5D4D"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hint="eastAsia"/>
                      <w:sz w:val="24"/>
                    </w:rPr>
                    <w:t>出張期間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6A1E21"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hint="eastAsia"/>
                      <w:sz w:val="24"/>
                    </w:rPr>
                    <w:t>旅費支給額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129294"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hint="eastAsia"/>
                      <w:sz w:val="24"/>
                    </w:rPr>
                    <w:t>精算日</w:t>
                  </w:r>
                </w:p>
              </w:tc>
            </w:tr>
            <w:tr w:rsidR="009813AD" w:rsidRPr="009813AD" w14:paraId="0636C5C6" w14:textId="77777777" w:rsidTr="00581484">
              <w:trPr>
                <w:trHeight w:val="401"/>
              </w:trPr>
              <w:tc>
                <w:tcPr>
                  <w:tcW w:w="1271" w:type="dxa"/>
                  <w:tcBorders>
                    <w:top w:val="nil"/>
                    <w:left w:val="single" w:sz="4" w:space="0" w:color="auto"/>
                    <w:bottom w:val="single" w:sz="4" w:space="0" w:color="auto"/>
                    <w:right w:val="single" w:sz="4" w:space="0" w:color="auto"/>
                  </w:tcBorders>
                  <w:vAlign w:val="center"/>
                </w:tcPr>
                <w:p w14:paraId="764533FE"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hint="eastAsia"/>
                      <w:sz w:val="24"/>
                    </w:rPr>
                    <w:t>Ａ</w:t>
                  </w:r>
                </w:p>
              </w:tc>
              <w:tc>
                <w:tcPr>
                  <w:tcW w:w="1843" w:type="dxa"/>
                  <w:tcBorders>
                    <w:top w:val="nil"/>
                    <w:left w:val="single" w:sz="4" w:space="0" w:color="auto"/>
                    <w:bottom w:val="single" w:sz="4" w:space="0" w:color="auto"/>
                    <w:right w:val="single" w:sz="4" w:space="0" w:color="auto"/>
                  </w:tcBorders>
                  <w:vAlign w:val="center"/>
                </w:tcPr>
                <w:p w14:paraId="57E8900F"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hint="eastAsia"/>
                      <w:sz w:val="24"/>
                    </w:rPr>
                    <w:t>和歌山県</w:t>
                  </w:r>
                </w:p>
              </w:tc>
              <w:tc>
                <w:tcPr>
                  <w:tcW w:w="2693" w:type="dxa"/>
                  <w:tcBorders>
                    <w:top w:val="nil"/>
                    <w:left w:val="single" w:sz="4" w:space="0" w:color="auto"/>
                    <w:bottom w:val="single" w:sz="4" w:space="0" w:color="auto"/>
                    <w:right w:val="single" w:sz="4" w:space="0" w:color="auto"/>
                  </w:tcBorders>
                  <w:vAlign w:val="center"/>
                </w:tcPr>
                <w:p w14:paraId="0FEB61CC" w14:textId="77777777" w:rsidR="009813AD" w:rsidRPr="009813AD" w:rsidRDefault="009813AD" w:rsidP="009813AD">
                  <w:pPr>
                    <w:widowControl/>
                    <w:tabs>
                      <w:tab w:val="right" w:pos="3637"/>
                    </w:tabs>
                    <w:autoSpaceDE w:val="0"/>
                    <w:autoSpaceDN w:val="0"/>
                    <w:spacing w:line="300" w:lineRule="exact"/>
                    <w:jc w:val="left"/>
                    <w:rPr>
                      <w:rFonts w:ascii="ＭＳ 明朝" w:hAnsi="ＭＳ 明朝"/>
                      <w:sz w:val="24"/>
                    </w:rPr>
                  </w:pPr>
                  <w:r w:rsidRPr="009813AD">
                    <w:rPr>
                      <w:rFonts w:ascii="ＭＳ 明朝" w:hAnsi="ＭＳ 明朝" w:hint="eastAsia"/>
                      <w:sz w:val="24"/>
                    </w:rPr>
                    <w:t>令和２年７月４日から同月５日まで</w:t>
                  </w:r>
                </w:p>
              </w:tc>
              <w:tc>
                <w:tcPr>
                  <w:tcW w:w="1843" w:type="dxa"/>
                  <w:tcBorders>
                    <w:top w:val="nil"/>
                    <w:left w:val="single" w:sz="4" w:space="0" w:color="auto"/>
                    <w:bottom w:val="single" w:sz="4" w:space="0" w:color="auto"/>
                    <w:right w:val="single" w:sz="4" w:space="0" w:color="auto"/>
                  </w:tcBorders>
                  <w:vAlign w:val="center"/>
                </w:tcPr>
                <w:p w14:paraId="54139A7D"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sz w:val="24"/>
                    </w:rPr>
                    <w:t>17</w:t>
                  </w:r>
                  <w:r w:rsidRPr="009813AD">
                    <w:rPr>
                      <w:rFonts w:ascii="ＭＳ 明朝" w:hAnsi="ＭＳ 明朝" w:hint="eastAsia"/>
                      <w:sz w:val="24"/>
                    </w:rPr>
                    <w:t>,</w:t>
                  </w:r>
                  <w:r w:rsidRPr="009813AD">
                    <w:rPr>
                      <w:rFonts w:ascii="ＭＳ 明朝" w:hAnsi="ＭＳ 明朝"/>
                      <w:sz w:val="24"/>
                    </w:rPr>
                    <w:t>160</w:t>
                  </w:r>
                  <w:r w:rsidRPr="009813AD">
                    <w:rPr>
                      <w:rFonts w:ascii="ＭＳ 明朝" w:hAnsi="ＭＳ 明朝" w:hint="eastAsia"/>
                      <w:sz w:val="24"/>
                    </w:rPr>
                    <w:t>円</w:t>
                  </w:r>
                </w:p>
              </w:tc>
              <w:tc>
                <w:tcPr>
                  <w:tcW w:w="2410" w:type="dxa"/>
                  <w:tcBorders>
                    <w:top w:val="nil"/>
                    <w:left w:val="single" w:sz="4" w:space="0" w:color="auto"/>
                    <w:bottom w:val="single" w:sz="4" w:space="0" w:color="auto"/>
                    <w:right w:val="single" w:sz="4" w:space="0" w:color="auto"/>
                  </w:tcBorders>
                  <w:vAlign w:val="center"/>
                </w:tcPr>
                <w:p w14:paraId="0F1A7CEA"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hint="eastAsia"/>
                      <w:sz w:val="24"/>
                    </w:rPr>
                    <w:t>令和２年８月</w:t>
                  </w:r>
                  <w:r w:rsidRPr="009813AD">
                    <w:rPr>
                      <w:rFonts w:ascii="ＭＳ 明朝" w:hAnsi="ＭＳ 明朝"/>
                      <w:sz w:val="24"/>
                    </w:rPr>
                    <w:t>18</w:t>
                  </w:r>
                  <w:r w:rsidRPr="009813AD">
                    <w:rPr>
                      <w:rFonts w:ascii="ＭＳ 明朝" w:hAnsi="ＭＳ 明朝" w:hint="eastAsia"/>
                      <w:sz w:val="24"/>
                    </w:rPr>
                    <w:t>日</w:t>
                  </w:r>
                </w:p>
              </w:tc>
            </w:tr>
            <w:tr w:rsidR="009813AD" w:rsidRPr="009813AD" w14:paraId="36FF6EC0" w14:textId="77777777" w:rsidTr="00581484">
              <w:trPr>
                <w:trHeight w:val="401"/>
              </w:trPr>
              <w:tc>
                <w:tcPr>
                  <w:tcW w:w="1271" w:type="dxa"/>
                  <w:tcBorders>
                    <w:top w:val="nil"/>
                    <w:left w:val="single" w:sz="4" w:space="0" w:color="auto"/>
                    <w:bottom w:val="single" w:sz="4" w:space="0" w:color="auto"/>
                    <w:right w:val="single" w:sz="4" w:space="0" w:color="auto"/>
                  </w:tcBorders>
                  <w:vAlign w:val="center"/>
                </w:tcPr>
                <w:p w14:paraId="7E4DE935"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hint="eastAsia"/>
                      <w:sz w:val="24"/>
                    </w:rPr>
                    <w:t>Ｂ</w:t>
                  </w:r>
                </w:p>
              </w:tc>
              <w:tc>
                <w:tcPr>
                  <w:tcW w:w="1843" w:type="dxa"/>
                  <w:tcBorders>
                    <w:top w:val="nil"/>
                    <w:left w:val="single" w:sz="4" w:space="0" w:color="auto"/>
                    <w:bottom w:val="single" w:sz="4" w:space="0" w:color="auto"/>
                    <w:right w:val="single" w:sz="4" w:space="0" w:color="auto"/>
                  </w:tcBorders>
                  <w:vAlign w:val="center"/>
                </w:tcPr>
                <w:p w14:paraId="0DF8A3DF"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hint="eastAsia"/>
                      <w:sz w:val="24"/>
                    </w:rPr>
                    <w:t>和歌山県</w:t>
                  </w:r>
                </w:p>
              </w:tc>
              <w:tc>
                <w:tcPr>
                  <w:tcW w:w="2693" w:type="dxa"/>
                  <w:tcBorders>
                    <w:top w:val="nil"/>
                    <w:left w:val="single" w:sz="4" w:space="0" w:color="auto"/>
                    <w:bottom w:val="single" w:sz="4" w:space="0" w:color="auto"/>
                    <w:right w:val="single" w:sz="4" w:space="0" w:color="auto"/>
                  </w:tcBorders>
                  <w:vAlign w:val="center"/>
                </w:tcPr>
                <w:p w14:paraId="16B3612E" w14:textId="77777777" w:rsidR="009813AD" w:rsidRPr="009813AD" w:rsidRDefault="009813AD" w:rsidP="009813AD">
                  <w:pPr>
                    <w:widowControl/>
                    <w:tabs>
                      <w:tab w:val="right" w:pos="3637"/>
                    </w:tabs>
                    <w:autoSpaceDE w:val="0"/>
                    <w:autoSpaceDN w:val="0"/>
                    <w:spacing w:line="300" w:lineRule="exact"/>
                    <w:jc w:val="left"/>
                    <w:rPr>
                      <w:rFonts w:ascii="ＭＳ 明朝" w:hAnsi="ＭＳ 明朝"/>
                      <w:sz w:val="24"/>
                    </w:rPr>
                  </w:pPr>
                  <w:r w:rsidRPr="009813AD">
                    <w:rPr>
                      <w:rFonts w:ascii="ＭＳ 明朝" w:hAnsi="ＭＳ 明朝" w:hint="eastAsia"/>
                      <w:sz w:val="24"/>
                    </w:rPr>
                    <w:t>令和２年７月４日から同月５日まで</w:t>
                  </w:r>
                </w:p>
              </w:tc>
              <w:tc>
                <w:tcPr>
                  <w:tcW w:w="1843" w:type="dxa"/>
                  <w:tcBorders>
                    <w:top w:val="nil"/>
                    <w:left w:val="single" w:sz="4" w:space="0" w:color="auto"/>
                    <w:bottom w:val="single" w:sz="4" w:space="0" w:color="auto"/>
                    <w:right w:val="single" w:sz="4" w:space="0" w:color="auto"/>
                  </w:tcBorders>
                  <w:vAlign w:val="center"/>
                </w:tcPr>
                <w:p w14:paraId="7AA3D9E7"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sz w:val="24"/>
                    </w:rPr>
                    <w:t>1</w:t>
                  </w:r>
                  <w:r w:rsidRPr="009813AD">
                    <w:rPr>
                      <w:rFonts w:ascii="ＭＳ 明朝" w:hAnsi="ＭＳ 明朝" w:hint="eastAsia"/>
                      <w:sz w:val="24"/>
                    </w:rPr>
                    <w:t>6,50</w:t>
                  </w:r>
                  <w:r w:rsidRPr="009813AD">
                    <w:rPr>
                      <w:rFonts w:ascii="ＭＳ 明朝" w:hAnsi="ＭＳ 明朝"/>
                      <w:sz w:val="24"/>
                    </w:rPr>
                    <w:t>0</w:t>
                  </w:r>
                  <w:r w:rsidRPr="009813AD">
                    <w:rPr>
                      <w:rFonts w:ascii="ＭＳ 明朝" w:hAnsi="ＭＳ 明朝" w:hint="eastAsia"/>
                      <w:sz w:val="24"/>
                    </w:rPr>
                    <w:t>円</w:t>
                  </w:r>
                </w:p>
              </w:tc>
              <w:tc>
                <w:tcPr>
                  <w:tcW w:w="2410" w:type="dxa"/>
                  <w:tcBorders>
                    <w:top w:val="nil"/>
                    <w:left w:val="single" w:sz="4" w:space="0" w:color="auto"/>
                    <w:bottom w:val="single" w:sz="4" w:space="0" w:color="auto"/>
                    <w:right w:val="single" w:sz="4" w:space="0" w:color="auto"/>
                  </w:tcBorders>
                  <w:vAlign w:val="center"/>
                </w:tcPr>
                <w:p w14:paraId="7AEB7BF5"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hint="eastAsia"/>
                      <w:sz w:val="24"/>
                    </w:rPr>
                    <w:t>令和２年８月</w:t>
                  </w:r>
                  <w:r w:rsidRPr="009813AD">
                    <w:rPr>
                      <w:rFonts w:ascii="ＭＳ 明朝" w:hAnsi="ＭＳ 明朝"/>
                      <w:sz w:val="24"/>
                    </w:rPr>
                    <w:t>18</w:t>
                  </w:r>
                  <w:r w:rsidRPr="009813AD">
                    <w:rPr>
                      <w:rFonts w:ascii="ＭＳ 明朝" w:hAnsi="ＭＳ 明朝" w:hint="eastAsia"/>
                      <w:sz w:val="24"/>
                    </w:rPr>
                    <w:t>日</w:t>
                  </w:r>
                </w:p>
              </w:tc>
            </w:tr>
            <w:tr w:rsidR="009813AD" w:rsidRPr="009813AD" w14:paraId="1E11BCD6" w14:textId="77777777" w:rsidTr="00581484">
              <w:trPr>
                <w:trHeight w:val="401"/>
              </w:trPr>
              <w:tc>
                <w:tcPr>
                  <w:tcW w:w="1271" w:type="dxa"/>
                  <w:tcBorders>
                    <w:top w:val="nil"/>
                    <w:left w:val="single" w:sz="4" w:space="0" w:color="auto"/>
                    <w:bottom w:val="single" w:sz="4" w:space="0" w:color="auto"/>
                    <w:right w:val="single" w:sz="4" w:space="0" w:color="auto"/>
                  </w:tcBorders>
                  <w:vAlign w:val="center"/>
                </w:tcPr>
                <w:p w14:paraId="00488243"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hint="eastAsia"/>
                      <w:sz w:val="24"/>
                    </w:rPr>
                    <w:t>Ｃ</w:t>
                  </w:r>
                </w:p>
              </w:tc>
              <w:tc>
                <w:tcPr>
                  <w:tcW w:w="1843" w:type="dxa"/>
                  <w:tcBorders>
                    <w:top w:val="nil"/>
                    <w:left w:val="single" w:sz="4" w:space="0" w:color="auto"/>
                    <w:bottom w:val="single" w:sz="4" w:space="0" w:color="auto"/>
                    <w:right w:val="single" w:sz="4" w:space="0" w:color="auto"/>
                  </w:tcBorders>
                  <w:vAlign w:val="center"/>
                </w:tcPr>
                <w:p w14:paraId="78B9F4E4"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hint="eastAsia"/>
                      <w:sz w:val="24"/>
                    </w:rPr>
                    <w:t>佐賀県</w:t>
                  </w:r>
                </w:p>
              </w:tc>
              <w:tc>
                <w:tcPr>
                  <w:tcW w:w="2693" w:type="dxa"/>
                  <w:tcBorders>
                    <w:top w:val="nil"/>
                    <w:left w:val="single" w:sz="4" w:space="0" w:color="auto"/>
                    <w:bottom w:val="single" w:sz="4" w:space="0" w:color="auto"/>
                    <w:right w:val="single" w:sz="4" w:space="0" w:color="auto"/>
                  </w:tcBorders>
                  <w:vAlign w:val="center"/>
                </w:tcPr>
                <w:p w14:paraId="10F4C3A5" w14:textId="77777777" w:rsidR="009813AD" w:rsidRPr="009813AD" w:rsidRDefault="009813AD" w:rsidP="009813AD">
                  <w:pPr>
                    <w:widowControl/>
                    <w:tabs>
                      <w:tab w:val="right" w:pos="3637"/>
                    </w:tabs>
                    <w:autoSpaceDE w:val="0"/>
                    <w:autoSpaceDN w:val="0"/>
                    <w:spacing w:line="300" w:lineRule="exact"/>
                    <w:jc w:val="left"/>
                    <w:rPr>
                      <w:rFonts w:ascii="ＭＳ 明朝" w:hAnsi="ＭＳ 明朝"/>
                      <w:sz w:val="24"/>
                    </w:rPr>
                  </w:pPr>
                  <w:r w:rsidRPr="009813AD">
                    <w:rPr>
                      <w:rFonts w:ascii="ＭＳ 明朝" w:hAnsi="ＭＳ 明朝" w:hint="eastAsia"/>
                      <w:sz w:val="24"/>
                    </w:rPr>
                    <w:t>令和２年1</w:t>
                  </w:r>
                  <w:r w:rsidRPr="009813AD">
                    <w:rPr>
                      <w:rFonts w:ascii="ＭＳ 明朝" w:hAnsi="ＭＳ 明朝"/>
                      <w:sz w:val="24"/>
                    </w:rPr>
                    <w:t>0</w:t>
                  </w:r>
                  <w:r w:rsidRPr="009813AD">
                    <w:rPr>
                      <w:rFonts w:ascii="ＭＳ 明朝" w:hAnsi="ＭＳ 明朝" w:hint="eastAsia"/>
                      <w:sz w:val="24"/>
                    </w:rPr>
                    <w:t>月3</w:t>
                  </w:r>
                  <w:r w:rsidRPr="009813AD">
                    <w:rPr>
                      <w:rFonts w:ascii="ＭＳ 明朝" w:hAnsi="ＭＳ 明朝"/>
                      <w:sz w:val="24"/>
                    </w:rPr>
                    <w:t>1</w:t>
                  </w:r>
                  <w:r w:rsidRPr="009813AD">
                    <w:rPr>
                      <w:rFonts w:ascii="ＭＳ 明朝" w:hAnsi="ＭＳ 明朝" w:hint="eastAsia"/>
                      <w:sz w:val="24"/>
                    </w:rPr>
                    <w:t>日から同年11月１日まで</w:t>
                  </w:r>
                </w:p>
              </w:tc>
              <w:tc>
                <w:tcPr>
                  <w:tcW w:w="1843" w:type="dxa"/>
                  <w:tcBorders>
                    <w:top w:val="nil"/>
                    <w:left w:val="single" w:sz="4" w:space="0" w:color="auto"/>
                    <w:bottom w:val="single" w:sz="4" w:space="0" w:color="auto"/>
                    <w:right w:val="single" w:sz="4" w:space="0" w:color="auto"/>
                  </w:tcBorders>
                  <w:vAlign w:val="center"/>
                </w:tcPr>
                <w:p w14:paraId="190259B3"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sz w:val="24"/>
                    </w:rPr>
                    <w:t>44</w:t>
                  </w:r>
                  <w:r w:rsidRPr="009813AD">
                    <w:rPr>
                      <w:rFonts w:ascii="ＭＳ 明朝" w:hAnsi="ＭＳ 明朝" w:hint="eastAsia"/>
                      <w:sz w:val="24"/>
                    </w:rPr>
                    <w:t>,</w:t>
                  </w:r>
                  <w:r w:rsidRPr="009813AD">
                    <w:rPr>
                      <w:rFonts w:ascii="ＭＳ 明朝" w:hAnsi="ＭＳ 明朝"/>
                      <w:sz w:val="24"/>
                    </w:rPr>
                    <w:t>14</w:t>
                  </w:r>
                  <w:r w:rsidRPr="009813AD">
                    <w:rPr>
                      <w:rFonts w:ascii="ＭＳ 明朝" w:hAnsi="ＭＳ 明朝" w:hint="eastAsia"/>
                      <w:sz w:val="24"/>
                    </w:rPr>
                    <w:t>0円</w:t>
                  </w:r>
                </w:p>
              </w:tc>
              <w:tc>
                <w:tcPr>
                  <w:tcW w:w="2410" w:type="dxa"/>
                  <w:tcBorders>
                    <w:top w:val="nil"/>
                    <w:left w:val="single" w:sz="4" w:space="0" w:color="auto"/>
                    <w:bottom w:val="single" w:sz="4" w:space="0" w:color="auto"/>
                    <w:right w:val="single" w:sz="4" w:space="0" w:color="auto"/>
                  </w:tcBorders>
                  <w:vAlign w:val="center"/>
                </w:tcPr>
                <w:p w14:paraId="0A37E9D1"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hint="eastAsia"/>
                      <w:sz w:val="24"/>
                    </w:rPr>
                    <w:t>令和２年12月４日</w:t>
                  </w:r>
                </w:p>
              </w:tc>
            </w:tr>
            <w:tr w:rsidR="009813AD" w:rsidRPr="009813AD" w14:paraId="5774024D" w14:textId="77777777" w:rsidTr="00581484">
              <w:trPr>
                <w:trHeight w:val="401"/>
              </w:trPr>
              <w:tc>
                <w:tcPr>
                  <w:tcW w:w="1271" w:type="dxa"/>
                  <w:tcBorders>
                    <w:top w:val="nil"/>
                    <w:left w:val="single" w:sz="4" w:space="0" w:color="auto"/>
                    <w:bottom w:val="single" w:sz="4" w:space="0" w:color="auto"/>
                    <w:right w:val="single" w:sz="4" w:space="0" w:color="auto"/>
                  </w:tcBorders>
                  <w:vAlign w:val="center"/>
                </w:tcPr>
                <w:p w14:paraId="29862347"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hint="eastAsia"/>
                      <w:sz w:val="24"/>
                    </w:rPr>
                    <w:t>Ｄ</w:t>
                  </w:r>
                </w:p>
              </w:tc>
              <w:tc>
                <w:tcPr>
                  <w:tcW w:w="1843" w:type="dxa"/>
                  <w:tcBorders>
                    <w:top w:val="nil"/>
                    <w:left w:val="single" w:sz="4" w:space="0" w:color="auto"/>
                    <w:bottom w:val="single" w:sz="4" w:space="0" w:color="auto"/>
                    <w:right w:val="single" w:sz="4" w:space="0" w:color="auto"/>
                  </w:tcBorders>
                  <w:vAlign w:val="center"/>
                </w:tcPr>
                <w:p w14:paraId="1A0423DA"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hint="eastAsia"/>
                      <w:sz w:val="24"/>
                    </w:rPr>
                    <w:t>佐賀県</w:t>
                  </w:r>
                </w:p>
              </w:tc>
              <w:tc>
                <w:tcPr>
                  <w:tcW w:w="2693" w:type="dxa"/>
                  <w:tcBorders>
                    <w:top w:val="nil"/>
                    <w:left w:val="single" w:sz="4" w:space="0" w:color="auto"/>
                    <w:bottom w:val="single" w:sz="4" w:space="0" w:color="auto"/>
                    <w:right w:val="single" w:sz="4" w:space="0" w:color="auto"/>
                  </w:tcBorders>
                  <w:vAlign w:val="center"/>
                </w:tcPr>
                <w:p w14:paraId="2BE0197E" w14:textId="77777777" w:rsidR="009813AD" w:rsidRPr="009813AD" w:rsidRDefault="009813AD" w:rsidP="009813AD">
                  <w:pPr>
                    <w:widowControl/>
                    <w:tabs>
                      <w:tab w:val="right" w:pos="3637"/>
                    </w:tabs>
                    <w:autoSpaceDE w:val="0"/>
                    <w:autoSpaceDN w:val="0"/>
                    <w:spacing w:line="300" w:lineRule="exact"/>
                    <w:jc w:val="left"/>
                    <w:rPr>
                      <w:rFonts w:ascii="ＭＳ 明朝" w:hAnsi="ＭＳ 明朝"/>
                      <w:sz w:val="24"/>
                    </w:rPr>
                  </w:pPr>
                  <w:r w:rsidRPr="009813AD">
                    <w:rPr>
                      <w:rFonts w:ascii="ＭＳ 明朝" w:hAnsi="ＭＳ 明朝" w:hint="eastAsia"/>
                      <w:sz w:val="24"/>
                    </w:rPr>
                    <w:t>令和２年1</w:t>
                  </w:r>
                  <w:r w:rsidRPr="009813AD">
                    <w:rPr>
                      <w:rFonts w:ascii="ＭＳ 明朝" w:hAnsi="ＭＳ 明朝"/>
                      <w:sz w:val="24"/>
                    </w:rPr>
                    <w:t>0</w:t>
                  </w:r>
                  <w:r w:rsidRPr="009813AD">
                    <w:rPr>
                      <w:rFonts w:ascii="ＭＳ 明朝" w:hAnsi="ＭＳ 明朝" w:hint="eastAsia"/>
                      <w:sz w:val="24"/>
                    </w:rPr>
                    <w:t>月3</w:t>
                  </w:r>
                  <w:r w:rsidRPr="009813AD">
                    <w:rPr>
                      <w:rFonts w:ascii="ＭＳ 明朝" w:hAnsi="ＭＳ 明朝"/>
                      <w:sz w:val="24"/>
                    </w:rPr>
                    <w:t>1</w:t>
                  </w:r>
                  <w:r w:rsidRPr="009813AD">
                    <w:rPr>
                      <w:rFonts w:ascii="ＭＳ 明朝" w:hAnsi="ＭＳ 明朝" w:hint="eastAsia"/>
                      <w:sz w:val="24"/>
                    </w:rPr>
                    <w:t>日から同年11月１日まで</w:t>
                  </w:r>
                </w:p>
              </w:tc>
              <w:tc>
                <w:tcPr>
                  <w:tcW w:w="1843" w:type="dxa"/>
                  <w:tcBorders>
                    <w:top w:val="nil"/>
                    <w:left w:val="single" w:sz="4" w:space="0" w:color="auto"/>
                    <w:bottom w:val="single" w:sz="4" w:space="0" w:color="auto"/>
                    <w:right w:val="single" w:sz="4" w:space="0" w:color="auto"/>
                  </w:tcBorders>
                  <w:vAlign w:val="center"/>
                </w:tcPr>
                <w:p w14:paraId="4F3ED28F"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sz w:val="24"/>
                    </w:rPr>
                    <w:t>44</w:t>
                  </w:r>
                  <w:r w:rsidRPr="009813AD">
                    <w:rPr>
                      <w:rFonts w:ascii="ＭＳ 明朝" w:hAnsi="ＭＳ 明朝" w:hint="eastAsia"/>
                      <w:sz w:val="24"/>
                    </w:rPr>
                    <w:t>,</w:t>
                  </w:r>
                  <w:r w:rsidRPr="009813AD">
                    <w:rPr>
                      <w:rFonts w:ascii="ＭＳ 明朝" w:hAnsi="ＭＳ 明朝"/>
                      <w:sz w:val="24"/>
                    </w:rPr>
                    <w:t>00</w:t>
                  </w:r>
                  <w:r w:rsidRPr="009813AD">
                    <w:rPr>
                      <w:rFonts w:ascii="ＭＳ 明朝" w:hAnsi="ＭＳ 明朝" w:hint="eastAsia"/>
                      <w:sz w:val="24"/>
                    </w:rPr>
                    <w:t>0円</w:t>
                  </w:r>
                </w:p>
              </w:tc>
              <w:tc>
                <w:tcPr>
                  <w:tcW w:w="2410" w:type="dxa"/>
                  <w:tcBorders>
                    <w:top w:val="nil"/>
                    <w:left w:val="single" w:sz="4" w:space="0" w:color="auto"/>
                    <w:bottom w:val="single" w:sz="4" w:space="0" w:color="auto"/>
                    <w:right w:val="single" w:sz="4" w:space="0" w:color="auto"/>
                  </w:tcBorders>
                  <w:vAlign w:val="center"/>
                </w:tcPr>
                <w:p w14:paraId="3820A558" w14:textId="77777777" w:rsidR="009813AD" w:rsidRPr="009813AD" w:rsidRDefault="009813AD" w:rsidP="009813AD">
                  <w:pPr>
                    <w:widowControl/>
                    <w:autoSpaceDE w:val="0"/>
                    <w:autoSpaceDN w:val="0"/>
                    <w:spacing w:line="300" w:lineRule="exact"/>
                    <w:jc w:val="center"/>
                    <w:rPr>
                      <w:rFonts w:ascii="ＭＳ 明朝" w:hAnsi="ＭＳ 明朝"/>
                      <w:sz w:val="24"/>
                    </w:rPr>
                  </w:pPr>
                  <w:r w:rsidRPr="009813AD">
                    <w:rPr>
                      <w:rFonts w:ascii="ＭＳ 明朝" w:hAnsi="ＭＳ 明朝" w:hint="eastAsia"/>
                      <w:sz w:val="24"/>
                    </w:rPr>
                    <w:t>令和２年12月４日</w:t>
                  </w:r>
                </w:p>
              </w:tc>
            </w:tr>
          </w:tbl>
          <w:p w14:paraId="18891BF1" w14:textId="77777777" w:rsidR="009813AD" w:rsidRPr="009813AD" w:rsidRDefault="009813AD" w:rsidP="009813AD">
            <w:pPr>
              <w:autoSpaceDE w:val="0"/>
              <w:autoSpaceDN w:val="0"/>
              <w:spacing w:line="300" w:lineRule="exact"/>
              <w:rPr>
                <w:rFonts w:ascii="ＭＳ 明朝" w:hAnsi="ＭＳ 明朝"/>
                <w:sz w:val="24"/>
              </w:rPr>
            </w:pPr>
          </w:p>
        </w:tc>
        <w:tc>
          <w:tcPr>
            <w:tcW w:w="7655" w:type="dxa"/>
          </w:tcPr>
          <w:p w14:paraId="5F01A977" w14:textId="77777777" w:rsidR="009813AD" w:rsidRPr="009813AD" w:rsidRDefault="009813AD" w:rsidP="009813AD">
            <w:pPr>
              <w:autoSpaceDE w:val="0"/>
              <w:autoSpaceDN w:val="0"/>
              <w:spacing w:line="300" w:lineRule="exact"/>
              <w:rPr>
                <w:rFonts w:ascii="ＭＳ 明朝" w:hAnsi="ＭＳ 明朝"/>
                <w:sz w:val="24"/>
              </w:rPr>
            </w:pPr>
          </w:p>
          <w:p w14:paraId="5DCF2DEB" w14:textId="77777777" w:rsidR="009813AD" w:rsidRPr="009813AD" w:rsidRDefault="009813AD" w:rsidP="009813AD">
            <w:pPr>
              <w:autoSpaceDE w:val="0"/>
              <w:autoSpaceDN w:val="0"/>
              <w:snapToGrid w:val="0"/>
              <w:spacing w:line="300" w:lineRule="exact"/>
              <w:ind w:firstLineChars="100" w:firstLine="240"/>
              <w:jc w:val="left"/>
              <w:rPr>
                <w:rFonts w:ascii="ＭＳ 明朝" w:hAnsi="ＭＳ 明朝"/>
                <w:sz w:val="24"/>
              </w:rPr>
            </w:pPr>
            <w:r w:rsidRPr="009813AD">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14:paraId="70217B97" w14:textId="77777777" w:rsidR="009813AD" w:rsidRPr="009813AD" w:rsidRDefault="009813AD" w:rsidP="009813AD">
            <w:pPr>
              <w:autoSpaceDE w:val="0"/>
              <w:autoSpaceDN w:val="0"/>
              <w:snapToGrid w:val="0"/>
              <w:spacing w:line="300" w:lineRule="exact"/>
              <w:ind w:firstLineChars="100" w:firstLine="240"/>
              <w:jc w:val="left"/>
              <w:rPr>
                <w:rFonts w:ascii="ＭＳ 明朝" w:hAnsi="ＭＳ 明朝"/>
                <w:sz w:val="24"/>
              </w:rPr>
            </w:pPr>
          </w:p>
          <w:tbl>
            <w:tblPr>
              <w:tblpPr w:leftFromText="142" w:rightFromText="142" w:vertAnchor="text" w:horzAnchor="margin" w:tblpY="158"/>
              <w:tblOverlap w:val="never"/>
              <w:tblW w:w="74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427"/>
            </w:tblGrid>
            <w:tr w:rsidR="009813AD" w:rsidRPr="009813AD" w14:paraId="19A1E930" w14:textId="77777777" w:rsidTr="00581484">
              <w:trPr>
                <w:trHeight w:val="3393"/>
              </w:trPr>
              <w:tc>
                <w:tcPr>
                  <w:tcW w:w="7427" w:type="dxa"/>
                  <w:shd w:val="clear" w:color="auto" w:fill="auto"/>
                </w:tcPr>
                <w:p w14:paraId="4F8F4D49" w14:textId="77777777" w:rsidR="009813AD" w:rsidRPr="009813AD" w:rsidRDefault="009813AD" w:rsidP="009813AD">
                  <w:pPr>
                    <w:autoSpaceDE w:val="0"/>
                    <w:autoSpaceDN w:val="0"/>
                    <w:spacing w:line="300" w:lineRule="exact"/>
                    <w:rPr>
                      <w:rFonts w:ascii="ＭＳ 明朝" w:hAnsi="ＭＳ 明朝"/>
                      <w:sz w:val="24"/>
                    </w:rPr>
                  </w:pPr>
                  <w:r w:rsidRPr="009813AD">
                    <w:rPr>
                      <w:rFonts w:ascii="ＭＳ 明朝" w:hAnsi="ＭＳ 明朝" w:hint="eastAsia"/>
                      <w:sz w:val="24"/>
                    </w:rPr>
                    <w:t>【地方自治法施行令】</w:t>
                  </w:r>
                </w:p>
                <w:p w14:paraId="4794C60E" w14:textId="77777777" w:rsidR="009813AD" w:rsidRPr="009813AD" w:rsidRDefault="009813AD" w:rsidP="009813AD">
                  <w:pPr>
                    <w:autoSpaceDE w:val="0"/>
                    <w:autoSpaceDN w:val="0"/>
                    <w:spacing w:line="300" w:lineRule="exact"/>
                    <w:rPr>
                      <w:rFonts w:ascii="ＭＳ 明朝" w:hAnsi="ＭＳ 明朝"/>
                      <w:sz w:val="24"/>
                    </w:rPr>
                  </w:pPr>
                  <w:r w:rsidRPr="009813AD">
                    <w:rPr>
                      <w:rFonts w:ascii="ＭＳ 明朝" w:hAnsi="ＭＳ 明朝" w:hint="eastAsia"/>
                      <w:sz w:val="24"/>
                    </w:rPr>
                    <w:t xml:space="preserve">（概算払） </w:t>
                  </w:r>
                </w:p>
                <w:p w14:paraId="317EED70" w14:textId="77777777" w:rsidR="009813AD" w:rsidRPr="009813AD" w:rsidRDefault="009813AD" w:rsidP="009813AD">
                  <w:pPr>
                    <w:autoSpaceDE w:val="0"/>
                    <w:autoSpaceDN w:val="0"/>
                    <w:spacing w:line="300" w:lineRule="exact"/>
                    <w:ind w:left="240" w:hangingChars="100" w:hanging="240"/>
                    <w:rPr>
                      <w:rFonts w:ascii="ＭＳ 明朝" w:hAnsi="ＭＳ 明朝"/>
                      <w:sz w:val="24"/>
                    </w:rPr>
                  </w:pPr>
                  <w:r w:rsidRPr="009813AD">
                    <w:rPr>
                      <w:rFonts w:ascii="ＭＳ 明朝" w:hAnsi="ＭＳ 明朝" w:hint="eastAsia"/>
                      <w:sz w:val="24"/>
                    </w:rPr>
                    <w:t xml:space="preserve">第162条　次の各号に掲げる経費については、概算払をすることができる。 </w:t>
                  </w:r>
                </w:p>
                <w:p w14:paraId="6D67C02B" w14:textId="77777777" w:rsidR="009813AD" w:rsidRPr="009813AD" w:rsidRDefault="009813AD" w:rsidP="009813AD">
                  <w:pPr>
                    <w:autoSpaceDE w:val="0"/>
                    <w:autoSpaceDN w:val="0"/>
                    <w:spacing w:line="300" w:lineRule="exact"/>
                    <w:ind w:firstLineChars="100" w:firstLine="240"/>
                    <w:rPr>
                      <w:rFonts w:ascii="ＭＳ 明朝" w:hAnsi="ＭＳ 明朝"/>
                      <w:sz w:val="24"/>
                    </w:rPr>
                  </w:pPr>
                  <w:r w:rsidRPr="009813AD">
                    <w:rPr>
                      <w:rFonts w:ascii="ＭＳ 明朝" w:hAnsi="ＭＳ 明朝" w:hint="eastAsia"/>
                      <w:sz w:val="24"/>
                    </w:rPr>
                    <w:t>一  旅費</w:t>
                  </w:r>
                </w:p>
                <w:p w14:paraId="404433B2" w14:textId="77777777" w:rsidR="009813AD" w:rsidRPr="009813AD" w:rsidRDefault="009813AD" w:rsidP="009813AD">
                  <w:pPr>
                    <w:autoSpaceDE w:val="0"/>
                    <w:autoSpaceDN w:val="0"/>
                    <w:spacing w:line="300" w:lineRule="exact"/>
                    <w:rPr>
                      <w:rFonts w:ascii="ＭＳ 明朝" w:hAnsi="ＭＳ 明朝"/>
                      <w:sz w:val="24"/>
                    </w:rPr>
                  </w:pPr>
                </w:p>
                <w:p w14:paraId="13801A18" w14:textId="77777777" w:rsidR="009813AD" w:rsidRPr="009813AD" w:rsidRDefault="009813AD" w:rsidP="009813AD">
                  <w:pPr>
                    <w:autoSpaceDE w:val="0"/>
                    <w:autoSpaceDN w:val="0"/>
                    <w:spacing w:line="300" w:lineRule="exact"/>
                    <w:rPr>
                      <w:rFonts w:ascii="ＭＳ 明朝" w:hAnsi="ＭＳ 明朝"/>
                      <w:sz w:val="24"/>
                    </w:rPr>
                  </w:pPr>
                  <w:r w:rsidRPr="009813AD">
                    <w:rPr>
                      <w:rFonts w:ascii="ＭＳ 明朝" w:hAnsi="ＭＳ 明朝" w:hint="eastAsia"/>
                      <w:sz w:val="24"/>
                    </w:rPr>
                    <w:t>【大阪府財務規則】</w:t>
                  </w:r>
                </w:p>
                <w:p w14:paraId="3475C9CF" w14:textId="77777777" w:rsidR="009813AD" w:rsidRPr="009813AD" w:rsidRDefault="009813AD" w:rsidP="009813AD">
                  <w:pPr>
                    <w:autoSpaceDE w:val="0"/>
                    <w:autoSpaceDN w:val="0"/>
                    <w:spacing w:line="300" w:lineRule="exact"/>
                    <w:rPr>
                      <w:rFonts w:ascii="ＭＳ 明朝" w:hAnsi="ＭＳ 明朝"/>
                      <w:sz w:val="24"/>
                    </w:rPr>
                  </w:pPr>
                  <w:r w:rsidRPr="009813AD">
                    <w:rPr>
                      <w:rFonts w:ascii="ＭＳ 明朝" w:hAnsi="ＭＳ 明朝" w:hint="eastAsia"/>
                      <w:sz w:val="24"/>
                    </w:rPr>
                    <w:t>（概算払の精算）</w:t>
                  </w:r>
                </w:p>
                <w:p w14:paraId="25CBE1CB" w14:textId="77777777" w:rsidR="009813AD" w:rsidRPr="009813AD" w:rsidRDefault="009813AD" w:rsidP="009813AD">
                  <w:pPr>
                    <w:autoSpaceDE w:val="0"/>
                    <w:autoSpaceDN w:val="0"/>
                    <w:spacing w:line="300" w:lineRule="exact"/>
                    <w:ind w:left="240" w:hangingChars="100" w:hanging="240"/>
                    <w:rPr>
                      <w:rFonts w:ascii="ＭＳ 明朝" w:hAnsi="ＭＳ 明朝"/>
                      <w:sz w:val="24"/>
                    </w:rPr>
                  </w:pPr>
                  <w:r w:rsidRPr="009813AD">
                    <w:rPr>
                      <w:rFonts w:ascii="ＭＳ 明朝" w:hAnsi="ＭＳ 明朝" w:hint="eastAsia"/>
                      <w:sz w:val="24"/>
                    </w:rPr>
                    <w:t>第47条　支出命令者は、概算払をしたときは、その債務の額が確定した後30日以内に、概算払を受けた者に精算させなければならない。</w:t>
                  </w:r>
                </w:p>
              </w:tc>
            </w:tr>
          </w:tbl>
          <w:p w14:paraId="737B9201" w14:textId="77777777" w:rsidR="009813AD" w:rsidRPr="009813AD" w:rsidRDefault="009813AD" w:rsidP="009813AD">
            <w:pPr>
              <w:autoSpaceDE w:val="0"/>
              <w:autoSpaceDN w:val="0"/>
              <w:spacing w:line="300" w:lineRule="exact"/>
              <w:ind w:left="480" w:hangingChars="200" w:hanging="480"/>
              <w:rPr>
                <w:rFonts w:ascii="ＭＳ 明朝" w:hAnsi="ＭＳ 明朝"/>
                <w:sz w:val="24"/>
              </w:rPr>
            </w:pPr>
          </w:p>
        </w:tc>
      </w:tr>
    </w:tbl>
    <w:p w14:paraId="33F043F1" w14:textId="77777777" w:rsidR="009813AD" w:rsidRPr="009813AD" w:rsidRDefault="009813AD" w:rsidP="009813AD">
      <w:pPr>
        <w:autoSpaceDE w:val="0"/>
        <w:autoSpaceDN w:val="0"/>
        <w:spacing w:line="340" w:lineRule="exact"/>
        <w:jc w:val="right"/>
        <w:rPr>
          <w:rFonts w:ascii="ＭＳ ゴシック" w:eastAsia="ＭＳ ゴシック" w:hAnsi="ＭＳ ゴシック"/>
          <w:sz w:val="24"/>
        </w:rPr>
      </w:pPr>
      <w:r w:rsidRPr="009813AD">
        <w:rPr>
          <w:rFonts w:ascii="ＭＳ ゴシック" w:eastAsia="ＭＳ ゴシック" w:hAnsi="ＭＳ ゴシック" w:hint="eastAsia"/>
          <w:sz w:val="24"/>
        </w:rPr>
        <w:t>監査（検査）実施年月日（委員：令和－年－月－日、事務局：令和３年1</w:t>
      </w:r>
      <w:r w:rsidRPr="009813AD">
        <w:rPr>
          <w:rFonts w:ascii="ＭＳ ゴシック" w:eastAsia="ＭＳ ゴシック" w:hAnsi="ＭＳ ゴシック"/>
          <w:sz w:val="24"/>
        </w:rPr>
        <w:t>1</w:t>
      </w:r>
      <w:r w:rsidRPr="009813AD">
        <w:rPr>
          <w:rFonts w:ascii="ＭＳ ゴシック" w:eastAsia="ＭＳ ゴシック" w:hAnsi="ＭＳ ゴシック" w:hint="eastAsia"/>
          <w:sz w:val="24"/>
        </w:rPr>
        <w:t>月１日から令和４年１月3</w:t>
      </w:r>
      <w:r w:rsidRPr="009813AD">
        <w:rPr>
          <w:rFonts w:ascii="ＭＳ ゴシック" w:eastAsia="ＭＳ ゴシック" w:hAnsi="ＭＳ ゴシック"/>
          <w:sz w:val="24"/>
        </w:rPr>
        <w:t>1</w:t>
      </w:r>
      <w:r w:rsidRPr="009813AD">
        <w:rPr>
          <w:rFonts w:ascii="ＭＳ ゴシック" w:eastAsia="ＭＳ ゴシック" w:hAnsi="ＭＳ ゴシック" w:hint="eastAsia"/>
          <w:sz w:val="24"/>
        </w:rPr>
        <w:t>日まで）</w:t>
      </w:r>
    </w:p>
    <w:p w14:paraId="236B52D0" w14:textId="77777777" w:rsidR="009813AD" w:rsidRPr="009813AD" w:rsidRDefault="009813AD" w:rsidP="009813AD">
      <w:pPr>
        <w:autoSpaceDE w:val="0"/>
        <w:autoSpaceDN w:val="0"/>
        <w:spacing w:line="340" w:lineRule="exact"/>
        <w:jc w:val="left"/>
        <w:rPr>
          <w:rFonts w:ascii="ＭＳ ゴシック" w:eastAsia="ＭＳ ゴシック" w:hAnsi="ＭＳ ゴシック"/>
          <w:sz w:val="24"/>
        </w:rPr>
      </w:pPr>
    </w:p>
    <w:p w14:paraId="6754BC5E" w14:textId="77777777" w:rsidR="009813AD" w:rsidRPr="009813AD" w:rsidRDefault="009813AD" w:rsidP="009813AD">
      <w:pPr>
        <w:autoSpaceDE w:val="0"/>
        <w:autoSpaceDN w:val="0"/>
        <w:spacing w:line="340" w:lineRule="exact"/>
        <w:jc w:val="left"/>
        <w:rPr>
          <w:rFonts w:ascii="ＭＳ ゴシック" w:eastAsia="ＭＳ ゴシック" w:hAnsi="ＭＳ ゴシック"/>
          <w:sz w:val="24"/>
        </w:rPr>
      </w:pPr>
    </w:p>
    <w:p w14:paraId="38CB54F0" w14:textId="77777777" w:rsidR="009813AD" w:rsidRPr="009813AD" w:rsidRDefault="009813AD" w:rsidP="009813AD">
      <w:pPr>
        <w:autoSpaceDE w:val="0"/>
        <w:autoSpaceDN w:val="0"/>
        <w:spacing w:line="340" w:lineRule="exact"/>
        <w:jc w:val="left"/>
        <w:rPr>
          <w:rFonts w:ascii="ＭＳ ゴシック" w:eastAsia="ＭＳ ゴシック" w:hAnsi="ＭＳ ゴシック"/>
          <w:sz w:val="24"/>
        </w:rPr>
      </w:pPr>
    </w:p>
    <w:p w14:paraId="50CE6336" w14:textId="77777777" w:rsidR="009813AD" w:rsidRDefault="009813AD" w:rsidP="00226354">
      <w:pPr>
        <w:autoSpaceDE w:val="0"/>
        <w:autoSpaceDN w:val="0"/>
        <w:spacing w:line="340" w:lineRule="exact"/>
        <w:jc w:val="left"/>
        <w:rPr>
          <w:rFonts w:ascii="ＭＳ ゴシック" w:eastAsia="ＭＳ ゴシック" w:hAnsi="ＭＳ ゴシック"/>
          <w:color w:val="000000"/>
          <w:sz w:val="24"/>
        </w:rPr>
        <w:sectPr w:rsidR="009813AD" w:rsidSect="004F1306">
          <w:pgSz w:w="23814" w:h="16839" w:orient="landscape" w:code="8"/>
          <w:pgMar w:top="2024" w:right="1701" w:bottom="2024" w:left="1622" w:header="851" w:footer="567" w:gutter="0"/>
          <w:cols w:space="425"/>
          <w:docGrid w:type="lines" w:linePitch="332"/>
        </w:sectPr>
      </w:pPr>
    </w:p>
    <w:p w14:paraId="08B55083" w14:textId="77777777" w:rsidR="002D6D88" w:rsidRPr="002D6D88" w:rsidRDefault="002D6D88" w:rsidP="002D6D88">
      <w:pPr>
        <w:autoSpaceDE w:val="0"/>
        <w:autoSpaceDN w:val="0"/>
        <w:spacing w:line="300" w:lineRule="exact"/>
        <w:rPr>
          <w:rFonts w:ascii="ＭＳ ゴシック" w:eastAsia="ＭＳ ゴシック" w:hAnsi="ＭＳ ゴシック"/>
          <w:sz w:val="24"/>
        </w:rPr>
      </w:pPr>
      <w:r w:rsidRPr="002D6D88">
        <w:rPr>
          <w:rFonts w:ascii="ＭＳ ゴシック" w:eastAsia="ＭＳ ゴシック" w:hAnsi="ＭＳ ゴシック" w:hint="eastAsia"/>
          <w:sz w:val="24"/>
        </w:rPr>
        <w:lastRenderedPageBreak/>
        <w:t>時間外等勤務実績の登録・確認の不備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9355"/>
        <w:gridCol w:w="8813"/>
      </w:tblGrid>
      <w:tr w:rsidR="002D6D88" w:rsidRPr="002D6D88" w14:paraId="78C2CAB8" w14:textId="77777777" w:rsidTr="00581484">
        <w:trPr>
          <w:trHeight w:val="558"/>
        </w:trPr>
        <w:tc>
          <w:tcPr>
            <w:tcW w:w="2381" w:type="dxa"/>
            <w:shd w:val="clear" w:color="auto" w:fill="auto"/>
            <w:vAlign w:val="center"/>
          </w:tcPr>
          <w:p w14:paraId="2EDE6A29" w14:textId="77777777" w:rsidR="002D6D88" w:rsidRPr="002D6D88" w:rsidRDefault="002D6D88" w:rsidP="002D6D88">
            <w:pPr>
              <w:widowControl/>
              <w:autoSpaceDE w:val="0"/>
              <w:autoSpaceDN w:val="0"/>
              <w:spacing w:line="300" w:lineRule="exact"/>
              <w:jc w:val="center"/>
              <w:rPr>
                <w:rFonts w:ascii="ＭＳ Ｐゴシック" w:eastAsia="ＭＳ Ｐゴシック" w:hAnsi="ＭＳ Ｐゴシック" w:cs="Arial"/>
                <w:kern w:val="0"/>
                <w:sz w:val="24"/>
              </w:rPr>
            </w:pPr>
            <w:r w:rsidRPr="002D6D88">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259B860E" w14:textId="77777777" w:rsidR="002D6D88" w:rsidRPr="002D6D88" w:rsidRDefault="002D6D88" w:rsidP="002D6D88">
            <w:pPr>
              <w:widowControl/>
              <w:autoSpaceDE w:val="0"/>
              <w:autoSpaceDN w:val="0"/>
              <w:spacing w:line="300" w:lineRule="exact"/>
              <w:jc w:val="center"/>
              <w:rPr>
                <w:rFonts w:ascii="ＭＳ Ｐゴシック" w:eastAsia="ＭＳ Ｐゴシック" w:hAnsi="ＭＳ Ｐゴシック" w:cs="Arial"/>
                <w:kern w:val="0"/>
                <w:sz w:val="24"/>
              </w:rPr>
            </w:pPr>
            <w:r w:rsidRPr="002D6D88">
              <w:rPr>
                <w:rFonts w:ascii="ＭＳ Ｐゴシック" w:eastAsia="ＭＳ Ｐゴシック" w:hAnsi="ＭＳ Ｐゴシック" w:cs="Arial" w:hint="eastAsia"/>
                <w:kern w:val="0"/>
                <w:sz w:val="24"/>
              </w:rPr>
              <w:t>検出事項</w:t>
            </w:r>
          </w:p>
        </w:tc>
        <w:tc>
          <w:tcPr>
            <w:tcW w:w="8813" w:type="dxa"/>
            <w:shd w:val="clear" w:color="auto" w:fill="auto"/>
            <w:vAlign w:val="center"/>
          </w:tcPr>
          <w:p w14:paraId="5A7294C9" w14:textId="77777777" w:rsidR="002D6D88" w:rsidRPr="002D6D88" w:rsidRDefault="002D6D88" w:rsidP="002D6D88">
            <w:pPr>
              <w:widowControl/>
              <w:autoSpaceDE w:val="0"/>
              <w:autoSpaceDN w:val="0"/>
              <w:spacing w:line="300" w:lineRule="exact"/>
              <w:jc w:val="center"/>
              <w:rPr>
                <w:rFonts w:ascii="ＭＳ Ｐゴシック" w:eastAsia="ＭＳ Ｐゴシック" w:hAnsi="ＭＳ Ｐゴシック" w:cs="Arial"/>
                <w:kern w:val="0"/>
                <w:sz w:val="24"/>
              </w:rPr>
            </w:pPr>
            <w:r w:rsidRPr="002D6D88">
              <w:rPr>
                <w:rFonts w:ascii="ＭＳ Ｐゴシック" w:eastAsia="ＭＳ Ｐゴシック" w:hAnsi="ＭＳ Ｐゴシック" w:cs="Arial" w:hint="eastAsia"/>
                <w:kern w:val="0"/>
                <w:sz w:val="24"/>
              </w:rPr>
              <w:t>是正を求める事項</w:t>
            </w:r>
          </w:p>
        </w:tc>
      </w:tr>
      <w:tr w:rsidR="002D6D88" w:rsidRPr="002D6D88" w14:paraId="51BEE6E4" w14:textId="77777777" w:rsidTr="00581484">
        <w:trPr>
          <w:trHeight w:val="4671"/>
        </w:trPr>
        <w:tc>
          <w:tcPr>
            <w:tcW w:w="2381" w:type="dxa"/>
          </w:tcPr>
          <w:p w14:paraId="63E7DDAB" w14:textId="77777777" w:rsidR="002D6D88" w:rsidRPr="002D6D88" w:rsidRDefault="002D6D88" w:rsidP="002D6D88">
            <w:pPr>
              <w:autoSpaceDE w:val="0"/>
              <w:autoSpaceDN w:val="0"/>
              <w:spacing w:line="300" w:lineRule="exact"/>
              <w:rPr>
                <w:rFonts w:ascii="ＭＳ 明朝" w:hAnsi="ＭＳ 明朝"/>
                <w:sz w:val="24"/>
              </w:rPr>
            </w:pPr>
          </w:p>
          <w:p w14:paraId="512FC775" w14:textId="77777777" w:rsidR="002D6D88" w:rsidRPr="002D6D88" w:rsidRDefault="002D6D88" w:rsidP="002D6D88">
            <w:pPr>
              <w:autoSpaceDE w:val="0"/>
              <w:autoSpaceDN w:val="0"/>
              <w:spacing w:line="300" w:lineRule="exact"/>
              <w:rPr>
                <w:rFonts w:ascii="ＭＳ 明朝" w:hAnsi="ＭＳ 明朝"/>
                <w:sz w:val="24"/>
              </w:rPr>
            </w:pPr>
            <w:r w:rsidRPr="002D6D88">
              <w:rPr>
                <w:rFonts w:ascii="ＭＳ 明朝" w:hAnsi="ＭＳ 明朝" w:hint="eastAsia"/>
                <w:sz w:val="24"/>
              </w:rPr>
              <w:t>泉南支援学校</w:t>
            </w:r>
          </w:p>
        </w:tc>
        <w:tc>
          <w:tcPr>
            <w:tcW w:w="9355" w:type="dxa"/>
          </w:tcPr>
          <w:p w14:paraId="3103A148" w14:textId="77777777" w:rsidR="002D6D88" w:rsidRPr="002D6D88" w:rsidRDefault="002D6D88" w:rsidP="002D6D88">
            <w:pPr>
              <w:autoSpaceDE w:val="0"/>
              <w:autoSpaceDN w:val="0"/>
              <w:spacing w:line="300" w:lineRule="exact"/>
              <w:rPr>
                <w:rFonts w:ascii="ＭＳ 明朝" w:hAnsi="ＭＳ 明朝" w:cs="Arial"/>
                <w:sz w:val="24"/>
              </w:rPr>
            </w:pPr>
          </w:p>
          <w:p w14:paraId="734F0F76" w14:textId="77777777" w:rsidR="002D6D88" w:rsidRPr="002D6D88" w:rsidRDefault="002D6D88" w:rsidP="002D6D88">
            <w:pPr>
              <w:autoSpaceDE w:val="0"/>
              <w:autoSpaceDN w:val="0"/>
              <w:spacing w:line="300" w:lineRule="exact"/>
              <w:ind w:firstLineChars="100" w:firstLine="240"/>
              <w:rPr>
                <w:rFonts w:ascii="ＭＳ 明朝" w:hAnsi="ＭＳ 明朝"/>
                <w:sz w:val="24"/>
              </w:rPr>
            </w:pPr>
            <w:r w:rsidRPr="002D6D88">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１件あった。</w:t>
            </w:r>
          </w:p>
          <w:p w14:paraId="3B110692" w14:textId="77777777" w:rsidR="002D6D88" w:rsidRPr="002D6D88" w:rsidRDefault="002D6D88" w:rsidP="002D6D88">
            <w:pPr>
              <w:autoSpaceDE w:val="0"/>
              <w:autoSpaceDN w:val="0"/>
              <w:spacing w:line="300" w:lineRule="exact"/>
              <w:rPr>
                <w:rFonts w:ascii="ＭＳ 明朝" w:hAnsi="ＭＳ 明朝"/>
                <w:sz w:val="24"/>
              </w:rPr>
            </w:pPr>
          </w:p>
          <w:p w14:paraId="1735EDAD" w14:textId="77777777" w:rsidR="002D6D88" w:rsidRPr="002D6D88" w:rsidRDefault="002D6D88" w:rsidP="002D6D88">
            <w:pPr>
              <w:autoSpaceDE w:val="0"/>
              <w:autoSpaceDN w:val="0"/>
              <w:spacing w:line="300" w:lineRule="exact"/>
              <w:rPr>
                <w:rFonts w:ascii="ＭＳ 明朝" w:hAnsi="ＭＳ 明朝"/>
                <w:sz w:val="24"/>
              </w:rPr>
            </w:pPr>
          </w:p>
          <w:tbl>
            <w:tblPr>
              <w:tblW w:w="6301"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2555"/>
              <w:gridCol w:w="2555"/>
            </w:tblGrid>
            <w:tr w:rsidR="002D6D88" w:rsidRPr="002D6D88" w14:paraId="10DFCD02" w14:textId="77777777" w:rsidTr="00581484">
              <w:trPr>
                <w:trHeight w:val="769"/>
              </w:trPr>
              <w:tc>
                <w:tcPr>
                  <w:tcW w:w="1191" w:type="dxa"/>
                  <w:vAlign w:val="center"/>
                </w:tcPr>
                <w:p w14:paraId="0AEBC923" w14:textId="77777777" w:rsidR="002D6D88" w:rsidRPr="002D6D88" w:rsidRDefault="002D6D88" w:rsidP="00353880">
                  <w:pPr>
                    <w:framePr w:hSpace="142" w:wrap="around" w:vAnchor="text" w:hAnchor="margin" w:y="2"/>
                    <w:autoSpaceDE w:val="0"/>
                    <w:autoSpaceDN w:val="0"/>
                    <w:spacing w:line="300" w:lineRule="exact"/>
                    <w:ind w:firstLineChars="100" w:firstLine="240"/>
                    <w:rPr>
                      <w:rFonts w:ascii="ＭＳ 明朝" w:hAnsi="ＭＳ 明朝"/>
                      <w:sz w:val="24"/>
                    </w:rPr>
                  </w:pPr>
                  <w:r w:rsidRPr="002D6D88">
                    <w:rPr>
                      <w:rFonts w:ascii="ＭＳ 明朝" w:hAnsi="ＭＳ 明朝" w:hint="eastAsia"/>
                      <w:sz w:val="24"/>
                    </w:rPr>
                    <w:t>職員</w:t>
                  </w:r>
                </w:p>
              </w:tc>
              <w:tc>
                <w:tcPr>
                  <w:tcW w:w="2555" w:type="dxa"/>
                  <w:shd w:val="clear" w:color="auto" w:fill="auto"/>
                  <w:vAlign w:val="center"/>
                </w:tcPr>
                <w:p w14:paraId="128FFB8A" w14:textId="77777777" w:rsidR="002D6D88" w:rsidRPr="002D6D88" w:rsidRDefault="002D6D88" w:rsidP="00353880">
                  <w:pPr>
                    <w:framePr w:hSpace="142" w:wrap="around" w:vAnchor="text" w:hAnchor="margin" w:y="2"/>
                    <w:autoSpaceDE w:val="0"/>
                    <w:autoSpaceDN w:val="0"/>
                    <w:spacing w:line="300" w:lineRule="exact"/>
                    <w:ind w:firstLineChars="200" w:firstLine="480"/>
                    <w:rPr>
                      <w:rFonts w:ascii="ＭＳ 明朝" w:hAnsi="ＭＳ 明朝"/>
                      <w:sz w:val="24"/>
                    </w:rPr>
                  </w:pPr>
                  <w:r w:rsidRPr="002D6D88">
                    <w:rPr>
                      <w:rFonts w:ascii="ＭＳ 明朝" w:hAnsi="ＭＳ 明朝" w:hint="eastAsia"/>
                      <w:sz w:val="24"/>
                    </w:rPr>
                    <w:t>事実発生時期</w:t>
                  </w:r>
                </w:p>
              </w:tc>
              <w:tc>
                <w:tcPr>
                  <w:tcW w:w="2555" w:type="dxa"/>
                  <w:shd w:val="clear" w:color="auto" w:fill="auto"/>
                  <w:vAlign w:val="center"/>
                </w:tcPr>
                <w:p w14:paraId="38B19CF9"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延べ件数</w:t>
                  </w:r>
                </w:p>
              </w:tc>
            </w:tr>
            <w:tr w:rsidR="002D6D88" w:rsidRPr="002D6D88" w14:paraId="4FE564DC" w14:textId="77777777" w:rsidTr="00581484">
              <w:trPr>
                <w:trHeight w:val="778"/>
              </w:trPr>
              <w:tc>
                <w:tcPr>
                  <w:tcW w:w="1191" w:type="dxa"/>
                  <w:vAlign w:val="center"/>
                </w:tcPr>
                <w:p w14:paraId="74C88351"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Ａ</w:t>
                  </w:r>
                </w:p>
              </w:tc>
              <w:tc>
                <w:tcPr>
                  <w:tcW w:w="2555" w:type="dxa"/>
                  <w:shd w:val="clear" w:color="auto" w:fill="auto"/>
                  <w:vAlign w:val="center"/>
                </w:tcPr>
                <w:p w14:paraId="4B62A01A"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令和２年５月</w:t>
                  </w:r>
                </w:p>
              </w:tc>
              <w:tc>
                <w:tcPr>
                  <w:tcW w:w="2555" w:type="dxa"/>
                  <w:shd w:val="clear" w:color="auto" w:fill="auto"/>
                  <w:vAlign w:val="center"/>
                </w:tcPr>
                <w:p w14:paraId="21A4F205"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１件</w:t>
                  </w:r>
                </w:p>
              </w:tc>
            </w:tr>
          </w:tbl>
          <w:p w14:paraId="2E5B2ADC" w14:textId="77777777" w:rsidR="002D6D88" w:rsidRPr="002D6D88" w:rsidRDefault="002D6D88" w:rsidP="002D6D88">
            <w:pPr>
              <w:autoSpaceDE w:val="0"/>
              <w:autoSpaceDN w:val="0"/>
              <w:spacing w:line="300" w:lineRule="exact"/>
              <w:rPr>
                <w:rFonts w:ascii="ＭＳ 明朝" w:hAnsi="ＭＳ 明朝"/>
                <w:sz w:val="24"/>
              </w:rPr>
            </w:pPr>
          </w:p>
          <w:p w14:paraId="7A87F2B7" w14:textId="77777777" w:rsidR="002D6D88" w:rsidRPr="002D6D88" w:rsidRDefault="002D6D88" w:rsidP="002D6D88">
            <w:pPr>
              <w:autoSpaceDE w:val="0"/>
              <w:autoSpaceDN w:val="0"/>
              <w:spacing w:line="300" w:lineRule="exact"/>
              <w:rPr>
                <w:rFonts w:ascii="ＭＳ 明朝" w:hAnsi="ＭＳ 明朝"/>
                <w:sz w:val="24"/>
              </w:rPr>
            </w:pPr>
          </w:p>
          <w:p w14:paraId="4C774A8B" w14:textId="77777777" w:rsidR="002D6D88" w:rsidRPr="002D6D88" w:rsidRDefault="002D6D88" w:rsidP="002D6D88">
            <w:pPr>
              <w:autoSpaceDE w:val="0"/>
              <w:autoSpaceDN w:val="0"/>
              <w:spacing w:line="300" w:lineRule="exact"/>
              <w:rPr>
                <w:rFonts w:ascii="ＭＳ 明朝" w:hAnsi="ＭＳ 明朝"/>
                <w:sz w:val="24"/>
              </w:rPr>
            </w:pPr>
          </w:p>
        </w:tc>
        <w:tc>
          <w:tcPr>
            <w:tcW w:w="8813" w:type="dxa"/>
          </w:tcPr>
          <w:p w14:paraId="17739E46" w14:textId="77777777" w:rsidR="002D6D88" w:rsidRPr="002D6D88" w:rsidRDefault="002D6D88" w:rsidP="002D6D88">
            <w:pPr>
              <w:autoSpaceDE w:val="0"/>
              <w:autoSpaceDN w:val="0"/>
              <w:spacing w:line="300" w:lineRule="exact"/>
              <w:rPr>
                <w:rFonts w:ascii="ＭＳ 明朝" w:hAnsi="ＭＳ 明朝"/>
                <w:sz w:val="24"/>
              </w:rPr>
            </w:pPr>
          </w:p>
          <w:p w14:paraId="498BACDC" w14:textId="77777777" w:rsidR="002D6D88" w:rsidRPr="002D6D88" w:rsidRDefault="002D6D88" w:rsidP="002D6D88">
            <w:pPr>
              <w:autoSpaceDE w:val="0"/>
              <w:autoSpaceDN w:val="0"/>
              <w:spacing w:line="300" w:lineRule="exact"/>
              <w:rPr>
                <w:rFonts w:ascii="ＭＳ 明朝" w:hAnsi="ＭＳ 明朝"/>
                <w:sz w:val="24"/>
              </w:rPr>
            </w:pPr>
            <w:r w:rsidRPr="002D6D88">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0E734E10" w14:textId="77777777" w:rsidR="002D6D88" w:rsidRPr="002D6D88" w:rsidRDefault="002D6D88" w:rsidP="002D6D88">
            <w:pPr>
              <w:autoSpaceDE w:val="0"/>
              <w:autoSpaceDN w:val="0"/>
              <w:spacing w:line="300" w:lineRule="exact"/>
              <w:ind w:left="480" w:hangingChars="200" w:hanging="480"/>
              <w:rPr>
                <w:rFonts w:ascii="ＭＳ 明朝" w:hAnsi="ＭＳ 明朝"/>
                <w:sz w:val="24"/>
              </w:rPr>
            </w:pPr>
          </w:p>
          <w:p w14:paraId="788682FE" w14:textId="77777777" w:rsidR="002D6D88" w:rsidRPr="002D6D88" w:rsidRDefault="002D6D88" w:rsidP="002D6D88">
            <w:pPr>
              <w:autoSpaceDE w:val="0"/>
              <w:autoSpaceDN w:val="0"/>
              <w:spacing w:line="300" w:lineRule="exact"/>
              <w:ind w:left="480" w:hangingChars="200" w:hanging="480"/>
              <w:rPr>
                <w:rFonts w:ascii="ＭＳ 明朝" w:hAnsi="ＭＳ 明朝"/>
                <w:sz w:val="24"/>
              </w:rPr>
            </w:pPr>
          </w:p>
          <w:p w14:paraId="5B5C398A" w14:textId="77777777" w:rsidR="002D6D88" w:rsidRPr="002D6D88" w:rsidRDefault="002D6D88" w:rsidP="002D6D88">
            <w:pPr>
              <w:autoSpaceDE w:val="0"/>
              <w:autoSpaceDN w:val="0"/>
              <w:spacing w:line="300" w:lineRule="exact"/>
              <w:ind w:left="480" w:hangingChars="200" w:hanging="480"/>
              <w:rPr>
                <w:rFonts w:ascii="ＭＳ 明朝" w:hAnsi="ＭＳ 明朝"/>
                <w:sz w:val="24"/>
              </w:rPr>
            </w:pPr>
          </w:p>
          <w:p w14:paraId="7C18594B" w14:textId="77777777" w:rsidR="002D6D88" w:rsidRPr="002D6D88" w:rsidRDefault="002D6D88" w:rsidP="002D6D88">
            <w:pPr>
              <w:autoSpaceDE w:val="0"/>
              <w:autoSpaceDN w:val="0"/>
              <w:spacing w:line="300" w:lineRule="exact"/>
              <w:ind w:left="480" w:hangingChars="200" w:hanging="480"/>
              <w:rPr>
                <w:rFonts w:ascii="ＭＳ 明朝" w:hAnsi="ＭＳ 明朝"/>
                <w:sz w:val="24"/>
              </w:rPr>
            </w:pPr>
          </w:p>
          <w:p w14:paraId="4D267D3E" w14:textId="77777777" w:rsidR="002D6D88" w:rsidRPr="002D6D88" w:rsidRDefault="002D6D88" w:rsidP="002D6D88">
            <w:pPr>
              <w:autoSpaceDE w:val="0"/>
              <w:autoSpaceDN w:val="0"/>
              <w:spacing w:line="300" w:lineRule="exact"/>
              <w:ind w:left="480" w:hangingChars="200" w:hanging="480"/>
              <w:rPr>
                <w:rFonts w:ascii="ＭＳ 明朝" w:hAnsi="ＭＳ 明朝"/>
                <w:sz w:val="24"/>
              </w:rPr>
            </w:pPr>
          </w:p>
          <w:p w14:paraId="589F9C0C" w14:textId="77777777" w:rsidR="002D6D88" w:rsidRPr="002D6D88" w:rsidRDefault="002D6D88" w:rsidP="002D6D88">
            <w:pPr>
              <w:autoSpaceDE w:val="0"/>
              <w:autoSpaceDN w:val="0"/>
              <w:spacing w:line="300" w:lineRule="exact"/>
              <w:ind w:left="480" w:hangingChars="200" w:hanging="480"/>
              <w:rPr>
                <w:rFonts w:ascii="ＭＳ 明朝" w:hAnsi="ＭＳ 明朝"/>
                <w:sz w:val="24"/>
              </w:rPr>
            </w:pPr>
          </w:p>
          <w:p w14:paraId="7E32611B" w14:textId="77777777" w:rsidR="002D6D88" w:rsidRPr="002D6D88" w:rsidRDefault="002D6D88" w:rsidP="002D6D88">
            <w:pPr>
              <w:autoSpaceDE w:val="0"/>
              <w:autoSpaceDN w:val="0"/>
              <w:spacing w:line="300" w:lineRule="exact"/>
              <w:ind w:left="480" w:hangingChars="200" w:hanging="480"/>
              <w:rPr>
                <w:rFonts w:ascii="ＭＳ 明朝" w:hAnsi="ＭＳ 明朝"/>
                <w:sz w:val="24"/>
              </w:rPr>
            </w:pPr>
          </w:p>
          <w:p w14:paraId="6DC44676" w14:textId="77777777" w:rsidR="002D6D88" w:rsidRPr="002D6D88" w:rsidRDefault="002D6D88" w:rsidP="002D6D88">
            <w:pPr>
              <w:autoSpaceDE w:val="0"/>
              <w:autoSpaceDN w:val="0"/>
              <w:spacing w:line="300" w:lineRule="exact"/>
              <w:ind w:left="480" w:hangingChars="200" w:hanging="480"/>
              <w:rPr>
                <w:rFonts w:ascii="ＭＳ 明朝" w:hAnsi="ＭＳ 明朝"/>
                <w:sz w:val="24"/>
              </w:rPr>
            </w:pPr>
          </w:p>
          <w:p w14:paraId="1DD00E3C" w14:textId="77777777" w:rsidR="002D6D88" w:rsidRPr="002D6D88" w:rsidRDefault="002D6D88" w:rsidP="002D6D88">
            <w:pPr>
              <w:autoSpaceDE w:val="0"/>
              <w:autoSpaceDN w:val="0"/>
              <w:spacing w:line="300" w:lineRule="exact"/>
              <w:ind w:left="480" w:hangingChars="200" w:hanging="480"/>
              <w:rPr>
                <w:rFonts w:ascii="ＭＳ 明朝" w:hAnsi="ＭＳ 明朝"/>
                <w:sz w:val="24"/>
              </w:rPr>
            </w:pPr>
          </w:p>
        </w:tc>
      </w:tr>
    </w:tbl>
    <w:p w14:paraId="23ACA387" w14:textId="77777777" w:rsidR="002D6D88" w:rsidRPr="002D6D88" w:rsidRDefault="002D6D88" w:rsidP="002D6D88">
      <w:pPr>
        <w:autoSpaceDE w:val="0"/>
        <w:autoSpaceDN w:val="0"/>
        <w:spacing w:line="340" w:lineRule="exact"/>
        <w:jc w:val="right"/>
        <w:rPr>
          <w:rFonts w:ascii="ＭＳ ゴシック" w:eastAsia="ＭＳ ゴシック" w:hAnsi="ＭＳ ゴシック"/>
          <w:sz w:val="24"/>
          <w:szCs w:val="22"/>
        </w:rPr>
      </w:pPr>
      <w:r w:rsidRPr="002D6D88">
        <w:rPr>
          <w:rFonts w:ascii="ＭＳ ゴシック" w:eastAsia="ＭＳ ゴシック" w:hAnsi="ＭＳ ゴシック" w:hint="eastAsia"/>
          <w:sz w:val="24"/>
          <w:szCs w:val="22"/>
        </w:rPr>
        <w:t>監査（検査）実施年月日（委員：令和－年－月－日、事務局：令和３年1</w:t>
      </w:r>
      <w:r w:rsidRPr="002D6D88">
        <w:rPr>
          <w:rFonts w:ascii="ＭＳ ゴシック" w:eastAsia="ＭＳ ゴシック" w:hAnsi="ＭＳ ゴシック"/>
          <w:sz w:val="24"/>
          <w:szCs w:val="22"/>
        </w:rPr>
        <w:t>1</w:t>
      </w:r>
      <w:r w:rsidRPr="002D6D88">
        <w:rPr>
          <w:rFonts w:ascii="ＭＳ ゴシック" w:eastAsia="ＭＳ ゴシック" w:hAnsi="ＭＳ ゴシック" w:hint="eastAsia"/>
          <w:sz w:val="24"/>
          <w:szCs w:val="22"/>
        </w:rPr>
        <w:t>月１日から令和４年１月31日まで）</w:t>
      </w:r>
    </w:p>
    <w:p w14:paraId="310A3EB2" w14:textId="77777777" w:rsidR="002D6D88" w:rsidRPr="002D6D88" w:rsidRDefault="002D6D88" w:rsidP="002D6D88">
      <w:pPr>
        <w:autoSpaceDE w:val="0"/>
        <w:autoSpaceDN w:val="0"/>
        <w:spacing w:line="340" w:lineRule="exact"/>
        <w:jc w:val="left"/>
        <w:rPr>
          <w:rFonts w:ascii="ＭＳ ゴシック" w:eastAsia="ＭＳ ゴシック" w:hAnsi="ＭＳ ゴシック"/>
          <w:sz w:val="24"/>
          <w:szCs w:val="22"/>
        </w:rPr>
      </w:pPr>
    </w:p>
    <w:p w14:paraId="71140588" w14:textId="77777777" w:rsidR="002D6D88" w:rsidRPr="002D6D88" w:rsidRDefault="002D6D88" w:rsidP="002D6D88">
      <w:pPr>
        <w:autoSpaceDE w:val="0"/>
        <w:autoSpaceDN w:val="0"/>
        <w:spacing w:line="340" w:lineRule="exact"/>
        <w:jc w:val="left"/>
        <w:rPr>
          <w:rFonts w:ascii="ＭＳ ゴシック" w:eastAsia="ＭＳ ゴシック" w:hAnsi="ＭＳ ゴシック"/>
          <w:sz w:val="24"/>
          <w:szCs w:val="22"/>
        </w:rPr>
      </w:pPr>
    </w:p>
    <w:p w14:paraId="28252E90" w14:textId="77777777" w:rsidR="002D6D88" w:rsidRPr="002D6D88" w:rsidRDefault="002D6D88" w:rsidP="002D6D88">
      <w:pPr>
        <w:autoSpaceDE w:val="0"/>
        <w:autoSpaceDN w:val="0"/>
        <w:spacing w:line="340" w:lineRule="exact"/>
        <w:jc w:val="left"/>
        <w:rPr>
          <w:rFonts w:ascii="ＭＳ ゴシック" w:eastAsia="ＭＳ ゴシック" w:hAnsi="ＭＳ ゴシック"/>
          <w:sz w:val="24"/>
          <w:szCs w:val="22"/>
        </w:rPr>
      </w:pPr>
    </w:p>
    <w:p w14:paraId="71329796" w14:textId="77777777" w:rsidR="002D6D88" w:rsidRDefault="002D6D88" w:rsidP="00226354">
      <w:pPr>
        <w:autoSpaceDE w:val="0"/>
        <w:autoSpaceDN w:val="0"/>
        <w:spacing w:line="340" w:lineRule="exact"/>
        <w:jc w:val="left"/>
        <w:rPr>
          <w:rFonts w:ascii="ＭＳ ゴシック" w:eastAsia="ＭＳ ゴシック" w:hAnsi="ＭＳ ゴシック"/>
          <w:color w:val="000000"/>
          <w:sz w:val="24"/>
        </w:rPr>
        <w:sectPr w:rsidR="002D6D88" w:rsidSect="004F1306">
          <w:pgSz w:w="23814" w:h="16839" w:orient="landscape" w:code="8"/>
          <w:pgMar w:top="2024" w:right="1701" w:bottom="2024" w:left="1622" w:header="851" w:footer="567" w:gutter="0"/>
          <w:cols w:space="425"/>
          <w:docGrid w:type="lines" w:linePitch="332"/>
        </w:sectPr>
      </w:pPr>
    </w:p>
    <w:p w14:paraId="495E19F6" w14:textId="77777777" w:rsidR="002D6D88" w:rsidRPr="002D6D88" w:rsidRDefault="002D6D88" w:rsidP="002D6D88">
      <w:pPr>
        <w:autoSpaceDE w:val="0"/>
        <w:autoSpaceDN w:val="0"/>
        <w:spacing w:line="300" w:lineRule="exact"/>
        <w:rPr>
          <w:rFonts w:ascii="ＭＳ ゴシック" w:eastAsia="ＭＳ ゴシック" w:hAnsi="ＭＳ ゴシック"/>
          <w:sz w:val="24"/>
        </w:rPr>
      </w:pPr>
      <w:r w:rsidRPr="002D6D88">
        <w:rPr>
          <w:rFonts w:ascii="ＭＳ ゴシック" w:eastAsia="ＭＳ ゴシック" w:hAnsi="ＭＳ ゴシック" w:cs="Arial" w:hint="eastAsia"/>
          <w:sz w:val="24"/>
        </w:rPr>
        <w:lastRenderedPageBreak/>
        <w:t>管内旅費の支給事務の不備</w:t>
      </w:r>
    </w:p>
    <w:tbl>
      <w:tblPr>
        <w:tblpPr w:leftFromText="142" w:rightFromText="142" w:vertAnchor="text" w:horzAnchor="margin" w:tblpY="2"/>
        <w:tblW w:w="2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10760"/>
        <w:gridCol w:w="7342"/>
      </w:tblGrid>
      <w:tr w:rsidR="002D6D88" w:rsidRPr="002D6D88" w14:paraId="074697BC" w14:textId="77777777" w:rsidTr="00581484">
        <w:trPr>
          <w:trHeight w:val="558"/>
        </w:trPr>
        <w:tc>
          <w:tcPr>
            <w:tcW w:w="2415" w:type="dxa"/>
            <w:shd w:val="clear" w:color="auto" w:fill="auto"/>
            <w:vAlign w:val="center"/>
          </w:tcPr>
          <w:p w14:paraId="3A16CED4" w14:textId="77777777" w:rsidR="002D6D88" w:rsidRPr="002D6D88" w:rsidRDefault="002D6D88" w:rsidP="002D6D88">
            <w:pPr>
              <w:widowControl/>
              <w:autoSpaceDE w:val="0"/>
              <w:autoSpaceDN w:val="0"/>
              <w:spacing w:line="300" w:lineRule="exact"/>
              <w:jc w:val="center"/>
              <w:rPr>
                <w:rFonts w:ascii="ＭＳ Ｐゴシック" w:eastAsia="ＭＳ Ｐゴシック" w:hAnsi="ＭＳ Ｐゴシック" w:cs="Arial"/>
                <w:kern w:val="0"/>
                <w:sz w:val="24"/>
              </w:rPr>
            </w:pPr>
            <w:r w:rsidRPr="002D6D88">
              <w:rPr>
                <w:rFonts w:ascii="ＭＳ Ｐゴシック" w:eastAsia="ＭＳ Ｐゴシック" w:hAnsi="ＭＳ Ｐゴシック" w:cs="Arial" w:hint="eastAsia"/>
                <w:kern w:val="0"/>
                <w:sz w:val="24"/>
              </w:rPr>
              <w:t>対象受検機関</w:t>
            </w:r>
          </w:p>
        </w:tc>
        <w:tc>
          <w:tcPr>
            <w:tcW w:w="10760" w:type="dxa"/>
            <w:shd w:val="clear" w:color="auto" w:fill="auto"/>
            <w:vAlign w:val="center"/>
          </w:tcPr>
          <w:p w14:paraId="18097A67" w14:textId="77777777" w:rsidR="002D6D88" w:rsidRPr="002D6D88" w:rsidRDefault="002D6D88" w:rsidP="002D6D88">
            <w:pPr>
              <w:widowControl/>
              <w:autoSpaceDE w:val="0"/>
              <w:autoSpaceDN w:val="0"/>
              <w:spacing w:line="300" w:lineRule="exact"/>
              <w:jc w:val="center"/>
              <w:rPr>
                <w:rFonts w:ascii="ＭＳ Ｐゴシック" w:eastAsia="ＭＳ Ｐゴシック" w:hAnsi="ＭＳ Ｐゴシック" w:cs="Arial"/>
                <w:kern w:val="0"/>
                <w:sz w:val="24"/>
              </w:rPr>
            </w:pPr>
            <w:r w:rsidRPr="002D6D88">
              <w:rPr>
                <w:rFonts w:ascii="ＭＳ Ｐゴシック" w:eastAsia="ＭＳ Ｐゴシック" w:hAnsi="ＭＳ Ｐゴシック" w:cs="Arial" w:hint="eastAsia"/>
                <w:kern w:val="0"/>
                <w:sz w:val="24"/>
              </w:rPr>
              <w:t>検出事項</w:t>
            </w:r>
          </w:p>
        </w:tc>
        <w:tc>
          <w:tcPr>
            <w:tcW w:w="7342" w:type="dxa"/>
            <w:shd w:val="clear" w:color="auto" w:fill="auto"/>
            <w:vAlign w:val="center"/>
          </w:tcPr>
          <w:p w14:paraId="3EA97DA9" w14:textId="77777777" w:rsidR="002D6D88" w:rsidRPr="002D6D88" w:rsidRDefault="002D6D88" w:rsidP="002D6D88">
            <w:pPr>
              <w:widowControl/>
              <w:autoSpaceDE w:val="0"/>
              <w:autoSpaceDN w:val="0"/>
              <w:spacing w:line="300" w:lineRule="exact"/>
              <w:jc w:val="center"/>
              <w:rPr>
                <w:rFonts w:ascii="ＭＳ Ｐゴシック" w:eastAsia="ＭＳ Ｐゴシック" w:hAnsi="ＭＳ Ｐゴシック" w:cs="Arial"/>
                <w:kern w:val="0"/>
                <w:sz w:val="24"/>
              </w:rPr>
            </w:pPr>
            <w:r w:rsidRPr="002D6D88">
              <w:rPr>
                <w:rFonts w:ascii="ＭＳ Ｐゴシック" w:eastAsia="ＭＳ Ｐゴシック" w:hAnsi="ＭＳ Ｐゴシック" w:cs="Arial" w:hint="eastAsia"/>
                <w:kern w:val="0"/>
                <w:sz w:val="24"/>
              </w:rPr>
              <w:t>是正を求める事項</w:t>
            </w:r>
          </w:p>
        </w:tc>
      </w:tr>
      <w:tr w:rsidR="002D6D88" w:rsidRPr="002D6D88" w14:paraId="3A7671A3" w14:textId="77777777" w:rsidTr="00581484">
        <w:trPr>
          <w:trHeight w:val="3396"/>
        </w:trPr>
        <w:tc>
          <w:tcPr>
            <w:tcW w:w="2415" w:type="dxa"/>
          </w:tcPr>
          <w:p w14:paraId="3A37CAE2" w14:textId="77777777" w:rsidR="002D6D88" w:rsidRPr="002D6D88" w:rsidRDefault="002D6D88" w:rsidP="002D6D88">
            <w:pPr>
              <w:autoSpaceDE w:val="0"/>
              <w:autoSpaceDN w:val="0"/>
              <w:spacing w:line="300" w:lineRule="exact"/>
              <w:rPr>
                <w:rFonts w:ascii="ＭＳ 明朝" w:hAnsi="ＭＳ 明朝"/>
                <w:sz w:val="24"/>
              </w:rPr>
            </w:pPr>
          </w:p>
          <w:p w14:paraId="096F13CD" w14:textId="77777777" w:rsidR="002D6D88" w:rsidRPr="002D6D88" w:rsidRDefault="002D6D88" w:rsidP="002D6D88">
            <w:pPr>
              <w:autoSpaceDE w:val="0"/>
              <w:autoSpaceDN w:val="0"/>
              <w:spacing w:line="300" w:lineRule="exact"/>
              <w:rPr>
                <w:rFonts w:ascii="ＭＳ 明朝" w:hAnsi="ＭＳ 明朝"/>
                <w:sz w:val="24"/>
              </w:rPr>
            </w:pPr>
            <w:r w:rsidRPr="002D6D88">
              <w:rPr>
                <w:rFonts w:ascii="ＭＳ 明朝" w:hAnsi="ＭＳ 明朝" w:hint="eastAsia"/>
                <w:sz w:val="24"/>
              </w:rPr>
              <w:t>枚方支援学校</w:t>
            </w:r>
          </w:p>
        </w:tc>
        <w:tc>
          <w:tcPr>
            <w:tcW w:w="10760" w:type="dxa"/>
          </w:tcPr>
          <w:p w14:paraId="05574ED5" w14:textId="77777777" w:rsidR="002D6D88" w:rsidRPr="002D6D88" w:rsidRDefault="002D6D88" w:rsidP="002D6D88">
            <w:pPr>
              <w:autoSpaceDE w:val="0"/>
              <w:autoSpaceDN w:val="0"/>
              <w:spacing w:line="300" w:lineRule="exact"/>
              <w:rPr>
                <w:rFonts w:ascii="ＭＳ 明朝" w:hAnsi="ＭＳ 明朝" w:cs="Arial"/>
                <w:sz w:val="24"/>
              </w:rPr>
            </w:pPr>
          </w:p>
          <w:p w14:paraId="0177ED11" w14:textId="77777777" w:rsidR="002D6D88" w:rsidRPr="002D6D88" w:rsidRDefault="002D6D88" w:rsidP="002D6D88">
            <w:pPr>
              <w:autoSpaceDE w:val="0"/>
              <w:autoSpaceDN w:val="0"/>
              <w:snapToGrid w:val="0"/>
              <w:spacing w:line="300" w:lineRule="exact"/>
              <w:ind w:firstLineChars="100" w:firstLine="240"/>
              <w:rPr>
                <w:rFonts w:ascii="ＭＳ 明朝" w:hAnsi="ＭＳ 明朝" w:cs="Arial"/>
                <w:sz w:val="24"/>
              </w:rPr>
            </w:pPr>
            <w:r w:rsidRPr="002D6D88">
              <w:rPr>
                <w:rFonts w:ascii="ＭＳ 明朝" w:hAnsi="ＭＳ 明朝" w:cs="Arial" w:hint="eastAsia"/>
                <w:sz w:val="24"/>
              </w:rPr>
              <w:t>管内出張をシステムに重複して入力し、そのまま承認された後、当該重複した出張の取消を忘れたものが２件あった。</w:t>
            </w:r>
          </w:p>
          <w:p w14:paraId="70CE54AD" w14:textId="77777777" w:rsidR="002D6D88" w:rsidRPr="002D6D88" w:rsidRDefault="002D6D88" w:rsidP="002D6D88">
            <w:pPr>
              <w:autoSpaceDE w:val="0"/>
              <w:autoSpaceDN w:val="0"/>
              <w:snapToGrid w:val="0"/>
              <w:spacing w:line="300" w:lineRule="exact"/>
              <w:ind w:firstLineChars="100" w:firstLine="240"/>
              <w:rPr>
                <w:rFonts w:ascii="ＭＳ 明朝" w:hAnsi="ＭＳ 明朝" w:cs="Arial"/>
                <w:sz w:val="24"/>
              </w:rPr>
            </w:pPr>
            <w:r w:rsidRPr="002D6D88">
              <w:rPr>
                <w:rFonts w:ascii="ＭＳ 明朝" w:hAnsi="ＭＳ 明朝" w:cs="Arial" w:hint="eastAsia"/>
                <w:sz w:val="24"/>
              </w:rPr>
              <w:t>また、旅費支出の際にチェックされず、そのまま決裁を行ったため、旅費が過払いとなっていた。</w:t>
            </w:r>
          </w:p>
          <w:p w14:paraId="36937732" w14:textId="77777777" w:rsidR="002D6D88" w:rsidRPr="002D6D88" w:rsidRDefault="002D6D88" w:rsidP="002D6D88">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395"/>
              <w:gridCol w:w="2294"/>
              <w:gridCol w:w="2261"/>
              <w:gridCol w:w="2119"/>
            </w:tblGrid>
            <w:tr w:rsidR="002D6D88" w:rsidRPr="002D6D88" w14:paraId="02DDDE70" w14:textId="77777777" w:rsidTr="00581484">
              <w:tc>
                <w:tcPr>
                  <w:tcW w:w="1003" w:type="dxa"/>
                  <w:vMerge w:val="restart"/>
                  <w:shd w:val="clear" w:color="auto" w:fill="auto"/>
                  <w:vAlign w:val="center"/>
                </w:tcPr>
                <w:p w14:paraId="52509267" w14:textId="77777777" w:rsidR="002D6D88" w:rsidRPr="002D6D88" w:rsidRDefault="002D6D88"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2D6D88">
                    <w:rPr>
                      <w:rFonts w:ascii="ＭＳ 明朝" w:hAnsi="ＭＳ 明朝" w:cs="Arial" w:hint="eastAsia"/>
                      <w:sz w:val="24"/>
                    </w:rPr>
                    <w:t>職員</w:t>
                  </w:r>
                </w:p>
              </w:tc>
              <w:tc>
                <w:tcPr>
                  <w:tcW w:w="2395" w:type="dxa"/>
                  <w:vMerge w:val="restart"/>
                  <w:shd w:val="clear" w:color="auto" w:fill="auto"/>
                  <w:vAlign w:val="center"/>
                </w:tcPr>
                <w:p w14:paraId="780D6011" w14:textId="77777777" w:rsidR="002D6D88" w:rsidRPr="002D6D88" w:rsidRDefault="002D6D88"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2D6D88">
                    <w:rPr>
                      <w:rFonts w:ascii="ＭＳ 明朝" w:hAnsi="ＭＳ 明朝" w:cs="Arial" w:hint="eastAsia"/>
                      <w:sz w:val="24"/>
                    </w:rPr>
                    <w:t>出張日</w:t>
                  </w:r>
                </w:p>
              </w:tc>
              <w:tc>
                <w:tcPr>
                  <w:tcW w:w="4555" w:type="dxa"/>
                  <w:gridSpan w:val="2"/>
                  <w:shd w:val="clear" w:color="auto" w:fill="auto"/>
                  <w:vAlign w:val="center"/>
                </w:tcPr>
                <w:p w14:paraId="342B6689" w14:textId="77777777" w:rsidR="002D6D88" w:rsidRPr="002D6D88" w:rsidRDefault="002D6D88"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2D6D88">
                    <w:rPr>
                      <w:rFonts w:ascii="ＭＳ 明朝" w:hAnsi="ＭＳ 明朝" w:cs="Arial" w:hint="eastAsia"/>
                      <w:sz w:val="24"/>
                    </w:rPr>
                    <w:t>システム入力日</w:t>
                  </w:r>
                </w:p>
              </w:tc>
              <w:tc>
                <w:tcPr>
                  <w:tcW w:w="2119" w:type="dxa"/>
                  <w:vMerge w:val="restart"/>
                  <w:shd w:val="clear" w:color="auto" w:fill="auto"/>
                  <w:vAlign w:val="center"/>
                </w:tcPr>
                <w:p w14:paraId="00096114" w14:textId="77777777" w:rsidR="002D6D88" w:rsidRPr="002D6D88" w:rsidRDefault="002D6D88"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2D6D88">
                    <w:rPr>
                      <w:rFonts w:ascii="ＭＳ 明朝" w:hAnsi="ＭＳ 明朝" w:cs="Arial" w:hint="eastAsia"/>
                      <w:sz w:val="24"/>
                    </w:rPr>
                    <w:t>過払旅費額</w:t>
                  </w:r>
                </w:p>
              </w:tc>
            </w:tr>
            <w:tr w:rsidR="002D6D88" w:rsidRPr="002D6D88" w14:paraId="27B98187" w14:textId="77777777" w:rsidTr="00581484">
              <w:tc>
                <w:tcPr>
                  <w:tcW w:w="1003" w:type="dxa"/>
                  <w:vMerge/>
                  <w:shd w:val="clear" w:color="auto" w:fill="auto"/>
                </w:tcPr>
                <w:p w14:paraId="14AB1B93" w14:textId="77777777" w:rsidR="002D6D88" w:rsidRPr="002D6D88" w:rsidRDefault="002D6D88" w:rsidP="00353880">
                  <w:pPr>
                    <w:framePr w:hSpace="142" w:wrap="around" w:vAnchor="text" w:hAnchor="margin" w:y="2"/>
                    <w:autoSpaceDE w:val="0"/>
                    <w:autoSpaceDN w:val="0"/>
                    <w:snapToGrid w:val="0"/>
                    <w:spacing w:line="300" w:lineRule="exact"/>
                    <w:rPr>
                      <w:rFonts w:ascii="ＭＳ 明朝" w:hAnsi="ＭＳ 明朝" w:cs="Arial"/>
                      <w:sz w:val="24"/>
                    </w:rPr>
                  </w:pPr>
                </w:p>
              </w:tc>
              <w:tc>
                <w:tcPr>
                  <w:tcW w:w="2395" w:type="dxa"/>
                  <w:vMerge/>
                  <w:shd w:val="clear" w:color="auto" w:fill="auto"/>
                </w:tcPr>
                <w:p w14:paraId="034D8FF8" w14:textId="77777777" w:rsidR="002D6D88" w:rsidRPr="002D6D88" w:rsidRDefault="002D6D88" w:rsidP="00353880">
                  <w:pPr>
                    <w:framePr w:hSpace="142" w:wrap="around" w:vAnchor="text" w:hAnchor="margin" w:y="2"/>
                    <w:autoSpaceDE w:val="0"/>
                    <w:autoSpaceDN w:val="0"/>
                    <w:snapToGrid w:val="0"/>
                    <w:spacing w:line="300" w:lineRule="exact"/>
                    <w:rPr>
                      <w:rFonts w:ascii="ＭＳ 明朝" w:hAnsi="ＭＳ 明朝" w:cs="Arial"/>
                      <w:sz w:val="24"/>
                    </w:rPr>
                  </w:pPr>
                </w:p>
              </w:tc>
              <w:tc>
                <w:tcPr>
                  <w:tcW w:w="2294" w:type="dxa"/>
                  <w:shd w:val="clear" w:color="auto" w:fill="auto"/>
                  <w:vAlign w:val="center"/>
                </w:tcPr>
                <w:p w14:paraId="5198DBE7" w14:textId="77777777" w:rsidR="002D6D88" w:rsidRPr="002D6D88" w:rsidRDefault="002D6D88"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2D6D88">
                    <w:rPr>
                      <w:rFonts w:ascii="ＭＳ 明朝" w:hAnsi="ＭＳ 明朝" w:cs="Arial" w:hint="eastAsia"/>
                      <w:sz w:val="24"/>
                    </w:rPr>
                    <w:t>当初入力日</w:t>
                  </w:r>
                </w:p>
              </w:tc>
              <w:tc>
                <w:tcPr>
                  <w:tcW w:w="2261" w:type="dxa"/>
                  <w:shd w:val="clear" w:color="auto" w:fill="auto"/>
                  <w:vAlign w:val="center"/>
                </w:tcPr>
                <w:p w14:paraId="70390726" w14:textId="77777777" w:rsidR="002D6D88" w:rsidRPr="002D6D88" w:rsidRDefault="002D6D88"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2D6D88">
                    <w:rPr>
                      <w:rFonts w:ascii="ＭＳ 明朝" w:hAnsi="ＭＳ 明朝" w:cs="Arial" w:hint="eastAsia"/>
                      <w:sz w:val="24"/>
                    </w:rPr>
                    <w:t>重複入力日</w:t>
                  </w:r>
                </w:p>
              </w:tc>
              <w:tc>
                <w:tcPr>
                  <w:tcW w:w="2119" w:type="dxa"/>
                  <w:vMerge/>
                  <w:shd w:val="clear" w:color="auto" w:fill="auto"/>
                </w:tcPr>
                <w:p w14:paraId="56D44074" w14:textId="77777777" w:rsidR="002D6D88" w:rsidRPr="002D6D88" w:rsidRDefault="002D6D88" w:rsidP="00353880">
                  <w:pPr>
                    <w:framePr w:hSpace="142" w:wrap="around" w:vAnchor="text" w:hAnchor="margin" w:y="2"/>
                    <w:autoSpaceDE w:val="0"/>
                    <w:autoSpaceDN w:val="0"/>
                    <w:snapToGrid w:val="0"/>
                    <w:spacing w:line="300" w:lineRule="exact"/>
                    <w:rPr>
                      <w:rFonts w:ascii="ＭＳ 明朝" w:hAnsi="ＭＳ 明朝" w:cs="Arial"/>
                      <w:sz w:val="24"/>
                    </w:rPr>
                  </w:pPr>
                </w:p>
              </w:tc>
            </w:tr>
            <w:tr w:rsidR="002D6D88" w:rsidRPr="002D6D88" w14:paraId="43157F0F" w14:textId="77777777" w:rsidTr="00581484">
              <w:trPr>
                <w:trHeight w:val="767"/>
              </w:trPr>
              <w:tc>
                <w:tcPr>
                  <w:tcW w:w="1003" w:type="dxa"/>
                  <w:shd w:val="clear" w:color="auto" w:fill="auto"/>
                  <w:vAlign w:val="center"/>
                </w:tcPr>
                <w:p w14:paraId="12AAD44A" w14:textId="77777777" w:rsidR="002D6D88" w:rsidRPr="002D6D88" w:rsidRDefault="002D6D88"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2D6D88">
                    <w:rPr>
                      <w:rFonts w:ascii="ＭＳ 明朝" w:hAnsi="ＭＳ 明朝" w:cs="Arial" w:hint="eastAsia"/>
                      <w:sz w:val="24"/>
                    </w:rPr>
                    <w:t>Ａ</w:t>
                  </w:r>
                </w:p>
              </w:tc>
              <w:tc>
                <w:tcPr>
                  <w:tcW w:w="2395" w:type="dxa"/>
                  <w:shd w:val="clear" w:color="auto" w:fill="auto"/>
                  <w:vAlign w:val="center"/>
                </w:tcPr>
                <w:p w14:paraId="3E9ECFDC" w14:textId="77777777" w:rsidR="002D6D88" w:rsidRPr="002D6D88" w:rsidRDefault="002D6D88"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2D6D88">
                    <w:rPr>
                      <w:rFonts w:ascii="ＭＳ 明朝" w:hAnsi="ＭＳ 明朝" w:cs="Arial" w:hint="eastAsia"/>
                      <w:sz w:val="24"/>
                    </w:rPr>
                    <w:t>令和２年７月</w:t>
                  </w:r>
                  <w:r w:rsidRPr="002D6D88">
                    <w:rPr>
                      <w:rFonts w:ascii="ＭＳ 明朝" w:hAnsi="ＭＳ 明朝" w:cs="Arial"/>
                      <w:sz w:val="24"/>
                    </w:rPr>
                    <w:t>22</w:t>
                  </w:r>
                  <w:r w:rsidRPr="002D6D88">
                    <w:rPr>
                      <w:rFonts w:ascii="ＭＳ 明朝" w:hAnsi="ＭＳ 明朝" w:cs="Arial" w:hint="eastAsia"/>
                      <w:sz w:val="24"/>
                    </w:rPr>
                    <w:t>日</w:t>
                  </w:r>
                </w:p>
              </w:tc>
              <w:tc>
                <w:tcPr>
                  <w:tcW w:w="2294" w:type="dxa"/>
                  <w:shd w:val="clear" w:color="auto" w:fill="auto"/>
                  <w:vAlign w:val="center"/>
                </w:tcPr>
                <w:p w14:paraId="6D98EE81" w14:textId="77777777" w:rsidR="002D6D88" w:rsidRPr="002D6D88" w:rsidRDefault="002D6D88"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2D6D88">
                    <w:rPr>
                      <w:rFonts w:ascii="ＭＳ 明朝" w:hAnsi="ＭＳ 明朝" w:cs="Arial" w:hint="eastAsia"/>
                      <w:sz w:val="24"/>
                    </w:rPr>
                    <w:t>令和２年７月</w:t>
                  </w:r>
                  <w:r w:rsidRPr="002D6D88">
                    <w:rPr>
                      <w:rFonts w:ascii="ＭＳ 明朝" w:hAnsi="ＭＳ 明朝" w:cs="Arial"/>
                      <w:sz w:val="24"/>
                    </w:rPr>
                    <w:t>21</w:t>
                  </w:r>
                  <w:r w:rsidRPr="002D6D88">
                    <w:rPr>
                      <w:rFonts w:ascii="ＭＳ 明朝" w:hAnsi="ＭＳ 明朝" w:cs="Arial" w:hint="eastAsia"/>
                      <w:sz w:val="24"/>
                    </w:rPr>
                    <w:t>日</w:t>
                  </w:r>
                </w:p>
              </w:tc>
              <w:tc>
                <w:tcPr>
                  <w:tcW w:w="2261" w:type="dxa"/>
                  <w:shd w:val="clear" w:color="auto" w:fill="auto"/>
                  <w:vAlign w:val="center"/>
                </w:tcPr>
                <w:p w14:paraId="1F02C4EC" w14:textId="77777777" w:rsidR="002D6D88" w:rsidRPr="002D6D88" w:rsidRDefault="002D6D88"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2D6D88">
                    <w:rPr>
                      <w:rFonts w:ascii="ＭＳ 明朝" w:hAnsi="ＭＳ 明朝" w:cs="Arial" w:hint="eastAsia"/>
                      <w:sz w:val="24"/>
                    </w:rPr>
                    <w:t>令和２年７月</w:t>
                  </w:r>
                  <w:r w:rsidRPr="002D6D88">
                    <w:rPr>
                      <w:rFonts w:ascii="ＭＳ 明朝" w:hAnsi="ＭＳ 明朝" w:cs="Arial"/>
                      <w:sz w:val="24"/>
                    </w:rPr>
                    <w:t>3</w:t>
                  </w:r>
                  <w:r w:rsidRPr="002D6D88">
                    <w:rPr>
                      <w:rFonts w:ascii="ＭＳ 明朝" w:hAnsi="ＭＳ 明朝" w:cs="Arial" w:hint="eastAsia"/>
                      <w:sz w:val="24"/>
                    </w:rPr>
                    <w:t>1日</w:t>
                  </w:r>
                </w:p>
              </w:tc>
              <w:tc>
                <w:tcPr>
                  <w:tcW w:w="2119" w:type="dxa"/>
                  <w:shd w:val="clear" w:color="auto" w:fill="auto"/>
                  <w:vAlign w:val="center"/>
                </w:tcPr>
                <w:p w14:paraId="48496787" w14:textId="77777777" w:rsidR="002D6D88" w:rsidRPr="002D6D88" w:rsidRDefault="002D6D88"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2D6D88">
                    <w:rPr>
                      <w:rFonts w:ascii="ＭＳ 明朝" w:hAnsi="ＭＳ 明朝" w:cs="Arial"/>
                      <w:sz w:val="24"/>
                    </w:rPr>
                    <w:t>420</w:t>
                  </w:r>
                  <w:r w:rsidRPr="002D6D88">
                    <w:rPr>
                      <w:rFonts w:ascii="ＭＳ 明朝" w:hAnsi="ＭＳ 明朝" w:cs="Arial" w:hint="eastAsia"/>
                      <w:sz w:val="24"/>
                    </w:rPr>
                    <w:t>円</w:t>
                  </w:r>
                </w:p>
              </w:tc>
            </w:tr>
            <w:tr w:rsidR="002D6D88" w:rsidRPr="002D6D88" w14:paraId="5DA04D82" w14:textId="77777777" w:rsidTr="00581484">
              <w:trPr>
                <w:trHeight w:val="767"/>
              </w:trPr>
              <w:tc>
                <w:tcPr>
                  <w:tcW w:w="1003" w:type="dxa"/>
                  <w:shd w:val="clear" w:color="auto" w:fill="auto"/>
                  <w:vAlign w:val="center"/>
                </w:tcPr>
                <w:p w14:paraId="2AB83433" w14:textId="77777777" w:rsidR="002D6D88" w:rsidRPr="002D6D88" w:rsidRDefault="002D6D88"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2D6D88">
                    <w:rPr>
                      <w:rFonts w:ascii="ＭＳ 明朝" w:hAnsi="ＭＳ 明朝" w:cs="Arial" w:hint="eastAsia"/>
                      <w:sz w:val="24"/>
                    </w:rPr>
                    <w:t>Ｂ</w:t>
                  </w:r>
                </w:p>
              </w:tc>
              <w:tc>
                <w:tcPr>
                  <w:tcW w:w="2395" w:type="dxa"/>
                  <w:shd w:val="clear" w:color="auto" w:fill="auto"/>
                  <w:vAlign w:val="center"/>
                </w:tcPr>
                <w:p w14:paraId="77B74285" w14:textId="77777777" w:rsidR="002D6D88" w:rsidRPr="002D6D88" w:rsidRDefault="002D6D88"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2D6D88">
                    <w:rPr>
                      <w:rFonts w:ascii="ＭＳ 明朝" w:hAnsi="ＭＳ 明朝" w:cs="Arial" w:hint="eastAsia"/>
                      <w:sz w:val="24"/>
                    </w:rPr>
                    <w:t>令和２年８月</w:t>
                  </w:r>
                  <w:r w:rsidRPr="002D6D88">
                    <w:rPr>
                      <w:rFonts w:ascii="ＭＳ 明朝" w:hAnsi="ＭＳ 明朝" w:cs="Arial"/>
                      <w:sz w:val="24"/>
                    </w:rPr>
                    <w:t>24</w:t>
                  </w:r>
                  <w:r w:rsidRPr="002D6D88">
                    <w:rPr>
                      <w:rFonts w:ascii="ＭＳ 明朝" w:hAnsi="ＭＳ 明朝" w:cs="Arial" w:hint="eastAsia"/>
                      <w:sz w:val="24"/>
                    </w:rPr>
                    <w:t>日</w:t>
                  </w:r>
                </w:p>
              </w:tc>
              <w:tc>
                <w:tcPr>
                  <w:tcW w:w="2294" w:type="dxa"/>
                  <w:shd w:val="clear" w:color="auto" w:fill="auto"/>
                  <w:vAlign w:val="center"/>
                </w:tcPr>
                <w:p w14:paraId="4C7FD8C9" w14:textId="77777777" w:rsidR="002D6D88" w:rsidRPr="002D6D88" w:rsidRDefault="002D6D88"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2D6D88">
                    <w:rPr>
                      <w:rFonts w:ascii="ＭＳ 明朝" w:hAnsi="ＭＳ 明朝" w:cs="Arial" w:hint="eastAsia"/>
                      <w:sz w:val="24"/>
                    </w:rPr>
                    <w:t>令和２年８月2</w:t>
                  </w:r>
                  <w:r w:rsidRPr="002D6D88">
                    <w:rPr>
                      <w:rFonts w:ascii="ＭＳ 明朝" w:hAnsi="ＭＳ 明朝" w:cs="Arial"/>
                      <w:sz w:val="24"/>
                    </w:rPr>
                    <w:t>5</w:t>
                  </w:r>
                  <w:r w:rsidRPr="002D6D88">
                    <w:rPr>
                      <w:rFonts w:ascii="ＭＳ 明朝" w:hAnsi="ＭＳ 明朝" w:cs="Arial" w:hint="eastAsia"/>
                      <w:sz w:val="24"/>
                    </w:rPr>
                    <w:t>日</w:t>
                  </w:r>
                </w:p>
              </w:tc>
              <w:tc>
                <w:tcPr>
                  <w:tcW w:w="2261" w:type="dxa"/>
                  <w:shd w:val="clear" w:color="auto" w:fill="auto"/>
                  <w:vAlign w:val="center"/>
                </w:tcPr>
                <w:p w14:paraId="5FAC6338" w14:textId="77777777" w:rsidR="002D6D88" w:rsidRPr="002D6D88" w:rsidRDefault="002D6D88"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2D6D88">
                    <w:rPr>
                      <w:rFonts w:ascii="ＭＳ 明朝" w:hAnsi="ＭＳ 明朝" w:cs="Arial" w:hint="eastAsia"/>
                      <w:sz w:val="24"/>
                    </w:rPr>
                    <w:t>令和２年９月１日</w:t>
                  </w:r>
                </w:p>
              </w:tc>
              <w:tc>
                <w:tcPr>
                  <w:tcW w:w="2119" w:type="dxa"/>
                  <w:shd w:val="clear" w:color="auto" w:fill="auto"/>
                  <w:vAlign w:val="center"/>
                </w:tcPr>
                <w:p w14:paraId="73675121" w14:textId="77777777" w:rsidR="002D6D88" w:rsidRPr="002D6D88" w:rsidRDefault="002D6D88" w:rsidP="00353880">
                  <w:pPr>
                    <w:framePr w:hSpace="142" w:wrap="around" w:vAnchor="text" w:hAnchor="margin" w:y="2"/>
                    <w:autoSpaceDE w:val="0"/>
                    <w:autoSpaceDN w:val="0"/>
                    <w:snapToGrid w:val="0"/>
                    <w:spacing w:line="300" w:lineRule="exact"/>
                    <w:jc w:val="center"/>
                    <w:rPr>
                      <w:rFonts w:ascii="ＭＳ 明朝" w:hAnsi="ＭＳ 明朝" w:cs="Arial"/>
                      <w:sz w:val="24"/>
                    </w:rPr>
                  </w:pPr>
                  <w:r w:rsidRPr="002D6D88">
                    <w:rPr>
                      <w:rFonts w:ascii="ＭＳ 明朝" w:hAnsi="ＭＳ 明朝" w:cs="Arial"/>
                      <w:sz w:val="24"/>
                    </w:rPr>
                    <w:t>460</w:t>
                  </w:r>
                  <w:r w:rsidRPr="002D6D88">
                    <w:rPr>
                      <w:rFonts w:ascii="ＭＳ 明朝" w:hAnsi="ＭＳ 明朝" w:cs="Arial" w:hint="eastAsia"/>
                      <w:sz w:val="24"/>
                    </w:rPr>
                    <w:t>円</w:t>
                  </w:r>
                </w:p>
              </w:tc>
            </w:tr>
          </w:tbl>
          <w:p w14:paraId="69CA4B11" w14:textId="77777777" w:rsidR="002D6D88" w:rsidRPr="002D6D88" w:rsidRDefault="002D6D88" w:rsidP="002D6D88">
            <w:pPr>
              <w:autoSpaceDE w:val="0"/>
              <w:autoSpaceDN w:val="0"/>
              <w:snapToGrid w:val="0"/>
              <w:spacing w:line="300" w:lineRule="exact"/>
              <w:rPr>
                <w:rFonts w:ascii="ＭＳ 明朝" w:hAnsi="ＭＳ 明朝" w:cs="Arial"/>
                <w:sz w:val="24"/>
              </w:rPr>
            </w:pPr>
          </w:p>
          <w:p w14:paraId="10AEB906" w14:textId="77777777" w:rsidR="002D6D88" w:rsidRPr="002D6D88" w:rsidRDefault="002D6D88" w:rsidP="002D6D88">
            <w:pPr>
              <w:autoSpaceDE w:val="0"/>
              <w:autoSpaceDN w:val="0"/>
              <w:spacing w:line="300" w:lineRule="exact"/>
              <w:rPr>
                <w:rFonts w:ascii="ＭＳ 明朝" w:hAnsi="ＭＳ 明朝"/>
                <w:sz w:val="24"/>
              </w:rPr>
            </w:pPr>
          </w:p>
        </w:tc>
        <w:tc>
          <w:tcPr>
            <w:tcW w:w="7342" w:type="dxa"/>
          </w:tcPr>
          <w:p w14:paraId="19FCD999" w14:textId="77777777" w:rsidR="002D6D88" w:rsidRPr="002D6D88" w:rsidRDefault="002D6D88" w:rsidP="002D6D88">
            <w:pPr>
              <w:autoSpaceDE w:val="0"/>
              <w:autoSpaceDN w:val="0"/>
              <w:spacing w:line="300" w:lineRule="exact"/>
              <w:rPr>
                <w:rFonts w:ascii="ＭＳ 明朝" w:hAnsi="ＭＳ 明朝"/>
                <w:sz w:val="24"/>
              </w:rPr>
            </w:pPr>
          </w:p>
          <w:p w14:paraId="143481D3" w14:textId="77777777" w:rsidR="002D6D88" w:rsidRPr="002D6D88" w:rsidRDefault="002D6D88" w:rsidP="002D6D88">
            <w:pPr>
              <w:autoSpaceDE w:val="0"/>
              <w:autoSpaceDN w:val="0"/>
              <w:spacing w:line="300" w:lineRule="exact"/>
              <w:ind w:left="1"/>
              <w:rPr>
                <w:rFonts w:ascii="ＭＳ 明朝" w:hAnsi="ＭＳ 明朝"/>
                <w:sz w:val="24"/>
              </w:rPr>
            </w:pPr>
            <w:r w:rsidRPr="002D6D88">
              <w:rPr>
                <w:rFonts w:ascii="ＭＳ 明朝" w:hAnsi="ＭＳ 明朝" w:hint="eastAsia"/>
                <w:sz w:val="24"/>
              </w:rPr>
              <w:t xml:space="preserve">　検出事項について、速やかに是正措置を講じるとともに、所属のチェック体制を強化する等し、法令等に基づき、適正な事務処理を行われたい。</w:t>
            </w:r>
          </w:p>
          <w:p w14:paraId="3D653AD1" w14:textId="77777777" w:rsidR="002D6D88" w:rsidRPr="002D6D88" w:rsidRDefault="002D6D88" w:rsidP="002D6D88">
            <w:pPr>
              <w:autoSpaceDE w:val="0"/>
              <w:autoSpaceDN w:val="0"/>
              <w:spacing w:line="300" w:lineRule="exact"/>
              <w:ind w:left="480" w:hangingChars="200" w:hanging="480"/>
              <w:rPr>
                <w:rFonts w:ascii="ＭＳ 明朝" w:hAnsi="ＭＳ 明朝"/>
                <w:sz w:val="24"/>
              </w:rPr>
            </w:pPr>
          </w:p>
          <w:p w14:paraId="6F8E427C" w14:textId="77777777" w:rsidR="002D6D88" w:rsidRPr="002D6D88" w:rsidRDefault="002D6D88" w:rsidP="002D6D88">
            <w:pPr>
              <w:autoSpaceDE w:val="0"/>
              <w:autoSpaceDN w:val="0"/>
              <w:spacing w:line="300" w:lineRule="exact"/>
              <w:ind w:left="480" w:hangingChars="200" w:hanging="480"/>
              <w:rPr>
                <w:rFonts w:ascii="ＭＳ 明朝" w:hAnsi="ＭＳ 明朝"/>
                <w:sz w:val="24"/>
              </w:rPr>
            </w:pPr>
          </w:p>
          <w:p w14:paraId="3F9971BA" w14:textId="77777777" w:rsidR="002D6D88" w:rsidRPr="002D6D88" w:rsidRDefault="002D6D88" w:rsidP="002D6D88">
            <w:pPr>
              <w:autoSpaceDE w:val="0"/>
              <w:autoSpaceDN w:val="0"/>
              <w:spacing w:line="300" w:lineRule="exact"/>
              <w:ind w:left="480" w:hangingChars="200" w:hanging="480"/>
              <w:rPr>
                <w:rFonts w:ascii="ＭＳ 明朝" w:hAnsi="ＭＳ 明朝"/>
                <w:sz w:val="24"/>
              </w:rPr>
            </w:pPr>
          </w:p>
          <w:p w14:paraId="7CACCEF3" w14:textId="77777777" w:rsidR="002D6D88" w:rsidRPr="002D6D88" w:rsidRDefault="002D6D88" w:rsidP="002D6D88">
            <w:pPr>
              <w:autoSpaceDE w:val="0"/>
              <w:autoSpaceDN w:val="0"/>
              <w:spacing w:line="300" w:lineRule="exact"/>
              <w:ind w:left="480" w:hangingChars="200" w:hanging="480"/>
              <w:rPr>
                <w:rFonts w:ascii="ＭＳ 明朝" w:hAnsi="ＭＳ 明朝"/>
                <w:sz w:val="24"/>
              </w:rPr>
            </w:pPr>
          </w:p>
          <w:p w14:paraId="0C8C2D14" w14:textId="77777777" w:rsidR="002D6D88" w:rsidRPr="002D6D88" w:rsidRDefault="002D6D88" w:rsidP="002D6D88">
            <w:pPr>
              <w:autoSpaceDE w:val="0"/>
              <w:autoSpaceDN w:val="0"/>
              <w:spacing w:line="300" w:lineRule="exact"/>
              <w:ind w:left="480" w:hangingChars="200" w:hanging="480"/>
              <w:rPr>
                <w:rFonts w:ascii="ＭＳ 明朝" w:hAnsi="ＭＳ 明朝"/>
                <w:sz w:val="24"/>
              </w:rPr>
            </w:pPr>
          </w:p>
          <w:p w14:paraId="78AA01D9" w14:textId="77777777" w:rsidR="002D6D88" w:rsidRPr="002D6D88" w:rsidRDefault="002D6D88" w:rsidP="002D6D88">
            <w:pPr>
              <w:autoSpaceDE w:val="0"/>
              <w:autoSpaceDN w:val="0"/>
              <w:spacing w:line="300" w:lineRule="exact"/>
              <w:ind w:left="480" w:hangingChars="200" w:hanging="480"/>
              <w:rPr>
                <w:rFonts w:ascii="ＭＳ 明朝" w:hAnsi="ＭＳ 明朝"/>
                <w:sz w:val="24"/>
              </w:rPr>
            </w:pPr>
          </w:p>
          <w:p w14:paraId="2D15DAC5" w14:textId="77777777" w:rsidR="002D6D88" w:rsidRPr="002D6D88" w:rsidRDefault="002D6D88" w:rsidP="002D6D88">
            <w:pPr>
              <w:autoSpaceDE w:val="0"/>
              <w:autoSpaceDN w:val="0"/>
              <w:spacing w:line="300" w:lineRule="exact"/>
              <w:ind w:left="480" w:hangingChars="200" w:hanging="480"/>
              <w:rPr>
                <w:rFonts w:ascii="ＭＳ 明朝" w:hAnsi="ＭＳ 明朝"/>
                <w:sz w:val="24"/>
              </w:rPr>
            </w:pPr>
          </w:p>
        </w:tc>
      </w:tr>
    </w:tbl>
    <w:p w14:paraId="6CF24B49" w14:textId="77777777" w:rsidR="002D6D88" w:rsidRPr="002D6D88" w:rsidRDefault="002D6D88" w:rsidP="002D6D88">
      <w:pPr>
        <w:autoSpaceDE w:val="0"/>
        <w:autoSpaceDN w:val="0"/>
        <w:spacing w:line="340" w:lineRule="exact"/>
        <w:jc w:val="right"/>
        <w:rPr>
          <w:rFonts w:ascii="ＭＳ ゴシック" w:eastAsia="ＭＳ ゴシック" w:hAnsi="ＭＳ ゴシック"/>
          <w:sz w:val="24"/>
        </w:rPr>
      </w:pPr>
      <w:r w:rsidRPr="002D6D88">
        <w:rPr>
          <w:rFonts w:ascii="ＭＳ ゴシック" w:eastAsia="ＭＳ ゴシック" w:hAnsi="ＭＳ ゴシック" w:hint="eastAsia"/>
          <w:sz w:val="24"/>
        </w:rPr>
        <w:t>監査（検査）実施年月日（委員：令和－年－月－日、事務局：令和３年1</w:t>
      </w:r>
      <w:r w:rsidRPr="002D6D88">
        <w:rPr>
          <w:rFonts w:ascii="ＭＳ ゴシック" w:eastAsia="ＭＳ ゴシック" w:hAnsi="ＭＳ ゴシック"/>
          <w:sz w:val="24"/>
        </w:rPr>
        <w:t>1</w:t>
      </w:r>
      <w:r w:rsidRPr="002D6D88">
        <w:rPr>
          <w:rFonts w:ascii="ＭＳ ゴシック" w:eastAsia="ＭＳ ゴシック" w:hAnsi="ＭＳ ゴシック" w:hint="eastAsia"/>
          <w:sz w:val="24"/>
        </w:rPr>
        <w:t>月１日から令和４年１月31日まで）</w:t>
      </w:r>
    </w:p>
    <w:p w14:paraId="263F1DE4" w14:textId="77777777" w:rsidR="002D6D88" w:rsidRPr="002D6D88" w:rsidRDefault="002D6D88" w:rsidP="002D6D88">
      <w:pPr>
        <w:autoSpaceDE w:val="0"/>
        <w:autoSpaceDN w:val="0"/>
        <w:spacing w:line="340" w:lineRule="exact"/>
        <w:jc w:val="left"/>
        <w:rPr>
          <w:rFonts w:ascii="ＭＳ ゴシック" w:eastAsia="ＭＳ ゴシック" w:hAnsi="ＭＳ ゴシック"/>
          <w:sz w:val="24"/>
        </w:rPr>
      </w:pPr>
    </w:p>
    <w:p w14:paraId="5E6A7CBB" w14:textId="77777777" w:rsidR="002D6D88" w:rsidRPr="002D6D88" w:rsidRDefault="002D6D88" w:rsidP="002D6D88">
      <w:pPr>
        <w:autoSpaceDE w:val="0"/>
        <w:autoSpaceDN w:val="0"/>
        <w:spacing w:line="340" w:lineRule="exact"/>
        <w:jc w:val="left"/>
        <w:rPr>
          <w:rFonts w:ascii="ＭＳ ゴシック" w:eastAsia="ＭＳ ゴシック" w:hAnsi="ＭＳ ゴシック"/>
          <w:sz w:val="24"/>
        </w:rPr>
      </w:pPr>
    </w:p>
    <w:p w14:paraId="36400806" w14:textId="77777777" w:rsidR="002D6D88" w:rsidRPr="002D6D88" w:rsidRDefault="002D6D88" w:rsidP="002D6D88">
      <w:pPr>
        <w:autoSpaceDE w:val="0"/>
        <w:autoSpaceDN w:val="0"/>
        <w:spacing w:line="340" w:lineRule="exact"/>
        <w:jc w:val="left"/>
        <w:rPr>
          <w:rFonts w:ascii="ＭＳ ゴシック" w:eastAsia="ＭＳ ゴシック" w:hAnsi="ＭＳ ゴシック"/>
          <w:sz w:val="24"/>
        </w:rPr>
      </w:pPr>
    </w:p>
    <w:p w14:paraId="4D33A2E9" w14:textId="77777777" w:rsidR="002D6D88" w:rsidRDefault="002D6D88" w:rsidP="00226354">
      <w:pPr>
        <w:autoSpaceDE w:val="0"/>
        <w:autoSpaceDN w:val="0"/>
        <w:spacing w:line="340" w:lineRule="exact"/>
        <w:jc w:val="left"/>
        <w:rPr>
          <w:rFonts w:ascii="ＭＳ ゴシック" w:eastAsia="ＭＳ ゴシック" w:hAnsi="ＭＳ ゴシック"/>
          <w:color w:val="000000"/>
          <w:sz w:val="24"/>
        </w:rPr>
        <w:sectPr w:rsidR="002D6D88" w:rsidSect="004F1306">
          <w:pgSz w:w="23814" w:h="16839" w:orient="landscape" w:code="8"/>
          <w:pgMar w:top="2024" w:right="1701" w:bottom="2024" w:left="1622" w:header="851" w:footer="567" w:gutter="0"/>
          <w:cols w:space="425"/>
          <w:docGrid w:type="lines" w:linePitch="332"/>
        </w:sectPr>
      </w:pPr>
    </w:p>
    <w:p w14:paraId="502CC52C" w14:textId="77777777" w:rsidR="002D6D88" w:rsidRPr="002D6D88" w:rsidRDefault="002D6D88" w:rsidP="002D6D88">
      <w:pPr>
        <w:autoSpaceDE w:val="0"/>
        <w:autoSpaceDN w:val="0"/>
        <w:spacing w:line="300" w:lineRule="exact"/>
        <w:rPr>
          <w:rFonts w:ascii="ＭＳ ゴシック" w:eastAsia="ＭＳ ゴシック" w:hAnsi="ＭＳ ゴシック"/>
          <w:sz w:val="24"/>
        </w:rPr>
      </w:pPr>
      <w:r w:rsidRPr="002D6D88">
        <w:rPr>
          <w:rFonts w:ascii="ＭＳ ゴシック" w:eastAsia="ＭＳ ゴシック" w:hAnsi="ＭＳ ゴシック" w:hint="eastAsia"/>
          <w:sz w:val="24"/>
        </w:rPr>
        <w:lastRenderedPageBreak/>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9014"/>
      </w:tblGrid>
      <w:tr w:rsidR="002D6D88" w:rsidRPr="002D6D88" w14:paraId="4B2B8FF4" w14:textId="77777777" w:rsidTr="00581484">
        <w:trPr>
          <w:trHeight w:val="558"/>
        </w:trPr>
        <w:tc>
          <w:tcPr>
            <w:tcW w:w="2665" w:type="dxa"/>
            <w:shd w:val="clear" w:color="auto" w:fill="auto"/>
            <w:vAlign w:val="center"/>
          </w:tcPr>
          <w:p w14:paraId="609513E8" w14:textId="77777777" w:rsidR="002D6D88" w:rsidRPr="002D6D88" w:rsidRDefault="002D6D88" w:rsidP="002D6D88">
            <w:pPr>
              <w:widowControl/>
              <w:autoSpaceDE w:val="0"/>
              <w:autoSpaceDN w:val="0"/>
              <w:spacing w:line="300" w:lineRule="exact"/>
              <w:jc w:val="center"/>
              <w:rPr>
                <w:rFonts w:ascii="ＭＳ Ｐゴシック" w:eastAsia="ＭＳ Ｐゴシック" w:hAnsi="ＭＳ Ｐゴシック" w:cs="Arial"/>
                <w:kern w:val="0"/>
                <w:sz w:val="24"/>
              </w:rPr>
            </w:pPr>
            <w:r w:rsidRPr="002D6D88">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52298CD6" w14:textId="77777777" w:rsidR="002D6D88" w:rsidRPr="002D6D88" w:rsidRDefault="002D6D88" w:rsidP="002D6D88">
            <w:pPr>
              <w:widowControl/>
              <w:autoSpaceDE w:val="0"/>
              <w:autoSpaceDN w:val="0"/>
              <w:spacing w:line="300" w:lineRule="exact"/>
              <w:jc w:val="center"/>
              <w:rPr>
                <w:rFonts w:ascii="ＭＳ Ｐゴシック" w:eastAsia="ＭＳ Ｐゴシック" w:hAnsi="ＭＳ Ｐゴシック" w:cs="Arial"/>
                <w:kern w:val="0"/>
                <w:sz w:val="24"/>
              </w:rPr>
            </w:pPr>
            <w:r w:rsidRPr="002D6D88">
              <w:rPr>
                <w:rFonts w:ascii="ＭＳ Ｐゴシック" w:eastAsia="ＭＳ Ｐゴシック" w:hAnsi="ＭＳ Ｐゴシック" w:cs="Arial" w:hint="eastAsia"/>
                <w:kern w:val="0"/>
                <w:sz w:val="24"/>
              </w:rPr>
              <w:t>検出事項</w:t>
            </w:r>
          </w:p>
        </w:tc>
        <w:tc>
          <w:tcPr>
            <w:tcW w:w="9014" w:type="dxa"/>
            <w:shd w:val="clear" w:color="auto" w:fill="auto"/>
            <w:vAlign w:val="center"/>
          </w:tcPr>
          <w:p w14:paraId="1F0CDA9E" w14:textId="77777777" w:rsidR="002D6D88" w:rsidRPr="002D6D88" w:rsidRDefault="002D6D88" w:rsidP="002D6D88">
            <w:pPr>
              <w:widowControl/>
              <w:autoSpaceDE w:val="0"/>
              <w:autoSpaceDN w:val="0"/>
              <w:spacing w:line="300" w:lineRule="exact"/>
              <w:jc w:val="center"/>
              <w:rPr>
                <w:rFonts w:ascii="ＭＳ Ｐゴシック" w:eastAsia="ＭＳ Ｐゴシック" w:hAnsi="ＭＳ Ｐゴシック" w:cs="Arial"/>
                <w:kern w:val="0"/>
                <w:sz w:val="24"/>
              </w:rPr>
            </w:pPr>
            <w:r w:rsidRPr="002D6D88">
              <w:rPr>
                <w:rFonts w:ascii="ＭＳ Ｐゴシック" w:eastAsia="ＭＳ Ｐゴシック" w:hAnsi="ＭＳ Ｐゴシック" w:cs="Arial" w:hint="eastAsia"/>
                <w:kern w:val="0"/>
                <w:sz w:val="24"/>
              </w:rPr>
              <w:t>是正を求める事項</w:t>
            </w:r>
          </w:p>
        </w:tc>
      </w:tr>
      <w:tr w:rsidR="002D6D88" w:rsidRPr="002D6D88" w14:paraId="3B36133E" w14:textId="77777777" w:rsidTr="00581484">
        <w:trPr>
          <w:trHeight w:val="10908"/>
        </w:trPr>
        <w:tc>
          <w:tcPr>
            <w:tcW w:w="2665" w:type="dxa"/>
          </w:tcPr>
          <w:p w14:paraId="613E5217" w14:textId="77777777" w:rsidR="002D6D88" w:rsidRPr="002D6D88" w:rsidRDefault="002D6D88" w:rsidP="002D6D88">
            <w:pPr>
              <w:autoSpaceDE w:val="0"/>
              <w:autoSpaceDN w:val="0"/>
              <w:spacing w:line="300" w:lineRule="exact"/>
              <w:rPr>
                <w:rFonts w:ascii="ＭＳ 明朝" w:hAnsi="ＭＳ 明朝"/>
                <w:sz w:val="24"/>
              </w:rPr>
            </w:pPr>
          </w:p>
          <w:p w14:paraId="2EE01D04" w14:textId="77777777" w:rsidR="002D6D88" w:rsidRPr="002D6D88" w:rsidRDefault="002D6D88" w:rsidP="002D6D88">
            <w:pPr>
              <w:autoSpaceDE w:val="0"/>
              <w:autoSpaceDN w:val="0"/>
              <w:spacing w:line="300" w:lineRule="exact"/>
              <w:rPr>
                <w:rFonts w:ascii="ＭＳ 明朝" w:hAnsi="ＭＳ 明朝"/>
                <w:sz w:val="24"/>
              </w:rPr>
            </w:pPr>
            <w:r w:rsidRPr="002D6D88">
              <w:rPr>
                <w:rFonts w:ascii="ＭＳ 明朝" w:hAnsi="ＭＳ 明朝" w:hint="eastAsia"/>
                <w:sz w:val="24"/>
              </w:rPr>
              <w:t>枚方支援学校</w:t>
            </w:r>
          </w:p>
        </w:tc>
        <w:tc>
          <w:tcPr>
            <w:tcW w:w="8844" w:type="dxa"/>
          </w:tcPr>
          <w:p w14:paraId="66C5E211" w14:textId="77777777" w:rsidR="002D6D88" w:rsidRPr="002D6D88" w:rsidRDefault="002D6D88" w:rsidP="002D6D88">
            <w:pPr>
              <w:autoSpaceDE w:val="0"/>
              <w:autoSpaceDN w:val="0"/>
              <w:spacing w:line="300" w:lineRule="exact"/>
              <w:ind w:firstLineChars="100" w:firstLine="240"/>
              <w:rPr>
                <w:rFonts w:ascii="ＭＳ 明朝" w:hAnsi="ＭＳ 明朝" w:cs="Arial"/>
                <w:sz w:val="24"/>
              </w:rPr>
            </w:pPr>
          </w:p>
          <w:p w14:paraId="507E882E" w14:textId="77777777" w:rsidR="002D6D88" w:rsidRPr="002D6D88" w:rsidRDefault="002D6D88" w:rsidP="002D6D88">
            <w:pPr>
              <w:autoSpaceDE w:val="0"/>
              <w:autoSpaceDN w:val="0"/>
              <w:spacing w:line="300" w:lineRule="exact"/>
              <w:rPr>
                <w:rFonts w:ascii="ＭＳ 明朝" w:hAnsi="ＭＳ 明朝"/>
                <w:sz w:val="24"/>
              </w:rPr>
            </w:pPr>
            <w:r w:rsidRPr="002D6D88">
              <w:rPr>
                <w:rFonts w:ascii="ＭＳ 明朝" w:hAnsi="ＭＳ 明朝" w:hint="eastAsia"/>
                <w:sz w:val="24"/>
              </w:rPr>
              <w:t xml:space="preserve">　人間ドックの受診に係る職務専念義務の免除について、受診終了後の勤務に服さなかった時間は年休等取得の手続を行わなければならないが、全日にわたって職務専念義務が免除されていた。</w:t>
            </w:r>
          </w:p>
          <w:p w14:paraId="213B3D08" w14:textId="77777777" w:rsidR="002D6D88" w:rsidRPr="002D6D88" w:rsidRDefault="002D6D88" w:rsidP="002D6D88">
            <w:pPr>
              <w:autoSpaceDE w:val="0"/>
              <w:autoSpaceDN w:val="0"/>
              <w:spacing w:line="300" w:lineRule="exac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31"/>
              <w:gridCol w:w="1644"/>
              <w:gridCol w:w="1984"/>
              <w:gridCol w:w="1984"/>
            </w:tblGrid>
            <w:tr w:rsidR="002D6D88" w:rsidRPr="002D6D88" w14:paraId="0C0D895C" w14:textId="77777777" w:rsidTr="00581484">
              <w:trPr>
                <w:trHeight w:val="454"/>
                <w:jc w:val="center"/>
              </w:trPr>
              <w:tc>
                <w:tcPr>
                  <w:tcW w:w="964" w:type="dxa"/>
                  <w:shd w:val="clear" w:color="auto" w:fill="auto"/>
                  <w:vAlign w:val="center"/>
                </w:tcPr>
                <w:p w14:paraId="78A11A18"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職員</w:t>
                  </w:r>
                </w:p>
              </w:tc>
              <w:tc>
                <w:tcPr>
                  <w:tcW w:w="1531" w:type="dxa"/>
                  <w:shd w:val="clear" w:color="auto" w:fill="auto"/>
                  <w:vAlign w:val="center"/>
                </w:tcPr>
                <w:p w14:paraId="577301C7"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健康診断名</w:t>
                  </w:r>
                </w:p>
              </w:tc>
              <w:tc>
                <w:tcPr>
                  <w:tcW w:w="1644" w:type="dxa"/>
                  <w:shd w:val="clear" w:color="auto" w:fill="auto"/>
                  <w:vAlign w:val="center"/>
                </w:tcPr>
                <w:p w14:paraId="72182142"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健診日</w:t>
                  </w:r>
                </w:p>
              </w:tc>
              <w:tc>
                <w:tcPr>
                  <w:tcW w:w="1984" w:type="dxa"/>
                  <w:shd w:val="clear" w:color="auto" w:fill="auto"/>
                  <w:vAlign w:val="center"/>
                </w:tcPr>
                <w:p w14:paraId="22C0C562"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健診等の時間</w:t>
                  </w:r>
                </w:p>
              </w:tc>
              <w:tc>
                <w:tcPr>
                  <w:tcW w:w="1984" w:type="dxa"/>
                  <w:shd w:val="clear" w:color="auto" w:fill="auto"/>
                </w:tcPr>
                <w:p w14:paraId="5861035D" w14:textId="77777777" w:rsidR="002D6D88" w:rsidRPr="002D6D88" w:rsidRDefault="002D6D88" w:rsidP="00353880">
                  <w:pPr>
                    <w:framePr w:hSpace="142" w:wrap="around" w:vAnchor="text" w:hAnchor="margin" w:y="2"/>
                    <w:widowControl/>
                    <w:autoSpaceDE w:val="0"/>
                    <w:autoSpaceDN w:val="0"/>
                    <w:spacing w:line="300" w:lineRule="exact"/>
                    <w:jc w:val="center"/>
                    <w:rPr>
                      <w:rFonts w:ascii="ＭＳ 明朝" w:hAnsi="ＭＳ 明朝"/>
                      <w:sz w:val="24"/>
                    </w:rPr>
                  </w:pPr>
                  <w:r w:rsidRPr="002D6D88">
                    <w:rPr>
                      <w:rFonts w:ascii="ＭＳ 明朝" w:hAnsi="ＭＳ 明朝" w:hint="eastAsia"/>
                      <w:sz w:val="24"/>
                    </w:rPr>
                    <w:t>職務に専念する</w:t>
                  </w:r>
                </w:p>
                <w:p w14:paraId="1CCADA8F" w14:textId="77777777" w:rsidR="002D6D88" w:rsidRPr="002D6D88" w:rsidRDefault="002D6D88" w:rsidP="00353880">
                  <w:pPr>
                    <w:framePr w:hSpace="142" w:wrap="around" w:vAnchor="text" w:hAnchor="margin" w:y="2"/>
                    <w:widowControl/>
                    <w:autoSpaceDE w:val="0"/>
                    <w:autoSpaceDN w:val="0"/>
                    <w:spacing w:line="300" w:lineRule="exact"/>
                    <w:jc w:val="center"/>
                    <w:rPr>
                      <w:rFonts w:ascii="ＭＳ 明朝" w:hAnsi="ＭＳ 明朝"/>
                      <w:sz w:val="24"/>
                    </w:rPr>
                  </w:pPr>
                  <w:r w:rsidRPr="002D6D88">
                    <w:rPr>
                      <w:rFonts w:ascii="ＭＳ 明朝" w:hAnsi="ＭＳ 明朝" w:hint="eastAsia"/>
                      <w:sz w:val="24"/>
                    </w:rPr>
                    <w:t>義務の免除を</w:t>
                  </w:r>
                </w:p>
                <w:p w14:paraId="2D2F5646"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承認した時間</w:t>
                  </w:r>
                </w:p>
              </w:tc>
            </w:tr>
            <w:tr w:rsidR="002D6D88" w:rsidRPr="002D6D88" w14:paraId="3624F526" w14:textId="77777777" w:rsidTr="00581484">
              <w:trPr>
                <w:trHeight w:val="624"/>
                <w:jc w:val="center"/>
              </w:trPr>
              <w:tc>
                <w:tcPr>
                  <w:tcW w:w="964" w:type="dxa"/>
                  <w:shd w:val="clear" w:color="auto" w:fill="auto"/>
                  <w:vAlign w:val="center"/>
                </w:tcPr>
                <w:p w14:paraId="7E5B3E4C"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Ａ</w:t>
                  </w:r>
                </w:p>
              </w:tc>
              <w:tc>
                <w:tcPr>
                  <w:tcW w:w="1531" w:type="dxa"/>
                  <w:shd w:val="clear" w:color="auto" w:fill="auto"/>
                  <w:vAlign w:val="center"/>
                </w:tcPr>
                <w:p w14:paraId="0D71EC70"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人間ドック</w:t>
                  </w:r>
                </w:p>
              </w:tc>
              <w:tc>
                <w:tcPr>
                  <w:tcW w:w="1644" w:type="dxa"/>
                  <w:shd w:val="clear" w:color="auto" w:fill="auto"/>
                  <w:vAlign w:val="center"/>
                </w:tcPr>
                <w:p w14:paraId="66883DDB"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令和２年</w:t>
                  </w:r>
                </w:p>
                <w:p w14:paraId="13B9EB1B"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８月３日</w:t>
                  </w:r>
                </w:p>
              </w:tc>
              <w:tc>
                <w:tcPr>
                  <w:tcW w:w="1984" w:type="dxa"/>
                  <w:shd w:val="clear" w:color="auto" w:fill="auto"/>
                  <w:vAlign w:val="center"/>
                </w:tcPr>
                <w:p w14:paraId="5E7D178A"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午前８時30分</w:t>
                  </w:r>
                </w:p>
                <w:p w14:paraId="7FFCF3D4"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から</w:t>
                  </w:r>
                </w:p>
                <w:p w14:paraId="2622FF08"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午後１時00分</w:t>
                  </w:r>
                </w:p>
                <w:p w14:paraId="279EA8DB"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まで</w:t>
                  </w:r>
                </w:p>
              </w:tc>
              <w:tc>
                <w:tcPr>
                  <w:tcW w:w="1984" w:type="dxa"/>
                  <w:shd w:val="clear" w:color="auto" w:fill="auto"/>
                </w:tcPr>
                <w:p w14:paraId="0CC08FF6" w14:textId="77777777" w:rsidR="002D6D88" w:rsidRPr="002D6D88" w:rsidRDefault="002D6D88" w:rsidP="00353880">
                  <w:pPr>
                    <w:framePr w:hSpace="142" w:wrap="around" w:vAnchor="text" w:hAnchor="margin" w:y="2"/>
                    <w:widowControl/>
                    <w:autoSpaceDE w:val="0"/>
                    <w:autoSpaceDN w:val="0"/>
                    <w:spacing w:line="300" w:lineRule="exact"/>
                    <w:jc w:val="center"/>
                    <w:rPr>
                      <w:rFonts w:ascii="ＭＳ 明朝" w:hAnsi="ＭＳ 明朝"/>
                      <w:sz w:val="24"/>
                    </w:rPr>
                  </w:pPr>
                </w:p>
                <w:p w14:paraId="525F7EE6" w14:textId="77777777" w:rsidR="002D6D88" w:rsidRPr="002D6D88" w:rsidRDefault="002D6D88" w:rsidP="00353880">
                  <w:pPr>
                    <w:framePr w:hSpace="142" w:wrap="around" w:vAnchor="text" w:hAnchor="margin" w:y="2"/>
                    <w:widowControl/>
                    <w:autoSpaceDE w:val="0"/>
                    <w:autoSpaceDN w:val="0"/>
                    <w:spacing w:line="300" w:lineRule="exact"/>
                    <w:jc w:val="center"/>
                    <w:rPr>
                      <w:rFonts w:ascii="ＭＳ 明朝" w:hAnsi="ＭＳ 明朝"/>
                      <w:sz w:val="24"/>
                    </w:rPr>
                  </w:pPr>
                  <w:r w:rsidRPr="002D6D88">
                    <w:rPr>
                      <w:rFonts w:ascii="ＭＳ 明朝" w:hAnsi="ＭＳ 明朝" w:hint="eastAsia"/>
                      <w:sz w:val="24"/>
                    </w:rPr>
                    <w:t>午前８時30分</w:t>
                  </w:r>
                </w:p>
                <w:p w14:paraId="34940FAD" w14:textId="77777777" w:rsidR="002D6D88" w:rsidRPr="002D6D88" w:rsidRDefault="002D6D88" w:rsidP="00353880">
                  <w:pPr>
                    <w:framePr w:hSpace="142" w:wrap="around" w:vAnchor="text" w:hAnchor="margin" w:y="2"/>
                    <w:widowControl/>
                    <w:autoSpaceDE w:val="0"/>
                    <w:autoSpaceDN w:val="0"/>
                    <w:spacing w:line="300" w:lineRule="exact"/>
                    <w:jc w:val="center"/>
                    <w:rPr>
                      <w:rFonts w:ascii="ＭＳ 明朝" w:hAnsi="ＭＳ 明朝"/>
                      <w:sz w:val="24"/>
                    </w:rPr>
                  </w:pPr>
                  <w:r w:rsidRPr="002D6D88">
                    <w:rPr>
                      <w:rFonts w:ascii="ＭＳ 明朝" w:hAnsi="ＭＳ 明朝" w:hint="eastAsia"/>
                      <w:sz w:val="24"/>
                    </w:rPr>
                    <w:t>から</w:t>
                  </w:r>
                </w:p>
                <w:p w14:paraId="2F2A3CAF" w14:textId="77777777" w:rsidR="002D6D88" w:rsidRPr="002D6D88" w:rsidRDefault="002D6D88" w:rsidP="00353880">
                  <w:pPr>
                    <w:framePr w:hSpace="142" w:wrap="around" w:vAnchor="text" w:hAnchor="margin" w:y="2"/>
                    <w:widowControl/>
                    <w:autoSpaceDE w:val="0"/>
                    <w:autoSpaceDN w:val="0"/>
                    <w:spacing w:line="300" w:lineRule="exact"/>
                    <w:jc w:val="center"/>
                    <w:rPr>
                      <w:rFonts w:ascii="ＭＳ 明朝" w:hAnsi="ＭＳ 明朝"/>
                      <w:sz w:val="24"/>
                    </w:rPr>
                  </w:pPr>
                  <w:r w:rsidRPr="002D6D88">
                    <w:rPr>
                      <w:rFonts w:ascii="ＭＳ 明朝" w:hAnsi="ＭＳ 明朝" w:hint="eastAsia"/>
                      <w:sz w:val="24"/>
                    </w:rPr>
                    <w:t>午後５時00分</w:t>
                  </w:r>
                </w:p>
                <w:p w14:paraId="0266E171" w14:textId="77777777" w:rsidR="002D6D88" w:rsidRPr="002D6D88" w:rsidRDefault="002D6D88" w:rsidP="00353880">
                  <w:pPr>
                    <w:framePr w:hSpace="142" w:wrap="around" w:vAnchor="text" w:hAnchor="margin" w:y="2"/>
                    <w:widowControl/>
                    <w:autoSpaceDE w:val="0"/>
                    <w:autoSpaceDN w:val="0"/>
                    <w:spacing w:line="300" w:lineRule="exact"/>
                    <w:jc w:val="center"/>
                    <w:rPr>
                      <w:rFonts w:ascii="ＭＳ 明朝" w:hAnsi="ＭＳ 明朝"/>
                      <w:sz w:val="24"/>
                    </w:rPr>
                  </w:pPr>
                  <w:r w:rsidRPr="002D6D88">
                    <w:rPr>
                      <w:rFonts w:ascii="ＭＳ 明朝" w:hAnsi="ＭＳ 明朝" w:hint="eastAsia"/>
                      <w:sz w:val="24"/>
                    </w:rPr>
                    <w:t>まで</w:t>
                  </w:r>
                </w:p>
                <w:p w14:paraId="3FE353B0" w14:textId="77777777" w:rsidR="002D6D88" w:rsidRPr="002D6D88" w:rsidRDefault="002D6D88" w:rsidP="00353880">
                  <w:pPr>
                    <w:framePr w:hSpace="142" w:wrap="around" w:vAnchor="text" w:hAnchor="margin" w:y="2"/>
                    <w:autoSpaceDE w:val="0"/>
                    <w:autoSpaceDN w:val="0"/>
                    <w:spacing w:line="300" w:lineRule="exact"/>
                    <w:ind w:firstLineChars="200" w:firstLine="480"/>
                    <w:rPr>
                      <w:rFonts w:ascii="ＭＳ 明朝" w:hAnsi="ＭＳ 明朝"/>
                      <w:sz w:val="24"/>
                    </w:rPr>
                  </w:pPr>
                  <w:r w:rsidRPr="002D6D88">
                    <w:rPr>
                      <w:rFonts w:ascii="ＭＳ 明朝" w:hAnsi="ＭＳ 明朝" w:hint="eastAsia"/>
                      <w:sz w:val="24"/>
                    </w:rPr>
                    <w:t>（全日）</w:t>
                  </w:r>
                </w:p>
                <w:p w14:paraId="0F0E6427" w14:textId="77777777" w:rsidR="002D6D88" w:rsidRPr="002D6D88" w:rsidRDefault="002D6D88" w:rsidP="00353880">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42DD897F" w14:textId="77777777" w:rsidR="002D6D88" w:rsidRPr="002D6D88" w:rsidRDefault="002D6D88" w:rsidP="002D6D88">
            <w:pPr>
              <w:autoSpaceDE w:val="0"/>
              <w:autoSpaceDN w:val="0"/>
              <w:spacing w:line="300" w:lineRule="exact"/>
              <w:rPr>
                <w:rFonts w:ascii="ＭＳ 明朝" w:hAnsi="ＭＳ 明朝"/>
                <w:sz w:val="24"/>
              </w:rPr>
            </w:pPr>
          </w:p>
          <w:p w14:paraId="47F0AD0B" w14:textId="77777777" w:rsidR="002D6D88" w:rsidRPr="002D6D88" w:rsidRDefault="002D6D88" w:rsidP="002D6D88">
            <w:pPr>
              <w:autoSpaceDE w:val="0"/>
              <w:autoSpaceDN w:val="0"/>
              <w:spacing w:line="300" w:lineRule="exact"/>
              <w:rPr>
                <w:rFonts w:ascii="ＭＳ 明朝" w:hAnsi="ＭＳ 明朝"/>
                <w:sz w:val="24"/>
              </w:rPr>
            </w:pPr>
          </w:p>
          <w:p w14:paraId="772B6C04" w14:textId="77777777" w:rsidR="002D6D88" w:rsidRPr="002D6D88" w:rsidRDefault="002D6D88" w:rsidP="002D6D88">
            <w:pPr>
              <w:autoSpaceDE w:val="0"/>
              <w:autoSpaceDN w:val="0"/>
              <w:spacing w:line="300" w:lineRule="exact"/>
              <w:rPr>
                <w:rFonts w:ascii="ＭＳ 明朝" w:hAnsi="ＭＳ 明朝"/>
                <w:sz w:val="24"/>
              </w:rPr>
            </w:pPr>
          </w:p>
          <w:p w14:paraId="57DBBA4E" w14:textId="77777777" w:rsidR="002D6D88" w:rsidRPr="002D6D88" w:rsidRDefault="002D6D88" w:rsidP="002D6D88">
            <w:pPr>
              <w:autoSpaceDE w:val="0"/>
              <w:autoSpaceDN w:val="0"/>
              <w:spacing w:line="300" w:lineRule="exact"/>
              <w:rPr>
                <w:rFonts w:ascii="ＭＳ 明朝" w:hAnsi="ＭＳ 明朝"/>
                <w:sz w:val="24"/>
              </w:rPr>
            </w:pPr>
          </w:p>
          <w:p w14:paraId="23872F0F" w14:textId="77777777" w:rsidR="002D6D88" w:rsidRPr="002D6D88" w:rsidRDefault="002D6D88" w:rsidP="002D6D88">
            <w:pPr>
              <w:autoSpaceDE w:val="0"/>
              <w:autoSpaceDN w:val="0"/>
              <w:spacing w:line="300" w:lineRule="exact"/>
              <w:rPr>
                <w:rFonts w:ascii="ＭＳ 明朝" w:hAnsi="ＭＳ 明朝"/>
                <w:sz w:val="24"/>
              </w:rPr>
            </w:pPr>
          </w:p>
          <w:p w14:paraId="14251B6F" w14:textId="77777777" w:rsidR="002D6D88" w:rsidRPr="002D6D88" w:rsidRDefault="002D6D88" w:rsidP="002D6D88">
            <w:pPr>
              <w:autoSpaceDE w:val="0"/>
              <w:autoSpaceDN w:val="0"/>
              <w:spacing w:line="300" w:lineRule="exact"/>
              <w:rPr>
                <w:rFonts w:ascii="ＭＳ 明朝" w:hAnsi="ＭＳ 明朝"/>
                <w:sz w:val="24"/>
              </w:rPr>
            </w:pPr>
          </w:p>
          <w:p w14:paraId="6E9A21A7" w14:textId="77777777" w:rsidR="002D6D88" w:rsidRPr="002D6D88" w:rsidRDefault="002D6D88" w:rsidP="002D6D88">
            <w:pPr>
              <w:autoSpaceDE w:val="0"/>
              <w:autoSpaceDN w:val="0"/>
              <w:spacing w:line="300" w:lineRule="exact"/>
              <w:rPr>
                <w:rFonts w:ascii="ＭＳ 明朝" w:hAnsi="ＭＳ 明朝"/>
                <w:sz w:val="24"/>
              </w:rPr>
            </w:pPr>
          </w:p>
          <w:p w14:paraId="2A09E394" w14:textId="77777777" w:rsidR="002D6D88" w:rsidRPr="002D6D88" w:rsidRDefault="002D6D88" w:rsidP="002D6D88">
            <w:pPr>
              <w:autoSpaceDE w:val="0"/>
              <w:autoSpaceDN w:val="0"/>
              <w:spacing w:line="300" w:lineRule="exact"/>
              <w:rPr>
                <w:rFonts w:ascii="ＭＳ 明朝" w:hAnsi="ＭＳ 明朝"/>
                <w:sz w:val="24"/>
              </w:rPr>
            </w:pPr>
          </w:p>
          <w:p w14:paraId="586C6B6C" w14:textId="77777777" w:rsidR="002D6D88" w:rsidRPr="002D6D88" w:rsidRDefault="002D6D88" w:rsidP="002D6D88">
            <w:pPr>
              <w:autoSpaceDE w:val="0"/>
              <w:autoSpaceDN w:val="0"/>
              <w:spacing w:line="300" w:lineRule="exact"/>
              <w:rPr>
                <w:rFonts w:ascii="ＭＳ 明朝" w:hAnsi="ＭＳ 明朝"/>
                <w:sz w:val="24"/>
              </w:rPr>
            </w:pPr>
          </w:p>
          <w:p w14:paraId="5261F316" w14:textId="77777777" w:rsidR="002D6D88" w:rsidRPr="002D6D88" w:rsidRDefault="002D6D88" w:rsidP="002D6D88">
            <w:pPr>
              <w:autoSpaceDE w:val="0"/>
              <w:autoSpaceDN w:val="0"/>
              <w:spacing w:line="300" w:lineRule="exact"/>
              <w:rPr>
                <w:rFonts w:ascii="ＭＳ 明朝" w:hAnsi="ＭＳ 明朝"/>
                <w:sz w:val="24"/>
              </w:rPr>
            </w:pPr>
          </w:p>
          <w:p w14:paraId="12B77F91" w14:textId="77777777" w:rsidR="002D6D88" w:rsidRPr="002D6D88" w:rsidRDefault="002D6D88" w:rsidP="002D6D88">
            <w:pPr>
              <w:autoSpaceDE w:val="0"/>
              <w:autoSpaceDN w:val="0"/>
              <w:spacing w:line="300" w:lineRule="exact"/>
              <w:rPr>
                <w:rFonts w:ascii="ＭＳ 明朝" w:hAnsi="ＭＳ 明朝"/>
                <w:sz w:val="24"/>
              </w:rPr>
            </w:pPr>
          </w:p>
          <w:p w14:paraId="24A598B9" w14:textId="77777777" w:rsidR="002D6D88" w:rsidRPr="002D6D88" w:rsidRDefault="002D6D88" w:rsidP="002D6D88">
            <w:pPr>
              <w:autoSpaceDE w:val="0"/>
              <w:autoSpaceDN w:val="0"/>
              <w:spacing w:line="300" w:lineRule="exact"/>
              <w:rPr>
                <w:rFonts w:ascii="ＭＳ 明朝" w:hAnsi="ＭＳ 明朝"/>
                <w:sz w:val="24"/>
              </w:rPr>
            </w:pPr>
          </w:p>
          <w:p w14:paraId="7FE0A9C6" w14:textId="77777777" w:rsidR="002D6D88" w:rsidRPr="002D6D88" w:rsidRDefault="002D6D88" w:rsidP="002D6D88">
            <w:pPr>
              <w:autoSpaceDE w:val="0"/>
              <w:autoSpaceDN w:val="0"/>
              <w:spacing w:line="300" w:lineRule="exact"/>
              <w:rPr>
                <w:rFonts w:ascii="ＭＳ 明朝" w:hAnsi="ＭＳ 明朝"/>
                <w:sz w:val="24"/>
              </w:rPr>
            </w:pPr>
          </w:p>
          <w:p w14:paraId="68DE1673" w14:textId="77777777" w:rsidR="002D6D88" w:rsidRPr="002D6D88" w:rsidRDefault="002D6D88" w:rsidP="002D6D88">
            <w:pPr>
              <w:autoSpaceDE w:val="0"/>
              <w:autoSpaceDN w:val="0"/>
              <w:spacing w:line="300" w:lineRule="exact"/>
              <w:rPr>
                <w:rFonts w:ascii="ＭＳ 明朝" w:hAnsi="ＭＳ 明朝"/>
                <w:sz w:val="24"/>
              </w:rPr>
            </w:pPr>
          </w:p>
        </w:tc>
        <w:tc>
          <w:tcPr>
            <w:tcW w:w="9014" w:type="dxa"/>
          </w:tcPr>
          <w:p w14:paraId="2B102DFE" w14:textId="77777777" w:rsidR="002D6D88" w:rsidRPr="002D6D88" w:rsidRDefault="002D6D88" w:rsidP="002D6D88">
            <w:pPr>
              <w:autoSpaceDE w:val="0"/>
              <w:autoSpaceDN w:val="0"/>
              <w:spacing w:line="300" w:lineRule="exact"/>
              <w:rPr>
                <w:rFonts w:ascii="ＭＳ 明朝" w:hAnsi="ＭＳ 明朝"/>
                <w:sz w:val="24"/>
              </w:rPr>
            </w:pPr>
          </w:p>
          <w:p w14:paraId="26C1388D" w14:textId="77777777" w:rsidR="002D6D88" w:rsidRPr="002D6D88" w:rsidRDefault="002D6D88" w:rsidP="002D6D88">
            <w:pPr>
              <w:autoSpaceDE w:val="0"/>
              <w:autoSpaceDN w:val="0"/>
              <w:spacing w:line="300" w:lineRule="exact"/>
              <w:ind w:left="1"/>
              <w:rPr>
                <w:rFonts w:ascii="ＭＳ 明朝" w:hAnsi="ＭＳ 明朝"/>
                <w:sz w:val="24"/>
              </w:rPr>
            </w:pPr>
            <w:r w:rsidRPr="002D6D88">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2D6D88" w:rsidRPr="002D6D88" w14:paraId="35E67376" w14:textId="77777777" w:rsidTr="00581484">
              <w:trPr>
                <w:trHeight w:val="9352"/>
              </w:trPr>
              <w:tc>
                <w:tcPr>
                  <w:tcW w:w="8642" w:type="dxa"/>
                </w:tcPr>
                <w:p w14:paraId="5DA33371" w14:textId="77777777" w:rsidR="002D6D88" w:rsidRPr="002D6D88" w:rsidRDefault="002D6D88" w:rsidP="002D6D88">
                  <w:pPr>
                    <w:widowControl/>
                    <w:autoSpaceDE w:val="0"/>
                    <w:autoSpaceDN w:val="0"/>
                    <w:snapToGrid w:val="0"/>
                    <w:spacing w:line="300" w:lineRule="exact"/>
                    <w:rPr>
                      <w:rFonts w:ascii="ＭＳ 明朝" w:hAnsi="ＭＳ 明朝"/>
                      <w:sz w:val="24"/>
                    </w:rPr>
                  </w:pPr>
                  <w:r w:rsidRPr="002D6D88">
                    <w:rPr>
                      <w:rFonts w:ascii="ＭＳ 明朝" w:hAnsi="ＭＳ 明朝" w:hint="eastAsia"/>
                      <w:sz w:val="24"/>
                    </w:rPr>
                    <w:t>【地方公務員法】</w:t>
                  </w:r>
                </w:p>
                <w:p w14:paraId="58F9550F" w14:textId="77777777" w:rsidR="002D6D88" w:rsidRPr="002D6D88" w:rsidRDefault="002D6D88" w:rsidP="002D6D88">
                  <w:pPr>
                    <w:widowControl/>
                    <w:autoSpaceDE w:val="0"/>
                    <w:autoSpaceDN w:val="0"/>
                    <w:snapToGrid w:val="0"/>
                    <w:spacing w:line="300" w:lineRule="exact"/>
                    <w:rPr>
                      <w:rFonts w:ascii="ＭＳ 明朝" w:hAnsi="ＭＳ 明朝"/>
                      <w:sz w:val="24"/>
                    </w:rPr>
                  </w:pPr>
                  <w:r w:rsidRPr="002D6D88">
                    <w:rPr>
                      <w:rFonts w:ascii="ＭＳ 明朝" w:hAnsi="ＭＳ 明朝" w:hint="eastAsia"/>
                      <w:sz w:val="24"/>
                    </w:rPr>
                    <w:t>(職務に専念する義務)</w:t>
                  </w:r>
                </w:p>
                <w:p w14:paraId="70410693" w14:textId="77777777" w:rsidR="002D6D88" w:rsidRPr="002D6D88" w:rsidRDefault="002D6D88" w:rsidP="002D6D88">
                  <w:pPr>
                    <w:widowControl/>
                    <w:autoSpaceDE w:val="0"/>
                    <w:autoSpaceDN w:val="0"/>
                    <w:snapToGrid w:val="0"/>
                    <w:spacing w:line="300" w:lineRule="exact"/>
                    <w:ind w:left="240" w:rightChars="86" w:right="181" w:hangingChars="100" w:hanging="240"/>
                    <w:rPr>
                      <w:rFonts w:ascii="ＭＳ 明朝" w:hAnsi="ＭＳ 明朝"/>
                      <w:sz w:val="24"/>
                    </w:rPr>
                  </w:pPr>
                  <w:r w:rsidRPr="002D6D88">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09A62559" w14:textId="77777777" w:rsidR="002D6D88" w:rsidRPr="002D6D88" w:rsidRDefault="002D6D88" w:rsidP="002D6D88">
                  <w:pPr>
                    <w:widowControl/>
                    <w:autoSpaceDE w:val="0"/>
                    <w:autoSpaceDN w:val="0"/>
                    <w:snapToGrid w:val="0"/>
                    <w:spacing w:line="300" w:lineRule="exact"/>
                    <w:rPr>
                      <w:rFonts w:ascii="ＭＳ 明朝" w:hAnsi="ＭＳ 明朝"/>
                      <w:sz w:val="24"/>
                    </w:rPr>
                  </w:pPr>
                </w:p>
                <w:p w14:paraId="45F38932" w14:textId="77777777" w:rsidR="002D6D88" w:rsidRPr="002D6D88" w:rsidRDefault="002D6D88" w:rsidP="002D6D88">
                  <w:pPr>
                    <w:widowControl/>
                    <w:autoSpaceDE w:val="0"/>
                    <w:autoSpaceDN w:val="0"/>
                    <w:snapToGrid w:val="0"/>
                    <w:spacing w:line="300" w:lineRule="exact"/>
                    <w:rPr>
                      <w:rFonts w:ascii="ＭＳ 明朝" w:hAnsi="ＭＳ 明朝"/>
                      <w:sz w:val="24"/>
                    </w:rPr>
                  </w:pPr>
                  <w:r w:rsidRPr="002D6D88">
                    <w:rPr>
                      <w:rFonts w:ascii="ＭＳ 明朝" w:hAnsi="ＭＳ 明朝" w:hint="eastAsia"/>
                      <w:sz w:val="24"/>
                    </w:rPr>
                    <w:t>【職務に専念する義務の特例に関する条例】</w:t>
                  </w:r>
                </w:p>
                <w:p w14:paraId="2AE3100B" w14:textId="77777777" w:rsidR="002D6D88" w:rsidRPr="002D6D88" w:rsidRDefault="002D6D88" w:rsidP="002D6D88">
                  <w:pPr>
                    <w:widowControl/>
                    <w:autoSpaceDE w:val="0"/>
                    <w:autoSpaceDN w:val="0"/>
                    <w:snapToGrid w:val="0"/>
                    <w:spacing w:line="300" w:lineRule="exact"/>
                    <w:rPr>
                      <w:rFonts w:ascii="ＭＳ 明朝" w:hAnsi="ＭＳ 明朝"/>
                      <w:sz w:val="24"/>
                    </w:rPr>
                  </w:pPr>
                  <w:r w:rsidRPr="002D6D88">
                    <w:rPr>
                      <w:rFonts w:ascii="ＭＳ 明朝" w:hAnsi="ＭＳ 明朝" w:hint="eastAsia"/>
                      <w:sz w:val="24"/>
                    </w:rPr>
                    <w:t>(職務に専念する義務の免除)</w:t>
                  </w:r>
                </w:p>
                <w:p w14:paraId="63EB3768" w14:textId="77777777" w:rsidR="002D6D88" w:rsidRPr="002D6D88" w:rsidRDefault="002D6D88" w:rsidP="002D6D88">
                  <w:pPr>
                    <w:widowControl/>
                    <w:autoSpaceDE w:val="0"/>
                    <w:autoSpaceDN w:val="0"/>
                    <w:snapToGrid w:val="0"/>
                    <w:spacing w:line="300" w:lineRule="exact"/>
                    <w:ind w:left="240" w:rightChars="86" w:right="181" w:hangingChars="100" w:hanging="240"/>
                    <w:rPr>
                      <w:rFonts w:ascii="ＭＳ 明朝" w:hAnsi="ＭＳ 明朝"/>
                      <w:sz w:val="24"/>
                    </w:rPr>
                  </w:pPr>
                  <w:r w:rsidRPr="002D6D88">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20" w:anchor="e000000037" w:history="1">
                    <w:r w:rsidRPr="002D6D88">
                      <w:rPr>
                        <w:rFonts w:ascii="ＭＳ 明朝" w:hAnsi="ＭＳ 明朝" w:hint="eastAsia"/>
                        <w:sz w:val="24"/>
                      </w:rPr>
                      <w:t>次の各号</w:t>
                    </w:r>
                  </w:hyperlink>
                  <w:r w:rsidRPr="002D6D88">
                    <w:rPr>
                      <w:rFonts w:ascii="ＭＳ 明朝" w:hAnsi="ＭＳ 明朝" w:hint="eastAsia"/>
                      <w:sz w:val="24"/>
                    </w:rPr>
                    <w:t>の１に該当する場合においては、あらかじめ任命権者(特定地方独立行政法人の理事長を含む。)又はこれらの委任を受けた者の承認を得て、その職務に専念する義務を免除されることができる。</w:t>
                  </w:r>
                </w:p>
                <w:p w14:paraId="51B98093" w14:textId="77777777" w:rsidR="002D6D88" w:rsidRPr="002D6D88" w:rsidRDefault="002D6D88" w:rsidP="002D6D88">
                  <w:pPr>
                    <w:widowControl/>
                    <w:autoSpaceDE w:val="0"/>
                    <w:autoSpaceDN w:val="0"/>
                    <w:snapToGrid w:val="0"/>
                    <w:spacing w:line="300" w:lineRule="exact"/>
                    <w:rPr>
                      <w:rFonts w:ascii="ＭＳ 明朝" w:hAnsi="ＭＳ 明朝"/>
                      <w:sz w:val="24"/>
                    </w:rPr>
                  </w:pPr>
                  <w:r w:rsidRPr="002D6D88">
                    <w:rPr>
                      <w:rFonts w:ascii="ＭＳ 明朝" w:hAnsi="ＭＳ 明朝" w:hint="eastAsia"/>
                      <w:sz w:val="24"/>
                    </w:rPr>
                    <w:t>（略）</w:t>
                  </w:r>
                </w:p>
                <w:p w14:paraId="5486618A" w14:textId="77777777" w:rsidR="002D6D88" w:rsidRPr="002D6D88" w:rsidRDefault="002D6D88" w:rsidP="002D6D88">
                  <w:pPr>
                    <w:widowControl/>
                    <w:autoSpaceDE w:val="0"/>
                    <w:autoSpaceDN w:val="0"/>
                    <w:snapToGrid w:val="0"/>
                    <w:spacing w:line="300" w:lineRule="exact"/>
                    <w:ind w:firstLineChars="100" w:firstLine="240"/>
                    <w:rPr>
                      <w:rFonts w:ascii="ＭＳ 明朝" w:hAnsi="ＭＳ 明朝"/>
                      <w:sz w:val="24"/>
                    </w:rPr>
                  </w:pPr>
                  <w:r w:rsidRPr="002D6D88">
                    <w:rPr>
                      <w:rFonts w:ascii="ＭＳ 明朝" w:hAnsi="ＭＳ 明朝" w:hint="eastAsia"/>
                      <w:sz w:val="24"/>
                    </w:rPr>
                    <w:t>ニ　厚生に関する計画の実施に参加する場合</w:t>
                  </w:r>
                </w:p>
                <w:p w14:paraId="4258D8AE" w14:textId="77777777" w:rsidR="002D6D88" w:rsidRPr="002D6D88" w:rsidRDefault="002D6D88" w:rsidP="002D6D88">
                  <w:pPr>
                    <w:autoSpaceDE w:val="0"/>
                    <w:autoSpaceDN w:val="0"/>
                    <w:spacing w:line="300" w:lineRule="exact"/>
                    <w:ind w:left="180" w:hangingChars="100" w:hanging="180"/>
                    <w:rPr>
                      <w:rFonts w:ascii="ＭＳ 明朝" w:hAnsi="ＭＳ 明朝"/>
                      <w:sz w:val="18"/>
                      <w:szCs w:val="18"/>
                    </w:rPr>
                  </w:pPr>
                </w:p>
                <w:p w14:paraId="657D541D" w14:textId="77777777" w:rsidR="002D6D88" w:rsidRPr="002D6D88" w:rsidRDefault="002D6D88" w:rsidP="002D6D88">
                  <w:pPr>
                    <w:autoSpaceDE w:val="0"/>
                    <w:autoSpaceDN w:val="0"/>
                    <w:spacing w:line="300" w:lineRule="exact"/>
                    <w:ind w:left="240" w:hangingChars="100" w:hanging="240"/>
                    <w:rPr>
                      <w:rFonts w:ascii="ＭＳ 明朝" w:hAnsi="ＭＳ 明朝"/>
                      <w:sz w:val="24"/>
                    </w:rPr>
                  </w:pPr>
                  <w:r w:rsidRPr="002D6D88">
                    <w:rPr>
                      <w:rFonts w:ascii="ＭＳ 明朝" w:hAnsi="ＭＳ 明朝" w:hint="eastAsia"/>
                      <w:sz w:val="24"/>
                    </w:rPr>
                    <w:t>【学校職場における勤務条件等（制度解説）】（府立学校版）</w:t>
                  </w:r>
                </w:p>
                <w:p w14:paraId="1410D2A0" w14:textId="77777777" w:rsidR="002D6D88" w:rsidRPr="002D6D88" w:rsidRDefault="002D6D88" w:rsidP="002D6D88">
                  <w:pPr>
                    <w:autoSpaceDE w:val="0"/>
                    <w:autoSpaceDN w:val="0"/>
                    <w:spacing w:line="300" w:lineRule="exact"/>
                    <w:ind w:left="240" w:hangingChars="100" w:hanging="240"/>
                    <w:rPr>
                      <w:rFonts w:ascii="ＭＳ 明朝" w:hAnsi="ＭＳ 明朝"/>
                      <w:sz w:val="24"/>
                    </w:rPr>
                  </w:pPr>
                  <w:r w:rsidRPr="002D6D88">
                    <w:rPr>
                      <w:rFonts w:ascii="ＭＳ 明朝" w:hAnsi="ＭＳ 明朝" w:hint="eastAsia"/>
                      <w:sz w:val="24"/>
                    </w:rPr>
                    <w:t>第７章　服務</w:t>
                  </w:r>
                </w:p>
                <w:p w14:paraId="646D01CA" w14:textId="77777777" w:rsidR="002D6D88" w:rsidRPr="002D6D88" w:rsidRDefault="002D6D88" w:rsidP="002D6D88">
                  <w:pPr>
                    <w:autoSpaceDE w:val="0"/>
                    <w:autoSpaceDN w:val="0"/>
                    <w:spacing w:line="300" w:lineRule="exact"/>
                    <w:ind w:left="480" w:hangingChars="200" w:hanging="480"/>
                    <w:rPr>
                      <w:rFonts w:ascii="ＭＳ 明朝" w:hAnsi="ＭＳ 明朝"/>
                      <w:sz w:val="24"/>
                    </w:rPr>
                  </w:pPr>
                  <w:r w:rsidRPr="002D6D88">
                    <w:rPr>
                      <w:rFonts w:ascii="ＭＳ 明朝" w:hAnsi="ＭＳ 明朝" w:hint="eastAsia"/>
                      <w:sz w:val="24"/>
                    </w:rPr>
                    <w:t xml:space="preserve">　７　職務専念義務の免除（職務に専念する義務の特例に関する条例に基づく）</w:t>
                  </w:r>
                </w:p>
                <w:p w14:paraId="44EA8F07" w14:textId="77777777" w:rsidR="002D6D88" w:rsidRPr="002D6D88" w:rsidRDefault="002D6D88" w:rsidP="002D6D88">
                  <w:pPr>
                    <w:autoSpaceDE w:val="0"/>
                    <w:autoSpaceDN w:val="0"/>
                    <w:spacing w:line="300" w:lineRule="exact"/>
                    <w:ind w:left="240" w:hangingChars="100" w:hanging="240"/>
                    <w:rPr>
                      <w:rFonts w:ascii="ＭＳ 明朝" w:hAnsi="ＭＳ 明朝"/>
                      <w:sz w:val="24"/>
                    </w:rPr>
                  </w:pPr>
                  <w:r w:rsidRPr="002D6D88">
                    <w:rPr>
                      <w:rFonts w:ascii="ＭＳ 明朝" w:hAnsi="ＭＳ 明朝" w:hint="eastAsia"/>
                      <w:sz w:val="24"/>
                    </w:rPr>
                    <w:t xml:space="preserve">　　○条例に基づく職務専念義務の免除</w:t>
                  </w:r>
                </w:p>
                <w:p w14:paraId="757DE7EA" w14:textId="77777777" w:rsidR="002D6D88" w:rsidRPr="002D6D88" w:rsidRDefault="002D6D88" w:rsidP="002D6D88">
                  <w:pPr>
                    <w:autoSpaceDE w:val="0"/>
                    <w:autoSpaceDN w:val="0"/>
                    <w:spacing w:line="300" w:lineRule="exact"/>
                    <w:ind w:left="720" w:hangingChars="300" w:hanging="720"/>
                    <w:rPr>
                      <w:rFonts w:ascii="ＭＳ 明朝" w:hAnsi="ＭＳ 明朝"/>
                      <w:sz w:val="24"/>
                    </w:rPr>
                  </w:pPr>
                  <w:r w:rsidRPr="002D6D88">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797"/>
                  </w:tblGrid>
                  <w:tr w:rsidR="002D6D88" w:rsidRPr="002D6D88" w14:paraId="7CE34A78" w14:textId="77777777" w:rsidTr="00581484">
                    <w:tc>
                      <w:tcPr>
                        <w:tcW w:w="1373" w:type="dxa"/>
                        <w:shd w:val="clear" w:color="auto" w:fill="auto"/>
                      </w:tcPr>
                      <w:p w14:paraId="7A36FD2E"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根拠</w:t>
                        </w:r>
                      </w:p>
                    </w:tc>
                    <w:tc>
                      <w:tcPr>
                        <w:tcW w:w="2192" w:type="dxa"/>
                        <w:shd w:val="clear" w:color="auto" w:fill="auto"/>
                      </w:tcPr>
                      <w:p w14:paraId="2A9BD39C"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条文</w:t>
                        </w:r>
                      </w:p>
                    </w:tc>
                    <w:tc>
                      <w:tcPr>
                        <w:tcW w:w="2769" w:type="dxa"/>
                        <w:shd w:val="clear" w:color="auto" w:fill="auto"/>
                      </w:tcPr>
                      <w:p w14:paraId="3711D1ED"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具体例</w:t>
                        </w:r>
                      </w:p>
                    </w:tc>
                    <w:tc>
                      <w:tcPr>
                        <w:tcW w:w="797" w:type="dxa"/>
                        <w:shd w:val="clear" w:color="auto" w:fill="auto"/>
                      </w:tcPr>
                      <w:p w14:paraId="41AF4B29"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備考</w:t>
                        </w:r>
                      </w:p>
                    </w:tc>
                  </w:tr>
                  <w:tr w:rsidR="002D6D88" w:rsidRPr="002D6D88" w14:paraId="35C4E24B" w14:textId="77777777" w:rsidTr="00581484">
                    <w:trPr>
                      <w:trHeight w:val="636"/>
                    </w:trPr>
                    <w:tc>
                      <w:tcPr>
                        <w:tcW w:w="1373" w:type="dxa"/>
                        <w:shd w:val="clear" w:color="auto" w:fill="auto"/>
                      </w:tcPr>
                      <w:p w14:paraId="36ACD0FC"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条　例</w:t>
                        </w:r>
                      </w:p>
                      <w:p w14:paraId="1EDA22E6"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第２条</w:t>
                        </w:r>
                      </w:p>
                      <w:p w14:paraId="317992BE" w14:textId="77777777" w:rsidR="002D6D88" w:rsidRPr="002D6D88" w:rsidRDefault="002D6D88" w:rsidP="00353880">
                        <w:pPr>
                          <w:framePr w:hSpace="142" w:wrap="around" w:vAnchor="text" w:hAnchor="margin" w:y="2"/>
                          <w:autoSpaceDE w:val="0"/>
                          <w:autoSpaceDN w:val="0"/>
                          <w:spacing w:line="300" w:lineRule="exact"/>
                          <w:jc w:val="center"/>
                          <w:rPr>
                            <w:rFonts w:ascii="ＭＳ 明朝" w:hAnsi="ＭＳ 明朝"/>
                            <w:sz w:val="24"/>
                          </w:rPr>
                        </w:pPr>
                        <w:r w:rsidRPr="002D6D88">
                          <w:rPr>
                            <w:rFonts w:ascii="ＭＳ 明朝" w:hAnsi="ＭＳ 明朝" w:hint="eastAsia"/>
                            <w:sz w:val="24"/>
                          </w:rPr>
                          <w:t>第２号</w:t>
                        </w:r>
                      </w:p>
                    </w:tc>
                    <w:tc>
                      <w:tcPr>
                        <w:tcW w:w="2192" w:type="dxa"/>
                        <w:shd w:val="clear" w:color="auto" w:fill="auto"/>
                      </w:tcPr>
                      <w:p w14:paraId="1FFF5DEA" w14:textId="77777777" w:rsidR="002D6D88" w:rsidRPr="002D6D88" w:rsidRDefault="002D6D88" w:rsidP="00353880">
                        <w:pPr>
                          <w:framePr w:hSpace="142" w:wrap="around" w:vAnchor="text" w:hAnchor="margin" w:y="2"/>
                          <w:autoSpaceDE w:val="0"/>
                          <w:autoSpaceDN w:val="0"/>
                          <w:spacing w:line="300" w:lineRule="exact"/>
                          <w:rPr>
                            <w:rFonts w:ascii="ＭＳ 明朝" w:hAnsi="ＭＳ 明朝"/>
                            <w:sz w:val="24"/>
                          </w:rPr>
                        </w:pPr>
                        <w:r w:rsidRPr="002D6D88">
                          <w:rPr>
                            <w:rFonts w:ascii="ＭＳ 明朝" w:hAnsi="ＭＳ 明朝" w:hint="eastAsia"/>
                            <w:sz w:val="24"/>
                          </w:rPr>
                          <w:t>厚生に関する計画の実施に参加する場合</w:t>
                        </w:r>
                      </w:p>
                    </w:tc>
                    <w:tc>
                      <w:tcPr>
                        <w:tcW w:w="2769" w:type="dxa"/>
                        <w:shd w:val="clear" w:color="auto" w:fill="auto"/>
                      </w:tcPr>
                      <w:p w14:paraId="22C29A26" w14:textId="77777777" w:rsidR="002D6D88" w:rsidRPr="002D6D88" w:rsidRDefault="002D6D88" w:rsidP="00353880">
                        <w:pPr>
                          <w:framePr w:hSpace="142" w:wrap="around" w:vAnchor="text" w:hAnchor="margin" w:y="2"/>
                          <w:autoSpaceDE w:val="0"/>
                          <w:autoSpaceDN w:val="0"/>
                          <w:spacing w:line="300" w:lineRule="exact"/>
                          <w:rPr>
                            <w:rFonts w:ascii="ＭＳ 明朝" w:hAnsi="ＭＳ 明朝"/>
                            <w:sz w:val="24"/>
                          </w:rPr>
                        </w:pPr>
                        <w:r w:rsidRPr="002D6D88">
                          <w:rPr>
                            <w:rFonts w:ascii="ＭＳ 明朝" w:hAnsi="ＭＳ 明朝" w:hint="eastAsia"/>
                            <w:sz w:val="24"/>
                          </w:rPr>
                          <w:t>健康管理</w:t>
                        </w:r>
                      </w:p>
                      <w:p w14:paraId="1EA069DD" w14:textId="77777777" w:rsidR="002D6D88" w:rsidRPr="002D6D88" w:rsidRDefault="002D6D88" w:rsidP="00353880">
                        <w:pPr>
                          <w:framePr w:hSpace="142" w:wrap="around" w:vAnchor="text" w:hAnchor="margin" w:y="2"/>
                          <w:autoSpaceDE w:val="0"/>
                          <w:autoSpaceDN w:val="0"/>
                          <w:spacing w:line="300" w:lineRule="exact"/>
                          <w:rPr>
                            <w:rFonts w:ascii="ＭＳ 明朝" w:hAnsi="ＭＳ 明朝"/>
                            <w:sz w:val="24"/>
                          </w:rPr>
                        </w:pPr>
                        <w:r w:rsidRPr="002D6D88">
                          <w:rPr>
                            <w:rFonts w:ascii="ＭＳ 明朝" w:hAnsi="ＭＳ 明朝" w:hint="eastAsia"/>
                            <w:sz w:val="24"/>
                          </w:rPr>
                          <w:t>ア．希望者を対象のもの</w:t>
                        </w:r>
                      </w:p>
                      <w:p w14:paraId="0B0A16C2" w14:textId="77777777" w:rsidR="002D6D88" w:rsidRPr="002D6D88" w:rsidRDefault="002D6D88" w:rsidP="00353880">
                        <w:pPr>
                          <w:framePr w:hSpace="142" w:wrap="around" w:vAnchor="text" w:hAnchor="margin" w:y="2"/>
                          <w:autoSpaceDE w:val="0"/>
                          <w:autoSpaceDN w:val="0"/>
                          <w:spacing w:line="300" w:lineRule="exact"/>
                          <w:ind w:left="360" w:hangingChars="150" w:hanging="360"/>
                          <w:rPr>
                            <w:rFonts w:ascii="ＭＳ 明朝" w:hAnsi="ＭＳ 明朝"/>
                            <w:sz w:val="24"/>
                          </w:rPr>
                        </w:pPr>
                        <w:r w:rsidRPr="002D6D88">
                          <w:rPr>
                            <w:rFonts w:ascii="ＭＳ 明朝" w:hAnsi="ＭＳ 明朝" w:hint="eastAsia"/>
                            <w:sz w:val="24"/>
                          </w:rPr>
                          <w:t xml:space="preserve">　 人間ドック、乳がん・子宮がん検診、大腸検診</w:t>
                        </w:r>
                      </w:p>
                    </w:tc>
                    <w:tc>
                      <w:tcPr>
                        <w:tcW w:w="797" w:type="dxa"/>
                        <w:shd w:val="clear" w:color="auto" w:fill="auto"/>
                      </w:tcPr>
                      <w:p w14:paraId="1D17D14B" w14:textId="77777777" w:rsidR="002D6D88" w:rsidRPr="002D6D88" w:rsidRDefault="002D6D88" w:rsidP="00353880">
                        <w:pPr>
                          <w:framePr w:hSpace="142" w:wrap="around" w:vAnchor="text" w:hAnchor="margin" w:y="2"/>
                          <w:autoSpaceDE w:val="0"/>
                          <w:autoSpaceDN w:val="0"/>
                          <w:spacing w:line="300" w:lineRule="exact"/>
                          <w:rPr>
                            <w:rFonts w:ascii="ＭＳ 明朝" w:hAnsi="ＭＳ 明朝"/>
                            <w:sz w:val="24"/>
                          </w:rPr>
                        </w:pPr>
                      </w:p>
                    </w:tc>
                  </w:tr>
                </w:tbl>
                <w:p w14:paraId="5D2A2BFD" w14:textId="77777777" w:rsidR="002D6D88" w:rsidRPr="002D6D88" w:rsidRDefault="002D6D88" w:rsidP="002D6D88">
                  <w:pPr>
                    <w:widowControl/>
                    <w:autoSpaceDE w:val="0"/>
                    <w:autoSpaceDN w:val="0"/>
                    <w:snapToGrid w:val="0"/>
                    <w:spacing w:line="300" w:lineRule="exact"/>
                    <w:rPr>
                      <w:rFonts w:ascii="ＭＳ 明朝" w:hAnsi="ＭＳ 明朝"/>
                      <w:sz w:val="24"/>
                    </w:rPr>
                  </w:pPr>
                </w:p>
              </w:tc>
            </w:tr>
          </w:tbl>
          <w:p w14:paraId="64E83495" w14:textId="77777777" w:rsidR="002D6D88" w:rsidRPr="002D6D88" w:rsidRDefault="002D6D88" w:rsidP="002D6D88">
            <w:pPr>
              <w:autoSpaceDE w:val="0"/>
              <w:autoSpaceDN w:val="0"/>
              <w:spacing w:line="300" w:lineRule="exact"/>
              <w:rPr>
                <w:rFonts w:ascii="ＭＳ 明朝" w:hAnsi="ＭＳ 明朝"/>
                <w:sz w:val="24"/>
              </w:rPr>
            </w:pPr>
          </w:p>
        </w:tc>
      </w:tr>
    </w:tbl>
    <w:p w14:paraId="248D0692" w14:textId="77777777" w:rsidR="002D6D88" w:rsidRPr="002D6D88" w:rsidRDefault="002D6D88" w:rsidP="002D6D88">
      <w:pPr>
        <w:autoSpaceDE w:val="0"/>
        <w:autoSpaceDN w:val="0"/>
        <w:spacing w:line="300" w:lineRule="exact"/>
        <w:jc w:val="right"/>
        <w:rPr>
          <w:rFonts w:ascii="ＭＳ ゴシック" w:eastAsia="ＭＳ ゴシック" w:hAnsi="ＭＳ ゴシック"/>
          <w:sz w:val="24"/>
          <w:szCs w:val="22"/>
        </w:rPr>
      </w:pPr>
      <w:r w:rsidRPr="002D6D88">
        <w:rPr>
          <w:rFonts w:ascii="ＭＳ ゴシック" w:eastAsia="ＭＳ ゴシック" w:hAnsi="ＭＳ ゴシック" w:hint="eastAsia"/>
          <w:sz w:val="24"/>
          <w:szCs w:val="22"/>
        </w:rPr>
        <w:t>監査（検査）実施年月日（委員：令和－年－月－日、事務局：令和３年11月１日から令和４年１月</w:t>
      </w:r>
      <w:r w:rsidRPr="002D6D88">
        <w:rPr>
          <w:rFonts w:ascii="ＭＳ ゴシック" w:eastAsia="ＭＳ ゴシック" w:hAnsi="ＭＳ ゴシック"/>
          <w:sz w:val="24"/>
          <w:szCs w:val="22"/>
        </w:rPr>
        <w:t>31</w:t>
      </w:r>
      <w:r w:rsidRPr="002D6D88">
        <w:rPr>
          <w:rFonts w:ascii="ＭＳ ゴシック" w:eastAsia="ＭＳ ゴシック" w:hAnsi="ＭＳ ゴシック" w:hint="eastAsia"/>
          <w:sz w:val="24"/>
          <w:szCs w:val="22"/>
        </w:rPr>
        <w:t>日まで）</w:t>
      </w:r>
    </w:p>
    <w:p w14:paraId="5141C8BC" w14:textId="77777777" w:rsidR="002D6D88" w:rsidRPr="002D6D88" w:rsidRDefault="002D6D88" w:rsidP="002D6D88">
      <w:pPr>
        <w:autoSpaceDE w:val="0"/>
        <w:autoSpaceDN w:val="0"/>
        <w:spacing w:line="300" w:lineRule="exact"/>
        <w:jc w:val="left"/>
        <w:rPr>
          <w:rFonts w:ascii="ＭＳ ゴシック" w:eastAsia="ＭＳ ゴシック" w:hAnsi="ＭＳ ゴシック"/>
          <w:sz w:val="24"/>
          <w:szCs w:val="22"/>
        </w:rPr>
      </w:pPr>
    </w:p>
    <w:p w14:paraId="2C0AE8B8" w14:textId="77777777" w:rsidR="004D2F48" w:rsidRDefault="004D2F48" w:rsidP="00226354">
      <w:pPr>
        <w:autoSpaceDE w:val="0"/>
        <w:autoSpaceDN w:val="0"/>
        <w:spacing w:line="340" w:lineRule="exact"/>
        <w:jc w:val="left"/>
        <w:rPr>
          <w:rFonts w:ascii="ＭＳ ゴシック" w:eastAsia="ＭＳ ゴシック" w:hAnsi="ＭＳ ゴシック"/>
          <w:color w:val="000000"/>
          <w:sz w:val="24"/>
        </w:rPr>
        <w:sectPr w:rsidR="004D2F48" w:rsidSect="004F1306">
          <w:pgSz w:w="23814" w:h="16839" w:orient="landscape" w:code="8"/>
          <w:pgMar w:top="2024" w:right="1701" w:bottom="2024" w:left="1622" w:header="851" w:footer="567" w:gutter="0"/>
          <w:cols w:space="425"/>
          <w:docGrid w:type="lines" w:linePitch="332"/>
        </w:sectPr>
      </w:pPr>
    </w:p>
    <w:p w14:paraId="7A09B7DA" w14:textId="77777777" w:rsidR="004D2F48" w:rsidRPr="004D2F48" w:rsidRDefault="004D2F48" w:rsidP="004D2F48">
      <w:pPr>
        <w:autoSpaceDE w:val="0"/>
        <w:autoSpaceDN w:val="0"/>
        <w:spacing w:line="300" w:lineRule="exact"/>
        <w:rPr>
          <w:rFonts w:ascii="ＭＳ ゴシック" w:eastAsia="ＭＳ ゴシック" w:hAnsi="ＭＳ ゴシック"/>
          <w:sz w:val="24"/>
        </w:rPr>
      </w:pPr>
      <w:r w:rsidRPr="004D2F48">
        <w:rPr>
          <w:rFonts w:ascii="ＭＳ ゴシック" w:eastAsia="ＭＳ ゴシック" w:hAnsi="ＭＳ ゴシック" w:hint="eastAsia"/>
          <w:sz w:val="24"/>
        </w:rPr>
        <w:lastRenderedPageBreak/>
        <w:t>通勤手当の誤り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930"/>
        <w:gridCol w:w="9185"/>
      </w:tblGrid>
      <w:tr w:rsidR="004D2F48" w:rsidRPr="004D2F48" w14:paraId="748D2DC6" w14:textId="77777777" w:rsidTr="00581484">
        <w:trPr>
          <w:trHeight w:val="558"/>
        </w:trPr>
        <w:tc>
          <w:tcPr>
            <w:tcW w:w="2405" w:type="dxa"/>
            <w:shd w:val="clear" w:color="auto" w:fill="auto"/>
            <w:vAlign w:val="center"/>
          </w:tcPr>
          <w:p w14:paraId="61DF238C" w14:textId="77777777" w:rsidR="004D2F48" w:rsidRPr="004D2F48" w:rsidRDefault="004D2F48" w:rsidP="004D2F48">
            <w:pPr>
              <w:widowControl/>
              <w:autoSpaceDE w:val="0"/>
              <w:autoSpaceDN w:val="0"/>
              <w:spacing w:line="300" w:lineRule="exact"/>
              <w:jc w:val="center"/>
              <w:rPr>
                <w:rFonts w:ascii="ＭＳ Ｐゴシック" w:eastAsia="ＭＳ Ｐゴシック" w:hAnsi="ＭＳ Ｐゴシック" w:cs="Arial"/>
                <w:kern w:val="0"/>
                <w:sz w:val="24"/>
              </w:rPr>
            </w:pPr>
            <w:r w:rsidRPr="004D2F48">
              <w:rPr>
                <w:rFonts w:ascii="ＭＳ Ｐゴシック" w:eastAsia="ＭＳ Ｐゴシック" w:hAnsi="ＭＳ Ｐゴシック" w:cs="Arial" w:hint="eastAsia"/>
                <w:kern w:val="0"/>
                <w:sz w:val="24"/>
              </w:rPr>
              <w:t>対象受検機関</w:t>
            </w:r>
          </w:p>
        </w:tc>
        <w:tc>
          <w:tcPr>
            <w:tcW w:w="8930" w:type="dxa"/>
            <w:shd w:val="clear" w:color="auto" w:fill="auto"/>
            <w:vAlign w:val="center"/>
          </w:tcPr>
          <w:p w14:paraId="4863ADB7" w14:textId="77777777" w:rsidR="004D2F48" w:rsidRPr="004D2F48" w:rsidRDefault="004D2F48" w:rsidP="004D2F48">
            <w:pPr>
              <w:widowControl/>
              <w:autoSpaceDE w:val="0"/>
              <w:autoSpaceDN w:val="0"/>
              <w:spacing w:line="300" w:lineRule="exact"/>
              <w:jc w:val="center"/>
              <w:rPr>
                <w:rFonts w:ascii="ＭＳ Ｐゴシック" w:eastAsia="ＭＳ Ｐゴシック" w:hAnsi="ＭＳ Ｐゴシック" w:cs="Arial"/>
                <w:kern w:val="0"/>
                <w:sz w:val="24"/>
              </w:rPr>
            </w:pPr>
            <w:r w:rsidRPr="004D2F48">
              <w:rPr>
                <w:rFonts w:ascii="ＭＳ Ｐゴシック" w:eastAsia="ＭＳ Ｐゴシック" w:hAnsi="ＭＳ Ｐゴシック" w:cs="Arial" w:hint="eastAsia"/>
                <w:kern w:val="0"/>
                <w:sz w:val="24"/>
              </w:rPr>
              <w:t>検出事項</w:t>
            </w:r>
          </w:p>
        </w:tc>
        <w:tc>
          <w:tcPr>
            <w:tcW w:w="9185" w:type="dxa"/>
            <w:shd w:val="clear" w:color="auto" w:fill="auto"/>
            <w:vAlign w:val="center"/>
          </w:tcPr>
          <w:p w14:paraId="330C28FD" w14:textId="77777777" w:rsidR="004D2F48" w:rsidRPr="004D2F48" w:rsidRDefault="004D2F48" w:rsidP="004D2F48">
            <w:pPr>
              <w:widowControl/>
              <w:autoSpaceDE w:val="0"/>
              <w:autoSpaceDN w:val="0"/>
              <w:spacing w:line="300" w:lineRule="exact"/>
              <w:jc w:val="center"/>
              <w:rPr>
                <w:rFonts w:ascii="ＭＳ Ｐゴシック" w:eastAsia="ＭＳ Ｐゴシック" w:hAnsi="ＭＳ Ｐゴシック" w:cs="Arial"/>
                <w:kern w:val="0"/>
                <w:sz w:val="24"/>
              </w:rPr>
            </w:pPr>
            <w:r w:rsidRPr="004D2F48">
              <w:rPr>
                <w:rFonts w:ascii="ＭＳ Ｐゴシック" w:eastAsia="ＭＳ Ｐゴシック" w:hAnsi="ＭＳ Ｐゴシック" w:cs="Arial" w:hint="eastAsia"/>
                <w:kern w:val="0"/>
                <w:sz w:val="24"/>
              </w:rPr>
              <w:t>是正を求める事項</w:t>
            </w:r>
          </w:p>
        </w:tc>
      </w:tr>
      <w:tr w:rsidR="004D2F48" w:rsidRPr="004D2F48" w14:paraId="60BEF780" w14:textId="77777777" w:rsidTr="00581484">
        <w:trPr>
          <w:trHeight w:val="9065"/>
        </w:trPr>
        <w:tc>
          <w:tcPr>
            <w:tcW w:w="2405" w:type="dxa"/>
          </w:tcPr>
          <w:p w14:paraId="67220A26" w14:textId="77777777" w:rsidR="004D2F48" w:rsidRPr="004D2F48" w:rsidRDefault="004D2F48" w:rsidP="004D2F48">
            <w:pPr>
              <w:autoSpaceDE w:val="0"/>
              <w:autoSpaceDN w:val="0"/>
              <w:spacing w:line="300" w:lineRule="exact"/>
              <w:rPr>
                <w:rFonts w:ascii="ＭＳ 明朝" w:hAnsi="ＭＳ 明朝"/>
                <w:sz w:val="24"/>
              </w:rPr>
            </w:pPr>
          </w:p>
          <w:p w14:paraId="1FEC5283" w14:textId="77777777" w:rsidR="004D2F48" w:rsidRPr="004D2F48" w:rsidRDefault="004D2F48" w:rsidP="004D2F48">
            <w:pPr>
              <w:autoSpaceDE w:val="0"/>
              <w:autoSpaceDN w:val="0"/>
              <w:spacing w:line="300" w:lineRule="exact"/>
              <w:rPr>
                <w:rFonts w:ascii="ＭＳ 明朝" w:hAnsi="ＭＳ 明朝"/>
                <w:sz w:val="24"/>
              </w:rPr>
            </w:pPr>
            <w:r w:rsidRPr="004D2F48">
              <w:rPr>
                <w:rFonts w:ascii="ＭＳ 明朝" w:hAnsi="ＭＳ 明朝" w:hint="eastAsia"/>
                <w:sz w:val="24"/>
              </w:rPr>
              <w:t>むらの高等支援学校</w:t>
            </w:r>
          </w:p>
        </w:tc>
        <w:tc>
          <w:tcPr>
            <w:tcW w:w="8930" w:type="dxa"/>
          </w:tcPr>
          <w:p w14:paraId="482624FC" w14:textId="77777777" w:rsidR="004D2F48" w:rsidRPr="004D2F48" w:rsidRDefault="004D2F48" w:rsidP="004D2F48">
            <w:pPr>
              <w:autoSpaceDE w:val="0"/>
              <w:autoSpaceDN w:val="0"/>
              <w:spacing w:line="300" w:lineRule="exact"/>
              <w:rPr>
                <w:rFonts w:ascii="ＭＳ 明朝" w:hAnsi="ＭＳ 明朝" w:cs="Arial"/>
                <w:kern w:val="0"/>
                <w:sz w:val="24"/>
              </w:rPr>
            </w:pPr>
          </w:p>
          <w:p w14:paraId="7A65B6A1" w14:textId="77777777" w:rsidR="004D2F48" w:rsidRPr="004D2F48" w:rsidRDefault="004D2F48" w:rsidP="004D2F48">
            <w:pPr>
              <w:autoSpaceDE w:val="0"/>
              <w:autoSpaceDN w:val="0"/>
              <w:spacing w:line="300" w:lineRule="exact"/>
              <w:ind w:firstLineChars="100" w:firstLine="240"/>
              <w:rPr>
                <w:rFonts w:ascii="ＭＳ 明朝" w:hAnsi="ＭＳ 明朝" w:cs="Arial"/>
                <w:kern w:val="0"/>
                <w:sz w:val="24"/>
              </w:rPr>
            </w:pPr>
            <w:r w:rsidRPr="004D2F48">
              <w:rPr>
                <w:rFonts w:ascii="ＭＳ 明朝" w:hAnsi="ＭＳ 明朝" w:cs="Arial" w:hint="eastAsia"/>
                <w:kern w:val="0"/>
                <w:sz w:val="24"/>
              </w:rPr>
              <w:t>通勤手当について、病気休暇により勤務実績のない月が発生したため精算事務</w:t>
            </w:r>
          </w:p>
          <w:p w14:paraId="2B1C2B96" w14:textId="77777777" w:rsidR="004D2F48" w:rsidRPr="004D2F48" w:rsidRDefault="004D2F48" w:rsidP="004D2F48">
            <w:pPr>
              <w:rPr>
                <w:rFonts w:ascii="ＭＳ 明朝" w:hAnsi="ＭＳ 明朝" w:cs="Arial"/>
                <w:kern w:val="0"/>
                <w:sz w:val="24"/>
              </w:rPr>
            </w:pPr>
            <w:r w:rsidRPr="004D2F48">
              <w:rPr>
                <w:rFonts w:ascii="ＭＳ 明朝" w:hAnsi="ＭＳ 明朝" w:cs="Arial" w:hint="eastAsia"/>
                <w:kern w:val="0"/>
                <w:sz w:val="24"/>
              </w:rPr>
              <w:t>を行ったが、算出金額を誤っていたことから過払いとなっているものが１件あった。</w:t>
            </w:r>
          </w:p>
          <w:p w14:paraId="72C0DEF3" w14:textId="77777777" w:rsidR="004D2F48" w:rsidRPr="004D2F48" w:rsidRDefault="004D2F48" w:rsidP="004D2F48">
            <w:pPr>
              <w:rPr>
                <w:rFonts w:ascii="ＭＳ 明朝" w:hAnsi="ＭＳ 明朝"/>
                <w:sz w:val="24"/>
              </w:rPr>
            </w:pPr>
            <w:r w:rsidRPr="004D2F48">
              <w:rPr>
                <w:rFonts w:ascii="ＭＳ 明朝" w:hAnsi="ＭＳ 明朝" w:cs="Arial" w:hint="eastAsia"/>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741"/>
              <w:gridCol w:w="1741"/>
              <w:gridCol w:w="2155"/>
            </w:tblGrid>
            <w:tr w:rsidR="004D2F48" w:rsidRPr="004D2F48" w14:paraId="706D50AD" w14:textId="77777777" w:rsidTr="00581484">
              <w:trPr>
                <w:trHeight w:val="511"/>
              </w:trPr>
              <w:tc>
                <w:tcPr>
                  <w:tcW w:w="737" w:type="dxa"/>
                  <w:vAlign w:val="center"/>
                </w:tcPr>
                <w:p w14:paraId="6C35F8BA" w14:textId="77777777" w:rsidR="004D2F48" w:rsidRPr="004D2F48" w:rsidRDefault="004D2F48" w:rsidP="00353880">
                  <w:pPr>
                    <w:framePr w:hSpace="142" w:wrap="around" w:vAnchor="text" w:hAnchor="margin" w:y="2"/>
                    <w:widowControl/>
                    <w:autoSpaceDE w:val="0"/>
                    <w:autoSpaceDN w:val="0"/>
                    <w:spacing w:line="300" w:lineRule="exact"/>
                    <w:jc w:val="center"/>
                    <w:rPr>
                      <w:rFonts w:ascii="ＭＳ 明朝" w:hAnsi="ＭＳ 明朝"/>
                      <w:sz w:val="24"/>
                    </w:rPr>
                  </w:pPr>
                  <w:r w:rsidRPr="004D2F48">
                    <w:rPr>
                      <w:rFonts w:ascii="ＭＳ 明朝" w:hAnsi="ＭＳ 明朝" w:hint="eastAsia"/>
                      <w:sz w:val="24"/>
                    </w:rPr>
                    <w:t>職員</w:t>
                  </w:r>
                </w:p>
              </w:tc>
              <w:tc>
                <w:tcPr>
                  <w:tcW w:w="2268" w:type="dxa"/>
                  <w:vAlign w:val="center"/>
                  <w:hideMark/>
                </w:tcPr>
                <w:p w14:paraId="6D93D980" w14:textId="77777777" w:rsidR="004D2F48" w:rsidRPr="004D2F48" w:rsidRDefault="004D2F48" w:rsidP="00353880">
                  <w:pPr>
                    <w:framePr w:hSpace="142" w:wrap="around" w:vAnchor="text" w:hAnchor="margin" w:y="2"/>
                    <w:widowControl/>
                    <w:autoSpaceDE w:val="0"/>
                    <w:autoSpaceDN w:val="0"/>
                    <w:spacing w:line="300" w:lineRule="exact"/>
                    <w:jc w:val="center"/>
                    <w:rPr>
                      <w:rFonts w:ascii="ＭＳ 明朝" w:hAnsi="ＭＳ 明朝" w:cs="Arial"/>
                      <w:kern w:val="0"/>
                      <w:sz w:val="24"/>
                    </w:rPr>
                  </w:pPr>
                  <w:r w:rsidRPr="004D2F48">
                    <w:rPr>
                      <w:rFonts w:ascii="ＭＳ 明朝" w:hAnsi="ＭＳ 明朝" w:hint="eastAsia"/>
                      <w:sz w:val="24"/>
                    </w:rPr>
                    <w:t>支給対象期間</w:t>
                  </w:r>
                </w:p>
              </w:tc>
              <w:tc>
                <w:tcPr>
                  <w:tcW w:w="1741" w:type="dxa"/>
                  <w:vAlign w:val="center"/>
                  <w:hideMark/>
                </w:tcPr>
                <w:p w14:paraId="5C0BECEC" w14:textId="77777777" w:rsidR="004D2F48" w:rsidRPr="004D2F48" w:rsidRDefault="004D2F48" w:rsidP="00353880">
                  <w:pPr>
                    <w:framePr w:hSpace="142" w:wrap="around" w:vAnchor="text" w:hAnchor="margin" w:y="2"/>
                    <w:widowControl/>
                    <w:autoSpaceDE w:val="0"/>
                    <w:autoSpaceDN w:val="0"/>
                    <w:spacing w:line="300" w:lineRule="exact"/>
                    <w:jc w:val="center"/>
                    <w:rPr>
                      <w:rFonts w:ascii="ＭＳ 明朝" w:hAnsi="ＭＳ 明朝"/>
                      <w:sz w:val="24"/>
                    </w:rPr>
                  </w:pPr>
                  <w:r w:rsidRPr="004D2F48">
                    <w:rPr>
                      <w:rFonts w:ascii="ＭＳ 明朝" w:hAnsi="ＭＳ 明朝" w:hint="eastAsia"/>
                      <w:sz w:val="24"/>
                    </w:rPr>
                    <w:t>既支給額</w:t>
                  </w:r>
                </w:p>
              </w:tc>
              <w:tc>
                <w:tcPr>
                  <w:tcW w:w="1741" w:type="dxa"/>
                  <w:vAlign w:val="center"/>
                </w:tcPr>
                <w:p w14:paraId="508D0974" w14:textId="77777777" w:rsidR="004D2F48" w:rsidRPr="004D2F48" w:rsidRDefault="004D2F48" w:rsidP="00353880">
                  <w:pPr>
                    <w:framePr w:hSpace="142" w:wrap="around" w:vAnchor="text" w:hAnchor="margin" w:y="2"/>
                    <w:widowControl/>
                    <w:autoSpaceDE w:val="0"/>
                    <w:autoSpaceDN w:val="0"/>
                    <w:spacing w:line="300" w:lineRule="exact"/>
                    <w:jc w:val="center"/>
                    <w:rPr>
                      <w:rFonts w:ascii="ＭＳ 明朝" w:hAnsi="ＭＳ 明朝"/>
                      <w:sz w:val="24"/>
                    </w:rPr>
                  </w:pPr>
                  <w:r w:rsidRPr="004D2F48">
                    <w:rPr>
                      <w:rFonts w:ascii="ＭＳ 明朝" w:hAnsi="ＭＳ 明朝" w:hint="eastAsia"/>
                      <w:sz w:val="24"/>
                    </w:rPr>
                    <w:t>正規支給額</w:t>
                  </w:r>
                </w:p>
              </w:tc>
              <w:tc>
                <w:tcPr>
                  <w:tcW w:w="2155" w:type="dxa"/>
                  <w:vAlign w:val="center"/>
                  <w:hideMark/>
                </w:tcPr>
                <w:p w14:paraId="4DB07A4F" w14:textId="77777777" w:rsidR="004D2F48" w:rsidRPr="004D2F48" w:rsidRDefault="004D2F48" w:rsidP="00353880">
                  <w:pPr>
                    <w:framePr w:hSpace="142" w:wrap="around" w:vAnchor="text" w:hAnchor="margin" w:y="2"/>
                    <w:widowControl/>
                    <w:autoSpaceDE w:val="0"/>
                    <w:autoSpaceDN w:val="0"/>
                    <w:spacing w:line="300" w:lineRule="exact"/>
                    <w:jc w:val="center"/>
                    <w:rPr>
                      <w:rFonts w:ascii="ＭＳ 明朝" w:hAnsi="ＭＳ 明朝"/>
                      <w:sz w:val="24"/>
                    </w:rPr>
                  </w:pPr>
                  <w:r w:rsidRPr="004D2F48">
                    <w:rPr>
                      <w:rFonts w:ascii="ＭＳ 明朝" w:hAnsi="ＭＳ 明朝" w:hint="eastAsia"/>
                      <w:sz w:val="24"/>
                    </w:rPr>
                    <w:t>過払額</w:t>
                  </w:r>
                </w:p>
                <w:p w14:paraId="06511A5F" w14:textId="77777777" w:rsidR="004D2F48" w:rsidRPr="004D2F48" w:rsidRDefault="004D2F48" w:rsidP="00353880">
                  <w:pPr>
                    <w:framePr w:hSpace="142" w:wrap="around" w:vAnchor="text" w:hAnchor="margin" w:y="2"/>
                    <w:widowControl/>
                    <w:autoSpaceDE w:val="0"/>
                    <w:autoSpaceDN w:val="0"/>
                    <w:spacing w:line="300" w:lineRule="exact"/>
                    <w:jc w:val="center"/>
                    <w:rPr>
                      <w:rFonts w:ascii="ＭＳ 明朝" w:hAnsi="ＭＳ 明朝" w:cs="Arial"/>
                      <w:kern w:val="0"/>
                      <w:sz w:val="24"/>
                    </w:rPr>
                  </w:pPr>
                  <w:r w:rsidRPr="004D2F48">
                    <w:rPr>
                      <w:rFonts w:ascii="ＭＳ 明朝" w:hAnsi="ＭＳ 明朝" w:hint="eastAsia"/>
                      <w:sz w:val="24"/>
                    </w:rPr>
                    <w:t>（戻入すべき額）</w:t>
                  </w:r>
                </w:p>
              </w:tc>
            </w:tr>
            <w:tr w:rsidR="004D2F48" w:rsidRPr="004D2F48" w14:paraId="20B94166" w14:textId="77777777" w:rsidTr="00581484">
              <w:trPr>
                <w:trHeight w:val="708"/>
              </w:trPr>
              <w:tc>
                <w:tcPr>
                  <w:tcW w:w="737" w:type="dxa"/>
                  <w:vAlign w:val="center"/>
                </w:tcPr>
                <w:p w14:paraId="2CBCF675" w14:textId="77777777" w:rsidR="004D2F48" w:rsidRPr="004D2F48" w:rsidRDefault="004D2F48" w:rsidP="00353880">
                  <w:pPr>
                    <w:framePr w:hSpace="142" w:wrap="around" w:vAnchor="text" w:hAnchor="margin" w:y="2"/>
                    <w:widowControl/>
                    <w:autoSpaceDE w:val="0"/>
                    <w:autoSpaceDN w:val="0"/>
                    <w:spacing w:line="300" w:lineRule="exact"/>
                    <w:jc w:val="center"/>
                    <w:rPr>
                      <w:rFonts w:ascii="ＭＳ 明朝" w:hAnsi="ＭＳ 明朝"/>
                      <w:sz w:val="24"/>
                    </w:rPr>
                  </w:pPr>
                  <w:r w:rsidRPr="004D2F48">
                    <w:rPr>
                      <w:rFonts w:ascii="ＭＳ 明朝" w:hAnsi="ＭＳ 明朝" w:hint="eastAsia"/>
                      <w:sz w:val="24"/>
                    </w:rPr>
                    <w:t>Ａ</w:t>
                  </w:r>
                </w:p>
              </w:tc>
              <w:tc>
                <w:tcPr>
                  <w:tcW w:w="2268" w:type="dxa"/>
                  <w:vAlign w:val="center"/>
                  <w:hideMark/>
                </w:tcPr>
                <w:p w14:paraId="6847B8D9" w14:textId="77777777" w:rsidR="004D2F48" w:rsidRPr="004D2F48" w:rsidRDefault="004D2F48" w:rsidP="00353880">
                  <w:pPr>
                    <w:framePr w:hSpace="142" w:wrap="around" w:vAnchor="text" w:hAnchor="margin" w:y="2"/>
                    <w:widowControl/>
                    <w:autoSpaceDE w:val="0"/>
                    <w:autoSpaceDN w:val="0"/>
                    <w:spacing w:line="300" w:lineRule="exact"/>
                    <w:jc w:val="center"/>
                    <w:rPr>
                      <w:rFonts w:ascii="ＭＳ 明朝" w:hAnsi="ＭＳ 明朝"/>
                      <w:sz w:val="24"/>
                    </w:rPr>
                  </w:pPr>
                  <w:r w:rsidRPr="004D2F48">
                    <w:rPr>
                      <w:rFonts w:ascii="ＭＳ 明朝" w:hAnsi="ＭＳ 明朝" w:hint="eastAsia"/>
                      <w:sz w:val="24"/>
                    </w:rPr>
                    <w:t>令和２年４月から</w:t>
                  </w:r>
                </w:p>
                <w:p w14:paraId="228B4E93" w14:textId="77777777" w:rsidR="004D2F48" w:rsidRPr="004D2F48" w:rsidRDefault="004D2F48" w:rsidP="00353880">
                  <w:pPr>
                    <w:framePr w:hSpace="142" w:wrap="around" w:vAnchor="text" w:hAnchor="margin" w:y="2"/>
                    <w:widowControl/>
                    <w:autoSpaceDE w:val="0"/>
                    <w:autoSpaceDN w:val="0"/>
                    <w:spacing w:line="300" w:lineRule="exact"/>
                    <w:jc w:val="center"/>
                    <w:rPr>
                      <w:rFonts w:ascii="ＭＳ 明朝" w:hAnsi="ＭＳ 明朝"/>
                      <w:sz w:val="24"/>
                    </w:rPr>
                  </w:pPr>
                  <w:r w:rsidRPr="004D2F48">
                    <w:rPr>
                      <w:rFonts w:ascii="ＭＳ 明朝" w:hAnsi="ＭＳ 明朝" w:hint="eastAsia"/>
                      <w:sz w:val="24"/>
                    </w:rPr>
                    <w:t>同年９月まで</w:t>
                  </w:r>
                </w:p>
              </w:tc>
              <w:tc>
                <w:tcPr>
                  <w:tcW w:w="1741" w:type="dxa"/>
                  <w:vAlign w:val="center"/>
                  <w:hideMark/>
                </w:tcPr>
                <w:p w14:paraId="55522CE6" w14:textId="77777777" w:rsidR="004D2F48" w:rsidRPr="004D2F48" w:rsidRDefault="004D2F48" w:rsidP="00353880">
                  <w:pPr>
                    <w:framePr w:hSpace="142" w:wrap="around" w:vAnchor="text" w:hAnchor="margin" w:y="2"/>
                    <w:widowControl/>
                    <w:autoSpaceDE w:val="0"/>
                    <w:autoSpaceDN w:val="0"/>
                    <w:spacing w:line="300" w:lineRule="exact"/>
                    <w:jc w:val="center"/>
                    <w:rPr>
                      <w:rFonts w:ascii="ＭＳ 明朝" w:hAnsi="ＭＳ 明朝" w:cs="Arial"/>
                      <w:kern w:val="0"/>
                      <w:sz w:val="24"/>
                    </w:rPr>
                  </w:pPr>
                  <w:r w:rsidRPr="004D2F48">
                    <w:rPr>
                      <w:rFonts w:ascii="ＭＳ 明朝" w:hAnsi="ＭＳ 明朝" w:cs="Arial" w:hint="eastAsia"/>
                      <w:kern w:val="0"/>
                      <w:sz w:val="24"/>
                    </w:rPr>
                    <w:t>（注）</w:t>
                  </w:r>
                </w:p>
                <w:p w14:paraId="4C91690B" w14:textId="77777777" w:rsidR="004D2F48" w:rsidRPr="004D2F48" w:rsidRDefault="004D2F48" w:rsidP="00353880">
                  <w:pPr>
                    <w:framePr w:hSpace="142" w:wrap="around" w:vAnchor="text" w:hAnchor="margin" w:y="2"/>
                    <w:widowControl/>
                    <w:autoSpaceDE w:val="0"/>
                    <w:autoSpaceDN w:val="0"/>
                    <w:spacing w:line="300" w:lineRule="exact"/>
                    <w:jc w:val="center"/>
                    <w:rPr>
                      <w:rFonts w:ascii="ＭＳ 明朝" w:hAnsi="ＭＳ 明朝" w:cs="Arial"/>
                      <w:kern w:val="0"/>
                      <w:sz w:val="24"/>
                    </w:rPr>
                  </w:pPr>
                  <w:r w:rsidRPr="004D2F48">
                    <w:rPr>
                      <w:rFonts w:ascii="ＭＳ 明朝" w:hAnsi="ＭＳ 明朝" w:cs="Arial" w:hint="eastAsia"/>
                      <w:kern w:val="0"/>
                      <w:sz w:val="24"/>
                    </w:rPr>
                    <w:t>121,770円</w:t>
                  </w:r>
                </w:p>
              </w:tc>
              <w:tc>
                <w:tcPr>
                  <w:tcW w:w="1741" w:type="dxa"/>
                  <w:vAlign w:val="center"/>
                </w:tcPr>
                <w:p w14:paraId="01779DA5" w14:textId="77777777" w:rsidR="004D2F48" w:rsidRPr="004D2F48" w:rsidRDefault="004D2F48" w:rsidP="00353880">
                  <w:pPr>
                    <w:framePr w:hSpace="142" w:wrap="around" w:vAnchor="text" w:hAnchor="margin" w:y="2"/>
                    <w:widowControl/>
                    <w:autoSpaceDE w:val="0"/>
                    <w:autoSpaceDN w:val="0"/>
                    <w:spacing w:line="300" w:lineRule="exact"/>
                    <w:jc w:val="center"/>
                    <w:rPr>
                      <w:rFonts w:ascii="ＭＳ 明朝" w:hAnsi="ＭＳ 明朝" w:cs="Arial"/>
                      <w:kern w:val="0"/>
                      <w:sz w:val="24"/>
                    </w:rPr>
                  </w:pPr>
                  <w:r w:rsidRPr="004D2F48">
                    <w:rPr>
                      <w:rFonts w:ascii="ＭＳ 明朝" w:hAnsi="ＭＳ 明朝" w:cs="Arial" w:hint="eastAsia"/>
                      <w:kern w:val="0"/>
                      <w:sz w:val="24"/>
                    </w:rPr>
                    <w:t>83,780円</w:t>
                  </w:r>
                </w:p>
              </w:tc>
              <w:tc>
                <w:tcPr>
                  <w:tcW w:w="2155" w:type="dxa"/>
                  <w:vAlign w:val="center"/>
                  <w:hideMark/>
                </w:tcPr>
                <w:p w14:paraId="64E783D4" w14:textId="77777777" w:rsidR="004D2F48" w:rsidRPr="004D2F48" w:rsidRDefault="004D2F48" w:rsidP="00353880">
                  <w:pPr>
                    <w:framePr w:hSpace="142" w:wrap="around" w:vAnchor="text" w:hAnchor="margin" w:y="2"/>
                    <w:widowControl/>
                    <w:autoSpaceDE w:val="0"/>
                    <w:autoSpaceDN w:val="0"/>
                    <w:spacing w:line="300" w:lineRule="exact"/>
                    <w:jc w:val="center"/>
                    <w:rPr>
                      <w:rFonts w:ascii="ＭＳ 明朝" w:hAnsi="ＭＳ 明朝" w:cs="Arial"/>
                      <w:kern w:val="0"/>
                      <w:sz w:val="24"/>
                    </w:rPr>
                  </w:pPr>
                  <w:r w:rsidRPr="004D2F48">
                    <w:rPr>
                      <w:rFonts w:ascii="ＭＳ 明朝" w:hAnsi="ＭＳ 明朝" w:cs="Arial"/>
                      <w:kern w:val="0"/>
                      <w:sz w:val="24"/>
                    </w:rPr>
                    <w:t>37,990</w:t>
                  </w:r>
                  <w:r w:rsidRPr="004D2F48">
                    <w:rPr>
                      <w:rFonts w:ascii="ＭＳ 明朝" w:hAnsi="ＭＳ 明朝" w:cs="Arial" w:hint="eastAsia"/>
                      <w:kern w:val="0"/>
                      <w:sz w:val="24"/>
                    </w:rPr>
                    <w:t>円</w:t>
                  </w:r>
                </w:p>
              </w:tc>
            </w:tr>
          </w:tbl>
          <w:p w14:paraId="7E0E9BC6" w14:textId="77777777" w:rsidR="004D2F48" w:rsidRPr="004D2F48" w:rsidRDefault="004D2F48" w:rsidP="004D2F48">
            <w:pPr>
              <w:autoSpaceDE w:val="0"/>
              <w:autoSpaceDN w:val="0"/>
              <w:spacing w:line="300" w:lineRule="exact"/>
              <w:rPr>
                <w:rFonts w:ascii="ＭＳ 明朝" w:hAnsi="ＭＳ 明朝" w:cs="Arial"/>
                <w:kern w:val="0"/>
                <w:sz w:val="24"/>
              </w:rPr>
            </w:pPr>
            <w:r w:rsidRPr="004D2F48">
              <w:rPr>
                <w:rFonts w:ascii="ＭＳ 明朝" w:hAnsi="ＭＳ 明朝" w:cs="Arial" w:hint="eastAsia"/>
                <w:kern w:val="0"/>
                <w:sz w:val="24"/>
              </w:rPr>
              <w:t>（注）既支給額の内訳及び過払いの理由</w:t>
            </w:r>
          </w:p>
          <w:p w14:paraId="117B0434" w14:textId="77777777" w:rsidR="004D2F48" w:rsidRPr="004D2F48" w:rsidRDefault="004D2F48" w:rsidP="004D2F48">
            <w:pPr>
              <w:autoSpaceDE w:val="0"/>
              <w:autoSpaceDN w:val="0"/>
              <w:spacing w:line="300" w:lineRule="exact"/>
              <w:rPr>
                <w:rFonts w:ascii="ＭＳ 明朝" w:hAnsi="ＭＳ 明朝" w:cs="Arial"/>
                <w:kern w:val="0"/>
                <w:sz w:val="24"/>
              </w:rPr>
            </w:pPr>
            <w:r w:rsidRPr="004D2F48">
              <w:rPr>
                <w:rFonts w:ascii="ＭＳ 明朝" w:hAnsi="ＭＳ 明朝" w:cs="Arial" w:hint="eastAsia"/>
                <w:kern w:val="0"/>
                <w:sz w:val="24"/>
              </w:rPr>
              <w:t xml:space="preserve">　　〇　令和２年４月支給額　90,410円</w:t>
            </w:r>
          </w:p>
          <w:p w14:paraId="375CE960" w14:textId="77777777" w:rsidR="004D2F48" w:rsidRPr="004D2F48" w:rsidRDefault="004D2F48" w:rsidP="004D2F48">
            <w:pPr>
              <w:autoSpaceDE w:val="0"/>
              <w:autoSpaceDN w:val="0"/>
              <w:spacing w:line="300" w:lineRule="exact"/>
              <w:rPr>
                <w:rFonts w:ascii="ＭＳ 明朝" w:hAnsi="ＭＳ 明朝" w:cs="Arial"/>
                <w:kern w:val="0"/>
                <w:sz w:val="24"/>
              </w:rPr>
            </w:pPr>
            <w:r w:rsidRPr="004D2F48">
              <w:rPr>
                <w:rFonts w:ascii="ＭＳ 明朝" w:hAnsi="ＭＳ 明朝" w:cs="Arial" w:hint="eastAsia"/>
                <w:kern w:val="0"/>
                <w:sz w:val="24"/>
              </w:rPr>
              <w:t xml:space="preserve">　　〇　令和２年９月支給額　31,360円</w:t>
            </w:r>
          </w:p>
          <w:p w14:paraId="0271E158" w14:textId="77777777" w:rsidR="004D2F48" w:rsidRPr="004D2F48" w:rsidRDefault="004D2F48" w:rsidP="004D2F48">
            <w:pPr>
              <w:autoSpaceDE w:val="0"/>
              <w:autoSpaceDN w:val="0"/>
              <w:spacing w:line="300" w:lineRule="exact"/>
              <w:ind w:firstLineChars="100" w:firstLine="240"/>
              <w:rPr>
                <w:rFonts w:ascii="ＭＳ 明朝" w:hAnsi="ＭＳ 明朝" w:cs="Arial"/>
                <w:kern w:val="0"/>
                <w:sz w:val="24"/>
              </w:rPr>
            </w:pPr>
            <w:r w:rsidRPr="004D2F48">
              <w:rPr>
                <w:rFonts w:ascii="ＭＳ 明朝" w:hAnsi="ＭＳ 明朝" w:cs="Arial" w:hint="eastAsia"/>
                <w:kern w:val="0"/>
                <w:sz w:val="24"/>
              </w:rPr>
              <w:t xml:space="preserve">　〇　本件、病気休暇の期間（R2.6.1～R2.6.30）である１か月分を戻入すべき</w:t>
            </w:r>
          </w:p>
          <w:p w14:paraId="65DE9BCC" w14:textId="77777777" w:rsidR="004D2F48" w:rsidRPr="004D2F48" w:rsidRDefault="004D2F48" w:rsidP="004D2F48">
            <w:pPr>
              <w:autoSpaceDE w:val="0"/>
              <w:autoSpaceDN w:val="0"/>
              <w:spacing w:line="300" w:lineRule="exact"/>
              <w:ind w:firstLineChars="100" w:firstLine="240"/>
              <w:rPr>
                <w:rFonts w:ascii="ＭＳ 明朝" w:hAnsi="ＭＳ 明朝" w:cs="Arial"/>
                <w:kern w:val="0"/>
                <w:sz w:val="24"/>
              </w:rPr>
            </w:pPr>
            <w:r w:rsidRPr="004D2F48">
              <w:rPr>
                <w:rFonts w:ascii="ＭＳ 明朝" w:hAnsi="ＭＳ 明朝" w:cs="Arial" w:hint="eastAsia"/>
                <w:kern w:val="0"/>
                <w:sz w:val="24"/>
              </w:rPr>
              <w:t xml:space="preserve">　　ところ金額の算出を誤り追給（31,360円）していたものである。</w:t>
            </w:r>
          </w:p>
          <w:p w14:paraId="280BCF1C" w14:textId="77777777" w:rsidR="004D2F48" w:rsidRPr="004D2F48" w:rsidRDefault="004D2F48" w:rsidP="004D2F48">
            <w:pPr>
              <w:autoSpaceDE w:val="0"/>
              <w:autoSpaceDN w:val="0"/>
              <w:spacing w:line="300" w:lineRule="exact"/>
              <w:rPr>
                <w:rFonts w:ascii="ＭＳ 明朝" w:hAnsi="ＭＳ 明朝"/>
                <w:sz w:val="24"/>
              </w:rPr>
            </w:pPr>
          </w:p>
          <w:p w14:paraId="68152229" w14:textId="77777777" w:rsidR="004D2F48" w:rsidRPr="004D2F48" w:rsidRDefault="004D2F48" w:rsidP="004D2F48">
            <w:pPr>
              <w:autoSpaceDE w:val="0"/>
              <w:autoSpaceDN w:val="0"/>
              <w:spacing w:line="300" w:lineRule="exact"/>
              <w:rPr>
                <w:rFonts w:ascii="ＭＳ 明朝" w:hAnsi="ＭＳ 明朝"/>
                <w:sz w:val="24"/>
              </w:rPr>
            </w:pPr>
          </w:p>
        </w:tc>
        <w:tc>
          <w:tcPr>
            <w:tcW w:w="9185" w:type="dxa"/>
          </w:tcPr>
          <w:p w14:paraId="0DCC798E" w14:textId="77777777" w:rsidR="004D2F48" w:rsidRPr="004D2F48" w:rsidRDefault="004D2F48" w:rsidP="004D2F48">
            <w:pPr>
              <w:autoSpaceDE w:val="0"/>
              <w:autoSpaceDN w:val="0"/>
              <w:spacing w:line="300" w:lineRule="exact"/>
              <w:rPr>
                <w:rFonts w:ascii="ＭＳ 明朝" w:hAnsi="ＭＳ 明朝"/>
                <w:sz w:val="24"/>
              </w:rPr>
            </w:pPr>
          </w:p>
          <w:p w14:paraId="785FFD52" w14:textId="77777777" w:rsidR="004D2F48" w:rsidRPr="004D2F48" w:rsidRDefault="004D2F48" w:rsidP="004D2F48">
            <w:pPr>
              <w:autoSpaceDE w:val="0"/>
              <w:autoSpaceDN w:val="0"/>
              <w:spacing w:line="300" w:lineRule="exact"/>
              <w:rPr>
                <w:rFonts w:ascii="ＭＳ 明朝" w:hAnsi="ＭＳ 明朝"/>
                <w:sz w:val="24"/>
              </w:rPr>
            </w:pPr>
            <w:r w:rsidRPr="004D2F48">
              <w:rPr>
                <w:rFonts w:ascii="ＭＳ 明朝" w:hAnsi="ＭＳ 明朝" w:hint="eastAsia"/>
                <w:sz w:val="24"/>
              </w:rPr>
              <w:t xml:space="preserve">　検出事項について、速やかに是正措置を講じるとともに、その原因を確認し、所属のチェック体制の強化や通勤手当に関するルールの周知徹底を図ることなどにより、再発防止に向け必要な措置を講じられたい。</w:t>
            </w:r>
          </w:p>
          <w:p w14:paraId="15863099" w14:textId="77777777" w:rsidR="004D2F48" w:rsidRPr="004D2F48" w:rsidRDefault="004D2F48" w:rsidP="004D2F48">
            <w:pPr>
              <w:autoSpaceDE w:val="0"/>
              <w:autoSpaceDN w:val="0"/>
              <w:spacing w:line="300" w:lineRule="exact"/>
              <w:rPr>
                <w:rFonts w:ascii="ＭＳ 明朝" w:hAnsi="ＭＳ 明朝"/>
                <w:sz w:val="24"/>
              </w:rPr>
            </w:pPr>
            <w:r w:rsidRPr="004D2F48">
              <w:rPr>
                <w:rFonts w:ascii="ＭＳ 明朝" w:hAnsi="ＭＳ 明朝"/>
                <w:noProof/>
                <w:sz w:val="24"/>
              </w:rPr>
              <mc:AlternateContent>
                <mc:Choice Requires="wps">
                  <w:drawing>
                    <wp:anchor distT="0" distB="0" distL="114300" distR="114300" simplePos="0" relativeHeight="251709440" behindDoc="0" locked="0" layoutInCell="1" allowOverlap="1" wp14:anchorId="750C11AF" wp14:editId="6B0F63A1">
                      <wp:simplePos x="0" y="0"/>
                      <wp:positionH relativeFrom="column">
                        <wp:posOffset>39879</wp:posOffset>
                      </wp:positionH>
                      <wp:positionV relativeFrom="paragraph">
                        <wp:posOffset>149352</wp:posOffset>
                      </wp:positionV>
                      <wp:extent cx="5681472" cy="6185139"/>
                      <wp:effectExtent l="0" t="0" r="14605" b="2540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472" cy="6185139"/>
                              </a:xfrm>
                              <a:prstGeom prst="rect">
                                <a:avLst/>
                              </a:prstGeom>
                              <a:solidFill>
                                <a:srgbClr val="FFFFFF"/>
                              </a:solidFill>
                              <a:ln w="6350">
                                <a:solidFill>
                                  <a:srgbClr val="000000"/>
                                </a:solidFill>
                                <a:prstDash val="dash"/>
                                <a:miter lim="800000"/>
                                <a:headEnd/>
                                <a:tailEnd/>
                              </a:ln>
                            </wps:spPr>
                            <wps:txbx>
                              <w:txbxContent>
                                <w:p w14:paraId="7CADAD9C" w14:textId="77777777" w:rsidR="004D2F48" w:rsidRDefault="004D2F48" w:rsidP="004D2F48">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14:paraId="2DEA354E" w14:textId="77777777" w:rsidR="004D2F48" w:rsidRPr="007C157A" w:rsidRDefault="004D2F48" w:rsidP="004D2F48">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14:paraId="0D0BC017" w14:textId="77777777" w:rsidR="004D2F48" w:rsidRPr="007C157A" w:rsidRDefault="004D2F48" w:rsidP="004D2F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14:paraId="16D4E22A" w14:textId="77777777" w:rsidR="004D2F48" w:rsidRPr="007C157A" w:rsidRDefault="004D2F48" w:rsidP="004D2F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7FF51462" w14:textId="77777777" w:rsidR="004D2F48" w:rsidRDefault="004D2F48" w:rsidP="004D2F48">
                                  <w:pPr>
                                    <w:widowControl/>
                                    <w:autoSpaceDE w:val="0"/>
                                    <w:autoSpaceDN w:val="0"/>
                                    <w:spacing w:line="300" w:lineRule="exact"/>
                                    <w:ind w:left="240" w:hangingChars="100" w:hanging="240"/>
                                    <w:rPr>
                                      <w:rFonts w:ascii="ＭＳ 明朝" w:hAnsi="ＭＳ 明朝" w:cs="Arial"/>
                                      <w:kern w:val="0"/>
                                      <w:sz w:val="24"/>
                                    </w:rPr>
                                  </w:pPr>
                                </w:p>
                                <w:p w14:paraId="781BFD77" w14:textId="77777777" w:rsidR="004D2F48" w:rsidRDefault="004D2F48" w:rsidP="004D2F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14:paraId="64D7C6D3" w14:textId="77777777" w:rsidR="004D2F48" w:rsidRPr="007C157A" w:rsidRDefault="004D2F48" w:rsidP="004D2F48">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14:paraId="44F36B96" w14:textId="77777777" w:rsidR="004D2F48" w:rsidRDefault="004D2F48" w:rsidP="004D2F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14:paraId="497338A7" w14:textId="77777777" w:rsidR="004D2F48" w:rsidRPr="007C157A" w:rsidRDefault="004D2F48" w:rsidP="004D2F48">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14:paraId="64512C5E" w14:textId="77777777" w:rsidR="004D2F48" w:rsidRDefault="004D2F48" w:rsidP="004D2F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14:paraId="191FF9DA" w14:textId="77777777" w:rsidR="004D2F48" w:rsidRDefault="004D2F48" w:rsidP="004D2F48">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14:paraId="7AC0E2A7" w14:textId="77777777" w:rsidR="004D2F48" w:rsidRDefault="004D2F48" w:rsidP="004D2F48">
                                  <w:pPr>
                                    <w:autoSpaceDE w:val="0"/>
                                    <w:autoSpaceDN w:val="0"/>
                                    <w:spacing w:line="300" w:lineRule="exact"/>
                                    <w:ind w:left="240" w:hangingChars="100" w:hanging="240"/>
                                    <w:rPr>
                                      <w:rFonts w:ascii="ＭＳ 明朝" w:hAnsi="ＭＳ 明朝" w:cs="Arial"/>
                                      <w:kern w:val="0"/>
                                      <w:sz w:val="24"/>
                                    </w:rPr>
                                  </w:pPr>
                                </w:p>
                                <w:p w14:paraId="54C4254A" w14:textId="77777777" w:rsidR="004D2F48" w:rsidRPr="007C157A" w:rsidRDefault="004D2F48" w:rsidP="004D2F48">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14:paraId="03D77535" w14:textId="77777777" w:rsidR="004D2F48" w:rsidRPr="007C157A" w:rsidRDefault="004D2F48" w:rsidP="004D2F48">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14:paraId="7BB82640" w14:textId="77777777" w:rsidR="004D2F48" w:rsidRDefault="004D2F48" w:rsidP="004D2F48">
                                  <w:pPr>
                                    <w:autoSpaceDE w:val="0"/>
                                    <w:autoSpaceDN w:val="0"/>
                                    <w:spacing w:line="300" w:lineRule="exact"/>
                                    <w:rPr>
                                      <w:rFonts w:ascii="ＭＳ 明朝" w:hAnsi="ＭＳ 明朝"/>
                                      <w:sz w:val="24"/>
                                    </w:rPr>
                                  </w:pPr>
                                  <w:r w:rsidRPr="007C157A">
                                    <w:rPr>
                                      <w:rFonts w:ascii="ＭＳ 明朝" w:hAnsi="ＭＳ 明朝" w:hint="eastAsia"/>
                                      <w:sz w:val="24"/>
                                    </w:rPr>
                                    <w:t>１　人事委員会が定める日は、毎年度４月１日及び10月１日とする。</w:t>
                                  </w:r>
                                </w:p>
                                <w:p w14:paraId="62A067B3" w14:textId="77777777" w:rsidR="004D2F48" w:rsidRPr="000F18FF" w:rsidRDefault="004D2F48" w:rsidP="004D2F48">
                                  <w:pPr>
                                    <w:autoSpaceDE w:val="0"/>
                                    <w:autoSpaceDN w:val="0"/>
                                    <w:spacing w:line="300" w:lineRule="exact"/>
                                    <w:rPr>
                                      <w:rFonts w:ascii="ＭＳ 明朝" w:hAnsi="ＭＳ 明朝"/>
                                      <w:sz w:val="24"/>
                                    </w:rPr>
                                  </w:pPr>
                                  <w:r w:rsidRPr="000F18FF">
                                    <w:rPr>
                                      <w:rFonts w:ascii="ＭＳ 明朝" w:hAnsi="ＭＳ 明朝" w:hint="eastAsia"/>
                                      <w:sz w:val="24"/>
                                    </w:rPr>
                                    <w:t>第20条</w:t>
                                  </w:r>
                                  <w:r w:rsidRPr="000F18FF">
                                    <w:rPr>
                                      <w:rFonts w:ascii="ＭＳ 明朝" w:hAnsi="ＭＳ 明朝"/>
                                      <w:sz w:val="24"/>
                                    </w:rPr>
                                    <w:t>関係</w:t>
                                  </w:r>
                                </w:p>
                                <w:p w14:paraId="3EB72102" w14:textId="77777777" w:rsidR="004D2F48" w:rsidRPr="000F18FF" w:rsidRDefault="004D2F48" w:rsidP="004D2F48">
                                  <w:pPr>
                                    <w:autoSpaceDE w:val="0"/>
                                    <w:autoSpaceDN w:val="0"/>
                                    <w:spacing w:line="300" w:lineRule="exact"/>
                                    <w:ind w:left="240" w:hangingChars="100" w:hanging="240"/>
                                    <w:rPr>
                                      <w:rFonts w:ascii="ＭＳ 明朝" w:hAnsi="ＭＳ 明朝"/>
                                      <w:sz w:val="24"/>
                                    </w:rPr>
                                  </w:pPr>
                                  <w:r w:rsidRPr="000F18FF">
                                    <w:rPr>
                                      <w:rFonts w:ascii="ＭＳ 明朝" w:hAnsi="ＭＳ 明朝"/>
                                      <w:sz w:val="24"/>
                                    </w:rPr>
                                    <w:t xml:space="preserve">１　</w:t>
                                  </w:r>
                                  <w:r w:rsidRPr="000F18FF">
                                    <w:rPr>
                                      <w:rFonts w:ascii="ＭＳ 明朝" w:hAnsi="ＭＳ 明朝" w:hint="eastAsia"/>
                                      <w:sz w:val="24"/>
                                    </w:rPr>
                                    <w:t>支給対象期間に係る通勤手当を既に支給している場合において、この条に規定する事実が生じたときは、既に支給している通勤手当の額から次の各号に掲げる額を差し引いた額をもって当該支給対象期間に係る通勤手当の額とする。</w:t>
                                  </w:r>
                                </w:p>
                                <w:p w14:paraId="127A218C" w14:textId="77777777" w:rsidR="004D2F48" w:rsidRPr="000F18FF" w:rsidRDefault="004D2F48" w:rsidP="004D2F48">
                                  <w:pPr>
                                    <w:autoSpaceDE w:val="0"/>
                                    <w:autoSpaceDN w:val="0"/>
                                    <w:spacing w:line="300" w:lineRule="exact"/>
                                    <w:ind w:left="240" w:hangingChars="100" w:hanging="240"/>
                                    <w:rPr>
                                      <w:rFonts w:ascii="ＭＳ 明朝" w:hAnsi="ＭＳ 明朝"/>
                                      <w:sz w:val="24"/>
                                    </w:rPr>
                                  </w:pPr>
                                  <w:r w:rsidRPr="000F18FF">
                                    <w:rPr>
                                      <w:rFonts w:ascii="ＭＳ 明朝" w:hAnsi="ＭＳ 明朝" w:hint="eastAsia"/>
                                      <w:sz w:val="24"/>
                                    </w:rPr>
                                    <w:t xml:space="preserve">　</w:t>
                                  </w:r>
                                  <w:r w:rsidRPr="000F18FF">
                                    <w:rPr>
                                      <w:rFonts w:ascii="ＭＳ 明朝" w:hAnsi="ＭＳ 明朝"/>
                                      <w:sz w:val="24"/>
                                    </w:rPr>
                                    <w:t>（１）</w:t>
                                  </w:r>
                                  <w:r w:rsidRPr="000F18FF">
                                    <w:rPr>
                                      <w:rFonts w:ascii="ＭＳ 明朝" w:hAnsi="ＭＳ 明朝" w:hint="eastAsia"/>
                                      <w:sz w:val="24"/>
                                    </w:rPr>
                                    <w:t xml:space="preserve">１箇月当たりの運賃等相当額等が55,000円以下であった場合には、アからウの総額　</w:t>
                                  </w:r>
                                </w:p>
                                <w:p w14:paraId="7265A6D6" w14:textId="77777777" w:rsidR="004D2F48" w:rsidRPr="00FE5C2D" w:rsidRDefault="004D2F48" w:rsidP="004D2F48">
                                  <w:pPr>
                                    <w:autoSpaceDE w:val="0"/>
                                    <w:autoSpaceDN w:val="0"/>
                                    <w:spacing w:line="300" w:lineRule="exact"/>
                                    <w:ind w:left="240" w:hangingChars="100" w:hanging="240"/>
                                    <w:rPr>
                                      <w:rFonts w:ascii="ＭＳ 明朝" w:hAnsi="ＭＳ 明朝"/>
                                      <w:sz w:val="24"/>
                                    </w:rPr>
                                  </w:pPr>
                                  <w:r w:rsidRPr="000F18FF">
                                    <w:rPr>
                                      <w:rFonts w:ascii="ＭＳ 明朝" w:hAnsi="ＭＳ 明朝" w:hint="eastAsia"/>
                                      <w:sz w:val="24"/>
                                    </w:rPr>
                                    <w:t>ア　定期券により運賃等相当額を算出している場合には、当該月の前月の末日に運賃等相当額を算出する際に基準とした通用期間の定期券を解約して返戻される額及び通用期間が到来していない定期券の価額の総額</w:t>
                                  </w:r>
                                </w:p>
                                <w:p w14:paraId="40BE5BAD" w14:textId="77777777" w:rsidR="004D2F48" w:rsidRPr="00FE5C2D" w:rsidRDefault="004D2F48" w:rsidP="004D2F48">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0C11AF" id="テキスト ボックス 23" o:spid="_x0000_s1052" type="#_x0000_t202" style="position:absolute;left:0;text-align:left;margin-left:3.15pt;margin-top:11.75pt;width:447.35pt;height:48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" strokeweight=".5pt">
                      <v:stroke dashstyle="dash"/>
                      <v:textbox inset="5.85pt,.7pt,5.85pt,.7pt">
                        <w:txbxContent>
                          <w:p w14:paraId="7CADAD9C" w14:textId="77777777" w:rsidR="004D2F48" w:rsidRDefault="004D2F48" w:rsidP="004D2F48">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14:paraId="2DEA354E" w14:textId="77777777" w:rsidR="004D2F48" w:rsidRPr="007C157A" w:rsidRDefault="004D2F48" w:rsidP="004D2F48">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14:paraId="0D0BC017" w14:textId="77777777" w:rsidR="004D2F48" w:rsidRPr="007C157A" w:rsidRDefault="004D2F48" w:rsidP="004D2F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14:paraId="16D4E22A" w14:textId="77777777" w:rsidR="004D2F48" w:rsidRPr="007C157A" w:rsidRDefault="004D2F48" w:rsidP="004D2F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7FF51462" w14:textId="77777777" w:rsidR="004D2F48" w:rsidRDefault="004D2F48" w:rsidP="004D2F48">
                            <w:pPr>
                              <w:widowControl/>
                              <w:autoSpaceDE w:val="0"/>
                              <w:autoSpaceDN w:val="0"/>
                              <w:spacing w:line="300" w:lineRule="exact"/>
                              <w:ind w:left="240" w:hangingChars="100" w:hanging="240"/>
                              <w:rPr>
                                <w:rFonts w:ascii="ＭＳ 明朝" w:hAnsi="ＭＳ 明朝" w:cs="Arial"/>
                                <w:kern w:val="0"/>
                                <w:sz w:val="24"/>
                              </w:rPr>
                            </w:pPr>
                          </w:p>
                          <w:p w14:paraId="781BFD77" w14:textId="77777777" w:rsidR="004D2F48" w:rsidRDefault="004D2F48" w:rsidP="004D2F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14:paraId="64D7C6D3" w14:textId="77777777" w:rsidR="004D2F48" w:rsidRPr="007C157A" w:rsidRDefault="004D2F48" w:rsidP="004D2F48">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14:paraId="44F36B96" w14:textId="77777777" w:rsidR="004D2F48" w:rsidRDefault="004D2F48" w:rsidP="004D2F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14:paraId="497338A7" w14:textId="77777777" w:rsidR="004D2F48" w:rsidRPr="007C157A" w:rsidRDefault="004D2F48" w:rsidP="004D2F48">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14:paraId="64512C5E" w14:textId="77777777" w:rsidR="004D2F48" w:rsidRDefault="004D2F48" w:rsidP="004D2F48">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14:paraId="191FF9DA" w14:textId="77777777" w:rsidR="004D2F48" w:rsidRDefault="004D2F48" w:rsidP="004D2F48">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14:paraId="7AC0E2A7" w14:textId="77777777" w:rsidR="004D2F48" w:rsidRDefault="004D2F48" w:rsidP="004D2F48">
                            <w:pPr>
                              <w:autoSpaceDE w:val="0"/>
                              <w:autoSpaceDN w:val="0"/>
                              <w:spacing w:line="300" w:lineRule="exact"/>
                              <w:ind w:left="240" w:hangingChars="100" w:hanging="240"/>
                              <w:rPr>
                                <w:rFonts w:ascii="ＭＳ 明朝" w:hAnsi="ＭＳ 明朝" w:cs="Arial"/>
                                <w:kern w:val="0"/>
                                <w:sz w:val="24"/>
                              </w:rPr>
                            </w:pPr>
                          </w:p>
                          <w:p w14:paraId="54C4254A" w14:textId="77777777" w:rsidR="004D2F48" w:rsidRPr="007C157A" w:rsidRDefault="004D2F48" w:rsidP="004D2F48">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14:paraId="03D77535" w14:textId="77777777" w:rsidR="004D2F48" w:rsidRPr="007C157A" w:rsidRDefault="004D2F48" w:rsidP="004D2F48">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14:paraId="7BB82640" w14:textId="77777777" w:rsidR="004D2F48" w:rsidRDefault="004D2F48" w:rsidP="004D2F48">
                            <w:pPr>
                              <w:autoSpaceDE w:val="0"/>
                              <w:autoSpaceDN w:val="0"/>
                              <w:spacing w:line="300" w:lineRule="exact"/>
                              <w:rPr>
                                <w:rFonts w:ascii="ＭＳ 明朝" w:hAnsi="ＭＳ 明朝"/>
                                <w:sz w:val="24"/>
                              </w:rPr>
                            </w:pPr>
                            <w:r w:rsidRPr="007C157A">
                              <w:rPr>
                                <w:rFonts w:ascii="ＭＳ 明朝" w:hAnsi="ＭＳ 明朝" w:hint="eastAsia"/>
                                <w:sz w:val="24"/>
                              </w:rPr>
                              <w:t>１　人事委員会が定める日は、毎年度４月１日及び10月１日とする。</w:t>
                            </w:r>
                          </w:p>
                          <w:p w14:paraId="62A067B3" w14:textId="77777777" w:rsidR="004D2F48" w:rsidRPr="000F18FF" w:rsidRDefault="004D2F48" w:rsidP="004D2F48">
                            <w:pPr>
                              <w:autoSpaceDE w:val="0"/>
                              <w:autoSpaceDN w:val="0"/>
                              <w:spacing w:line="300" w:lineRule="exact"/>
                              <w:rPr>
                                <w:rFonts w:ascii="ＭＳ 明朝" w:hAnsi="ＭＳ 明朝"/>
                                <w:sz w:val="24"/>
                              </w:rPr>
                            </w:pPr>
                            <w:r w:rsidRPr="000F18FF">
                              <w:rPr>
                                <w:rFonts w:ascii="ＭＳ 明朝" w:hAnsi="ＭＳ 明朝" w:hint="eastAsia"/>
                                <w:sz w:val="24"/>
                              </w:rPr>
                              <w:t>第20条</w:t>
                            </w:r>
                            <w:r w:rsidRPr="000F18FF">
                              <w:rPr>
                                <w:rFonts w:ascii="ＭＳ 明朝" w:hAnsi="ＭＳ 明朝"/>
                                <w:sz w:val="24"/>
                              </w:rPr>
                              <w:t>関係</w:t>
                            </w:r>
                          </w:p>
                          <w:p w14:paraId="3EB72102" w14:textId="77777777" w:rsidR="004D2F48" w:rsidRPr="000F18FF" w:rsidRDefault="004D2F48" w:rsidP="004D2F48">
                            <w:pPr>
                              <w:autoSpaceDE w:val="0"/>
                              <w:autoSpaceDN w:val="0"/>
                              <w:spacing w:line="300" w:lineRule="exact"/>
                              <w:ind w:left="240" w:hangingChars="100" w:hanging="240"/>
                              <w:rPr>
                                <w:rFonts w:ascii="ＭＳ 明朝" w:hAnsi="ＭＳ 明朝"/>
                                <w:sz w:val="24"/>
                              </w:rPr>
                            </w:pPr>
                            <w:r w:rsidRPr="000F18FF">
                              <w:rPr>
                                <w:rFonts w:ascii="ＭＳ 明朝" w:hAnsi="ＭＳ 明朝"/>
                                <w:sz w:val="24"/>
                              </w:rPr>
                              <w:t xml:space="preserve">１　</w:t>
                            </w:r>
                            <w:r w:rsidRPr="000F18FF">
                              <w:rPr>
                                <w:rFonts w:ascii="ＭＳ 明朝" w:hAnsi="ＭＳ 明朝" w:hint="eastAsia"/>
                                <w:sz w:val="24"/>
                              </w:rPr>
                              <w:t>支給対象期間に係る通勤手当を既に支給している場合において、この条に規定する事実が生じたときは、既に支給している通勤手当の額から次の各号に掲げる額を差し引いた額をもって当該支給対象期間に係る通勤手当の額とする。</w:t>
                            </w:r>
                          </w:p>
                          <w:p w14:paraId="127A218C" w14:textId="77777777" w:rsidR="004D2F48" w:rsidRPr="000F18FF" w:rsidRDefault="004D2F48" w:rsidP="004D2F48">
                            <w:pPr>
                              <w:autoSpaceDE w:val="0"/>
                              <w:autoSpaceDN w:val="0"/>
                              <w:spacing w:line="300" w:lineRule="exact"/>
                              <w:ind w:left="240" w:hangingChars="100" w:hanging="240"/>
                              <w:rPr>
                                <w:rFonts w:ascii="ＭＳ 明朝" w:hAnsi="ＭＳ 明朝"/>
                                <w:sz w:val="24"/>
                              </w:rPr>
                            </w:pPr>
                            <w:r w:rsidRPr="000F18FF">
                              <w:rPr>
                                <w:rFonts w:ascii="ＭＳ 明朝" w:hAnsi="ＭＳ 明朝" w:hint="eastAsia"/>
                                <w:sz w:val="24"/>
                              </w:rPr>
                              <w:t xml:space="preserve">　</w:t>
                            </w:r>
                            <w:r w:rsidRPr="000F18FF">
                              <w:rPr>
                                <w:rFonts w:ascii="ＭＳ 明朝" w:hAnsi="ＭＳ 明朝"/>
                                <w:sz w:val="24"/>
                              </w:rPr>
                              <w:t>（１）</w:t>
                            </w:r>
                            <w:r w:rsidRPr="000F18FF">
                              <w:rPr>
                                <w:rFonts w:ascii="ＭＳ 明朝" w:hAnsi="ＭＳ 明朝" w:hint="eastAsia"/>
                                <w:sz w:val="24"/>
                              </w:rPr>
                              <w:t xml:space="preserve">１箇月当たりの運賃等相当額等が55,000円以下であった場合には、アからウの総額　</w:t>
                            </w:r>
                          </w:p>
                          <w:p w14:paraId="7265A6D6" w14:textId="77777777" w:rsidR="004D2F48" w:rsidRPr="00FE5C2D" w:rsidRDefault="004D2F48" w:rsidP="004D2F48">
                            <w:pPr>
                              <w:autoSpaceDE w:val="0"/>
                              <w:autoSpaceDN w:val="0"/>
                              <w:spacing w:line="300" w:lineRule="exact"/>
                              <w:ind w:left="240" w:hangingChars="100" w:hanging="240"/>
                              <w:rPr>
                                <w:rFonts w:ascii="ＭＳ 明朝" w:hAnsi="ＭＳ 明朝"/>
                                <w:sz w:val="24"/>
                              </w:rPr>
                            </w:pPr>
                            <w:r w:rsidRPr="000F18FF">
                              <w:rPr>
                                <w:rFonts w:ascii="ＭＳ 明朝" w:hAnsi="ＭＳ 明朝" w:hint="eastAsia"/>
                                <w:sz w:val="24"/>
                              </w:rPr>
                              <w:t>ア　定期券により運賃等相当額を算出している場合には、当該月の前月の末日に運賃等相当額を算出する際に基準とした通用期間の定期券を解約して返戻される額及び通用期間が到来していない定期券の価額の総額</w:t>
                            </w:r>
                          </w:p>
                          <w:p w14:paraId="40BE5BAD" w14:textId="77777777" w:rsidR="004D2F48" w:rsidRPr="00FE5C2D" w:rsidRDefault="004D2F48" w:rsidP="004D2F48">
                            <w:pPr>
                              <w:autoSpaceDE w:val="0"/>
                              <w:autoSpaceDN w:val="0"/>
                              <w:spacing w:line="300" w:lineRule="exact"/>
                              <w:ind w:left="240" w:hangingChars="100" w:hanging="240"/>
                              <w:rPr>
                                <w:rFonts w:ascii="ＭＳ 明朝" w:hAnsi="ＭＳ 明朝"/>
                                <w:sz w:val="24"/>
                              </w:rPr>
                            </w:pPr>
                          </w:p>
                        </w:txbxContent>
                      </v:textbox>
                    </v:shape>
                  </w:pict>
                </mc:Fallback>
              </mc:AlternateContent>
            </w:r>
          </w:p>
          <w:p w14:paraId="58031028" w14:textId="77777777" w:rsidR="004D2F48" w:rsidRPr="004D2F48" w:rsidRDefault="004D2F48" w:rsidP="004D2F48">
            <w:pPr>
              <w:autoSpaceDE w:val="0"/>
              <w:autoSpaceDN w:val="0"/>
              <w:spacing w:line="300" w:lineRule="exact"/>
              <w:ind w:left="480" w:hangingChars="200" w:hanging="480"/>
              <w:rPr>
                <w:rFonts w:ascii="ＭＳ 明朝" w:hAnsi="ＭＳ 明朝"/>
                <w:sz w:val="24"/>
              </w:rPr>
            </w:pPr>
          </w:p>
          <w:p w14:paraId="088FBFAD" w14:textId="77777777" w:rsidR="004D2F48" w:rsidRPr="004D2F48" w:rsidRDefault="004D2F48" w:rsidP="004D2F48">
            <w:pPr>
              <w:autoSpaceDE w:val="0"/>
              <w:autoSpaceDN w:val="0"/>
              <w:spacing w:line="300" w:lineRule="exact"/>
              <w:ind w:left="480" w:hangingChars="200" w:hanging="480"/>
              <w:rPr>
                <w:rFonts w:ascii="ＭＳ 明朝" w:hAnsi="ＭＳ 明朝"/>
                <w:sz w:val="24"/>
              </w:rPr>
            </w:pPr>
          </w:p>
          <w:p w14:paraId="0DB90DF7" w14:textId="77777777" w:rsidR="004D2F48" w:rsidRPr="004D2F48" w:rsidRDefault="004D2F48" w:rsidP="004D2F48">
            <w:pPr>
              <w:autoSpaceDE w:val="0"/>
              <w:autoSpaceDN w:val="0"/>
              <w:spacing w:line="300" w:lineRule="exact"/>
              <w:ind w:left="480" w:hangingChars="200" w:hanging="480"/>
              <w:rPr>
                <w:rFonts w:ascii="ＭＳ 明朝" w:hAnsi="ＭＳ 明朝"/>
                <w:sz w:val="24"/>
              </w:rPr>
            </w:pPr>
          </w:p>
          <w:p w14:paraId="0F598677" w14:textId="77777777" w:rsidR="004D2F48" w:rsidRPr="004D2F48" w:rsidRDefault="004D2F48" w:rsidP="004D2F48">
            <w:pPr>
              <w:autoSpaceDE w:val="0"/>
              <w:autoSpaceDN w:val="0"/>
              <w:spacing w:line="300" w:lineRule="exact"/>
              <w:ind w:left="480" w:hangingChars="200" w:hanging="480"/>
              <w:rPr>
                <w:rFonts w:ascii="ＭＳ 明朝" w:hAnsi="ＭＳ 明朝"/>
                <w:sz w:val="24"/>
              </w:rPr>
            </w:pPr>
          </w:p>
          <w:p w14:paraId="78882C83" w14:textId="77777777" w:rsidR="004D2F48" w:rsidRPr="004D2F48" w:rsidRDefault="004D2F48" w:rsidP="004D2F48">
            <w:pPr>
              <w:autoSpaceDE w:val="0"/>
              <w:autoSpaceDN w:val="0"/>
              <w:spacing w:line="300" w:lineRule="exact"/>
              <w:ind w:left="480" w:hangingChars="200" w:hanging="480"/>
              <w:rPr>
                <w:rFonts w:ascii="ＭＳ 明朝" w:hAnsi="ＭＳ 明朝"/>
                <w:sz w:val="24"/>
              </w:rPr>
            </w:pPr>
          </w:p>
          <w:p w14:paraId="1B20A104" w14:textId="77777777" w:rsidR="004D2F48" w:rsidRPr="004D2F48" w:rsidRDefault="004D2F48" w:rsidP="004D2F48">
            <w:pPr>
              <w:autoSpaceDE w:val="0"/>
              <w:autoSpaceDN w:val="0"/>
              <w:spacing w:line="300" w:lineRule="exact"/>
              <w:ind w:left="480" w:hangingChars="200" w:hanging="480"/>
              <w:rPr>
                <w:rFonts w:ascii="ＭＳ 明朝" w:hAnsi="ＭＳ 明朝"/>
                <w:sz w:val="24"/>
              </w:rPr>
            </w:pPr>
          </w:p>
          <w:p w14:paraId="4DCDE102" w14:textId="77777777" w:rsidR="004D2F48" w:rsidRPr="004D2F48" w:rsidRDefault="004D2F48" w:rsidP="004D2F48">
            <w:pPr>
              <w:autoSpaceDE w:val="0"/>
              <w:autoSpaceDN w:val="0"/>
              <w:spacing w:line="300" w:lineRule="exact"/>
              <w:rPr>
                <w:rFonts w:ascii="ＭＳ 明朝" w:hAnsi="ＭＳ 明朝"/>
                <w:sz w:val="24"/>
              </w:rPr>
            </w:pPr>
          </w:p>
          <w:p w14:paraId="6E3DD94C" w14:textId="77777777" w:rsidR="004D2F48" w:rsidRPr="004D2F48" w:rsidRDefault="004D2F48" w:rsidP="004D2F48">
            <w:pPr>
              <w:autoSpaceDE w:val="0"/>
              <w:autoSpaceDN w:val="0"/>
              <w:spacing w:line="300" w:lineRule="exact"/>
              <w:rPr>
                <w:rFonts w:ascii="ＭＳ 明朝" w:hAnsi="ＭＳ 明朝"/>
                <w:sz w:val="24"/>
              </w:rPr>
            </w:pPr>
          </w:p>
          <w:p w14:paraId="55C63510" w14:textId="77777777" w:rsidR="004D2F48" w:rsidRPr="004D2F48" w:rsidRDefault="004D2F48" w:rsidP="004D2F48">
            <w:pPr>
              <w:autoSpaceDE w:val="0"/>
              <w:autoSpaceDN w:val="0"/>
              <w:spacing w:line="300" w:lineRule="exact"/>
              <w:rPr>
                <w:rFonts w:ascii="ＭＳ 明朝" w:hAnsi="ＭＳ 明朝"/>
                <w:sz w:val="24"/>
              </w:rPr>
            </w:pPr>
          </w:p>
          <w:p w14:paraId="2FEE9BC7" w14:textId="77777777" w:rsidR="004D2F48" w:rsidRPr="004D2F48" w:rsidRDefault="004D2F48" w:rsidP="004D2F48">
            <w:pPr>
              <w:autoSpaceDE w:val="0"/>
              <w:autoSpaceDN w:val="0"/>
              <w:spacing w:line="300" w:lineRule="exact"/>
              <w:rPr>
                <w:rFonts w:ascii="ＭＳ 明朝" w:hAnsi="ＭＳ 明朝"/>
                <w:sz w:val="24"/>
              </w:rPr>
            </w:pPr>
          </w:p>
          <w:p w14:paraId="6FDAE985" w14:textId="77777777" w:rsidR="004D2F48" w:rsidRPr="004D2F48" w:rsidRDefault="004D2F48" w:rsidP="004D2F48">
            <w:pPr>
              <w:autoSpaceDE w:val="0"/>
              <w:autoSpaceDN w:val="0"/>
              <w:spacing w:line="300" w:lineRule="exact"/>
              <w:rPr>
                <w:rFonts w:ascii="ＭＳ 明朝" w:hAnsi="ＭＳ 明朝"/>
                <w:sz w:val="24"/>
              </w:rPr>
            </w:pPr>
          </w:p>
          <w:p w14:paraId="3C3D976A" w14:textId="77777777" w:rsidR="004D2F48" w:rsidRPr="004D2F48" w:rsidRDefault="004D2F48" w:rsidP="004D2F48">
            <w:pPr>
              <w:autoSpaceDE w:val="0"/>
              <w:autoSpaceDN w:val="0"/>
              <w:spacing w:line="300" w:lineRule="exact"/>
              <w:rPr>
                <w:rFonts w:ascii="ＭＳ 明朝" w:hAnsi="ＭＳ 明朝"/>
                <w:sz w:val="24"/>
              </w:rPr>
            </w:pPr>
          </w:p>
          <w:p w14:paraId="21E6A057" w14:textId="77777777" w:rsidR="004D2F48" w:rsidRPr="004D2F48" w:rsidRDefault="004D2F48" w:rsidP="004D2F48">
            <w:pPr>
              <w:autoSpaceDE w:val="0"/>
              <w:autoSpaceDN w:val="0"/>
              <w:spacing w:line="300" w:lineRule="exact"/>
              <w:rPr>
                <w:rFonts w:ascii="ＭＳ 明朝" w:hAnsi="ＭＳ 明朝"/>
                <w:sz w:val="24"/>
              </w:rPr>
            </w:pPr>
          </w:p>
          <w:p w14:paraId="27A1F37D" w14:textId="77777777" w:rsidR="004D2F48" w:rsidRPr="004D2F48" w:rsidRDefault="004D2F48" w:rsidP="004D2F48">
            <w:pPr>
              <w:autoSpaceDE w:val="0"/>
              <w:autoSpaceDN w:val="0"/>
              <w:spacing w:line="300" w:lineRule="exact"/>
              <w:rPr>
                <w:rFonts w:ascii="ＭＳ 明朝" w:hAnsi="ＭＳ 明朝"/>
                <w:sz w:val="24"/>
              </w:rPr>
            </w:pPr>
          </w:p>
          <w:p w14:paraId="0B06B9A3" w14:textId="77777777" w:rsidR="004D2F48" w:rsidRPr="004D2F48" w:rsidRDefault="004D2F48" w:rsidP="004D2F48">
            <w:pPr>
              <w:autoSpaceDE w:val="0"/>
              <w:autoSpaceDN w:val="0"/>
              <w:spacing w:line="300" w:lineRule="exact"/>
              <w:rPr>
                <w:rFonts w:ascii="ＭＳ 明朝" w:hAnsi="ＭＳ 明朝"/>
                <w:sz w:val="24"/>
              </w:rPr>
            </w:pPr>
          </w:p>
          <w:p w14:paraId="1C0C50AC" w14:textId="77777777" w:rsidR="004D2F48" w:rsidRPr="004D2F48" w:rsidRDefault="004D2F48" w:rsidP="004D2F48">
            <w:pPr>
              <w:autoSpaceDE w:val="0"/>
              <w:autoSpaceDN w:val="0"/>
              <w:spacing w:line="300" w:lineRule="exact"/>
              <w:rPr>
                <w:rFonts w:ascii="ＭＳ 明朝" w:hAnsi="ＭＳ 明朝"/>
                <w:sz w:val="24"/>
              </w:rPr>
            </w:pPr>
          </w:p>
          <w:p w14:paraId="1F7FA1A4" w14:textId="77777777" w:rsidR="004D2F48" w:rsidRPr="004D2F48" w:rsidRDefault="004D2F48" w:rsidP="004D2F48">
            <w:pPr>
              <w:autoSpaceDE w:val="0"/>
              <w:autoSpaceDN w:val="0"/>
              <w:spacing w:line="300" w:lineRule="exact"/>
              <w:rPr>
                <w:rFonts w:ascii="ＭＳ 明朝" w:hAnsi="ＭＳ 明朝"/>
                <w:sz w:val="24"/>
              </w:rPr>
            </w:pPr>
          </w:p>
          <w:p w14:paraId="7E68CB2B" w14:textId="77777777" w:rsidR="004D2F48" w:rsidRPr="004D2F48" w:rsidRDefault="004D2F48" w:rsidP="004D2F48">
            <w:pPr>
              <w:autoSpaceDE w:val="0"/>
              <w:autoSpaceDN w:val="0"/>
              <w:spacing w:line="300" w:lineRule="exact"/>
              <w:rPr>
                <w:rFonts w:ascii="ＭＳ 明朝" w:hAnsi="ＭＳ 明朝"/>
                <w:sz w:val="24"/>
              </w:rPr>
            </w:pPr>
          </w:p>
          <w:p w14:paraId="1547327A" w14:textId="77777777" w:rsidR="004D2F48" w:rsidRPr="004D2F48" w:rsidRDefault="004D2F48" w:rsidP="004D2F48">
            <w:pPr>
              <w:autoSpaceDE w:val="0"/>
              <w:autoSpaceDN w:val="0"/>
              <w:spacing w:line="300" w:lineRule="exact"/>
              <w:rPr>
                <w:rFonts w:ascii="ＭＳ 明朝" w:hAnsi="ＭＳ 明朝"/>
                <w:sz w:val="24"/>
              </w:rPr>
            </w:pPr>
          </w:p>
          <w:p w14:paraId="67681D8D" w14:textId="77777777" w:rsidR="004D2F48" w:rsidRPr="004D2F48" w:rsidRDefault="004D2F48" w:rsidP="004D2F48">
            <w:pPr>
              <w:autoSpaceDE w:val="0"/>
              <w:autoSpaceDN w:val="0"/>
              <w:spacing w:line="300" w:lineRule="exact"/>
              <w:rPr>
                <w:rFonts w:ascii="ＭＳ 明朝" w:hAnsi="ＭＳ 明朝"/>
                <w:sz w:val="24"/>
              </w:rPr>
            </w:pPr>
          </w:p>
          <w:p w14:paraId="2042A302" w14:textId="77777777" w:rsidR="004D2F48" w:rsidRPr="004D2F48" w:rsidRDefault="004D2F48" w:rsidP="004D2F48">
            <w:pPr>
              <w:autoSpaceDE w:val="0"/>
              <w:autoSpaceDN w:val="0"/>
              <w:spacing w:line="300" w:lineRule="exact"/>
              <w:rPr>
                <w:rFonts w:ascii="ＭＳ 明朝" w:hAnsi="ＭＳ 明朝"/>
                <w:sz w:val="24"/>
              </w:rPr>
            </w:pPr>
          </w:p>
          <w:p w14:paraId="37745613" w14:textId="77777777" w:rsidR="004D2F48" w:rsidRPr="004D2F48" w:rsidRDefault="004D2F48" w:rsidP="004D2F48">
            <w:pPr>
              <w:autoSpaceDE w:val="0"/>
              <w:autoSpaceDN w:val="0"/>
              <w:spacing w:line="300" w:lineRule="exact"/>
              <w:rPr>
                <w:rFonts w:ascii="ＭＳ 明朝" w:hAnsi="ＭＳ 明朝"/>
                <w:sz w:val="24"/>
              </w:rPr>
            </w:pPr>
          </w:p>
          <w:p w14:paraId="0516E249" w14:textId="77777777" w:rsidR="004D2F48" w:rsidRPr="004D2F48" w:rsidRDefault="004D2F48" w:rsidP="004D2F48">
            <w:pPr>
              <w:autoSpaceDE w:val="0"/>
              <w:autoSpaceDN w:val="0"/>
              <w:spacing w:line="300" w:lineRule="exact"/>
              <w:rPr>
                <w:rFonts w:ascii="ＭＳ 明朝" w:hAnsi="ＭＳ 明朝"/>
                <w:sz w:val="24"/>
              </w:rPr>
            </w:pPr>
          </w:p>
          <w:p w14:paraId="59F3B3A7" w14:textId="77777777" w:rsidR="004D2F48" w:rsidRPr="004D2F48" w:rsidRDefault="004D2F48" w:rsidP="004D2F48">
            <w:pPr>
              <w:autoSpaceDE w:val="0"/>
              <w:autoSpaceDN w:val="0"/>
              <w:spacing w:line="300" w:lineRule="exact"/>
              <w:rPr>
                <w:rFonts w:ascii="ＭＳ 明朝" w:hAnsi="ＭＳ 明朝"/>
                <w:sz w:val="24"/>
              </w:rPr>
            </w:pPr>
          </w:p>
          <w:p w14:paraId="75400327" w14:textId="77777777" w:rsidR="004D2F48" w:rsidRPr="004D2F48" w:rsidRDefault="004D2F48" w:rsidP="004D2F48">
            <w:pPr>
              <w:autoSpaceDE w:val="0"/>
              <w:autoSpaceDN w:val="0"/>
              <w:spacing w:line="300" w:lineRule="exact"/>
              <w:rPr>
                <w:rFonts w:ascii="ＭＳ 明朝" w:hAnsi="ＭＳ 明朝"/>
                <w:sz w:val="24"/>
              </w:rPr>
            </w:pPr>
          </w:p>
          <w:p w14:paraId="33C5E82E" w14:textId="77777777" w:rsidR="004D2F48" w:rsidRPr="004D2F48" w:rsidRDefault="004D2F48" w:rsidP="004D2F48">
            <w:pPr>
              <w:autoSpaceDE w:val="0"/>
              <w:autoSpaceDN w:val="0"/>
              <w:spacing w:line="300" w:lineRule="exact"/>
              <w:rPr>
                <w:rFonts w:ascii="ＭＳ 明朝" w:hAnsi="ＭＳ 明朝"/>
                <w:sz w:val="24"/>
              </w:rPr>
            </w:pPr>
          </w:p>
          <w:p w14:paraId="4A68EDAC" w14:textId="77777777" w:rsidR="004D2F48" w:rsidRPr="004D2F48" w:rsidRDefault="004D2F48" w:rsidP="004D2F48">
            <w:pPr>
              <w:autoSpaceDE w:val="0"/>
              <w:autoSpaceDN w:val="0"/>
              <w:spacing w:line="300" w:lineRule="exact"/>
              <w:rPr>
                <w:rFonts w:ascii="ＭＳ 明朝" w:hAnsi="ＭＳ 明朝"/>
                <w:sz w:val="24"/>
              </w:rPr>
            </w:pPr>
          </w:p>
          <w:p w14:paraId="3672CBD5" w14:textId="77777777" w:rsidR="004D2F48" w:rsidRPr="004D2F48" w:rsidRDefault="004D2F48" w:rsidP="004D2F48">
            <w:pPr>
              <w:autoSpaceDE w:val="0"/>
              <w:autoSpaceDN w:val="0"/>
              <w:spacing w:line="300" w:lineRule="exact"/>
              <w:rPr>
                <w:rFonts w:ascii="ＭＳ 明朝" w:hAnsi="ＭＳ 明朝"/>
                <w:sz w:val="24"/>
              </w:rPr>
            </w:pPr>
          </w:p>
          <w:p w14:paraId="6D0276E1" w14:textId="77777777" w:rsidR="004D2F48" w:rsidRPr="004D2F48" w:rsidRDefault="004D2F48" w:rsidP="004D2F48">
            <w:pPr>
              <w:autoSpaceDE w:val="0"/>
              <w:autoSpaceDN w:val="0"/>
              <w:spacing w:line="300" w:lineRule="exact"/>
              <w:rPr>
                <w:rFonts w:ascii="ＭＳ 明朝" w:hAnsi="ＭＳ 明朝"/>
                <w:sz w:val="24"/>
              </w:rPr>
            </w:pPr>
          </w:p>
          <w:p w14:paraId="1297810A" w14:textId="77777777" w:rsidR="004D2F48" w:rsidRPr="004D2F48" w:rsidRDefault="004D2F48" w:rsidP="004D2F48">
            <w:pPr>
              <w:autoSpaceDE w:val="0"/>
              <w:autoSpaceDN w:val="0"/>
              <w:spacing w:line="300" w:lineRule="exact"/>
              <w:rPr>
                <w:rFonts w:ascii="ＭＳ 明朝" w:hAnsi="ＭＳ 明朝"/>
                <w:sz w:val="24"/>
              </w:rPr>
            </w:pPr>
          </w:p>
          <w:p w14:paraId="593E144E" w14:textId="77777777" w:rsidR="004D2F48" w:rsidRPr="004D2F48" w:rsidRDefault="004D2F48" w:rsidP="004D2F48">
            <w:pPr>
              <w:autoSpaceDE w:val="0"/>
              <w:autoSpaceDN w:val="0"/>
              <w:spacing w:line="300" w:lineRule="exact"/>
              <w:rPr>
                <w:rFonts w:ascii="ＭＳ 明朝" w:hAnsi="ＭＳ 明朝"/>
                <w:sz w:val="24"/>
              </w:rPr>
            </w:pPr>
          </w:p>
          <w:p w14:paraId="3D9DCC9A" w14:textId="77777777" w:rsidR="004D2F48" w:rsidRPr="004D2F48" w:rsidRDefault="004D2F48" w:rsidP="004D2F48">
            <w:pPr>
              <w:autoSpaceDE w:val="0"/>
              <w:autoSpaceDN w:val="0"/>
              <w:spacing w:line="300" w:lineRule="exact"/>
              <w:rPr>
                <w:rFonts w:ascii="ＭＳ 明朝" w:hAnsi="ＭＳ 明朝"/>
                <w:sz w:val="24"/>
              </w:rPr>
            </w:pPr>
          </w:p>
          <w:p w14:paraId="69BF08BC" w14:textId="77777777" w:rsidR="004D2F48" w:rsidRPr="004D2F48" w:rsidRDefault="004D2F48" w:rsidP="004D2F48">
            <w:pPr>
              <w:autoSpaceDE w:val="0"/>
              <w:autoSpaceDN w:val="0"/>
              <w:spacing w:line="300" w:lineRule="exact"/>
              <w:rPr>
                <w:rFonts w:ascii="ＭＳ 明朝" w:hAnsi="ＭＳ 明朝"/>
                <w:sz w:val="24"/>
              </w:rPr>
            </w:pPr>
          </w:p>
        </w:tc>
      </w:tr>
    </w:tbl>
    <w:p w14:paraId="226DC5AA" w14:textId="3BD91C83" w:rsidR="00EF0363" w:rsidRPr="00B24814" w:rsidRDefault="004D2F48" w:rsidP="009B076D">
      <w:pPr>
        <w:autoSpaceDE w:val="0"/>
        <w:autoSpaceDN w:val="0"/>
        <w:spacing w:line="300" w:lineRule="exact"/>
        <w:jc w:val="right"/>
        <w:rPr>
          <w:rFonts w:ascii="ＭＳ ゴシック" w:eastAsia="ＭＳ ゴシック" w:hAnsi="ＭＳ ゴシック"/>
          <w:sz w:val="24"/>
          <w:szCs w:val="22"/>
        </w:rPr>
      </w:pPr>
      <w:r w:rsidRPr="004D2F48">
        <w:rPr>
          <w:rFonts w:ascii="ＭＳ ゴシック" w:eastAsia="ＭＳ ゴシック" w:hAnsi="ＭＳ ゴシック" w:hint="eastAsia"/>
          <w:sz w:val="24"/>
        </w:rPr>
        <w:t>監査（検査）実施年月日（委員：令和－年－月－日、事務局：令和３年11月１日から令和４年１月</w:t>
      </w:r>
      <w:r w:rsidRPr="004D2F48">
        <w:rPr>
          <w:rFonts w:ascii="ＭＳ ゴシック" w:eastAsia="ＭＳ ゴシック" w:hAnsi="ＭＳ ゴシック"/>
          <w:sz w:val="24"/>
        </w:rPr>
        <w:t>31</w:t>
      </w:r>
      <w:r w:rsidRPr="004D2F48">
        <w:rPr>
          <w:rFonts w:ascii="ＭＳ ゴシック" w:eastAsia="ＭＳ ゴシック" w:hAnsi="ＭＳ ゴシック" w:hint="eastAsia"/>
          <w:sz w:val="24"/>
        </w:rPr>
        <w:t>日まで）</w:t>
      </w:r>
    </w:p>
    <w:sectPr w:rsidR="00EF0363" w:rsidRPr="00B24814" w:rsidSect="004F1306">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CC935" w14:textId="77777777" w:rsidR="00157027" w:rsidRDefault="00157027">
      <w:r>
        <w:separator/>
      </w:r>
    </w:p>
  </w:endnote>
  <w:endnote w:type="continuationSeparator" w:id="0">
    <w:p w14:paraId="310376A8" w14:textId="77777777" w:rsidR="00157027" w:rsidRDefault="0015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C0A9" w14:textId="77777777" w:rsidR="00AA72F1" w:rsidRDefault="00AA72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64D9" w14:textId="77777777" w:rsidR="00AA72F1" w:rsidRDefault="00AA72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A976A" w14:textId="77777777" w:rsidR="00AA72F1" w:rsidRDefault="00AA72F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F560" w14:textId="77777777" w:rsidR="003A6B5C" w:rsidRDefault="003A6B5C">
    <w:pPr>
      <w:pStyle w:val="a5"/>
      <w:jc w:val="center"/>
    </w:pPr>
  </w:p>
  <w:p w14:paraId="0158577E" w14:textId="77777777" w:rsidR="003A6B5C" w:rsidRDefault="003A6B5C">
    <w:pPr>
      <w:pStyle w:val="a5"/>
      <w:jc w:val="center"/>
    </w:pPr>
  </w:p>
  <w:p w14:paraId="35213AAA" w14:textId="77777777" w:rsidR="003A6B5C" w:rsidRDefault="003A6B5C">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327E6" w14:textId="77777777" w:rsidR="00157027" w:rsidRDefault="00157027">
      <w:r>
        <w:separator/>
      </w:r>
    </w:p>
  </w:footnote>
  <w:footnote w:type="continuationSeparator" w:id="0">
    <w:p w14:paraId="1EF4058A" w14:textId="77777777" w:rsidR="00157027" w:rsidRDefault="0015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6F9E7" w14:textId="77777777" w:rsidR="00AA72F1" w:rsidRDefault="00AA72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1E586" w14:textId="77777777" w:rsidR="00AA72F1" w:rsidRDefault="00AA72F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E4330" w14:textId="77777777" w:rsidR="00AA72F1" w:rsidRDefault="00AA72F1">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8D68" w14:textId="77777777" w:rsidR="003A6B5C" w:rsidRPr="00A20659" w:rsidRDefault="00353880" w:rsidP="00FD0BC7">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3A6B5C" w:rsidRPr="00A20659">
          <w:rPr>
            <w:rFonts w:ascii="ＭＳ 明朝" w:hAnsi="ＭＳ 明朝"/>
            <w:b/>
            <w:sz w:val="48"/>
            <w:szCs w:val="48"/>
          </w:rPr>
          <w:fldChar w:fldCharType="begin"/>
        </w:r>
        <w:r w:rsidR="003A6B5C" w:rsidRPr="00A20659">
          <w:rPr>
            <w:rFonts w:ascii="ＭＳ 明朝" w:hAnsi="ＭＳ 明朝"/>
            <w:b/>
            <w:sz w:val="48"/>
            <w:szCs w:val="48"/>
          </w:rPr>
          <w:instrText>PAGE   \* MERGEFORMAT</w:instrText>
        </w:r>
        <w:r w:rsidR="003A6B5C" w:rsidRPr="00A20659">
          <w:rPr>
            <w:rFonts w:ascii="ＭＳ 明朝" w:hAnsi="ＭＳ 明朝"/>
            <w:b/>
            <w:sz w:val="48"/>
            <w:szCs w:val="48"/>
          </w:rPr>
          <w:fldChar w:fldCharType="separate"/>
        </w:r>
        <w:r w:rsidR="003A6B5C" w:rsidRPr="009A5516">
          <w:rPr>
            <w:rFonts w:ascii="ＭＳ 明朝" w:hAnsi="ＭＳ 明朝"/>
            <w:b/>
            <w:noProof/>
            <w:sz w:val="48"/>
            <w:szCs w:val="48"/>
            <w:lang w:val="ja-JP"/>
          </w:rPr>
          <w:t>3</w:t>
        </w:r>
        <w:r w:rsidR="003A6B5C" w:rsidRPr="00A20659">
          <w:rPr>
            <w:rFonts w:ascii="ＭＳ 明朝" w:hAnsi="ＭＳ 明朝"/>
            <w:b/>
            <w:sz w:val="48"/>
            <w:szCs w:val="48"/>
          </w:rPr>
          <w:fldChar w:fldCharType="end"/>
        </w:r>
      </w:sdtContent>
    </w:sdt>
  </w:p>
  <w:p w14:paraId="1D7EA89F" w14:textId="77777777" w:rsidR="003A6B5C" w:rsidRDefault="003A6B5C">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266436"/>
      <w:docPartObj>
        <w:docPartGallery w:val="Page Numbers (Top of Page)"/>
        <w:docPartUnique/>
      </w:docPartObj>
    </w:sdtPr>
    <w:sdtEndPr>
      <w:rPr>
        <w:sz w:val="32"/>
        <w:szCs w:val="32"/>
      </w:rPr>
    </w:sdtEndPr>
    <w:sdtContent>
      <w:p w14:paraId="07E631D4" w14:textId="77777777" w:rsidR="003A6B5C" w:rsidRPr="00291953" w:rsidRDefault="003A6B5C" w:rsidP="00FD0BC7">
        <w:pPr>
          <w:pStyle w:val="a3"/>
          <w:jc w:val="center"/>
          <w:rPr>
            <w:sz w:val="32"/>
            <w:szCs w:val="32"/>
          </w:rPr>
        </w:pPr>
        <w:r w:rsidRPr="00D61FCC">
          <w:rPr>
            <w:sz w:val="32"/>
            <w:szCs w:val="32"/>
          </w:rPr>
          <w:fldChar w:fldCharType="begin"/>
        </w:r>
        <w:r w:rsidRPr="00D61FCC">
          <w:rPr>
            <w:sz w:val="32"/>
            <w:szCs w:val="32"/>
          </w:rPr>
          <w:instrText>PAGE   \* MERGEFORMAT</w:instrText>
        </w:r>
        <w:r w:rsidRPr="00D61FCC">
          <w:rPr>
            <w:sz w:val="32"/>
            <w:szCs w:val="32"/>
          </w:rPr>
          <w:fldChar w:fldCharType="separate"/>
        </w:r>
        <w:r w:rsidRPr="00A631FB">
          <w:rPr>
            <w:noProof/>
            <w:sz w:val="32"/>
            <w:szCs w:val="32"/>
            <w:lang w:val="ja-JP"/>
          </w:rPr>
          <w:t>-</w:t>
        </w:r>
        <w:r>
          <w:rPr>
            <w:noProof/>
            <w:sz w:val="32"/>
            <w:szCs w:val="32"/>
          </w:rPr>
          <w:t xml:space="preserve"> 62 -</w:t>
        </w:r>
        <w:r w:rsidRPr="00D61FCC">
          <w:rPr>
            <w:sz w:val="32"/>
            <w:szCs w:val="3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ref.osaka.lg.jp/houbun/reiki/reiki_honbun/k201RG00000275.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pref.osaka.lg.jp/houbun/reiki/reiki_honbun/k201RG0000027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ref.osaka.lg.jp/houbun/reiki/reiki_honbun/k201RG00000275.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E572B-6330-4F32-98E4-DA7E45E0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26090</Words>
  <Characters>5584</Characters>
  <Application>Microsoft Office Word</Application>
  <DocSecurity>0</DocSecurity>
  <Lines>46</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2022-05-23T01:12:00Z</dcterms:created>
  <dcterms:modified xsi:type="dcterms:W3CDTF">2022-05-23T07:28:00Z</dcterms:modified>
</cp:coreProperties>
</file>