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359"/>
        <w:gridCol w:w="6690"/>
        <w:gridCol w:w="3685"/>
      </w:tblGrid>
      <w:tr w:rsidR="00F07570" w:rsidRPr="00EA4031" w:rsidTr="00F07570">
        <w:trPr>
          <w:trHeight w:val="558"/>
        </w:trPr>
        <w:tc>
          <w:tcPr>
            <w:tcW w:w="1701" w:type="dxa"/>
            <w:shd w:val="clear" w:color="auto" w:fill="auto"/>
            <w:vAlign w:val="center"/>
          </w:tcPr>
          <w:p w:rsidR="00F07570" w:rsidRPr="00EA4031" w:rsidRDefault="00F07570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359" w:type="dxa"/>
            <w:shd w:val="clear" w:color="auto" w:fill="auto"/>
            <w:vAlign w:val="center"/>
          </w:tcPr>
          <w:p w:rsidR="00F07570" w:rsidRPr="00EA4031" w:rsidRDefault="00F07570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F07570" w:rsidRPr="00EA4031" w:rsidRDefault="00F07570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:rsidR="00F07570" w:rsidRPr="00EA4031" w:rsidRDefault="00F07570" w:rsidP="00F0757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F07570" w:rsidRPr="00EA4031" w:rsidTr="00F07570">
        <w:trPr>
          <w:trHeight w:val="6216"/>
        </w:trPr>
        <w:tc>
          <w:tcPr>
            <w:tcW w:w="1701" w:type="dxa"/>
          </w:tcPr>
          <w:p w:rsidR="00F07570" w:rsidRPr="00EA4031" w:rsidRDefault="00F07570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07570" w:rsidRPr="00EA4031" w:rsidRDefault="00F07570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池田高等学校</w:t>
            </w:r>
          </w:p>
        </w:tc>
        <w:tc>
          <w:tcPr>
            <w:tcW w:w="8359" w:type="dxa"/>
          </w:tcPr>
          <w:p w:rsidR="00F07570" w:rsidRPr="00EA4031" w:rsidRDefault="00F07570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F07570" w:rsidRDefault="00F07570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 xml:space="preserve">　</w:t>
            </w:r>
            <w:r w:rsidRPr="00C25047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旅費の概算払をしたときは、概算払を受けた者は旅費の確定後30日以内に精算を行い、支出命令者は同期間内に精算させなければならないが、ともに当該行為を怠り、精算</w:t>
            </w:r>
            <w:r>
              <w:rPr>
                <w:rFonts w:ascii="ＭＳ 明朝" w:hAnsi="ＭＳ 明朝" w:hint="eastAsia"/>
                <w:sz w:val="24"/>
              </w:rPr>
              <w:t>が遅延している</w:t>
            </w:r>
            <w:r w:rsidRPr="00C25047">
              <w:rPr>
                <w:rFonts w:ascii="ＭＳ 明朝" w:hAnsi="ＭＳ 明朝" w:hint="eastAsia"/>
                <w:sz w:val="24"/>
              </w:rPr>
              <w:t>ものが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C25047">
              <w:rPr>
                <w:rFonts w:ascii="ＭＳ 明朝" w:hAnsi="ＭＳ 明朝" w:hint="eastAsia"/>
                <w:sz w:val="24"/>
              </w:rPr>
              <w:t>件あった。</w:t>
            </w:r>
          </w:p>
          <w:p w:rsidR="00F07570" w:rsidRDefault="00F07570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45"/>
              <w:tblOverlap w:val="never"/>
              <w:tblW w:w="8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701"/>
              <w:gridCol w:w="2154"/>
              <w:gridCol w:w="1417"/>
              <w:gridCol w:w="2154"/>
            </w:tblGrid>
            <w:tr w:rsidR="00F07570" w:rsidRPr="00EA4031" w:rsidTr="00F07570">
              <w:trPr>
                <w:trHeight w:val="423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570" w:rsidRPr="00363FD8" w:rsidRDefault="00F07570" w:rsidP="00D0626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570" w:rsidRPr="00363FD8" w:rsidRDefault="00F07570" w:rsidP="00D0626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570" w:rsidRPr="00363FD8" w:rsidRDefault="00F07570" w:rsidP="00D0626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570" w:rsidRPr="00363FD8" w:rsidRDefault="00F07570" w:rsidP="00D0626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570" w:rsidRPr="00363FD8" w:rsidRDefault="00F07570" w:rsidP="00D0626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F07570" w:rsidRPr="00EA4031" w:rsidTr="00F07570">
              <w:trPr>
                <w:trHeight w:val="401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7570" w:rsidRPr="00363FD8" w:rsidRDefault="00F07570" w:rsidP="00D0626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570" w:rsidRPr="00363FD8" w:rsidRDefault="00F07570" w:rsidP="00D0626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兵庫県姫路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市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570" w:rsidRPr="00363FD8" w:rsidRDefault="00F07570" w:rsidP="00D0626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令和３年４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570" w:rsidRPr="00363FD8" w:rsidRDefault="00F07570" w:rsidP="00D06265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3,040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570" w:rsidRPr="00363FD8" w:rsidRDefault="00F07570" w:rsidP="00D0626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令和３年５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20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F07570" w:rsidRPr="00EA4031" w:rsidTr="00F07570">
              <w:trPr>
                <w:trHeight w:val="401"/>
              </w:trPr>
              <w:tc>
                <w:tcPr>
                  <w:tcW w:w="73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7570" w:rsidRPr="00363FD8" w:rsidRDefault="00F07570" w:rsidP="00D0626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570" w:rsidRPr="00363FD8" w:rsidRDefault="00F07570" w:rsidP="00D0626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滋賀県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570" w:rsidRPr="00363FD8" w:rsidRDefault="00F07570" w:rsidP="00D0626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令和３年４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570" w:rsidRPr="00363FD8" w:rsidRDefault="00F07570" w:rsidP="00D06265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3,580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570" w:rsidRPr="00363FD8" w:rsidRDefault="00F07570" w:rsidP="00D0626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令和３年５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20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</w:tbl>
          <w:p w:rsidR="00F07570" w:rsidRDefault="00F07570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07570" w:rsidRPr="00EA4031" w:rsidRDefault="00F07570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690" w:type="dxa"/>
          </w:tcPr>
          <w:p w:rsidR="00F07570" w:rsidRPr="00EA4031" w:rsidRDefault="00F07570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07570" w:rsidRPr="00EA4031" w:rsidRDefault="00F07570" w:rsidP="00D0626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</w:t>
            </w:r>
            <w:r w:rsidRPr="009D1EAF">
              <w:rPr>
                <w:rFonts w:ascii="ＭＳ 明朝" w:hAnsi="ＭＳ 明朝" w:hint="eastAsia"/>
                <w:sz w:val="24"/>
              </w:rPr>
              <w:t>概算払を受けた者に対し、精算の必要性について周知徹底するとともに、</w:t>
            </w:r>
            <w:r w:rsidRPr="00EA4031">
              <w:rPr>
                <w:rFonts w:ascii="ＭＳ 明朝" w:hAnsi="ＭＳ 明朝" w:hint="eastAsia"/>
                <w:sz w:val="24"/>
              </w:rPr>
              <w:t>支出命令者による確認を徹底することなどを通じ、法令等に基づく適正な事務処理を行われたい。</w:t>
            </w:r>
          </w:p>
          <w:p w:rsidR="00F07570" w:rsidRPr="00EA4031" w:rsidRDefault="00F07570" w:rsidP="000A0A5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58"/>
              <w:tblOverlap w:val="never"/>
              <w:tblW w:w="6350" w:type="dxa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50"/>
            </w:tblGrid>
            <w:tr w:rsidR="00F07570" w:rsidRPr="00EA4031" w:rsidTr="00F07570">
              <w:trPr>
                <w:trHeight w:val="3318"/>
                <w:jc w:val="center"/>
              </w:trPr>
              <w:tc>
                <w:tcPr>
                  <w:tcW w:w="6350" w:type="dxa"/>
                  <w:shd w:val="clear" w:color="auto" w:fill="auto"/>
                </w:tcPr>
                <w:p w:rsidR="00F07570" w:rsidRPr="00EA4031" w:rsidRDefault="00F07570" w:rsidP="00EA4031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A4031">
                    <w:rPr>
                      <w:rFonts w:ascii="ＭＳ 明朝" w:hAnsi="ＭＳ 明朝" w:hint="eastAsia"/>
                      <w:sz w:val="24"/>
                    </w:rPr>
                    <w:t>【地方自治法施行令】</w:t>
                  </w:r>
                </w:p>
                <w:p w:rsidR="00F07570" w:rsidRPr="00EA4031" w:rsidRDefault="00F07570" w:rsidP="00EA4031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A4031">
                    <w:rPr>
                      <w:rFonts w:ascii="ＭＳ 明朝" w:hAnsi="ＭＳ 明朝" w:hint="eastAsia"/>
                      <w:sz w:val="24"/>
                    </w:rPr>
                    <w:t xml:space="preserve">（概算払） </w:t>
                  </w:r>
                </w:p>
                <w:p w:rsidR="00F07570" w:rsidRPr="00EA4031" w:rsidRDefault="00F07570" w:rsidP="00EA4031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EA4031">
                    <w:rPr>
                      <w:rFonts w:ascii="ＭＳ 明朝" w:hAnsi="ＭＳ 明朝" w:hint="eastAsia"/>
                      <w:sz w:val="24"/>
                    </w:rPr>
                    <w:t xml:space="preserve">第162条　次の各号に掲げる経費については、概算払をすることができる。 </w:t>
                  </w:r>
                </w:p>
                <w:p w:rsidR="00F07570" w:rsidRPr="00EA4031" w:rsidRDefault="00F07570" w:rsidP="00EA4031">
                  <w:pPr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EA4031">
                    <w:rPr>
                      <w:rFonts w:ascii="ＭＳ 明朝" w:hAnsi="ＭＳ 明朝" w:hint="eastAsia"/>
                      <w:sz w:val="24"/>
                    </w:rPr>
                    <w:t>一  旅費</w:t>
                  </w:r>
                </w:p>
                <w:p w:rsidR="00F07570" w:rsidRPr="00EA4031" w:rsidRDefault="00F07570" w:rsidP="00EA4031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  <w:p w:rsidR="00F07570" w:rsidRPr="00EA4031" w:rsidRDefault="00F07570" w:rsidP="00EA4031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A4031">
                    <w:rPr>
                      <w:rFonts w:ascii="ＭＳ 明朝" w:hAnsi="ＭＳ 明朝" w:hint="eastAsia"/>
                      <w:sz w:val="24"/>
                    </w:rPr>
                    <w:t>【大阪府財務規則】</w:t>
                  </w:r>
                </w:p>
                <w:p w:rsidR="00F07570" w:rsidRPr="00EA4031" w:rsidRDefault="00F07570" w:rsidP="00EA4031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A4031">
                    <w:rPr>
                      <w:rFonts w:ascii="ＭＳ 明朝" w:hAnsi="ＭＳ 明朝" w:hint="eastAsia"/>
                      <w:sz w:val="24"/>
                    </w:rPr>
                    <w:t>（概算払の精算）</w:t>
                  </w:r>
                </w:p>
                <w:p w:rsidR="00F07570" w:rsidRPr="00EA4031" w:rsidRDefault="00F07570" w:rsidP="00EA4031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EA4031">
                    <w:rPr>
                      <w:rFonts w:ascii="ＭＳ 明朝" w:hAnsi="ＭＳ 明朝" w:hint="eastAsia"/>
                      <w:sz w:val="24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:rsidR="00F07570" w:rsidRPr="00EA4031" w:rsidRDefault="00F07570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</w:tcPr>
          <w:p w:rsidR="00940D60" w:rsidRPr="00940D60" w:rsidRDefault="00940D60" w:rsidP="00940D60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940D60" w:rsidRDefault="00940D60" w:rsidP="00940D60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40D60">
              <w:rPr>
                <w:rFonts w:ascii="ＭＳ 明朝" w:hAnsi="ＭＳ 明朝" w:hint="eastAsia"/>
                <w:sz w:val="24"/>
              </w:rPr>
              <w:t>是正を求められた事項について、職員に対して精算の必要性について周知を行うとともに、管外出張</w:t>
            </w:r>
            <w:r w:rsidR="00901E9E" w:rsidRPr="00727859">
              <w:rPr>
                <w:rFonts w:ascii="ＭＳ 明朝" w:hAnsi="ＭＳ 明朝" w:hint="eastAsia"/>
                <w:sz w:val="24"/>
              </w:rPr>
              <w:t>旅費</w:t>
            </w:r>
            <w:r w:rsidRPr="00940D60">
              <w:rPr>
                <w:rFonts w:ascii="ＭＳ 明朝" w:hAnsi="ＭＳ 明朝" w:hint="eastAsia"/>
                <w:sz w:val="24"/>
              </w:rPr>
              <w:t>処理状況</w:t>
            </w:r>
            <w:bookmarkStart w:id="0" w:name="_GoBack"/>
            <w:bookmarkEnd w:id="0"/>
            <w:r w:rsidRPr="00940D60">
              <w:rPr>
                <w:rFonts w:ascii="ＭＳ 明朝" w:hAnsi="ＭＳ 明朝" w:hint="eastAsia"/>
                <w:sz w:val="24"/>
              </w:rPr>
              <w:t>一覧表を作成し未精算案件の確認を徹底することとした。</w:t>
            </w:r>
          </w:p>
          <w:p w:rsidR="00312418" w:rsidRPr="00940D60" w:rsidRDefault="00312418" w:rsidP="00940D60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073187">
              <w:rPr>
                <w:rFonts w:ascii="ＭＳ 明朝" w:hAnsi="ＭＳ 明朝" w:hint="eastAsia"/>
                <w:sz w:val="24"/>
              </w:rPr>
              <w:t>また、支出命令者及び事務担当者が復命書及びSSCでの定期的な確認を行うこととした。</w:t>
            </w:r>
          </w:p>
          <w:p w:rsidR="00312418" w:rsidRDefault="00940D60" w:rsidP="00073187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40D60">
              <w:rPr>
                <w:rFonts w:ascii="ＭＳ 明朝" w:hAnsi="ＭＳ 明朝" w:hint="eastAsia"/>
                <w:sz w:val="24"/>
              </w:rPr>
              <w:t>今後は、法令等に基づき、適正な事務処理を行う。</w:t>
            </w:r>
          </w:p>
          <w:p w:rsidR="00901E9E" w:rsidRDefault="00901E9E" w:rsidP="00073187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901E9E" w:rsidRPr="00312418" w:rsidRDefault="00901E9E" w:rsidP="006E2002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EA4031" w:rsidRPr="00EA4031" w:rsidRDefault="00B43B15" w:rsidP="00EA403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監査（検査）実施年月日（委員：令和－年－月－日、事務局：令和５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31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日）</w:t>
      </w:r>
    </w:p>
    <w:p w:rsidR="00EA4031" w:rsidRDefault="00EA4031" w:rsidP="00906DD5">
      <w:pPr>
        <w:widowControl/>
        <w:jc w:val="left"/>
        <w:rPr>
          <w:rFonts w:ascii="ＭＳ ゴシック" w:eastAsia="ＭＳ ゴシック" w:hAnsi="ＭＳ ゴシック"/>
          <w:sz w:val="24"/>
          <w:szCs w:val="22"/>
        </w:rPr>
      </w:pPr>
    </w:p>
    <w:p w:rsidR="00C06299" w:rsidRDefault="00C06299" w:rsidP="00C06299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p w:rsidR="00D455C2" w:rsidRPr="00B76F10" w:rsidRDefault="00D455C2" w:rsidP="00C72DB2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</w:p>
    <w:sectPr w:rsidR="00D455C2" w:rsidRPr="00B76F10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2D" w:rsidRDefault="00824E2D">
      <w:r>
        <w:separator/>
      </w:r>
    </w:p>
  </w:endnote>
  <w:endnote w:type="continuationSeparator" w:id="0">
    <w:p w:rsidR="00824E2D" w:rsidRDefault="0082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2D" w:rsidRDefault="00824E2D">
      <w:r>
        <w:separator/>
      </w:r>
    </w:p>
  </w:footnote>
  <w:footnote w:type="continuationSeparator" w:id="0">
    <w:p w:rsidR="00824E2D" w:rsidRDefault="0082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3187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6A9C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2418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15D5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A7907"/>
    <w:rsid w:val="006B00E9"/>
    <w:rsid w:val="006B01F9"/>
    <w:rsid w:val="006B0AF7"/>
    <w:rsid w:val="006B63A6"/>
    <w:rsid w:val="006B6779"/>
    <w:rsid w:val="006C0DCA"/>
    <w:rsid w:val="006C0E75"/>
    <w:rsid w:val="006C2A57"/>
    <w:rsid w:val="006C47A6"/>
    <w:rsid w:val="006C7B39"/>
    <w:rsid w:val="006D724A"/>
    <w:rsid w:val="006E1C53"/>
    <w:rsid w:val="006E2002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27859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3A5F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1E9E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0D60"/>
    <w:rsid w:val="00944DCB"/>
    <w:rsid w:val="009461D4"/>
    <w:rsid w:val="00947FAA"/>
    <w:rsid w:val="009549A2"/>
    <w:rsid w:val="00955329"/>
    <w:rsid w:val="00957B30"/>
    <w:rsid w:val="009616ED"/>
    <w:rsid w:val="00961CF5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3B1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D72A7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06265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6678B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07570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C47E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893C-B1ED-46E2-A1AF-1073EB36208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d0e97725-ca3e-440e-8f43-5d7ab30c75d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14C00C-8729-44C4-B7AF-DD1236171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64FD3-D2E4-4DBA-BAE0-32497A5DA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80200-770D-4735-8FE3-2E030B46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2023-01-19T00:42:00Z</dcterms:created>
  <dcterms:modified xsi:type="dcterms:W3CDTF">2023-06-16T08:55:00Z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