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32" w:rsidRPr="00061299" w:rsidRDefault="006249BD" w:rsidP="00D717D4">
      <w:pPr>
        <w:jc w:val="center"/>
        <w:rPr>
          <w:rFonts w:ascii="ＭＳ ゴシック" w:eastAsia="ＭＳ ゴシック" w:hAnsi="ＭＳ ゴシック"/>
          <w:b/>
          <w:sz w:val="24"/>
          <w:szCs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4625975</wp:posOffset>
                </wp:positionH>
                <wp:positionV relativeFrom="paragraph">
                  <wp:posOffset>-741680</wp:posOffset>
                </wp:positionV>
                <wp:extent cx="1066800" cy="390525"/>
                <wp:effectExtent l="12065" t="15240" r="698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0525"/>
                        </a:xfrm>
                        <a:prstGeom prst="rect">
                          <a:avLst/>
                        </a:prstGeom>
                        <a:solidFill>
                          <a:srgbClr val="FFFFFF"/>
                        </a:solidFill>
                        <a:ln w="12700" algn="ctr">
                          <a:solidFill>
                            <a:srgbClr val="000000"/>
                          </a:solidFill>
                          <a:miter lim="800000"/>
                          <a:headEnd/>
                          <a:tailEnd/>
                        </a:ln>
                      </wps:spPr>
                      <wps:txbx>
                        <w:txbxContent>
                          <w:p w:rsidR="006249BD" w:rsidRPr="000D2622" w:rsidRDefault="00C505EA" w:rsidP="006249BD">
                            <w:pPr>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6249BD">
                              <w:rPr>
                                <w:rFonts w:ascii="ＭＳ ゴシック" w:eastAsia="ＭＳ ゴシック" w:hAnsi="ＭＳ ゴシック" w:hint="eastAsia"/>
                                <w:sz w:val="24"/>
                              </w:rPr>
                              <w:t>１</w:t>
                            </w:r>
                            <w:r>
                              <w:rPr>
                                <w:rFonts w:ascii="ＭＳ ゴシック" w:eastAsia="ＭＳ ゴシック" w:hAnsi="ＭＳ ゴシック" w:hint="eastAsia"/>
                                <w:sz w:val="24"/>
                              </w:rPr>
                              <w:t>－２</w:t>
                            </w:r>
                            <w:bookmarkStart w:id="0" w:name="_GoBack"/>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4.25pt;margin-top:-58.4pt;width:84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" strokeweight="1pt">
                <v:textbox>
                  <w:txbxContent>
                    <w:p w:rsidR="006249BD" w:rsidRPr="000D2622" w:rsidRDefault="00C505EA" w:rsidP="006249BD">
                      <w:pPr>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6249BD">
                        <w:rPr>
                          <w:rFonts w:ascii="ＭＳ ゴシック" w:eastAsia="ＭＳ ゴシック" w:hAnsi="ＭＳ ゴシック" w:hint="eastAsia"/>
                          <w:sz w:val="24"/>
                        </w:rPr>
                        <w:t>１</w:t>
                      </w:r>
                      <w:r>
                        <w:rPr>
                          <w:rFonts w:ascii="ＭＳ ゴシック" w:eastAsia="ＭＳ ゴシック" w:hAnsi="ＭＳ ゴシック" w:hint="eastAsia"/>
                          <w:sz w:val="24"/>
                        </w:rPr>
                        <w:t>－２</w:t>
                      </w:r>
                      <w:bookmarkStart w:id="1" w:name="_GoBack"/>
                      <w:bookmarkEnd w:id="1"/>
                    </w:p>
                  </w:txbxContent>
                </v:textbox>
              </v:rect>
            </w:pict>
          </mc:Fallback>
        </mc:AlternateContent>
      </w:r>
      <w:r w:rsidR="00061299" w:rsidRPr="00061299">
        <w:rPr>
          <w:rFonts w:ascii="ＭＳ ゴシック" w:eastAsia="ＭＳ ゴシック" w:hAnsi="ＭＳ ゴシック" w:hint="eastAsia"/>
          <w:b/>
          <w:sz w:val="24"/>
          <w:szCs w:val="24"/>
        </w:rPr>
        <w:t>大阪府環境審議会</w:t>
      </w:r>
      <w:r w:rsidR="00125732" w:rsidRPr="00061299">
        <w:rPr>
          <w:rFonts w:ascii="ＭＳ ゴシック" w:eastAsia="ＭＳ ゴシック" w:hAnsi="ＭＳ ゴシック" w:hint="eastAsia"/>
          <w:b/>
          <w:sz w:val="24"/>
          <w:szCs w:val="24"/>
        </w:rPr>
        <w:t>食品ロス削減推進</w:t>
      </w:r>
      <w:r w:rsidR="00061299" w:rsidRPr="00061299">
        <w:rPr>
          <w:rFonts w:ascii="ＭＳ ゴシック" w:eastAsia="ＭＳ ゴシック" w:hAnsi="ＭＳ ゴシック" w:hint="eastAsia"/>
          <w:b/>
          <w:sz w:val="24"/>
          <w:szCs w:val="24"/>
        </w:rPr>
        <w:t>計画</w:t>
      </w:r>
      <w:r w:rsidR="00125732" w:rsidRPr="00061299">
        <w:rPr>
          <w:rFonts w:ascii="ＭＳ ゴシック" w:eastAsia="ＭＳ ゴシック" w:hAnsi="ＭＳ ゴシック" w:hint="eastAsia"/>
          <w:b/>
          <w:sz w:val="24"/>
          <w:szCs w:val="24"/>
        </w:rPr>
        <w:t>部会運営要領</w:t>
      </w:r>
    </w:p>
    <w:p w:rsidR="00125732" w:rsidRDefault="00125732">
      <w:pPr>
        <w:rPr>
          <w:rFonts w:ascii="ＭＳ ゴシック" w:eastAsia="ＭＳ ゴシック" w:hAnsi="ＭＳ ゴシック"/>
        </w:rPr>
      </w:pPr>
    </w:p>
    <w:p w:rsidR="001327D5" w:rsidRPr="00125732" w:rsidRDefault="001327D5">
      <w:pPr>
        <w:rPr>
          <w:rFonts w:ascii="ＭＳ ゴシック" w:eastAsia="ＭＳ ゴシック" w:hAnsi="ＭＳ ゴシック"/>
        </w:rPr>
      </w:pPr>
    </w:p>
    <w:p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に設置する食品ロス削減推進</w:t>
      </w:r>
      <w:r w:rsidR="00061299" w:rsidRPr="00061299">
        <w:rPr>
          <w:rFonts w:ascii="ＭＳ 明朝" w:eastAsia="ＭＳ 明朝" w:hAnsi="ＭＳ 明朝" w:hint="eastAsia"/>
          <w:sz w:val="22"/>
        </w:rPr>
        <w:t>計画</w:t>
      </w:r>
      <w:r w:rsidRPr="00061299">
        <w:rPr>
          <w:rFonts w:ascii="ＭＳ 明朝" w:eastAsia="ＭＳ 明朝" w:hAnsi="ＭＳ 明朝" w:hint="eastAsia"/>
          <w:sz w:val="22"/>
        </w:rPr>
        <w:t>部会（以下「部会」という。）の組織及び運営について定める。</w:t>
      </w:r>
    </w:p>
    <w:p w:rsidR="00125732" w:rsidRPr="00061299" w:rsidRDefault="00125732">
      <w:pPr>
        <w:rPr>
          <w:rFonts w:ascii="ＭＳ 明朝" w:eastAsia="ＭＳ 明朝" w:hAnsi="ＭＳ 明朝"/>
          <w:sz w:val="22"/>
        </w:rPr>
      </w:pPr>
    </w:p>
    <w:p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rsidR="003E6EBD" w:rsidRPr="00061299"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p>
    <w:p w:rsidR="003E6EBD" w:rsidRPr="00061299" w:rsidRDefault="00061299" w:rsidP="00061299">
      <w:pPr>
        <w:ind w:left="420" w:firstLineChars="100" w:firstLine="220"/>
        <w:rPr>
          <w:rFonts w:ascii="ＭＳ 明朝" w:eastAsia="ＭＳ 明朝" w:hAnsi="ＭＳ 明朝"/>
          <w:sz w:val="22"/>
        </w:rPr>
      </w:pPr>
      <w:r>
        <w:rPr>
          <w:rFonts w:ascii="ＭＳ 明朝" w:eastAsia="ＭＳ 明朝" w:hAnsi="ＭＳ 明朝" w:hint="eastAsia"/>
          <w:sz w:val="22"/>
        </w:rPr>
        <w:t xml:space="preserve">①　</w:t>
      </w:r>
      <w:r w:rsidR="003E6EBD" w:rsidRPr="00061299">
        <w:rPr>
          <w:rFonts w:ascii="ＭＳ 明朝" w:eastAsia="ＭＳ 明朝" w:hAnsi="ＭＳ 明朝" w:hint="eastAsia"/>
          <w:sz w:val="22"/>
        </w:rPr>
        <w:t>条例第２条第１項第１号に規定する委員　２名程度</w:t>
      </w:r>
    </w:p>
    <w:p w:rsidR="003E6EBD" w:rsidRPr="00061299" w:rsidRDefault="00061299" w:rsidP="00061299">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003E6EBD" w:rsidRPr="00061299">
        <w:rPr>
          <w:rFonts w:ascii="ＭＳ 明朝" w:eastAsia="ＭＳ 明朝" w:hAnsi="ＭＳ 明朝" w:hint="eastAsia"/>
          <w:sz w:val="22"/>
        </w:rPr>
        <w:t>条例第３条第２項に規定する専門委員　　４名程度</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rsidR="003E6EBD" w:rsidRPr="00061299" w:rsidRDefault="003E6EBD" w:rsidP="001327D5">
      <w:pPr>
        <w:ind w:firstLineChars="300" w:firstLine="660"/>
        <w:rPr>
          <w:rFonts w:ascii="ＭＳ 明朝" w:eastAsia="ＭＳ 明朝" w:hAnsi="ＭＳ 明朝"/>
          <w:sz w:val="22"/>
        </w:rPr>
      </w:pPr>
      <w:r w:rsidRPr="00061299">
        <w:rPr>
          <w:rFonts w:ascii="ＭＳ 明朝" w:eastAsia="ＭＳ 明朝" w:hAnsi="ＭＳ 明朝" w:hint="eastAsia"/>
          <w:sz w:val="22"/>
        </w:rPr>
        <w:t>する。</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rsidR="003E6EBD" w:rsidRPr="00061299" w:rsidRDefault="001327D5" w:rsidP="001327D5">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指名する委員がその職務を代理する。</w:t>
      </w:r>
    </w:p>
    <w:p w:rsidR="003E6EBD" w:rsidRPr="001327D5" w:rsidRDefault="003E6EBD" w:rsidP="003E6EBD">
      <w:pPr>
        <w:rPr>
          <w:rFonts w:ascii="ＭＳ 明朝" w:eastAsia="ＭＳ 明朝" w:hAnsi="ＭＳ 明朝"/>
          <w:sz w:val="22"/>
        </w:rPr>
      </w:pPr>
    </w:p>
    <w:p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rsidR="003E6EBD" w:rsidRPr="00061299" w:rsidRDefault="00677E67" w:rsidP="00677E67">
      <w:pPr>
        <w:pStyle w:val="a3"/>
        <w:numPr>
          <w:ilvl w:val="0"/>
          <w:numId w:val="2"/>
        </w:numPr>
        <w:ind w:leftChars="0"/>
        <w:rPr>
          <w:rFonts w:ascii="ＭＳ 明朝" w:eastAsia="ＭＳ 明朝" w:hAnsi="ＭＳ 明朝"/>
          <w:sz w:val="22"/>
        </w:rPr>
      </w:pPr>
      <w:r w:rsidRPr="00061299">
        <w:rPr>
          <w:rFonts w:ascii="ＭＳ 明朝" w:eastAsia="ＭＳ 明朝" w:hAnsi="ＭＳ 明朝" w:hint="eastAsia"/>
          <w:sz w:val="22"/>
        </w:rPr>
        <w:t>部会の会議は、部会長が招集し、部会長がその議長となる。</w:t>
      </w:r>
    </w:p>
    <w:p w:rsidR="001327D5" w:rsidRDefault="001327D5" w:rsidP="001327D5">
      <w:pPr>
        <w:rPr>
          <w:rFonts w:ascii="ＭＳ 明朝" w:eastAsia="ＭＳ 明朝" w:hAnsi="ＭＳ 明朝"/>
          <w:sz w:val="22"/>
        </w:rPr>
      </w:pPr>
      <w:r>
        <w:rPr>
          <w:rFonts w:ascii="ＭＳ 明朝" w:eastAsia="ＭＳ 明朝" w:hAnsi="ＭＳ 明朝" w:hint="eastAsia"/>
          <w:sz w:val="22"/>
        </w:rPr>
        <w:t xml:space="preserve">（２） </w:t>
      </w:r>
      <w:r w:rsidR="00677E67" w:rsidRPr="001327D5">
        <w:rPr>
          <w:rFonts w:ascii="ＭＳ 明朝" w:eastAsia="ＭＳ 明朝" w:hAnsi="ＭＳ 明朝" w:hint="eastAsia"/>
          <w:sz w:val="22"/>
        </w:rPr>
        <w:t>部会は、これに属する委員及び専門委員の二分の一以上が出席しなければ会議</w:t>
      </w:r>
    </w:p>
    <w:p w:rsidR="00677E67" w:rsidRPr="001327D5" w:rsidRDefault="00677E67" w:rsidP="001327D5">
      <w:pPr>
        <w:ind w:firstLineChars="300" w:firstLine="660"/>
        <w:rPr>
          <w:rFonts w:ascii="ＭＳ 明朝" w:eastAsia="ＭＳ 明朝" w:hAnsi="ＭＳ 明朝"/>
          <w:sz w:val="22"/>
        </w:rPr>
      </w:pPr>
      <w:r w:rsidRPr="001327D5">
        <w:rPr>
          <w:rFonts w:ascii="ＭＳ 明朝" w:eastAsia="ＭＳ 明朝" w:hAnsi="ＭＳ 明朝" w:hint="eastAsia"/>
          <w:sz w:val="22"/>
        </w:rPr>
        <w:t>を開くことができない。</w:t>
      </w:r>
    </w:p>
    <w:p w:rsidR="00D717D4" w:rsidRPr="00061299" w:rsidRDefault="00D717D4" w:rsidP="00D717D4">
      <w:pPr>
        <w:rPr>
          <w:rFonts w:ascii="ＭＳ 明朝" w:eastAsia="ＭＳ 明朝" w:hAnsi="ＭＳ 明朝"/>
          <w:sz w:val="22"/>
        </w:rPr>
      </w:pP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rsidR="00D717D4" w:rsidRPr="00061299" w:rsidRDefault="00D717D4" w:rsidP="00D717D4">
      <w:pPr>
        <w:rPr>
          <w:rFonts w:ascii="ＭＳ 明朝" w:eastAsia="ＭＳ 明朝" w:hAnsi="ＭＳ 明朝"/>
          <w:sz w:val="22"/>
        </w:rPr>
      </w:pPr>
    </w:p>
    <w:p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rsidR="00D717D4" w:rsidRPr="00061299" w:rsidRDefault="007545E4" w:rsidP="00061299">
      <w:pPr>
        <w:ind w:firstLineChars="200" w:firstLine="440"/>
        <w:rPr>
          <w:rFonts w:ascii="ＭＳ 明朝" w:eastAsia="ＭＳ 明朝" w:hAnsi="ＭＳ 明朝"/>
          <w:sz w:val="22"/>
        </w:rPr>
      </w:pPr>
      <w:r>
        <w:rPr>
          <w:rFonts w:ascii="ＭＳ 明朝" w:eastAsia="ＭＳ 明朝" w:hAnsi="ＭＳ 明朝" w:hint="eastAsia"/>
          <w:sz w:val="22"/>
        </w:rPr>
        <w:t>この要領は、令和２年６月23</w:t>
      </w:r>
      <w:r w:rsidR="00D717D4" w:rsidRPr="00061299">
        <w:rPr>
          <w:rFonts w:ascii="ＭＳ 明朝" w:eastAsia="ＭＳ 明朝" w:hAnsi="ＭＳ 明朝" w:hint="eastAsia"/>
          <w:sz w:val="22"/>
        </w:rPr>
        <w:t>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6E" w:rsidRDefault="007C296E" w:rsidP="007C296E">
      <w:r>
        <w:separator/>
      </w:r>
    </w:p>
  </w:endnote>
  <w:endnote w:type="continuationSeparator" w:id="0">
    <w:p w:rsidR="007C296E" w:rsidRDefault="007C296E"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6E" w:rsidRDefault="007C296E" w:rsidP="007C296E">
      <w:r>
        <w:separator/>
      </w:r>
    </w:p>
  </w:footnote>
  <w:footnote w:type="continuationSeparator" w:id="0">
    <w:p w:rsidR="007C296E" w:rsidRDefault="007C296E"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F7"/>
    <w:multiLevelType w:val="hybridMultilevel"/>
    <w:tmpl w:val="EE90B51C"/>
    <w:lvl w:ilvl="0" w:tplc="6442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2"/>
    <w:rsid w:val="00061299"/>
    <w:rsid w:val="00125732"/>
    <w:rsid w:val="001327D5"/>
    <w:rsid w:val="003B082A"/>
    <w:rsid w:val="003E6EBD"/>
    <w:rsid w:val="006249BD"/>
    <w:rsid w:val="00677E67"/>
    <w:rsid w:val="007545E4"/>
    <w:rsid w:val="007C296E"/>
    <w:rsid w:val="00AB3C42"/>
    <w:rsid w:val="00B04C80"/>
    <w:rsid w:val="00B169ED"/>
    <w:rsid w:val="00C505EA"/>
    <w:rsid w:val="00D7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88C51F"/>
  <w15:chartTrackingRefBased/>
  <w15:docId w15:val="{C9F14868-6E67-43A2-906B-214A381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 w:type="paragraph" w:styleId="a8">
    <w:name w:val="Balloon Text"/>
    <w:basedOn w:val="a"/>
    <w:link w:val="a9"/>
    <w:uiPriority w:val="99"/>
    <w:semiHidden/>
    <w:unhideWhenUsed/>
    <w:rsid w:val="00624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種田　文彦</dc:creator>
  <cp:keywords/>
  <dc:description/>
  <cp:lastModifiedBy>近藤　邦彦</cp:lastModifiedBy>
  <cp:revision>8</cp:revision>
  <cp:lastPrinted>2020-07-21T09:57:00Z</cp:lastPrinted>
  <dcterms:created xsi:type="dcterms:W3CDTF">2020-04-15T09:18:00Z</dcterms:created>
  <dcterms:modified xsi:type="dcterms:W3CDTF">2020-07-22T07:27:00Z</dcterms:modified>
</cp:coreProperties>
</file>