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01" w:rsidRDefault="008E1801">
      <w:pPr>
        <w:rPr>
          <w:rFonts w:asciiTheme="majorEastAsia" w:eastAsiaTheme="majorEastAsia" w:hAnsiTheme="majorEastAsia"/>
          <w:sz w:val="24"/>
          <w:szCs w:val="24"/>
        </w:rPr>
      </w:pPr>
    </w:p>
    <w:p w:rsidR="005F18AE" w:rsidRDefault="00A115C4"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w:t>
      </w:r>
      <w:r w:rsidR="00C8755E">
        <w:rPr>
          <w:rFonts w:asciiTheme="majorEastAsia" w:eastAsiaTheme="majorEastAsia" w:hAnsiTheme="majorEastAsia" w:hint="eastAsia"/>
          <w:sz w:val="24"/>
          <w:szCs w:val="24"/>
        </w:rPr>
        <w:t>年度</w:t>
      </w:r>
      <w:r w:rsidR="00E21319">
        <w:rPr>
          <w:rFonts w:asciiTheme="majorEastAsia" w:eastAsiaTheme="majorEastAsia" w:hAnsiTheme="majorEastAsia" w:hint="eastAsia"/>
          <w:sz w:val="24"/>
          <w:szCs w:val="24"/>
        </w:rPr>
        <w:t>第１</w:t>
      </w:r>
      <w:r w:rsidR="00FD220A">
        <w:rPr>
          <w:rFonts w:asciiTheme="majorEastAsia" w:eastAsiaTheme="majorEastAsia" w:hAnsiTheme="majorEastAsia" w:hint="eastAsia"/>
          <w:sz w:val="24"/>
          <w:szCs w:val="24"/>
        </w:rPr>
        <w:t>回</w:t>
      </w:r>
      <w:r w:rsidR="008B3AA0">
        <w:rPr>
          <w:rFonts w:asciiTheme="majorEastAsia" w:eastAsiaTheme="majorEastAsia" w:hAnsiTheme="majorEastAsia" w:hint="eastAsia"/>
          <w:sz w:val="24"/>
          <w:szCs w:val="24"/>
        </w:rPr>
        <w:t xml:space="preserve">　</w:t>
      </w:r>
      <w:r w:rsidR="00BF2044">
        <w:rPr>
          <w:rFonts w:asciiTheme="majorEastAsia" w:eastAsiaTheme="majorEastAsia" w:hAnsiTheme="majorEastAsia" w:hint="eastAsia"/>
          <w:sz w:val="24"/>
          <w:szCs w:val="24"/>
        </w:rPr>
        <w:t>大阪府日本万国博覧会記念公園運営審議会</w:t>
      </w:r>
    </w:p>
    <w:p w:rsidR="00BF2044" w:rsidRPr="001A76FD" w:rsidRDefault="00BF2044">
      <w:pPr>
        <w:rPr>
          <w:rFonts w:asciiTheme="majorEastAsia" w:eastAsiaTheme="majorEastAsia" w:hAnsiTheme="majorEastAsia"/>
          <w:sz w:val="24"/>
          <w:szCs w:val="24"/>
        </w:rPr>
      </w:pPr>
    </w:p>
    <w:p w:rsidR="008E1801" w:rsidRDefault="008E1801">
      <w:pPr>
        <w:rPr>
          <w:rFonts w:asciiTheme="majorEastAsia" w:eastAsiaTheme="majorEastAsia" w:hAnsiTheme="majorEastAsia"/>
          <w:sz w:val="24"/>
          <w:szCs w:val="24"/>
        </w:rPr>
      </w:pPr>
    </w:p>
    <w:p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A115C4">
        <w:rPr>
          <w:rFonts w:asciiTheme="majorEastAsia" w:eastAsiaTheme="majorEastAsia" w:hAnsiTheme="majorEastAsia" w:hint="eastAsia"/>
          <w:sz w:val="24"/>
          <w:szCs w:val="24"/>
        </w:rPr>
        <w:t>令和３年７</w:t>
      </w:r>
      <w:r w:rsidR="00D96B6D">
        <w:rPr>
          <w:rFonts w:asciiTheme="majorEastAsia" w:eastAsiaTheme="majorEastAsia" w:hAnsiTheme="majorEastAsia" w:hint="eastAsia"/>
          <w:sz w:val="24"/>
          <w:szCs w:val="24"/>
        </w:rPr>
        <w:t>月</w:t>
      </w:r>
      <w:r w:rsidR="00A115C4">
        <w:rPr>
          <w:rFonts w:asciiTheme="majorEastAsia" w:eastAsiaTheme="majorEastAsia" w:hAnsiTheme="majorEastAsia" w:hint="eastAsia"/>
          <w:sz w:val="24"/>
          <w:szCs w:val="24"/>
        </w:rPr>
        <w:t>１６日（金</w:t>
      </w:r>
      <w:r w:rsidR="00FD220A" w:rsidRPr="00FD220A">
        <w:rPr>
          <w:rFonts w:asciiTheme="majorEastAsia" w:eastAsiaTheme="majorEastAsia" w:hAnsiTheme="majorEastAsia" w:hint="eastAsia"/>
          <w:sz w:val="24"/>
          <w:szCs w:val="24"/>
        </w:rPr>
        <w:t>）</w:t>
      </w:r>
    </w:p>
    <w:p w:rsidR="00FD220A" w:rsidRPr="00FD220A" w:rsidRDefault="001A76FD"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１０：００～１２</w:t>
      </w:r>
      <w:r w:rsidR="00D96B6D">
        <w:rPr>
          <w:rFonts w:asciiTheme="majorEastAsia" w:eastAsiaTheme="majorEastAsia" w:hAnsiTheme="majorEastAsia" w:hint="eastAsia"/>
          <w:sz w:val="24"/>
          <w:szCs w:val="24"/>
        </w:rPr>
        <w:t>：０</w:t>
      </w:r>
      <w:r w:rsidR="00FD220A" w:rsidRPr="00FD220A">
        <w:rPr>
          <w:rFonts w:asciiTheme="majorEastAsia" w:eastAsiaTheme="majorEastAsia" w:hAnsiTheme="majorEastAsia" w:hint="eastAsia"/>
          <w:sz w:val="24"/>
          <w:szCs w:val="24"/>
        </w:rPr>
        <w:t>０</w:t>
      </w:r>
    </w:p>
    <w:p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482B5D">
        <w:rPr>
          <w:rFonts w:asciiTheme="majorEastAsia" w:eastAsiaTheme="majorEastAsia" w:hAnsiTheme="majorEastAsia" w:hint="eastAsia"/>
          <w:sz w:val="24"/>
          <w:szCs w:val="24"/>
        </w:rPr>
        <w:t>大阪府日本万国博覧会記念公園事務所</w:t>
      </w:r>
    </w:p>
    <w:p w:rsidR="00FD220A" w:rsidRPr="00CC6756" w:rsidRDefault="006D3F97" w:rsidP="00482B5D">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第二</w:t>
      </w:r>
      <w:r w:rsidR="00482B5D">
        <w:rPr>
          <w:rFonts w:asciiTheme="majorEastAsia" w:eastAsiaTheme="majorEastAsia" w:hAnsiTheme="majorEastAsia" w:hint="eastAsia"/>
          <w:sz w:val="24"/>
          <w:szCs w:val="24"/>
        </w:rPr>
        <w:t>応接室</w:t>
      </w:r>
    </w:p>
    <w:p w:rsidR="00FD220A" w:rsidRPr="00CC6756" w:rsidRDefault="00FD220A" w:rsidP="00FD220A">
      <w:pPr>
        <w:rPr>
          <w:rFonts w:asciiTheme="majorEastAsia" w:eastAsiaTheme="majorEastAsia" w:hAnsiTheme="majorEastAsia"/>
          <w:sz w:val="24"/>
          <w:szCs w:val="24"/>
        </w:rPr>
      </w:pPr>
    </w:p>
    <w:p w:rsidR="00FD220A" w:rsidRDefault="00FD220A">
      <w:pPr>
        <w:rPr>
          <w:rFonts w:asciiTheme="majorEastAsia" w:eastAsiaTheme="majorEastAsia" w:hAnsiTheme="majorEastAsia"/>
          <w:sz w:val="24"/>
          <w:szCs w:val="24"/>
        </w:rPr>
      </w:pPr>
    </w:p>
    <w:p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rsidR="00BF2044" w:rsidRDefault="00BF2044" w:rsidP="00BF2044">
      <w:pPr>
        <w:rPr>
          <w:rFonts w:asciiTheme="majorEastAsia" w:eastAsiaTheme="majorEastAsia" w:hAnsiTheme="majorEastAsia"/>
          <w:sz w:val="24"/>
          <w:szCs w:val="24"/>
        </w:rPr>
      </w:pPr>
    </w:p>
    <w:p w:rsidR="00BF2044" w:rsidRDefault="00BF2044" w:rsidP="00BF2044">
      <w:pPr>
        <w:rPr>
          <w:rFonts w:asciiTheme="majorEastAsia" w:eastAsiaTheme="majorEastAsia" w:hAnsiTheme="majorEastAsia"/>
          <w:sz w:val="24"/>
          <w:szCs w:val="24"/>
        </w:rPr>
      </w:pPr>
    </w:p>
    <w:p w:rsidR="008B3AA0"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rsidR="008B3AA0" w:rsidRDefault="008B3AA0" w:rsidP="00D67819">
      <w:pPr>
        <w:ind w:firstLineChars="200" w:firstLine="480"/>
        <w:rPr>
          <w:rFonts w:asciiTheme="majorEastAsia" w:eastAsiaTheme="majorEastAsia" w:hAnsiTheme="majorEastAsia"/>
          <w:sz w:val="24"/>
          <w:szCs w:val="24"/>
        </w:rPr>
      </w:pPr>
    </w:p>
    <w:p w:rsidR="00BF2044" w:rsidRDefault="008B3AA0"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rsidR="001A76FD" w:rsidRPr="008E63A7" w:rsidRDefault="009A6DF6" w:rsidP="008E63A7">
      <w:pPr>
        <w:rPr>
          <w:rFonts w:asciiTheme="majorEastAsia" w:eastAsiaTheme="majorEastAsia" w:hAnsiTheme="majorEastAsia"/>
          <w:sz w:val="22"/>
          <w:szCs w:val="24"/>
        </w:rPr>
      </w:pPr>
      <w:r w:rsidRPr="008E63A7">
        <w:rPr>
          <w:rFonts w:asciiTheme="majorEastAsia" w:eastAsiaTheme="majorEastAsia" w:hAnsiTheme="majorEastAsia" w:hint="eastAsia"/>
          <w:sz w:val="24"/>
          <w:szCs w:val="24"/>
        </w:rPr>
        <w:t xml:space="preserve">　</w:t>
      </w:r>
      <w:r w:rsidR="008E63A7">
        <w:rPr>
          <w:rFonts w:asciiTheme="majorEastAsia" w:eastAsiaTheme="majorEastAsia" w:hAnsiTheme="majorEastAsia" w:hint="eastAsia"/>
          <w:sz w:val="24"/>
          <w:szCs w:val="24"/>
        </w:rPr>
        <w:t xml:space="preserve">　</w:t>
      </w:r>
      <w:r w:rsidR="00297176" w:rsidRPr="008E63A7">
        <w:rPr>
          <w:rFonts w:asciiTheme="majorEastAsia" w:eastAsiaTheme="majorEastAsia" w:hAnsiTheme="majorEastAsia" w:hint="eastAsia"/>
          <w:sz w:val="22"/>
          <w:szCs w:val="24"/>
        </w:rPr>
        <w:t>大阪府</w:t>
      </w:r>
      <w:r w:rsidR="00602AE0" w:rsidRPr="008E63A7">
        <w:rPr>
          <w:rFonts w:asciiTheme="majorEastAsia" w:eastAsiaTheme="majorEastAsia" w:hAnsiTheme="majorEastAsia" w:hint="eastAsia"/>
          <w:sz w:val="22"/>
          <w:szCs w:val="24"/>
        </w:rPr>
        <w:t>日本万国</w:t>
      </w:r>
      <w:r w:rsidR="008266F3" w:rsidRPr="008E63A7">
        <w:rPr>
          <w:rFonts w:asciiTheme="majorEastAsia" w:eastAsiaTheme="majorEastAsia" w:hAnsiTheme="majorEastAsia" w:hint="eastAsia"/>
          <w:sz w:val="22"/>
          <w:szCs w:val="24"/>
        </w:rPr>
        <w:t>博覧会記念公園の活性化に向けた新たな将来ビジョンの策定について</w:t>
      </w:r>
    </w:p>
    <w:p w:rsidR="008E63A7" w:rsidRDefault="008E63A7" w:rsidP="008E63A7">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492435</wp:posOffset>
                </wp:positionH>
                <wp:positionV relativeFrom="paragraph">
                  <wp:posOffset>24898</wp:posOffset>
                </wp:positionV>
                <wp:extent cx="4561235" cy="733646"/>
                <wp:effectExtent l="0" t="0" r="10795" b="28575"/>
                <wp:wrapNone/>
                <wp:docPr id="1" name="大かっこ 1"/>
                <wp:cNvGraphicFramePr/>
                <a:graphic xmlns:a="http://schemas.openxmlformats.org/drawingml/2006/main">
                  <a:graphicData uri="http://schemas.microsoft.com/office/word/2010/wordprocessingShape">
                    <wps:wsp>
                      <wps:cNvSpPr/>
                      <wps:spPr>
                        <a:xfrm>
                          <a:off x="0" y="0"/>
                          <a:ext cx="4561235" cy="73364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B99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75pt;margin-top:1.95pt;width:359.15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" strokecolor="black [3213]"/>
            </w:pict>
          </mc:Fallback>
        </mc:AlternateContent>
      </w:r>
      <w:r w:rsidR="00134E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・諮問</w:t>
      </w:r>
    </w:p>
    <w:p w:rsidR="00B64648" w:rsidRDefault="001B6D0B" w:rsidP="008E63A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07E6F">
        <w:rPr>
          <w:rFonts w:asciiTheme="majorEastAsia" w:eastAsiaTheme="majorEastAsia" w:hAnsiTheme="majorEastAsia" w:hint="eastAsia"/>
          <w:sz w:val="24"/>
          <w:szCs w:val="24"/>
        </w:rPr>
        <w:t>大阪府</w:t>
      </w:r>
      <w:r>
        <w:rPr>
          <w:rFonts w:asciiTheme="majorEastAsia" w:eastAsiaTheme="majorEastAsia" w:hAnsiTheme="majorEastAsia" w:hint="eastAsia"/>
          <w:sz w:val="24"/>
          <w:szCs w:val="24"/>
        </w:rPr>
        <w:t>日本万国博覧会記念公園の現況</w:t>
      </w:r>
    </w:p>
    <w:p w:rsidR="00907E6F" w:rsidRPr="00134E29" w:rsidRDefault="00907E6F" w:rsidP="009E6D1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E63A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6E2197" w:rsidRPr="006E2197">
        <w:rPr>
          <w:rFonts w:asciiTheme="majorEastAsia" w:eastAsiaTheme="majorEastAsia" w:hAnsiTheme="majorEastAsia" w:hint="eastAsia"/>
          <w:sz w:val="24"/>
          <w:szCs w:val="24"/>
        </w:rPr>
        <w:t>将来ビジョンの中期目標の取組みについて</w:t>
      </w:r>
    </w:p>
    <w:p w:rsidR="00A45825" w:rsidRDefault="001B6D0B" w:rsidP="00CC755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E63A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907E6F">
        <w:rPr>
          <w:rFonts w:asciiTheme="majorEastAsia" w:eastAsiaTheme="majorEastAsia" w:hAnsiTheme="majorEastAsia" w:hint="eastAsia"/>
          <w:sz w:val="24"/>
          <w:szCs w:val="24"/>
        </w:rPr>
        <w:t>新たな将来ビジョンの策定及び</w:t>
      </w:r>
      <w:r>
        <w:rPr>
          <w:rFonts w:asciiTheme="majorEastAsia" w:eastAsiaTheme="majorEastAsia" w:hAnsiTheme="majorEastAsia" w:hint="eastAsia"/>
          <w:sz w:val="24"/>
          <w:szCs w:val="24"/>
        </w:rPr>
        <w:t>今後のスケジュール</w:t>
      </w:r>
      <w:r w:rsidR="00907E6F">
        <w:rPr>
          <w:rFonts w:asciiTheme="majorEastAsia" w:eastAsiaTheme="majorEastAsia" w:hAnsiTheme="majorEastAsia" w:hint="eastAsia"/>
          <w:sz w:val="24"/>
          <w:szCs w:val="24"/>
        </w:rPr>
        <w:t>について</w:t>
      </w:r>
    </w:p>
    <w:p w:rsidR="00FD220A" w:rsidRDefault="00FD220A" w:rsidP="00BF2044">
      <w:pPr>
        <w:rPr>
          <w:rFonts w:asciiTheme="majorEastAsia" w:eastAsiaTheme="majorEastAsia" w:hAnsiTheme="majorEastAsia"/>
          <w:sz w:val="24"/>
          <w:szCs w:val="24"/>
        </w:rPr>
      </w:pPr>
    </w:p>
    <w:p w:rsidR="008B3AA0" w:rsidRDefault="008B3AA0"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Ⅲ　</w:t>
      </w:r>
      <w:r w:rsidR="00003BFD">
        <w:rPr>
          <w:rFonts w:asciiTheme="majorEastAsia" w:eastAsiaTheme="majorEastAsia" w:hAnsiTheme="majorEastAsia" w:hint="eastAsia"/>
          <w:sz w:val="24"/>
          <w:szCs w:val="24"/>
        </w:rPr>
        <w:t>その他</w:t>
      </w:r>
    </w:p>
    <w:p w:rsidR="00BF2044" w:rsidRDefault="00BF2044" w:rsidP="00BF2044">
      <w:pPr>
        <w:rPr>
          <w:rFonts w:asciiTheme="majorEastAsia" w:eastAsiaTheme="majorEastAsia" w:hAnsiTheme="majorEastAsia"/>
          <w:sz w:val="24"/>
          <w:szCs w:val="24"/>
        </w:rPr>
      </w:pPr>
    </w:p>
    <w:p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rsidR="001A76FD" w:rsidRDefault="00D4209E" w:rsidP="0006088A">
      <w:pPr>
        <w:rPr>
          <w:rFonts w:asciiTheme="majorEastAsia" w:eastAsiaTheme="majorEastAsia" w:hAnsiTheme="majorEastAsia"/>
          <w:sz w:val="22"/>
        </w:rPr>
      </w:pPr>
      <w:r>
        <w:rPr>
          <w:rFonts w:asciiTheme="majorEastAsia" w:eastAsiaTheme="majorEastAsia" w:hAnsiTheme="majorEastAsia" w:hint="eastAsia"/>
          <w:sz w:val="22"/>
        </w:rPr>
        <w:t xml:space="preserve">　１　　大阪府日本万国博覧会記念公園運営審議会　委員名簿</w:t>
      </w:r>
    </w:p>
    <w:p w:rsidR="00907E6F" w:rsidRDefault="00AB262C" w:rsidP="00435B66">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rPr>
        <w:t>２</w:t>
      </w:r>
      <w:r w:rsidR="00D4209E">
        <w:rPr>
          <w:rFonts w:asciiTheme="majorEastAsia" w:eastAsiaTheme="majorEastAsia" w:hAnsiTheme="majorEastAsia" w:hint="eastAsia"/>
          <w:sz w:val="22"/>
        </w:rPr>
        <w:t xml:space="preserve">　　</w:t>
      </w:r>
      <w:r w:rsidR="00435B66" w:rsidRPr="00907E6F">
        <w:rPr>
          <w:rFonts w:asciiTheme="majorEastAsia" w:eastAsiaTheme="majorEastAsia" w:hAnsiTheme="majorEastAsia" w:hint="eastAsia"/>
          <w:sz w:val="22"/>
          <w:szCs w:val="21"/>
        </w:rPr>
        <w:t>大阪府日本万国博覧会記念公園の現況</w:t>
      </w:r>
    </w:p>
    <w:p w:rsidR="00D4209E" w:rsidRPr="00297176" w:rsidRDefault="00AB262C" w:rsidP="00435B66">
      <w:pPr>
        <w:ind w:firstLineChars="100" w:firstLine="220"/>
        <w:rPr>
          <w:rFonts w:asciiTheme="majorEastAsia" w:eastAsiaTheme="majorEastAsia" w:hAnsiTheme="majorEastAsia"/>
          <w:szCs w:val="21"/>
        </w:rPr>
      </w:pPr>
      <w:r>
        <w:rPr>
          <w:rFonts w:asciiTheme="majorEastAsia" w:eastAsiaTheme="majorEastAsia" w:hAnsiTheme="majorEastAsia" w:hint="eastAsia"/>
          <w:sz w:val="22"/>
          <w:szCs w:val="21"/>
        </w:rPr>
        <w:t>３</w:t>
      </w:r>
      <w:r w:rsidR="00907E6F">
        <w:rPr>
          <w:rFonts w:asciiTheme="majorEastAsia" w:eastAsiaTheme="majorEastAsia" w:hAnsiTheme="majorEastAsia" w:hint="eastAsia"/>
          <w:sz w:val="22"/>
          <w:szCs w:val="21"/>
        </w:rPr>
        <w:t xml:space="preserve">　　</w:t>
      </w:r>
      <w:r w:rsidR="006E2197" w:rsidRPr="006E2197">
        <w:rPr>
          <w:rFonts w:asciiTheme="majorEastAsia" w:eastAsiaTheme="majorEastAsia" w:hAnsiTheme="majorEastAsia" w:hint="eastAsia"/>
          <w:sz w:val="22"/>
          <w:szCs w:val="21"/>
        </w:rPr>
        <w:t>将来ビジョンの</w:t>
      </w:r>
      <w:r w:rsidR="00234532">
        <w:rPr>
          <w:rFonts w:asciiTheme="majorEastAsia" w:eastAsiaTheme="majorEastAsia" w:hAnsiTheme="majorEastAsia" w:hint="eastAsia"/>
          <w:sz w:val="22"/>
          <w:szCs w:val="21"/>
        </w:rPr>
        <w:t>短期・</w:t>
      </w:r>
      <w:bookmarkStart w:id="0" w:name="_GoBack"/>
      <w:bookmarkEnd w:id="0"/>
      <w:r w:rsidR="006E2197" w:rsidRPr="006E2197">
        <w:rPr>
          <w:rFonts w:asciiTheme="majorEastAsia" w:eastAsiaTheme="majorEastAsia" w:hAnsiTheme="majorEastAsia" w:hint="eastAsia"/>
          <w:sz w:val="22"/>
          <w:szCs w:val="21"/>
        </w:rPr>
        <w:t>中期目標の取組みについて</w:t>
      </w:r>
    </w:p>
    <w:p w:rsidR="00134E29" w:rsidRPr="00134E29" w:rsidRDefault="00AB262C" w:rsidP="00D4209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A3135E">
        <w:rPr>
          <w:rFonts w:asciiTheme="majorEastAsia" w:eastAsiaTheme="majorEastAsia" w:hAnsiTheme="majorEastAsia" w:hint="eastAsia"/>
          <w:sz w:val="22"/>
        </w:rPr>
        <w:t xml:space="preserve">　　</w:t>
      </w:r>
      <w:r w:rsidR="00907E6F" w:rsidRPr="00907E6F">
        <w:rPr>
          <w:rFonts w:asciiTheme="majorEastAsia" w:eastAsiaTheme="majorEastAsia" w:hAnsiTheme="majorEastAsia" w:hint="eastAsia"/>
          <w:sz w:val="22"/>
        </w:rPr>
        <w:t>新たな</w:t>
      </w:r>
      <w:r w:rsidR="00796F67">
        <w:rPr>
          <w:rFonts w:asciiTheme="majorEastAsia" w:eastAsiaTheme="majorEastAsia" w:hAnsiTheme="majorEastAsia" w:hint="eastAsia"/>
          <w:sz w:val="22"/>
        </w:rPr>
        <w:t>将来</w:t>
      </w:r>
      <w:r w:rsidR="00907E6F" w:rsidRPr="00907E6F">
        <w:rPr>
          <w:rFonts w:asciiTheme="majorEastAsia" w:eastAsiaTheme="majorEastAsia" w:hAnsiTheme="majorEastAsia" w:hint="eastAsia"/>
          <w:sz w:val="22"/>
        </w:rPr>
        <w:t>ビジョンの策定及び</w:t>
      </w:r>
      <w:r w:rsidR="00A3135E">
        <w:rPr>
          <w:rFonts w:asciiTheme="majorEastAsia" w:eastAsiaTheme="majorEastAsia" w:hAnsiTheme="majorEastAsia" w:hint="eastAsia"/>
          <w:sz w:val="22"/>
        </w:rPr>
        <w:t>今後のスケジュール</w:t>
      </w:r>
      <w:r w:rsidR="00907E6F">
        <w:rPr>
          <w:rFonts w:asciiTheme="majorEastAsia" w:eastAsiaTheme="majorEastAsia" w:hAnsiTheme="majorEastAsia" w:hint="eastAsia"/>
          <w:sz w:val="22"/>
        </w:rPr>
        <w:t>について</w:t>
      </w:r>
    </w:p>
    <w:p w:rsidR="00D4209E" w:rsidRDefault="00D4209E" w:rsidP="00D4209E">
      <w:pPr>
        <w:ind w:firstLineChars="100" w:firstLine="220"/>
        <w:rPr>
          <w:rFonts w:asciiTheme="majorEastAsia" w:eastAsiaTheme="majorEastAsia" w:hAnsiTheme="majorEastAsia"/>
          <w:sz w:val="22"/>
        </w:rPr>
      </w:pPr>
    </w:p>
    <w:p w:rsidR="00B64648" w:rsidRDefault="00D4209E" w:rsidP="00B6464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参考１ </w:t>
      </w:r>
      <w:r w:rsidR="00B64648" w:rsidRPr="00CC6756">
        <w:rPr>
          <w:rFonts w:asciiTheme="majorEastAsia" w:eastAsiaTheme="majorEastAsia" w:hAnsiTheme="majorEastAsia" w:hint="eastAsia"/>
          <w:sz w:val="22"/>
        </w:rPr>
        <w:t>大阪府日本万国博覧会記念公園</w:t>
      </w:r>
      <w:r w:rsidR="00B64648">
        <w:rPr>
          <w:rFonts w:asciiTheme="majorEastAsia" w:eastAsiaTheme="majorEastAsia" w:hAnsiTheme="majorEastAsia" w:hint="eastAsia"/>
          <w:sz w:val="22"/>
        </w:rPr>
        <w:t>条例</w:t>
      </w:r>
      <w:r w:rsidR="00493040">
        <w:rPr>
          <w:rFonts w:asciiTheme="majorEastAsia" w:eastAsiaTheme="majorEastAsia" w:hAnsiTheme="majorEastAsia" w:hint="eastAsia"/>
          <w:sz w:val="22"/>
        </w:rPr>
        <w:t>（抜粋）及び</w:t>
      </w:r>
    </w:p>
    <w:p w:rsidR="00493040" w:rsidRPr="00CC6756" w:rsidRDefault="00493040" w:rsidP="00493040">
      <w:pPr>
        <w:ind w:firstLineChars="450" w:firstLine="990"/>
        <w:rPr>
          <w:rFonts w:asciiTheme="majorEastAsia" w:eastAsiaTheme="majorEastAsia" w:hAnsiTheme="majorEastAsia"/>
          <w:sz w:val="22"/>
        </w:rPr>
      </w:pPr>
      <w:r w:rsidRPr="00493040">
        <w:rPr>
          <w:rFonts w:asciiTheme="majorEastAsia" w:eastAsiaTheme="majorEastAsia" w:hAnsiTheme="majorEastAsia" w:hint="eastAsia"/>
          <w:sz w:val="22"/>
        </w:rPr>
        <w:t>大阪府日本万国博覧会記念公園運営審議会規則</w:t>
      </w:r>
    </w:p>
    <w:p w:rsidR="00823ACB" w:rsidRDefault="00D4209E" w:rsidP="00B64648">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参考</w:t>
      </w:r>
      <w:r w:rsidR="00823ACB">
        <w:rPr>
          <w:rFonts w:asciiTheme="majorEastAsia" w:eastAsiaTheme="majorEastAsia" w:hAnsiTheme="majorEastAsia" w:hint="eastAsia"/>
          <w:sz w:val="22"/>
        </w:rPr>
        <w:t xml:space="preserve">２ </w:t>
      </w:r>
      <w:r w:rsidR="00823ACB" w:rsidRPr="00823ACB">
        <w:rPr>
          <w:rFonts w:asciiTheme="majorEastAsia" w:eastAsiaTheme="majorEastAsia" w:hAnsiTheme="majorEastAsia" w:hint="eastAsia"/>
          <w:sz w:val="22"/>
        </w:rPr>
        <w:t>日本万国博覧会記念公園の活性化に向けた将来ビジョン</w:t>
      </w:r>
    </w:p>
    <w:p w:rsidR="00B64648" w:rsidRPr="00CC6756" w:rsidRDefault="00823ACB" w:rsidP="00B64648">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参考３</w:t>
      </w:r>
      <w:r w:rsidR="00D4209E">
        <w:rPr>
          <w:rFonts w:asciiTheme="majorEastAsia" w:eastAsiaTheme="majorEastAsia" w:hAnsiTheme="majorEastAsia" w:hint="eastAsia"/>
          <w:sz w:val="22"/>
        </w:rPr>
        <w:t xml:space="preserve"> </w:t>
      </w:r>
      <w:r w:rsidR="00B64648" w:rsidRPr="00CC6756">
        <w:rPr>
          <w:rFonts w:asciiTheme="majorEastAsia" w:eastAsiaTheme="majorEastAsia" w:hAnsiTheme="majorEastAsia" w:hint="eastAsia"/>
          <w:sz w:val="22"/>
        </w:rPr>
        <w:t>万博記念公園　園内マップ</w:t>
      </w:r>
    </w:p>
    <w:p w:rsidR="002C19FB" w:rsidRPr="00B64648" w:rsidRDefault="002C19FB" w:rsidP="002C19FB">
      <w:pPr>
        <w:widowControl/>
        <w:ind w:firstLineChars="100" w:firstLine="220"/>
        <w:jc w:val="left"/>
        <w:rPr>
          <w:rFonts w:asciiTheme="majorEastAsia" w:eastAsiaTheme="majorEastAsia" w:hAnsiTheme="majorEastAsia"/>
          <w:sz w:val="22"/>
        </w:rPr>
      </w:pPr>
    </w:p>
    <w:p w:rsidR="00CC6756" w:rsidRPr="002C19FB" w:rsidRDefault="00CC6756" w:rsidP="00CC6756">
      <w:pPr>
        <w:widowControl/>
        <w:ind w:firstLineChars="100" w:firstLine="220"/>
        <w:jc w:val="left"/>
        <w:rPr>
          <w:rFonts w:asciiTheme="majorEastAsia" w:eastAsiaTheme="majorEastAsia" w:hAnsiTheme="majorEastAsia"/>
          <w:sz w:val="22"/>
        </w:rPr>
      </w:pPr>
    </w:p>
    <w:p w:rsidR="00CC6756" w:rsidRPr="00CC6756" w:rsidRDefault="00CC6756" w:rsidP="00482B5D">
      <w:pPr>
        <w:widowControl/>
        <w:ind w:firstLineChars="100" w:firstLine="210"/>
        <w:jc w:val="left"/>
        <w:rPr>
          <w:rFonts w:asciiTheme="majorEastAsia" w:eastAsiaTheme="majorEastAsia" w:hAnsiTheme="majorEastAsia"/>
          <w:szCs w:val="21"/>
        </w:rPr>
      </w:pPr>
    </w:p>
    <w:sectPr w:rsidR="00CC6756" w:rsidRPr="00CC6756" w:rsidSect="003548EB">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6E" w:rsidRDefault="0025026E" w:rsidP="008B3AA0">
      <w:r>
        <w:separator/>
      </w:r>
    </w:p>
  </w:endnote>
  <w:endnote w:type="continuationSeparator" w:id="0">
    <w:p w:rsidR="0025026E" w:rsidRDefault="0025026E"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6E" w:rsidRDefault="0025026E" w:rsidP="008B3AA0">
      <w:r>
        <w:separator/>
      </w:r>
    </w:p>
  </w:footnote>
  <w:footnote w:type="continuationSeparator" w:id="0">
    <w:p w:rsidR="0025026E" w:rsidRDefault="0025026E" w:rsidP="008B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44"/>
    <w:rsid w:val="00000828"/>
    <w:rsid w:val="00003BFD"/>
    <w:rsid w:val="0006088A"/>
    <w:rsid w:val="000B6AB6"/>
    <w:rsid w:val="000C67CD"/>
    <w:rsid w:val="00134E29"/>
    <w:rsid w:val="0014456E"/>
    <w:rsid w:val="001521E5"/>
    <w:rsid w:val="00197B05"/>
    <w:rsid w:val="001A76FD"/>
    <w:rsid w:val="001B5504"/>
    <w:rsid w:val="001B6D0B"/>
    <w:rsid w:val="001F66F0"/>
    <w:rsid w:val="002262E6"/>
    <w:rsid w:val="00234532"/>
    <w:rsid w:val="002469BA"/>
    <w:rsid w:val="0025026E"/>
    <w:rsid w:val="002511E6"/>
    <w:rsid w:val="00297176"/>
    <w:rsid w:val="002A1A4D"/>
    <w:rsid w:val="002C19FB"/>
    <w:rsid w:val="00302892"/>
    <w:rsid w:val="003548EB"/>
    <w:rsid w:val="00412995"/>
    <w:rsid w:val="00423A99"/>
    <w:rsid w:val="00430157"/>
    <w:rsid w:val="00435B66"/>
    <w:rsid w:val="00482B5D"/>
    <w:rsid w:val="00493040"/>
    <w:rsid w:val="004C3E88"/>
    <w:rsid w:val="004E5E75"/>
    <w:rsid w:val="00510B90"/>
    <w:rsid w:val="00541274"/>
    <w:rsid w:val="00571929"/>
    <w:rsid w:val="005B6FFF"/>
    <w:rsid w:val="005F18AE"/>
    <w:rsid w:val="00602AE0"/>
    <w:rsid w:val="006A52BB"/>
    <w:rsid w:val="006D3F97"/>
    <w:rsid w:val="006E2197"/>
    <w:rsid w:val="00744E83"/>
    <w:rsid w:val="007705AB"/>
    <w:rsid w:val="00774127"/>
    <w:rsid w:val="00775544"/>
    <w:rsid w:val="00775863"/>
    <w:rsid w:val="00796F67"/>
    <w:rsid w:val="007C5C6E"/>
    <w:rsid w:val="00823ACB"/>
    <w:rsid w:val="008266F3"/>
    <w:rsid w:val="00850594"/>
    <w:rsid w:val="008A14C3"/>
    <w:rsid w:val="008B3AA0"/>
    <w:rsid w:val="008E1801"/>
    <w:rsid w:val="008E63A7"/>
    <w:rsid w:val="00907E6F"/>
    <w:rsid w:val="00913442"/>
    <w:rsid w:val="00967B0C"/>
    <w:rsid w:val="009911A1"/>
    <w:rsid w:val="009A6DF6"/>
    <w:rsid w:val="009E6D19"/>
    <w:rsid w:val="00A115C4"/>
    <w:rsid w:val="00A3135E"/>
    <w:rsid w:val="00A45825"/>
    <w:rsid w:val="00AA409F"/>
    <w:rsid w:val="00AB262C"/>
    <w:rsid w:val="00AC68EE"/>
    <w:rsid w:val="00B13020"/>
    <w:rsid w:val="00B26706"/>
    <w:rsid w:val="00B64648"/>
    <w:rsid w:val="00BE44F5"/>
    <w:rsid w:val="00BF2044"/>
    <w:rsid w:val="00C8755E"/>
    <w:rsid w:val="00C95252"/>
    <w:rsid w:val="00CC6756"/>
    <w:rsid w:val="00CC7556"/>
    <w:rsid w:val="00D125BE"/>
    <w:rsid w:val="00D4209E"/>
    <w:rsid w:val="00D67819"/>
    <w:rsid w:val="00D96B6D"/>
    <w:rsid w:val="00DF5138"/>
    <w:rsid w:val="00E00350"/>
    <w:rsid w:val="00E21319"/>
    <w:rsid w:val="00E220B3"/>
    <w:rsid w:val="00E5384D"/>
    <w:rsid w:val="00EB5B09"/>
    <w:rsid w:val="00EC29D3"/>
    <w:rsid w:val="00ED6B5A"/>
    <w:rsid w:val="00EF55B2"/>
    <w:rsid w:val="00F03934"/>
    <w:rsid w:val="00F52E44"/>
    <w:rsid w:val="00F8086B"/>
    <w:rsid w:val="00F9381D"/>
    <w:rsid w:val="00F974DF"/>
    <w:rsid w:val="00FA7287"/>
    <w:rsid w:val="00FD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ECFEDEC-6C4F-475E-ACA3-D8D2000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06D4-6CBB-45D5-8ED1-C323253F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祥子</dc:creator>
  <cp:lastModifiedBy>岩本　佳里奈</cp:lastModifiedBy>
  <cp:revision>80</cp:revision>
  <cp:lastPrinted>2021-07-13T05:35:00Z</cp:lastPrinted>
  <dcterms:created xsi:type="dcterms:W3CDTF">2014-01-23T00:49:00Z</dcterms:created>
  <dcterms:modified xsi:type="dcterms:W3CDTF">2021-07-15T10:59:00Z</dcterms:modified>
</cp:coreProperties>
</file>