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36F36" w14:textId="77777777" w:rsidR="008E1801" w:rsidRDefault="008E1801">
      <w:pPr>
        <w:rPr>
          <w:rFonts w:asciiTheme="majorEastAsia" w:eastAsiaTheme="majorEastAsia" w:hAnsiTheme="majorEastAsia"/>
          <w:sz w:val="24"/>
          <w:szCs w:val="24"/>
        </w:rPr>
      </w:pPr>
    </w:p>
    <w:p w14:paraId="3D4E46EE" w14:textId="3A98F027" w:rsidR="005F18AE" w:rsidRDefault="00CD465F" w:rsidP="008B3AA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令和４</w:t>
      </w:r>
      <w:r w:rsidR="00C8755E">
        <w:rPr>
          <w:rFonts w:asciiTheme="majorEastAsia" w:eastAsiaTheme="majorEastAsia" w:hAnsiTheme="majorEastAsia" w:hint="eastAsia"/>
          <w:sz w:val="24"/>
          <w:szCs w:val="24"/>
        </w:rPr>
        <w:t>年度</w:t>
      </w:r>
      <w:r w:rsidR="003F261D">
        <w:rPr>
          <w:rFonts w:asciiTheme="majorEastAsia" w:eastAsiaTheme="majorEastAsia" w:hAnsiTheme="majorEastAsia" w:hint="eastAsia"/>
          <w:sz w:val="24"/>
          <w:szCs w:val="24"/>
        </w:rPr>
        <w:t>第</w:t>
      </w:r>
      <w:r w:rsidR="00150B3E">
        <w:rPr>
          <w:rFonts w:asciiTheme="majorEastAsia" w:eastAsiaTheme="majorEastAsia" w:hAnsiTheme="majorEastAsia" w:hint="eastAsia"/>
          <w:sz w:val="24"/>
          <w:szCs w:val="24"/>
        </w:rPr>
        <w:t>３</w:t>
      </w:r>
      <w:r w:rsidR="00FD220A">
        <w:rPr>
          <w:rFonts w:asciiTheme="majorEastAsia" w:eastAsiaTheme="majorEastAsia" w:hAnsiTheme="majorEastAsia" w:hint="eastAsia"/>
          <w:sz w:val="24"/>
          <w:szCs w:val="24"/>
        </w:rPr>
        <w:t>回</w:t>
      </w:r>
      <w:r w:rsidR="008B3AA0">
        <w:rPr>
          <w:rFonts w:asciiTheme="majorEastAsia" w:eastAsiaTheme="majorEastAsia" w:hAnsiTheme="majorEastAsia" w:hint="eastAsia"/>
          <w:sz w:val="24"/>
          <w:szCs w:val="24"/>
        </w:rPr>
        <w:t xml:space="preserve">　</w:t>
      </w:r>
      <w:r w:rsidR="00BF2044">
        <w:rPr>
          <w:rFonts w:asciiTheme="majorEastAsia" w:eastAsiaTheme="majorEastAsia" w:hAnsiTheme="majorEastAsia" w:hint="eastAsia"/>
          <w:sz w:val="24"/>
          <w:szCs w:val="24"/>
        </w:rPr>
        <w:t>大阪府日本万国博覧会記念公園運営審議会</w:t>
      </w:r>
    </w:p>
    <w:p w14:paraId="7F03F84A" w14:textId="77777777" w:rsidR="00BF2044" w:rsidRPr="003F261D" w:rsidRDefault="00BF2044">
      <w:pPr>
        <w:rPr>
          <w:rFonts w:asciiTheme="majorEastAsia" w:eastAsiaTheme="majorEastAsia" w:hAnsiTheme="majorEastAsia"/>
          <w:sz w:val="24"/>
          <w:szCs w:val="24"/>
        </w:rPr>
      </w:pPr>
    </w:p>
    <w:p w14:paraId="56593B4C" w14:textId="77777777" w:rsidR="008E1801" w:rsidRDefault="008E1801">
      <w:pPr>
        <w:rPr>
          <w:rFonts w:asciiTheme="majorEastAsia" w:eastAsiaTheme="majorEastAsia" w:hAnsiTheme="majorEastAsia"/>
          <w:sz w:val="24"/>
          <w:szCs w:val="24"/>
        </w:rPr>
      </w:pPr>
    </w:p>
    <w:p w14:paraId="3844BBBC" w14:textId="4C92676D" w:rsidR="00FD220A" w:rsidRDefault="00B64648" w:rsidP="00FD220A">
      <w:pPr>
        <w:ind w:firstLineChars="1800" w:firstLine="4320"/>
        <w:rPr>
          <w:rFonts w:asciiTheme="majorEastAsia" w:eastAsiaTheme="majorEastAsia" w:hAnsiTheme="majorEastAsia"/>
          <w:sz w:val="24"/>
          <w:szCs w:val="24"/>
        </w:rPr>
      </w:pPr>
      <w:r>
        <w:rPr>
          <w:rFonts w:asciiTheme="majorEastAsia" w:eastAsiaTheme="majorEastAsia" w:hAnsiTheme="majorEastAsia" w:hint="eastAsia"/>
          <w:sz w:val="24"/>
          <w:szCs w:val="24"/>
        </w:rPr>
        <w:t>日時：</w:t>
      </w:r>
      <w:r w:rsidR="003F261D">
        <w:rPr>
          <w:rFonts w:asciiTheme="majorEastAsia" w:eastAsiaTheme="majorEastAsia" w:hAnsiTheme="majorEastAsia" w:hint="eastAsia"/>
          <w:sz w:val="24"/>
          <w:szCs w:val="24"/>
        </w:rPr>
        <w:t>令和４</w:t>
      </w:r>
      <w:r w:rsidR="00C511F8">
        <w:rPr>
          <w:rFonts w:asciiTheme="majorEastAsia" w:eastAsiaTheme="majorEastAsia" w:hAnsiTheme="majorEastAsia" w:hint="eastAsia"/>
          <w:sz w:val="24"/>
          <w:szCs w:val="24"/>
        </w:rPr>
        <w:t>年</w:t>
      </w:r>
      <w:r w:rsidR="00150B3E">
        <w:rPr>
          <w:rFonts w:asciiTheme="majorEastAsia" w:eastAsiaTheme="majorEastAsia" w:hAnsiTheme="majorEastAsia" w:hint="eastAsia"/>
          <w:sz w:val="24"/>
          <w:szCs w:val="24"/>
        </w:rPr>
        <w:t>８</w:t>
      </w:r>
      <w:r w:rsidR="00D96B6D">
        <w:rPr>
          <w:rFonts w:asciiTheme="majorEastAsia" w:eastAsiaTheme="majorEastAsia" w:hAnsiTheme="majorEastAsia" w:hint="eastAsia"/>
          <w:sz w:val="24"/>
          <w:szCs w:val="24"/>
        </w:rPr>
        <w:t>月</w:t>
      </w:r>
      <w:r w:rsidR="00150B3E">
        <w:rPr>
          <w:rFonts w:asciiTheme="majorEastAsia" w:eastAsiaTheme="majorEastAsia" w:hAnsiTheme="majorEastAsia" w:hint="eastAsia"/>
          <w:sz w:val="24"/>
          <w:szCs w:val="24"/>
        </w:rPr>
        <w:t>26日（金</w:t>
      </w:r>
      <w:r w:rsidR="00FD220A" w:rsidRPr="00FD220A">
        <w:rPr>
          <w:rFonts w:asciiTheme="majorEastAsia" w:eastAsiaTheme="majorEastAsia" w:hAnsiTheme="majorEastAsia" w:hint="eastAsia"/>
          <w:sz w:val="24"/>
          <w:szCs w:val="24"/>
        </w:rPr>
        <w:t>）</w:t>
      </w:r>
    </w:p>
    <w:p w14:paraId="3FE2EF11" w14:textId="5D8C6464" w:rsidR="00FD220A" w:rsidRPr="00FD220A" w:rsidRDefault="006A083A" w:rsidP="00774127">
      <w:pPr>
        <w:ind w:firstLineChars="2100" w:firstLine="5040"/>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00CD465F">
        <w:rPr>
          <w:rFonts w:asciiTheme="majorEastAsia" w:eastAsiaTheme="majorEastAsia" w:hAnsiTheme="majorEastAsia"/>
          <w:sz w:val="24"/>
          <w:szCs w:val="24"/>
        </w:rPr>
        <w:t>0</w:t>
      </w:r>
      <w:r w:rsidR="00270032">
        <w:rPr>
          <w:rFonts w:asciiTheme="majorEastAsia" w:eastAsiaTheme="majorEastAsia" w:hAnsiTheme="majorEastAsia" w:hint="eastAsia"/>
          <w:sz w:val="24"/>
          <w:szCs w:val="24"/>
        </w:rPr>
        <w:t>：00</w:t>
      </w:r>
      <w:r w:rsidR="0037170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1</w:t>
      </w:r>
      <w:r w:rsidR="00150B3E">
        <w:rPr>
          <w:rFonts w:asciiTheme="majorEastAsia" w:eastAsiaTheme="majorEastAsia" w:hAnsiTheme="majorEastAsia" w:hint="eastAsia"/>
          <w:sz w:val="24"/>
          <w:szCs w:val="24"/>
        </w:rPr>
        <w:t>2</w:t>
      </w:r>
      <w:r w:rsidR="00270032">
        <w:rPr>
          <w:rFonts w:asciiTheme="majorEastAsia" w:eastAsiaTheme="majorEastAsia" w:hAnsiTheme="majorEastAsia" w:hint="eastAsia"/>
          <w:sz w:val="24"/>
          <w:szCs w:val="24"/>
        </w:rPr>
        <w:t>：</w:t>
      </w:r>
      <w:r w:rsidR="00150B3E">
        <w:rPr>
          <w:rFonts w:asciiTheme="majorEastAsia" w:eastAsiaTheme="majorEastAsia" w:hAnsiTheme="majorEastAsia" w:hint="eastAsia"/>
          <w:sz w:val="24"/>
          <w:szCs w:val="24"/>
        </w:rPr>
        <w:t>00</w:t>
      </w:r>
    </w:p>
    <w:p w14:paraId="7FFA3BDC" w14:textId="77831BD3" w:rsidR="00482B5D" w:rsidRDefault="00FD220A" w:rsidP="00FD220A">
      <w:pPr>
        <w:ind w:firstLineChars="1800" w:firstLine="4320"/>
        <w:rPr>
          <w:rFonts w:asciiTheme="majorEastAsia" w:eastAsiaTheme="majorEastAsia" w:hAnsiTheme="majorEastAsia"/>
          <w:sz w:val="24"/>
          <w:szCs w:val="24"/>
        </w:rPr>
      </w:pPr>
      <w:r w:rsidRPr="00CC6756">
        <w:rPr>
          <w:rFonts w:asciiTheme="majorEastAsia" w:eastAsiaTheme="majorEastAsia" w:hAnsiTheme="majorEastAsia" w:hint="eastAsia"/>
          <w:sz w:val="24"/>
          <w:szCs w:val="24"/>
        </w:rPr>
        <w:t>場所：</w:t>
      </w:r>
      <w:r w:rsidR="00045A6D">
        <w:rPr>
          <w:rFonts w:asciiTheme="majorEastAsia" w:eastAsiaTheme="majorEastAsia" w:hAnsiTheme="majorEastAsia" w:hint="eastAsia"/>
          <w:sz w:val="24"/>
          <w:szCs w:val="24"/>
        </w:rPr>
        <w:t>大阪府咲洲庁舎2</w:t>
      </w:r>
      <w:r w:rsidR="00045A6D">
        <w:rPr>
          <w:rFonts w:asciiTheme="majorEastAsia" w:eastAsiaTheme="majorEastAsia" w:hAnsiTheme="majorEastAsia"/>
          <w:sz w:val="24"/>
          <w:szCs w:val="24"/>
        </w:rPr>
        <w:t>3</w:t>
      </w:r>
      <w:r w:rsidR="00045A6D">
        <w:rPr>
          <w:rFonts w:asciiTheme="majorEastAsia" w:eastAsiaTheme="majorEastAsia" w:hAnsiTheme="majorEastAsia" w:hint="eastAsia"/>
          <w:sz w:val="24"/>
          <w:szCs w:val="24"/>
        </w:rPr>
        <w:t>階　中会議室</w:t>
      </w:r>
    </w:p>
    <w:p w14:paraId="3DD75B36" w14:textId="4AA8F539" w:rsidR="00FD220A" w:rsidRPr="00CC6756" w:rsidRDefault="00FD220A" w:rsidP="00482B5D">
      <w:pPr>
        <w:ind w:firstLineChars="2100" w:firstLine="5040"/>
        <w:rPr>
          <w:rFonts w:asciiTheme="majorEastAsia" w:eastAsiaTheme="majorEastAsia" w:hAnsiTheme="majorEastAsia"/>
          <w:sz w:val="24"/>
          <w:szCs w:val="24"/>
        </w:rPr>
      </w:pPr>
    </w:p>
    <w:p w14:paraId="09D2FCDD" w14:textId="77777777" w:rsidR="00FD220A" w:rsidRPr="00CC6756" w:rsidRDefault="00FD220A" w:rsidP="00FD220A">
      <w:pPr>
        <w:rPr>
          <w:rFonts w:asciiTheme="majorEastAsia" w:eastAsiaTheme="majorEastAsia" w:hAnsiTheme="majorEastAsia"/>
          <w:sz w:val="24"/>
          <w:szCs w:val="24"/>
        </w:rPr>
      </w:pPr>
    </w:p>
    <w:p w14:paraId="7E3B6061" w14:textId="77777777" w:rsidR="00FD220A" w:rsidRDefault="00FD220A">
      <w:pPr>
        <w:rPr>
          <w:rFonts w:asciiTheme="majorEastAsia" w:eastAsiaTheme="majorEastAsia" w:hAnsiTheme="majorEastAsia"/>
          <w:sz w:val="24"/>
          <w:szCs w:val="24"/>
        </w:rPr>
      </w:pPr>
    </w:p>
    <w:p w14:paraId="46ED6EFC" w14:textId="77777777" w:rsidR="00BF2044" w:rsidRDefault="00BF2044" w:rsidP="008E180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次　第</w:t>
      </w:r>
    </w:p>
    <w:p w14:paraId="1DC79C3B" w14:textId="77777777" w:rsidR="00BF2044" w:rsidRDefault="00BF2044" w:rsidP="00BF2044">
      <w:pPr>
        <w:rPr>
          <w:rFonts w:asciiTheme="majorEastAsia" w:eastAsiaTheme="majorEastAsia" w:hAnsiTheme="majorEastAsia"/>
          <w:sz w:val="24"/>
          <w:szCs w:val="24"/>
        </w:rPr>
      </w:pPr>
    </w:p>
    <w:p w14:paraId="0DC13F61" w14:textId="77777777" w:rsidR="00BF2044" w:rsidRDefault="00BF2044" w:rsidP="00BF2044">
      <w:pPr>
        <w:rPr>
          <w:rFonts w:asciiTheme="majorEastAsia" w:eastAsiaTheme="majorEastAsia" w:hAnsiTheme="majorEastAsia"/>
          <w:sz w:val="24"/>
          <w:szCs w:val="24"/>
        </w:rPr>
      </w:pPr>
    </w:p>
    <w:p w14:paraId="0284A540" w14:textId="005D0A92" w:rsidR="00270032" w:rsidRDefault="00BF2044" w:rsidP="00BF204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Ⅰ　</w:t>
      </w:r>
      <w:r w:rsidR="008B3AA0">
        <w:rPr>
          <w:rFonts w:asciiTheme="majorEastAsia" w:eastAsiaTheme="majorEastAsia" w:hAnsiTheme="majorEastAsia" w:hint="eastAsia"/>
          <w:sz w:val="24"/>
          <w:szCs w:val="24"/>
        </w:rPr>
        <w:t>開会</w:t>
      </w:r>
    </w:p>
    <w:p w14:paraId="3093BD11" w14:textId="5C7CF4B5" w:rsidR="00BF2044" w:rsidRDefault="00BF2044" w:rsidP="00BF2044">
      <w:pPr>
        <w:rPr>
          <w:rFonts w:asciiTheme="majorEastAsia" w:eastAsiaTheme="majorEastAsia" w:hAnsiTheme="majorEastAsia"/>
          <w:sz w:val="24"/>
          <w:szCs w:val="24"/>
        </w:rPr>
      </w:pPr>
    </w:p>
    <w:p w14:paraId="2EC8F2B1" w14:textId="335F63FC" w:rsidR="00B64648" w:rsidRDefault="00BF2044" w:rsidP="00602AE0">
      <w:pPr>
        <w:rPr>
          <w:rFonts w:asciiTheme="majorEastAsia" w:eastAsiaTheme="majorEastAsia" w:hAnsiTheme="majorEastAsia"/>
          <w:sz w:val="24"/>
          <w:szCs w:val="24"/>
        </w:rPr>
      </w:pPr>
      <w:r>
        <w:rPr>
          <w:rFonts w:asciiTheme="majorEastAsia" w:eastAsiaTheme="majorEastAsia" w:hAnsiTheme="majorEastAsia" w:hint="eastAsia"/>
          <w:sz w:val="24"/>
          <w:szCs w:val="24"/>
        </w:rPr>
        <w:t>Ⅱ　議</w:t>
      </w:r>
      <w:r w:rsidR="00DF5138">
        <w:rPr>
          <w:rFonts w:asciiTheme="majorEastAsia" w:eastAsiaTheme="majorEastAsia" w:hAnsiTheme="majorEastAsia" w:hint="eastAsia"/>
          <w:sz w:val="24"/>
          <w:szCs w:val="24"/>
        </w:rPr>
        <w:t>題</w:t>
      </w:r>
    </w:p>
    <w:p w14:paraId="29CCEC2A" w14:textId="12B80FD7" w:rsidR="00C27070" w:rsidRDefault="00297176" w:rsidP="006A083A">
      <w:pPr>
        <w:ind w:firstLineChars="300" w:firstLine="660"/>
        <w:rPr>
          <w:rFonts w:asciiTheme="majorEastAsia" w:eastAsiaTheme="majorEastAsia" w:hAnsiTheme="majorEastAsia"/>
          <w:kern w:val="0"/>
          <w:sz w:val="22"/>
          <w:szCs w:val="24"/>
        </w:rPr>
      </w:pPr>
      <w:r w:rsidRPr="00F86401">
        <w:rPr>
          <w:rFonts w:asciiTheme="majorEastAsia" w:eastAsiaTheme="majorEastAsia" w:hAnsiTheme="majorEastAsia" w:hint="eastAsia"/>
          <w:kern w:val="0"/>
          <w:sz w:val="22"/>
          <w:szCs w:val="24"/>
        </w:rPr>
        <w:t>大阪府</w:t>
      </w:r>
      <w:r w:rsidR="00602AE0" w:rsidRPr="00F86401">
        <w:rPr>
          <w:rFonts w:asciiTheme="majorEastAsia" w:eastAsiaTheme="majorEastAsia" w:hAnsiTheme="majorEastAsia" w:hint="eastAsia"/>
          <w:kern w:val="0"/>
          <w:sz w:val="22"/>
          <w:szCs w:val="24"/>
        </w:rPr>
        <w:t>日本万国</w:t>
      </w:r>
      <w:r w:rsidR="008266F3" w:rsidRPr="00F86401">
        <w:rPr>
          <w:rFonts w:asciiTheme="majorEastAsia" w:eastAsiaTheme="majorEastAsia" w:hAnsiTheme="majorEastAsia" w:hint="eastAsia"/>
          <w:kern w:val="0"/>
          <w:sz w:val="22"/>
          <w:szCs w:val="24"/>
        </w:rPr>
        <w:t>博覧会記念公園の活性化に向けた新たな将来ビジョンの策定について</w:t>
      </w:r>
    </w:p>
    <w:p w14:paraId="54A68077" w14:textId="52EAA85B" w:rsidR="00F0097E" w:rsidRDefault="00B32310" w:rsidP="00CD465F">
      <w:pPr>
        <w:ind w:firstLineChars="300" w:firstLine="660"/>
        <w:rPr>
          <w:rFonts w:asciiTheme="majorEastAsia" w:eastAsiaTheme="majorEastAsia" w:hAnsiTheme="majorEastAsia"/>
          <w:sz w:val="22"/>
        </w:rPr>
      </w:pPr>
      <w:r>
        <w:rPr>
          <w:rFonts w:asciiTheme="majorEastAsia" w:eastAsiaTheme="majorEastAsia" w:hAnsiTheme="majorEastAsia" w:hint="eastAsia"/>
          <w:kern w:val="0"/>
          <w:sz w:val="22"/>
          <w:szCs w:val="24"/>
        </w:rPr>
        <w:t>・</w:t>
      </w:r>
      <w:r>
        <w:rPr>
          <w:rFonts w:asciiTheme="majorEastAsia" w:eastAsiaTheme="majorEastAsia" w:hAnsiTheme="majorEastAsia" w:hint="eastAsia"/>
          <w:sz w:val="22"/>
        </w:rPr>
        <w:t>新たなビジョンの答申</w:t>
      </w:r>
      <w:r w:rsidR="005E3F3B">
        <w:rPr>
          <w:rFonts w:asciiTheme="majorEastAsia" w:eastAsiaTheme="majorEastAsia" w:hAnsiTheme="majorEastAsia" w:hint="eastAsia"/>
          <w:sz w:val="22"/>
        </w:rPr>
        <w:t>案</w:t>
      </w:r>
      <w:r>
        <w:rPr>
          <w:rFonts w:asciiTheme="majorEastAsia" w:eastAsiaTheme="majorEastAsia" w:hAnsiTheme="majorEastAsia" w:hint="eastAsia"/>
          <w:sz w:val="22"/>
        </w:rPr>
        <w:t>について</w:t>
      </w:r>
    </w:p>
    <w:p w14:paraId="78AFCD3C" w14:textId="77777777" w:rsidR="00C27070" w:rsidRDefault="00C27070" w:rsidP="00C27070">
      <w:pPr>
        <w:ind w:firstLineChars="300" w:firstLine="720"/>
        <w:rPr>
          <w:rFonts w:asciiTheme="majorEastAsia" w:eastAsiaTheme="majorEastAsia" w:hAnsiTheme="majorEastAsia"/>
          <w:sz w:val="24"/>
          <w:szCs w:val="24"/>
        </w:rPr>
      </w:pPr>
    </w:p>
    <w:p w14:paraId="05733A1D" w14:textId="521F7F0C" w:rsidR="00BF2044" w:rsidRDefault="00270032" w:rsidP="00BF2044">
      <w:pPr>
        <w:rPr>
          <w:rFonts w:asciiTheme="majorEastAsia" w:eastAsiaTheme="majorEastAsia" w:hAnsiTheme="majorEastAsia"/>
          <w:sz w:val="24"/>
          <w:szCs w:val="24"/>
        </w:rPr>
      </w:pPr>
      <w:r>
        <w:rPr>
          <w:rFonts w:asciiTheme="majorEastAsia" w:eastAsiaTheme="majorEastAsia" w:hAnsiTheme="majorEastAsia" w:hint="eastAsia"/>
          <w:sz w:val="24"/>
          <w:szCs w:val="24"/>
        </w:rPr>
        <w:t>Ⅲ　閉会</w:t>
      </w:r>
    </w:p>
    <w:p w14:paraId="0E7BC770" w14:textId="1D59CA8D" w:rsidR="00270032" w:rsidRDefault="00270032" w:rsidP="00BF2044">
      <w:pPr>
        <w:rPr>
          <w:rFonts w:asciiTheme="majorEastAsia" w:eastAsiaTheme="majorEastAsia" w:hAnsiTheme="majorEastAsia"/>
          <w:sz w:val="24"/>
          <w:szCs w:val="24"/>
        </w:rPr>
      </w:pPr>
    </w:p>
    <w:p w14:paraId="18BC38E0" w14:textId="5005B802" w:rsidR="00270032" w:rsidRDefault="00270032" w:rsidP="00BF2044">
      <w:pPr>
        <w:rPr>
          <w:rFonts w:asciiTheme="majorEastAsia" w:eastAsiaTheme="majorEastAsia" w:hAnsiTheme="majorEastAsia"/>
          <w:sz w:val="24"/>
          <w:szCs w:val="24"/>
        </w:rPr>
      </w:pPr>
    </w:p>
    <w:p w14:paraId="06710C82" w14:textId="77777777" w:rsidR="00270032" w:rsidRDefault="00270032" w:rsidP="00BF2044">
      <w:pPr>
        <w:rPr>
          <w:rFonts w:asciiTheme="majorEastAsia" w:eastAsiaTheme="majorEastAsia" w:hAnsiTheme="majorEastAsia"/>
          <w:sz w:val="24"/>
          <w:szCs w:val="24"/>
        </w:rPr>
      </w:pPr>
    </w:p>
    <w:p w14:paraId="30890B6E" w14:textId="77777777" w:rsidR="00B64648" w:rsidRDefault="00B64648" w:rsidP="00B64648">
      <w:pPr>
        <w:rPr>
          <w:rFonts w:asciiTheme="majorEastAsia" w:eastAsiaTheme="majorEastAsia" w:hAnsiTheme="majorEastAsia"/>
          <w:sz w:val="22"/>
        </w:rPr>
      </w:pPr>
      <w:r w:rsidRPr="00CC6756">
        <w:rPr>
          <w:rFonts w:asciiTheme="majorEastAsia" w:eastAsiaTheme="majorEastAsia" w:hAnsiTheme="majorEastAsia" w:hint="eastAsia"/>
          <w:sz w:val="22"/>
        </w:rPr>
        <w:t>〔資料〕</w:t>
      </w:r>
    </w:p>
    <w:p w14:paraId="02500C75" w14:textId="77777777" w:rsidR="00502CDA" w:rsidRPr="005E3F3B" w:rsidRDefault="00D4209E" w:rsidP="00502CDA">
      <w:pPr>
        <w:rPr>
          <w:rFonts w:asciiTheme="majorEastAsia" w:eastAsiaTheme="majorEastAsia" w:hAnsiTheme="majorEastAsia"/>
          <w:sz w:val="22"/>
        </w:rPr>
      </w:pPr>
      <w:r w:rsidRPr="005E3F3B">
        <w:rPr>
          <w:rFonts w:asciiTheme="majorEastAsia" w:eastAsiaTheme="majorEastAsia" w:hAnsiTheme="majorEastAsia" w:hint="eastAsia"/>
          <w:sz w:val="22"/>
        </w:rPr>
        <w:t xml:space="preserve">　１　　大阪府日本万国博覧会記念公園運営審議会　委員名簿</w:t>
      </w:r>
    </w:p>
    <w:p w14:paraId="64DC42F0" w14:textId="04289945" w:rsidR="00502CDA" w:rsidRPr="005E3F3B" w:rsidRDefault="00502CDA" w:rsidP="00502CDA">
      <w:pPr>
        <w:ind w:firstLineChars="100" w:firstLine="220"/>
        <w:rPr>
          <w:rFonts w:asciiTheme="majorEastAsia" w:eastAsiaTheme="majorEastAsia" w:hAnsiTheme="majorEastAsia"/>
          <w:sz w:val="22"/>
        </w:rPr>
      </w:pPr>
      <w:r w:rsidRPr="005E3F3B">
        <w:rPr>
          <w:rFonts w:asciiTheme="majorEastAsia" w:eastAsiaTheme="majorEastAsia" w:hAnsiTheme="majorEastAsia" w:hint="eastAsia"/>
          <w:sz w:val="22"/>
        </w:rPr>
        <w:t xml:space="preserve">２　　</w:t>
      </w:r>
      <w:r w:rsidR="00150B3E" w:rsidRPr="005E3F3B">
        <w:rPr>
          <w:rFonts w:asciiTheme="majorEastAsia" w:eastAsiaTheme="majorEastAsia" w:hAnsiTheme="majorEastAsia" w:hint="eastAsia"/>
          <w:sz w:val="22"/>
          <w:szCs w:val="21"/>
        </w:rPr>
        <w:t>「日本万国博覧会記念公園の活性化に向けた新たな将来ビジョン」答申</w:t>
      </w:r>
      <w:r w:rsidR="005E3F3B" w:rsidRPr="005E3F3B">
        <w:rPr>
          <w:rFonts w:asciiTheme="majorEastAsia" w:eastAsiaTheme="majorEastAsia" w:hAnsiTheme="majorEastAsia" w:hint="eastAsia"/>
          <w:sz w:val="22"/>
          <w:szCs w:val="21"/>
        </w:rPr>
        <w:t>案（たたき台）</w:t>
      </w:r>
      <w:r w:rsidR="00150B3E" w:rsidRPr="005E3F3B">
        <w:rPr>
          <w:rFonts w:asciiTheme="majorEastAsia" w:eastAsiaTheme="majorEastAsia" w:hAnsiTheme="majorEastAsia" w:hint="eastAsia"/>
          <w:sz w:val="22"/>
          <w:szCs w:val="21"/>
        </w:rPr>
        <w:t>概要</w:t>
      </w:r>
    </w:p>
    <w:p w14:paraId="35B1D7F4" w14:textId="529D6FA2" w:rsidR="00CD465F" w:rsidRPr="005E3F3B" w:rsidRDefault="00502CDA" w:rsidP="0006088A">
      <w:pPr>
        <w:rPr>
          <w:rFonts w:asciiTheme="majorEastAsia" w:eastAsiaTheme="majorEastAsia" w:hAnsiTheme="majorEastAsia"/>
          <w:sz w:val="22"/>
        </w:rPr>
      </w:pPr>
      <w:r w:rsidRPr="005E3F3B">
        <w:rPr>
          <w:rFonts w:asciiTheme="majorEastAsia" w:eastAsiaTheme="majorEastAsia" w:hAnsiTheme="majorEastAsia" w:hint="eastAsia"/>
          <w:sz w:val="22"/>
        </w:rPr>
        <w:t xml:space="preserve">　３</w:t>
      </w:r>
      <w:r w:rsidR="00CD465F" w:rsidRPr="005E3F3B">
        <w:rPr>
          <w:rFonts w:asciiTheme="majorEastAsia" w:eastAsiaTheme="majorEastAsia" w:hAnsiTheme="majorEastAsia" w:hint="eastAsia"/>
          <w:sz w:val="22"/>
        </w:rPr>
        <w:t xml:space="preserve">　　</w:t>
      </w:r>
      <w:r w:rsidR="00150B3E" w:rsidRPr="005E3F3B">
        <w:rPr>
          <w:rFonts w:asciiTheme="majorEastAsia" w:eastAsiaTheme="majorEastAsia" w:hAnsiTheme="majorEastAsia" w:hint="eastAsia"/>
          <w:sz w:val="22"/>
          <w:szCs w:val="21"/>
        </w:rPr>
        <w:t>「日本万国博覧会記念公園の活性化に向けた新たな将来ビジョン」答申</w:t>
      </w:r>
      <w:r w:rsidR="005E3F3B" w:rsidRPr="00473A9F">
        <w:rPr>
          <w:rFonts w:asciiTheme="majorEastAsia" w:eastAsiaTheme="majorEastAsia" w:hAnsiTheme="majorEastAsia" w:hint="eastAsia"/>
          <w:sz w:val="22"/>
          <w:szCs w:val="21"/>
        </w:rPr>
        <w:t>案</w:t>
      </w:r>
      <w:r w:rsidR="00664EB6" w:rsidRPr="00473A9F">
        <w:rPr>
          <w:rFonts w:asciiTheme="majorEastAsia" w:eastAsiaTheme="majorEastAsia" w:hAnsiTheme="majorEastAsia" w:hint="eastAsia"/>
          <w:sz w:val="22"/>
          <w:szCs w:val="21"/>
        </w:rPr>
        <w:t>（たたき台</w:t>
      </w:r>
      <w:r w:rsidR="00150B3E" w:rsidRPr="00473A9F">
        <w:rPr>
          <w:rFonts w:asciiTheme="majorEastAsia" w:eastAsiaTheme="majorEastAsia" w:hAnsiTheme="majorEastAsia" w:hint="eastAsia"/>
          <w:sz w:val="22"/>
          <w:szCs w:val="21"/>
        </w:rPr>
        <w:t>）</w:t>
      </w:r>
    </w:p>
    <w:p w14:paraId="110E403D" w14:textId="77777777" w:rsidR="00D4209E" w:rsidRPr="00664EB6" w:rsidRDefault="00D4209E" w:rsidP="00D4209E">
      <w:pPr>
        <w:ind w:firstLineChars="100" w:firstLine="220"/>
        <w:rPr>
          <w:rFonts w:asciiTheme="majorEastAsia" w:eastAsiaTheme="majorEastAsia" w:hAnsiTheme="majorEastAsia"/>
          <w:sz w:val="22"/>
        </w:rPr>
      </w:pPr>
    </w:p>
    <w:p w14:paraId="6AC30BB8" w14:textId="77777777" w:rsidR="00B64648" w:rsidRPr="00FE79DC" w:rsidRDefault="00D4209E" w:rsidP="00B64648">
      <w:pPr>
        <w:ind w:firstLineChars="100" w:firstLine="220"/>
        <w:rPr>
          <w:rFonts w:asciiTheme="majorEastAsia" w:eastAsiaTheme="majorEastAsia" w:hAnsiTheme="majorEastAsia"/>
          <w:sz w:val="22"/>
        </w:rPr>
      </w:pPr>
      <w:r w:rsidRPr="00FE79DC">
        <w:rPr>
          <w:rFonts w:asciiTheme="majorEastAsia" w:eastAsiaTheme="majorEastAsia" w:hAnsiTheme="majorEastAsia" w:hint="eastAsia"/>
          <w:sz w:val="22"/>
        </w:rPr>
        <w:t xml:space="preserve">参考１ </w:t>
      </w:r>
      <w:r w:rsidR="00B64648" w:rsidRPr="00FE79DC">
        <w:rPr>
          <w:rFonts w:asciiTheme="majorEastAsia" w:eastAsiaTheme="majorEastAsia" w:hAnsiTheme="majorEastAsia" w:hint="eastAsia"/>
          <w:sz w:val="22"/>
        </w:rPr>
        <w:t>大阪府日本万国博覧会記念公園条例</w:t>
      </w:r>
      <w:r w:rsidR="00493040" w:rsidRPr="00FE79DC">
        <w:rPr>
          <w:rFonts w:asciiTheme="majorEastAsia" w:eastAsiaTheme="majorEastAsia" w:hAnsiTheme="majorEastAsia" w:hint="eastAsia"/>
          <w:sz w:val="22"/>
        </w:rPr>
        <w:t>（抜粋）及び</w:t>
      </w:r>
    </w:p>
    <w:p w14:paraId="57A58E73" w14:textId="77777777" w:rsidR="00493040" w:rsidRPr="00FE79DC" w:rsidRDefault="00493040" w:rsidP="00493040">
      <w:pPr>
        <w:ind w:firstLineChars="450" w:firstLine="990"/>
        <w:rPr>
          <w:rFonts w:asciiTheme="majorEastAsia" w:eastAsiaTheme="majorEastAsia" w:hAnsiTheme="majorEastAsia"/>
          <w:sz w:val="22"/>
        </w:rPr>
      </w:pPr>
      <w:r w:rsidRPr="00FE79DC">
        <w:rPr>
          <w:rFonts w:asciiTheme="majorEastAsia" w:eastAsiaTheme="majorEastAsia" w:hAnsiTheme="majorEastAsia" w:hint="eastAsia"/>
          <w:sz w:val="22"/>
        </w:rPr>
        <w:t>大阪府日本万国博覧会記念公園運営審議会規則</w:t>
      </w:r>
    </w:p>
    <w:p w14:paraId="2ABDB94E" w14:textId="336B40F3" w:rsidR="001A2922" w:rsidRDefault="001A2922" w:rsidP="001A2922">
      <w:pPr>
        <w:widowControl/>
        <w:ind w:firstLineChars="100" w:firstLine="220"/>
        <w:jc w:val="left"/>
        <w:rPr>
          <w:rFonts w:asciiTheme="majorEastAsia" w:eastAsiaTheme="majorEastAsia" w:hAnsiTheme="majorEastAsia"/>
          <w:sz w:val="22"/>
        </w:rPr>
      </w:pPr>
      <w:r w:rsidRPr="00FE79DC">
        <w:rPr>
          <w:rFonts w:asciiTheme="majorEastAsia" w:eastAsiaTheme="majorEastAsia" w:hAnsiTheme="majorEastAsia" w:hint="eastAsia"/>
          <w:sz w:val="22"/>
        </w:rPr>
        <w:t>参考</w:t>
      </w:r>
      <w:r w:rsidR="00150B3E">
        <w:rPr>
          <w:rFonts w:asciiTheme="majorEastAsia" w:eastAsiaTheme="majorEastAsia" w:hAnsiTheme="majorEastAsia" w:hint="eastAsia"/>
          <w:sz w:val="22"/>
        </w:rPr>
        <w:t>２</w:t>
      </w:r>
      <w:r>
        <w:rPr>
          <w:rFonts w:asciiTheme="majorEastAsia" w:eastAsiaTheme="majorEastAsia" w:hAnsiTheme="majorEastAsia" w:hint="eastAsia"/>
          <w:sz w:val="22"/>
        </w:rPr>
        <w:t xml:space="preserve"> </w:t>
      </w:r>
      <w:r w:rsidRPr="00CC6756">
        <w:rPr>
          <w:rFonts w:asciiTheme="majorEastAsia" w:eastAsiaTheme="majorEastAsia" w:hAnsiTheme="majorEastAsia" w:hint="eastAsia"/>
          <w:sz w:val="22"/>
        </w:rPr>
        <w:t>万博記念公園　園内マップ</w:t>
      </w:r>
    </w:p>
    <w:p w14:paraId="5AD5976B" w14:textId="2137FEE7" w:rsidR="00CC6756" w:rsidRPr="005B722D" w:rsidRDefault="00CC6756" w:rsidP="003A7E17">
      <w:pPr>
        <w:widowControl/>
        <w:jc w:val="left"/>
        <w:rPr>
          <w:rFonts w:asciiTheme="majorEastAsia" w:eastAsiaTheme="majorEastAsia" w:hAnsiTheme="majorEastAsia" w:hint="eastAsia"/>
          <w:sz w:val="22"/>
        </w:rPr>
      </w:pPr>
      <w:bookmarkStart w:id="0" w:name="_GoBack"/>
      <w:bookmarkEnd w:id="0"/>
    </w:p>
    <w:sectPr w:rsidR="00CC6756" w:rsidRPr="005B722D" w:rsidSect="000C3677">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4E4A1" w14:textId="77777777" w:rsidR="00B71124" w:rsidRDefault="00B71124" w:rsidP="008B3AA0">
      <w:r>
        <w:separator/>
      </w:r>
    </w:p>
  </w:endnote>
  <w:endnote w:type="continuationSeparator" w:id="0">
    <w:p w14:paraId="2102AAFE" w14:textId="77777777" w:rsidR="00B71124" w:rsidRDefault="00B71124" w:rsidP="008B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8B8A5" w14:textId="77777777" w:rsidR="0026235A" w:rsidRDefault="0026235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4D7FF" w14:textId="77777777" w:rsidR="0026235A" w:rsidRDefault="0026235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3625D" w14:textId="77777777" w:rsidR="0026235A" w:rsidRDefault="002623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28F31" w14:textId="77777777" w:rsidR="00B71124" w:rsidRDefault="00B71124" w:rsidP="008B3AA0">
      <w:r>
        <w:separator/>
      </w:r>
    </w:p>
  </w:footnote>
  <w:footnote w:type="continuationSeparator" w:id="0">
    <w:p w14:paraId="48705816" w14:textId="77777777" w:rsidR="00B71124" w:rsidRDefault="00B71124" w:rsidP="008B3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1DCF2" w14:textId="77777777" w:rsidR="0026235A" w:rsidRDefault="0026235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6FE97" w14:textId="77777777" w:rsidR="0026235A" w:rsidRDefault="0026235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D91AE" w14:textId="77777777" w:rsidR="0026235A" w:rsidRDefault="0026235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044"/>
    <w:rsid w:val="00000828"/>
    <w:rsid w:val="00003BFD"/>
    <w:rsid w:val="00045A6D"/>
    <w:rsid w:val="00053CEF"/>
    <w:rsid w:val="0006088A"/>
    <w:rsid w:val="000A3635"/>
    <w:rsid w:val="000B6AB6"/>
    <w:rsid w:val="000C3677"/>
    <w:rsid w:val="000C67CD"/>
    <w:rsid w:val="00120BC4"/>
    <w:rsid w:val="00134E29"/>
    <w:rsid w:val="0014456E"/>
    <w:rsid w:val="00150B3E"/>
    <w:rsid w:val="001521E5"/>
    <w:rsid w:val="00197B05"/>
    <w:rsid w:val="001A2922"/>
    <w:rsid w:val="001A57C3"/>
    <w:rsid w:val="001A76FD"/>
    <w:rsid w:val="001B5504"/>
    <w:rsid w:val="001B60C1"/>
    <w:rsid w:val="001B6D0B"/>
    <w:rsid w:val="001D19E4"/>
    <w:rsid w:val="001D7D06"/>
    <w:rsid w:val="001F66F0"/>
    <w:rsid w:val="002076F7"/>
    <w:rsid w:val="00217B1A"/>
    <w:rsid w:val="002262E6"/>
    <w:rsid w:val="00234532"/>
    <w:rsid w:val="00236449"/>
    <w:rsid w:val="00243792"/>
    <w:rsid w:val="002469BA"/>
    <w:rsid w:val="0025026E"/>
    <w:rsid w:val="002511E6"/>
    <w:rsid w:val="0026235A"/>
    <w:rsid w:val="00270032"/>
    <w:rsid w:val="002703F8"/>
    <w:rsid w:val="00297176"/>
    <w:rsid w:val="002A1A4D"/>
    <w:rsid w:val="002B53A3"/>
    <w:rsid w:val="002C19FB"/>
    <w:rsid w:val="002E731E"/>
    <w:rsid w:val="00302892"/>
    <w:rsid w:val="003064FD"/>
    <w:rsid w:val="00353A95"/>
    <w:rsid w:val="003548EB"/>
    <w:rsid w:val="0037170F"/>
    <w:rsid w:val="003840BB"/>
    <w:rsid w:val="003A7E17"/>
    <w:rsid w:val="003F261D"/>
    <w:rsid w:val="00412995"/>
    <w:rsid w:val="004153F0"/>
    <w:rsid w:val="00423A99"/>
    <w:rsid w:val="00430157"/>
    <w:rsid w:val="00435B66"/>
    <w:rsid w:val="00473A9F"/>
    <w:rsid w:val="00482B5D"/>
    <w:rsid w:val="00493040"/>
    <w:rsid w:val="004C3E88"/>
    <w:rsid w:val="004E5E75"/>
    <w:rsid w:val="00502CDA"/>
    <w:rsid w:val="00510B90"/>
    <w:rsid w:val="00513262"/>
    <w:rsid w:val="00541274"/>
    <w:rsid w:val="00554517"/>
    <w:rsid w:val="00571929"/>
    <w:rsid w:val="005B6FFF"/>
    <w:rsid w:val="005B722D"/>
    <w:rsid w:val="005E3F3B"/>
    <w:rsid w:val="005F18AE"/>
    <w:rsid w:val="00602AE0"/>
    <w:rsid w:val="00664EB6"/>
    <w:rsid w:val="00665464"/>
    <w:rsid w:val="006A083A"/>
    <w:rsid w:val="006A52BB"/>
    <w:rsid w:val="006D3F97"/>
    <w:rsid w:val="006E2197"/>
    <w:rsid w:val="006F042B"/>
    <w:rsid w:val="00744E83"/>
    <w:rsid w:val="007705AB"/>
    <w:rsid w:val="00774127"/>
    <w:rsid w:val="00775544"/>
    <w:rsid w:val="00775622"/>
    <w:rsid w:val="00775863"/>
    <w:rsid w:val="00796F67"/>
    <w:rsid w:val="007A5028"/>
    <w:rsid w:val="007C5C6E"/>
    <w:rsid w:val="00806404"/>
    <w:rsid w:val="00823ACB"/>
    <w:rsid w:val="008266F3"/>
    <w:rsid w:val="008429CD"/>
    <w:rsid w:val="00850594"/>
    <w:rsid w:val="008A14C3"/>
    <w:rsid w:val="008B3AA0"/>
    <w:rsid w:val="008C4368"/>
    <w:rsid w:val="008E1801"/>
    <w:rsid w:val="008E63A7"/>
    <w:rsid w:val="00907E6F"/>
    <w:rsid w:val="00913442"/>
    <w:rsid w:val="00967B0C"/>
    <w:rsid w:val="00982BA0"/>
    <w:rsid w:val="0098493B"/>
    <w:rsid w:val="009911A1"/>
    <w:rsid w:val="009A6DF6"/>
    <w:rsid w:val="009B0E0F"/>
    <w:rsid w:val="009B197A"/>
    <w:rsid w:val="009E6D19"/>
    <w:rsid w:val="00A115C4"/>
    <w:rsid w:val="00A3135E"/>
    <w:rsid w:val="00A42A6B"/>
    <w:rsid w:val="00A45825"/>
    <w:rsid w:val="00A5179E"/>
    <w:rsid w:val="00AA409F"/>
    <w:rsid w:val="00AB262C"/>
    <w:rsid w:val="00AC68EE"/>
    <w:rsid w:val="00AD4280"/>
    <w:rsid w:val="00B13020"/>
    <w:rsid w:val="00B26706"/>
    <w:rsid w:val="00B32310"/>
    <w:rsid w:val="00B46905"/>
    <w:rsid w:val="00B56B29"/>
    <w:rsid w:val="00B64648"/>
    <w:rsid w:val="00B71124"/>
    <w:rsid w:val="00B937A6"/>
    <w:rsid w:val="00BE44F5"/>
    <w:rsid w:val="00BF2044"/>
    <w:rsid w:val="00C27070"/>
    <w:rsid w:val="00C27161"/>
    <w:rsid w:val="00C3101F"/>
    <w:rsid w:val="00C511F8"/>
    <w:rsid w:val="00C8755E"/>
    <w:rsid w:val="00C95252"/>
    <w:rsid w:val="00CC6756"/>
    <w:rsid w:val="00CC7556"/>
    <w:rsid w:val="00CD465F"/>
    <w:rsid w:val="00D125BE"/>
    <w:rsid w:val="00D4209E"/>
    <w:rsid w:val="00D577FF"/>
    <w:rsid w:val="00D67819"/>
    <w:rsid w:val="00D87C4A"/>
    <w:rsid w:val="00D96B6D"/>
    <w:rsid w:val="00DF5138"/>
    <w:rsid w:val="00E00350"/>
    <w:rsid w:val="00E122B7"/>
    <w:rsid w:val="00E21319"/>
    <w:rsid w:val="00E220B3"/>
    <w:rsid w:val="00E4029A"/>
    <w:rsid w:val="00E5384D"/>
    <w:rsid w:val="00EB5B09"/>
    <w:rsid w:val="00EC29D3"/>
    <w:rsid w:val="00ED6B5A"/>
    <w:rsid w:val="00EF55B2"/>
    <w:rsid w:val="00F0097E"/>
    <w:rsid w:val="00F03934"/>
    <w:rsid w:val="00F1182E"/>
    <w:rsid w:val="00F52E44"/>
    <w:rsid w:val="00F8086B"/>
    <w:rsid w:val="00F86401"/>
    <w:rsid w:val="00F9381D"/>
    <w:rsid w:val="00F974DF"/>
    <w:rsid w:val="00FA7287"/>
    <w:rsid w:val="00FD220A"/>
    <w:rsid w:val="00FE7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53D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C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3AA0"/>
    <w:pPr>
      <w:tabs>
        <w:tab w:val="center" w:pos="4252"/>
        <w:tab w:val="right" w:pos="8504"/>
      </w:tabs>
      <w:snapToGrid w:val="0"/>
    </w:pPr>
  </w:style>
  <w:style w:type="character" w:customStyle="1" w:styleId="a4">
    <w:name w:val="ヘッダー (文字)"/>
    <w:basedOn w:val="a0"/>
    <w:link w:val="a3"/>
    <w:uiPriority w:val="99"/>
    <w:rsid w:val="008B3AA0"/>
  </w:style>
  <w:style w:type="paragraph" w:styleId="a5">
    <w:name w:val="footer"/>
    <w:basedOn w:val="a"/>
    <w:link w:val="a6"/>
    <w:uiPriority w:val="99"/>
    <w:unhideWhenUsed/>
    <w:rsid w:val="008B3AA0"/>
    <w:pPr>
      <w:tabs>
        <w:tab w:val="center" w:pos="4252"/>
        <w:tab w:val="right" w:pos="8504"/>
      </w:tabs>
      <w:snapToGrid w:val="0"/>
    </w:pPr>
  </w:style>
  <w:style w:type="character" w:customStyle="1" w:styleId="a6">
    <w:name w:val="フッター (文字)"/>
    <w:basedOn w:val="a0"/>
    <w:link w:val="a5"/>
    <w:uiPriority w:val="99"/>
    <w:rsid w:val="008B3AA0"/>
  </w:style>
  <w:style w:type="paragraph" w:styleId="a7">
    <w:name w:val="Balloon Text"/>
    <w:basedOn w:val="a"/>
    <w:link w:val="a8"/>
    <w:uiPriority w:val="99"/>
    <w:semiHidden/>
    <w:unhideWhenUsed/>
    <w:rsid w:val="008B3A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3A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753557">
      <w:bodyDiv w:val="1"/>
      <w:marLeft w:val="0"/>
      <w:marRight w:val="0"/>
      <w:marTop w:val="0"/>
      <w:marBottom w:val="0"/>
      <w:divBdr>
        <w:top w:val="none" w:sz="0" w:space="0" w:color="auto"/>
        <w:left w:val="none" w:sz="0" w:space="0" w:color="auto"/>
        <w:bottom w:val="none" w:sz="0" w:space="0" w:color="auto"/>
        <w:right w:val="none" w:sz="0" w:space="0" w:color="auto"/>
      </w:divBdr>
    </w:div>
    <w:div w:id="789741449">
      <w:bodyDiv w:val="1"/>
      <w:marLeft w:val="0"/>
      <w:marRight w:val="0"/>
      <w:marTop w:val="0"/>
      <w:marBottom w:val="0"/>
      <w:divBdr>
        <w:top w:val="none" w:sz="0" w:space="0" w:color="auto"/>
        <w:left w:val="none" w:sz="0" w:space="0" w:color="auto"/>
        <w:bottom w:val="none" w:sz="0" w:space="0" w:color="auto"/>
        <w:right w:val="none" w:sz="0" w:space="0" w:color="auto"/>
      </w:divBdr>
    </w:div>
    <w:div w:id="831678838">
      <w:bodyDiv w:val="1"/>
      <w:marLeft w:val="0"/>
      <w:marRight w:val="0"/>
      <w:marTop w:val="0"/>
      <w:marBottom w:val="0"/>
      <w:divBdr>
        <w:top w:val="none" w:sz="0" w:space="0" w:color="auto"/>
        <w:left w:val="none" w:sz="0" w:space="0" w:color="auto"/>
        <w:bottom w:val="none" w:sz="0" w:space="0" w:color="auto"/>
        <w:right w:val="none" w:sz="0" w:space="0" w:color="auto"/>
      </w:divBdr>
    </w:div>
    <w:div w:id="832183457">
      <w:bodyDiv w:val="1"/>
      <w:marLeft w:val="0"/>
      <w:marRight w:val="0"/>
      <w:marTop w:val="0"/>
      <w:marBottom w:val="0"/>
      <w:divBdr>
        <w:top w:val="none" w:sz="0" w:space="0" w:color="auto"/>
        <w:left w:val="none" w:sz="0" w:space="0" w:color="auto"/>
        <w:bottom w:val="none" w:sz="0" w:space="0" w:color="auto"/>
        <w:right w:val="none" w:sz="0" w:space="0" w:color="auto"/>
      </w:divBdr>
    </w:div>
    <w:div w:id="887768617">
      <w:bodyDiv w:val="1"/>
      <w:marLeft w:val="0"/>
      <w:marRight w:val="0"/>
      <w:marTop w:val="0"/>
      <w:marBottom w:val="0"/>
      <w:divBdr>
        <w:top w:val="none" w:sz="0" w:space="0" w:color="auto"/>
        <w:left w:val="none" w:sz="0" w:space="0" w:color="auto"/>
        <w:bottom w:val="none" w:sz="0" w:space="0" w:color="auto"/>
        <w:right w:val="none" w:sz="0" w:space="0" w:color="auto"/>
      </w:divBdr>
    </w:div>
    <w:div w:id="1068260352">
      <w:bodyDiv w:val="1"/>
      <w:marLeft w:val="0"/>
      <w:marRight w:val="0"/>
      <w:marTop w:val="0"/>
      <w:marBottom w:val="0"/>
      <w:divBdr>
        <w:top w:val="none" w:sz="0" w:space="0" w:color="auto"/>
        <w:left w:val="none" w:sz="0" w:space="0" w:color="auto"/>
        <w:bottom w:val="none" w:sz="0" w:space="0" w:color="auto"/>
        <w:right w:val="none" w:sz="0" w:space="0" w:color="auto"/>
      </w:divBdr>
    </w:div>
    <w:div w:id="114959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4CA78-ADD5-452F-B54A-E5E4A3704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2022-08-29T03:49:00Z</dcterms:created>
  <dcterms:modified xsi:type="dcterms:W3CDTF">2022-08-29T04:01:00Z</dcterms:modified>
</cp:coreProperties>
</file>