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286" w:rsidRPr="00825272" w:rsidRDefault="00BB7DD7" w:rsidP="00D4228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-227965</wp:posOffset>
                </wp:positionV>
                <wp:extent cx="1375410" cy="338455"/>
                <wp:effectExtent l="0" t="0" r="1524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410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7DD7" w:rsidRPr="00251B74" w:rsidRDefault="00BB7DD7" w:rsidP="00251B74">
                            <w:pPr>
                              <w:spacing w:line="4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51B7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参考資料</w:t>
                            </w:r>
                            <w:r w:rsidR="00600098" w:rsidRPr="00251B7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５</w:t>
                            </w:r>
                            <w:r w:rsidR="0043701B" w:rsidRPr="00251B7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-</w:t>
                            </w:r>
                            <w:r w:rsidRPr="00251B74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19.5pt;margin-top:-17.95pt;width:108.3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" fillcolor="white [3201]" strokeweight=".5pt">
                <v:textbox inset=",0,,0">
                  <w:txbxContent>
                    <w:p w:rsidR="00BB7DD7" w:rsidRPr="00251B74" w:rsidRDefault="00BB7DD7" w:rsidP="00251B74">
                      <w:pPr>
                        <w:spacing w:line="460" w:lineRule="exact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51B7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参考資料</w:t>
                      </w:r>
                      <w:r w:rsidR="00600098" w:rsidRPr="00251B7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５</w:t>
                      </w:r>
                      <w:r w:rsidR="0043701B" w:rsidRPr="00251B7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-</w:t>
                      </w:r>
                      <w:r w:rsidRPr="00251B74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D42286" w:rsidRPr="00825272">
        <w:rPr>
          <w:rFonts w:ascii="ＭＳ ゴシック" w:eastAsia="ＭＳ ゴシック" w:hAnsi="ＭＳ ゴシック" w:hint="eastAsia"/>
          <w:b/>
          <w:sz w:val="28"/>
          <w:szCs w:val="28"/>
        </w:rPr>
        <w:t>特定病床を有する病院一覧</w:t>
      </w:r>
    </w:p>
    <w:p w:rsidR="00D42286" w:rsidRPr="00D42286" w:rsidRDefault="00D42286" w:rsidP="00D42286">
      <w:pPr>
        <w:jc w:val="right"/>
        <w:rPr>
          <w:rFonts w:ascii="HG丸ｺﾞｼｯｸM-PRO" w:eastAsia="HG丸ｺﾞｼｯｸM-PRO" w:hAnsi="HG丸ｺﾞｼｯｸM-PRO"/>
        </w:rPr>
      </w:pPr>
      <w:r w:rsidRPr="00D42286">
        <w:rPr>
          <w:rFonts w:ascii="HG丸ｺﾞｼｯｸM-PRO" w:eastAsia="HG丸ｺﾞｼｯｸM-PRO" w:hAnsi="HG丸ｺﾞｼｯｸM-PRO" w:hint="eastAsia"/>
        </w:rPr>
        <w:t>令和３年１２月３１日現在</w:t>
      </w:r>
    </w:p>
    <w:tbl>
      <w:tblPr>
        <w:tblStyle w:val="a3"/>
        <w:tblW w:w="14575" w:type="dxa"/>
        <w:tblLook w:val="04A0" w:firstRow="1" w:lastRow="0" w:firstColumn="1" w:lastColumn="0" w:noHBand="0" w:noVBand="1"/>
      </w:tblPr>
      <w:tblGrid>
        <w:gridCol w:w="4855"/>
        <w:gridCol w:w="2520"/>
        <w:gridCol w:w="1080"/>
        <w:gridCol w:w="1108"/>
        <w:gridCol w:w="5012"/>
      </w:tblGrid>
      <w:tr w:rsidR="00C71C92" w:rsidRPr="00D42286" w:rsidTr="00BB7DD7">
        <w:tc>
          <w:tcPr>
            <w:tcW w:w="4855" w:type="dxa"/>
          </w:tcPr>
          <w:p w:rsidR="00C71C92" w:rsidRPr="00D42286" w:rsidRDefault="00C71C92" w:rsidP="00C71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</w:tcPr>
          <w:p w:rsidR="00C71C92" w:rsidRPr="00D42286" w:rsidRDefault="00C71C92" w:rsidP="00C71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特定病床種別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71C92" w:rsidRPr="00D42286" w:rsidRDefault="00C71C92" w:rsidP="00C71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病床数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</w:tcPr>
          <w:p w:rsidR="00C71C92" w:rsidRPr="00D42286" w:rsidRDefault="00C71C92" w:rsidP="00C71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遵守率</w:t>
            </w:r>
          </w:p>
        </w:tc>
        <w:tc>
          <w:tcPr>
            <w:tcW w:w="5012" w:type="dxa"/>
          </w:tcPr>
          <w:p w:rsidR="00C71C92" w:rsidRPr="00D42286" w:rsidRDefault="00C71C92" w:rsidP="00C71C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附帯要件</w:t>
            </w: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 w:rsidRPr="00D42286">
              <w:rPr>
                <w:rFonts w:ascii="HG丸ｺﾞｼｯｸM-PRO" w:eastAsia="HG丸ｺﾞｼｯｸM-PRO" w:hAnsi="HG丸ｺﾞｼｯｸM-PRO" w:hint="eastAsia"/>
              </w:rPr>
              <w:t>箕面市立</w:t>
            </w:r>
            <w:r>
              <w:rPr>
                <w:rFonts w:ascii="HG丸ｺﾞｼｯｸM-PRO" w:eastAsia="HG丸ｺﾞｼｯｸM-PRO" w:hAnsi="HG丸ｺﾞｼｯｸM-PRO" w:hint="eastAsia"/>
              </w:rPr>
              <w:t>病院【H4.12承認】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リハビリテーション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825272" w:rsidRPr="00D42286" w:rsidTr="00BB7DD7">
        <w:tc>
          <w:tcPr>
            <w:tcW w:w="4855" w:type="dxa"/>
            <w:vMerge w:val="restart"/>
            <w:vAlign w:val="center"/>
          </w:tcPr>
          <w:p w:rsidR="0082527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市立豊中病院【H4.12承認】</w:t>
            </w:r>
          </w:p>
        </w:tc>
        <w:tc>
          <w:tcPr>
            <w:tcW w:w="2520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82527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25272">
              <w:rPr>
                <w:rFonts w:ascii="HG丸ｺﾞｼｯｸM-PRO" w:eastAsia="HG丸ｺﾞｼｯｸM-PRO" w:hAnsi="HG丸ｺﾞｼｯｸM-PRO" w:hint="eastAsia"/>
              </w:rPr>
              <w:t>がん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825272" w:rsidRPr="00D42286" w:rsidRDefault="0082527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825272" w:rsidRPr="00D42286" w:rsidRDefault="0082527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>
              <w:rPr>
                <w:rFonts w:ascii="HG丸ｺﾞｼｯｸM-PRO" w:eastAsia="HG丸ｺﾞｼｯｸM-PRO" w:hAnsi="HG丸ｺﾞｼｯｸM-PRO"/>
              </w:rPr>
              <w:t>6.4%</w:t>
            </w:r>
          </w:p>
        </w:tc>
        <w:tc>
          <w:tcPr>
            <w:tcW w:w="5012" w:type="dxa"/>
            <w:vMerge w:val="restart"/>
            <w:vAlign w:val="center"/>
          </w:tcPr>
          <w:p w:rsidR="0082527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825272" w:rsidRPr="00D42286" w:rsidTr="00105227">
        <w:trPr>
          <w:trHeight w:val="309"/>
        </w:trPr>
        <w:tc>
          <w:tcPr>
            <w:tcW w:w="4855" w:type="dxa"/>
            <w:vMerge/>
            <w:vAlign w:val="center"/>
          </w:tcPr>
          <w:p w:rsidR="00825272" w:rsidRDefault="008252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82527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825272">
              <w:rPr>
                <w:rFonts w:ascii="HG丸ｺﾞｼｯｸM-PRO" w:eastAsia="HG丸ｺﾞｼｯｸM-PRO" w:hAnsi="HG丸ｺﾞｼｯｸM-PRO" w:hint="eastAsia"/>
              </w:rPr>
              <w:t>リハビリテーション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25272" w:rsidRPr="00D42286" w:rsidRDefault="00825272" w:rsidP="00105227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825272" w:rsidRPr="00D42286" w:rsidRDefault="00105227" w:rsidP="0010522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－</w:t>
            </w:r>
          </w:p>
        </w:tc>
        <w:tc>
          <w:tcPr>
            <w:tcW w:w="5012" w:type="dxa"/>
            <w:vMerge/>
            <w:vAlign w:val="center"/>
          </w:tcPr>
          <w:p w:rsidR="0082527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C92" w:rsidRPr="00D42286" w:rsidTr="00BB7DD7">
        <w:tc>
          <w:tcPr>
            <w:tcW w:w="4855" w:type="dxa"/>
            <w:vMerge w:val="restart"/>
            <w:vAlign w:val="center"/>
          </w:tcPr>
          <w:p w:rsidR="00251B74" w:rsidRDefault="00251B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学校法人関西医科大学</w:t>
            </w:r>
          </w:p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関西医科大学総合医療センター【H1.6承認】</w:t>
            </w:r>
          </w:p>
        </w:tc>
        <w:tc>
          <w:tcPr>
            <w:tcW w:w="2520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循環器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Merge w:val="restart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C71C92" w:rsidRPr="00D42286" w:rsidTr="00BB7DD7">
        <w:tc>
          <w:tcPr>
            <w:tcW w:w="4855" w:type="dxa"/>
            <w:vMerge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がん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Merge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C92" w:rsidRPr="00D42286" w:rsidTr="00BB7DD7">
        <w:tc>
          <w:tcPr>
            <w:tcW w:w="4855" w:type="dxa"/>
            <w:vMerge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救急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Merge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C92" w:rsidRPr="00D42286" w:rsidTr="00BB7DD7">
        <w:tc>
          <w:tcPr>
            <w:tcW w:w="4855" w:type="dxa"/>
            <w:vMerge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難病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>
              <w:rPr>
                <w:rFonts w:ascii="HG丸ｺﾞｼｯｸM-PRO" w:eastAsia="HG丸ｺﾞｼｯｸM-PRO" w:hAnsi="HG丸ｺﾞｼｯｸM-PRO"/>
              </w:rPr>
              <w:t>8.9%</w:t>
            </w:r>
          </w:p>
        </w:tc>
        <w:tc>
          <w:tcPr>
            <w:tcW w:w="5012" w:type="dxa"/>
            <w:vMerge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大阪府立中河内救命救急センター【H</w:t>
            </w:r>
            <w:r>
              <w:rPr>
                <w:rFonts w:ascii="HG丸ｺﾞｼｯｸM-PRO" w:eastAsia="HG丸ｺﾞｼｯｸM-PRO" w:hAnsi="HG丸ｺﾞｼｯｸM-PRO"/>
              </w:rPr>
              <w:t>8.2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救急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C71C92" w:rsidRPr="00D42286" w:rsidTr="00BB7DD7">
        <w:tc>
          <w:tcPr>
            <w:tcW w:w="4855" w:type="dxa"/>
            <w:vMerge w:val="restart"/>
            <w:vAlign w:val="center"/>
          </w:tcPr>
          <w:p w:rsidR="00251B74" w:rsidRDefault="00251B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独立行政法人堺市立病院機構</w:t>
            </w:r>
          </w:p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堺市立総合医療センター【H3.6承認】</w:t>
            </w:r>
          </w:p>
        </w:tc>
        <w:tc>
          <w:tcPr>
            <w:tcW w:w="2520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がん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>
              <w:rPr>
                <w:rFonts w:ascii="HG丸ｺﾞｼｯｸM-PRO" w:eastAsia="HG丸ｺﾞｼｯｸM-PRO" w:hAnsi="HG丸ｺﾞｼｯｸM-PRO"/>
              </w:rPr>
              <w:t>8.4%</w:t>
            </w:r>
          </w:p>
        </w:tc>
        <w:tc>
          <w:tcPr>
            <w:tcW w:w="5012" w:type="dxa"/>
            <w:vMerge w:val="restart"/>
            <w:vAlign w:val="center"/>
          </w:tcPr>
          <w:p w:rsidR="00825272" w:rsidRDefault="00825272" w:rsidP="008252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医師会立堺看護専門学校の1学級増設（未）</w:t>
            </w:r>
          </w:p>
          <w:p w:rsidR="00825272" w:rsidRDefault="00825272" w:rsidP="008252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医師会立堺看護専門学校の定員枠の拡大（済）</w:t>
            </w:r>
          </w:p>
          <w:p w:rsidR="00825272" w:rsidRDefault="00825272" w:rsidP="008252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老人保健施設の設置（済）</w:t>
            </w:r>
          </w:p>
          <w:p w:rsidR="00825272" w:rsidRDefault="00825272" w:rsidP="008252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地域医療機関との連携（済）</w:t>
            </w:r>
          </w:p>
          <w:p w:rsidR="00825272" w:rsidRPr="00D42286" w:rsidRDefault="00825272" w:rsidP="0082527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第三者機関の設置（済）</w:t>
            </w:r>
          </w:p>
        </w:tc>
      </w:tr>
      <w:tr w:rsidR="00C71C92" w:rsidRPr="00D42286" w:rsidTr="00BB7DD7">
        <w:tc>
          <w:tcPr>
            <w:tcW w:w="4855" w:type="dxa"/>
            <w:vMerge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小児慢性疾患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</w:t>
            </w:r>
            <w:r>
              <w:rPr>
                <w:rFonts w:ascii="HG丸ｺﾞｼｯｸM-PRO" w:eastAsia="HG丸ｺﾞｼｯｸM-PRO" w:hAnsi="HG丸ｺﾞｼｯｸM-PRO"/>
              </w:rPr>
              <w:t>4.5%</w:t>
            </w:r>
          </w:p>
        </w:tc>
        <w:tc>
          <w:tcPr>
            <w:tcW w:w="5012" w:type="dxa"/>
            <w:vMerge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C92" w:rsidRPr="00D42286" w:rsidTr="00BB7DD7">
        <w:tc>
          <w:tcPr>
            <w:tcW w:w="4855" w:type="dxa"/>
            <w:vMerge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救急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Merge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地方独立行政法人大阪府立病院機構</w:t>
            </w:r>
          </w:p>
          <w:p w:rsidR="00C71C92" w:rsidRPr="00D42286" w:rsidRDefault="00C71C92" w:rsidP="00D42286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大阪母子医療センター【H1.1承認】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4370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C71C92">
              <w:rPr>
                <w:rFonts w:ascii="HG丸ｺﾞｼｯｸM-PRO" w:eastAsia="HG丸ｺﾞｼｯｸM-PRO" w:hAnsi="HG丸ｺﾞｼｯｸM-PRO" w:hint="eastAsia"/>
              </w:rPr>
              <w:t>小児慢性疾患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71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C71C92" w:rsidRPr="00D42286" w:rsidTr="00BB7DD7">
        <w:tc>
          <w:tcPr>
            <w:tcW w:w="4855" w:type="dxa"/>
            <w:vMerge w:val="restart"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市立岸和田市民病院【H</w:t>
            </w:r>
            <w:r>
              <w:rPr>
                <w:rFonts w:ascii="HG丸ｺﾞｼｯｸM-PRO" w:eastAsia="HG丸ｺﾞｼｯｸM-PRO" w:hAnsi="HG丸ｺﾞｼｯｸM-PRO"/>
              </w:rPr>
              <w:t>4.6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520" w:type="dxa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循環器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8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  <w:bottom w:val="dotted" w:sz="4" w:space="0" w:color="auto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Merge w:val="restart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なし（H</w:t>
            </w:r>
            <w:r>
              <w:rPr>
                <w:rFonts w:ascii="HG丸ｺﾞｼｯｸM-PRO" w:eastAsia="HG丸ｺﾞｼｯｸM-PRO" w:hAnsi="HG丸ｺﾞｼｯｸM-PRO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</w:rPr>
              <w:t>附帯要件廃止）</w:t>
            </w:r>
          </w:p>
        </w:tc>
      </w:tr>
      <w:tr w:rsidR="00C71C92" w:rsidRPr="00D42286" w:rsidTr="00BB7DD7">
        <w:tc>
          <w:tcPr>
            <w:tcW w:w="4855" w:type="dxa"/>
            <w:vMerge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tcBorders>
              <w:top w:val="dotted" w:sz="4" w:space="0" w:color="auto"/>
              <w:right w:val="single" w:sz="4" w:space="0" w:color="FFFFFF" w:themeColor="background1"/>
            </w:tcBorders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がん</w:t>
            </w: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top w:val="dotted" w:sz="4" w:space="0" w:color="auto"/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Merge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251B74" w:rsidRDefault="00251B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地方独立行政法人りんくう総合医療センター</w:t>
            </w:r>
          </w:p>
          <w:p w:rsidR="00C71C92" w:rsidRDefault="00C71C92" w:rsidP="00251B7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りんくう総合医療センター【H</w:t>
            </w:r>
            <w:r>
              <w:rPr>
                <w:rFonts w:ascii="HG丸ｺﾞｼｯｸM-PRO" w:eastAsia="HG丸ｺﾞｼｯｸM-PRO" w:hAnsi="HG丸ｺﾞｼｯｸM-PRO"/>
              </w:rPr>
              <w:t>5.10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救急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地域医療機関との連携（済）</w:t>
            </w: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泉大津市立病院【H</w:t>
            </w:r>
            <w:r>
              <w:rPr>
                <w:rFonts w:ascii="HG丸ｺﾞｼｯｸM-PRO" w:eastAsia="HG丸ｺﾞｼｯｸM-PRO" w:hAnsi="HG丸ｺﾞｼｯｸM-PRO"/>
              </w:rPr>
              <w:t>21.10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周産期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251B74" w:rsidRDefault="00251B7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国立大学法人大阪大学</w:t>
            </w:r>
          </w:p>
          <w:p w:rsidR="00C71C92" w:rsidRPr="00D42286" w:rsidRDefault="00C71C92" w:rsidP="00251B74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大阪大学医学部附属病院【H</w:t>
            </w:r>
            <w:r>
              <w:rPr>
                <w:rFonts w:ascii="HG丸ｺﾞｼｯｸM-PRO" w:eastAsia="HG丸ｺﾞｼｯｸM-PRO" w:hAnsi="HG丸ｺﾞｼｯｸM-PRO"/>
              </w:rPr>
              <w:t>25.5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治験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C71C92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独立行政法人国立病院機構</w:t>
            </w:r>
          </w:p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大阪医療センター【H</w:t>
            </w:r>
            <w:r>
              <w:rPr>
                <w:rFonts w:ascii="HG丸ｺﾞｼｯｸM-PRO" w:eastAsia="HG丸ｺﾞｼｯｸM-PRO" w:hAnsi="HG丸ｺﾞｼｯｸM-PRO"/>
              </w:rPr>
              <w:t>27.4</w:t>
            </w:r>
            <w:r>
              <w:rPr>
                <w:rFonts w:ascii="HG丸ｺﾞｼｯｸM-PRO" w:eastAsia="HG丸ｺﾞｼｯｸM-PRO" w:hAnsi="HG丸ｺﾞｼｯｸM-PRO" w:hint="eastAsia"/>
              </w:rPr>
              <w:t>承認】</w:t>
            </w:r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</w:t>
            </w:r>
            <w:r>
              <w:rPr>
                <w:rFonts w:ascii="HG丸ｺﾞｼｯｸM-PRO" w:eastAsia="HG丸ｺﾞｼｯｸM-PRO" w:hAnsi="HG丸ｺﾞｼｯｸM-PRO"/>
              </w:rPr>
              <w:t>9</w:t>
            </w:r>
            <w:r w:rsidR="00BB7DD7">
              <w:rPr>
                <w:rFonts w:ascii="HG丸ｺﾞｼｯｸM-PRO" w:eastAsia="HG丸ｺﾞｼｯｸM-PRO" w:hAnsi="HG丸ｺﾞｼｯｸM-PRO"/>
              </w:rPr>
              <w:t>.0</w:t>
            </w:r>
            <w:r>
              <w:rPr>
                <w:rFonts w:ascii="HG丸ｺﾞｼｯｸM-PRO" w:eastAsia="HG丸ｺﾞｼｯｸM-PRO" w:hAnsi="HG丸ｺﾞｼｯｸM-PRO"/>
              </w:rPr>
              <w:t>%</w:t>
            </w:r>
          </w:p>
        </w:tc>
        <w:tc>
          <w:tcPr>
            <w:tcW w:w="5012" w:type="dxa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  <w:tr w:rsidR="00C71C92" w:rsidRPr="00D42286" w:rsidTr="00BB7DD7">
        <w:tc>
          <w:tcPr>
            <w:tcW w:w="4855" w:type="dxa"/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学校法人近畿大学　近畿大学病院</w:t>
            </w:r>
            <w:r w:rsidR="00BD7F97">
              <w:rPr>
                <w:rFonts w:ascii="HG丸ｺﾞｼｯｸM-PRO" w:eastAsia="HG丸ｺﾞｼｯｸM-PRO" w:hAnsi="HG丸ｺﾞｼｯｸM-PRO" w:hint="eastAsia"/>
                <w:sz w:val="20"/>
              </w:rPr>
              <w:t>【H28.10承認】</w:t>
            </w:r>
            <w:bookmarkStart w:id="0" w:name="_GoBack"/>
            <w:bookmarkEnd w:id="0"/>
          </w:p>
        </w:tc>
        <w:tc>
          <w:tcPr>
            <w:tcW w:w="2520" w:type="dxa"/>
            <w:tcBorders>
              <w:right w:val="single" w:sz="4" w:space="0" w:color="FFFFFF" w:themeColor="background1"/>
            </w:tcBorders>
            <w:vAlign w:val="center"/>
          </w:tcPr>
          <w:p w:rsidR="00C71C92" w:rsidRPr="00D42286" w:rsidRDefault="00C71C9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精神</w:t>
            </w:r>
          </w:p>
        </w:tc>
        <w:tc>
          <w:tcPr>
            <w:tcW w:w="10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</w:t>
            </w:r>
            <w:r>
              <w:rPr>
                <w:rFonts w:ascii="HG丸ｺﾞｼｯｸM-PRO" w:eastAsia="HG丸ｺﾞｼｯｸM-PRO" w:hAnsi="HG丸ｺﾞｼｯｸM-PRO" w:hint="eastAsia"/>
              </w:rPr>
              <w:t>床</w:t>
            </w:r>
          </w:p>
        </w:tc>
        <w:tc>
          <w:tcPr>
            <w:tcW w:w="1108" w:type="dxa"/>
            <w:tcBorders>
              <w:left w:val="single" w:sz="4" w:space="0" w:color="FFFFFF" w:themeColor="background1"/>
            </w:tcBorders>
            <w:vAlign w:val="center"/>
          </w:tcPr>
          <w:p w:rsidR="00C71C92" w:rsidRPr="00D42286" w:rsidRDefault="00C71C92" w:rsidP="00C71C9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00%</w:t>
            </w:r>
          </w:p>
        </w:tc>
        <w:tc>
          <w:tcPr>
            <w:tcW w:w="5012" w:type="dxa"/>
            <w:vAlign w:val="center"/>
          </w:tcPr>
          <w:p w:rsidR="00C71C92" w:rsidRPr="00D42286" w:rsidRDefault="0082527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</w:tr>
    </w:tbl>
    <w:p w:rsidR="00D42286" w:rsidRPr="00D42286" w:rsidRDefault="00D42286">
      <w:pPr>
        <w:rPr>
          <w:rFonts w:ascii="HG丸ｺﾞｼｯｸM-PRO" w:eastAsia="HG丸ｺﾞｼｯｸM-PRO" w:hAnsi="HG丸ｺﾞｼｯｸM-PRO"/>
        </w:rPr>
      </w:pPr>
    </w:p>
    <w:sectPr w:rsidR="00D42286" w:rsidRPr="00D42286" w:rsidSect="00881E34">
      <w:pgSz w:w="16838" w:h="11906" w:orient="landscape" w:code="9"/>
      <w:pgMar w:top="113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86"/>
    <w:rsid w:val="00105227"/>
    <w:rsid w:val="00251B74"/>
    <w:rsid w:val="0043701B"/>
    <w:rsid w:val="00600098"/>
    <w:rsid w:val="00600CFF"/>
    <w:rsid w:val="006B5549"/>
    <w:rsid w:val="00825272"/>
    <w:rsid w:val="00881E34"/>
    <w:rsid w:val="00BB7DD7"/>
    <w:rsid w:val="00BD7F97"/>
    <w:rsid w:val="00C71C92"/>
    <w:rsid w:val="00D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6235CA-A058-462C-8F75-B8BB4CCB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曽我部　和弘</dc:creator>
  <cp:keywords/>
  <dc:description/>
  <cp:lastModifiedBy>曽我部　和弘</cp:lastModifiedBy>
  <cp:revision>8</cp:revision>
  <cp:lastPrinted>2022-03-04T01:26:00Z</cp:lastPrinted>
  <dcterms:created xsi:type="dcterms:W3CDTF">2022-02-14T10:34:00Z</dcterms:created>
  <dcterms:modified xsi:type="dcterms:W3CDTF">2022-03-04T01:27:00Z</dcterms:modified>
</cp:coreProperties>
</file>