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DDA9" w14:textId="7AF5A7AA" w:rsidR="0016243D" w:rsidRPr="00A24A99" w:rsidRDefault="00760090" w:rsidP="008C2233">
      <w:pPr>
        <w:spacing w:line="120" w:lineRule="atLeast"/>
        <w:jc w:val="center"/>
        <w:rPr>
          <w:rFonts w:ascii="ＭＳ ゴシック" w:eastAsia="ＭＳ ゴシック" w:hAnsi="ＭＳ ゴシック"/>
          <w:b/>
          <w:sz w:val="30"/>
          <w:szCs w:val="26"/>
        </w:rPr>
      </w:pPr>
      <w:r w:rsidRPr="00A24A99">
        <w:rPr>
          <w:rFonts w:ascii="ＭＳ ゴシック" w:eastAsia="ＭＳ ゴシック" w:hAnsi="ＭＳ ゴシック" w:hint="eastAsia"/>
          <w:b/>
          <w:sz w:val="30"/>
          <w:szCs w:val="26"/>
        </w:rPr>
        <w:t>令和</w:t>
      </w:r>
      <w:r w:rsidR="00496979" w:rsidRPr="00A24A99">
        <w:rPr>
          <w:rFonts w:ascii="ＭＳ ゴシック" w:eastAsia="ＭＳ ゴシック" w:hAnsi="ＭＳ ゴシック" w:hint="eastAsia"/>
          <w:b/>
          <w:sz w:val="30"/>
          <w:szCs w:val="26"/>
        </w:rPr>
        <w:t>８</w:t>
      </w:r>
      <w:r w:rsidRPr="00A24A99">
        <w:rPr>
          <w:rFonts w:ascii="ＭＳ ゴシック" w:eastAsia="ＭＳ ゴシック" w:hAnsi="ＭＳ ゴシック" w:hint="eastAsia"/>
          <w:b/>
          <w:sz w:val="30"/>
          <w:szCs w:val="26"/>
        </w:rPr>
        <w:t>年度</w:t>
      </w:r>
      <w:r w:rsidR="00A24A99" w:rsidRPr="00A24A99">
        <w:rPr>
          <w:rFonts w:ascii="ＭＳ ゴシック" w:eastAsia="ＭＳ ゴシック" w:hAnsi="ＭＳ ゴシック" w:hint="eastAsia"/>
          <w:b/>
          <w:sz w:val="30"/>
          <w:szCs w:val="26"/>
        </w:rPr>
        <w:t xml:space="preserve"> </w:t>
      </w:r>
      <w:r w:rsidR="0045351B" w:rsidRPr="00A24A99">
        <w:rPr>
          <w:rFonts w:ascii="ＭＳ ゴシック" w:eastAsia="ＭＳ ゴシック" w:hAnsi="ＭＳ ゴシック" w:hint="eastAsia"/>
          <w:b/>
          <w:sz w:val="30"/>
          <w:szCs w:val="26"/>
        </w:rPr>
        <w:t>第</w:t>
      </w:r>
      <w:r w:rsidR="00F32A1E" w:rsidRPr="00A24A99">
        <w:rPr>
          <w:rFonts w:ascii="ＭＳ ゴシック" w:eastAsia="ＭＳ ゴシック" w:hAnsi="ＭＳ ゴシック" w:hint="eastAsia"/>
          <w:b/>
          <w:sz w:val="30"/>
          <w:szCs w:val="26"/>
        </w:rPr>
        <w:t>１</w:t>
      </w:r>
      <w:r w:rsidR="00551137" w:rsidRPr="00A24A99">
        <w:rPr>
          <w:rFonts w:ascii="ＭＳ ゴシック" w:eastAsia="ＭＳ ゴシック" w:hAnsi="ＭＳ ゴシック" w:hint="eastAsia"/>
          <w:b/>
          <w:sz w:val="30"/>
          <w:szCs w:val="26"/>
        </w:rPr>
        <w:t>回大阪府立労働センター指定管理者評価委員会</w:t>
      </w:r>
    </w:p>
    <w:p w14:paraId="4F786FA4" w14:textId="77777777" w:rsidR="00F843B0" w:rsidRPr="00496979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34EC055C" w14:textId="77777777" w:rsidR="009E6CB1" w:rsidRDefault="0045351B" w:rsidP="009E6CB1">
      <w:pPr>
        <w:ind w:left="3686"/>
        <w:rPr>
          <w:rFonts w:ascii="ＭＳ ゴシック" w:eastAsia="ＭＳ ゴシック" w:hAnsi="ＭＳ ゴシック"/>
          <w:sz w:val="24"/>
          <w:szCs w:val="44"/>
        </w:rPr>
      </w:pPr>
      <w:r w:rsidRPr="00667DAF">
        <w:rPr>
          <w:rFonts w:ascii="ＭＳ ゴシック" w:eastAsia="ＭＳ ゴシック" w:hAnsi="ＭＳ ゴシック" w:hint="eastAsia"/>
          <w:sz w:val="24"/>
          <w:szCs w:val="44"/>
        </w:rPr>
        <w:t>日　時：令和</w:t>
      </w:r>
      <w:r w:rsidR="00496979">
        <w:rPr>
          <w:rFonts w:ascii="ＭＳ ゴシック" w:eastAsia="ＭＳ ゴシック" w:hAnsi="ＭＳ ゴシック" w:hint="eastAsia"/>
          <w:sz w:val="24"/>
          <w:szCs w:val="44"/>
        </w:rPr>
        <w:t>８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年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６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月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9E6CB1">
        <w:rPr>
          <w:rFonts w:ascii="ＭＳ ゴシック" w:eastAsia="ＭＳ ゴシック" w:hAnsi="ＭＳ ゴシック"/>
          <w:sz w:val="24"/>
          <w:szCs w:val="44"/>
        </w:rPr>
        <w:t>6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日（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火</w:t>
      </w:r>
      <w:r w:rsidRPr="00667DAF">
        <w:rPr>
          <w:rFonts w:ascii="ＭＳ ゴシック" w:eastAsia="ＭＳ ゴシック" w:hAnsi="ＭＳ ゴシック" w:hint="eastAsia"/>
          <w:sz w:val="24"/>
          <w:szCs w:val="44"/>
        </w:rPr>
        <w:t>曜日</w:t>
      </w:r>
      <w:r w:rsidR="00E978DD" w:rsidRPr="00667DAF">
        <w:rPr>
          <w:rFonts w:ascii="ＭＳ ゴシック" w:eastAsia="ＭＳ ゴシック" w:hAnsi="ＭＳ ゴシック" w:hint="eastAsia"/>
          <w:sz w:val="24"/>
          <w:szCs w:val="44"/>
        </w:rPr>
        <w:t>）</w:t>
      </w:r>
    </w:p>
    <w:p w14:paraId="2543479B" w14:textId="6A50B2E6" w:rsidR="00F843B0" w:rsidRPr="00E978DD" w:rsidRDefault="00626AFF" w:rsidP="009E6CB1">
      <w:pPr>
        <w:ind w:left="3686" w:firstLineChars="400" w:firstLine="960"/>
        <w:rPr>
          <w:rFonts w:ascii="ＭＳ ゴシック" w:eastAsia="ＭＳ ゴシック" w:hAnsi="ＭＳ ゴシック"/>
          <w:sz w:val="24"/>
          <w:szCs w:val="44"/>
        </w:rPr>
      </w:pPr>
      <w:r>
        <w:rPr>
          <w:rFonts w:ascii="ＭＳ ゴシック" w:eastAsia="ＭＳ ゴシック" w:hAnsi="ＭＳ ゴシック" w:hint="eastAsia"/>
          <w:sz w:val="24"/>
          <w:szCs w:val="44"/>
        </w:rPr>
        <w:t>午後１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時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3</w:t>
      </w:r>
      <w:r w:rsidR="009E6CB1">
        <w:rPr>
          <w:rFonts w:ascii="ＭＳ ゴシック" w:eastAsia="ＭＳ ゴシック" w:hAnsi="ＭＳ ゴシック"/>
          <w:sz w:val="24"/>
          <w:szCs w:val="44"/>
        </w:rPr>
        <w:t>0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分</w:t>
      </w:r>
      <w:r w:rsidR="00F843B0" w:rsidRPr="00667DAF">
        <w:rPr>
          <w:rFonts w:ascii="ＭＳ ゴシック" w:eastAsia="ＭＳ ゴシック" w:hAnsi="ＭＳ ゴシック" w:hint="eastAsia"/>
          <w:sz w:val="24"/>
          <w:szCs w:val="44"/>
        </w:rPr>
        <w:t>～</w:t>
      </w:r>
      <w:r>
        <w:rPr>
          <w:rFonts w:ascii="ＭＳ ゴシック" w:eastAsia="ＭＳ ゴシック" w:hAnsi="ＭＳ ゴシック" w:hint="eastAsia"/>
          <w:sz w:val="24"/>
          <w:szCs w:val="44"/>
        </w:rPr>
        <w:t>午後３時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3</w:t>
      </w:r>
      <w:r w:rsidR="009E6CB1">
        <w:rPr>
          <w:rFonts w:ascii="ＭＳ ゴシック" w:eastAsia="ＭＳ ゴシック" w:hAnsi="ＭＳ ゴシック"/>
          <w:sz w:val="24"/>
          <w:szCs w:val="44"/>
        </w:rPr>
        <w:t>0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分</w:t>
      </w:r>
    </w:p>
    <w:p w14:paraId="211ED8EE" w14:textId="0DFA3610" w:rsidR="000D6E37" w:rsidRPr="00F616F3" w:rsidRDefault="00F843B0" w:rsidP="009E6CB1">
      <w:pPr>
        <w:ind w:left="3360" w:firstLine="326"/>
        <w:rPr>
          <w:rFonts w:ascii="ＭＳ ゴシック" w:eastAsia="ＭＳ ゴシック" w:hAnsi="ＭＳ ゴシック"/>
          <w:sz w:val="24"/>
          <w:szCs w:val="44"/>
        </w:rPr>
      </w:pPr>
      <w:r w:rsidRPr="00F616F3">
        <w:rPr>
          <w:rFonts w:ascii="ＭＳ ゴシック" w:eastAsia="ＭＳ ゴシック" w:hAnsi="ＭＳ ゴシック" w:hint="eastAsia"/>
          <w:sz w:val="24"/>
          <w:szCs w:val="44"/>
        </w:rPr>
        <w:t>場　所：エル・おおさか</w:t>
      </w:r>
      <w:r w:rsidR="00F616F3" w:rsidRPr="00F616F3">
        <w:rPr>
          <w:rFonts w:ascii="ＭＳ ゴシック" w:eastAsia="ＭＳ ゴシック" w:hAnsi="ＭＳ ゴシック" w:hint="eastAsia"/>
          <w:sz w:val="24"/>
          <w:szCs w:val="44"/>
        </w:rPr>
        <w:t>本館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1</w:t>
      </w:r>
      <w:r w:rsidR="009E6CB1">
        <w:rPr>
          <w:rFonts w:ascii="ＭＳ ゴシック" w:eastAsia="ＭＳ ゴシック" w:hAnsi="ＭＳ ゴシック"/>
          <w:sz w:val="24"/>
          <w:szCs w:val="44"/>
        </w:rPr>
        <w:t>1</w:t>
      </w:r>
      <w:r w:rsidR="00F616F3" w:rsidRPr="00F616F3">
        <w:rPr>
          <w:rFonts w:ascii="ＭＳ ゴシック" w:eastAsia="ＭＳ ゴシック" w:hAnsi="ＭＳ ゴシック" w:hint="eastAsia"/>
          <w:sz w:val="24"/>
          <w:szCs w:val="44"/>
        </w:rPr>
        <w:t>階</w:t>
      </w:r>
      <w:r w:rsidR="009E6CB1">
        <w:rPr>
          <w:rFonts w:ascii="ＭＳ ゴシック" w:eastAsia="ＭＳ ゴシック" w:hAnsi="ＭＳ ゴシック" w:hint="eastAsia"/>
          <w:sz w:val="24"/>
          <w:szCs w:val="44"/>
        </w:rPr>
        <w:t>セミナールーム</w:t>
      </w:r>
    </w:p>
    <w:p w14:paraId="3774F136" w14:textId="77777777" w:rsidR="00F843B0" w:rsidRPr="00E978DD" w:rsidRDefault="00F843B0" w:rsidP="00F843B0">
      <w:pPr>
        <w:rPr>
          <w:rFonts w:ascii="ＭＳ ゴシック" w:eastAsia="ＭＳ ゴシック" w:hAnsi="ＭＳ ゴシック"/>
          <w:sz w:val="24"/>
          <w:szCs w:val="44"/>
        </w:rPr>
      </w:pPr>
    </w:p>
    <w:p w14:paraId="1C567ACA" w14:textId="77777777" w:rsidR="00F843B0" w:rsidRPr="00E978DD" w:rsidRDefault="00F843B0" w:rsidP="00F843B0">
      <w:pPr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E978DD">
        <w:rPr>
          <w:rFonts w:ascii="ＭＳ ゴシック" w:eastAsia="ＭＳ ゴシック" w:hAnsi="ＭＳ ゴシック" w:hint="eastAsia"/>
          <w:sz w:val="36"/>
          <w:szCs w:val="44"/>
        </w:rPr>
        <w:t>次　　　第</w:t>
      </w:r>
    </w:p>
    <w:p w14:paraId="3CB14683" w14:textId="77777777" w:rsidR="00551137" w:rsidRPr="00E978DD" w:rsidRDefault="00551137" w:rsidP="007D67E0">
      <w:pPr>
        <w:rPr>
          <w:rFonts w:ascii="ＭＳ ゴシック" w:eastAsia="ＭＳ ゴシック" w:hAnsi="ＭＳ ゴシック"/>
          <w:sz w:val="26"/>
          <w:szCs w:val="26"/>
        </w:rPr>
      </w:pPr>
    </w:p>
    <w:p w14:paraId="0B7CC1F4" w14:textId="64EC75E1" w:rsidR="000D6E37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１　開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会</w:t>
      </w:r>
    </w:p>
    <w:p w14:paraId="5E7313C6" w14:textId="77777777" w:rsidR="007C61A9" w:rsidRPr="00E978DD" w:rsidRDefault="007C61A9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6B4304C6" w14:textId="7FCA875D" w:rsidR="0088267E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２　あいさつ</w:t>
      </w:r>
    </w:p>
    <w:p w14:paraId="17B80555" w14:textId="77777777" w:rsidR="007C61A9" w:rsidRPr="00E978DD" w:rsidRDefault="007C61A9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</w:p>
    <w:p w14:paraId="7ADADF0C" w14:textId="2A91D28D" w:rsidR="0088267E" w:rsidRPr="00E978DD" w:rsidRDefault="007D67E0" w:rsidP="00BF3729">
      <w:pPr>
        <w:spacing w:line="440" w:lineRule="exact"/>
        <w:ind w:firstLine="260"/>
        <w:rPr>
          <w:rFonts w:ascii="ＭＳ ゴシック" w:eastAsia="ＭＳ ゴシック" w:hAnsi="ＭＳ ゴシック"/>
          <w:sz w:val="26"/>
          <w:szCs w:val="26"/>
        </w:rPr>
      </w:pPr>
      <w:r w:rsidRPr="00E978DD">
        <w:rPr>
          <w:rFonts w:ascii="ＭＳ ゴシック" w:eastAsia="ＭＳ ゴシック" w:hAnsi="ＭＳ ゴシック" w:hint="eastAsia"/>
          <w:sz w:val="26"/>
          <w:szCs w:val="26"/>
        </w:rPr>
        <w:t>３　議</w:t>
      </w:r>
      <w:r w:rsidR="00EE21EB" w:rsidRPr="00E978DD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E978DD">
        <w:rPr>
          <w:rFonts w:ascii="ＭＳ ゴシック" w:eastAsia="ＭＳ ゴシック" w:hAnsi="ＭＳ ゴシック" w:hint="eastAsia"/>
          <w:sz w:val="26"/>
          <w:szCs w:val="26"/>
        </w:rPr>
        <w:t>題</w:t>
      </w:r>
    </w:p>
    <w:p w14:paraId="0FB0A7B6" w14:textId="732647AC" w:rsidR="008F58F6" w:rsidRPr="007C61A9" w:rsidRDefault="007C61A9" w:rsidP="007C61A9">
      <w:pPr>
        <w:spacing w:line="440" w:lineRule="exact"/>
        <w:ind w:leftChars="248" w:left="1135" w:hangingChars="236" w:hanging="614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（１）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496979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大阪府立労働センター運営状況と令和</w:t>
      </w:r>
      <w:r w:rsidR="00496979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年度事業計画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43CC1044" w14:textId="31624BA5" w:rsidR="00CD3176" w:rsidRPr="007C61A9" w:rsidRDefault="007C61A9" w:rsidP="007C61A9">
      <w:pPr>
        <w:spacing w:line="44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（２）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496979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="00CD3176" w:rsidRPr="007C61A9">
        <w:rPr>
          <w:rFonts w:ascii="ＭＳ ゴシック" w:eastAsia="ＭＳ ゴシック" w:hAnsi="ＭＳ ゴシック" w:hint="eastAsia"/>
          <w:sz w:val="26"/>
          <w:szCs w:val="26"/>
        </w:rPr>
        <w:t>年度指定管理運営業務評価票（案）について</w:t>
      </w:r>
    </w:p>
    <w:p w14:paraId="591D6D67" w14:textId="64967B7B" w:rsidR="008F58F6" w:rsidRPr="007C61A9" w:rsidRDefault="007C61A9" w:rsidP="007C61A9">
      <w:pPr>
        <w:spacing w:line="44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（３）</w:t>
      </w:r>
      <w:r w:rsidR="008F58F6" w:rsidRPr="007C61A9">
        <w:rPr>
          <w:rFonts w:ascii="ＭＳ ゴシック" w:eastAsia="ＭＳ ゴシック" w:hAnsi="ＭＳ ゴシック" w:hint="eastAsia"/>
          <w:sz w:val="26"/>
          <w:szCs w:val="26"/>
        </w:rPr>
        <w:t>その他</w:t>
      </w:r>
    </w:p>
    <w:p w14:paraId="3EB3F8A1" w14:textId="2B73577F" w:rsidR="00EE21EB" w:rsidRDefault="00EE21EB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02F06D9F" w14:textId="5CAA0F01" w:rsidR="00C65CAE" w:rsidRDefault="00C65CAE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7AC15FE4" w14:textId="6788A650" w:rsidR="007C61A9" w:rsidRDefault="007C61A9" w:rsidP="007C4329">
      <w:pPr>
        <w:rPr>
          <w:rFonts w:ascii="ＭＳ ゴシック" w:eastAsia="ＭＳ ゴシック" w:hAnsi="ＭＳ ゴシック"/>
          <w:sz w:val="28"/>
          <w:szCs w:val="24"/>
        </w:rPr>
      </w:pPr>
    </w:p>
    <w:p w14:paraId="1956128E" w14:textId="6788A650" w:rsidR="007D67E0" w:rsidRPr="007C61A9" w:rsidRDefault="00EE21EB" w:rsidP="007C61A9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【資料】</w:t>
      </w:r>
    </w:p>
    <w:p w14:paraId="5D27583C" w14:textId="594EA320" w:rsidR="00666418" w:rsidRPr="007C61A9" w:rsidRDefault="00666418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資料</w:t>
      </w:r>
      <w:r w:rsidR="00203BD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4E5">
        <w:rPr>
          <w:rFonts w:ascii="ＭＳ ゴシック" w:eastAsia="ＭＳ ゴシック" w:hAnsi="ＭＳ ゴシック" w:hint="eastAsia"/>
          <w:sz w:val="22"/>
        </w:rPr>
        <w:t>大阪府立労働センター</w:t>
      </w:r>
      <w:r w:rsidR="00D22814" w:rsidRPr="007C61A9">
        <w:rPr>
          <w:rFonts w:ascii="ＭＳ ゴシック" w:eastAsia="ＭＳ ゴシック" w:hAnsi="ＭＳ ゴシック" w:hint="eastAsia"/>
          <w:sz w:val="22"/>
        </w:rPr>
        <w:t>令和</w:t>
      </w:r>
      <w:r w:rsidR="00D43D4E">
        <w:rPr>
          <w:rFonts w:ascii="ＭＳ ゴシック" w:eastAsia="ＭＳ ゴシック" w:hAnsi="ＭＳ ゴシック" w:hint="eastAsia"/>
          <w:sz w:val="22"/>
        </w:rPr>
        <w:t>７</w:t>
      </w:r>
      <w:r w:rsidR="00D22814" w:rsidRPr="007C61A9">
        <w:rPr>
          <w:rFonts w:ascii="ＭＳ ゴシック" w:eastAsia="ＭＳ ゴシック" w:hAnsi="ＭＳ ゴシック" w:hint="eastAsia"/>
          <w:sz w:val="22"/>
        </w:rPr>
        <w:t>年度運営状況及び</w:t>
      </w:r>
      <w:r w:rsidRPr="007C61A9">
        <w:rPr>
          <w:rFonts w:ascii="ＭＳ ゴシック" w:eastAsia="ＭＳ ゴシック" w:hAnsi="ＭＳ ゴシック" w:hint="eastAsia"/>
          <w:sz w:val="22"/>
        </w:rPr>
        <w:t>令和</w:t>
      </w:r>
      <w:r w:rsidR="00D43D4E">
        <w:rPr>
          <w:rFonts w:ascii="ＭＳ ゴシック" w:eastAsia="ＭＳ ゴシック" w:hAnsi="ＭＳ ゴシック" w:hint="eastAsia"/>
          <w:sz w:val="22"/>
        </w:rPr>
        <w:t>８</w:t>
      </w:r>
      <w:r w:rsidRPr="007C61A9">
        <w:rPr>
          <w:rFonts w:ascii="ＭＳ ゴシック" w:eastAsia="ＭＳ ゴシック" w:hAnsi="ＭＳ ゴシック" w:hint="eastAsia"/>
          <w:sz w:val="22"/>
        </w:rPr>
        <w:t>年度事業計画</w:t>
      </w:r>
    </w:p>
    <w:p w14:paraId="69BE74DB" w14:textId="54DF3603" w:rsidR="00560782" w:rsidRPr="007C61A9" w:rsidRDefault="00560782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資料</w:t>
      </w:r>
      <w:r w:rsidR="00D43D4E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２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D43D4E">
        <w:rPr>
          <w:rFonts w:ascii="ＭＳ ゴシック" w:eastAsia="ＭＳ ゴシック" w:hAnsi="ＭＳ ゴシック" w:hint="eastAsia"/>
          <w:sz w:val="22"/>
        </w:rPr>
        <w:t>８</w:t>
      </w:r>
      <w:r w:rsidRPr="007C61A9">
        <w:rPr>
          <w:rFonts w:ascii="ＭＳ ゴシック" w:eastAsia="ＭＳ ゴシック" w:hAnsi="ＭＳ ゴシック" w:hint="eastAsia"/>
          <w:sz w:val="22"/>
        </w:rPr>
        <w:t>年度</w:t>
      </w:r>
      <w:r w:rsidR="00E02732" w:rsidRPr="007C61A9">
        <w:rPr>
          <w:rFonts w:ascii="ＭＳ ゴシック" w:eastAsia="ＭＳ ゴシック" w:hAnsi="ＭＳ ゴシック" w:hint="eastAsia"/>
          <w:sz w:val="22"/>
        </w:rPr>
        <w:t>指定管理運営業務評価票</w:t>
      </w:r>
      <w:r w:rsidRPr="007C61A9">
        <w:rPr>
          <w:rFonts w:ascii="ＭＳ ゴシック" w:eastAsia="ＭＳ ゴシック" w:hAnsi="ＭＳ ゴシック" w:hint="eastAsia"/>
          <w:sz w:val="22"/>
        </w:rPr>
        <w:t>（案）</w:t>
      </w:r>
    </w:p>
    <w:p w14:paraId="4BF03EDE" w14:textId="0F1B81A6" w:rsidR="00F85A24" w:rsidRPr="007C61A9" w:rsidRDefault="00F85A24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kern w:val="0"/>
          <w:sz w:val="22"/>
        </w:rPr>
      </w:pPr>
      <w:r w:rsidRPr="007C61A9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資料</w:t>
      </w:r>
      <w:r w:rsidR="00D43D4E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３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826213" w:rsidRPr="007C61A9">
        <w:rPr>
          <w:rFonts w:ascii="ＭＳ ゴシック" w:eastAsia="ＭＳ ゴシック" w:hAnsi="ＭＳ ゴシック" w:hint="eastAsia"/>
          <w:kern w:val="0"/>
          <w:sz w:val="22"/>
        </w:rPr>
        <w:t>指定管理運営業務評価票　新旧対照表</w:t>
      </w:r>
    </w:p>
    <w:p w14:paraId="7640FBD9" w14:textId="4813E2DA" w:rsidR="00826213" w:rsidRPr="007C61A9" w:rsidRDefault="00826213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資料</w:t>
      </w:r>
      <w:r w:rsidR="00D43D4E">
        <w:rPr>
          <w:rFonts w:ascii="ＭＳ ゴシック" w:eastAsia="ＭＳ ゴシック" w:hAnsi="ＭＳ ゴシック" w:hint="eastAsia"/>
          <w:kern w:val="0"/>
          <w:sz w:val="22"/>
          <w:bdr w:val="single" w:sz="4" w:space="0" w:color="auto"/>
        </w:rPr>
        <w:t>４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0D6105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D43D4E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0D6105">
        <w:rPr>
          <w:rFonts w:ascii="ＭＳ ゴシック" w:eastAsia="ＭＳ ゴシック" w:hAnsi="ＭＳ ゴシック" w:hint="eastAsia"/>
          <w:kern w:val="0"/>
          <w:sz w:val="22"/>
        </w:rPr>
        <w:t>年度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>利用者満足度</w:t>
      </w:r>
      <w:r w:rsidR="000D6105">
        <w:rPr>
          <w:rFonts w:ascii="ＭＳ ゴシック" w:eastAsia="ＭＳ ゴシック" w:hAnsi="ＭＳ ゴシック" w:hint="eastAsia"/>
          <w:kern w:val="0"/>
          <w:sz w:val="22"/>
        </w:rPr>
        <w:t>調査（案）</w:t>
      </w:r>
      <w:r w:rsidR="004A593C">
        <w:rPr>
          <w:rFonts w:ascii="ＭＳ ゴシック" w:eastAsia="ＭＳ ゴシック" w:hAnsi="ＭＳ ゴシック" w:hint="eastAsia"/>
          <w:kern w:val="0"/>
          <w:sz w:val="22"/>
        </w:rPr>
        <w:t>に</w:t>
      </w:r>
      <w:r w:rsidRPr="007C61A9">
        <w:rPr>
          <w:rFonts w:ascii="ＭＳ ゴシック" w:eastAsia="ＭＳ ゴシック" w:hAnsi="ＭＳ ゴシック" w:hint="eastAsia"/>
          <w:kern w:val="0"/>
          <w:sz w:val="22"/>
        </w:rPr>
        <w:t>ついて</w:t>
      </w:r>
    </w:p>
    <w:p w14:paraId="0C3E4998" w14:textId="77777777" w:rsidR="004149A2" w:rsidRPr="000D6105" w:rsidRDefault="004149A2" w:rsidP="007C61A9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1815DC93" w14:textId="01716DAF" w:rsidR="003B58BF" w:rsidRPr="007C61A9" w:rsidRDefault="003B58BF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参考資料１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大阪府立労働センター指定管理者評価委員会規則</w:t>
      </w:r>
    </w:p>
    <w:p w14:paraId="742FF824" w14:textId="4B9C2A73" w:rsidR="003B58BF" w:rsidRPr="007C61A9" w:rsidRDefault="003B58BF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参考資料２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会議の公開に関する指針</w:t>
      </w:r>
    </w:p>
    <w:p w14:paraId="7B5C2B39" w14:textId="7C51356D" w:rsidR="00E977ED" w:rsidRPr="007C61A9" w:rsidRDefault="0025445E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</w:t>
      </w:r>
      <w:r w:rsid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566" w:rsidRPr="007C61A9">
        <w:rPr>
          <w:rFonts w:ascii="ＭＳ ゴシック" w:eastAsia="ＭＳ ゴシック" w:hAnsi="ＭＳ ゴシック" w:hint="eastAsia"/>
          <w:sz w:val="22"/>
        </w:rPr>
        <w:t>令和</w:t>
      </w:r>
      <w:r w:rsidR="00D43D4E">
        <w:rPr>
          <w:rFonts w:ascii="ＭＳ ゴシック" w:eastAsia="ＭＳ ゴシック" w:hAnsi="ＭＳ ゴシック" w:hint="eastAsia"/>
          <w:sz w:val="22"/>
        </w:rPr>
        <w:t>８</w:t>
      </w:r>
      <w:r w:rsidR="00FE3566" w:rsidRPr="007C61A9">
        <w:rPr>
          <w:rFonts w:ascii="ＭＳ ゴシック" w:eastAsia="ＭＳ ゴシック" w:hAnsi="ＭＳ ゴシック" w:hint="eastAsia"/>
          <w:sz w:val="22"/>
        </w:rPr>
        <w:t>年度事業計画</w:t>
      </w:r>
    </w:p>
    <w:p w14:paraId="1BF54B8C" w14:textId="795064AF" w:rsidR="00FE3566" w:rsidRPr="007C61A9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（別紙１）　令和</w:t>
      </w:r>
      <w:r w:rsidR="00D43D4E">
        <w:rPr>
          <w:rFonts w:ascii="ＭＳ ゴシック" w:eastAsia="ＭＳ ゴシック" w:hAnsi="ＭＳ ゴシック" w:hint="eastAsia"/>
          <w:sz w:val="22"/>
        </w:rPr>
        <w:t>８</w:t>
      </w:r>
      <w:r w:rsidRPr="007C61A9">
        <w:rPr>
          <w:rFonts w:ascii="ＭＳ ゴシック" w:eastAsia="ＭＳ ゴシック" w:hAnsi="ＭＳ ゴシック" w:hint="eastAsia"/>
          <w:sz w:val="22"/>
        </w:rPr>
        <w:t>年度　管理体制</w:t>
      </w:r>
    </w:p>
    <w:p w14:paraId="2C5FF641" w14:textId="7D72F8D2" w:rsidR="00FE3566" w:rsidRPr="007C61A9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（別紙２）　令和</w:t>
      </w:r>
      <w:r w:rsidR="00D43D4E">
        <w:rPr>
          <w:rFonts w:ascii="ＭＳ ゴシック" w:eastAsia="ＭＳ ゴシック" w:hAnsi="ＭＳ ゴシック" w:hint="eastAsia"/>
          <w:sz w:val="22"/>
        </w:rPr>
        <w:t>７</w:t>
      </w:r>
      <w:r w:rsidRPr="007C61A9">
        <w:rPr>
          <w:rFonts w:ascii="ＭＳ ゴシック" w:eastAsia="ＭＳ ゴシック" w:hAnsi="ＭＳ ゴシック" w:hint="eastAsia"/>
          <w:sz w:val="22"/>
        </w:rPr>
        <w:t>年度　収支計算書</w:t>
      </w:r>
    </w:p>
    <w:p w14:paraId="252BCA1C" w14:textId="366C9543" w:rsidR="00FE3566" w:rsidRDefault="00FE3566" w:rsidP="007C61A9">
      <w:pPr>
        <w:spacing w:line="320" w:lineRule="exact"/>
        <w:ind w:left="840" w:firstLineChars="400" w:firstLine="88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</w:rPr>
        <w:t>（別紙３）　令和</w:t>
      </w:r>
      <w:r w:rsidR="00D43D4E">
        <w:rPr>
          <w:rFonts w:ascii="ＭＳ ゴシック" w:eastAsia="ＭＳ ゴシック" w:hAnsi="ＭＳ ゴシック" w:hint="eastAsia"/>
          <w:sz w:val="22"/>
        </w:rPr>
        <w:t>８</w:t>
      </w:r>
      <w:r w:rsidRPr="007C61A9">
        <w:rPr>
          <w:rFonts w:ascii="ＭＳ ゴシック" w:eastAsia="ＭＳ ゴシック" w:hAnsi="ＭＳ ゴシック" w:hint="eastAsia"/>
          <w:sz w:val="22"/>
        </w:rPr>
        <w:t>年度　収支予算書</w:t>
      </w:r>
    </w:p>
    <w:p w14:paraId="4CB0131E" w14:textId="2C26BF4A" w:rsidR="00EC00D3" w:rsidRPr="007C61A9" w:rsidRDefault="00EC00D3" w:rsidP="00EC00D3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C00D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参考資料４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C00D3">
        <w:rPr>
          <w:rFonts w:ascii="ＭＳ ゴシック" w:eastAsia="ＭＳ ゴシック" w:hAnsi="ＭＳ ゴシック" w:hint="eastAsia"/>
          <w:sz w:val="22"/>
        </w:rPr>
        <w:t>評価委員会によるモニタリング実施について</w:t>
      </w:r>
    </w:p>
    <w:p w14:paraId="3331CFFD" w14:textId="0AB2CDD0" w:rsidR="007C61A9" w:rsidRPr="007C61A9" w:rsidRDefault="007C61A9" w:rsidP="007C61A9">
      <w:pPr>
        <w:spacing w:line="32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7C61A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参考資料</w:t>
      </w:r>
      <w:r w:rsidR="00EC00D3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５</w:t>
      </w:r>
      <w:r w:rsidRPr="007C61A9">
        <w:rPr>
          <w:rFonts w:ascii="ＭＳ ゴシック" w:eastAsia="ＭＳ ゴシック" w:hAnsi="ＭＳ ゴシック" w:hint="eastAsia"/>
          <w:sz w:val="22"/>
        </w:rPr>
        <w:t xml:space="preserve">　施設所管課による評価</w:t>
      </w:r>
    </w:p>
    <w:sectPr w:rsidR="007C61A9" w:rsidRPr="007C61A9" w:rsidSect="00C65CAE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E62D" w14:textId="77777777" w:rsidR="00A72F7F" w:rsidRDefault="00A72F7F" w:rsidP="00E8760D">
      <w:r>
        <w:separator/>
      </w:r>
    </w:p>
  </w:endnote>
  <w:endnote w:type="continuationSeparator" w:id="0">
    <w:p w14:paraId="622CA992" w14:textId="77777777" w:rsidR="00A72F7F" w:rsidRDefault="00A72F7F" w:rsidP="00E8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DCB8" w14:textId="77777777" w:rsidR="00A72F7F" w:rsidRDefault="00A72F7F" w:rsidP="00E8760D">
      <w:r>
        <w:separator/>
      </w:r>
    </w:p>
  </w:footnote>
  <w:footnote w:type="continuationSeparator" w:id="0">
    <w:p w14:paraId="4619E012" w14:textId="77777777" w:rsidR="00A72F7F" w:rsidRDefault="00A72F7F" w:rsidP="00E8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0DA7"/>
    <w:multiLevelType w:val="hybridMultilevel"/>
    <w:tmpl w:val="8370ECCE"/>
    <w:lvl w:ilvl="0" w:tplc="39A604A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05C83"/>
    <w:multiLevelType w:val="hybridMultilevel"/>
    <w:tmpl w:val="BC30052E"/>
    <w:lvl w:ilvl="0" w:tplc="9C6C4EB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89B727D"/>
    <w:multiLevelType w:val="hybridMultilevel"/>
    <w:tmpl w:val="73F27FCC"/>
    <w:lvl w:ilvl="0" w:tplc="A154A4E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A2"/>
    <w:rsid w:val="00003999"/>
    <w:rsid w:val="000402D8"/>
    <w:rsid w:val="00040798"/>
    <w:rsid w:val="000570A3"/>
    <w:rsid w:val="00086470"/>
    <w:rsid w:val="000D6105"/>
    <w:rsid w:val="000D6E37"/>
    <w:rsid w:val="00113436"/>
    <w:rsid w:val="00133A5C"/>
    <w:rsid w:val="0013702B"/>
    <w:rsid w:val="0016243D"/>
    <w:rsid w:val="00167A9B"/>
    <w:rsid w:val="001817A0"/>
    <w:rsid w:val="001B5644"/>
    <w:rsid w:val="001C07AF"/>
    <w:rsid w:val="00203BD2"/>
    <w:rsid w:val="00224A3B"/>
    <w:rsid w:val="00224FA4"/>
    <w:rsid w:val="00253BDB"/>
    <w:rsid w:val="0025445E"/>
    <w:rsid w:val="0026159D"/>
    <w:rsid w:val="002807D9"/>
    <w:rsid w:val="002B28FC"/>
    <w:rsid w:val="002E5C20"/>
    <w:rsid w:val="003332C7"/>
    <w:rsid w:val="003443A8"/>
    <w:rsid w:val="00396C5F"/>
    <w:rsid w:val="003A5869"/>
    <w:rsid w:val="003B2AED"/>
    <w:rsid w:val="003B58BF"/>
    <w:rsid w:val="003C07CD"/>
    <w:rsid w:val="003C364C"/>
    <w:rsid w:val="003C73A2"/>
    <w:rsid w:val="003E2238"/>
    <w:rsid w:val="004131E0"/>
    <w:rsid w:val="004137DE"/>
    <w:rsid w:val="004149A2"/>
    <w:rsid w:val="0045351B"/>
    <w:rsid w:val="00465845"/>
    <w:rsid w:val="00471BBE"/>
    <w:rsid w:val="00474ABF"/>
    <w:rsid w:val="00496979"/>
    <w:rsid w:val="00497D91"/>
    <w:rsid w:val="004A593C"/>
    <w:rsid w:val="004B7ABC"/>
    <w:rsid w:val="004F4897"/>
    <w:rsid w:val="00500E45"/>
    <w:rsid w:val="005026AB"/>
    <w:rsid w:val="005403C8"/>
    <w:rsid w:val="00551137"/>
    <w:rsid w:val="00560782"/>
    <w:rsid w:val="00591B2A"/>
    <w:rsid w:val="005D1697"/>
    <w:rsid w:val="005D79C2"/>
    <w:rsid w:val="00614B09"/>
    <w:rsid w:val="00626AFF"/>
    <w:rsid w:val="00627897"/>
    <w:rsid w:val="00666418"/>
    <w:rsid w:val="00667DAF"/>
    <w:rsid w:val="00676840"/>
    <w:rsid w:val="006C2086"/>
    <w:rsid w:val="006E0FBA"/>
    <w:rsid w:val="006E7BFB"/>
    <w:rsid w:val="00703175"/>
    <w:rsid w:val="007105BD"/>
    <w:rsid w:val="00731F87"/>
    <w:rsid w:val="00760090"/>
    <w:rsid w:val="00782385"/>
    <w:rsid w:val="007C4329"/>
    <w:rsid w:val="007C61A9"/>
    <w:rsid w:val="007D20A9"/>
    <w:rsid w:val="007D67E0"/>
    <w:rsid w:val="007E3BC2"/>
    <w:rsid w:val="007E3EFE"/>
    <w:rsid w:val="00803E31"/>
    <w:rsid w:val="00826213"/>
    <w:rsid w:val="00827FC8"/>
    <w:rsid w:val="00837AC4"/>
    <w:rsid w:val="0084178E"/>
    <w:rsid w:val="0084744D"/>
    <w:rsid w:val="00873B66"/>
    <w:rsid w:val="0088267E"/>
    <w:rsid w:val="00886DC7"/>
    <w:rsid w:val="008C2233"/>
    <w:rsid w:val="008C4C22"/>
    <w:rsid w:val="008F2777"/>
    <w:rsid w:val="008F58F6"/>
    <w:rsid w:val="008F654E"/>
    <w:rsid w:val="00913C88"/>
    <w:rsid w:val="00915A90"/>
    <w:rsid w:val="00932D80"/>
    <w:rsid w:val="00936659"/>
    <w:rsid w:val="0093692A"/>
    <w:rsid w:val="00971D97"/>
    <w:rsid w:val="009D3D6D"/>
    <w:rsid w:val="009D580C"/>
    <w:rsid w:val="009E24AA"/>
    <w:rsid w:val="009E6CB1"/>
    <w:rsid w:val="00A03D86"/>
    <w:rsid w:val="00A24A99"/>
    <w:rsid w:val="00A41203"/>
    <w:rsid w:val="00A45F68"/>
    <w:rsid w:val="00A72F7F"/>
    <w:rsid w:val="00AB14E5"/>
    <w:rsid w:val="00AD051F"/>
    <w:rsid w:val="00BD1362"/>
    <w:rsid w:val="00BF3729"/>
    <w:rsid w:val="00BF3C56"/>
    <w:rsid w:val="00C01587"/>
    <w:rsid w:val="00C04F96"/>
    <w:rsid w:val="00C10D5E"/>
    <w:rsid w:val="00C14933"/>
    <w:rsid w:val="00C65CAE"/>
    <w:rsid w:val="00CB0982"/>
    <w:rsid w:val="00CD3176"/>
    <w:rsid w:val="00D01B0C"/>
    <w:rsid w:val="00D22814"/>
    <w:rsid w:val="00D42C13"/>
    <w:rsid w:val="00D43D4E"/>
    <w:rsid w:val="00D84ECC"/>
    <w:rsid w:val="00DB0C49"/>
    <w:rsid w:val="00DB6269"/>
    <w:rsid w:val="00DD0DE1"/>
    <w:rsid w:val="00E02732"/>
    <w:rsid w:val="00E11FBD"/>
    <w:rsid w:val="00E14881"/>
    <w:rsid w:val="00E8482D"/>
    <w:rsid w:val="00E8760D"/>
    <w:rsid w:val="00E94EA3"/>
    <w:rsid w:val="00E977ED"/>
    <w:rsid w:val="00E978DD"/>
    <w:rsid w:val="00EA57F5"/>
    <w:rsid w:val="00EB54DB"/>
    <w:rsid w:val="00EB6644"/>
    <w:rsid w:val="00EC00D3"/>
    <w:rsid w:val="00EE21EB"/>
    <w:rsid w:val="00EE4FCC"/>
    <w:rsid w:val="00F12408"/>
    <w:rsid w:val="00F317C1"/>
    <w:rsid w:val="00F32A1E"/>
    <w:rsid w:val="00F616F3"/>
    <w:rsid w:val="00F843B0"/>
    <w:rsid w:val="00F85A24"/>
    <w:rsid w:val="00F921B5"/>
    <w:rsid w:val="00FA5B47"/>
    <w:rsid w:val="00FC0AC0"/>
    <w:rsid w:val="00FC7286"/>
    <w:rsid w:val="00FE1040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E98F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D"/>
  </w:style>
  <w:style w:type="paragraph" w:styleId="a5">
    <w:name w:val="footer"/>
    <w:basedOn w:val="a"/>
    <w:link w:val="a6"/>
    <w:uiPriority w:val="99"/>
    <w:unhideWhenUsed/>
    <w:rsid w:val="00E87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D"/>
  </w:style>
  <w:style w:type="paragraph" w:styleId="a7">
    <w:name w:val="List Paragraph"/>
    <w:basedOn w:val="a"/>
    <w:uiPriority w:val="34"/>
    <w:qFormat/>
    <w:rsid w:val="00E876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2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2026-07-13T00:58:00Z</dcterms:created>
  <dcterms:modified xsi:type="dcterms:W3CDTF">2026-07-13T00:59:00Z</dcterms:modified>
</cp:coreProperties>
</file>