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00" w:rsidRPr="00690299" w:rsidRDefault="005904B6" w:rsidP="00690299">
      <w:pPr>
        <w:kinsoku w:val="0"/>
        <w:overflowPunct w:val="0"/>
        <w:spacing w:line="426" w:lineRule="exact"/>
        <w:ind w:right="10"/>
        <w:rPr>
          <w:rFonts w:ascii="Meiryo UI" w:eastAsia="Meiryo UI" w:hAnsi="Meiryo UI"/>
          <w:spacing w:val="-1"/>
          <w:w w:val="2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B544E" wp14:editId="440E088E">
                <wp:simplePos x="0" y="0"/>
                <wp:positionH relativeFrom="column">
                  <wp:posOffset>5368290</wp:posOffset>
                </wp:positionH>
                <wp:positionV relativeFrom="paragraph">
                  <wp:posOffset>-185420</wp:posOffset>
                </wp:positionV>
                <wp:extent cx="1000125" cy="370840"/>
                <wp:effectExtent l="0" t="0" r="2857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B6" w:rsidRPr="00A53AA2" w:rsidRDefault="00507B82" w:rsidP="00D137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162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544E" id="正方形/長方形 3" o:spid="_x0000_s1026" style="position:absolute;left:0;text-align:left;margin-left:422.7pt;margin-top:-14.6pt;width:78.7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" fillcolor="white [3212]">
                <v:textbox inset="5.85pt,.45mm,5.85pt,.45mm">
                  <w:txbxContent>
                    <w:p w:rsidR="005904B6" w:rsidRPr="00A53AA2" w:rsidRDefault="00507B82" w:rsidP="00D137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DC2A00">
        <w:rPr>
          <w:rFonts w:hint="eastAsia"/>
        </w:rPr>
        <w:t xml:space="preserve">　　　　　　　　　　　</w:t>
      </w:r>
      <w:r w:rsidR="00DC2A00" w:rsidRPr="00690299">
        <w:rPr>
          <w:rFonts w:ascii="Meiryo UI" w:eastAsia="Meiryo UI" w:hAnsi="Meiryo UI" w:hint="eastAsia"/>
          <w:spacing w:val="-1"/>
          <w:w w:val="200"/>
        </w:rPr>
        <w:t>会議の公開に関する指針</w:t>
      </w:r>
    </w:p>
    <w:p w:rsidR="00DC2A00" w:rsidRDefault="00DC2A00">
      <w:pPr>
        <w:kinsoku w:val="0"/>
        <w:wordWrap w:val="0"/>
        <w:overflowPunct w:val="0"/>
        <w:spacing w:line="426" w:lineRule="exact"/>
        <w:ind w:right="10"/>
      </w:pPr>
    </w:p>
    <w:p w:rsidR="00DC2A00" w:rsidRDefault="00DC2A00" w:rsidP="00334A93">
      <w:pPr>
        <w:kinsoku w:val="0"/>
        <w:wordWrap w:val="0"/>
        <w:overflowPunct w:val="0"/>
        <w:spacing w:line="300" w:lineRule="exact"/>
        <w:ind w:right="10" w:firstLineChars="3741" w:firstLine="6659"/>
        <w:rPr>
          <w:spacing w:val="-1"/>
          <w:sz w:val="18"/>
        </w:rPr>
      </w:pPr>
      <w:r>
        <w:rPr>
          <w:rFonts w:hint="eastAsia"/>
          <w:spacing w:val="-1"/>
          <w:sz w:val="18"/>
        </w:rPr>
        <w:t>昭和60年11月26日　大阪府知事決定</w:t>
      </w:r>
    </w:p>
    <w:p w:rsidR="00DC2A00" w:rsidRDefault="00DC2A00" w:rsidP="00334A93">
      <w:pPr>
        <w:kinsoku w:val="0"/>
        <w:wordWrap w:val="0"/>
        <w:overflowPunct w:val="0"/>
        <w:spacing w:line="300" w:lineRule="exact"/>
        <w:ind w:right="-54" w:firstLineChars="3741" w:firstLine="6659"/>
        <w:rPr>
          <w:spacing w:val="-1"/>
          <w:sz w:val="18"/>
        </w:rPr>
      </w:pPr>
      <w:r>
        <w:rPr>
          <w:rFonts w:hint="eastAsia"/>
          <w:spacing w:val="-1"/>
          <w:sz w:val="18"/>
        </w:rPr>
        <w:t>平成８年10月１日　一部改正</w:t>
      </w:r>
    </w:p>
    <w:p w:rsidR="00DC2A00" w:rsidRDefault="00DC2A00" w:rsidP="00334A93">
      <w:pPr>
        <w:kinsoku w:val="0"/>
        <w:wordWrap w:val="0"/>
        <w:overflowPunct w:val="0"/>
        <w:spacing w:line="300" w:lineRule="exact"/>
        <w:ind w:right="-54" w:firstLineChars="3741" w:firstLine="6659"/>
        <w:rPr>
          <w:spacing w:val="-1"/>
          <w:sz w:val="18"/>
        </w:rPr>
      </w:pPr>
      <w:r>
        <w:rPr>
          <w:rFonts w:hint="eastAsia"/>
          <w:spacing w:val="-1"/>
          <w:sz w:val="18"/>
        </w:rPr>
        <w:t>平成12年 6月１日　一部改正</w:t>
      </w:r>
    </w:p>
    <w:p w:rsidR="00334A93" w:rsidRPr="001E0802" w:rsidRDefault="00334A93" w:rsidP="00C02AF6">
      <w:pPr>
        <w:kinsoku w:val="0"/>
        <w:wordWrap w:val="0"/>
        <w:overflowPunct w:val="0"/>
        <w:spacing w:line="300" w:lineRule="exact"/>
        <w:ind w:right="-54" w:firstLineChars="3741" w:firstLine="6659"/>
        <w:rPr>
          <w:spacing w:val="-1"/>
          <w:sz w:val="18"/>
        </w:rPr>
      </w:pPr>
      <w:r w:rsidRPr="001E0802">
        <w:rPr>
          <w:rFonts w:hint="eastAsia"/>
          <w:spacing w:val="-1"/>
          <w:sz w:val="18"/>
        </w:rPr>
        <w:t>平成24年</w:t>
      </w:r>
      <w:r w:rsidR="00C02AF6" w:rsidRPr="001E0802">
        <w:rPr>
          <w:rFonts w:hint="eastAsia"/>
          <w:spacing w:val="-1"/>
          <w:sz w:val="18"/>
        </w:rPr>
        <w:t>11</w:t>
      </w:r>
      <w:r w:rsidRPr="001E0802">
        <w:rPr>
          <w:rFonts w:hint="eastAsia"/>
          <w:spacing w:val="-1"/>
          <w:sz w:val="18"/>
        </w:rPr>
        <w:t>月</w:t>
      </w:r>
      <w:r w:rsidR="00C02AF6" w:rsidRPr="001E0802">
        <w:rPr>
          <w:rFonts w:hint="eastAsia"/>
          <w:spacing w:val="-1"/>
          <w:sz w:val="18"/>
        </w:rPr>
        <w:t xml:space="preserve">1 </w:t>
      </w:r>
      <w:r w:rsidRPr="001E0802">
        <w:rPr>
          <w:rFonts w:hint="eastAsia"/>
          <w:spacing w:val="-1"/>
          <w:sz w:val="18"/>
        </w:rPr>
        <w:t>日　一部改正</w:t>
      </w:r>
    </w:p>
    <w:p w:rsidR="00DC2A00" w:rsidRDefault="00DC2A00">
      <w:pPr>
        <w:kinsoku w:val="0"/>
        <w:wordWrap w:val="0"/>
        <w:overflowPunct w:val="0"/>
        <w:spacing w:line="426" w:lineRule="exact"/>
        <w:ind w:right="10"/>
      </w:pP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この指針は、大阪府情報公開条例（平成11年大阪府条例第39号）第３３条の規定に基づき、審議会等の「会議の公開」に関し、その在り方を示したものである。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１．目　的</w:t>
      </w:r>
    </w:p>
    <w:p w:rsidR="00DC2A00" w:rsidRDefault="00DC2A00">
      <w:pPr>
        <w:pStyle w:val="a3"/>
      </w:pPr>
      <w:r>
        <w:rPr>
          <w:rFonts w:hint="eastAsia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２．対　象</w:t>
      </w:r>
    </w:p>
    <w:p w:rsidR="00DC2A00" w:rsidRPr="001E0802" w:rsidRDefault="00DC2A00">
      <w:pPr>
        <w:pStyle w:val="a3"/>
      </w:pPr>
      <w:r w:rsidRPr="001E0802">
        <w:rPr>
          <w:rFonts w:hint="eastAsia"/>
        </w:rPr>
        <w:t xml:space="preserve">　　この指針の対象とする審議会等は、府民、学識経験者等で構成され、法令</w:t>
      </w:r>
      <w:r w:rsidR="00334A93" w:rsidRPr="001E0802">
        <w:rPr>
          <w:rFonts w:hint="eastAsia"/>
        </w:rPr>
        <w:t>又は</w:t>
      </w:r>
      <w:r w:rsidRPr="001E0802">
        <w:rPr>
          <w:rFonts w:hint="eastAsia"/>
        </w:rPr>
        <w:t>条例の定めるところにより、府の事務について審議、審査、調査等を行なうために知事の下に設置された機関（以下「審議会」という。）とする。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ascii="ゴシック体" w:eastAsia="ゴシック体" w:hint="eastAsia"/>
        </w:rPr>
        <w:t>３．会議の公開の基準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　審議会の会議は、原則として公開するものとする。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　ただし、審議会の会議が次のいずれかに該当する場合は、当該会議を公開しないことができる。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(1)　会議において大阪府情報公開条例第８条又は第９条の規定に該当する情報に関し審議する場合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(2)　会議を公開することにより、公正・円滑な審議が著しく阻害され、会議の目的が達成できないと　　認められる場合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ascii="ゴシック体" w:eastAsia="ゴシック体" w:hint="eastAsia"/>
        </w:rPr>
        <w:t>４．公開・非公開の決定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　審議会の会議の公開・非公開の決定は、審議会の会</w:t>
      </w:r>
      <w:r>
        <w:rPr>
          <w:rFonts w:hint="eastAsia"/>
        </w:rPr>
        <w:t>長が当該会議に諮って行うものとする。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５．公開の方法等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(1)　審議会は、公開で行う会議については、会場に一定の傍聴席を設け、府民に傍聴を認めるものと　　する。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　　なお、審議会の会長は、会議を円滑に運営するため会場の秩序維持に努めるものとする。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(2)　審議会の会長は、報道機関の取材活動について十分配慮するものとする。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６．会議開催の周知</w:t>
      </w:r>
    </w:p>
    <w:p w:rsidR="00DC2A00" w:rsidRPr="001E0802" w:rsidRDefault="00DC2A00" w:rsidP="00334A93">
      <w:pPr>
        <w:kinsoku w:val="0"/>
        <w:wordWrap w:val="0"/>
        <w:overflowPunct w:val="0"/>
        <w:spacing w:line="396" w:lineRule="exact"/>
        <w:ind w:leftChars="100" w:left="420" w:right="10" w:hangingChars="100" w:hanging="210"/>
      </w:pPr>
      <w:r w:rsidRPr="001E0802">
        <w:rPr>
          <w:rFonts w:hint="eastAsia"/>
        </w:rPr>
        <w:t>(1)</w:t>
      </w:r>
      <w:r w:rsidR="00334A93" w:rsidRPr="001E0802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334A93" w:rsidRPr="001E0802">
        <w:rPr>
          <w:rFonts w:hint="eastAsia"/>
        </w:rPr>
        <w:t>公開で行う会議の開催の周知は、インターネットの利用</w:t>
      </w:r>
      <w:r w:rsidR="00A31330" w:rsidRPr="001E0802">
        <w:rPr>
          <w:rFonts w:hint="eastAsia"/>
        </w:rPr>
        <w:t>等</w:t>
      </w:r>
      <w:r w:rsidR="00334A93" w:rsidRPr="001E0802">
        <w:rPr>
          <w:rFonts w:hint="eastAsia"/>
        </w:rPr>
        <w:t>により、会議日の確定後直ちに行うものとする。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(2)　会議開催の周知に当たっては、会議の開催日時及び場所、議題、傍聴者の定員、傍聴手続を明記　　するものとする。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ascii="ゴシック体" w:eastAsia="ゴシック体" w:hint="eastAsia"/>
        </w:rPr>
        <w:t>７．その他</w:t>
      </w:r>
    </w:p>
    <w:p w:rsidR="00DC2A00" w:rsidRPr="001E0802" w:rsidRDefault="00DC2A00" w:rsidP="00334A93">
      <w:pPr>
        <w:kinsoku w:val="0"/>
        <w:wordWrap w:val="0"/>
        <w:overflowPunct w:val="0"/>
        <w:spacing w:line="396" w:lineRule="exact"/>
        <w:ind w:left="210" w:right="10" w:hangingChars="100" w:hanging="210"/>
      </w:pPr>
      <w:r w:rsidRPr="001E0802">
        <w:rPr>
          <w:rFonts w:hint="eastAsia"/>
        </w:rPr>
        <w:t xml:space="preserve">　　</w:t>
      </w:r>
      <w:r w:rsidR="00334A93" w:rsidRPr="001E0802">
        <w:rPr>
          <w:rFonts w:hint="eastAsia"/>
        </w:rPr>
        <w:t>会議の経過、結果について、会議終了後できるだけ</w:t>
      </w:r>
      <w:r w:rsidR="00C02AF6" w:rsidRPr="001E0802">
        <w:rPr>
          <w:rFonts w:hint="eastAsia"/>
        </w:rPr>
        <w:t>速やか</w:t>
      </w:r>
      <w:r w:rsidR="00334A93" w:rsidRPr="001E0802">
        <w:rPr>
          <w:rFonts w:hint="eastAsia"/>
        </w:rPr>
        <w:t>に、インターネットの利用等による公表に努めるものとする。</w:t>
      </w:r>
    </w:p>
    <w:sectPr w:rsidR="00DC2A00" w:rsidRPr="001E0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851" w:right="987" w:bottom="754" w:left="1134" w:header="142" w:footer="34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1" w:rsidRDefault="009A1591">
      <w:pPr>
        <w:spacing w:line="240" w:lineRule="auto"/>
      </w:pPr>
      <w:r>
        <w:separator/>
      </w:r>
    </w:p>
  </w:endnote>
  <w:endnote w:type="continuationSeparator" w:id="0">
    <w:p w:rsidR="009A1591" w:rsidRDefault="009A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750F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00" w:rsidRDefault="00DC2A0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750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1" w:rsidRDefault="009A1591">
      <w:pPr>
        <w:spacing w:line="240" w:lineRule="auto"/>
      </w:pPr>
      <w:r>
        <w:separator/>
      </w:r>
    </w:p>
  </w:footnote>
  <w:footnote w:type="continuationSeparator" w:id="0">
    <w:p w:rsidR="009A1591" w:rsidRDefault="009A1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750F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750F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750F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evenAndOddHeaders/>
  <w:drawingGridHorizontalSpacing w:val="105"/>
  <w:drawingGridVerticalSpacing w:val="287"/>
  <w:displayHorizontalDrawingGridEvery w:val="0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9"/>
    <w:rsid w:val="00193777"/>
    <w:rsid w:val="001E0802"/>
    <w:rsid w:val="003332D8"/>
    <w:rsid w:val="00334A93"/>
    <w:rsid w:val="00507B82"/>
    <w:rsid w:val="005456CF"/>
    <w:rsid w:val="005904B6"/>
    <w:rsid w:val="005C1D92"/>
    <w:rsid w:val="00606A09"/>
    <w:rsid w:val="00690299"/>
    <w:rsid w:val="00693AD4"/>
    <w:rsid w:val="00750F22"/>
    <w:rsid w:val="00814569"/>
    <w:rsid w:val="009A1591"/>
    <w:rsid w:val="00A31330"/>
    <w:rsid w:val="00B0353D"/>
    <w:rsid w:val="00C02AF6"/>
    <w:rsid w:val="00CC234B"/>
    <w:rsid w:val="00DC2A00"/>
    <w:rsid w:val="00F74B0D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96" w:lineRule="exact"/>
      <w:ind w:left="210" w:right="1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uiPriority w:val="99"/>
    <w:semiHidden/>
    <w:unhideWhenUsed/>
    <w:rsid w:val="00C02AF6"/>
  </w:style>
  <w:style w:type="character" w:customStyle="1" w:styleId="a7">
    <w:name w:val="日付 (文字)"/>
    <w:link w:val="a6"/>
    <w:uiPriority w:val="99"/>
    <w:semiHidden/>
    <w:rsid w:val="00C02AF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904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4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2022-05-27T05:49:00Z</dcterms:created>
  <dcterms:modified xsi:type="dcterms:W3CDTF">2022-05-27T05:49:00Z</dcterms:modified>
</cp:coreProperties>
</file>