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913C0" w14:textId="031B6073" w:rsidR="004F5F40" w:rsidRPr="007C0965" w:rsidRDefault="007F4BDA" w:rsidP="004F5F40">
      <w:pPr>
        <w:ind w:firstLineChars="500" w:firstLine="1050"/>
      </w:pPr>
      <w:r w:rsidRPr="007C0965">
        <w:rPr>
          <w:rFonts w:hint="eastAsia"/>
        </w:rPr>
        <w:t>令和３</w:t>
      </w:r>
      <w:r w:rsidR="0075043C" w:rsidRPr="007C0965">
        <w:rPr>
          <w:rFonts w:hint="eastAsia"/>
        </w:rPr>
        <w:t>年度第１回大阪府立弥生文化博物館指定管理者評価委員会及び</w:t>
      </w:r>
    </w:p>
    <w:p w14:paraId="507789E3" w14:textId="5363245D" w:rsidR="0075043C" w:rsidRPr="007C0965" w:rsidRDefault="0075043C" w:rsidP="004F5F40">
      <w:pPr>
        <w:ind w:firstLineChars="500" w:firstLine="1050"/>
      </w:pPr>
      <w:r w:rsidRPr="007C0965">
        <w:rPr>
          <w:rFonts w:hint="eastAsia"/>
        </w:rPr>
        <w:t>大阪府立近つ飛鳥博物館等指定管理者評価委員会</w:t>
      </w:r>
      <w:r w:rsidR="004F5F40" w:rsidRPr="007C0965">
        <w:rPr>
          <w:rFonts w:hint="eastAsia"/>
        </w:rPr>
        <w:t xml:space="preserve">　</w:t>
      </w:r>
      <w:r w:rsidR="009F07CC" w:rsidRPr="007C0965">
        <w:rPr>
          <w:rFonts w:hint="eastAsia"/>
        </w:rPr>
        <w:t>議事録</w:t>
      </w:r>
    </w:p>
    <w:p w14:paraId="14F19AD7" w14:textId="77777777" w:rsidR="0075043C" w:rsidRPr="007C0965" w:rsidRDefault="0075043C" w:rsidP="0075043C"/>
    <w:p w14:paraId="13CDE7A0" w14:textId="11B408F4" w:rsidR="0075043C" w:rsidRPr="007C0965" w:rsidRDefault="007F4BDA" w:rsidP="0075043C">
      <w:r w:rsidRPr="007C0965">
        <w:rPr>
          <w:rFonts w:hint="eastAsia"/>
        </w:rPr>
        <w:t>日</w:t>
      </w:r>
      <w:r w:rsidR="000206DA" w:rsidRPr="007C0965">
        <w:rPr>
          <w:rFonts w:hint="eastAsia"/>
        </w:rPr>
        <w:t xml:space="preserve">　</w:t>
      </w:r>
      <w:r w:rsidRPr="007C0965">
        <w:rPr>
          <w:rFonts w:hint="eastAsia"/>
        </w:rPr>
        <w:t>時：令和３年６</w:t>
      </w:r>
      <w:r w:rsidR="0075043C" w:rsidRPr="007C0965">
        <w:rPr>
          <w:rFonts w:hint="eastAsia"/>
        </w:rPr>
        <w:t>月</w:t>
      </w:r>
      <w:r w:rsidRPr="007C0965">
        <w:rPr>
          <w:rFonts w:hint="eastAsia"/>
        </w:rPr>
        <w:t>23</w:t>
      </w:r>
      <w:r w:rsidRPr="007C0965">
        <w:t>日（</w:t>
      </w:r>
      <w:r w:rsidRPr="007C0965">
        <w:rPr>
          <w:rFonts w:hint="eastAsia"/>
        </w:rPr>
        <w:t>水</w:t>
      </w:r>
      <w:r w:rsidR="0075043C" w:rsidRPr="007C0965">
        <w:t>）</w:t>
      </w:r>
      <w:r w:rsidRPr="007C0965">
        <w:rPr>
          <w:rFonts w:hint="eastAsia"/>
        </w:rPr>
        <w:t xml:space="preserve">　午後３</w:t>
      </w:r>
      <w:r w:rsidR="0075043C" w:rsidRPr="007C0965">
        <w:t>時から</w:t>
      </w:r>
      <w:r w:rsidRPr="007C0965">
        <w:rPr>
          <w:rFonts w:hint="eastAsia"/>
        </w:rPr>
        <w:t>４</w:t>
      </w:r>
      <w:r w:rsidR="0075043C" w:rsidRPr="007C0965">
        <w:t>時</w:t>
      </w:r>
      <w:r w:rsidRPr="007C0965">
        <w:rPr>
          <w:rFonts w:hint="eastAsia"/>
        </w:rPr>
        <w:t>10分</w:t>
      </w:r>
    </w:p>
    <w:p w14:paraId="5D3B9D78" w14:textId="42C84657" w:rsidR="0075043C" w:rsidRPr="007C0965" w:rsidRDefault="00126142" w:rsidP="0075043C">
      <w:r w:rsidRPr="007C0965">
        <w:rPr>
          <w:rFonts w:hint="eastAsia"/>
        </w:rPr>
        <w:t>場</w:t>
      </w:r>
      <w:r w:rsidR="000206DA" w:rsidRPr="007C0965">
        <w:rPr>
          <w:rFonts w:hint="eastAsia"/>
        </w:rPr>
        <w:t xml:space="preserve">　</w:t>
      </w:r>
      <w:r w:rsidRPr="007C0965">
        <w:rPr>
          <w:rFonts w:hint="eastAsia"/>
        </w:rPr>
        <w:t>所：オンライン（中継場所：</w:t>
      </w:r>
      <w:r w:rsidR="0075043C" w:rsidRPr="007C0965">
        <w:rPr>
          <w:rFonts w:hint="eastAsia"/>
        </w:rPr>
        <w:t>大阪府咲洲庁舎</w:t>
      </w:r>
      <w:r w:rsidR="00512A40" w:rsidRPr="007C0965">
        <w:rPr>
          <w:rFonts w:hint="eastAsia"/>
        </w:rPr>
        <w:t>50</w:t>
      </w:r>
      <w:r w:rsidR="00512A40" w:rsidRPr="007C0965">
        <w:t xml:space="preserve">階　</w:t>
      </w:r>
      <w:r w:rsidR="002049DE" w:rsidRPr="007C0965">
        <w:rPr>
          <w:rFonts w:hint="eastAsia"/>
        </w:rPr>
        <w:t>迎賓会議室</w:t>
      </w:r>
      <w:r w:rsidRPr="007C0965">
        <w:rPr>
          <w:rFonts w:hint="eastAsia"/>
        </w:rPr>
        <w:t>）</w:t>
      </w:r>
    </w:p>
    <w:p w14:paraId="5314F536" w14:textId="5F1C7D99" w:rsidR="0075043C" w:rsidRPr="007C0965" w:rsidRDefault="0075043C" w:rsidP="00B678A4">
      <w:pPr>
        <w:ind w:left="630" w:hangingChars="300" w:hanging="630"/>
      </w:pPr>
      <w:r w:rsidRPr="007C0965">
        <w:rPr>
          <w:rFonts w:hint="eastAsia"/>
        </w:rPr>
        <w:t>出席者：</w:t>
      </w:r>
      <w:r w:rsidR="00BC5A5D" w:rsidRPr="007C0965">
        <w:rPr>
          <w:rFonts w:hint="eastAsia"/>
        </w:rPr>
        <w:t>國下委員長、中久保委員長代理、</w:t>
      </w:r>
      <w:r w:rsidRPr="007C0965">
        <w:rPr>
          <w:rFonts w:hint="eastAsia"/>
        </w:rPr>
        <w:t>大里委員、</w:t>
      </w:r>
      <w:r w:rsidR="007F4BDA" w:rsidRPr="007C0965">
        <w:rPr>
          <w:rFonts w:hint="eastAsia"/>
        </w:rPr>
        <w:t>白倉委員</w:t>
      </w:r>
    </w:p>
    <w:p w14:paraId="0CDDE3CB" w14:textId="0D94F2AF" w:rsidR="00B678A4" w:rsidRPr="007C0965" w:rsidRDefault="00132690">
      <w:r w:rsidRPr="007C0965">
        <w:rPr>
          <w:rFonts w:hint="eastAsia"/>
        </w:rPr>
        <w:t>欠席者：</w:t>
      </w:r>
      <w:r w:rsidR="007F4BDA" w:rsidRPr="007C0965">
        <w:rPr>
          <w:rFonts w:hint="eastAsia"/>
        </w:rPr>
        <w:t>久保委員</w:t>
      </w:r>
    </w:p>
    <w:p w14:paraId="7EA2BF03" w14:textId="77777777" w:rsidR="00132690" w:rsidRPr="007C0965" w:rsidRDefault="00132690"/>
    <w:p w14:paraId="37788969" w14:textId="4CB639B5" w:rsidR="00E01B8B" w:rsidRPr="007C0965" w:rsidRDefault="009C7107">
      <w:r w:rsidRPr="007C0965">
        <w:rPr>
          <w:rFonts w:hint="eastAsia"/>
        </w:rPr>
        <w:t>＜</w:t>
      </w:r>
      <w:r w:rsidR="00E01B8B" w:rsidRPr="007C0965">
        <w:rPr>
          <w:rFonts w:hint="eastAsia"/>
        </w:rPr>
        <w:t>開</w:t>
      </w:r>
      <w:r w:rsidR="00783403" w:rsidRPr="007C0965">
        <w:rPr>
          <w:rFonts w:hint="eastAsia"/>
        </w:rPr>
        <w:t xml:space="preserve">　</w:t>
      </w:r>
      <w:r w:rsidR="00E01B8B" w:rsidRPr="007C0965">
        <w:rPr>
          <w:rFonts w:hint="eastAsia"/>
        </w:rPr>
        <w:t>会</w:t>
      </w:r>
      <w:r w:rsidRPr="007C0965">
        <w:rPr>
          <w:rFonts w:hint="eastAsia"/>
        </w:rPr>
        <w:t>＞</w:t>
      </w:r>
    </w:p>
    <w:p w14:paraId="5BFB4CB7" w14:textId="2742BC8C" w:rsidR="009C7107" w:rsidRPr="007C0965" w:rsidRDefault="006B7862" w:rsidP="006B7862">
      <w:r w:rsidRPr="007C0965">
        <w:rPr>
          <w:rFonts w:hint="eastAsia"/>
        </w:rPr>
        <w:t>事務局より委員会成立を報告（出席委員</w:t>
      </w:r>
      <w:r w:rsidRPr="007C0965">
        <w:t>4名、</w:t>
      </w:r>
      <w:r w:rsidRPr="007C0965">
        <w:rPr>
          <w:rFonts w:hint="eastAsia"/>
        </w:rPr>
        <w:t>規則</w:t>
      </w:r>
      <w:r w:rsidR="007947BA" w:rsidRPr="007C0965">
        <w:t>の定める定足数</w:t>
      </w:r>
      <w:r w:rsidR="007947BA" w:rsidRPr="007C0965">
        <w:rPr>
          <w:rFonts w:hint="eastAsia"/>
        </w:rPr>
        <w:t>である</w:t>
      </w:r>
      <w:r w:rsidRPr="007C0965">
        <w:t>委員</w:t>
      </w:r>
      <w:r w:rsidRPr="007C0965">
        <w:rPr>
          <w:rFonts w:hint="eastAsia"/>
        </w:rPr>
        <w:t>5</w:t>
      </w:r>
      <w:r w:rsidRPr="007C0965">
        <w:t>名の過</w:t>
      </w:r>
      <w:r w:rsidRPr="007C0965">
        <w:rPr>
          <w:rFonts w:hint="eastAsia"/>
        </w:rPr>
        <w:t>半数を満たした）</w:t>
      </w:r>
      <w:r w:rsidR="001F44DE" w:rsidRPr="007C0965">
        <w:rPr>
          <w:rFonts w:hint="eastAsia"/>
        </w:rPr>
        <w:t>。</w:t>
      </w:r>
    </w:p>
    <w:p w14:paraId="632924D0" w14:textId="77777777" w:rsidR="006B7862" w:rsidRPr="007C0965" w:rsidRDefault="006B7862" w:rsidP="006B7862"/>
    <w:p w14:paraId="540F564C" w14:textId="2FA4A777" w:rsidR="00ED72E6" w:rsidRPr="007C0965" w:rsidRDefault="00783403" w:rsidP="00377226">
      <w:r w:rsidRPr="007C0965">
        <w:rPr>
          <w:rFonts w:hint="eastAsia"/>
        </w:rPr>
        <w:t>＜議　事</w:t>
      </w:r>
      <w:r w:rsidR="00BB08FB" w:rsidRPr="007C0965">
        <w:rPr>
          <w:rFonts w:hint="eastAsia"/>
        </w:rPr>
        <w:t>＞</w:t>
      </w:r>
      <w:r w:rsidRPr="007C0965">
        <w:rPr>
          <w:rFonts w:hint="eastAsia"/>
        </w:rPr>
        <w:t xml:space="preserve">　</w:t>
      </w:r>
      <w:r w:rsidR="00E01B8B" w:rsidRPr="007C0965">
        <w:rPr>
          <w:rFonts w:hint="eastAsia"/>
        </w:rPr>
        <w:t>評価項目及び評価基準にかかる指標の設定</w:t>
      </w:r>
      <w:r w:rsidR="00B0305F" w:rsidRPr="007C0965">
        <w:rPr>
          <w:rFonts w:hint="eastAsia"/>
        </w:rPr>
        <w:t>について</w:t>
      </w:r>
    </w:p>
    <w:p w14:paraId="434F076E" w14:textId="181CD73F" w:rsidR="00E72A2C" w:rsidRPr="007C0965" w:rsidRDefault="00E72A2C" w:rsidP="00377226">
      <w:r w:rsidRPr="007C0965">
        <w:rPr>
          <w:rFonts w:hint="eastAsia"/>
        </w:rPr>
        <w:t>（１）弥生文化博物館のⅠ及びⅡ</w:t>
      </w:r>
    </w:p>
    <w:p w14:paraId="573426AF" w14:textId="2EE14E77" w:rsidR="007F736C" w:rsidRPr="007C0965" w:rsidRDefault="00E017A6" w:rsidP="00E017A6">
      <w:r w:rsidRPr="007C0965">
        <w:rPr>
          <w:rFonts w:hint="eastAsia"/>
        </w:rPr>
        <w:t>事務局：</w:t>
      </w:r>
      <w:r w:rsidR="00CF2DC9" w:rsidRPr="007C0965">
        <w:rPr>
          <w:rFonts w:hint="eastAsia"/>
        </w:rPr>
        <w:t>評価票（案）についての</w:t>
      </w:r>
      <w:r w:rsidR="00377226" w:rsidRPr="007C0965">
        <w:rPr>
          <w:rFonts w:hint="eastAsia"/>
        </w:rPr>
        <w:t>説明</w:t>
      </w:r>
      <w:r w:rsidRPr="007C0965">
        <w:rPr>
          <w:rFonts w:hint="eastAsia"/>
        </w:rPr>
        <w:t>及び</w:t>
      </w:r>
      <w:r w:rsidR="00126142" w:rsidRPr="007C0965">
        <w:rPr>
          <w:rFonts w:hint="eastAsia"/>
        </w:rPr>
        <w:t>久保</w:t>
      </w:r>
      <w:r w:rsidR="00105E2F" w:rsidRPr="007C0965">
        <w:rPr>
          <w:rFonts w:hint="eastAsia"/>
        </w:rPr>
        <w:t>委員</w:t>
      </w:r>
      <w:r w:rsidR="00377226" w:rsidRPr="007C0965">
        <w:rPr>
          <w:rFonts w:hint="eastAsia"/>
        </w:rPr>
        <w:t>意見</w:t>
      </w:r>
      <w:r w:rsidRPr="007C0965">
        <w:rPr>
          <w:rFonts w:hint="eastAsia"/>
        </w:rPr>
        <w:t>（下記のとおり）の紹介</w:t>
      </w:r>
      <w:r w:rsidR="000756F7" w:rsidRPr="007C0965">
        <w:rPr>
          <w:rFonts w:hint="eastAsia"/>
        </w:rPr>
        <w:t>。</w:t>
      </w:r>
    </w:p>
    <w:p w14:paraId="6FE2F64D" w14:textId="1C020A6E" w:rsidR="00606A8E" w:rsidRPr="007C0965" w:rsidRDefault="00783403" w:rsidP="00783403">
      <w:pPr>
        <w:ind w:leftChars="100" w:left="420" w:hangingChars="100" w:hanging="210"/>
      </w:pPr>
      <w:r w:rsidRPr="007C0965">
        <w:rPr>
          <w:rFonts w:hint="eastAsia"/>
        </w:rPr>
        <w:t>・</w:t>
      </w:r>
      <w:r w:rsidR="00E017A6" w:rsidRPr="007C0965">
        <w:rPr>
          <w:rFonts w:hint="eastAsia"/>
        </w:rPr>
        <w:t>目標設定については提示されている内容が妥当</w:t>
      </w:r>
      <w:r w:rsidR="00606A8E" w:rsidRPr="007C0965">
        <w:rPr>
          <w:rFonts w:hint="eastAsia"/>
        </w:rPr>
        <w:t>。</w:t>
      </w:r>
    </w:p>
    <w:p w14:paraId="66B8629F" w14:textId="6024E6D5" w:rsidR="00606A8E" w:rsidRPr="007C0965" w:rsidRDefault="00783403" w:rsidP="00783403">
      <w:pPr>
        <w:ind w:leftChars="100" w:left="420" w:hangingChars="100" w:hanging="210"/>
      </w:pPr>
      <w:r w:rsidRPr="007C0965">
        <w:rPr>
          <w:rFonts w:hint="eastAsia"/>
        </w:rPr>
        <w:t>・遠出しにくい状況が続いていることをふまえ、</w:t>
      </w:r>
      <w:r w:rsidR="00606A8E" w:rsidRPr="007C0965">
        <w:rPr>
          <w:rFonts w:hint="eastAsia"/>
        </w:rPr>
        <w:t>地</w:t>
      </w:r>
      <w:r w:rsidR="00A31594" w:rsidRPr="007C0965">
        <w:rPr>
          <w:rFonts w:hint="eastAsia"/>
        </w:rPr>
        <w:t>元を重視した活動や広報については</w:t>
      </w:r>
      <w:r w:rsidRPr="007C0965">
        <w:rPr>
          <w:rFonts w:hint="eastAsia"/>
        </w:rPr>
        <w:t>積極的な評価を</w:t>
      </w:r>
      <w:r w:rsidR="00A31594" w:rsidRPr="007C0965">
        <w:rPr>
          <w:rFonts w:hint="eastAsia"/>
        </w:rPr>
        <w:t>高くしても</w:t>
      </w:r>
      <w:r w:rsidRPr="007C0965">
        <w:rPr>
          <w:rFonts w:hint="eastAsia"/>
        </w:rPr>
        <w:t>よい（</w:t>
      </w:r>
      <w:r w:rsidR="00212D83" w:rsidRPr="007C0965">
        <w:rPr>
          <w:rFonts w:hint="eastAsia"/>
        </w:rPr>
        <w:t>単純に数値を高めるのではなく状況に応じた追加の活動があれば評価すべきと思っており、定性的な評価で問題ない</w:t>
      </w:r>
      <w:r w:rsidRPr="007C0965">
        <w:rPr>
          <w:rFonts w:hint="eastAsia"/>
        </w:rPr>
        <w:t>）</w:t>
      </w:r>
      <w:r w:rsidR="008E2C5F" w:rsidRPr="007C0965">
        <w:rPr>
          <w:rFonts w:hint="eastAsia"/>
        </w:rPr>
        <w:t>。</w:t>
      </w:r>
    </w:p>
    <w:p w14:paraId="6793FE31" w14:textId="3F5EF1EA" w:rsidR="008618A7" w:rsidRPr="007C0965" w:rsidRDefault="00DF33F2" w:rsidP="000229C8">
      <w:pPr>
        <w:ind w:left="210" w:hangingChars="100" w:hanging="210"/>
      </w:pPr>
      <w:r w:rsidRPr="007C0965">
        <w:rPr>
          <w:rFonts w:hint="eastAsia"/>
        </w:rPr>
        <w:t>國下委員長：</w:t>
      </w:r>
      <w:r w:rsidR="00006D0D" w:rsidRPr="007C0965">
        <w:rPr>
          <w:rFonts w:hint="eastAsia"/>
        </w:rPr>
        <w:t>昨年度に引き続き</w:t>
      </w:r>
      <w:r w:rsidRPr="007C0965">
        <w:rPr>
          <w:rFonts w:hint="eastAsia"/>
        </w:rPr>
        <w:t>定性的</w:t>
      </w:r>
      <w:r w:rsidR="00006D0D" w:rsidRPr="007C0965">
        <w:rPr>
          <w:rFonts w:hint="eastAsia"/>
        </w:rPr>
        <w:t>評価</w:t>
      </w:r>
      <w:r w:rsidRPr="007C0965">
        <w:rPr>
          <w:rFonts w:hint="eastAsia"/>
        </w:rPr>
        <w:t>を</w:t>
      </w:r>
      <w:r w:rsidR="008E2C5F" w:rsidRPr="007C0965">
        <w:rPr>
          <w:rFonts w:hint="eastAsia"/>
        </w:rPr>
        <w:t>中心</w:t>
      </w:r>
      <w:r w:rsidR="00ED72E6" w:rsidRPr="007C0965">
        <w:rPr>
          <w:rFonts w:hint="eastAsia"/>
        </w:rPr>
        <w:t>と</w:t>
      </w:r>
      <w:r w:rsidRPr="007C0965">
        <w:rPr>
          <w:rFonts w:hint="eastAsia"/>
        </w:rPr>
        <w:t>することを基本方針とする一方</w:t>
      </w:r>
      <w:r w:rsidR="008618A7" w:rsidRPr="007C0965">
        <w:rPr>
          <w:rFonts w:hint="eastAsia"/>
        </w:rPr>
        <w:t>、オンラインで実施できる取り組み</w:t>
      </w:r>
      <w:r w:rsidR="008E2C5F" w:rsidRPr="007C0965">
        <w:rPr>
          <w:rFonts w:hint="eastAsia"/>
        </w:rPr>
        <w:t>については、</w:t>
      </w:r>
      <w:r w:rsidR="008618A7" w:rsidRPr="007C0965">
        <w:rPr>
          <w:rFonts w:hint="eastAsia"/>
        </w:rPr>
        <w:t>I-(4)、Ⅱ-(2)において</w:t>
      </w:r>
      <w:r w:rsidRPr="007C0965">
        <w:rPr>
          <w:rFonts w:hint="eastAsia"/>
        </w:rPr>
        <w:t>新たに</w:t>
      </w:r>
      <w:r w:rsidR="008618A7" w:rsidRPr="007C0965">
        <w:rPr>
          <w:rFonts w:hint="eastAsia"/>
        </w:rPr>
        <w:t>定量的な項目として</w:t>
      </w:r>
      <w:r w:rsidR="00E72A2C" w:rsidRPr="007C0965">
        <w:rPr>
          <w:rFonts w:hint="eastAsia"/>
        </w:rPr>
        <w:t>設定している。</w:t>
      </w:r>
    </w:p>
    <w:p w14:paraId="4C297895" w14:textId="7BCC4C31" w:rsidR="00ED72E6" w:rsidRPr="007C0965" w:rsidRDefault="008618A7" w:rsidP="008618A7">
      <w:pPr>
        <w:ind w:leftChars="100" w:left="210"/>
      </w:pPr>
      <w:r w:rsidRPr="007C0965">
        <w:rPr>
          <w:rFonts w:hint="eastAsia"/>
        </w:rPr>
        <w:t>以上の内容</w:t>
      </w:r>
      <w:r w:rsidR="00ED72E6" w:rsidRPr="007C0965">
        <w:rPr>
          <w:rFonts w:hint="eastAsia"/>
        </w:rPr>
        <w:t>について、</w:t>
      </w:r>
      <w:r w:rsidR="00A273EE" w:rsidRPr="007C0965">
        <w:rPr>
          <w:rFonts w:hint="eastAsia"/>
        </w:rPr>
        <w:t>異議等</w:t>
      </w:r>
      <w:r w:rsidR="00ED72E6" w:rsidRPr="007C0965">
        <w:rPr>
          <w:rFonts w:hint="eastAsia"/>
        </w:rPr>
        <w:t>はあるか。</w:t>
      </w:r>
      <w:r w:rsidR="00A273EE" w:rsidRPr="007C0965">
        <w:rPr>
          <w:rFonts w:hint="eastAsia"/>
        </w:rPr>
        <w:t>（異議なし）</w:t>
      </w:r>
    </w:p>
    <w:p w14:paraId="6FE4656E" w14:textId="090FEFED" w:rsidR="00ED72E6" w:rsidRPr="007C0965" w:rsidRDefault="00ED72E6" w:rsidP="000756F7">
      <w:pPr>
        <w:ind w:left="420" w:hangingChars="200" w:hanging="420"/>
      </w:pPr>
    </w:p>
    <w:p w14:paraId="43741B0F" w14:textId="24544908" w:rsidR="00E72A2C" w:rsidRPr="007C0965" w:rsidRDefault="00E72A2C" w:rsidP="00E72A2C">
      <w:r w:rsidRPr="007C0965">
        <w:rPr>
          <w:rFonts w:hint="eastAsia"/>
        </w:rPr>
        <w:t>（２）近つ飛鳥博物館のⅠ及びⅡ</w:t>
      </w:r>
    </w:p>
    <w:p w14:paraId="0AAFF3BE" w14:textId="53EE71E8" w:rsidR="00ED72E6" w:rsidRPr="007C0965" w:rsidRDefault="00ED72E6" w:rsidP="000229C8">
      <w:pPr>
        <w:ind w:left="420" w:hangingChars="200" w:hanging="420"/>
      </w:pPr>
      <w:r w:rsidRPr="007C0965">
        <w:rPr>
          <w:rFonts w:hint="eastAsia"/>
        </w:rPr>
        <w:t>事務局：</w:t>
      </w:r>
      <w:r w:rsidR="00CF2DC9" w:rsidRPr="007C0965">
        <w:rPr>
          <w:rFonts w:hint="eastAsia"/>
        </w:rPr>
        <w:t>評価票（案）についての説明</w:t>
      </w:r>
      <w:r w:rsidR="0093653B" w:rsidRPr="007C0965">
        <w:rPr>
          <w:rFonts w:hint="eastAsia"/>
        </w:rPr>
        <w:t>。</w:t>
      </w:r>
    </w:p>
    <w:p w14:paraId="0F1219AE" w14:textId="4ABD0199" w:rsidR="00A3569E" w:rsidRPr="007C0965" w:rsidRDefault="00370149" w:rsidP="000229C8">
      <w:pPr>
        <w:ind w:left="210" w:hangingChars="100" w:hanging="210"/>
      </w:pPr>
      <w:r w:rsidRPr="007C0965">
        <w:rPr>
          <w:rFonts w:hint="eastAsia"/>
        </w:rPr>
        <w:t>國下委員長：両館の</w:t>
      </w:r>
      <w:r w:rsidR="001F44DE" w:rsidRPr="007C0965">
        <w:rPr>
          <w:rFonts w:hint="eastAsia"/>
        </w:rPr>
        <w:t>Ⅰ-(1)</w:t>
      </w:r>
      <w:r w:rsidRPr="007C0965">
        <w:rPr>
          <w:rFonts w:hint="eastAsia"/>
        </w:rPr>
        <w:t>の項目の</w:t>
      </w:r>
      <w:r w:rsidR="00404758" w:rsidRPr="007C0965">
        <w:rPr>
          <w:rFonts w:hint="eastAsia"/>
        </w:rPr>
        <w:t>うち</w:t>
      </w:r>
      <w:r w:rsidRPr="007C0965">
        <w:rPr>
          <w:rFonts w:hint="eastAsia"/>
        </w:rPr>
        <w:t>、史跡公園</w:t>
      </w:r>
      <w:r w:rsidR="00A3569E" w:rsidRPr="007C0965">
        <w:rPr>
          <w:rFonts w:hint="eastAsia"/>
        </w:rPr>
        <w:t>等</w:t>
      </w:r>
      <w:r w:rsidR="00443E9B" w:rsidRPr="007C0965">
        <w:rPr>
          <w:rFonts w:hint="eastAsia"/>
        </w:rPr>
        <w:t>と</w:t>
      </w:r>
      <w:r w:rsidRPr="007C0965">
        <w:rPr>
          <w:rFonts w:hint="eastAsia"/>
        </w:rPr>
        <w:t>の</w:t>
      </w:r>
      <w:r w:rsidR="00443E9B" w:rsidRPr="007C0965">
        <w:rPr>
          <w:rFonts w:hint="eastAsia"/>
        </w:rPr>
        <w:t>一体的な</w:t>
      </w:r>
      <w:r w:rsidRPr="007C0965">
        <w:rPr>
          <w:rFonts w:hint="eastAsia"/>
        </w:rPr>
        <w:t>活用について、事業計画</w:t>
      </w:r>
      <w:r w:rsidR="00A3569E" w:rsidRPr="007C0965">
        <w:rPr>
          <w:rFonts w:hint="eastAsia"/>
        </w:rPr>
        <w:t>の中で具体的にどの部分</w:t>
      </w:r>
      <w:r w:rsidR="007579D8" w:rsidRPr="007C0965">
        <w:rPr>
          <w:rFonts w:hint="eastAsia"/>
        </w:rPr>
        <w:t>で</w:t>
      </w:r>
      <w:r w:rsidR="00A3569E" w:rsidRPr="007C0965">
        <w:rPr>
          <w:rFonts w:hint="eastAsia"/>
        </w:rPr>
        <w:t>述べられているのか。</w:t>
      </w:r>
    </w:p>
    <w:p w14:paraId="42F735F8" w14:textId="4FF32F83" w:rsidR="00F9592F" w:rsidRPr="007C0965" w:rsidRDefault="00370149" w:rsidP="00946CDA">
      <w:pPr>
        <w:ind w:left="210" w:hangingChars="100" w:hanging="210"/>
      </w:pPr>
      <w:r w:rsidRPr="007C0965">
        <w:rPr>
          <w:rFonts w:hint="eastAsia"/>
        </w:rPr>
        <w:t>事務局：</w:t>
      </w:r>
      <w:r w:rsidR="007579D8" w:rsidRPr="007C0965">
        <w:rPr>
          <w:rFonts w:hint="eastAsia"/>
        </w:rPr>
        <w:t>弥生</w:t>
      </w:r>
      <w:r w:rsidR="00035322" w:rsidRPr="007C0965">
        <w:rPr>
          <w:rFonts w:hint="eastAsia"/>
        </w:rPr>
        <w:t>文化</w:t>
      </w:r>
      <w:r w:rsidR="007579D8" w:rsidRPr="007C0965">
        <w:rPr>
          <w:rFonts w:hint="eastAsia"/>
        </w:rPr>
        <w:t>博物館については、</w:t>
      </w:r>
      <w:r w:rsidRPr="007C0965">
        <w:rPr>
          <w:rFonts w:hint="eastAsia"/>
        </w:rPr>
        <w:t>池上曽根</w:t>
      </w:r>
      <w:r w:rsidR="00443E9B" w:rsidRPr="007C0965">
        <w:rPr>
          <w:rFonts w:hint="eastAsia"/>
        </w:rPr>
        <w:t>史跡公園等</w:t>
      </w:r>
      <w:r w:rsidR="007579D8" w:rsidRPr="007C0965">
        <w:rPr>
          <w:rFonts w:hint="eastAsia"/>
        </w:rPr>
        <w:t>と</w:t>
      </w:r>
      <w:r w:rsidR="00946CDA" w:rsidRPr="007C0965">
        <w:rPr>
          <w:rFonts w:hint="eastAsia"/>
        </w:rPr>
        <w:t>の連携として事業計画における</w:t>
      </w:r>
      <w:r w:rsidR="00035322" w:rsidRPr="007C0965">
        <w:rPr>
          <w:rFonts w:hint="eastAsia"/>
        </w:rPr>
        <w:t>「</w:t>
      </w:r>
      <w:r w:rsidR="00836123" w:rsidRPr="007C0965">
        <w:rPr>
          <w:rFonts w:hint="eastAsia"/>
        </w:rPr>
        <w:t>１</w:t>
      </w:r>
      <w:r w:rsidR="001C6A5E" w:rsidRPr="007C0965">
        <w:rPr>
          <w:rFonts w:hint="eastAsia"/>
        </w:rPr>
        <w:t>.</w:t>
      </w:r>
      <w:r w:rsidR="00F9592F" w:rsidRPr="007C0965">
        <w:rPr>
          <w:rFonts w:hint="eastAsia"/>
        </w:rPr>
        <w:t>展示公開事業</w:t>
      </w:r>
      <w:r w:rsidR="00035322" w:rsidRPr="007C0965">
        <w:rPr>
          <w:rFonts w:hint="eastAsia"/>
        </w:rPr>
        <w:t>」の</w:t>
      </w:r>
      <w:r w:rsidR="00443E9B" w:rsidRPr="007C0965">
        <w:rPr>
          <w:rFonts w:hint="eastAsia"/>
        </w:rPr>
        <w:t>「</w:t>
      </w:r>
      <w:r w:rsidR="001C6A5E" w:rsidRPr="007C0965">
        <w:rPr>
          <w:rFonts w:hint="eastAsia"/>
        </w:rPr>
        <w:t>(2)</w:t>
      </w:r>
      <w:r w:rsidR="00836123" w:rsidRPr="007C0965">
        <w:rPr>
          <w:rFonts w:hint="eastAsia"/>
        </w:rPr>
        <w:t>特別展</w:t>
      </w:r>
      <w:r w:rsidR="00443E9B" w:rsidRPr="007C0965">
        <w:rPr>
          <w:rFonts w:hint="eastAsia"/>
        </w:rPr>
        <w:t>・</w:t>
      </w:r>
      <w:r w:rsidR="00836123" w:rsidRPr="007C0965">
        <w:rPr>
          <w:rFonts w:hint="eastAsia"/>
        </w:rPr>
        <w:t>企画展</w:t>
      </w:r>
      <w:r w:rsidR="00443E9B" w:rsidRPr="007C0965">
        <w:rPr>
          <w:rFonts w:hint="eastAsia"/>
        </w:rPr>
        <w:t>」</w:t>
      </w:r>
      <w:r w:rsidR="00A51192" w:rsidRPr="007C0965">
        <w:rPr>
          <w:rFonts w:hint="eastAsia"/>
        </w:rPr>
        <w:t>の春夏季企画展「繁栄の池上曽根遺跡」</w:t>
      </w:r>
      <w:r w:rsidR="00035322" w:rsidRPr="007C0965">
        <w:rPr>
          <w:rFonts w:hint="eastAsia"/>
        </w:rPr>
        <w:t>が</w:t>
      </w:r>
      <w:r w:rsidR="00FA12C8" w:rsidRPr="007C0965">
        <w:rPr>
          <w:rFonts w:hint="eastAsia"/>
        </w:rPr>
        <w:t>取組</w:t>
      </w:r>
      <w:r w:rsidR="00A51192" w:rsidRPr="007C0965">
        <w:rPr>
          <w:rFonts w:hint="eastAsia"/>
        </w:rPr>
        <w:t>の柱となる事業</w:t>
      </w:r>
      <w:r w:rsidR="00836123" w:rsidRPr="007C0965">
        <w:rPr>
          <w:rFonts w:hint="eastAsia"/>
        </w:rPr>
        <w:t>。また</w:t>
      </w:r>
      <w:r w:rsidR="00035322" w:rsidRPr="007C0965">
        <w:rPr>
          <w:rFonts w:hint="eastAsia"/>
        </w:rPr>
        <w:t>「５</w:t>
      </w:r>
      <w:r w:rsidR="001C6A5E" w:rsidRPr="007C0965">
        <w:rPr>
          <w:rFonts w:hint="eastAsia"/>
        </w:rPr>
        <w:t>.</w:t>
      </w:r>
      <w:r w:rsidR="007579D8" w:rsidRPr="007C0965">
        <w:rPr>
          <w:rFonts w:hint="eastAsia"/>
        </w:rPr>
        <w:t>博物館事業</w:t>
      </w:r>
      <w:r w:rsidR="00035322" w:rsidRPr="007C0965">
        <w:rPr>
          <w:rFonts w:hint="eastAsia"/>
        </w:rPr>
        <w:t>」</w:t>
      </w:r>
      <w:r w:rsidR="007579D8" w:rsidRPr="007C0965">
        <w:rPr>
          <w:rFonts w:hint="eastAsia"/>
        </w:rPr>
        <w:t>の</w:t>
      </w:r>
      <w:r w:rsidR="00443E9B" w:rsidRPr="007C0965">
        <w:rPr>
          <w:rFonts w:hint="eastAsia"/>
        </w:rPr>
        <w:t>「</w:t>
      </w:r>
      <w:r w:rsidR="001C6A5E" w:rsidRPr="007C0965">
        <w:rPr>
          <w:rFonts w:hint="eastAsia"/>
        </w:rPr>
        <w:t>(2)</w:t>
      </w:r>
      <w:r w:rsidR="007579D8" w:rsidRPr="007C0965">
        <w:rPr>
          <w:rFonts w:hint="eastAsia"/>
        </w:rPr>
        <w:t>サテライトミュージアム</w:t>
      </w:r>
      <w:r w:rsidR="00443E9B" w:rsidRPr="007C0965">
        <w:rPr>
          <w:rFonts w:hint="eastAsia"/>
        </w:rPr>
        <w:t>」</w:t>
      </w:r>
      <w:r w:rsidR="00946CDA" w:rsidRPr="007C0965">
        <w:rPr>
          <w:rFonts w:hint="eastAsia"/>
        </w:rPr>
        <w:t>の和泉市池上曽根弥生情報館及び泉大津市池上曽根弥生学習館における</w:t>
      </w:r>
      <w:r w:rsidR="007579D8" w:rsidRPr="007C0965">
        <w:rPr>
          <w:rFonts w:hint="eastAsia"/>
        </w:rPr>
        <w:t>博物館所蔵</w:t>
      </w:r>
      <w:r w:rsidR="00946CDA" w:rsidRPr="007C0965">
        <w:rPr>
          <w:rFonts w:hint="eastAsia"/>
        </w:rPr>
        <w:t>資料</w:t>
      </w:r>
      <w:r w:rsidR="007579D8" w:rsidRPr="007C0965">
        <w:rPr>
          <w:rFonts w:hint="eastAsia"/>
        </w:rPr>
        <w:t>展示</w:t>
      </w:r>
      <w:r w:rsidR="00035322" w:rsidRPr="007C0965">
        <w:rPr>
          <w:rFonts w:hint="eastAsia"/>
        </w:rPr>
        <w:t>、「６</w:t>
      </w:r>
      <w:r w:rsidR="001C6A5E" w:rsidRPr="007C0965">
        <w:rPr>
          <w:rFonts w:hint="eastAsia"/>
        </w:rPr>
        <w:t>.</w:t>
      </w:r>
      <w:r w:rsidR="00443E9B" w:rsidRPr="007C0965">
        <w:rPr>
          <w:rFonts w:hint="eastAsia"/>
        </w:rPr>
        <w:t>「</w:t>
      </w:r>
      <w:r w:rsidR="00F9592F" w:rsidRPr="007C0965">
        <w:rPr>
          <w:rFonts w:hint="eastAsia"/>
        </w:rPr>
        <w:t>体験する博物館</w:t>
      </w:r>
      <w:r w:rsidR="00946CDA" w:rsidRPr="007C0965">
        <w:rPr>
          <w:rFonts w:hint="eastAsia"/>
        </w:rPr>
        <w:t>」</w:t>
      </w:r>
      <w:r w:rsidR="00F9592F" w:rsidRPr="007C0965">
        <w:rPr>
          <w:rFonts w:hint="eastAsia"/>
        </w:rPr>
        <w:t>事業</w:t>
      </w:r>
      <w:r w:rsidR="00946CDA" w:rsidRPr="007C0965">
        <w:rPr>
          <w:rFonts w:hint="eastAsia"/>
        </w:rPr>
        <w:t>」</w:t>
      </w:r>
      <w:r w:rsidR="00F9592F" w:rsidRPr="007C0965">
        <w:rPr>
          <w:rFonts w:hint="eastAsia"/>
        </w:rPr>
        <w:t>の</w:t>
      </w:r>
      <w:r w:rsidR="00443E9B" w:rsidRPr="007C0965">
        <w:rPr>
          <w:rFonts w:hint="eastAsia"/>
        </w:rPr>
        <w:t>「</w:t>
      </w:r>
      <w:r w:rsidR="00946CDA" w:rsidRPr="007C0965">
        <w:rPr>
          <w:rFonts w:hint="eastAsia"/>
        </w:rPr>
        <w:t>(2)</w:t>
      </w:r>
      <w:r w:rsidR="00F9592F" w:rsidRPr="007C0965">
        <w:rPr>
          <w:rFonts w:hint="eastAsia"/>
        </w:rPr>
        <w:t>史跡公園の活用</w:t>
      </w:r>
      <w:r w:rsidR="00443E9B" w:rsidRPr="007C0965">
        <w:rPr>
          <w:rFonts w:hint="eastAsia"/>
        </w:rPr>
        <w:t>」</w:t>
      </w:r>
      <w:r w:rsidR="00946CDA" w:rsidRPr="007C0965">
        <w:rPr>
          <w:rFonts w:hint="eastAsia"/>
        </w:rPr>
        <w:t>が</w:t>
      </w:r>
      <w:r w:rsidR="00F9592F" w:rsidRPr="007C0965">
        <w:rPr>
          <w:rFonts w:hint="eastAsia"/>
        </w:rPr>
        <w:t>該当する部分となっている</w:t>
      </w:r>
    </w:p>
    <w:p w14:paraId="177B7632" w14:textId="5783AFB8" w:rsidR="00BC42A5" w:rsidRPr="007C0965" w:rsidRDefault="00F263FA" w:rsidP="00B10930">
      <w:pPr>
        <w:ind w:leftChars="100" w:left="210"/>
      </w:pPr>
      <w:r w:rsidRPr="007C0965">
        <w:rPr>
          <w:rFonts w:hint="eastAsia"/>
        </w:rPr>
        <w:t>近つ飛鳥博物館については、</w:t>
      </w:r>
      <w:r w:rsidR="00946CDA" w:rsidRPr="007C0965">
        <w:rPr>
          <w:rFonts w:hint="eastAsia"/>
        </w:rPr>
        <w:t>一須賀古墳群との連携となり、</w:t>
      </w:r>
      <w:r w:rsidR="00035322" w:rsidRPr="007C0965">
        <w:rPr>
          <w:rFonts w:hint="eastAsia"/>
        </w:rPr>
        <w:t>事業計画書の「</w:t>
      </w:r>
      <w:r w:rsidR="00DF388C" w:rsidRPr="007C0965">
        <w:rPr>
          <w:rFonts w:hint="eastAsia"/>
        </w:rPr>
        <w:t>３</w:t>
      </w:r>
      <w:r w:rsidR="00DF5F13" w:rsidRPr="007C0965">
        <w:rPr>
          <w:rFonts w:hint="eastAsia"/>
        </w:rPr>
        <w:t>.</w:t>
      </w:r>
      <w:r w:rsidR="00DF388C" w:rsidRPr="007C0965">
        <w:rPr>
          <w:rFonts w:hint="eastAsia"/>
        </w:rPr>
        <w:t>府民が参加する博物館事業</w:t>
      </w:r>
      <w:r w:rsidR="00035322" w:rsidRPr="007C0965">
        <w:rPr>
          <w:rFonts w:hint="eastAsia"/>
        </w:rPr>
        <w:t>」</w:t>
      </w:r>
      <w:r w:rsidR="00946CDA" w:rsidRPr="007C0965">
        <w:rPr>
          <w:rFonts w:hint="eastAsia"/>
        </w:rPr>
        <w:t>の</w:t>
      </w:r>
      <w:r w:rsidR="00DF5F13" w:rsidRPr="007C0965">
        <w:rPr>
          <w:rFonts w:hint="eastAsia"/>
        </w:rPr>
        <w:t>「</w:t>
      </w:r>
      <w:r w:rsidR="001C6A5E" w:rsidRPr="007C0965">
        <w:rPr>
          <w:rFonts w:hint="eastAsia"/>
        </w:rPr>
        <w:t>(6)</w:t>
      </w:r>
      <w:r w:rsidR="00946CDA" w:rsidRPr="007C0965">
        <w:rPr>
          <w:rFonts w:hint="eastAsia"/>
        </w:rPr>
        <w:t>風土記丘古墳探検ツアー</w:t>
      </w:r>
      <w:r w:rsidR="00DF5F13" w:rsidRPr="007C0965">
        <w:rPr>
          <w:rFonts w:hint="eastAsia"/>
        </w:rPr>
        <w:t>」</w:t>
      </w:r>
      <w:r w:rsidR="00946CDA" w:rsidRPr="007C0965">
        <w:rPr>
          <w:rFonts w:hint="eastAsia"/>
        </w:rPr>
        <w:t>を</w:t>
      </w:r>
      <w:r w:rsidR="00DF388C" w:rsidRPr="007C0965">
        <w:rPr>
          <w:rFonts w:hint="eastAsia"/>
        </w:rPr>
        <w:t>小中学生及び保護者を</w:t>
      </w:r>
      <w:r w:rsidR="00035322" w:rsidRPr="007C0965">
        <w:rPr>
          <w:rFonts w:hint="eastAsia"/>
        </w:rPr>
        <w:t>対象として実施することとしている。また</w:t>
      </w:r>
      <w:r w:rsidR="00DF5F13" w:rsidRPr="007C0965">
        <w:rPr>
          <w:rFonts w:hint="eastAsia"/>
        </w:rPr>
        <w:t>「</w:t>
      </w:r>
      <w:r w:rsidR="00946CDA" w:rsidRPr="007C0965">
        <w:rPr>
          <w:rFonts w:hint="eastAsia"/>
        </w:rPr>
        <w:t>(3)</w:t>
      </w:r>
      <w:r w:rsidR="00DF5F13" w:rsidRPr="007C0965">
        <w:rPr>
          <w:rFonts w:hint="eastAsia"/>
        </w:rPr>
        <w:t>うめ</w:t>
      </w:r>
      <w:r w:rsidR="00035322" w:rsidRPr="007C0965">
        <w:rPr>
          <w:rFonts w:hint="eastAsia"/>
        </w:rPr>
        <w:t>まつり</w:t>
      </w:r>
      <w:r w:rsidR="00DF5F13" w:rsidRPr="007C0965">
        <w:rPr>
          <w:rFonts w:hint="eastAsia"/>
        </w:rPr>
        <w:t>」</w:t>
      </w:r>
      <w:r w:rsidR="00EF4A66" w:rsidRPr="007C0965">
        <w:rPr>
          <w:rFonts w:hint="eastAsia"/>
        </w:rPr>
        <w:t>、</w:t>
      </w:r>
      <w:r w:rsidR="00DF5F13" w:rsidRPr="007C0965">
        <w:rPr>
          <w:rFonts w:hint="eastAsia"/>
        </w:rPr>
        <w:t>「</w:t>
      </w:r>
      <w:r w:rsidR="00946CDA" w:rsidRPr="007C0965">
        <w:rPr>
          <w:rFonts w:hint="eastAsia"/>
        </w:rPr>
        <w:t>(4)</w:t>
      </w:r>
      <w:r w:rsidR="00DF5F13" w:rsidRPr="007C0965">
        <w:rPr>
          <w:rFonts w:hint="eastAsia"/>
        </w:rPr>
        <w:t>さくら</w:t>
      </w:r>
      <w:r w:rsidR="00035322" w:rsidRPr="007C0965">
        <w:rPr>
          <w:rFonts w:hint="eastAsia"/>
        </w:rPr>
        <w:t>まつり</w:t>
      </w:r>
      <w:r w:rsidR="00DF5F13" w:rsidRPr="007C0965">
        <w:rPr>
          <w:rFonts w:hint="eastAsia"/>
        </w:rPr>
        <w:t>」</w:t>
      </w:r>
      <w:r w:rsidR="00035322" w:rsidRPr="007C0965">
        <w:rPr>
          <w:rFonts w:hint="eastAsia"/>
        </w:rPr>
        <w:t>についても、</w:t>
      </w:r>
      <w:r w:rsidR="00DF5F13" w:rsidRPr="007C0965">
        <w:rPr>
          <w:rFonts w:hint="eastAsia"/>
        </w:rPr>
        <w:t>風土記の丘</w:t>
      </w:r>
      <w:r w:rsidR="00946CDA" w:rsidRPr="007C0965">
        <w:rPr>
          <w:rFonts w:hint="eastAsia"/>
        </w:rPr>
        <w:t>を</w:t>
      </w:r>
      <w:r w:rsidR="00035322" w:rsidRPr="007C0965">
        <w:rPr>
          <w:rFonts w:hint="eastAsia"/>
        </w:rPr>
        <w:t>活用</w:t>
      </w:r>
      <w:r w:rsidR="00946CDA" w:rsidRPr="007C0965">
        <w:rPr>
          <w:rFonts w:hint="eastAsia"/>
        </w:rPr>
        <w:t>するもの</w:t>
      </w:r>
      <w:r w:rsidR="00DF388C" w:rsidRPr="007C0965">
        <w:rPr>
          <w:rFonts w:hint="eastAsia"/>
        </w:rPr>
        <w:t>。</w:t>
      </w:r>
      <w:r w:rsidR="00946CDA" w:rsidRPr="007C0965">
        <w:rPr>
          <w:rFonts w:hint="eastAsia"/>
        </w:rPr>
        <w:t>「4.「博物館 in school」事業」の</w:t>
      </w:r>
      <w:r w:rsidR="00DF5F13" w:rsidRPr="007C0965">
        <w:rPr>
          <w:rFonts w:hint="eastAsia"/>
        </w:rPr>
        <w:t>「</w:t>
      </w:r>
      <w:r w:rsidR="00946CDA" w:rsidRPr="007C0965">
        <w:rPr>
          <w:rFonts w:hint="eastAsia"/>
        </w:rPr>
        <w:t>(1)校外学習受け入れ・体験学習</w:t>
      </w:r>
      <w:r w:rsidR="00DF5F13" w:rsidRPr="007C0965">
        <w:rPr>
          <w:rFonts w:hint="eastAsia"/>
        </w:rPr>
        <w:t>」</w:t>
      </w:r>
      <w:r w:rsidR="00946CDA" w:rsidRPr="007C0965">
        <w:rPr>
          <w:rFonts w:hint="eastAsia"/>
        </w:rPr>
        <w:t>でも、</w:t>
      </w:r>
      <w:r w:rsidR="00DF388C" w:rsidRPr="007C0965">
        <w:rPr>
          <w:rFonts w:hint="eastAsia"/>
        </w:rPr>
        <w:t>ウォークラリー</w:t>
      </w:r>
      <w:r w:rsidR="00035322" w:rsidRPr="007C0965">
        <w:rPr>
          <w:rFonts w:hint="eastAsia"/>
        </w:rPr>
        <w:t>を通して</w:t>
      </w:r>
      <w:r w:rsidR="00DF388C" w:rsidRPr="007C0965">
        <w:rPr>
          <w:rFonts w:hint="eastAsia"/>
        </w:rPr>
        <w:t>一須賀古墳群を歩いてもら</w:t>
      </w:r>
      <w:r w:rsidR="00035322" w:rsidRPr="007C0965">
        <w:rPr>
          <w:rFonts w:hint="eastAsia"/>
        </w:rPr>
        <w:t>い</w:t>
      </w:r>
      <w:r w:rsidR="00946CDA" w:rsidRPr="007C0965">
        <w:rPr>
          <w:rFonts w:hint="eastAsia"/>
        </w:rPr>
        <w:t>活用を図る予定</w:t>
      </w:r>
      <w:r w:rsidR="00DF388C" w:rsidRPr="007C0965">
        <w:rPr>
          <w:rFonts w:hint="eastAsia"/>
        </w:rPr>
        <w:t>。</w:t>
      </w:r>
    </w:p>
    <w:p w14:paraId="08A0A7B1" w14:textId="5E3D9817" w:rsidR="00BC42A5" w:rsidRPr="007C0965" w:rsidRDefault="00BC42A5" w:rsidP="002A1206">
      <w:pPr>
        <w:ind w:left="210" w:hangingChars="100" w:hanging="210"/>
      </w:pPr>
      <w:r w:rsidRPr="007C0965">
        <w:rPr>
          <w:rFonts w:hint="eastAsia"/>
        </w:rPr>
        <w:t>白倉：</w:t>
      </w:r>
      <w:r w:rsidR="002A1206" w:rsidRPr="007C0965">
        <w:rPr>
          <w:rFonts w:hint="eastAsia"/>
        </w:rPr>
        <w:t>昨年度、風土記の丘では利用者数の増加が見られるが、</w:t>
      </w:r>
      <w:r w:rsidR="000A66B9" w:rsidRPr="007C0965">
        <w:rPr>
          <w:rFonts w:hint="eastAsia"/>
        </w:rPr>
        <w:t>近つ飛鳥博物館</w:t>
      </w:r>
      <w:r w:rsidR="001F44DE" w:rsidRPr="007C0965">
        <w:rPr>
          <w:rFonts w:hint="eastAsia"/>
        </w:rPr>
        <w:t>Ⅰ-(3)</w:t>
      </w:r>
      <w:r w:rsidR="000A66B9" w:rsidRPr="007C0965">
        <w:rPr>
          <w:rFonts w:hint="eastAsia"/>
        </w:rPr>
        <w:t>の利用者数の</w:t>
      </w:r>
      <w:r w:rsidR="002A1206" w:rsidRPr="007C0965">
        <w:rPr>
          <w:rFonts w:hint="eastAsia"/>
        </w:rPr>
        <w:t>年間目標</w:t>
      </w:r>
      <w:r w:rsidR="000229C8" w:rsidRPr="007C0965">
        <w:rPr>
          <w:rFonts w:hint="eastAsia"/>
        </w:rPr>
        <w:t>値を上げる等</w:t>
      </w:r>
      <w:r w:rsidR="002A1206" w:rsidRPr="007C0965">
        <w:rPr>
          <w:rFonts w:hint="eastAsia"/>
        </w:rPr>
        <w:t>は考えない</w:t>
      </w:r>
      <w:r w:rsidRPr="007C0965">
        <w:rPr>
          <w:rFonts w:hint="eastAsia"/>
        </w:rPr>
        <w:t>か</w:t>
      </w:r>
      <w:r w:rsidR="000A66B9" w:rsidRPr="007C0965">
        <w:rPr>
          <w:rFonts w:hint="eastAsia"/>
        </w:rPr>
        <w:t>。</w:t>
      </w:r>
    </w:p>
    <w:p w14:paraId="5C460855" w14:textId="0F7292B6" w:rsidR="0087648C" w:rsidRPr="007C0965" w:rsidRDefault="008F6B5D" w:rsidP="00A4225C">
      <w:pPr>
        <w:ind w:left="210" w:hangingChars="100" w:hanging="210"/>
      </w:pPr>
      <w:r w:rsidRPr="007C0965">
        <w:rPr>
          <w:rFonts w:hint="eastAsia"/>
        </w:rPr>
        <w:t>事務局：風土記の丘の</w:t>
      </w:r>
      <w:r w:rsidR="000A66B9" w:rsidRPr="007C0965">
        <w:rPr>
          <w:rFonts w:hint="eastAsia"/>
        </w:rPr>
        <w:t>利用者数の増加は</w:t>
      </w:r>
      <w:r w:rsidRPr="007C0965">
        <w:rPr>
          <w:rFonts w:hint="eastAsia"/>
        </w:rPr>
        <w:t>事実であるが、目標値は３ヶ年</w:t>
      </w:r>
      <w:r w:rsidR="00762E88" w:rsidRPr="007C0965">
        <w:rPr>
          <w:rFonts w:hint="eastAsia"/>
        </w:rPr>
        <w:t>単位として定めた</w:t>
      </w:r>
      <w:r w:rsidR="00C43BF8" w:rsidRPr="007C0965">
        <w:rPr>
          <w:rFonts w:hint="eastAsia"/>
        </w:rPr>
        <w:t>もの。</w:t>
      </w:r>
      <w:r w:rsidR="0099211C" w:rsidRPr="007C0965">
        <w:rPr>
          <w:rFonts w:hint="eastAsia"/>
        </w:rPr>
        <w:t>本年度は昨年度に引き続き定性的な評価を行うべきと考えているところ</w:t>
      </w:r>
      <w:r w:rsidR="00C43BF8" w:rsidRPr="007C0965">
        <w:rPr>
          <w:rFonts w:hint="eastAsia"/>
        </w:rPr>
        <w:t>であり</w:t>
      </w:r>
      <w:r w:rsidR="0099211C" w:rsidRPr="007C0965">
        <w:rPr>
          <w:rFonts w:hint="eastAsia"/>
        </w:rPr>
        <w:t>、</w:t>
      </w:r>
      <w:r w:rsidRPr="007C0965">
        <w:rPr>
          <w:rFonts w:hint="eastAsia"/>
        </w:rPr>
        <w:t>全体的な</w:t>
      </w:r>
      <w:r w:rsidR="000A66B9" w:rsidRPr="007C0965">
        <w:rPr>
          <w:rFonts w:hint="eastAsia"/>
        </w:rPr>
        <w:t>整合性という</w:t>
      </w:r>
      <w:r w:rsidR="00762E88" w:rsidRPr="007C0965">
        <w:rPr>
          <w:rFonts w:hint="eastAsia"/>
        </w:rPr>
        <w:t>観点から、風土記の丘のみ上げるということは適切ではないと考える。</w:t>
      </w:r>
    </w:p>
    <w:p w14:paraId="1E57AE33" w14:textId="583536B3" w:rsidR="0087648C" w:rsidRPr="007C0965" w:rsidRDefault="00197592" w:rsidP="000229C8">
      <w:pPr>
        <w:ind w:leftChars="11" w:left="233" w:hangingChars="100" w:hanging="210"/>
      </w:pPr>
      <w:r w:rsidRPr="007C0965">
        <w:rPr>
          <w:rFonts w:hint="eastAsia"/>
        </w:rPr>
        <w:t>中久保委員：弥生</w:t>
      </w:r>
      <w:r w:rsidR="00425839" w:rsidRPr="007C0965">
        <w:rPr>
          <w:rFonts w:hint="eastAsia"/>
        </w:rPr>
        <w:t>文化博物館</w:t>
      </w:r>
      <w:r w:rsidR="00E01736" w:rsidRPr="007C0965">
        <w:rPr>
          <w:rFonts w:hint="eastAsia"/>
        </w:rPr>
        <w:t>では</w:t>
      </w:r>
      <w:r w:rsidRPr="007C0965">
        <w:rPr>
          <w:rFonts w:hint="eastAsia"/>
        </w:rPr>
        <w:t>インスタグラムを頻繁に更新し</w:t>
      </w:r>
      <w:r w:rsidR="0087648C" w:rsidRPr="007C0965">
        <w:rPr>
          <w:rFonts w:hint="eastAsia"/>
        </w:rPr>
        <w:t>、</w:t>
      </w:r>
      <w:r w:rsidRPr="007C0965">
        <w:rPr>
          <w:rFonts w:hint="eastAsia"/>
        </w:rPr>
        <w:t>近つ</w:t>
      </w:r>
      <w:r w:rsidR="00425839" w:rsidRPr="007C0965">
        <w:rPr>
          <w:rFonts w:hint="eastAsia"/>
        </w:rPr>
        <w:t>飛鳥博物館</w:t>
      </w:r>
      <w:r w:rsidRPr="007C0965">
        <w:rPr>
          <w:rFonts w:hint="eastAsia"/>
        </w:rPr>
        <w:t>は</w:t>
      </w:r>
      <w:r w:rsidR="00D41B75" w:rsidRPr="007C0965">
        <w:rPr>
          <w:rFonts w:hint="eastAsia"/>
        </w:rPr>
        <w:t>、</w:t>
      </w:r>
      <w:r w:rsidRPr="007C0965">
        <w:rPr>
          <w:rFonts w:hint="eastAsia"/>
        </w:rPr>
        <w:t>展示</w:t>
      </w:r>
      <w:r w:rsidR="00425839" w:rsidRPr="007C0965">
        <w:rPr>
          <w:rFonts w:hint="eastAsia"/>
        </w:rPr>
        <w:t>開始の</w:t>
      </w:r>
      <w:r w:rsidRPr="007C0965">
        <w:rPr>
          <w:rFonts w:hint="eastAsia"/>
        </w:rPr>
        <w:t>１日目で</w:t>
      </w:r>
      <w:r w:rsidR="00425839" w:rsidRPr="007C0965">
        <w:rPr>
          <w:rFonts w:hint="eastAsia"/>
        </w:rPr>
        <w:t>緊急事態宣言のため</w:t>
      </w:r>
      <w:r w:rsidRPr="007C0965">
        <w:rPr>
          <w:rFonts w:hint="eastAsia"/>
        </w:rPr>
        <w:t>中止となったが、オンライン</w:t>
      </w:r>
      <w:r w:rsidR="00425839" w:rsidRPr="007C0965">
        <w:rPr>
          <w:rFonts w:hint="eastAsia"/>
        </w:rPr>
        <w:t>で</w:t>
      </w:r>
      <w:r w:rsidR="00AF7C24" w:rsidRPr="007C0965">
        <w:rPr>
          <w:rFonts w:hint="eastAsia"/>
        </w:rPr>
        <w:t>講演会</w:t>
      </w:r>
      <w:r w:rsidRPr="007C0965">
        <w:rPr>
          <w:rFonts w:hint="eastAsia"/>
        </w:rPr>
        <w:t>を開催し</w:t>
      </w:r>
      <w:r w:rsidR="00E01736" w:rsidRPr="007C0965">
        <w:rPr>
          <w:rFonts w:hint="eastAsia"/>
        </w:rPr>
        <w:t>たもの</w:t>
      </w:r>
      <w:r w:rsidR="007301A7" w:rsidRPr="007C0965">
        <w:rPr>
          <w:rFonts w:hint="eastAsia"/>
        </w:rPr>
        <w:t>と承知</w:t>
      </w:r>
      <w:r w:rsidR="002729AD" w:rsidRPr="007C0965">
        <w:rPr>
          <w:rFonts w:hint="eastAsia"/>
        </w:rPr>
        <w:t>。このような</w:t>
      </w:r>
      <w:r w:rsidR="007422D1" w:rsidRPr="007C0965">
        <w:rPr>
          <w:rFonts w:hint="eastAsia"/>
        </w:rPr>
        <w:t>将来</w:t>
      </w:r>
      <w:r w:rsidR="009B4208" w:rsidRPr="007C0965">
        <w:rPr>
          <w:rFonts w:hint="eastAsia"/>
        </w:rPr>
        <w:t>の</w:t>
      </w:r>
      <w:r w:rsidR="007422D1" w:rsidRPr="007C0965">
        <w:rPr>
          <w:rFonts w:hint="eastAsia"/>
        </w:rPr>
        <w:t>来館者増加</w:t>
      </w:r>
      <w:r w:rsidR="009B4208" w:rsidRPr="007C0965">
        <w:rPr>
          <w:rFonts w:hint="eastAsia"/>
        </w:rPr>
        <w:t>に向けた</w:t>
      </w:r>
      <w:r w:rsidRPr="007C0965">
        <w:rPr>
          <w:rFonts w:hint="eastAsia"/>
        </w:rPr>
        <w:t>取組</w:t>
      </w:r>
      <w:r w:rsidR="007301A7" w:rsidRPr="007C0965">
        <w:rPr>
          <w:rFonts w:hint="eastAsia"/>
        </w:rPr>
        <w:t>がなされており評価票に</w:t>
      </w:r>
      <w:r w:rsidR="0014745D" w:rsidRPr="007C0965">
        <w:rPr>
          <w:rFonts w:hint="eastAsia"/>
        </w:rPr>
        <w:t>修正提案は</w:t>
      </w:r>
      <w:r w:rsidR="002729AD" w:rsidRPr="007C0965">
        <w:rPr>
          <w:rFonts w:hint="eastAsia"/>
        </w:rPr>
        <w:t>ない。</w:t>
      </w:r>
    </w:p>
    <w:p w14:paraId="1DC02BA9" w14:textId="0C805A15" w:rsidR="00197592" w:rsidRPr="007C0965" w:rsidRDefault="00E01736" w:rsidP="00B10930">
      <w:pPr>
        <w:ind w:leftChars="100" w:left="210"/>
      </w:pPr>
      <w:r w:rsidRPr="007C0965">
        <w:rPr>
          <w:rFonts w:hint="eastAsia"/>
        </w:rPr>
        <w:t>先日開催された</w:t>
      </w:r>
      <w:r w:rsidR="007422D1" w:rsidRPr="007C0965">
        <w:rPr>
          <w:rFonts w:hint="eastAsia"/>
        </w:rPr>
        <w:t>考古学</w:t>
      </w:r>
      <w:r w:rsidRPr="007C0965">
        <w:rPr>
          <w:rFonts w:hint="eastAsia"/>
        </w:rPr>
        <w:t>関係の学会で</w:t>
      </w:r>
      <w:r w:rsidR="0014745D" w:rsidRPr="007C0965">
        <w:rPr>
          <w:rFonts w:hint="eastAsia"/>
        </w:rPr>
        <w:t>文化遺産の活用方法について</w:t>
      </w:r>
      <w:r w:rsidRPr="007C0965">
        <w:rPr>
          <w:rFonts w:hint="eastAsia"/>
        </w:rPr>
        <w:t>のセッションがあり、</w:t>
      </w:r>
      <w:r w:rsidR="007422D1" w:rsidRPr="007C0965">
        <w:rPr>
          <w:rFonts w:hint="eastAsia"/>
        </w:rPr>
        <w:t>本件と関係する</w:t>
      </w:r>
      <w:r w:rsidRPr="007C0965">
        <w:rPr>
          <w:rFonts w:hint="eastAsia"/>
        </w:rPr>
        <w:t>議論があったことを紹介しておきたい</w:t>
      </w:r>
      <w:r w:rsidR="0014745D" w:rsidRPr="007C0965">
        <w:rPr>
          <w:rFonts w:hint="eastAsia"/>
        </w:rPr>
        <w:t>。</w:t>
      </w:r>
      <w:r w:rsidRPr="007C0965">
        <w:rPr>
          <w:rFonts w:hint="eastAsia"/>
        </w:rPr>
        <w:t>すなわち考古学関連の情報発信でも、</w:t>
      </w:r>
      <w:r w:rsidR="002729AD" w:rsidRPr="007C0965">
        <w:rPr>
          <w:rFonts w:hint="eastAsia"/>
        </w:rPr>
        <w:t>SNS</w:t>
      </w:r>
      <w:r w:rsidR="007422D1" w:rsidRPr="007C0965">
        <w:rPr>
          <w:rFonts w:hint="eastAsia"/>
        </w:rPr>
        <w:t>の</w:t>
      </w:r>
      <w:r w:rsidRPr="007C0965">
        <w:rPr>
          <w:rFonts w:hint="eastAsia"/>
        </w:rPr>
        <w:t>種類によって</w:t>
      </w:r>
      <w:r w:rsidR="007422D1" w:rsidRPr="007C0965">
        <w:rPr>
          <w:rFonts w:hint="eastAsia"/>
        </w:rPr>
        <w:t>対象が異なるという報告で、</w:t>
      </w:r>
      <w:r w:rsidR="0014745D" w:rsidRPr="007C0965">
        <w:rPr>
          <w:rFonts w:hint="eastAsia"/>
        </w:rPr>
        <w:t>Facebookについてはより専門性が高</w:t>
      </w:r>
      <w:r w:rsidR="007422D1" w:rsidRPr="007C0965">
        <w:rPr>
          <w:rFonts w:hint="eastAsia"/>
        </w:rPr>
        <w:t>い人が好む傾向</w:t>
      </w:r>
      <w:r w:rsidR="002729AD" w:rsidRPr="007C0965">
        <w:rPr>
          <w:rFonts w:hint="eastAsia"/>
        </w:rPr>
        <w:t>があり、</w:t>
      </w:r>
      <w:r w:rsidR="0014745D" w:rsidRPr="007C0965">
        <w:rPr>
          <w:rFonts w:hint="eastAsia"/>
        </w:rPr>
        <w:t>インスタ</w:t>
      </w:r>
      <w:r w:rsidR="007422D1" w:rsidRPr="007C0965">
        <w:rPr>
          <w:rFonts w:hint="eastAsia"/>
        </w:rPr>
        <w:t>グラム</w:t>
      </w:r>
      <w:r w:rsidR="0014745D" w:rsidRPr="007C0965">
        <w:rPr>
          <w:rFonts w:hint="eastAsia"/>
        </w:rPr>
        <w:t>は</w:t>
      </w:r>
      <w:r w:rsidR="002729AD" w:rsidRPr="007C0965">
        <w:rPr>
          <w:rFonts w:hint="eastAsia"/>
        </w:rPr>
        <w:t>少し</w:t>
      </w:r>
      <w:r w:rsidR="0014745D" w:rsidRPr="007C0965">
        <w:rPr>
          <w:rFonts w:hint="eastAsia"/>
        </w:rPr>
        <w:t>関心がある程度という</w:t>
      </w:r>
      <w:r w:rsidR="007422D1" w:rsidRPr="007C0965">
        <w:rPr>
          <w:rFonts w:hint="eastAsia"/>
        </w:rPr>
        <w:t>人が利用する傾向があると</w:t>
      </w:r>
      <w:r w:rsidRPr="007C0965">
        <w:rPr>
          <w:rFonts w:hint="eastAsia"/>
        </w:rPr>
        <w:t>のこと</w:t>
      </w:r>
      <w:r w:rsidR="007422D1" w:rsidRPr="007C0965">
        <w:rPr>
          <w:rFonts w:hint="eastAsia"/>
        </w:rPr>
        <w:t>。</w:t>
      </w:r>
      <w:r w:rsidR="009337FC" w:rsidRPr="007C0965">
        <w:rPr>
          <w:rFonts w:hint="eastAsia"/>
        </w:rPr>
        <w:t>現在、</w:t>
      </w:r>
      <w:r w:rsidR="0014745D" w:rsidRPr="007C0965">
        <w:rPr>
          <w:rFonts w:hint="eastAsia"/>
        </w:rPr>
        <w:t>両館で</w:t>
      </w:r>
      <w:r w:rsidR="002729AD" w:rsidRPr="007C0965">
        <w:rPr>
          <w:rFonts w:hint="eastAsia"/>
        </w:rPr>
        <w:t>用いられている</w:t>
      </w:r>
      <w:r w:rsidR="0014745D" w:rsidRPr="007C0965">
        <w:rPr>
          <w:rFonts w:hint="eastAsia"/>
        </w:rPr>
        <w:t>SNS</w:t>
      </w:r>
      <w:r w:rsidRPr="007C0965">
        <w:rPr>
          <w:rFonts w:hint="eastAsia"/>
        </w:rPr>
        <w:t>サービスは</w:t>
      </w:r>
      <w:r w:rsidR="0014745D" w:rsidRPr="007C0965">
        <w:rPr>
          <w:rFonts w:hint="eastAsia"/>
        </w:rPr>
        <w:t>異な</w:t>
      </w:r>
      <w:r w:rsidRPr="007C0965">
        <w:rPr>
          <w:rFonts w:hint="eastAsia"/>
        </w:rPr>
        <w:t>っているが</w:t>
      </w:r>
      <w:r w:rsidR="0014745D" w:rsidRPr="007C0965">
        <w:rPr>
          <w:rFonts w:hint="eastAsia"/>
        </w:rPr>
        <w:t>、</w:t>
      </w:r>
      <w:r w:rsidRPr="007C0965">
        <w:rPr>
          <w:rFonts w:hint="eastAsia"/>
        </w:rPr>
        <w:t>各々</w:t>
      </w:r>
      <w:r w:rsidR="002729AD" w:rsidRPr="007C0965">
        <w:rPr>
          <w:rFonts w:hint="eastAsia"/>
        </w:rPr>
        <w:t>どのような来館者につながって</w:t>
      </w:r>
      <w:r w:rsidRPr="007C0965">
        <w:rPr>
          <w:rFonts w:hint="eastAsia"/>
        </w:rPr>
        <w:t>いるのか、また来館者の関心につながっているのかという点について</w:t>
      </w:r>
      <w:r w:rsidR="0014745D" w:rsidRPr="007C0965">
        <w:rPr>
          <w:rFonts w:hint="eastAsia"/>
        </w:rPr>
        <w:t>情報共有をすることで、より戦略的なSNSの運用ができるのではない</w:t>
      </w:r>
      <w:r w:rsidR="002729AD" w:rsidRPr="007C0965">
        <w:rPr>
          <w:rFonts w:hint="eastAsia"/>
        </w:rPr>
        <w:t>かと考える。</w:t>
      </w:r>
    </w:p>
    <w:p w14:paraId="2142CEE4" w14:textId="09A9BB1A" w:rsidR="0014745D" w:rsidRPr="007C0965" w:rsidRDefault="009337FC" w:rsidP="00B10930">
      <w:pPr>
        <w:ind w:leftChars="100" w:left="210"/>
      </w:pPr>
      <w:r w:rsidRPr="007C0965">
        <w:rPr>
          <w:rFonts w:hint="eastAsia"/>
        </w:rPr>
        <w:t>また</w:t>
      </w:r>
      <w:r w:rsidR="007422D1" w:rsidRPr="007C0965">
        <w:rPr>
          <w:rFonts w:hint="eastAsia"/>
        </w:rPr>
        <w:t>昨今、</w:t>
      </w:r>
      <w:r w:rsidR="00E01736" w:rsidRPr="007C0965">
        <w:rPr>
          <w:rFonts w:hint="eastAsia"/>
        </w:rPr>
        <w:t>「</w:t>
      </w:r>
      <w:r w:rsidR="0014745D" w:rsidRPr="007C0965">
        <w:rPr>
          <w:rFonts w:hint="eastAsia"/>
        </w:rPr>
        <w:t>関係人口</w:t>
      </w:r>
      <w:r w:rsidR="00E01736" w:rsidRPr="007C0965">
        <w:rPr>
          <w:rFonts w:hint="eastAsia"/>
        </w:rPr>
        <w:t>」という言葉を使って総務省などが取組を行っているが</w:t>
      </w:r>
      <w:r w:rsidR="004E4902" w:rsidRPr="007C0965">
        <w:rPr>
          <w:rFonts w:hint="eastAsia"/>
        </w:rPr>
        <w:t>、</w:t>
      </w:r>
      <w:r w:rsidR="0014745D" w:rsidRPr="007C0965">
        <w:rPr>
          <w:rFonts w:hint="eastAsia"/>
        </w:rPr>
        <w:t>研究</w:t>
      </w:r>
      <w:r w:rsidR="00AF7C24" w:rsidRPr="007C0965">
        <w:rPr>
          <w:rFonts w:hint="eastAsia"/>
        </w:rPr>
        <w:t>にかかる</w:t>
      </w:r>
      <w:r w:rsidR="0014745D" w:rsidRPr="007C0965">
        <w:rPr>
          <w:rFonts w:hint="eastAsia"/>
        </w:rPr>
        <w:t>関係人口を増や</w:t>
      </w:r>
      <w:r w:rsidR="004E4902" w:rsidRPr="007C0965">
        <w:rPr>
          <w:rFonts w:hint="eastAsia"/>
        </w:rPr>
        <w:t>すということは有効であり、</w:t>
      </w:r>
      <w:r w:rsidR="007422D1" w:rsidRPr="007C0965">
        <w:rPr>
          <w:rFonts w:hint="eastAsia"/>
        </w:rPr>
        <w:t>当研究室の</w:t>
      </w:r>
      <w:r w:rsidR="0014745D" w:rsidRPr="007C0965">
        <w:rPr>
          <w:rFonts w:hint="eastAsia"/>
        </w:rPr>
        <w:t>中にも、弥生</w:t>
      </w:r>
      <w:r w:rsidR="004E4902" w:rsidRPr="007C0965">
        <w:rPr>
          <w:rFonts w:hint="eastAsia"/>
        </w:rPr>
        <w:t>文化</w:t>
      </w:r>
      <w:r w:rsidR="00E8203D" w:rsidRPr="007C0965">
        <w:rPr>
          <w:rFonts w:hint="eastAsia"/>
        </w:rPr>
        <w:t>博物館で</w:t>
      </w:r>
      <w:r w:rsidR="0014745D" w:rsidRPr="007C0965">
        <w:rPr>
          <w:rFonts w:hint="eastAsia"/>
        </w:rPr>
        <w:t>学芸</w:t>
      </w:r>
      <w:r w:rsidR="007422D1" w:rsidRPr="007C0965">
        <w:rPr>
          <w:rFonts w:hint="eastAsia"/>
        </w:rPr>
        <w:t>員から</w:t>
      </w:r>
      <w:r w:rsidR="00E8203D" w:rsidRPr="007C0965">
        <w:rPr>
          <w:rFonts w:hint="eastAsia"/>
        </w:rPr>
        <w:t>丁寧な説明を受けて学芸員職に</w:t>
      </w:r>
      <w:r w:rsidR="007422D1" w:rsidRPr="007C0965">
        <w:rPr>
          <w:rFonts w:hint="eastAsia"/>
        </w:rPr>
        <w:t>興味を持ったという</w:t>
      </w:r>
      <w:r w:rsidR="009B4208" w:rsidRPr="007C0965">
        <w:rPr>
          <w:rFonts w:hint="eastAsia"/>
        </w:rPr>
        <w:t>学生</w:t>
      </w:r>
      <w:r w:rsidR="0014745D" w:rsidRPr="007C0965">
        <w:rPr>
          <w:rFonts w:hint="eastAsia"/>
        </w:rPr>
        <w:t>がいる。</w:t>
      </w:r>
      <w:r w:rsidR="00E8203D" w:rsidRPr="007C0965">
        <w:rPr>
          <w:rFonts w:hint="eastAsia"/>
        </w:rPr>
        <w:t>コロナ禍</w:t>
      </w:r>
      <w:r w:rsidR="004E4902" w:rsidRPr="007C0965">
        <w:rPr>
          <w:rFonts w:hint="eastAsia"/>
        </w:rPr>
        <w:t>の中でも、現場の方が対応しているという</w:t>
      </w:r>
      <w:r w:rsidR="007422D1" w:rsidRPr="007C0965">
        <w:rPr>
          <w:rFonts w:hint="eastAsia"/>
        </w:rPr>
        <w:t>ことが</w:t>
      </w:r>
      <w:r w:rsidR="004E4902" w:rsidRPr="007C0965">
        <w:rPr>
          <w:rFonts w:hint="eastAsia"/>
        </w:rPr>
        <w:t>、歴史分野を目指す人材を生み出</w:t>
      </w:r>
      <w:r w:rsidR="007422D1" w:rsidRPr="007C0965">
        <w:rPr>
          <w:rFonts w:hint="eastAsia"/>
        </w:rPr>
        <w:t>すことにつながっていること</w:t>
      </w:r>
      <w:r w:rsidR="0072052F" w:rsidRPr="007C0965">
        <w:rPr>
          <w:rFonts w:hint="eastAsia"/>
        </w:rPr>
        <w:t>は</w:t>
      </w:r>
      <w:r w:rsidR="004E4902" w:rsidRPr="007C0965">
        <w:rPr>
          <w:rFonts w:hint="eastAsia"/>
        </w:rPr>
        <w:t>確実と思われる。</w:t>
      </w:r>
    </w:p>
    <w:p w14:paraId="63763DD4" w14:textId="02A61E45" w:rsidR="0014745D" w:rsidRPr="007C0965" w:rsidRDefault="0014745D" w:rsidP="000229C8">
      <w:pPr>
        <w:ind w:left="210" w:hangingChars="100" w:hanging="210"/>
      </w:pPr>
      <w:r w:rsidRPr="007C0965">
        <w:rPr>
          <w:rFonts w:hint="eastAsia"/>
        </w:rPr>
        <w:t>國下委員長：いろいろなSNS</w:t>
      </w:r>
      <w:r w:rsidR="00E8203D" w:rsidRPr="007C0965">
        <w:rPr>
          <w:rFonts w:hint="eastAsia"/>
        </w:rPr>
        <w:t>サービスがある一方で</w:t>
      </w:r>
      <w:r w:rsidRPr="007C0965">
        <w:rPr>
          <w:rFonts w:hint="eastAsia"/>
        </w:rPr>
        <w:t>、</w:t>
      </w:r>
      <w:r w:rsidR="00E8203D" w:rsidRPr="007C0965">
        <w:rPr>
          <w:rFonts w:hint="eastAsia"/>
        </w:rPr>
        <w:t>その利用者が様々であることが近年</w:t>
      </w:r>
      <w:r w:rsidR="004E4902" w:rsidRPr="007C0965">
        <w:rPr>
          <w:rFonts w:hint="eastAsia"/>
        </w:rPr>
        <w:t>指摘されている</w:t>
      </w:r>
      <w:r w:rsidR="008E2862" w:rsidRPr="007C0965">
        <w:rPr>
          <w:rFonts w:hint="eastAsia"/>
        </w:rPr>
        <w:t>ことに注意</w:t>
      </w:r>
      <w:r w:rsidR="00E02083" w:rsidRPr="007C0965">
        <w:rPr>
          <w:rFonts w:hint="eastAsia"/>
        </w:rPr>
        <w:t>を払い</w:t>
      </w:r>
      <w:r w:rsidR="008E2862" w:rsidRPr="007C0965">
        <w:rPr>
          <w:rFonts w:hint="eastAsia"/>
        </w:rPr>
        <w:t>たい</w:t>
      </w:r>
      <w:r w:rsidR="004E4902" w:rsidRPr="007C0965">
        <w:rPr>
          <w:rFonts w:hint="eastAsia"/>
        </w:rPr>
        <w:t>。</w:t>
      </w:r>
    </w:p>
    <w:p w14:paraId="029E6CBD" w14:textId="0C4DDB1F" w:rsidR="0014745D" w:rsidRPr="007C0965" w:rsidRDefault="0014745D" w:rsidP="000756F7">
      <w:pPr>
        <w:ind w:left="420" w:hangingChars="200" w:hanging="420"/>
      </w:pPr>
      <w:r w:rsidRPr="007C0965">
        <w:rPr>
          <w:rFonts w:hint="eastAsia"/>
        </w:rPr>
        <w:t>大里</w:t>
      </w:r>
      <w:r w:rsidR="00236725" w:rsidRPr="007C0965">
        <w:rPr>
          <w:rFonts w:hint="eastAsia"/>
        </w:rPr>
        <w:t>委員</w:t>
      </w:r>
      <w:r w:rsidR="00E8203D" w:rsidRPr="007C0965">
        <w:rPr>
          <w:rFonts w:hint="eastAsia"/>
        </w:rPr>
        <w:t>：現状の案で</w:t>
      </w:r>
      <w:r w:rsidRPr="007C0965">
        <w:rPr>
          <w:rFonts w:hint="eastAsia"/>
        </w:rPr>
        <w:t>問題ないと考える。</w:t>
      </w:r>
    </w:p>
    <w:p w14:paraId="04BE2C92" w14:textId="641DA9AA" w:rsidR="00477496" w:rsidRPr="007C0965" w:rsidRDefault="00E8203D" w:rsidP="00B10930">
      <w:pPr>
        <w:ind w:leftChars="100" w:left="210"/>
      </w:pPr>
      <w:r w:rsidRPr="007C0965">
        <w:rPr>
          <w:rFonts w:hint="eastAsia"/>
        </w:rPr>
        <w:t>ワクチン接種も増え</w:t>
      </w:r>
      <w:r w:rsidR="002449A1" w:rsidRPr="007C0965">
        <w:rPr>
          <w:rFonts w:hint="eastAsia"/>
        </w:rPr>
        <w:t>ていく中で、民間企業との連携等も考えながら</w:t>
      </w:r>
      <w:r w:rsidR="0014745D" w:rsidRPr="007C0965">
        <w:rPr>
          <w:rFonts w:hint="eastAsia"/>
        </w:rPr>
        <w:t>来年度動いていけると</w:t>
      </w:r>
      <w:r w:rsidR="00CE2493" w:rsidRPr="007C0965">
        <w:rPr>
          <w:rFonts w:hint="eastAsia"/>
        </w:rPr>
        <w:t>よい</w:t>
      </w:r>
      <w:r w:rsidR="0014745D" w:rsidRPr="007C0965">
        <w:rPr>
          <w:rFonts w:hint="eastAsia"/>
        </w:rPr>
        <w:t>。</w:t>
      </w:r>
      <w:r w:rsidR="009A06CD" w:rsidRPr="007C0965">
        <w:rPr>
          <w:rFonts w:hint="eastAsia"/>
        </w:rPr>
        <w:t>また、オンラインによる</w:t>
      </w:r>
      <w:r w:rsidRPr="007C0965">
        <w:rPr>
          <w:rFonts w:hint="eastAsia"/>
        </w:rPr>
        <w:t>展示室等の</w:t>
      </w:r>
      <w:r w:rsidR="000229C8" w:rsidRPr="007C0965">
        <w:rPr>
          <w:rFonts w:hint="eastAsia"/>
        </w:rPr>
        <w:t>混雑状況</w:t>
      </w:r>
      <w:r w:rsidR="009A06CD" w:rsidRPr="007C0965">
        <w:rPr>
          <w:rFonts w:hint="eastAsia"/>
        </w:rPr>
        <w:t>の見える化なども考えてみてはどうだろうか。</w:t>
      </w:r>
    </w:p>
    <w:p w14:paraId="047051ED" w14:textId="36FF079F" w:rsidR="00477496" w:rsidRPr="007C0965" w:rsidRDefault="00477496" w:rsidP="00477496">
      <w:pPr>
        <w:ind w:left="1134" w:hangingChars="540" w:hanging="1134"/>
      </w:pPr>
      <w:r w:rsidRPr="007C0965">
        <w:rPr>
          <w:rFonts w:hint="eastAsia"/>
        </w:rPr>
        <w:t>國下委員長：その他、両館のⅠ・Ⅱについて、異議はあるか。（異議なし）</w:t>
      </w:r>
    </w:p>
    <w:p w14:paraId="0CE50496" w14:textId="39CDD98B" w:rsidR="00477496" w:rsidRPr="007C0965" w:rsidRDefault="00B10930" w:rsidP="00477496">
      <w:pPr>
        <w:ind w:left="1134" w:hangingChars="540" w:hanging="1134"/>
      </w:pPr>
      <w:r w:rsidRPr="007C0965">
        <w:rPr>
          <w:rFonts w:hint="eastAsia"/>
        </w:rPr>
        <w:t xml:space="preserve">　</w:t>
      </w:r>
      <w:r w:rsidR="0002016D" w:rsidRPr="007C0965">
        <w:rPr>
          <w:rFonts w:hint="eastAsia"/>
        </w:rPr>
        <w:t>それでは</w:t>
      </w:r>
      <w:r w:rsidR="00477496" w:rsidRPr="007C0965">
        <w:rPr>
          <w:rFonts w:hint="eastAsia"/>
        </w:rPr>
        <w:t>事務局の原案のとおりとする。</w:t>
      </w:r>
    </w:p>
    <w:p w14:paraId="77C7B023" w14:textId="5490C03A" w:rsidR="00CE2493" w:rsidRPr="007C0965" w:rsidRDefault="00CE2493" w:rsidP="000756F7">
      <w:pPr>
        <w:ind w:left="420" w:hangingChars="200" w:hanging="420"/>
      </w:pPr>
    </w:p>
    <w:p w14:paraId="1330B5D7" w14:textId="715405F0" w:rsidR="008B1E3E" w:rsidRPr="007C0965" w:rsidRDefault="00F90D57" w:rsidP="000756F7">
      <w:pPr>
        <w:ind w:left="420" w:hangingChars="200" w:hanging="420"/>
      </w:pPr>
      <w:r w:rsidRPr="007C0965">
        <w:rPr>
          <w:rFonts w:hint="eastAsia"/>
        </w:rPr>
        <w:t>（３）</w:t>
      </w:r>
      <w:r w:rsidR="008B1E3E" w:rsidRPr="007C0965">
        <w:rPr>
          <w:rFonts w:hint="eastAsia"/>
        </w:rPr>
        <w:t>弥生</w:t>
      </w:r>
      <w:r w:rsidR="000362FA" w:rsidRPr="007C0965">
        <w:rPr>
          <w:rFonts w:hint="eastAsia"/>
        </w:rPr>
        <w:t>文化</w:t>
      </w:r>
      <w:r w:rsidR="008B1E3E" w:rsidRPr="007C0965">
        <w:rPr>
          <w:rFonts w:hint="eastAsia"/>
        </w:rPr>
        <w:t>博物館及び近つ</w:t>
      </w:r>
      <w:r w:rsidR="001C2757" w:rsidRPr="007C0965">
        <w:rPr>
          <w:rFonts w:hint="eastAsia"/>
        </w:rPr>
        <w:t>飛鳥</w:t>
      </w:r>
      <w:r w:rsidR="008B1E3E" w:rsidRPr="007C0965">
        <w:rPr>
          <w:rFonts w:hint="eastAsia"/>
        </w:rPr>
        <w:t>博物館のⅢの説明</w:t>
      </w:r>
    </w:p>
    <w:p w14:paraId="2C2C8C5F" w14:textId="77777777" w:rsidR="0093653B" w:rsidRPr="007C0965" w:rsidRDefault="0093653B" w:rsidP="0093653B">
      <w:pPr>
        <w:ind w:left="420" w:hangingChars="200" w:hanging="420"/>
      </w:pPr>
      <w:r w:rsidRPr="007C0965">
        <w:rPr>
          <w:rFonts w:hint="eastAsia"/>
        </w:rPr>
        <w:t>事務局：評価票（案）についての説明。</w:t>
      </w:r>
    </w:p>
    <w:p w14:paraId="6DBA6A73" w14:textId="77777777" w:rsidR="00A4225C" w:rsidRPr="007C0965" w:rsidRDefault="008B1E3E" w:rsidP="00A4225C">
      <w:pPr>
        <w:ind w:left="420" w:hangingChars="200" w:hanging="420"/>
      </w:pPr>
      <w:r w:rsidRPr="007C0965">
        <w:rPr>
          <w:rFonts w:hint="eastAsia"/>
        </w:rPr>
        <w:t>大里</w:t>
      </w:r>
      <w:r w:rsidR="00236725" w:rsidRPr="007C0965">
        <w:rPr>
          <w:rFonts w:hint="eastAsia"/>
        </w:rPr>
        <w:t>委員</w:t>
      </w:r>
      <w:r w:rsidRPr="007C0965">
        <w:rPr>
          <w:rFonts w:hint="eastAsia"/>
        </w:rPr>
        <w:t>：案は妥当と考える。</w:t>
      </w:r>
    </w:p>
    <w:p w14:paraId="011BD5B7" w14:textId="07EEA826" w:rsidR="00CE2493" w:rsidRPr="007C0965" w:rsidRDefault="00A4225C" w:rsidP="00A4225C">
      <w:pPr>
        <w:ind w:leftChars="100" w:left="420" w:hangingChars="100" w:hanging="210"/>
      </w:pPr>
      <w:r w:rsidRPr="007C0965">
        <w:rPr>
          <w:rFonts w:hint="eastAsia"/>
        </w:rPr>
        <w:t>両館の</w:t>
      </w:r>
      <w:r w:rsidR="008B1E3E" w:rsidRPr="007C0965">
        <w:rPr>
          <w:rFonts w:hint="eastAsia"/>
        </w:rPr>
        <w:t>収支計画表に</w:t>
      </w:r>
      <w:r w:rsidRPr="007C0965">
        <w:rPr>
          <w:rFonts w:hint="eastAsia"/>
        </w:rPr>
        <w:t>おける次の点に</w:t>
      </w:r>
      <w:r w:rsidR="008B1E3E" w:rsidRPr="007C0965">
        <w:rPr>
          <w:rFonts w:hint="eastAsia"/>
        </w:rPr>
        <w:t>ついて、</w:t>
      </w:r>
      <w:r w:rsidRPr="007C0965">
        <w:rPr>
          <w:rFonts w:hint="eastAsia"/>
        </w:rPr>
        <w:t>補足説明を願いたい</w:t>
      </w:r>
      <w:r w:rsidR="00CE2493" w:rsidRPr="007C0965">
        <w:rPr>
          <w:rFonts w:hint="eastAsia"/>
        </w:rPr>
        <w:t>。</w:t>
      </w:r>
    </w:p>
    <w:p w14:paraId="69399F80" w14:textId="19A96450" w:rsidR="008B1E3E" w:rsidRPr="007C0965" w:rsidRDefault="00A4225C" w:rsidP="00A4225C">
      <w:pPr>
        <w:ind w:leftChars="100" w:left="420" w:hangingChars="100" w:hanging="210"/>
      </w:pPr>
      <w:r w:rsidRPr="007C0965">
        <w:rPr>
          <w:rFonts w:hint="eastAsia"/>
        </w:rPr>
        <w:t>・</w:t>
      </w:r>
      <w:r w:rsidR="00CE2493" w:rsidRPr="007C0965">
        <w:rPr>
          <w:rFonts w:hint="eastAsia"/>
        </w:rPr>
        <w:t>弥生文化博物館の</w:t>
      </w:r>
      <w:r w:rsidRPr="007C0965">
        <w:rPr>
          <w:rFonts w:hint="eastAsia"/>
        </w:rPr>
        <w:t>入館料</w:t>
      </w:r>
      <w:r w:rsidR="00001A5E" w:rsidRPr="007C0965">
        <w:rPr>
          <w:rFonts w:hint="eastAsia"/>
        </w:rPr>
        <w:t>見込について、指定管理申請時の計画と金額が異なる</w:t>
      </w:r>
      <w:r w:rsidR="00CE2493" w:rsidRPr="007C0965">
        <w:rPr>
          <w:rFonts w:hint="eastAsia"/>
        </w:rPr>
        <w:t>。</w:t>
      </w:r>
    </w:p>
    <w:p w14:paraId="7B483832" w14:textId="4DA35CB3" w:rsidR="00B10930" w:rsidRPr="007C0965" w:rsidRDefault="00A4225C" w:rsidP="00A4225C">
      <w:pPr>
        <w:ind w:leftChars="100" w:left="420" w:hangingChars="100" w:hanging="210"/>
      </w:pPr>
      <w:r w:rsidRPr="007C0965">
        <w:rPr>
          <w:rFonts w:hint="eastAsia"/>
        </w:rPr>
        <w:t>・弥生文化博物館の</w:t>
      </w:r>
      <w:r w:rsidR="000A3F2D" w:rsidRPr="007C0965">
        <w:rPr>
          <w:rFonts w:hint="eastAsia"/>
        </w:rPr>
        <w:t>人件費について、</w:t>
      </w:r>
      <w:r w:rsidR="000962A9" w:rsidRPr="007C0965">
        <w:rPr>
          <w:rFonts w:hint="eastAsia"/>
        </w:rPr>
        <w:t>申請時</w:t>
      </w:r>
      <w:r w:rsidR="0002016D" w:rsidRPr="007C0965">
        <w:rPr>
          <w:rFonts w:hint="eastAsia"/>
        </w:rPr>
        <w:t>より約</w:t>
      </w:r>
      <w:r w:rsidR="000A3F2D" w:rsidRPr="007C0965">
        <w:rPr>
          <w:rFonts w:hint="eastAsia"/>
        </w:rPr>
        <w:t>400万円増加している</w:t>
      </w:r>
      <w:r w:rsidRPr="007C0965">
        <w:rPr>
          <w:rFonts w:hint="eastAsia"/>
        </w:rPr>
        <w:t>。</w:t>
      </w:r>
    </w:p>
    <w:p w14:paraId="18B62C43" w14:textId="5F8DF68A" w:rsidR="00A4225C" w:rsidRPr="007C0965" w:rsidRDefault="00A4225C" w:rsidP="00A4225C">
      <w:pPr>
        <w:ind w:leftChars="100" w:left="420" w:hangingChars="100" w:hanging="210"/>
      </w:pPr>
      <w:r w:rsidRPr="007C0965">
        <w:rPr>
          <w:rFonts w:hint="eastAsia"/>
        </w:rPr>
        <w:t>・</w:t>
      </w:r>
      <w:r w:rsidR="000A3F2D" w:rsidRPr="007C0965">
        <w:rPr>
          <w:rFonts w:hint="eastAsia"/>
        </w:rPr>
        <w:t>近つ飛鳥博物館</w:t>
      </w:r>
      <w:r w:rsidRPr="007C0965">
        <w:rPr>
          <w:rFonts w:hint="eastAsia"/>
        </w:rPr>
        <w:t>の人件費について</w:t>
      </w:r>
      <w:r w:rsidR="000A3F2D" w:rsidRPr="007C0965">
        <w:rPr>
          <w:rFonts w:hint="eastAsia"/>
        </w:rPr>
        <w:t>、申請時より</w:t>
      </w:r>
      <w:r w:rsidR="0002016D" w:rsidRPr="007C0965">
        <w:rPr>
          <w:rFonts w:hint="eastAsia"/>
        </w:rPr>
        <w:t>約</w:t>
      </w:r>
      <w:r w:rsidR="000A3F2D" w:rsidRPr="007C0965">
        <w:rPr>
          <w:rFonts w:hint="eastAsia"/>
        </w:rPr>
        <w:t>300万円増加</w:t>
      </w:r>
      <w:r w:rsidR="0002016D" w:rsidRPr="007C0965">
        <w:rPr>
          <w:rFonts w:hint="eastAsia"/>
        </w:rPr>
        <w:t>している</w:t>
      </w:r>
      <w:r w:rsidR="000A3F2D" w:rsidRPr="007C0965">
        <w:rPr>
          <w:rFonts w:hint="eastAsia"/>
        </w:rPr>
        <w:t>。</w:t>
      </w:r>
    </w:p>
    <w:p w14:paraId="7EC5A6A6" w14:textId="6BD537F6" w:rsidR="000A3F2D" w:rsidRPr="007C0965" w:rsidRDefault="00A4225C" w:rsidP="00A4225C">
      <w:pPr>
        <w:ind w:leftChars="100" w:left="420" w:hangingChars="100" w:hanging="210"/>
      </w:pPr>
      <w:r w:rsidRPr="007C0965">
        <w:rPr>
          <w:rFonts w:hint="eastAsia"/>
        </w:rPr>
        <w:t>・近つ飛鳥博物館の</w:t>
      </w:r>
      <w:r w:rsidR="0002016D" w:rsidRPr="007C0965">
        <w:rPr>
          <w:rFonts w:hint="eastAsia"/>
        </w:rPr>
        <w:t>施設管理費について</w:t>
      </w:r>
      <w:r w:rsidR="000A3F2D" w:rsidRPr="007C0965">
        <w:rPr>
          <w:rFonts w:hint="eastAsia"/>
        </w:rPr>
        <w:t>、</w:t>
      </w:r>
      <w:r w:rsidR="000962A9" w:rsidRPr="007C0965">
        <w:rPr>
          <w:rFonts w:hint="eastAsia"/>
        </w:rPr>
        <w:t>申請時より</w:t>
      </w:r>
      <w:r w:rsidR="000A3F2D" w:rsidRPr="007C0965">
        <w:rPr>
          <w:rFonts w:hint="eastAsia"/>
        </w:rPr>
        <w:t>700万円ほど減少しているが、これは実現可能なレベルで引き下げているとみていいか。</w:t>
      </w:r>
    </w:p>
    <w:p w14:paraId="733E7976" w14:textId="6BA5AD0B" w:rsidR="000A3F2D" w:rsidRPr="007C0965" w:rsidRDefault="000A3F2D" w:rsidP="00B10930">
      <w:pPr>
        <w:ind w:left="210" w:hangingChars="100" w:hanging="210"/>
      </w:pPr>
      <w:r w:rsidRPr="007C0965">
        <w:rPr>
          <w:rFonts w:hint="eastAsia"/>
        </w:rPr>
        <w:t>指定</w:t>
      </w:r>
      <w:r w:rsidR="00A4225C" w:rsidRPr="007C0965">
        <w:rPr>
          <w:rFonts w:hint="eastAsia"/>
        </w:rPr>
        <w:t>管理者：人件費の増加については、</w:t>
      </w:r>
      <w:r w:rsidR="00DB4C0A" w:rsidRPr="007C0965">
        <w:rPr>
          <w:rFonts w:hint="eastAsia"/>
        </w:rPr>
        <w:t>指定管理</w:t>
      </w:r>
      <w:r w:rsidR="00A4225C" w:rsidRPr="007C0965">
        <w:rPr>
          <w:rFonts w:hint="eastAsia"/>
        </w:rPr>
        <w:t>申請</w:t>
      </w:r>
      <w:r w:rsidR="00DB4C0A" w:rsidRPr="007C0965">
        <w:rPr>
          <w:rFonts w:hint="eastAsia"/>
        </w:rPr>
        <w:t>後に制度化された</w:t>
      </w:r>
      <w:r w:rsidRPr="007C0965">
        <w:rPr>
          <w:rFonts w:hint="eastAsia"/>
        </w:rPr>
        <w:t>働き方改革による非常勤</w:t>
      </w:r>
      <w:r w:rsidR="00A4225C" w:rsidRPr="007C0965">
        <w:rPr>
          <w:rFonts w:hint="eastAsia"/>
        </w:rPr>
        <w:t>職員の諸手当の増加によるもの</w:t>
      </w:r>
      <w:r w:rsidRPr="007C0965">
        <w:rPr>
          <w:rFonts w:hint="eastAsia"/>
        </w:rPr>
        <w:t>。</w:t>
      </w:r>
    </w:p>
    <w:p w14:paraId="1A9C1B1E" w14:textId="77777777" w:rsidR="00B10930" w:rsidRPr="007C0965" w:rsidRDefault="000A3F2D" w:rsidP="00B10930">
      <w:pPr>
        <w:ind w:leftChars="100" w:left="210"/>
      </w:pPr>
      <w:r w:rsidRPr="007C0965">
        <w:rPr>
          <w:rFonts w:hint="eastAsia"/>
        </w:rPr>
        <w:t>施設管理費については</w:t>
      </w:r>
      <w:r w:rsidR="000962A9" w:rsidRPr="007C0965">
        <w:rPr>
          <w:rFonts w:hint="eastAsia"/>
        </w:rPr>
        <w:t>、様々な</w:t>
      </w:r>
      <w:r w:rsidRPr="007C0965">
        <w:rPr>
          <w:rFonts w:hint="eastAsia"/>
        </w:rPr>
        <w:t>修繕項目が</w:t>
      </w:r>
      <w:r w:rsidR="000962A9" w:rsidRPr="007C0965">
        <w:rPr>
          <w:rFonts w:hint="eastAsia"/>
        </w:rPr>
        <w:t>あ</w:t>
      </w:r>
      <w:r w:rsidR="00754584" w:rsidRPr="007C0965">
        <w:rPr>
          <w:rFonts w:hint="eastAsia"/>
        </w:rPr>
        <w:t>り、</w:t>
      </w:r>
      <w:r w:rsidRPr="007C0965">
        <w:rPr>
          <w:rFonts w:hint="eastAsia"/>
        </w:rPr>
        <w:t>年ごとによって</w:t>
      </w:r>
      <w:r w:rsidR="000962A9" w:rsidRPr="007C0965">
        <w:rPr>
          <w:rFonts w:hint="eastAsia"/>
        </w:rPr>
        <w:t>変わる</w:t>
      </w:r>
      <w:r w:rsidR="00754584" w:rsidRPr="007C0965">
        <w:rPr>
          <w:rFonts w:hint="eastAsia"/>
        </w:rPr>
        <w:t>ため、</w:t>
      </w:r>
      <w:r w:rsidRPr="007C0965">
        <w:rPr>
          <w:rFonts w:hint="eastAsia"/>
        </w:rPr>
        <w:t>概ねベースとして決めている数値</w:t>
      </w:r>
      <w:r w:rsidR="000962A9" w:rsidRPr="007C0965">
        <w:rPr>
          <w:rFonts w:hint="eastAsia"/>
        </w:rPr>
        <w:t>を申請時で挙げ</w:t>
      </w:r>
      <w:bookmarkStart w:id="0" w:name="_GoBack"/>
      <w:bookmarkEnd w:id="0"/>
      <w:r w:rsidR="000962A9" w:rsidRPr="007C0965">
        <w:rPr>
          <w:rFonts w:hint="eastAsia"/>
        </w:rPr>
        <w:t>ている。</w:t>
      </w:r>
    </w:p>
    <w:p w14:paraId="21628B9E" w14:textId="70F10EA9" w:rsidR="000A3F2D" w:rsidRPr="007C0965" w:rsidRDefault="008B1E3E" w:rsidP="00DB4C0A">
      <w:pPr>
        <w:ind w:left="210" w:hangingChars="100" w:hanging="210"/>
      </w:pPr>
      <w:r w:rsidRPr="007C0965">
        <w:rPr>
          <w:rFonts w:hint="eastAsia"/>
        </w:rPr>
        <w:t>大里</w:t>
      </w:r>
      <w:r w:rsidR="000962A9" w:rsidRPr="007C0965">
        <w:rPr>
          <w:rFonts w:hint="eastAsia"/>
        </w:rPr>
        <w:t>委員</w:t>
      </w:r>
      <w:r w:rsidRPr="007C0965">
        <w:rPr>
          <w:rFonts w:hint="eastAsia"/>
        </w:rPr>
        <w:t>：</w:t>
      </w:r>
      <w:r w:rsidR="00754584" w:rsidRPr="007C0965">
        <w:rPr>
          <w:rFonts w:hint="eastAsia"/>
        </w:rPr>
        <w:t>施設管理費</w:t>
      </w:r>
      <w:r w:rsidR="000962A9" w:rsidRPr="007C0965">
        <w:rPr>
          <w:rFonts w:hint="eastAsia"/>
        </w:rPr>
        <w:t>の減少については、</w:t>
      </w:r>
      <w:r w:rsidRPr="007C0965">
        <w:rPr>
          <w:rFonts w:hint="eastAsia"/>
        </w:rPr>
        <w:t>ESCO事業の関係</w:t>
      </w:r>
      <w:r w:rsidR="00FA2735" w:rsidRPr="007C0965">
        <w:rPr>
          <w:rFonts w:hint="eastAsia"/>
        </w:rPr>
        <w:t>で減少しているのではないか</w:t>
      </w:r>
      <w:r w:rsidR="00DB4C0A" w:rsidRPr="007C0965">
        <w:rPr>
          <w:rFonts w:hint="eastAsia"/>
        </w:rPr>
        <w:t>と考えた次第</w:t>
      </w:r>
      <w:r w:rsidR="00FA2735" w:rsidRPr="007C0965">
        <w:rPr>
          <w:rFonts w:hint="eastAsia"/>
        </w:rPr>
        <w:t>。また</w:t>
      </w:r>
      <w:r w:rsidR="00754584" w:rsidRPr="007C0965">
        <w:rPr>
          <w:rFonts w:hint="eastAsia"/>
        </w:rPr>
        <w:t>大きな減額であったため、誤りがないかどうかも含めて</w:t>
      </w:r>
      <w:r w:rsidR="009267AD" w:rsidRPr="007C0965">
        <w:rPr>
          <w:rFonts w:hint="eastAsia"/>
        </w:rPr>
        <w:t>再</w:t>
      </w:r>
      <w:r w:rsidR="00FA2735" w:rsidRPr="007C0965">
        <w:rPr>
          <w:rFonts w:hint="eastAsia"/>
        </w:rPr>
        <w:t>確認をした</w:t>
      </w:r>
      <w:r w:rsidR="009267AD" w:rsidRPr="007C0965">
        <w:rPr>
          <w:rFonts w:hint="eastAsia"/>
        </w:rPr>
        <w:t>い</w:t>
      </w:r>
      <w:r w:rsidR="00FA2735" w:rsidRPr="007C0965">
        <w:rPr>
          <w:rFonts w:hint="eastAsia"/>
        </w:rPr>
        <w:t>。</w:t>
      </w:r>
    </w:p>
    <w:p w14:paraId="50880DE4" w14:textId="68030679" w:rsidR="00FA2735" w:rsidRPr="007C0965" w:rsidRDefault="00FA2735" w:rsidP="00B10930">
      <w:pPr>
        <w:ind w:left="210" w:hangingChars="100" w:hanging="210"/>
      </w:pPr>
      <w:r w:rsidRPr="007C0965">
        <w:rPr>
          <w:rFonts w:hint="eastAsia"/>
        </w:rPr>
        <w:t>國下委員長：定期的な点検</w:t>
      </w:r>
      <w:r w:rsidR="00754584" w:rsidRPr="007C0965">
        <w:rPr>
          <w:rFonts w:hint="eastAsia"/>
        </w:rPr>
        <w:t>や清掃等の経費</w:t>
      </w:r>
      <w:r w:rsidR="0036224E" w:rsidRPr="007C0965">
        <w:rPr>
          <w:rFonts w:hint="eastAsia"/>
        </w:rPr>
        <w:t>は</w:t>
      </w:r>
      <w:r w:rsidRPr="007C0965">
        <w:rPr>
          <w:rFonts w:hint="eastAsia"/>
        </w:rPr>
        <w:t>固定経費</w:t>
      </w:r>
      <w:r w:rsidR="0036224E" w:rsidRPr="007C0965">
        <w:rPr>
          <w:rFonts w:hint="eastAsia"/>
        </w:rPr>
        <w:t>であり、</w:t>
      </w:r>
      <w:r w:rsidR="00754584" w:rsidRPr="007C0965">
        <w:rPr>
          <w:rFonts w:hint="eastAsia"/>
        </w:rPr>
        <w:t>大きな</w:t>
      </w:r>
      <w:r w:rsidRPr="007C0965">
        <w:rPr>
          <w:rFonts w:hint="eastAsia"/>
        </w:rPr>
        <w:t>変動を要さない項目ではないか</w:t>
      </w:r>
      <w:r w:rsidR="000962A9" w:rsidRPr="007C0965">
        <w:rPr>
          <w:rFonts w:hint="eastAsia"/>
        </w:rPr>
        <w:t>。</w:t>
      </w:r>
    </w:p>
    <w:p w14:paraId="1E60D697" w14:textId="4FE2B913" w:rsidR="00FA2735" w:rsidRPr="007C0965" w:rsidRDefault="00770E20" w:rsidP="0074136A">
      <w:pPr>
        <w:ind w:left="210" w:hangingChars="100" w:hanging="210"/>
      </w:pPr>
      <w:r w:rsidRPr="007C0965">
        <w:rPr>
          <w:rFonts w:hint="eastAsia"/>
        </w:rPr>
        <w:t>指定管理者</w:t>
      </w:r>
      <w:r w:rsidR="008B1E3E" w:rsidRPr="007C0965">
        <w:rPr>
          <w:rFonts w:hint="eastAsia"/>
        </w:rPr>
        <w:t>：</w:t>
      </w:r>
      <w:r w:rsidR="00A4225C" w:rsidRPr="007C0965">
        <w:rPr>
          <w:rFonts w:hint="eastAsia"/>
        </w:rPr>
        <w:t>施設</w:t>
      </w:r>
      <w:r w:rsidR="00754584" w:rsidRPr="007C0965">
        <w:rPr>
          <w:rFonts w:hint="eastAsia"/>
        </w:rPr>
        <w:t>管理費の項目</w:t>
      </w:r>
      <w:r w:rsidR="00477496" w:rsidRPr="007C0965">
        <w:rPr>
          <w:rFonts w:hint="eastAsia"/>
        </w:rPr>
        <w:t>の内訳は</w:t>
      </w:r>
      <w:r w:rsidR="00754584" w:rsidRPr="007C0965">
        <w:rPr>
          <w:rFonts w:hint="eastAsia"/>
        </w:rPr>
        <w:t>、</w:t>
      </w:r>
      <w:r w:rsidR="00FA2735" w:rsidRPr="007C0965">
        <w:rPr>
          <w:rFonts w:hint="eastAsia"/>
        </w:rPr>
        <w:t>博物館の</w:t>
      </w:r>
      <w:r w:rsidR="00A86FB4" w:rsidRPr="007C0965">
        <w:rPr>
          <w:rFonts w:hint="eastAsia"/>
        </w:rPr>
        <w:t>メンテナンス・修繕が基本と</w:t>
      </w:r>
      <w:r w:rsidR="008B1E3E" w:rsidRPr="007C0965">
        <w:rPr>
          <w:rFonts w:hint="eastAsia"/>
        </w:rPr>
        <w:t>な</w:t>
      </w:r>
      <w:r w:rsidR="00E1713B" w:rsidRPr="007C0965">
        <w:rPr>
          <w:rFonts w:hint="eastAsia"/>
        </w:rPr>
        <w:t>り、ここで</w:t>
      </w:r>
      <w:r w:rsidR="007301BA" w:rsidRPr="007C0965">
        <w:rPr>
          <w:rFonts w:hint="eastAsia"/>
        </w:rPr>
        <w:t>予算</w:t>
      </w:r>
      <w:r w:rsidR="00E1713B" w:rsidRPr="007C0965">
        <w:rPr>
          <w:rFonts w:hint="eastAsia"/>
        </w:rPr>
        <w:t>全体の</w:t>
      </w:r>
      <w:r w:rsidR="00FA2735" w:rsidRPr="007C0965">
        <w:rPr>
          <w:rFonts w:hint="eastAsia"/>
        </w:rPr>
        <w:t>収支</w:t>
      </w:r>
      <w:r w:rsidR="00E1713B" w:rsidRPr="007C0965">
        <w:rPr>
          <w:rFonts w:hint="eastAsia"/>
        </w:rPr>
        <w:t>の</w:t>
      </w:r>
      <w:r w:rsidR="00FA2735" w:rsidRPr="007C0965">
        <w:rPr>
          <w:rFonts w:hint="eastAsia"/>
        </w:rPr>
        <w:t>調整を</w:t>
      </w:r>
      <w:r w:rsidR="00E1713B" w:rsidRPr="007C0965">
        <w:rPr>
          <w:rFonts w:hint="eastAsia"/>
        </w:rPr>
        <w:t>行っている面</w:t>
      </w:r>
      <w:r w:rsidR="0074136A" w:rsidRPr="007C0965">
        <w:rPr>
          <w:rFonts w:hint="eastAsia"/>
        </w:rPr>
        <w:t>も</w:t>
      </w:r>
      <w:r w:rsidR="00FA2735" w:rsidRPr="007C0965">
        <w:rPr>
          <w:rFonts w:hint="eastAsia"/>
        </w:rPr>
        <w:t>ある。</w:t>
      </w:r>
    </w:p>
    <w:p w14:paraId="47E2F78D" w14:textId="0BC1B487" w:rsidR="00A86FB4" w:rsidRPr="007C0965" w:rsidRDefault="00A86FB4" w:rsidP="00A86FB4">
      <w:pPr>
        <w:ind w:left="210" w:hangingChars="100" w:hanging="210"/>
      </w:pPr>
      <w:r w:rsidRPr="007C0965">
        <w:rPr>
          <w:rFonts w:hint="eastAsia"/>
        </w:rPr>
        <w:t>大里委員：数字に間違いがなければこれで結構。</w:t>
      </w:r>
    </w:p>
    <w:p w14:paraId="51A6813B" w14:textId="3652CE92" w:rsidR="00125272" w:rsidRPr="007C0965" w:rsidRDefault="00125272" w:rsidP="008B1E3E">
      <w:r w:rsidRPr="007C0965">
        <w:rPr>
          <w:rFonts w:hint="eastAsia"/>
        </w:rPr>
        <w:t>事務局：入館料収入の見込みについては、</w:t>
      </w:r>
      <w:r w:rsidR="005B3D4C" w:rsidRPr="007C0965">
        <w:rPr>
          <w:rFonts w:hint="eastAsia"/>
        </w:rPr>
        <w:t>事務局で確認のうえ</w:t>
      </w:r>
      <w:r w:rsidRPr="007C0965">
        <w:rPr>
          <w:rFonts w:hint="eastAsia"/>
        </w:rPr>
        <w:t>後日</w:t>
      </w:r>
      <w:r w:rsidR="00477496" w:rsidRPr="007C0965">
        <w:rPr>
          <w:rFonts w:hint="eastAsia"/>
        </w:rPr>
        <w:t>改めて報告する。</w:t>
      </w:r>
    </w:p>
    <w:p w14:paraId="6A6BBC7E" w14:textId="33771F13" w:rsidR="008B1E3E" w:rsidRPr="007C0965" w:rsidRDefault="00125272" w:rsidP="003272F8">
      <w:pPr>
        <w:ind w:left="210" w:hangingChars="100" w:hanging="210"/>
      </w:pPr>
      <w:r w:rsidRPr="007C0965">
        <w:rPr>
          <w:rFonts w:hint="eastAsia"/>
        </w:rPr>
        <w:t>大里</w:t>
      </w:r>
      <w:r w:rsidR="000962A9" w:rsidRPr="007C0965">
        <w:rPr>
          <w:rFonts w:hint="eastAsia"/>
        </w:rPr>
        <w:t>委員</w:t>
      </w:r>
      <w:r w:rsidRPr="007C0965">
        <w:rPr>
          <w:rFonts w:hint="eastAsia"/>
        </w:rPr>
        <w:t>：</w:t>
      </w:r>
      <w:r w:rsidR="00477496" w:rsidRPr="007C0965">
        <w:rPr>
          <w:rFonts w:hint="eastAsia"/>
        </w:rPr>
        <w:t>今後</w:t>
      </w:r>
      <w:r w:rsidRPr="007C0965">
        <w:rPr>
          <w:rFonts w:hint="eastAsia"/>
        </w:rPr>
        <w:t>コロナ</w:t>
      </w:r>
      <w:r w:rsidR="00477496" w:rsidRPr="007C0965">
        <w:rPr>
          <w:rFonts w:hint="eastAsia"/>
        </w:rPr>
        <w:t>の影響を受け、休館が発生した場合は、</w:t>
      </w:r>
      <w:r w:rsidR="002449A1" w:rsidRPr="007C0965">
        <w:rPr>
          <w:rFonts w:hint="eastAsia"/>
        </w:rPr>
        <w:t>不</w:t>
      </w:r>
      <w:r w:rsidRPr="007C0965">
        <w:rPr>
          <w:rFonts w:hint="eastAsia"/>
        </w:rPr>
        <w:t>定期</w:t>
      </w:r>
      <w:r w:rsidR="002449A1" w:rsidRPr="007C0965">
        <w:rPr>
          <w:rFonts w:hint="eastAsia"/>
        </w:rPr>
        <w:t>に行う</w:t>
      </w:r>
      <w:r w:rsidRPr="007C0965">
        <w:rPr>
          <w:rFonts w:hint="eastAsia"/>
        </w:rPr>
        <w:t>点検</w:t>
      </w:r>
      <w:r w:rsidR="00477496" w:rsidRPr="007C0965">
        <w:rPr>
          <w:rFonts w:hint="eastAsia"/>
        </w:rPr>
        <w:t>を</w:t>
      </w:r>
      <w:r w:rsidR="003272F8" w:rsidRPr="007C0965">
        <w:rPr>
          <w:rFonts w:hint="eastAsia"/>
        </w:rPr>
        <w:t>その期間中に済ませるなどして</w:t>
      </w:r>
      <w:r w:rsidR="008B1E3E" w:rsidRPr="007C0965">
        <w:rPr>
          <w:rFonts w:hint="eastAsia"/>
        </w:rPr>
        <w:t>極力休館</w:t>
      </w:r>
      <w:r w:rsidR="002449A1" w:rsidRPr="007C0965">
        <w:rPr>
          <w:rFonts w:hint="eastAsia"/>
        </w:rPr>
        <w:t>日を少なく</w:t>
      </w:r>
      <w:r w:rsidR="003272F8" w:rsidRPr="007C0965">
        <w:rPr>
          <w:rFonts w:hint="eastAsia"/>
        </w:rPr>
        <w:t>するべく</w:t>
      </w:r>
      <w:r w:rsidR="001B7717" w:rsidRPr="007C0965">
        <w:rPr>
          <w:rFonts w:hint="eastAsia"/>
        </w:rPr>
        <w:t>調整</w:t>
      </w:r>
      <w:r w:rsidR="002449A1" w:rsidRPr="007C0965">
        <w:rPr>
          <w:rFonts w:hint="eastAsia"/>
        </w:rPr>
        <w:t>を行う</w:t>
      </w:r>
      <w:r w:rsidR="001B7717" w:rsidRPr="007C0965">
        <w:rPr>
          <w:rFonts w:hint="eastAsia"/>
        </w:rPr>
        <w:t>方がよい</w:t>
      </w:r>
      <w:r w:rsidRPr="007C0965">
        <w:rPr>
          <w:rFonts w:hint="eastAsia"/>
        </w:rPr>
        <w:t>。</w:t>
      </w:r>
    </w:p>
    <w:p w14:paraId="5DC9F4D7" w14:textId="4FE73803" w:rsidR="008B1E3E" w:rsidRPr="007C0965" w:rsidRDefault="008B1E3E" w:rsidP="008B1E3E">
      <w:r w:rsidRPr="007C0965">
        <w:rPr>
          <w:rFonts w:hint="eastAsia"/>
        </w:rPr>
        <w:t>國下</w:t>
      </w:r>
      <w:r w:rsidR="00125272" w:rsidRPr="007C0965">
        <w:rPr>
          <w:rFonts w:hint="eastAsia"/>
        </w:rPr>
        <w:t>委員長</w:t>
      </w:r>
      <w:r w:rsidR="001B7717" w:rsidRPr="007C0965">
        <w:rPr>
          <w:rFonts w:hint="eastAsia"/>
        </w:rPr>
        <w:t>：Ⅲ</w:t>
      </w:r>
      <w:r w:rsidR="0053402D" w:rsidRPr="007C0965">
        <w:rPr>
          <w:rFonts w:hint="eastAsia"/>
        </w:rPr>
        <w:t>についても、異</w:t>
      </w:r>
      <w:r w:rsidRPr="007C0965">
        <w:rPr>
          <w:rFonts w:hint="eastAsia"/>
        </w:rPr>
        <w:t>義はないか。（全員：異議なし）</w:t>
      </w:r>
    </w:p>
    <w:p w14:paraId="4F5DA7F0" w14:textId="2712F291" w:rsidR="001B7717" w:rsidRPr="007C0965" w:rsidRDefault="00A4225C" w:rsidP="008B1E3E">
      <w:r w:rsidRPr="007C0965">
        <w:rPr>
          <w:rFonts w:hint="eastAsia"/>
        </w:rPr>
        <w:t xml:space="preserve">　それでは</w:t>
      </w:r>
      <w:r w:rsidR="001B7717" w:rsidRPr="007C0965">
        <w:rPr>
          <w:rFonts w:hint="eastAsia"/>
        </w:rPr>
        <w:t>事務局の原案通りとする。</w:t>
      </w:r>
    </w:p>
    <w:p w14:paraId="2BE873BC" w14:textId="3A6F7ED0" w:rsidR="00CD5882" w:rsidRPr="007C0965" w:rsidRDefault="00CD5882" w:rsidP="00922F8A">
      <w:r w:rsidRPr="007C0965">
        <w:rPr>
          <w:rFonts w:hint="eastAsia"/>
        </w:rPr>
        <w:t xml:space="preserve">　　</w:t>
      </w:r>
    </w:p>
    <w:p w14:paraId="634EA52D" w14:textId="3F56646A" w:rsidR="00922F8A" w:rsidRPr="007C0965" w:rsidRDefault="00922F8A">
      <w:r w:rsidRPr="007C0965">
        <w:rPr>
          <w:rFonts w:hint="eastAsia"/>
        </w:rPr>
        <w:t>＜</w:t>
      </w:r>
      <w:r w:rsidR="0097368B" w:rsidRPr="007C0965">
        <w:rPr>
          <w:rFonts w:hint="eastAsia"/>
        </w:rPr>
        <w:t>閉</w:t>
      </w:r>
      <w:r w:rsidR="00A45839" w:rsidRPr="007C0965">
        <w:rPr>
          <w:rFonts w:hint="eastAsia"/>
        </w:rPr>
        <w:t xml:space="preserve">　</w:t>
      </w:r>
      <w:r w:rsidR="0097368B" w:rsidRPr="007C0965">
        <w:rPr>
          <w:rFonts w:hint="eastAsia"/>
        </w:rPr>
        <w:t>会</w:t>
      </w:r>
      <w:r w:rsidRPr="007C0965">
        <w:rPr>
          <w:rFonts w:hint="eastAsia"/>
        </w:rPr>
        <w:t>＞</w:t>
      </w:r>
    </w:p>
    <w:sectPr w:rsidR="00922F8A" w:rsidRPr="007C09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72680" w14:textId="77777777" w:rsidR="006D5F43" w:rsidRDefault="006D5F43" w:rsidP="00174C7E">
      <w:r>
        <w:separator/>
      </w:r>
    </w:p>
  </w:endnote>
  <w:endnote w:type="continuationSeparator" w:id="0">
    <w:p w14:paraId="66A38055" w14:textId="77777777" w:rsidR="006D5F43" w:rsidRDefault="006D5F43" w:rsidP="001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EE92F" w14:textId="77777777" w:rsidR="006D5F43" w:rsidRDefault="006D5F43" w:rsidP="00174C7E">
      <w:r>
        <w:separator/>
      </w:r>
    </w:p>
  </w:footnote>
  <w:footnote w:type="continuationSeparator" w:id="0">
    <w:p w14:paraId="620FE1BB" w14:textId="77777777" w:rsidR="006D5F43" w:rsidRDefault="006D5F43" w:rsidP="00174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C5"/>
    <w:rsid w:val="00001A5E"/>
    <w:rsid w:val="00006D0D"/>
    <w:rsid w:val="00006EF2"/>
    <w:rsid w:val="0002016D"/>
    <w:rsid w:val="000206DA"/>
    <w:rsid w:val="000229C8"/>
    <w:rsid w:val="00035322"/>
    <w:rsid w:val="000362FA"/>
    <w:rsid w:val="00042DC3"/>
    <w:rsid w:val="0007326C"/>
    <w:rsid w:val="000756F7"/>
    <w:rsid w:val="000954B3"/>
    <w:rsid w:val="000962A9"/>
    <w:rsid w:val="000A310C"/>
    <w:rsid w:val="000A3F2D"/>
    <w:rsid w:val="000A66B9"/>
    <w:rsid w:val="000C37F2"/>
    <w:rsid w:val="000F18F3"/>
    <w:rsid w:val="00105E2F"/>
    <w:rsid w:val="0010691D"/>
    <w:rsid w:val="001132FC"/>
    <w:rsid w:val="00117C6A"/>
    <w:rsid w:val="00125272"/>
    <w:rsid w:val="00126142"/>
    <w:rsid w:val="00132690"/>
    <w:rsid w:val="0014546E"/>
    <w:rsid w:val="001469F0"/>
    <w:rsid w:val="0014745D"/>
    <w:rsid w:val="00151E65"/>
    <w:rsid w:val="001530E7"/>
    <w:rsid w:val="001742EE"/>
    <w:rsid w:val="00174C7E"/>
    <w:rsid w:val="001834C9"/>
    <w:rsid w:val="00197592"/>
    <w:rsid w:val="001B7717"/>
    <w:rsid w:val="001C2757"/>
    <w:rsid w:val="001C3731"/>
    <w:rsid w:val="001C6A5E"/>
    <w:rsid w:val="001F44DE"/>
    <w:rsid w:val="002049DE"/>
    <w:rsid w:val="00210F08"/>
    <w:rsid w:val="00212D83"/>
    <w:rsid w:val="00236725"/>
    <w:rsid w:val="002449A1"/>
    <w:rsid w:val="00252421"/>
    <w:rsid w:val="002729AD"/>
    <w:rsid w:val="00291F4F"/>
    <w:rsid w:val="002A1206"/>
    <w:rsid w:val="002B1E22"/>
    <w:rsid w:val="002D1389"/>
    <w:rsid w:val="003272F8"/>
    <w:rsid w:val="0033342F"/>
    <w:rsid w:val="00355D01"/>
    <w:rsid w:val="00361E1D"/>
    <w:rsid w:val="0036224E"/>
    <w:rsid w:val="00366C28"/>
    <w:rsid w:val="00370149"/>
    <w:rsid w:val="0037344A"/>
    <w:rsid w:val="00377226"/>
    <w:rsid w:val="003B3D42"/>
    <w:rsid w:val="003B5B94"/>
    <w:rsid w:val="003B6722"/>
    <w:rsid w:val="003C1FC6"/>
    <w:rsid w:val="003D1AF8"/>
    <w:rsid w:val="003F1CC3"/>
    <w:rsid w:val="0040237E"/>
    <w:rsid w:val="00404758"/>
    <w:rsid w:val="00422194"/>
    <w:rsid w:val="00425839"/>
    <w:rsid w:val="00426467"/>
    <w:rsid w:val="00443E9B"/>
    <w:rsid w:val="004523FF"/>
    <w:rsid w:val="0047164D"/>
    <w:rsid w:val="0047352D"/>
    <w:rsid w:val="00477496"/>
    <w:rsid w:val="0049415E"/>
    <w:rsid w:val="004A1D90"/>
    <w:rsid w:val="004C39F1"/>
    <w:rsid w:val="004E01A9"/>
    <w:rsid w:val="004E2B8C"/>
    <w:rsid w:val="004E3FEF"/>
    <w:rsid w:val="004E4902"/>
    <w:rsid w:val="004F5F40"/>
    <w:rsid w:val="00512A40"/>
    <w:rsid w:val="0053402D"/>
    <w:rsid w:val="00565A47"/>
    <w:rsid w:val="005B2E79"/>
    <w:rsid w:val="005B3D4C"/>
    <w:rsid w:val="005C30E2"/>
    <w:rsid w:val="005E1267"/>
    <w:rsid w:val="005E5EAB"/>
    <w:rsid w:val="005F4278"/>
    <w:rsid w:val="00606A8E"/>
    <w:rsid w:val="006164F0"/>
    <w:rsid w:val="006231D2"/>
    <w:rsid w:val="00630E3D"/>
    <w:rsid w:val="00667700"/>
    <w:rsid w:val="0067170D"/>
    <w:rsid w:val="006B44A6"/>
    <w:rsid w:val="006B7862"/>
    <w:rsid w:val="006B7E51"/>
    <w:rsid w:val="006C2A38"/>
    <w:rsid w:val="006C32F4"/>
    <w:rsid w:val="006D5F43"/>
    <w:rsid w:val="006D61B7"/>
    <w:rsid w:val="006F2F26"/>
    <w:rsid w:val="007033F8"/>
    <w:rsid w:val="0072052F"/>
    <w:rsid w:val="007301A7"/>
    <w:rsid w:val="007301BA"/>
    <w:rsid w:val="007362A9"/>
    <w:rsid w:val="0074136A"/>
    <w:rsid w:val="007422D1"/>
    <w:rsid w:val="0075043C"/>
    <w:rsid w:val="00754584"/>
    <w:rsid w:val="007579D8"/>
    <w:rsid w:val="00762E88"/>
    <w:rsid w:val="00765493"/>
    <w:rsid w:val="00770E20"/>
    <w:rsid w:val="00783403"/>
    <w:rsid w:val="007947BA"/>
    <w:rsid w:val="0079637B"/>
    <w:rsid w:val="007C0965"/>
    <w:rsid w:val="007C546B"/>
    <w:rsid w:val="007F0DEF"/>
    <w:rsid w:val="007F4BDA"/>
    <w:rsid w:val="007F6EF3"/>
    <w:rsid w:val="007F736C"/>
    <w:rsid w:val="00836123"/>
    <w:rsid w:val="008373B4"/>
    <w:rsid w:val="00844046"/>
    <w:rsid w:val="008618A7"/>
    <w:rsid w:val="0087648C"/>
    <w:rsid w:val="008968E4"/>
    <w:rsid w:val="008B1E3E"/>
    <w:rsid w:val="008D7195"/>
    <w:rsid w:val="008E210B"/>
    <w:rsid w:val="008E2862"/>
    <w:rsid w:val="008E2C5F"/>
    <w:rsid w:val="008F6B5D"/>
    <w:rsid w:val="00922F8A"/>
    <w:rsid w:val="009267AD"/>
    <w:rsid w:val="009337FC"/>
    <w:rsid w:val="0093653B"/>
    <w:rsid w:val="00946CDA"/>
    <w:rsid w:val="00947540"/>
    <w:rsid w:val="00953071"/>
    <w:rsid w:val="009632E6"/>
    <w:rsid w:val="0097368B"/>
    <w:rsid w:val="009767DC"/>
    <w:rsid w:val="0099211C"/>
    <w:rsid w:val="009A06CD"/>
    <w:rsid w:val="009B4208"/>
    <w:rsid w:val="009C425D"/>
    <w:rsid w:val="009C7107"/>
    <w:rsid w:val="009F07CC"/>
    <w:rsid w:val="009F2298"/>
    <w:rsid w:val="00A273EE"/>
    <w:rsid w:val="00A31594"/>
    <w:rsid w:val="00A3569E"/>
    <w:rsid w:val="00A4225C"/>
    <w:rsid w:val="00A45839"/>
    <w:rsid w:val="00A51192"/>
    <w:rsid w:val="00A67479"/>
    <w:rsid w:val="00A86FB4"/>
    <w:rsid w:val="00AA33C6"/>
    <w:rsid w:val="00AB2858"/>
    <w:rsid w:val="00AC6453"/>
    <w:rsid w:val="00AF7C24"/>
    <w:rsid w:val="00B0305F"/>
    <w:rsid w:val="00B10930"/>
    <w:rsid w:val="00B202AB"/>
    <w:rsid w:val="00B421A7"/>
    <w:rsid w:val="00B52D0B"/>
    <w:rsid w:val="00B678A4"/>
    <w:rsid w:val="00B718D9"/>
    <w:rsid w:val="00B85CF5"/>
    <w:rsid w:val="00B926CF"/>
    <w:rsid w:val="00B94EE1"/>
    <w:rsid w:val="00BA214E"/>
    <w:rsid w:val="00BB08FB"/>
    <w:rsid w:val="00BC42A5"/>
    <w:rsid w:val="00BC5A5D"/>
    <w:rsid w:val="00BE2A25"/>
    <w:rsid w:val="00C34277"/>
    <w:rsid w:val="00C34B1B"/>
    <w:rsid w:val="00C43BF8"/>
    <w:rsid w:val="00C53EF8"/>
    <w:rsid w:val="00C55114"/>
    <w:rsid w:val="00C572B4"/>
    <w:rsid w:val="00C7068A"/>
    <w:rsid w:val="00C71C30"/>
    <w:rsid w:val="00C801E3"/>
    <w:rsid w:val="00C81DEF"/>
    <w:rsid w:val="00CA0BDE"/>
    <w:rsid w:val="00CD5882"/>
    <w:rsid w:val="00CD6454"/>
    <w:rsid w:val="00CE2493"/>
    <w:rsid w:val="00CE5A27"/>
    <w:rsid w:val="00CF0BFF"/>
    <w:rsid w:val="00CF210F"/>
    <w:rsid w:val="00CF2DC9"/>
    <w:rsid w:val="00CF35C9"/>
    <w:rsid w:val="00D168CF"/>
    <w:rsid w:val="00D41B75"/>
    <w:rsid w:val="00D41F76"/>
    <w:rsid w:val="00D53ECC"/>
    <w:rsid w:val="00D60E13"/>
    <w:rsid w:val="00D67CF9"/>
    <w:rsid w:val="00D708F9"/>
    <w:rsid w:val="00DB4C0A"/>
    <w:rsid w:val="00DF33F2"/>
    <w:rsid w:val="00DF388C"/>
    <w:rsid w:val="00DF5F13"/>
    <w:rsid w:val="00E01736"/>
    <w:rsid w:val="00E017A6"/>
    <w:rsid w:val="00E01B8B"/>
    <w:rsid w:val="00E02083"/>
    <w:rsid w:val="00E028F2"/>
    <w:rsid w:val="00E048EA"/>
    <w:rsid w:val="00E1713B"/>
    <w:rsid w:val="00E61A4E"/>
    <w:rsid w:val="00E63226"/>
    <w:rsid w:val="00E64F72"/>
    <w:rsid w:val="00E72A2C"/>
    <w:rsid w:val="00E73333"/>
    <w:rsid w:val="00E768C5"/>
    <w:rsid w:val="00E7790E"/>
    <w:rsid w:val="00E8203D"/>
    <w:rsid w:val="00E90012"/>
    <w:rsid w:val="00EB1946"/>
    <w:rsid w:val="00EB22EF"/>
    <w:rsid w:val="00EB6AE5"/>
    <w:rsid w:val="00EC7F5F"/>
    <w:rsid w:val="00ED3E30"/>
    <w:rsid w:val="00ED72E6"/>
    <w:rsid w:val="00EF07F8"/>
    <w:rsid w:val="00EF4A66"/>
    <w:rsid w:val="00F019EA"/>
    <w:rsid w:val="00F263FA"/>
    <w:rsid w:val="00F3333C"/>
    <w:rsid w:val="00F6007B"/>
    <w:rsid w:val="00F717C0"/>
    <w:rsid w:val="00F73F90"/>
    <w:rsid w:val="00F8732E"/>
    <w:rsid w:val="00F87A3E"/>
    <w:rsid w:val="00F90D57"/>
    <w:rsid w:val="00F9592F"/>
    <w:rsid w:val="00FA12C8"/>
    <w:rsid w:val="00FA2735"/>
    <w:rsid w:val="00FA2B49"/>
    <w:rsid w:val="00FB21F5"/>
    <w:rsid w:val="00FF3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146DC9"/>
  <w15:chartTrackingRefBased/>
  <w15:docId w15:val="{82DC10B2-5E66-479A-B397-7624E2A2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7E"/>
    <w:pPr>
      <w:tabs>
        <w:tab w:val="center" w:pos="4252"/>
        <w:tab w:val="right" w:pos="8504"/>
      </w:tabs>
      <w:snapToGrid w:val="0"/>
    </w:pPr>
  </w:style>
  <w:style w:type="character" w:customStyle="1" w:styleId="a4">
    <w:name w:val="ヘッダー (文字)"/>
    <w:basedOn w:val="a0"/>
    <w:link w:val="a3"/>
    <w:uiPriority w:val="99"/>
    <w:rsid w:val="00174C7E"/>
  </w:style>
  <w:style w:type="paragraph" w:styleId="a5">
    <w:name w:val="footer"/>
    <w:basedOn w:val="a"/>
    <w:link w:val="a6"/>
    <w:uiPriority w:val="99"/>
    <w:unhideWhenUsed/>
    <w:rsid w:val="00174C7E"/>
    <w:pPr>
      <w:tabs>
        <w:tab w:val="center" w:pos="4252"/>
        <w:tab w:val="right" w:pos="8504"/>
      </w:tabs>
      <w:snapToGrid w:val="0"/>
    </w:pPr>
  </w:style>
  <w:style w:type="character" w:customStyle="1" w:styleId="a6">
    <w:name w:val="フッター (文字)"/>
    <w:basedOn w:val="a0"/>
    <w:link w:val="a5"/>
    <w:uiPriority w:val="99"/>
    <w:rsid w:val="00174C7E"/>
  </w:style>
  <w:style w:type="character" w:styleId="a7">
    <w:name w:val="annotation reference"/>
    <w:basedOn w:val="a0"/>
    <w:uiPriority w:val="99"/>
    <w:semiHidden/>
    <w:unhideWhenUsed/>
    <w:rsid w:val="00FB21F5"/>
    <w:rPr>
      <w:sz w:val="18"/>
      <w:szCs w:val="18"/>
    </w:rPr>
  </w:style>
  <w:style w:type="paragraph" w:styleId="a8">
    <w:name w:val="annotation text"/>
    <w:basedOn w:val="a"/>
    <w:link w:val="a9"/>
    <w:uiPriority w:val="99"/>
    <w:semiHidden/>
    <w:unhideWhenUsed/>
    <w:rsid w:val="00FB21F5"/>
    <w:pPr>
      <w:jc w:val="left"/>
    </w:pPr>
  </w:style>
  <w:style w:type="character" w:customStyle="1" w:styleId="a9">
    <w:name w:val="コメント文字列 (文字)"/>
    <w:basedOn w:val="a0"/>
    <w:link w:val="a8"/>
    <w:uiPriority w:val="99"/>
    <w:semiHidden/>
    <w:rsid w:val="00FB21F5"/>
  </w:style>
  <w:style w:type="paragraph" w:styleId="aa">
    <w:name w:val="annotation subject"/>
    <w:basedOn w:val="a8"/>
    <w:next w:val="a8"/>
    <w:link w:val="ab"/>
    <w:uiPriority w:val="99"/>
    <w:semiHidden/>
    <w:unhideWhenUsed/>
    <w:rsid w:val="00FB21F5"/>
    <w:rPr>
      <w:b/>
      <w:bCs/>
    </w:rPr>
  </w:style>
  <w:style w:type="character" w:customStyle="1" w:styleId="ab">
    <w:name w:val="コメント内容 (文字)"/>
    <w:basedOn w:val="a9"/>
    <w:link w:val="aa"/>
    <w:uiPriority w:val="99"/>
    <w:semiHidden/>
    <w:rsid w:val="00FB21F5"/>
    <w:rPr>
      <w:b/>
      <w:bCs/>
    </w:rPr>
  </w:style>
  <w:style w:type="paragraph" w:styleId="ac">
    <w:name w:val="Balloon Text"/>
    <w:basedOn w:val="a"/>
    <w:link w:val="ad"/>
    <w:uiPriority w:val="99"/>
    <w:semiHidden/>
    <w:unhideWhenUsed/>
    <w:rsid w:val="00FB21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21F5"/>
    <w:rPr>
      <w:rFonts w:asciiTheme="majorHAnsi" w:eastAsiaTheme="majorEastAsia" w:hAnsiTheme="majorHAnsi" w:cstheme="majorBidi"/>
      <w:sz w:val="18"/>
      <w:szCs w:val="18"/>
    </w:rPr>
  </w:style>
  <w:style w:type="paragraph" w:customStyle="1" w:styleId="Default">
    <w:name w:val="Default"/>
    <w:rsid w:val="006B7862"/>
    <w:pPr>
      <w:widowControl w:val="0"/>
      <w:autoSpaceDE w:val="0"/>
      <w:autoSpaceDN w:val="0"/>
      <w:adjustRightInd w:val="0"/>
    </w:pPr>
    <w:rPr>
      <w:rFonts w:ascii="ＭＳ 明朝" w:eastAsia="ＭＳ 明朝" w:cs="ＭＳ 明朝"/>
      <w:color w:val="000000"/>
      <w:kern w:val="0"/>
      <w:sz w:val="24"/>
      <w:szCs w:val="24"/>
    </w:rPr>
  </w:style>
  <w:style w:type="paragraph" w:styleId="ae">
    <w:name w:val="Plain Text"/>
    <w:basedOn w:val="a"/>
    <w:link w:val="af"/>
    <w:uiPriority w:val="99"/>
    <w:semiHidden/>
    <w:unhideWhenUsed/>
    <w:rsid w:val="00212D83"/>
    <w:rPr>
      <w:rFonts w:asciiTheme="minorEastAsia" w:hAnsi="Courier New" w:cs="Courier New"/>
    </w:rPr>
  </w:style>
  <w:style w:type="character" w:customStyle="1" w:styleId="af">
    <w:name w:val="書式なし (文字)"/>
    <w:basedOn w:val="a0"/>
    <w:link w:val="ae"/>
    <w:uiPriority w:val="99"/>
    <w:semiHidden/>
    <w:rsid w:val="00212D83"/>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9075">
      <w:bodyDiv w:val="1"/>
      <w:marLeft w:val="0"/>
      <w:marRight w:val="0"/>
      <w:marTop w:val="0"/>
      <w:marBottom w:val="0"/>
      <w:divBdr>
        <w:top w:val="none" w:sz="0" w:space="0" w:color="auto"/>
        <w:left w:val="none" w:sz="0" w:space="0" w:color="auto"/>
        <w:bottom w:val="none" w:sz="0" w:space="0" w:color="auto"/>
        <w:right w:val="none" w:sz="0" w:space="0" w:color="auto"/>
      </w:divBdr>
    </w:div>
    <w:div w:id="1133794686">
      <w:bodyDiv w:val="1"/>
      <w:marLeft w:val="0"/>
      <w:marRight w:val="0"/>
      <w:marTop w:val="0"/>
      <w:marBottom w:val="0"/>
      <w:divBdr>
        <w:top w:val="none" w:sz="0" w:space="0" w:color="auto"/>
        <w:left w:val="none" w:sz="0" w:space="0" w:color="auto"/>
        <w:bottom w:val="none" w:sz="0" w:space="0" w:color="auto"/>
        <w:right w:val="none" w:sz="0" w:space="0" w:color="auto"/>
      </w:divBdr>
    </w:div>
    <w:div w:id="1612862893">
      <w:bodyDiv w:val="1"/>
      <w:marLeft w:val="0"/>
      <w:marRight w:val="0"/>
      <w:marTop w:val="0"/>
      <w:marBottom w:val="0"/>
      <w:divBdr>
        <w:top w:val="none" w:sz="0" w:space="0" w:color="auto"/>
        <w:left w:val="none" w:sz="0" w:space="0" w:color="auto"/>
        <w:bottom w:val="none" w:sz="0" w:space="0" w:color="auto"/>
        <w:right w:val="none" w:sz="0" w:space="0" w:color="auto"/>
      </w:divBdr>
    </w:div>
    <w:div w:id="16764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CA04D-6AB6-4128-970E-46C8C682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英樹</dc:creator>
  <cp:keywords/>
  <dc:description/>
  <cp:lastModifiedBy>三好　玄</cp:lastModifiedBy>
  <cp:revision>194</cp:revision>
  <cp:lastPrinted>2021-11-17T04:44:00Z</cp:lastPrinted>
  <dcterms:created xsi:type="dcterms:W3CDTF">2020-09-01T00:58:00Z</dcterms:created>
  <dcterms:modified xsi:type="dcterms:W3CDTF">2021-11-17T04:46:00Z</dcterms:modified>
</cp:coreProperties>
</file>