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1235" w14:textId="379797ED" w:rsidR="00297200" w:rsidRDefault="00297200" w:rsidP="006941BB">
      <w:pPr>
        <w:jc w:val="left"/>
        <w:rPr>
          <w:rFonts w:asciiTheme="minorEastAsia" w:hAnsiTheme="minorEastAsia"/>
          <w:sz w:val="24"/>
          <w:szCs w:val="24"/>
        </w:rPr>
      </w:pPr>
    </w:p>
    <w:p w14:paraId="130587EB" w14:textId="3008F312" w:rsidR="006941BB" w:rsidRPr="00F32CBC" w:rsidRDefault="006941BB" w:rsidP="006941BB">
      <w:pPr>
        <w:jc w:val="left"/>
        <w:rPr>
          <w:rFonts w:asciiTheme="minorEastAsia" w:hAnsiTheme="minorEastAsia"/>
          <w:sz w:val="24"/>
          <w:szCs w:val="24"/>
        </w:rPr>
      </w:pPr>
      <w:r w:rsidRPr="00F32CBC">
        <w:rPr>
          <w:rFonts w:asciiTheme="minorEastAsia" w:hAnsiTheme="minorEastAsia" w:hint="eastAsia"/>
          <w:sz w:val="24"/>
          <w:szCs w:val="24"/>
        </w:rPr>
        <w:t>諮問番号：</w:t>
      </w:r>
      <w:r w:rsidR="00580656" w:rsidRPr="00F32CBC">
        <w:rPr>
          <w:rFonts w:asciiTheme="minorEastAsia" w:hAnsiTheme="minorEastAsia" w:hint="eastAsia"/>
          <w:sz w:val="24"/>
          <w:szCs w:val="24"/>
        </w:rPr>
        <w:t>令和</w:t>
      </w:r>
      <w:r w:rsidR="00A44EC8">
        <w:rPr>
          <w:rFonts w:asciiTheme="minorEastAsia" w:hAnsiTheme="minorEastAsia" w:hint="eastAsia"/>
          <w:sz w:val="24"/>
          <w:szCs w:val="24"/>
        </w:rPr>
        <w:t>５</w:t>
      </w:r>
      <w:r w:rsidRPr="00F32CBC">
        <w:rPr>
          <w:rFonts w:asciiTheme="minorEastAsia" w:hAnsiTheme="minorEastAsia" w:hint="eastAsia"/>
          <w:sz w:val="24"/>
          <w:szCs w:val="24"/>
        </w:rPr>
        <w:t>年度諮問第</w:t>
      </w:r>
      <w:r w:rsidR="00A44EC8">
        <w:rPr>
          <w:rFonts w:asciiTheme="minorEastAsia" w:hAnsiTheme="minorEastAsia" w:hint="eastAsia"/>
          <w:sz w:val="24"/>
          <w:szCs w:val="24"/>
        </w:rPr>
        <w:t>３３</w:t>
      </w:r>
      <w:r w:rsidRPr="00F32CBC">
        <w:rPr>
          <w:rFonts w:asciiTheme="minorEastAsia" w:hAnsiTheme="minorEastAsia" w:hint="eastAsia"/>
          <w:sz w:val="24"/>
          <w:szCs w:val="24"/>
        </w:rPr>
        <w:t>号</w:t>
      </w:r>
    </w:p>
    <w:p w14:paraId="563BEFB4" w14:textId="696D0B25" w:rsidR="006941BB" w:rsidRPr="00F32CBC" w:rsidRDefault="006941BB" w:rsidP="006941BB">
      <w:pPr>
        <w:jc w:val="left"/>
        <w:rPr>
          <w:rFonts w:asciiTheme="minorEastAsia" w:hAnsiTheme="minorEastAsia"/>
          <w:sz w:val="24"/>
          <w:szCs w:val="24"/>
        </w:rPr>
      </w:pPr>
      <w:r w:rsidRPr="00F32CBC">
        <w:rPr>
          <w:rFonts w:asciiTheme="minorEastAsia" w:hAnsiTheme="minorEastAsia" w:hint="eastAsia"/>
          <w:sz w:val="24"/>
          <w:szCs w:val="24"/>
        </w:rPr>
        <w:t>答申番号：</w:t>
      </w:r>
      <w:r w:rsidR="00580656" w:rsidRPr="00F32CBC">
        <w:rPr>
          <w:rFonts w:asciiTheme="minorEastAsia" w:hAnsiTheme="minorEastAsia" w:hint="eastAsia"/>
          <w:sz w:val="24"/>
          <w:szCs w:val="24"/>
        </w:rPr>
        <w:t>令和</w:t>
      </w:r>
      <w:r w:rsidR="00FD2D55">
        <w:rPr>
          <w:rFonts w:asciiTheme="minorEastAsia" w:hAnsiTheme="minorEastAsia" w:hint="eastAsia"/>
          <w:sz w:val="24"/>
          <w:szCs w:val="24"/>
        </w:rPr>
        <w:t>５</w:t>
      </w:r>
      <w:r w:rsidRPr="00F32CBC">
        <w:rPr>
          <w:rFonts w:asciiTheme="minorEastAsia" w:hAnsiTheme="minorEastAsia" w:hint="eastAsia"/>
          <w:sz w:val="24"/>
          <w:szCs w:val="24"/>
        </w:rPr>
        <w:t>年度答申第</w:t>
      </w:r>
      <w:r w:rsidR="00034ECE">
        <w:rPr>
          <w:rFonts w:asciiTheme="minorEastAsia" w:hAnsiTheme="minorEastAsia" w:hint="eastAsia"/>
          <w:sz w:val="24"/>
          <w:szCs w:val="24"/>
        </w:rPr>
        <w:t>４７</w:t>
      </w:r>
      <w:r w:rsidR="00905874" w:rsidRPr="00F32CBC">
        <w:rPr>
          <w:rFonts w:asciiTheme="minorEastAsia" w:hAnsiTheme="minorEastAsia" w:hint="eastAsia"/>
          <w:sz w:val="24"/>
          <w:szCs w:val="24"/>
        </w:rPr>
        <w:t>号</w:t>
      </w:r>
    </w:p>
    <w:p w14:paraId="5467A21C" w14:textId="77777777" w:rsidR="006941BB" w:rsidRPr="00F32CBC" w:rsidRDefault="006941BB" w:rsidP="00184D24">
      <w:pPr>
        <w:rPr>
          <w:rFonts w:asciiTheme="minorEastAsia" w:hAnsiTheme="minorEastAsia"/>
          <w:sz w:val="24"/>
          <w:szCs w:val="24"/>
        </w:rPr>
      </w:pPr>
    </w:p>
    <w:p w14:paraId="26C2DE38" w14:textId="4DAC351D" w:rsidR="00523B64" w:rsidRPr="00F32CBC" w:rsidRDefault="00523B64" w:rsidP="00523B64">
      <w:pPr>
        <w:jc w:val="center"/>
        <w:rPr>
          <w:rFonts w:ascii="ＭＳ 明朝" w:eastAsia="ＭＳ 明朝" w:hAnsi="ＭＳ 明朝"/>
          <w:sz w:val="24"/>
          <w:szCs w:val="24"/>
        </w:rPr>
      </w:pPr>
      <w:r w:rsidRPr="00F32CBC">
        <w:rPr>
          <w:rFonts w:ascii="ＭＳ 明朝" w:eastAsia="ＭＳ 明朝" w:hAnsi="ＭＳ 明朝" w:hint="eastAsia"/>
          <w:sz w:val="24"/>
          <w:szCs w:val="24"/>
        </w:rPr>
        <w:t>答　申　書</w:t>
      </w:r>
    </w:p>
    <w:p w14:paraId="1CD3E037" w14:textId="77777777" w:rsidR="00523B64" w:rsidRPr="00F32CBC" w:rsidRDefault="00523B64" w:rsidP="00523B64">
      <w:pPr>
        <w:rPr>
          <w:rFonts w:asciiTheme="minorEastAsia" w:hAnsiTheme="minorEastAsia"/>
          <w:sz w:val="24"/>
          <w:szCs w:val="24"/>
        </w:rPr>
      </w:pPr>
    </w:p>
    <w:p w14:paraId="074D579B" w14:textId="0EC2315D" w:rsidR="00523B64" w:rsidRPr="00F32CBC" w:rsidRDefault="00523B64" w:rsidP="00523B64">
      <w:pPr>
        <w:rPr>
          <w:rFonts w:asciiTheme="minorEastAsia" w:hAnsiTheme="minorEastAsia"/>
          <w:b/>
          <w:sz w:val="24"/>
          <w:szCs w:val="24"/>
        </w:rPr>
      </w:pPr>
      <w:r w:rsidRPr="00F32CBC">
        <w:rPr>
          <w:rFonts w:asciiTheme="minorEastAsia" w:hAnsiTheme="minorEastAsia" w:hint="eastAsia"/>
          <w:b/>
          <w:sz w:val="24"/>
          <w:szCs w:val="24"/>
        </w:rPr>
        <w:t>第１</w:t>
      </w:r>
      <w:r w:rsidR="00D53EAB" w:rsidRPr="00F32CBC">
        <w:rPr>
          <w:rFonts w:asciiTheme="minorEastAsia" w:hAnsiTheme="minorEastAsia" w:hint="eastAsia"/>
          <w:b/>
          <w:sz w:val="24"/>
          <w:szCs w:val="24"/>
        </w:rPr>
        <w:t xml:space="preserve">　</w:t>
      </w:r>
      <w:r w:rsidRPr="00F32CBC">
        <w:rPr>
          <w:rFonts w:asciiTheme="minorEastAsia" w:hAnsiTheme="minorEastAsia" w:hint="eastAsia"/>
          <w:b/>
          <w:sz w:val="24"/>
          <w:szCs w:val="24"/>
        </w:rPr>
        <w:t>審査会の結論</w:t>
      </w:r>
    </w:p>
    <w:p w14:paraId="3D267C92" w14:textId="77777777" w:rsidR="00C152BB" w:rsidRPr="00F32CBC" w:rsidRDefault="00C152BB" w:rsidP="00192851">
      <w:pPr>
        <w:ind w:left="1"/>
        <w:rPr>
          <w:rFonts w:asciiTheme="minorEastAsia" w:hAnsiTheme="minorEastAsia"/>
          <w:sz w:val="24"/>
          <w:szCs w:val="24"/>
        </w:rPr>
      </w:pPr>
    </w:p>
    <w:p w14:paraId="0885CDC6" w14:textId="6B6A5380" w:rsidR="001A16E4" w:rsidRPr="00F32CBC" w:rsidRDefault="00602C6F" w:rsidP="00A5053A">
      <w:pPr>
        <w:ind w:left="1" w:firstLineChars="100" w:firstLine="240"/>
        <w:rPr>
          <w:rFonts w:asciiTheme="minorEastAsia" w:hAnsiTheme="minorEastAsia"/>
          <w:sz w:val="24"/>
          <w:szCs w:val="24"/>
        </w:rPr>
      </w:pPr>
      <w:r w:rsidRPr="00602C6F">
        <w:rPr>
          <w:rFonts w:asciiTheme="minorEastAsia" w:hAnsiTheme="minorEastAsia" w:hint="eastAsia"/>
          <w:sz w:val="24"/>
          <w:szCs w:val="24"/>
        </w:rPr>
        <w:t>○○○</w:t>
      </w:r>
      <w:r w:rsidR="00A44EC8">
        <w:rPr>
          <w:rFonts w:asciiTheme="minorEastAsia" w:hAnsiTheme="minorEastAsia" w:hint="eastAsia"/>
          <w:sz w:val="24"/>
          <w:szCs w:val="24"/>
        </w:rPr>
        <w:t>長</w:t>
      </w:r>
      <w:r w:rsidR="0014213E" w:rsidRPr="00F32CBC">
        <w:rPr>
          <w:rFonts w:asciiTheme="minorEastAsia" w:hAnsiTheme="minorEastAsia" w:hint="eastAsia"/>
          <w:sz w:val="24"/>
          <w:szCs w:val="24"/>
        </w:rPr>
        <w:t>（以下「</w:t>
      </w:r>
      <w:r w:rsidR="0014213E" w:rsidRPr="00D816D6">
        <w:rPr>
          <w:rFonts w:asciiTheme="minorEastAsia" w:hAnsiTheme="minorEastAsia" w:hint="eastAsia"/>
          <w:sz w:val="24"/>
          <w:szCs w:val="24"/>
        </w:rPr>
        <w:t>処分庁」という。）</w:t>
      </w:r>
      <w:r w:rsidR="001A16E4" w:rsidRPr="00D816D6">
        <w:rPr>
          <w:rFonts w:asciiTheme="minorEastAsia" w:hAnsiTheme="minorEastAsia" w:hint="eastAsia"/>
          <w:sz w:val="24"/>
          <w:szCs w:val="24"/>
        </w:rPr>
        <w:t>が</w:t>
      </w:r>
      <w:r w:rsidR="0014213E" w:rsidRPr="00D816D6">
        <w:rPr>
          <w:rFonts w:asciiTheme="minorEastAsia" w:hAnsiTheme="minorEastAsia" w:hint="eastAsia"/>
          <w:sz w:val="24"/>
          <w:szCs w:val="24"/>
        </w:rPr>
        <w:t>審査請求人に対して</w:t>
      </w:r>
      <w:r w:rsidR="00D53EAB" w:rsidRPr="00D816D6">
        <w:rPr>
          <w:rFonts w:asciiTheme="minorEastAsia" w:hAnsiTheme="minorEastAsia" w:hint="eastAsia"/>
          <w:sz w:val="24"/>
          <w:szCs w:val="24"/>
        </w:rPr>
        <w:t>令和</w:t>
      </w:r>
      <w:r w:rsidR="00EE4E1F" w:rsidRPr="00D816D6">
        <w:rPr>
          <w:rFonts w:asciiTheme="minorEastAsia" w:hAnsiTheme="minorEastAsia" w:hint="eastAsia"/>
          <w:sz w:val="24"/>
          <w:szCs w:val="24"/>
        </w:rPr>
        <w:t>４</w:t>
      </w:r>
      <w:r w:rsidR="001A16E4" w:rsidRPr="00D816D6">
        <w:rPr>
          <w:rFonts w:asciiTheme="minorEastAsia" w:hAnsiTheme="minorEastAsia" w:hint="eastAsia"/>
          <w:sz w:val="24"/>
          <w:szCs w:val="24"/>
        </w:rPr>
        <w:t>年</w:t>
      </w:r>
      <w:r w:rsidR="00A44EC8" w:rsidRPr="00D816D6">
        <w:rPr>
          <w:rFonts w:asciiTheme="minorEastAsia" w:hAnsiTheme="minorEastAsia" w:hint="eastAsia"/>
          <w:sz w:val="24"/>
          <w:szCs w:val="24"/>
        </w:rPr>
        <w:t>９</w:t>
      </w:r>
      <w:r w:rsidR="001A16E4" w:rsidRPr="00D816D6">
        <w:rPr>
          <w:rFonts w:asciiTheme="minorEastAsia" w:hAnsiTheme="minorEastAsia" w:hint="eastAsia"/>
          <w:sz w:val="24"/>
          <w:szCs w:val="24"/>
        </w:rPr>
        <w:t>月</w:t>
      </w:r>
      <w:r w:rsidR="00A44EC8" w:rsidRPr="00D816D6">
        <w:rPr>
          <w:rFonts w:asciiTheme="minorEastAsia" w:hAnsiTheme="minorEastAsia" w:hint="eastAsia"/>
          <w:sz w:val="24"/>
          <w:szCs w:val="24"/>
        </w:rPr>
        <w:t>７</w:t>
      </w:r>
      <w:r w:rsidR="001A16E4" w:rsidRPr="00D816D6">
        <w:rPr>
          <w:rFonts w:asciiTheme="minorEastAsia" w:hAnsiTheme="minorEastAsia" w:hint="eastAsia"/>
          <w:sz w:val="24"/>
          <w:szCs w:val="24"/>
        </w:rPr>
        <w:t>日</w:t>
      </w:r>
      <w:r w:rsidR="00664B63" w:rsidRPr="00D816D6">
        <w:rPr>
          <w:rFonts w:asciiTheme="minorEastAsia" w:hAnsiTheme="minorEastAsia" w:hint="eastAsia"/>
          <w:sz w:val="24"/>
          <w:szCs w:val="24"/>
        </w:rPr>
        <w:t>付けで</w:t>
      </w:r>
      <w:r w:rsidR="0014213E" w:rsidRPr="00D816D6">
        <w:rPr>
          <w:rFonts w:asciiTheme="minorEastAsia" w:hAnsiTheme="minorEastAsia" w:hint="eastAsia"/>
          <w:sz w:val="24"/>
          <w:szCs w:val="24"/>
        </w:rPr>
        <w:t>行った</w:t>
      </w:r>
      <w:r w:rsidR="00F926E6" w:rsidRPr="00D816D6">
        <w:rPr>
          <w:rFonts w:asciiTheme="minorEastAsia" w:hAnsiTheme="minorEastAsia" w:hint="eastAsia"/>
          <w:sz w:val="24"/>
          <w:szCs w:val="24"/>
        </w:rPr>
        <w:t>特別</w:t>
      </w:r>
      <w:r w:rsidR="00D53EAB" w:rsidRPr="00D816D6">
        <w:rPr>
          <w:rFonts w:asciiTheme="minorEastAsia" w:hAnsiTheme="minorEastAsia" w:hint="eastAsia"/>
          <w:sz w:val="24"/>
          <w:szCs w:val="24"/>
        </w:rPr>
        <w:t>児童</w:t>
      </w:r>
      <w:r w:rsidR="00F926E6" w:rsidRPr="00D816D6">
        <w:rPr>
          <w:rFonts w:asciiTheme="minorEastAsia" w:hAnsiTheme="minorEastAsia" w:hint="eastAsia"/>
          <w:sz w:val="24"/>
          <w:szCs w:val="24"/>
        </w:rPr>
        <w:t>扶養手当等の支給に関する法律</w:t>
      </w:r>
      <w:r w:rsidR="00CD5238" w:rsidRPr="00D816D6">
        <w:rPr>
          <w:rFonts w:asciiTheme="minorEastAsia" w:hAnsiTheme="minorEastAsia" w:hint="eastAsia"/>
          <w:sz w:val="24"/>
          <w:szCs w:val="24"/>
        </w:rPr>
        <w:t>（昭和３</w:t>
      </w:r>
      <w:r w:rsidR="00F926E6" w:rsidRPr="00D816D6">
        <w:rPr>
          <w:rFonts w:asciiTheme="minorEastAsia" w:hAnsiTheme="minorEastAsia" w:hint="eastAsia"/>
          <w:sz w:val="24"/>
          <w:szCs w:val="24"/>
        </w:rPr>
        <w:t>９</w:t>
      </w:r>
      <w:r w:rsidR="00CD5238" w:rsidRPr="00D816D6">
        <w:rPr>
          <w:rFonts w:asciiTheme="minorEastAsia" w:hAnsiTheme="minorEastAsia" w:hint="eastAsia"/>
          <w:sz w:val="24"/>
          <w:szCs w:val="24"/>
        </w:rPr>
        <w:t>年法律第</w:t>
      </w:r>
      <w:r w:rsidR="000537E7" w:rsidRPr="00D816D6">
        <w:rPr>
          <w:rFonts w:asciiTheme="minorEastAsia" w:hAnsiTheme="minorEastAsia" w:hint="eastAsia"/>
          <w:sz w:val="24"/>
          <w:szCs w:val="24"/>
        </w:rPr>
        <w:t xml:space="preserve">　　</w:t>
      </w:r>
      <w:r w:rsidR="00F926E6" w:rsidRPr="00D816D6">
        <w:rPr>
          <w:rFonts w:asciiTheme="minorEastAsia" w:hAnsiTheme="minorEastAsia" w:hint="eastAsia"/>
          <w:sz w:val="24"/>
          <w:szCs w:val="24"/>
        </w:rPr>
        <w:t>１３４</w:t>
      </w:r>
      <w:r w:rsidR="00CD5238" w:rsidRPr="00D816D6">
        <w:rPr>
          <w:rFonts w:asciiTheme="minorEastAsia" w:hAnsiTheme="minorEastAsia" w:hint="eastAsia"/>
          <w:sz w:val="24"/>
          <w:szCs w:val="24"/>
        </w:rPr>
        <w:t>号</w:t>
      </w:r>
      <w:r w:rsidR="00027AA3" w:rsidRPr="00D816D6">
        <w:rPr>
          <w:rFonts w:asciiTheme="minorEastAsia" w:hAnsiTheme="minorEastAsia" w:hint="eastAsia"/>
          <w:sz w:val="24"/>
          <w:szCs w:val="24"/>
        </w:rPr>
        <w:t>。以下「法」という。</w:t>
      </w:r>
      <w:r w:rsidR="001A16E4" w:rsidRPr="00D816D6">
        <w:rPr>
          <w:rFonts w:asciiTheme="minorEastAsia" w:hAnsiTheme="minorEastAsia" w:hint="eastAsia"/>
          <w:sz w:val="24"/>
          <w:szCs w:val="24"/>
        </w:rPr>
        <w:t>）に基づく</w:t>
      </w:r>
      <w:r w:rsidR="00905874" w:rsidRPr="00D816D6">
        <w:rPr>
          <w:rFonts w:asciiTheme="minorEastAsia" w:hAnsiTheme="minorEastAsia" w:hint="eastAsia"/>
          <w:sz w:val="24"/>
          <w:szCs w:val="24"/>
        </w:rPr>
        <w:t>特別</w:t>
      </w:r>
      <w:r w:rsidR="00D53EAB" w:rsidRPr="00D816D6">
        <w:rPr>
          <w:rFonts w:asciiTheme="minorEastAsia" w:hAnsiTheme="minorEastAsia" w:hint="eastAsia"/>
          <w:sz w:val="24"/>
          <w:szCs w:val="24"/>
        </w:rPr>
        <w:t>障</w:t>
      </w:r>
      <w:r w:rsidR="006A4F1A" w:rsidRPr="00D816D6">
        <w:rPr>
          <w:rFonts w:asciiTheme="minorEastAsia" w:hAnsiTheme="minorEastAsia" w:hint="eastAsia"/>
          <w:sz w:val="24"/>
          <w:szCs w:val="24"/>
        </w:rPr>
        <w:t>害</w:t>
      </w:r>
      <w:r w:rsidR="00D53EAB" w:rsidRPr="00D816D6">
        <w:rPr>
          <w:rFonts w:asciiTheme="minorEastAsia" w:hAnsiTheme="minorEastAsia" w:hint="eastAsia"/>
          <w:sz w:val="24"/>
          <w:szCs w:val="24"/>
        </w:rPr>
        <w:t>者</w:t>
      </w:r>
      <w:r w:rsidR="00F926E6" w:rsidRPr="00D816D6">
        <w:rPr>
          <w:rFonts w:asciiTheme="minorEastAsia" w:hAnsiTheme="minorEastAsia" w:hint="eastAsia"/>
          <w:sz w:val="24"/>
          <w:szCs w:val="24"/>
        </w:rPr>
        <w:t>手当</w:t>
      </w:r>
      <w:r w:rsidR="00EE4E1F" w:rsidRPr="00D816D6">
        <w:rPr>
          <w:rFonts w:asciiTheme="minorEastAsia" w:hAnsiTheme="minorEastAsia" w:hint="eastAsia"/>
          <w:sz w:val="24"/>
          <w:szCs w:val="24"/>
        </w:rPr>
        <w:t>認定請求却下</w:t>
      </w:r>
      <w:r w:rsidR="00D53EAB" w:rsidRPr="00D816D6">
        <w:rPr>
          <w:rFonts w:asciiTheme="minorEastAsia" w:hAnsiTheme="minorEastAsia" w:hint="eastAsia"/>
          <w:sz w:val="24"/>
          <w:szCs w:val="24"/>
        </w:rPr>
        <w:t>処分</w:t>
      </w:r>
      <w:r w:rsidR="00692E3C" w:rsidRPr="00D816D6">
        <w:rPr>
          <w:rFonts w:asciiTheme="minorEastAsia" w:hAnsiTheme="minorEastAsia" w:hint="eastAsia"/>
          <w:sz w:val="24"/>
          <w:szCs w:val="24"/>
        </w:rPr>
        <w:t>（以下「本件処分」という。）</w:t>
      </w:r>
      <w:r w:rsidR="00AD03A7" w:rsidRPr="00D816D6">
        <w:rPr>
          <w:rFonts w:asciiTheme="minorEastAsia" w:hAnsiTheme="minorEastAsia" w:hint="eastAsia"/>
          <w:sz w:val="24"/>
          <w:szCs w:val="24"/>
        </w:rPr>
        <w:t>の取消</w:t>
      </w:r>
      <w:r w:rsidR="001403B4" w:rsidRPr="00D816D6">
        <w:rPr>
          <w:rFonts w:asciiTheme="minorEastAsia" w:hAnsiTheme="minorEastAsia" w:hint="eastAsia"/>
          <w:sz w:val="24"/>
          <w:szCs w:val="24"/>
        </w:rPr>
        <w:t>し</w:t>
      </w:r>
      <w:r w:rsidR="00AD03A7" w:rsidRPr="00D816D6">
        <w:rPr>
          <w:rFonts w:asciiTheme="minorEastAsia" w:hAnsiTheme="minorEastAsia" w:hint="eastAsia"/>
          <w:sz w:val="24"/>
          <w:szCs w:val="24"/>
        </w:rPr>
        <w:t>を求める</w:t>
      </w:r>
      <w:r w:rsidR="001A16E4" w:rsidRPr="00D816D6">
        <w:rPr>
          <w:rFonts w:asciiTheme="minorEastAsia" w:hAnsiTheme="minorEastAsia" w:hint="eastAsia"/>
          <w:sz w:val="24"/>
          <w:szCs w:val="24"/>
        </w:rPr>
        <w:t>審査請求</w:t>
      </w:r>
      <w:r w:rsidR="0014213E" w:rsidRPr="00D816D6">
        <w:rPr>
          <w:rFonts w:asciiTheme="minorEastAsia" w:hAnsiTheme="minorEastAsia" w:hint="eastAsia"/>
          <w:sz w:val="24"/>
          <w:szCs w:val="24"/>
        </w:rPr>
        <w:t>（以下「本件審査請求」という。）</w:t>
      </w:r>
      <w:r w:rsidR="00A9430F" w:rsidRPr="00D816D6">
        <w:rPr>
          <w:rFonts w:asciiTheme="minorEastAsia" w:hAnsiTheme="minorEastAsia" w:hint="eastAsia"/>
          <w:sz w:val="24"/>
          <w:szCs w:val="24"/>
        </w:rPr>
        <w:t>は、</w:t>
      </w:r>
      <w:r w:rsidR="00805253" w:rsidRPr="00D816D6">
        <w:rPr>
          <w:rFonts w:asciiTheme="minorEastAsia" w:hAnsiTheme="minorEastAsia" w:hint="eastAsia"/>
          <w:sz w:val="24"/>
          <w:szCs w:val="24"/>
        </w:rPr>
        <w:t>棄却</w:t>
      </w:r>
      <w:r w:rsidR="001A16E4" w:rsidRPr="00D816D6">
        <w:rPr>
          <w:rFonts w:asciiTheme="minorEastAsia" w:hAnsiTheme="minorEastAsia" w:hint="eastAsia"/>
          <w:sz w:val="24"/>
          <w:szCs w:val="24"/>
        </w:rPr>
        <w:t>す</w:t>
      </w:r>
      <w:r w:rsidR="00832A19" w:rsidRPr="00D816D6">
        <w:rPr>
          <w:rFonts w:asciiTheme="minorEastAsia" w:hAnsiTheme="minorEastAsia" w:hint="eastAsia"/>
          <w:sz w:val="24"/>
          <w:szCs w:val="24"/>
        </w:rPr>
        <w:t>べきで</w:t>
      </w:r>
      <w:r w:rsidR="00832A19" w:rsidRPr="00F32CBC">
        <w:rPr>
          <w:rFonts w:asciiTheme="minorEastAsia" w:hAnsiTheme="minorEastAsia" w:hint="eastAsia"/>
          <w:sz w:val="24"/>
          <w:szCs w:val="24"/>
        </w:rPr>
        <w:t>ある</w:t>
      </w:r>
      <w:r w:rsidR="001A16E4" w:rsidRPr="00F32CBC">
        <w:rPr>
          <w:rFonts w:asciiTheme="minorEastAsia" w:hAnsiTheme="minorEastAsia" w:hint="eastAsia"/>
          <w:sz w:val="24"/>
          <w:szCs w:val="24"/>
        </w:rPr>
        <w:t>。</w:t>
      </w:r>
    </w:p>
    <w:p w14:paraId="1033EB84" w14:textId="77777777" w:rsidR="008F7E43" w:rsidRPr="00F32CBC" w:rsidRDefault="008F7E43" w:rsidP="00523B64">
      <w:pPr>
        <w:rPr>
          <w:rFonts w:asciiTheme="minorEastAsia" w:hAnsiTheme="minorEastAsia"/>
          <w:b/>
          <w:sz w:val="24"/>
          <w:szCs w:val="24"/>
        </w:rPr>
      </w:pPr>
    </w:p>
    <w:p w14:paraId="32DEDE7A" w14:textId="5C4BA28C" w:rsidR="00523B64" w:rsidRPr="00F32CBC" w:rsidRDefault="00523B64" w:rsidP="00523B64">
      <w:pPr>
        <w:rPr>
          <w:rFonts w:asciiTheme="minorEastAsia" w:hAnsiTheme="minorEastAsia"/>
          <w:b/>
          <w:sz w:val="24"/>
          <w:szCs w:val="24"/>
        </w:rPr>
      </w:pPr>
      <w:r w:rsidRPr="00F32CBC">
        <w:rPr>
          <w:rFonts w:asciiTheme="minorEastAsia" w:hAnsiTheme="minorEastAsia" w:hint="eastAsia"/>
          <w:b/>
          <w:sz w:val="24"/>
          <w:szCs w:val="24"/>
        </w:rPr>
        <w:t>第２</w:t>
      </w:r>
      <w:r w:rsidR="00D53EAB" w:rsidRPr="00F32CBC">
        <w:rPr>
          <w:rFonts w:asciiTheme="minorEastAsia" w:hAnsiTheme="minorEastAsia" w:hint="eastAsia"/>
          <w:b/>
          <w:sz w:val="24"/>
          <w:szCs w:val="24"/>
        </w:rPr>
        <w:t xml:space="preserve">　</w:t>
      </w:r>
      <w:r w:rsidRPr="00F32CBC">
        <w:rPr>
          <w:rFonts w:asciiTheme="minorEastAsia" w:hAnsiTheme="minorEastAsia" w:hint="eastAsia"/>
          <w:b/>
          <w:sz w:val="24"/>
          <w:szCs w:val="24"/>
        </w:rPr>
        <w:t>審査関係人の主張の要旨</w:t>
      </w:r>
    </w:p>
    <w:p w14:paraId="2B09B8A7" w14:textId="77777777" w:rsidR="00C152BB" w:rsidRPr="00F32CBC" w:rsidRDefault="00C152BB" w:rsidP="00523B64">
      <w:pPr>
        <w:rPr>
          <w:rFonts w:asciiTheme="minorEastAsia" w:hAnsiTheme="minorEastAsia"/>
          <w:sz w:val="24"/>
          <w:szCs w:val="24"/>
        </w:rPr>
      </w:pPr>
    </w:p>
    <w:p w14:paraId="546BD433" w14:textId="52026BF4" w:rsidR="00831E45" w:rsidRPr="00F32CBC" w:rsidRDefault="00E74F99" w:rsidP="00831E45">
      <w:pPr>
        <w:rPr>
          <w:rFonts w:asciiTheme="minorEastAsia" w:hAnsiTheme="minorEastAsia"/>
          <w:sz w:val="24"/>
          <w:szCs w:val="24"/>
        </w:rPr>
      </w:pPr>
      <w:r w:rsidRPr="00F32CBC">
        <w:rPr>
          <w:rFonts w:asciiTheme="minorEastAsia" w:hAnsiTheme="minorEastAsia" w:hint="eastAsia"/>
          <w:sz w:val="24"/>
          <w:szCs w:val="24"/>
        </w:rPr>
        <w:t>１　審査請求人</w:t>
      </w:r>
    </w:p>
    <w:p w14:paraId="640D5025" w14:textId="21A56113" w:rsidR="00CD0173" w:rsidRPr="00D816D6" w:rsidRDefault="00CD0173" w:rsidP="005F0F1C">
      <w:pPr>
        <w:ind w:leftChars="100" w:left="210" w:firstLineChars="100" w:firstLine="240"/>
        <w:rPr>
          <w:sz w:val="24"/>
          <w:szCs w:val="24"/>
        </w:rPr>
      </w:pPr>
      <w:r w:rsidRPr="00D816D6">
        <w:rPr>
          <w:rFonts w:hint="eastAsia"/>
          <w:sz w:val="24"/>
          <w:szCs w:val="24"/>
        </w:rPr>
        <w:t>法に基づく特別障害者手当（以下「手当」という。）は、</w:t>
      </w:r>
      <w:r w:rsidR="005C57D2" w:rsidRPr="00D816D6">
        <w:rPr>
          <w:rFonts w:asciiTheme="minorEastAsia" w:hAnsiTheme="minorEastAsia" w:hint="eastAsia"/>
          <w:sz w:val="24"/>
          <w:szCs w:val="24"/>
        </w:rPr>
        <w:t>現在は</w:t>
      </w:r>
      <w:r w:rsidRPr="00D816D6">
        <w:rPr>
          <w:rFonts w:hint="eastAsia"/>
          <w:sz w:val="24"/>
          <w:szCs w:val="24"/>
        </w:rPr>
        <w:t>日常生活能力の判定表</w:t>
      </w:r>
      <w:r w:rsidR="005C57D2" w:rsidRPr="00D816D6">
        <w:rPr>
          <w:rFonts w:hint="eastAsia"/>
          <w:sz w:val="24"/>
          <w:szCs w:val="24"/>
        </w:rPr>
        <w:t>で</w:t>
      </w:r>
      <w:r w:rsidRPr="00D816D6">
        <w:rPr>
          <w:rFonts w:hint="eastAsia"/>
          <w:sz w:val="24"/>
          <w:szCs w:val="24"/>
        </w:rPr>
        <w:t>は「常に日常生活に支障がある障害者」にしか支給されないようになっている。</w:t>
      </w:r>
    </w:p>
    <w:p w14:paraId="6A1E4312" w14:textId="2B34F11B" w:rsidR="00CD0173" w:rsidRPr="00D816D6" w:rsidRDefault="00CD0173" w:rsidP="005F0F1C">
      <w:pPr>
        <w:ind w:leftChars="100" w:left="210" w:firstLineChars="100" w:firstLine="240"/>
        <w:rPr>
          <w:sz w:val="24"/>
          <w:szCs w:val="24"/>
        </w:rPr>
      </w:pPr>
      <w:r w:rsidRPr="00D816D6">
        <w:rPr>
          <w:rFonts w:hint="eastAsia"/>
          <w:sz w:val="24"/>
          <w:szCs w:val="24"/>
        </w:rPr>
        <w:t>てんかん障害は、発作後に日常生活能力の支障が起きる障</w:t>
      </w:r>
      <w:r w:rsidR="000537E7" w:rsidRPr="00D816D6">
        <w:rPr>
          <w:rFonts w:hint="eastAsia"/>
          <w:sz w:val="24"/>
          <w:szCs w:val="24"/>
        </w:rPr>
        <w:t>害</w:t>
      </w:r>
      <w:r w:rsidRPr="00D816D6">
        <w:rPr>
          <w:rFonts w:hint="eastAsia"/>
          <w:sz w:val="24"/>
          <w:szCs w:val="24"/>
        </w:rPr>
        <w:t>のため、他の障</w:t>
      </w:r>
      <w:r w:rsidR="005C57D2" w:rsidRPr="00D816D6">
        <w:rPr>
          <w:rFonts w:hint="eastAsia"/>
          <w:sz w:val="24"/>
          <w:szCs w:val="24"/>
        </w:rPr>
        <w:t>害</w:t>
      </w:r>
      <w:r w:rsidRPr="00D816D6">
        <w:rPr>
          <w:rFonts w:hint="eastAsia"/>
          <w:sz w:val="24"/>
          <w:szCs w:val="24"/>
        </w:rPr>
        <w:t>者とは異なり、常に日常生活能力に支障があるわけではないことを分かってほしい。</w:t>
      </w:r>
    </w:p>
    <w:p w14:paraId="35031C53" w14:textId="4772D906" w:rsidR="005C57D2" w:rsidRPr="00D816D6" w:rsidRDefault="00CD0173" w:rsidP="005F0F1C">
      <w:pPr>
        <w:ind w:leftChars="100" w:left="210" w:firstLineChars="100" w:firstLine="240"/>
        <w:rPr>
          <w:sz w:val="24"/>
          <w:szCs w:val="24"/>
        </w:rPr>
      </w:pPr>
      <w:r w:rsidRPr="00D816D6">
        <w:rPr>
          <w:rFonts w:hint="eastAsia"/>
          <w:sz w:val="24"/>
          <w:szCs w:val="24"/>
        </w:rPr>
        <w:t>審査請求人は、「てんかん薬の限界量の利用」「脳の手術」「迷走神経機の手術」</w:t>
      </w:r>
      <w:r w:rsidR="005C57D2" w:rsidRPr="00D816D6">
        <w:rPr>
          <w:rFonts w:hint="eastAsia"/>
          <w:sz w:val="24"/>
          <w:szCs w:val="24"/>
        </w:rPr>
        <w:t>の</w:t>
      </w:r>
      <w:r w:rsidRPr="00D816D6">
        <w:rPr>
          <w:rFonts w:hint="eastAsia"/>
          <w:sz w:val="24"/>
          <w:szCs w:val="24"/>
        </w:rPr>
        <w:t>全てを行っているが、いまだに「４日に１日」「月に８回」「年に９６回以上」も</w:t>
      </w:r>
      <w:r w:rsidR="00925AD0" w:rsidRPr="00D816D6">
        <w:rPr>
          <w:rFonts w:hint="eastAsia"/>
          <w:sz w:val="24"/>
          <w:szCs w:val="24"/>
        </w:rPr>
        <w:t>てんかん発作が</w:t>
      </w:r>
      <w:r w:rsidRPr="00D816D6">
        <w:rPr>
          <w:rFonts w:hint="eastAsia"/>
          <w:sz w:val="24"/>
          <w:szCs w:val="24"/>
        </w:rPr>
        <w:t>ある。</w:t>
      </w:r>
    </w:p>
    <w:p w14:paraId="00876DD2" w14:textId="7E6CD2AD" w:rsidR="00CD0173" w:rsidRDefault="00CD0173" w:rsidP="005F0F1C">
      <w:pPr>
        <w:ind w:leftChars="100" w:left="210" w:firstLineChars="100" w:firstLine="240"/>
        <w:rPr>
          <w:sz w:val="24"/>
          <w:szCs w:val="24"/>
        </w:rPr>
      </w:pPr>
      <w:r w:rsidRPr="00D816D6">
        <w:rPr>
          <w:rFonts w:hint="eastAsia"/>
          <w:sz w:val="24"/>
          <w:szCs w:val="24"/>
        </w:rPr>
        <w:t>審査請求人が</w:t>
      </w:r>
      <w:r w:rsidR="005C57D2" w:rsidRPr="00D816D6">
        <w:rPr>
          <w:rFonts w:hint="eastAsia"/>
          <w:sz w:val="24"/>
          <w:szCs w:val="24"/>
        </w:rPr>
        <w:t>、</w:t>
      </w:r>
      <w:r w:rsidRPr="00D816D6">
        <w:rPr>
          <w:rFonts w:hint="eastAsia"/>
          <w:sz w:val="24"/>
          <w:szCs w:val="24"/>
        </w:rPr>
        <w:t>強い自立力と最大限の努力によっ</w:t>
      </w:r>
      <w:r>
        <w:rPr>
          <w:rFonts w:hint="eastAsia"/>
          <w:sz w:val="24"/>
          <w:szCs w:val="24"/>
        </w:rPr>
        <w:t>て、一人暮らしができ</w:t>
      </w:r>
      <w:r w:rsidR="005C57D2">
        <w:rPr>
          <w:rFonts w:hint="eastAsia"/>
          <w:sz w:val="24"/>
          <w:szCs w:val="24"/>
        </w:rPr>
        <w:t>てい</w:t>
      </w:r>
      <w:r>
        <w:rPr>
          <w:rFonts w:hint="eastAsia"/>
          <w:sz w:val="24"/>
          <w:szCs w:val="24"/>
        </w:rPr>
        <w:t>ることを理由に</w:t>
      </w:r>
      <w:r w:rsidR="005C57D2">
        <w:rPr>
          <w:rFonts w:hint="eastAsia"/>
          <w:sz w:val="24"/>
          <w:szCs w:val="24"/>
        </w:rPr>
        <w:t>して、</w:t>
      </w:r>
      <w:r>
        <w:rPr>
          <w:rFonts w:hint="eastAsia"/>
          <w:sz w:val="24"/>
          <w:szCs w:val="24"/>
        </w:rPr>
        <w:t>手当</w:t>
      </w:r>
      <w:r w:rsidR="00872B3F">
        <w:rPr>
          <w:rFonts w:hint="eastAsia"/>
          <w:sz w:val="24"/>
          <w:szCs w:val="24"/>
        </w:rPr>
        <w:t>が</w:t>
      </w:r>
      <w:r>
        <w:rPr>
          <w:rFonts w:hint="eastAsia"/>
          <w:sz w:val="24"/>
          <w:szCs w:val="24"/>
        </w:rPr>
        <w:t>支給</w:t>
      </w:r>
      <w:r w:rsidR="00872B3F">
        <w:rPr>
          <w:rFonts w:hint="eastAsia"/>
          <w:sz w:val="24"/>
          <w:szCs w:val="24"/>
        </w:rPr>
        <w:t>されな</w:t>
      </w:r>
      <w:r w:rsidR="005C57D2">
        <w:rPr>
          <w:rFonts w:hint="eastAsia"/>
          <w:sz w:val="24"/>
          <w:szCs w:val="24"/>
        </w:rPr>
        <w:t>い</w:t>
      </w:r>
      <w:r w:rsidR="00925AD0">
        <w:rPr>
          <w:rFonts w:hint="eastAsia"/>
          <w:sz w:val="24"/>
          <w:szCs w:val="24"/>
        </w:rPr>
        <w:t>のは不服である。</w:t>
      </w:r>
    </w:p>
    <w:p w14:paraId="0BD5F6BE" w14:textId="686A0DB0" w:rsidR="00D24BEB" w:rsidRDefault="00F71464" w:rsidP="00D24BEB">
      <w:pPr>
        <w:ind w:leftChars="100" w:left="210" w:firstLineChars="100" w:firstLine="240"/>
        <w:rPr>
          <w:rFonts w:asciiTheme="minorEastAsia" w:hAnsiTheme="minorEastAsia"/>
          <w:sz w:val="24"/>
          <w:szCs w:val="24"/>
        </w:rPr>
      </w:pPr>
      <w:r>
        <w:rPr>
          <w:rFonts w:hint="eastAsia"/>
          <w:sz w:val="24"/>
          <w:szCs w:val="24"/>
        </w:rPr>
        <w:t>また、</w:t>
      </w:r>
      <w:r w:rsidR="00D24BEB">
        <w:rPr>
          <w:rFonts w:asciiTheme="minorEastAsia" w:hAnsiTheme="minorEastAsia" w:hint="eastAsia"/>
          <w:sz w:val="24"/>
          <w:szCs w:val="24"/>
        </w:rPr>
        <w:t>障害年金１級者で障害が軽いのに給付されている特別な人がいるのかどうか。障害年金１級者は、共通して障害が重いのに、努力して自立した行動をとれるため</w:t>
      </w:r>
      <w:r>
        <w:rPr>
          <w:rFonts w:asciiTheme="minorEastAsia" w:hAnsiTheme="minorEastAsia" w:hint="eastAsia"/>
          <w:sz w:val="24"/>
          <w:szCs w:val="24"/>
        </w:rPr>
        <w:t>手当を</w:t>
      </w:r>
      <w:r w:rsidR="00D24BEB">
        <w:rPr>
          <w:rFonts w:asciiTheme="minorEastAsia" w:hAnsiTheme="minorEastAsia" w:hint="eastAsia"/>
          <w:sz w:val="24"/>
          <w:szCs w:val="24"/>
        </w:rPr>
        <w:t>給付しないでも大丈夫として、認定請求を却下するのは不当である。</w:t>
      </w:r>
    </w:p>
    <w:p w14:paraId="7F1A80C9" w14:textId="65524FCB" w:rsidR="0091230D" w:rsidRDefault="00F71464" w:rsidP="005F0F1C">
      <w:pPr>
        <w:ind w:leftChars="100" w:left="210" w:firstLineChars="100" w:firstLine="240"/>
        <w:rPr>
          <w:rFonts w:asciiTheme="minorEastAsia" w:hAnsiTheme="minorEastAsia"/>
          <w:sz w:val="24"/>
          <w:szCs w:val="24"/>
        </w:rPr>
      </w:pPr>
      <w:r>
        <w:rPr>
          <w:rFonts w:asciiTheme="minorEastAsia" w:hAnsiTheme="minorEastAsia" w:hint="eastAsia"/>
          <w:sz w:val="24"/>
          <w:szCs w:val="24"/>
        </w:rPr>
        <w:t>よ</w:t>
      </w:r>
      <w:r w:rsidR="0091230D">
        <w:rPr>
          <w:rFonts w:asciiTheme="minorEastAsia" w:hAnsiTheme="minorEastAsia" w:hint="eastAsia"/>
          <w:sz w:val="24"/>
          <w:szCs w:val="24"/>
        </w:rPr>
        <w:t>って、本件処分の取消しを求める。</w:t>
      </w:r>
    </w:p>
    <w:p w14:paraId="30B70DFF" w14:textId="77777777" w:rsidR="00B9341B" w:rsidRPr="00F32CBC" w:rsidRDefault="00B9341B" w:rsidP="00523B64">
      <w:pPr>
        <w:rPr>
          <w:rFonts w:asciiTheme="minorEastAsia" w:hAnsiTheme="minorEastAsia"/>
          <w:sz w:val="24"/>
          <w:szCs w:val="24"/>
        </w:rPr>
      </w:pPr>
    </w:p>
    <w:p w14:paraId="4E964554" w14:textId="7FDBDCEB" w:rsidR="00F10979" w:rsidRPr="00F32CBC" w:rsidRDefault="00E74F99" w:rsidP="00523B64">
      <w:pPr>
        <w:rPr>
          <w:rFonts w:asciiTheme="minorEastAsia" w:hAnsiTheme="minorEastAsia"/>
          <w:sz w:val="24"/>
          <w:szCs w:val="24"/>
        </w:rPr>
      </w:pPr>
      <w:r w:rsidRPr="00F32CBC">
        <w:rPr>
          <w:rFonts w:asciiTheme="minorEastAsia" w:hAnsiTheme="minorEastAsia" w:hint="eastAsia"/>
          <w:sz w:val="24"/>
          <w:szCs w:val="24"/>
        </w:rPr>
        <w:t xml:space="preserve">２　</w:t>
      </w:r>
      <w:r w:rsidR="00F10979" w:rsidRPr="00F32CBC">
        <w:rPr>
          <w:rFonts w:asciiTheme="minorEastAsia" w:hAnsiTheme="minorEastAsia" w:hint="eastAsia"/>
          <w:sz w:val="24"/>
          <w:szCs w:val="24"/>
        </w:rPr>
        <w:t>審査庁</w:t>
      </w:r>
    </w:p>
    <w:p w14:paraId="75EE8446" w14:textId="683955C1" w:rsidR="00F10979" w:rsidRPr="00F32CBC" w:rsidRDefault="008D3AF4" w:rsidP="00E47CCB">
      <w:pPr>
        <w:ind w:leftChars="100" w:left="210" w:firstLineChars="100" w:firstLine="240"/>
        <w:rPr>
          <w:rFonts w:asciiTheme="minorEastAsia" w:hAnsiTheme="minorEastAsia"/>
          <w:sz w:val="24"/>
          <w:szCs w:val="24"/>
        </w:rPr>
      </w:pPr>
      <w:r w:rsidRPr="00F32CBC">
        <w:rPr>
          <w:rFonts w:asciiTheme="minorEastAsia" w:hAnsiTheme="minorEastAsia" w:hint="eastAsia"/>
          <w:sz w:val="24"/>
          <w:szCs w:val="24"/>
        </w:rPr>
        <w:t>本件審査請求</w:t>
      </w:r>
      <w:r w:rsidR="00A9430F" w:rsidRPr="00F32CBC">
        <w:rPr>
          <w:rFonts w:asciiTheme="minorEastAsia" w:hAnsiTheme="minorEastAsia" w:hint="eastAsia"/>
          <w:sz w:val="24"/>
          <w:szCs w:val="24"/>
        </w:rPr>
        <w:t>は、</w:t>
      </w:r>
      <w:r w:rsidRPr="00F32CBC">
        <w:rPr>
          <w:rFonts w:asciiTheme="minorEastAsia" w:hAnsiTheme="minorEastAsia" w:hint="eastAsia"/>
          <w:sz w:val="24"/>
          <w:szCs w:val="24"/>
        </w:rPr>
        <w:t>棄却す</w:t>
      </w:r>
      <w:r w:rsidR="0014213E" w:rsidRPr="00F32CBC">
        <w:rPr>
          <w:rFonts w:asciiTheme="minorEastAsia" w:hAnsiTheme="minorEastAsia" w:hint="eastAsia"/>
          <w:sz w:val="24"/>
          <w:szCs w:val="24"/>
        </w:rPr>
        <w:t>べきであ</w:t>
      </w:r>
      <w:r w:rsidRPr="00F32CBC">
        <w:rPr>
          <w:rFonts w:asciiTheme="minorEastAsia" w:hAnsiTheme="minorEastAsia" w:hint="eastAsia"/>
          <w:sz w:val="24"/>
          <w:szCs w:val="24"/>
        </w:rPr>
        <w:t>る</w:t>
      </w:r>
      <w:r w:rsidR="00A14D64" w:rsidRPr="00F32CBC">
        <w:rPr>
          <w:rFonts w:asciiTheme="minorEastAsia" w:hAnsiTheme="minorEastAsia" w:hint="eastAsia"/>
          <w:sz w:val="24"/>
          <w:szCs w:val="24"/>
        </w:rPr>
        <w:t>。</w:t>
      </w:r>
    </w:p>
    <w:p w14:paraId="5A556CAF" w14:textId="77777777" w:rsidR="004F310E" w:rsidRPr="00F32CBC" w:rsidRDefault="004F310E" w:rsidP="00523B64">
      <w:pPr>
        <w:rPr>
          <w:rFonts w:asciiTheme="minorEastAsia" w:hAnsiTheme="minorEastAsia"/>
          <w:b/>
          <w:sz w:val="24"/>
          <w:szCs w:val="24"/>
        </w:rPr>
      </w:pPr>
    </w:p>
    <w:p w14:paraId="1A376E23" w14:textId="29860B77" w:rsidR="00523B64" w:rsidRPr="00F32CBC" w:rsidRDefault="00523B64" w:rsidP="00523B64">
      <w:pPr>
        <w:rPr>
          <w:rFonts w:asciiTheme="minorEastAsia" w:hAnsiTheme="minorEastAsia"/>
          <w:b/>
          <w:sz w:val="24"/>
          <w:szCs w:val="24"/>
        </w:rPr>
      </w:pPr>
      <w:r w:rsidRPr="00F32CBC">
        <w:rPr>
          <w:rFonts w:asciiTheme="minorEastAsia" w:hAnsiTheme="minorEastAsia" w:hint="eastAsia"/>
          <w:b/>
          <w:sz w:val="24"/>
          <w:szCs w:val="24"/>
        </w:rPr>
        <w:t>第</w:t>
      </w:r>
      <w:r w:rsidR="00BF2827" w:rsidRPr="00F32CBC">
        <w:rPr>
          <w:rFonts w:asciiTheme="minorEastAsia" w:hAnsiTheme="minorEastAsia" w:hint="eastAsia"/>
          <w:b/>
          <w:sz w:val="24"/>
          <w:szCs w:val="24"/>
        </w:rPr>
        <w:t>３</w:t>
      </w:r>
      <w:r w:rsidR="00B9341B" w:rsidRPr="00F32CBC">
        <w:rPr>
          <w:rFonts w:asciiTheme="minorEastAsia" w:hAnsiTheme="minorEastAsia" w:hint="eastAsia"/>
          <w:b/>
          <w:sz w:val="24"/>
          <w:szCs w:val="24"/>
        </w:rPr>
        <w:t xml:space="preserve">　</w:t>
      </w:r>
      <w:r w:rsidRPr="00F32CBC">
        <w:rPr>
          <w:rFonts w:asciiTheme="minorEastAsia" w:hAnsiTheme="minorEastAsia" w:hint="eastAsia"/>
          <w:b/>
          <w:sz w:val="24"/>
          <w:szCs w:val="24"/>
        </w:rPr>
        <w:t>審理員意見書の要旨</w:t>
      </w:r>
      <w:r w:rsidRPr="00F32CBC">
        <w:rPr>
          <w:rFonts w:asciiTheme="minorEastAsia" w:hAnsiTheme="minorEastAsia"/>
          <w:b/>
          <w:sz w:val="24"/>
          <w:szCs w:val="24"/>
        </w:rPr>
        <w:t xml:space="preserve"> </w:t>
      </w:r>
    </w:p>
    <w:p w14:paraId="5B88F228" w14:textId="77777777" w:rsidR="00C152BB" w:rsidRPr="00F32CBC" w:rsidRDefault="00C152BB" w:rsidP="00523B64">
      <w:pPr>
        <w:rPr>
          <w:rFonts w:asciiTheme="minorEastAsia" w:hAnsiTheme="minorEastAsia"/>
          <w:sz w:val="24"/>
          <w:szCs w:val="24"/>
        </w:rPr>
      </w:pPr>
    </w:p>
    <w:p w14:paraId="2FBEC046" w14:textId="77777777" w:rsidR="00523B64" w:rsidRPr="00F32CBC" w:rsidRDefault="00192851" w:rsidP="00523B64">
      <w:pPr>
        <w:rPr>
          <w:rFonts w:asciiTheme="minorEastAsia" w:hAnsiTheme="minorEastAsia"/>
          <w:sz w:val="24"/>
          <w:szCs w:val="24"/>
        </w:rPr>
      </w:pPr>
      <w:r w:rsidRPr="00F32CBC">
        <w:rPr>
          <w:rFonts w:asciiTheme="minorEastAsia" w:hAnsiTheme="minorEastAsia" w:hint="eastAsia"/>
          <w:sz w:val="24"/>
          <w:szCs w:val="24"/>
        </w:rPr>
        <w:t xml:space="preserve">１　</w:t>
      </w:r>
      <w:r w:rsidR="00F10979" w:rsidRPr="00F32CBC">
        <w:rPr>
          <w:rFonts w:asciiTheme="minorEastAsia" w:hAnsiTheme="minorEastAsia" w:hint="eastAsia"/>
          <w:sz w:val="24"/>
          <w:szCs w:val="24"/>
        </w:rPr>
        <w:t>審理員意見書の結論</w:t>
      </w:r>
    </w:p>
    <w:p w14:paraId="43E30BCE" w14:textId="7FA9C45F" w:rsidR="00F10979" w:rsidRPr="00F32CBC" w:rsidRDefault="00F10979" w:rsidP="00E47CCB">
      <w:pPr>
        <w:ind w:leftChars="100" w:left="210" w:firstLineChars="100" w:firstLine="240"/>
        <w:rPr>
          <w:rFonts w:asciiTheme="minorEastAsia" w:hAnsiTheme="minorEastAsia"/>
          <w:sz w:val="24"/>
          <w:szCs w:val="24"/>
        </w:rPr>
      </w:pPr>
      <w:r w:rsidRPr="00F32CBC">
        <w:rPr>
          <w:rFonts w:asciiTheme="minorEastAsia" w:hAnsiTheme="minorEastAsia" w:hint="eastAsia"/>
          <w:sz w:val="24"/>
          <w:szCs w:val="24"/>
        </w:rPr>
        <w:t>本件審査請求は棄却</w:t>
      </w:r>
      <w:r w:rsidR="0061777C" w:rsidRPr="00F32CBC">
        <w:rPr>
          <w:rFonts w:asciiTheme="minorEastAsia" w:hAnsiTheme="minorEastAsia" w:hint="eastAsia"/>
          <w:sz w:val="24"/>
          <w:szCs w:val="24"/>
        </w:rPr>
        <w:t>されるべき</w:t>
      </w:r>
      <w:r w:rsidR="00C56134" w:rsidRPr="00F32CBC">
        <w:rPr>
          <w:rFonts w:asciiTheme="minorEastAsia" w:hAnsiTheme="minorEastAsia" w:hint="eastAsia"/>
          <w:sz w:val="24"/>
          <w:szCs w:val="24"/>
        </w:rPr>
        <w:t>で</w:t>
      </w:r>
      <w:r w:rsidRPr="00F32CBC">
        <w:rPr>
          <w:rFonts w:asciiTheme="minorEastAsia" w:hAnsiTheme="minorEastAsia" w:hint="eastAsia"/>
          <w:sz w:val="24"/>
          <w:szCs w:val="24"/>
        </w:rPr>
        <w:t>ある。</w:t>
      </w:r>
    </w:p>
    <w:p w14:paraId="7848B786" w14:textId="77777777" w:rsidR="008364EA" w:rsidRPr="00F32CBC" w:rsidRDefault="008364EA" w:rsidP="00523B64">
      <w:pPr>
        <w:rPr>
          <w:rFonts w:asciiTheme="minorEastAsia" w:hAnsiTheme="minorEastAsia"/>
          <w:sz w:val="24"/>
          <w:szCs w:val="24"/>
        </w:rPr>
      </w:pPr>
    </w:p>
    <w:p w14:paraId="655E8F13" w14:textId="3A0A437B" w:rsidR="006F1D3D" w:rsidRPr="00F32CBC" w:rsidRDefault="00192851" w:rsidP="006F1D3D">
      <w:pPr>
        <w:rPr>
          <w:rFonts w:asciiTheme="minorEastAsia" w:hAnsiTheme="minorEastAsia"/>
          <w:sz w:val="24"/>
          <w:szCs w:val="24"/>
        </w:rPr>
      </w:pPr>
      <w:r w:rsidRPr="00ED5378">
        <w:rPr>
          <w:rFonts w:asciiTheme="minorEastAsia" w:hAnsiTheme="minorEastAsia" w:hint="eastAsia"/>
          <w:sz w:val="24"/>
          <w:szCs w:val="24"/>
        </w:rPr>
        <w:t xml:space="preserve">２　</w:t>
      </w:r>
      <w:r w:rsidR="00F10979" w:rsidRPr="00ED5378">
        <w:rPr>
          <w:rFonts w:asciiTheme="minorEastAsia" w:hAnsiTheme="minorEastAsia" w:hint="eastAsia"/>
          <w:sz w:val="24"/>
          <w:szCs w:val="24"/>
        </w:rPr>
        <w:t>審理員意見書の理由</w:t>
      </w:r>
    </w:p>
    <w:p w14:paraId="57AED6EB" w14:textId="77777777" w:rsidR="008F1DCC" w:rsidRPr="008F1DCC" w:rsidRDefault="008F1DCC" w:rsidP="008F1DCC">
      <w:pPr>
        <w:rPr>
          <w:sz w:val="24"/>
          <w:szCs w:val="24"/>
        </w:rPr>
      </w:pPr>
      <w:r w:rsidRPr="008F1DCC">
        <w:rPr>
          <w:rFonts w:hint="eastAsia"/>
          <w:sz w:val="24"/>
          <w:szCs w:val="24"/>
        </w:rPr>
        <w:t>（１）支給要件に係る審査について</w:t>
      </w:r>
    </w:p>
    <w:p w14:paraId="42AC3707" w14:textId="1C08E255" w:rsidR="00445E93" w:rsidRPr="00D816D6" w:rsidRDefault="004E06A2" w:rsidP="00445E93">
      <w:pPr>
        <w:ind w:leftChars="200" w:left="420" w:firstLineChars="100" w:firstLine="240"/>
        <w:rPr>
          <w:sz w:val="24"/>
          <w:szCs w:val="24"/>
        </w:rPr>
      </w:pPr>
      <w:r>
        <w:rPr>
          <w:rFonts w:hint="eastAsia"/>
          <w:sz w:val="24"/>
          <w:szCs w:val="24"/>
        </w:rPr>
        <w:t>手当</w:t>
      </w:r>
      <w:r w:rsidR="008F1DCC" w:rsidRPr="008F1DCC">
        <w:rPr>
          <w:rFonts w:hint="eastAsia"/>
          <w:sz w:val="24"/>
          <w:szCs w:val="24"/>
        </w:rPr>
        <w:t>は、法第</w:t>
      </w:r>
      <w:r w:rsidR="00271B4F">
        <w:rPr>
          <w:rFonts w:hint="eastAsia"/>
          <w:sz w:val="24"/>
          <w:szCs w:val="24"/>
        </w:rPr>
        <w:t>３９</w:t>
      </w:r>
      <w:r w:rsidR="008F1DCC" w:rsidRPr="008F1DCC">
        <w:rPr>
          <w:rFonts w:hint="eastAsia"/>
          <w:sz w:val="24"/>
          <w:szCs w:val="24"/>
        </w:rPr>
        <w:t>条の２において地方自治法</w:t>
      </w:r>
      <w:r w:rsidR="007E127C">
        <w:rPr>
          <w:rFonts w:hint="eastAsia"/>
          <w:sz w:val="24"/>
          <w:szCs w:val="24"/>
        </w:rPr>
        <w:t>（昭和２２年法律第６７号）</w:t>
      </w:r>
      <w:r w:rsidR="008F1DCC" w:rsidRPr="008F1DCC">
        <w:rPr>
          <w:rFonts w:hint="eastAsia"/>
          <w:sz w:val="24"/>
          <w:szCs w:val="24"/>
        </w:rPr>
        <w:t>第２条第９項第１号に規定する第</w:t>
      </w:r>
      <w:r w:rsidR="00CD53F5">
        <w:rPr>
          <w:rFonts w:hint="eastAsia"/>
          <w:sz w:val="24"/>
          <w:szCs w:val="24"/>
        </w:rPr>
        <w:t>１</w:t>
      </w:r>
      <w:r w:rsidR="008F1DCC" w:rsidRPr="008F1DCC">
        <w:rPr>
          <w:rFonts w:hint="eastAsia"/>
          <w:sz w:val="24"/>
          <w:szCs w:val="24"/>
        </w:rPr>
        <w:t>号法定受託事務とされており、都道府県、市又は福祉事務所を管理する町村は、法、</w:t>
      </w:r>
      <w:r w:rsidR="00445E93" w:rsidRPr="00F32CBC">
        <w:rPr>
          <w:rFonts w:asciiTheme="minorEastAsia" w:hAnsiTheme="minorEastAsia" w:hint="eastAsia"/>
          <w:color w:val="000000" w:themeColor="text1"/>
          <w:sz w:val="24"/>
          <w:szCs w:val="24"/>
        </w:rPr>
        <w:t>特別児童扶養手当等の支給に関する法律施行令（昭和５０年政令第２０７号。以下</w:t>
      </w:r>
      <w:r w:rsidR="00445E93" w:rsidRPr="00D816D6">
        <w:rPr>
          <w:rFonts w:asciiTheme="minorEastAsia" w:hAnsiTheme="minorEastAsia" w:hint="eastAsia"/>
          <w:color w:val="000000" w:themeColor="text1"/>
          <w:sz w:val="24"/>
          <w:szCs w:val="24"/>
        </w:rPr>
        <w:t>「</w:t>
      </w:r>
      <w:r w:rsidR="00D625DE" w:rsidRPr="00D816D6">
        <w:rPr>
          <w:rFonts w:asciiTheme="minorEastAsia" w:hAnsiTheme="minorEastAsia" w:hint="eastAsia"/>
          <w:color w:val="000000" w:themeColor="text1"/>
          <w:sz w:val="24"/>
          <w:szCs w:val="24"/>
        </w:rPr>
        <w:t>令</w:t>
      </w:r>
      <w:r w:rsidR="00445E93" w:rsidRPr="00D816D6">
        <w:rPr>
          <w:rFonts w:asciiTheme="minorEastAsia" w:hAnsiTheme="minorEastAsia" w:hint="eastAsia"/>
          <w:color w:val="000000" w:themeColor="text1"/>
          <w:sz w:val="24"/>
          <w:szCs w:val="24"/>
        </w:rPr>
        <w:t>」という。）</w:t>
      </w:r>
      <w:r w:rsidR="00C7288C" w:rsidRPr="00D816D6">
        <w:rPr>
          <w:rFonts w:asciiTheme="minorEastAsia" w:hAnsiTheme="minorEastAsia" w:hint="eastAsia"/>
          <w:color w:val="000000" w:themeColor="text1"/>
          <w:sz w:val="24"/>
          <w:szCs w:val="24"/>
        </w:rPr>
        <w:t>及び</w:t>
      </w:r>
      <w:r w:rsidR="00445E93" w:rsidRPr="00D816D6">
        <w:rPr>
          <w:rFonts w:ascii="ＭＳ 明朝" w:hAnsi="ＭＳ 明朝" w:hint="eastAsia"/>
          <w:sz w:val="24"/>
          <w:szCs w:val="24"/>
        </w:rPr>
        <w:t>障害児福祉手当及び特別障害者手当の障害程度認定基準について（昭和６０年</w:t>
      </w:r>
      <w:r w:rsidR="000537E7" w:rsidRPr="00D816D6">
        <w:rPr>
          <w:rFonts w:ascii="ＭＳ 明朝" w:hAnsi="ＭＳ 明朝" w:hint="eastAsia"/>
          <w:sz w:val="24"/>
          <w:szCs w:val="24"/>
        </w:rPr>
        <w:t xml:space="preserve">　</w:t>
      </w:r>
      <w:r w:rsidR="00445E93" w:rsidRPr="00D816D6">
        <w:rPr>
          <w:rFonts w:ascii="ＭＳ 明朝" w:hAnsi="ＭＳ 明朝" w:hint="eastAsia"/>
          <w:sz w:val="24"/>
          <w:szCs w:val="24"/>
        </w:rPr>
        <w:t>１２月２８日社更第１６２号厚生省社会局長通知。</w:t>
      </w:r>
      <w:r w:rsidR="00C7288C" w:rsidRPr="00D816D6">
        <w:rPr>
          <w:rFonts w:ascii="ＭＳ 明朝" w:hAnsi="ＭＳ 明朝" w:hint="eastAsia"/>
          <w:sz w:val="24"/>
          <w:szCs w:val="24"/>
        </w:rPr>
        <w:t>以下「局長通知」という。</w:t>
      </w:r>
      <w:r w:rsidR="00445E93" w:rsidRPr="00D816D6">
        <w:rPr>
          <w:rFonts w:ascii="ＭＳ 明朝" w:hAnsi="ＭＳ 明朝" w:hint="eastAsia"/>
          <w:sz w:val="24"/>
          <w:szCs w:val="24"/>
        </w:rPr>
        <w:t>）</w:t>
      </w:r>
      <w:r w:rsidR="007E127C" w:rsidRPr="00D816D6">
        <w:rPr>
          <w:rFonts w:ascii="ＭＳ 明朝" w:hAnsi="ＭＳ 明朝" w:hint="eastAsia"/>
          <w:sz w:val="24"/>
          <w:szCs w:val="24"/>
        </w:rPr>
        <w:t>の</w:t>
      </w:r>
      <w:r w:rsidR="00445E93" w:rsidRPr="00D816D6">
        <w:rPr>
          <w:rFonts w:ascii="ＭＳ 明朝" w:hAnsi="ＭＳ 明朝" w:hint="eastAsia"/>
          <w:sz w:val="24"/>
          <w:szCs w:val="24"/>
        </w:rPr>
        <w:t>別紙</w:t>
      </w:r>
      <w:r w:rsidR="007E127C" w:rsidRPr="00D816D6">
        <w:rPr>
          <w:rFonts w:ascii="ＭＳ 明朝" w:hAnsi="ＭＳ 明朝" w:hint="eastAsia"/>
          <w:sz w:val="24"/>
          <w:szCs w:val="24"/>
        </w:rPr>
        <w:t>である</w:t>
      </w:r>
      <w:r w:rsidR="00445E93" w:rsidRPr="00D816D6">
        <w:rPr>
          <w:rFonts w:ascii="ＭＳ 明朝" w:hAnsi="ＭＳ 明朝" w:hint="eastAsia"/>
          <w:sz w:val="24"/>
          <w:szCs w:val="24"/>
        </w:rPr>
        <w:t>障害児福祉手当及び特別障害者手当の障害程度認定基準（以下「認定基準」という。</w:t>
      </w:r>
      <w:r w:rsidR="00445E93" w:rsidRPr="00D816D6">
        <w:rPr>
          <w:rFonts w:ascii="ＭＳ 明朝" w:hAnsi="ＭＳ 明朝"/>
          <w:sz w:val="24"/>
          <w:szCs w:val="24"/>
        </w:rPr>
        <w:t>)</w:t>
      </w:r>
      <w:r w:rsidR="00445E93" w:rsidRPr="00D816D6">
        <w:rPr>
          <w:rFonts w:hint="eastAsia"/>
          <w:sz w:val="24"/>
          <w:szCs w:val="24"/>
        </w:rPr>
        <w:t>に基づいて事務を行うこととなっている。</w:t>
      </w:r>
    </w:p>
    <w:p w14:paraId="384EAE82" w14:textId="6B494C17" w:rsidR="008F1DCC" w:rsidRPr="008F1DCC" w:rsidRDefault="005752C8" w:rsidP="008F1DCC">
      <w:pPr>
        <w:ind w:leftChars="200" w:left="420" w:firstLineChars="100" w:firstLine="240"/>
        <w:rPr>
          <w:sz w:val="24"/>
          <w:szCs w:val="24"/>
        </w:rPr>
      </w:pPr>
      <w:r w:rsidRPr="00D816D6">
        <w:rPr>
          <w:rFonts w:hint="eastAsia"/>
          <w:sz w:val="24"/>
          <w:szCs w:val="24"/>
        </w:rPr>
        <w:t>審査請求人が</w:t>
      </w:r>
      <w:r w:rsidR="00FC6ECD" w:rsidRPr="00D816D6">
        <w:rPr>
          <w:rFonts w:hint="eastAsia"/>
          <w:sz w:val="24"/>
          <w:szCs w:val="24"/>
        </w:rPr>
        <w:t>認定請求書</w:t>
      </w:r>
      <w:r w:rsidRPr="00D816D6">
        <w:rPr>
          <w:rFonts w:hint="eastAsia"/>
          <w:sz w:val="24"/>
          <w:szCs w:val="24"/>
        </w:rPr>
        <w:t>とともに提出した</w:t>
      </w:r>
      <w:r w:rsidR="001E65BE" w:rsidRPr="00D816D6">
        <w:rPr>
          <w:rFonts w:hint="eastAsia"/>
          <w:sz w:val="24"/>
          <w:szCs w:val="24"/>
        </w:rPr>
        <w:t>「特別障害者手当認定診断書（精神の障害用）」（以下「本件診断書」という。）</w:t>
      </w:r>
      <w:r w:rsidRPr="00D816D6">
        <w:rPr>
          <w:rFonts w:hint="eastAsia"/>
          <w:sz w:val="24"/>
          <w:szCs w:val="24"/>
        </w:rPr>
        <w:t>に記載</w:t>
      </w:r>
      <w:r w:rsidR="00CC4CF1" w:rsidRPr="00D816D6">
        <w:rPr>
          <w:rFonts w:hint="eastAsia"/>
          <w:sz w:val="24"/>
          <w:szCs w:val="24"/>
        </w:rPr>
        <w:t>のとおり</w:t>
      </w:r>
      <w:r w:rsidR="008F1DCC" w:rsidRPr="00D816D6">
        <w:rPr>
          <w:rFonts w:hint="eastAsia"/>
          <w:sz w:val="24"/>
          <w:szCs w:val="24"/>
        </w:rPr>
        <w:t>、本件は精神の障</w:t>
      </w:r>
      <w:r w:rsidR="00FC6ECD" w:rsidRPr="00D816D6">
        <w:rPr>
          <w:rFonts w:hint="eastAsia"/>
          <w:sz w:val="24"/>
          <w:szCs w:val="24"/>
        </w:rPr>
        <w:t>害</w:t>
      </w:r>
      <w:r w:rsidR="008F1DCC" w:rsidRPr="00D816D6">
        <w:rPr>
          <w:rFonts w:hint="eastAsia"/>
          <w:sz w:val="24"/>
          <w:szCs w:val="24"/>
        </w:rPr>
        <w:t>単一による認定請求であるため、</w:t>
      </w:r>
      <w:r w:rsidR="00F21239" w:rsidRPr="00D816D6">
        <w:rPr>
          <w:rFonts w:hint="eastAsia"/>
          <w:sz w:val="24"/>
          <w:szCs w:val="24"/>
        </w:rPr>
        <w:t>認定基準</w:t>
      </w:r>
      <w:r w:rsidR="004E06A2">
        <w:rPr>
          <w:rFonts w:hint="eastAsia"/>
          <w:sz w:val="24"/>
          <w:szCs w:val="24"/>
        </w:rPr>
        <w:t>の「</w:t>
      </w:r>
      <w:r w:rsidR="008F1DCC" w:rsidRPr="008F1DCC">
        <w:rPr>
          <w:rFonts w:hint="eastAsia"/>
          <w:sz w:val="24"/>
          <w:szCs w:val="24"/>
        </w:rPr>
        <w:t>第</w:t>
      </w:r>
      <w:r w:rsidR="00CD53F5">
        <w:rPr>
          <w:rFonts w:hint="eastAsia"/>
          <w:sz w:val="24"/>
          <w:szCs w:val="24"/>
        </w:rPr>
        <w:t>２</w:t>
      </w:r>
      <w:r w:rsidR="008F1DCC" w:rsidRPr="008F1DCC">
        <w:rPr>
          <w:rFonts w:hint="eastAsia"/>
          <w:sz w:val="24"/>
          <w:szCs w:val="24"/>
        </w:rPr>
        <w:t>障害児福祉手当の個別基準</w:t>
      </w:r>
      <w:r w:rsidR="004E06A2">
        <w:rPr>
          <w:rFonts w:hint="eastAsia"/>
          <w:sz w:val="24"/>
          <w:szCs w:val="24"/>
        </w:rPr>
        <w:t>」</w:t>
      </w:r>
      <w:r w:rsidR="008F1DCC" w:rsidRPr="008F1DCC">
        <w:rPr>
          <w:rFonts w:hint="eastAsia"/>
          <w:sz w:val="24"/>
          <w:szCs w:val="24"/>
        </w:rPr>
        <w:t>を参照し、当該項目の「６精神の障害」にて示される程度の障</w:t>
      </w:r>
      <w:r w:rsidR="00D529E2">
        <w:rPr>
          <w:rFonts w:hint="eastAsia"/>
          <w:sz w:val="24"/>
          <w:szCs w:val="24"/>
        </w:rPr>
        <w:t>害</w:t>
      </w:r>
      <w:r w:rsidR="008F1DCC" w:rsidRPr="008F1DCC">
        <w:rPr>
          <w:rFonts w:hint="eastAsia"/>
          <w:sz w:val="24"/>
          <w:szCs w:val="24"/>
        </w:rPr>
        <w:t>状態であるか否かを検討することとなる。</w:t>
      </w:r>
    </w:p>
    <w:p w14:paraId="3D898991" w14:textId="1F5F2D8D" w:rsidR="008F1DCC" w:rsidRPr="008F1DCC" w:rsidRDefault="008F1DCC" w:rsidP="008F1DCC">
      <w:pPr>
        <w:rPr>
          <w:sz w:val="24"/>
          <w:szCs w:val="24"/>
        </w:rPr>
      </w:pPr>
      <w:r w:rsidRPr="00945BC6">
        <w:rPr>
          <w:rFonts w:hint="eastAsia"/>
          <w:sz w:val="24"/>
          <w:szCs w:val="24"/>
        </w:rPr>
        <w:t>（２）</w:t>
      </w:r>
      <w:r w:rsidRPr="008F1DCC">
        <w:rPr>
          <w:rFonts w:hint="eastAsia"/>
          <w:sz w:val="24"/>
          <w:szCs w:val="24"/>
        </w:rPr>
        <w:t>障</w:t>
      </w:r>
      <w:r w:rsidR="00D529E2">
        <w:rPr>
          <w:rFonts w:hint="eastAsia"/>
          <w:sz w:val="24"/>
          <w:szCs w:val="24"/>
        </w:rPr>
        <w:t>害</w:t>
      </w:r>
      <w:r w:rsidRPr="008F1DCC">
        <w:rPr>
          <w:rFonts w:hint="eastAsia"/>
          <w:sz w:val="24"/>
          <w:szCs w:val="24"/>
        </w:rPr>
        <w:t>程度の審査について</w:t>
      </w:r>
    </w:p>
    <w:p w14:paraId="606F5F6F" w14:textId="63C3ECF5" w:rsidR="008F1DCC" w:rsidRPr="008F1DCC" w:rsidRDefault="008F1DCC" w:rsidP="00CC4CF1">
      <w:pPr>
        <w:ind w:leftChars="200" w:left="420" w:firstLineChars="100" w:firstLine="240"/>
        <w:rPr>
          <w:sz w:val="24"/>
          <w:szCs w:val="24"/>
        </w:rPr>
      </w:pPr>
      <w:r w:rsidRPr="008F1DCC">
        <w:rPr>
          <w:rFonts w:hint="eastAsia"/>
          <w:sz w:val="24"/>
          <w:szCs w:val="24"/>
        </w:rPr>
        <w:t>精神の障</w:t>
      </w:r>
      <w:r w:rsidR="00CC4CF1">
        <w:rPr>
          <w:rFonts w:hint="eastAsia"/>
          <w:sz w:val="24"/>
          <w:szCs w:val="24"/>
        </w:rPr>
        <w:t>害</w:t>
      </w:r>
      <w:r w:rsidRPr="008F1DCC">
        <w:rPr>
          <w:rFonts w:hint="eastAsia"/>
          <w:sz w:val="24"/>
          <w:szCs w:val="24"/>
        </w:rPr>
        <w:t>については、本件診断書に「てんかん性精神病」と記載があることから、認定基準</w:t>
      </w:r>
      <w:r w:rsidR="00D6289F">
        <w:rPr>
          <w:rFonts w:hint="eastAsia"/>
          <w:sz w:val="24"/>
          <w:szCs w:val="24"/>
        </w:rPr>
        <w:t>の「</w:t>
      </w:r>
      <w:r w:rsidRPr="008F1DCC">
        <w:rPr>
          <w:rFonts w:hint="eastAsia"/>
          <w:sz w:val="24"/>
          <w:szCs w:val="24"/>
        </w:rPr>
        <w:t>第</w:t>
      </w:r>
      <w:r w:rsidR="00CD53F5">
        <w:rPr>
          <w:rFonts w:hint="eastAsia"/>
          <w:sz w:val="24"/>
          <w:szCs w:val="24"/>
        </w:rPr>
        <w:t>２</w:t>
      </w:r>
      <w:r w:rsidRPr="008F1DCC">
        <w:rPr>
          <w:rFonts w:hint="eastAsia"/>
          <w:sz w:val="24"/>
          <w:szCs w:val="24"/>
        </w:rPr>
        <w:t>障害児福祉手当の個別基準</w:t>
      </w:r>
      <w:r w:rsidR="00D6289F">
        <w:rPr>
          <w:rFonts w:hint="eastAsia"/>
          <w:sz w:val="24"/>
          <w:szCs w:val="24"/>
        </w:rPr>
        <w:t>」</w:t>
      </w:r>
      <w:r w:rsidRPr="008F1DCC">
        <w:rPr>
          <w:rFonts w:hint="eastAsia"/>
          <w:sz w:val="24"/>
          <w:szCs w:val="24"/>
        </w:rPr>
        <w:t>６（１）オに基づき検討することとなる。</w:t>
      </w:r>
    </w:p>
    <w:p w14:paraId="2BAD0469" w14:textId="03733CF4" w:rsidR="008F1DCC" w:rsidRPr="008F1DCC" w:rsidRDefault="008F1DCC" w:rsidP="00CA5A29">
      <w:pPr>
        <w:ind w:leftChars="200" w:left="420" w:firstLineChars="100" w:firstLine="240"/>
        <w:rPr>
          <w:sz w:val="24"/>
          <w:szCs w:val="24"/>
        </w:rPr>
      </w:pPr>
      <w:r w:rsidRPr="008F1DCC">
        <w:rPr>
          <w:rFonts w:hint="eastAsia"/>
          <w:sz w:val="24"/>
          <w:szCs w:val="24"/>
        </w:rPr>
        <w:t>この点について、処分庁は、</w:t>
      </w:r>
      <w:r w:rsidR="00F75F72">
        <w:rPr>
          <w:rFonts w:hint="eastAsia"/>
          <w:sz w:val="24"/>
          <w:szCs w:val="24"/>
        </w:rPr>
        <w:t>本件</w:t>
      </w:r>
      <w:r w:rsidRPr="008F1DCC">
        <w:rPr>
          <w:rFonts w:hint="eastAsia"/>
          <w:sz w:val="24"/>
          <w:szCs w:val="24"/>
        </w:rPr>
        <w:t>診断書における「複数回の手術を行うも発作は抑制されずてんかん性精神病も合併している」「月４－８回程度」「内服</w:t>
      </w:r>
      <w:r w:rsidRPr="00602C6F">
        <w:rPr>
          <w:rFonts w:hint="eastAsia"/>
          <w:sz w:val="24"/>
          <w:szCs w:val="24"/>
        </w:rPr>
        <w:t>（</w:t>
      </w:r>
      <w:r w:rsidR="00602C6F" w:rsidRPr="00602C6F">
        <w:rPr>
          <w:rFonts w:hint="eastAsia"/>
          <w:sz w:val="24"/>
          <w:szCs w:val="24"/>
        </w:rPr>
        <w:t>○○○○○</w:t>
      </w:r>
      <w:r w:rsidRPr="00602C6F">
        <w:rPr>
          <w:rFonts w:hint="eastAsia"/>
          <w:sz w:val="24"/>
          <w:szCs w:val="24"/>
        </w:rPr>
        <w:t xml:space="preserve">　</w:t>
      </w:r>
      <w:r w:rsidR="00602C6F" w:rsidRPr="00602C6F">
        <w:rPr>
          <w:rFonts w:hint="eastAsia"/>
          <w:sz w:val="24"/>
          <w:szCs w:val="24"/>
        </w:rPr>
        <w:t>○○○○○○</w:t>
      </w:r>
      <w:r w:rsidRPr="00602C6F">
        <w:rPr>
          <w:rFonts w:hint="eastAsia"/>
          <w:sz w:val="24"/>
          <w:szCs w:val="24"/>
        </w:rPr>
        <w:t xml:space="preserve">　</w:t>
      </w:r>
      <w:r w:rsidR="00602C6F" w:rsidRPr="00602C6F">
        <w:rPr>
          <w:rFonts w:hint="eastAsia"/>
          <w:sz w:val="24"/>
          <w:szCs w:val="24"/>
        </w:rPr>
        <w:t>○○○○○○</w:t>
      </w:r>
      <w:r w:rsidRPr="00602C6F">
        <w:rPr>
          <w:rFonts w:hint="eastAsia"/>
          <w:sz w:val="24"/>
          <w:szCs w:val="24"/>
        </w:rPr>
        <w:t xml:space="preserve">　</w:t>
      </w:r>
      <w:r w:rsidR="00602C6F" w:rsidRPr="00602C6F">
        <w:rPr>
          <w:rFonts w:hint="eastAsia"/>
          <w:sz w:val="24"/>
          <w:szCs w:val="24"/>
        </w:rPr>
        <w:t>○○○○○</w:t>
      </w:r>
      <w:r w:rsidRPr="00602C6F">
        <w:rPr>
          <w:rFonts w:hint="eastAsia"/>
          <w:sz w:val="24"/>
          <w:szCs w:val="24"/>
        </w:rPr>
        <w:t xml:space="preserve">　</w:t>
      </w:r>
      <w:r w:rsidR="00602C6F" w:rsidRPr="00602C6F">
        <w:rPr>
          <w:rFonts w:hint="eastAsia"/>
          <w:sz w:val="24"/>
          <w:szCs w:val="24"/>
        </w:rPr>
        <w:t>○○○○○</w:t>
      </w:r>
      <w:r w:rsidRPr="00602C6F">
        <w:rPr>
          <w:rFonts w:hint="eastAsia"/>
          <w:sz w:val="24"/>
          <w:szCs w:val="24"/>
        </w:rPr>
        <w:t>）</w:t>
      </w:r>
      <w:r w:rsidRPr="008F1DCC">
        <w:rPr>
          <w:rFonts w:hint="eastAsia"/>
          <w:sz w:val="24"/>
          <w:szCs w:val="24"/>
        </w:rPr>
        <w:t>にもかかわらず発作頻発」等の記載から、「十分な治療にかかわらず、てんかん性発作を極めてひんぱんに繰り返すもの」と認定している。</w:t>
      </w:r>
    </w:p>
    <w:p w14:paraId="278EF6E1" w14:textId="3647F104" w:rsidR="008F1DCC" w:rsidRPr="008F1DCC" w:rsidRDefault="008F1DCC" w:rsidP="00CA5A29">
      <w:pPr>
        <w:ind w:leftChars="200" w:left="420" w:firstLineChars="100" w:firstLine="240"/>
        <w:rPr>
          <w:sz w:val="24"/>
          <w:szCs w:val="24"/>
        </w:rPr>
      </w:pPr>
      <w:r w:rsidRPr="008F1DCC">
        <w:rPr>
          <w:rFonts w:hint="eastAsia"/>
          <w:sz w:val="24"/>
          <w:szCs w:val="24"/>
        </w:rPr>
        <w:t>本件診断書より、審査請求人は内服や複数回の手術によりてんかん症状</w:t>
      </w:r>
      <w:r w:rsidR="00CA5A29">
        <w:rPr>
          <w:rFonts w:hint="eastAsia"/>
          <w:sz w:val="24"/>
          <w:szCs w:val="24"/>
        </w:rPr>
        <w:t xml:space="preserve">　</w:t>
      </w:r>
      <w:r w:rsidRPr="008F1DCC">
        <w:rPr>
          <w:rFonts w:hint="eastAsia"/>
          <w:sz w:val="24"/>
          <w:szCs w:val="24"/>
        </w:rPr>
        <w:t>の抑制を試みるも、発作は月複数回発生するほど頻発しており、認定基準における精神障</w:t>
      </w:r>
      <w:r w:rsidR="000537E7">
        <w:rPr>
          <w:rFonts w:hint="eastAsia"/>
          <w:sz w:val="24"/>
          <w:szCs w:val="24"/>
        </w:rPr>
        <w:t>害</w:t>
      </w:r>
      <w:r w:rsidRPr="008F1DCC">
        <w:rPr>
          <w:rFonts w:hint="eastAsia"/>
          <w:sz w:val="24"/>
          <w:szCs w:val="24"/>
        </w:rPr>
        <w:t>の程度に係る状態像に合致している。したがって処分庁におけるてんかん症状についての評価は妥当なものであり、違法及び不当な点はない。</w:t>
      </w:r>
    </w:p>
    <w:p w14:paraId="32A1DB33" w14:textId="05A9DB47" w:rsidR="008F1DCC" w:rsidRPr="008F1DCC" w:rsidRDefault="008F1DCC" w:rsidP="00393440">
      <w:pPr>
        <w:ind w:leftChars="200" w:left="420" w:firstLineChars="100" w:firstLine="240"/>
        <w:rPr>
          <w:sz w:val="24"/>
          <w:szCs w:val="24"/>
        </w:rPr>
      </w:pPr>
      <w:r w:rsidRPr="008F1DCC">
        <w:rPr>
          <w:rFonts w:hint="eastAsia"/>
          <w:sz w:val="24"/>
          <w:szCs w:val="24"/>
        </w:rPr>
        <w:t>認定基準</w:t>
      </w:r>
      <w:r w:rsidR="007C7A8E">
        <w:rPr>
          <w:rFonts w:hint="eastAsia"/>
          <w:sz w:val="24"/>
          <w:szCs w:val="24"/>
        </w:rPr>
        <w:t>の</w:t>
      </w:r>
      <w:r w:rsidRPr="008F1DCC">
        <w:rPr>
          <w:rFonts w:hint="eastAsia"/>
          <w:sz w:val="24"/>
          <w:szCs w:val="24"/>
        </w:rPr>
        <w:t>第</w:t>
      </w:r>
      <w:r w:rsidR="00393440">
        <w:rPr>
          <w:rFonts w:hint="eastAsia"/>
          <w:sz w:val="24"/>
          <w:szCs w:val="24"/>
        </w:rPr>
        <w:t>３</w:t>
      </w:r>
      <w:r w:rsidRPr="008F1DCC">
        <w:rPr>
          <w:rFonts w:hint="eastAsia"/>
          <w:sz w:val="24"/>
          <w:szCs w:val="24"/>
        </w:rPr>
        <w:t>特別障害者手当の個別基準３（２）の後半部分、日常生活能力の程度ついては、審査請求人より提出のあった</w:t>
      </w:r>
      <w:r w:rsidR="007C7A8E">
        <w:rPr>
          <w:rFonts w:hint="eastAsia"/>
          <w:sz w:val="24"/>
          <w:szCs w:val="24"/>
        </w:rPr>
        <w:t>本件</w:t>
      </w:r>
      <w:r w:rsidRPr="008F1DCC">
        <w:rPr>
          <w:rFonts w:hint="eastAsia"/>
          <w:sz w:val="24"/>
          <w:szCs w:val="24"/>
        </w:rPr>
        <w:t>診断書「⑰日常生活能力の程度」欄に記載の各項目の合計が３点であり、認定基準に記載の</w:t>
      </w:r>
      <w:r w:rsidR="009D0FD1">
        <w:rPr>
          <w:rFonts w:hint="eastAsia"/>
          <w:sz w:val="24"/>
          <w:szCs w:val="24"/>
        </w:rPr>
        <w:t>１４</w:t>
      </w:r>
      <w:r w:rsidRPr="008F1DCC">
        <w:rPr>
          <w:rFonts w:hint="eastAsia"/>
          <w:sz w:val="24"/>
          <w:szCs w:val="24"/>
        </w:rPr>
        <w:t>点に満たない。</w:t>
      </w:r>
    </w:p>
    <w:p w14:paraId="0662F59E" w14:textId="77777777" w:rsidR="008F1DCC" w:rsidRPr="008F1DCC" w:rsidRDefault="008F1DCC" w:rsidP="008F1DCC">
      <w:pPr>
        <w:rPr>
          <w:sz w:val="24"/>
          <w:szCs w:val="24"/>
        </w:rPr>
      </w:pPr>
      <w:r w:rsidRPr="008F1DCC">
        <w:rPr>
          <w:rFonts w:hint="eastAsia"/>
          <w:sz w:val="24"/>
          <w:szCs w:val="24"/>
        </w:rPr>
        <w:t>（３）その他</w:t>
      </w:r>
    </w:p>
    <w:p w14:paraId="1D7569D2" w14:textId="6C8FCA7C" w:rsidR="008F1DCC" w:rsidRPr="008F1DCC" w:rsidRDefault="008F1DCC" w:rsidP="00CA5A29">
      <w:pPr>
        <w:ind w:leftChars="200" w:left="420" w:firstLineChars="100" w:firstLine="240"/>
        <w:rPr>
          <w:sz w:val="24"/>
          <w:szCs w:val="24"/>
        </w:rPr>
      </w:pPr>
      <w:r w:rsidRPr="008F1DCC">
        <w:rPr>
          <w:rFonts w:hint="eastAsia"/>
          <w:sz w:val="24"/>
          <w:szCs w:val="24"/>
        </w:rPr>
        <w:lastRenderedPageBreak/>
        <w:t>審査請求人は、障</w:t>
      </w:r>
      <w:r w:rsidR="00945BC6">
        <w:rPr>
          <w:rFonts w:hint="eastAsia"/>
          <w:sz w:val="24"/>
          <w:szCs w:val="24"/>
        </w:rPr>
        <w:t>害</w:t>
      </w:r>
      <w:r w:rsidRPr="008F1DCC">
        <w:rPr>
          <w:rFonts w:hint="eastAsia"/>
          <w:sz w:val="24"/>
          <w:szCs w:val="24"/>
        </w:rPr>
        <w:t>程度の重い障害年金１級を受給しているにも関わらず、手当が給付されないのは不当であると主張している。障害年金は、日本年金機構法（平成</w:t>
      </w:r>
      <w:r w:rsidR="00E57C60">
        <w:rPr>
          <w:rFonts w:hint="eastAsia"/>
          <w:sz w:val="24"/>
          <w:szCs w:val="24"/>
        </w:rPr>
        <w:t>１９</w:t>
      </w:r>
      <w:r w:rsidRPr="008F1DCC">
        <w:rPr>
          <w:rFonts w:hint="eastAsia"/>
          <w:sz w:val="24"/>
          <w:szCs w:val="24"/>
        </w:rPr>
        <w:t>年法律第</w:t>
      </w:r>
      <w:r w:rsidR="00E57C60">
        <w:rPr>
          <w:rFonts w:hint="eastAsia"/>
          <w:sz w:val="24"/>
          <w:szCs w:val="24"/>
        </w:rPr>
        <w:t>１０９</w:t>
      </w:r>
      <w:r w:rsidRPr="008F1DCC">
        <w:rPr>
          <w:rFonts w:hint="eastAsia"/>
          <w:sz w:val="24"/>
          <w:szCs w:val="24"/>
        </w:rPr>
        <w:t>号）に基づき日本年金機構が運営する事業であり、障</w:t>
      </w:r>
      <w:r w:rsidR="00E57C60">
        <w:rPr>
          <w:rFonts w:hint="eastAsia"/>
          <w:sz w:val="24"/>
          <w:szCs w:val="24"/>
        </w:rPr>
        <w:t>害</w:t>
      </w:r>
      <w:r w:rsidRPr="008F1DCC">
        <w:rPr>
          <w:rFonts w:hint="eastAsia"/>
          <w:sz w:val="24"/>
          <w:szCs w:val="24"/>
        </w:rPr>
        <w:t>程度の認定は国民年金法施行令（昭和</w:t>
      </w:r>
      <w:r w:rsidR="00E57C60">
        <w:rPr>
          <w:rFonts w:hint="eastAsia"/>
          <w:sz w:val="24"/>
          <w:szCs w:val="24"/>
        </w:rPr>
        <w:t>３４</w:t>
      </w:r>
      <w:r w:rsidRPr="008F1DCC">
        <w:rPr>
          <w:rFonts w:hint="eastAsia"/>
          <w:sz w:val="24"/>
          <w:szCs w:val="24"/>
        </w:rPr>
        <w:t>年政令第</w:t>
      </w:r>
      <w:r w:rsidR="00E57C60">
        <w:rPr>
          <w:rFonts w:hint="eastAsia"/>
          <w:sz w:val="24"/>
          <w:szCs w:val="24"/>
        </w:rPr>
        <w:t>１８４</w:t>
      </w:r>
      <w:r w:rsidRPr="008F1DCC">
        <w:rPr>
          <w:rFonts w:hint="eastAsia"/>
          <w:sz w:val="24"/>
          <w:szCs w:val="24"/>
        </w:rPr>
        <w:t>号）又は厚生年金保険法施行令（昭和</w:t>
      </w:r>
      <w:r w:rsidR="00E57C60">
        <w:rPr>
          <w:rFonts w:hint="eastAsia"/>
          <w:sz w:val="24"/>
          <w:szCs w:val="24"/>
        </w:rPr>
        <w:t>２９</w:t>
      </w:r>
      <w:r w:rsidRPr="008F1DCC">
        <w:rPr>
          <w:rFonts w:hint="eastAsia"/>
          <w:sz w:val="24"/>
          <w:szCs w:val="24"/>
        </w:rPr>
        <w:t>年政令第</w:t>
      </w:r>
      <w:r w:rsidR="00E57C60">
        <w:rPr>
          <w:rFonts w:hint="eastAsia"/>
          <w:sz w:val="24"/>
          <w:szCs w:val="24"/>
        </w:rPr>
        <w:t>１１０</w:t>
      </w:r>
      <w:r w:rsidRPr="008F1DCC">
        <w:rPr>
          <w:rFonts w:hint="eastAsia"/>
          <w:sz w:val="24"/>
          <w:szCs w:val="24"/>
        </w:rPr>
        <w:t>号、厚生年金保険のみを対象とする。）に規定される基準に基づき判定される。したがって、障害年金の認定における障</w:t>
      </w:r>
      <w:r w:rsidR="00E57C60">
        <w:rPr>
          <w:rFonts w:hint="eastAsia"/>
          <w:sz w:val="24"/>
          <w:szCs w:val="24"/>
        </w:rPr>
        <w:t>害</w:t>
      </w:r>
      <w:r w:rsidRPr="008F1DCC">
        <w:rPr>
          <w:rFonts w:hint="eastAsia"/>
          <w:sz w:val="24"/>
          <w:szCs w:val="24"/>
        </w:rPr>
        <w:t>程度の評価と本件処分における障</w:t>
      </w:r>
      <w:r w:rsidR="00342C2E">
        <w:rPr>
          <w:rFonts w:hint="eastAsia"/>
          <w:sz w:val="24"/>
          <w:szCs w:val="24"/>
        </w:rPr>
        <w:t>害</w:t>
      </w:r>
      <w:r w:rsidRPr="008F1DCC">
        <w:rPr>
          <w:rFonts w:hint="eastAsia"/>
          <w:sz w:val="24"/>
          <w:szCs w:val="24"/>
        </w:rPr>
        <w:t>程度の評価が異なる点については、違法及び不当な点はない。</w:t>
      </w:r>
    </w:p>
    <w:p w14:paraId="2F889E29" w14:textId="677DE1AC" w:rsidR="008F1DCC" w:rsidRPr="008F1DCC" w:rsidRDefault="00CA5A29" w:rsidP="00E57C60">
      <w:pPr>
        <w:ind w:left="480" w:hangingChars="200" w:hanging="480"/>
        <w:rPr>
          <w:sz w:val="24"/>
          <w:szCs w:val="24"/>
        </w:rPr>
      </w:pPr>
      <w:r>
        <w:rPr>
          <w:rFonts w:hint="eastAsia"/>
          <w:sz w:val="24"/>
          <w:szCs w:val="24"/>
        </w:rPr>
        <w:t>（４）</w:t>
      </w:r>
      <w:r w:rsidR="008F1DCC" w:rsidRPr="008F1DCC">
        <w:rPr>
          <w:rFonts w:hint="eastAsia"/>
          <w:sz w:val="24"/>
          <w:szCs w:val="24"/>
        </w:rPr>
        <w:t>以上より、処分庁の行った本件処分に至る判断及び手続は適正なものと</w:t>
      </w:r>
      <w:r w:rsidR="007C7A8E">
        <w:rPr>
          <w:rFonts w:hint="eastAsia"/>
          <w:sz w:val="24"/>
          <w:szCs w:val="24"/>
        </w:rPr>
        <w:t>い</w:t>
      </w:r>
      <w:r w:rsidR="008F1DCC" w:rsidRPr="008F1DCC">
        <w:rPr>
          <w:rFonts w:hint="eastAsia"/>
          <w:sz w:val="24"/>
          <w:szCs w:val="24"/>
        </w:rPr>
        <w:t>える。</w:t>
      </w:r>
    </w:p>
    <w:p w14:paraId="09D541D8" w14:textId="77777777" w:rsidR="00C34C6A" w:rsidRPr="00F32CBC" w:rsidRDefault="00C34C6A" w:rsidP="00523B64">
      <w:pPr>
        <w:rPr>
          <w:rFonts w:asciiTheme="minorEastAsia" w:hAnsiTheme="minorEastAsia"/>
          <w:sz w:val="24"/>
          <w:szCs w:val="24"/>
        </w:rPr>
      </w:pPr>
    </w:p>
    <w:p w14:paraId="241932F3" w14:textId="5F77DABD" w:rsidR="00523B64" w:rsidRPr="00F32CBC" w:rsidRDefault="00523B64" w:rsidP="00523B64">
      <w:pPr>
        <w:rPr>
          <w:rFonts w:asciiTheme="minorEastAsia" w:hAnsiTheme="minorEastAsia"/>
          <w:b/>
          <w:sz w:val="24"/>
          <w:szCs w:val="24"/>
        </w:rPr>
      </w:pPr>
      <w:r w:rsidRPr="00F32CBC">
        <w:rPr>
          <w:rFonts w:asciiTheme="minorEastAsia" w:hAnsiTheme="minorEastAsia" w:hint="eastAsia"/>
          <w:b/>
          <w:sz w:val="24"/>
          <w:szCs w:val="24"/>
        </w:rPr>
        <w:t>第</w:t>
      </w:r>
      <w:r w:rsidR="00356DEA" w:rsidRPr="00F32CBC">
        <w:rPr>
          <w:rFonts w:asciiTheme="minorEastAsia" w:hAnsiTheme="minorEastAsia" w:hint="eastAsia"/>
          <w:b/>
          <w:sz w:val="24"/>
          <w:szCs w:val="24"/>
        </w:rPr>
        <w:t>４</w:t>
      </w:r>
      <w:r w:rsidR="00A5053A" w:rsidRPr="00F32CBC">
        <w:rPr>
          <w:rFonts w:asciiTheme="minorEastAsia" w:hAnsiTheme="minorEastAsia" w:hint="eastAsia"/>
          <w:b/>
          <w:sz w:val="24"/>
          <w:szCs w:val="24"/>
        </w:rPr>
        <w:t xml:space="preserve">　</w:t>
      </w:r>
      <w:r w:rsidRPr="00F32CBC">
        <w:rPr>
          <w:rFonts w:asciiTheme="minorEastAsia" w:hAnsiTheme="minorEastAsia" w:hint="eastAsia"/>
          <w:b/>
          <w:sz w:val="24"/>
          <w:szCs w:val="24"/>
        </w:rPr>
        <w:t>調査審議の経過</w:t>
      </w:r>
    </w:p>
    <w:p w14:paraId="7F7594B2" w14:textId="77777777" w:rsidR="006E0EA0" w:rsidRPr="00F32CBC" w:rsidRDefault="006E0EA0" w:rsidP="00523B64">
      <w:pPr>
        <w:rPr>
          <w:rFonts w:asciiTheme="minorEastAsia" w:hAnsiTheme="minorEastAsia"/>
          <w:sz w:val="24"/>
          <w:szCs w:val="24"/>
        </w:rPr>
      </w:pPr>
    </w:p>
    <w:p w14:paraId="75C460DA" w14:textId="7445FAF8" w:rsidR="00523B64" w:rsidRPr="00F32CBC" w:rsidRDefault="00FA187C" w:rsidP="008B1691">
      <w:pPr>
        <w:ind w:rightChars="100" w:right="210" w:firstLineChars="100" w:firstLine="240"/>
        <w:rPr>
          <w:rFonts w:asciiTheme="minorEastAsia" w:hAnsiTheme="minorEastAsia"/>
          <w:sz w:val="24"/>
          <w:szCs w:val="24"/>
        </w:rPr>
      </w:pPr>
      <w:r w:rsidRPr="00F32CBC">
        <w:rPr>
          <w:rFonts w:asciiTheme="minorEastAsia" w:hAnsiTheme="minorEastAsia" w:hint="eastAsia"/>
          <w:sz w:val="24"/>
          <w:szCs w:val="24"/>
        </w:rPr>
        <w:t>令和</w:t>
      </w:r>
      <w:r w:rsidR="002F5D07">
        <w:rPr>
          <w:rFonts w:asciiTheme="minorEastAsia" w:hAnsiTheme="minorEastAsia" w:hint="eastAsia"/>
          <w:sz w:val="24"/>
          <w:szCs w:val="24"/>
        </w:rPr>
        <w:t>６</w:t>
      </w:r>
      <w:r w:rsidR="003E3EE3" w:rsidRPr="00F32CBC">
        <w:rPr>
          <w:rFonts w:asciiTheme="minorEastAsia" w:hAnsiTheme="minorEastAsia" w:hint="eastAsia"/>
          <w:sz w:val="24"/>
          <w:szCs w:val="24"/>
        </w:rPr>
        <w:t>年</w:t>
      </w:r>
      <w:r w:rsidR="002F5D07">
        <w:rPr>
          <w:rFonts w:asciiTheme="minorEastAsia" w:hAnsiTheme="minorEastAsia" w:hint="eastAsia"/>
          <w:sz w:val="24"/>
          <w:szCs w:val="24"/>
        </w:rPr>
        <w:t>１</w:t>
      </w:r>
      <w:r w:rsidR="003E3EE3" w:rsidRPr="00F32CBC">
        <w:rPr>
          <w:rFonts w:asciiTheme="minorEastAsia" w:hAnsiTheme="minorEastAsia" w:hint="eastAsia"/>
          <w:sz w:val="24"/>
          <w:szCs w:val="24"/>
        </w:rPr>
        <w:t>月</w:t>
      </w:r>
      <w:r w:rsidR="002F5D07">
        <w:rPr>
          <w:rFonts w:asciiTheme="minorEastAsia" w:hAnsiTheme="minorEastAsia" w:hint="eastAsia"/>
          <w:sz w:val="24"/>
          <w:szCs w:val="24"/>
        </w:rPr>
        <w:t>３１</w:t>
      </w:r>
      <w:r w:rsidR="003E3EE3" w:rsidRPr="00F32CBC">
        <w:rPr>
          <w:rFonts w:asciiTheme="minorEastAsia" w:hAnsiTheme="minorEastAsia" w:hint="eastAsia"/>
          <w:sz w:val="24"/>
          <w:szCs w:val="24"/>
        </w:rPr>
        <w:t>日</w:t>
      </w:r>
      <w:r w:rsidR="00BC7414" w:rsidRPr="00F32CBC">
        <w:rPr>
          <w:rFonts w:asciiTheme="minorEastAsia" w:hAnsiTheme="minorEastAsia" w:hint="eastAsia"/>
          <w:sz w:val="24"/>
          <w:szCs w:val="24"/>
        </w:rPr>
        <w:t xml:space="preserve">　</w:t>
      </w:r>
      <w:r w:rsidR="00184D24" w:rsidRPr="00F32CBC">
        <w:rPr>
          <w:rFonts w:asciiTheme="minorEastAsia" w:hAnsiTheme="minorEastAsia" w:hint="eastAsia"/>
          <w:sz w:val="24"/>
          <w:szCs w:val="24"/>
        </w:rPr>
        <w:t xml:space="preserve">　</w:t>
      </w:r>
      <w:r w:rsidR="00580656" w:rsidRPr="00F32CBC">
        <w:rPr>
          <w:rFonts w:asciiTheme="minorEastAsia" w:hAnsiTheme="minorEastAsia" w:hint="eastAsia"/>
          <w:sz w:val="24"/>
          <w:szCs w:val="24"/>
        </w:rPr>
        <w:t>諮問</w:t>
      </w:r>
      <w:r w:rsidRPr="00F32CBC">
        <w:rPr>
          <w:rFonts w:asciiTheme="minorEastAsia" w:hAnsiTheme="minorEastAsia" w:hint="eastAsia"/>
          <w:sz w:val="24"/>
          <w:szCs w:val="24"/>
        </w:rPr>
        <w:t>書</w:t>
      </w:r>
      <w:r w:rsidR="00580656" w:rsidRPr="00F32CBC">
        <w:rPr>
          <w:rFonts w:asciiTheme="minorEastAsia" w:hAnsiTheme="minorEastAsia" w:hint="eastAsia"/>
          <w:sz w:val="24"/>
          <w:szCs w:val="24"/>
        </w:rPr>
        <w:t>の受領</w:t>
      </w:r>
    </w:p>
    <w:p w14:paraId="70223148" w14:textId="28E2A16B" w:rsidR="006F1D3D" w:rsidRPr="00F32CBC" w:rsidRDefault="00216C08" w:rsidP="008B1691">
      <w:pPr>
        <w:ind w:rightChars="100" w:right="210" w:firstLineChars="100" w:firstLine="240"/>
        <w:rPr>
          <w:rFonts w:asciiTheme="minorEastAsia" w:hAnsiTheme="minorEastAsia"/>
          <w:sz w:val="24"/>
          <w:szCs w:val="24"/>
        </w:rPr>
      </w:pPr>
      <w:r w:rsidRPr="00F32CBC">
        <w:rPr>
          <w:rFonts w:asciiTheme="minorEastAsia" w:hAnsiTheme="minorEastAsia" w:hint="eastAsia"/>
          <w:sz w:val="24"/>
          <w:szCs w:val="24"/>
        </w:rPr>
        <w:t>令和</w:t>
      </w:r>
      <w:r w:rsidR="002F5D07">
        <w:rPr>
          <w:rFonts w:asciiTheme="minorEastAsia" w:hAnsiTheme="minorEastAsia" w:hint="eastAsia"/>
          <w:sz w:val="24"/>
          <w:szCs w:val="24"/>
        </w:rPr>
        <w:t>６</w:t>
      </w:r>
      <w:r w:rsidRPr="00F32CBC">
        <w:rPr>
          <w:rFonts w:asciiTheme="minorEastAsia" w:hAnsiTheme="minorEastAsia" w:hint="eastAsia"/>
          <w:sz w:val="24"/>
          <w:szCs w:val="24"/>
        </w:rPr>
        <w:t>年</w:t>
      </w:r>
      <w:r w:rsidR="001F765F" w:rsidRPr="00F32CBC">
        <w:rPr>
          <w:rFonts w:asciiTheme="minorEastAsia" w:hAnsiTheme="minorEastAsia" w:hint="eastAsia"/>
          <w:sz w:val="24"/>
          <w:szCs w:val="24"/>
        </w:rPr>
        <w:t>２</w:t>
      </w:r>
      <w:r w:rsidRPr="00F32CBC">
        <w:rPr>
          <w:rFonts w:asciiTheme="minorEastAsia" w:hAnsiTheme="minorEastAsia" w:hint="eastAsia"/>
          <w:sz w:val="24"/>
          <w:szCs w:val="24"/>
        </w:rPr>
        <w:t>月</w:t>
      </w:r>
      <w:r w:rsidR="001F765F" w:rsidRPr="00F32CBC">
        <w:rPr>
          <w:rFonts w:asciiTheme="minorEastAsia" w:hAnsiTheme="minorEastAsia" w:hint="eastAsia"/>
          <w:sz w:val="24"/>
          <w:szCs w:val="24"/>
        </w:rPr>
        <w:t xml:space="preserve">　</w:t>
      </w:r>
      <w:r w:rsidR="002F5D07">
        <w:rPr>
          <w:rFonts w:asciiTheme="minorEastAsia" w:hAnsiTheme="minorEastAsia" w:hint="eastAsia"/>
          <w:sz w:val="24"/>
          <w:szCs w:val="24"/>
        </w:rPr>
        <w:t>１</w:t>
      </w:r>
      <w:r w:rsidR="006F1D3D" w:rsidRPr="00F32CBC">
        <w:rPr>
          <w:rFonts w:asciiTheme="minorEastAsia" w:hAnsiTheme="minorEastAsia" w:hint="eastAsia"/>
          <w:sz w:val="24"/>
          <w:szCs w:val="24"/>
        </w:rPr>
        <w:t>日</w:t>
      </w:r>
      <w:r w:rsidRPr="00F32CBC">
        <w:rPr>
          <w:rFonts w:asciiTheme="minorEastAsia" w:hAnsiTheme="minorEastAsia" w:hint="eastAsia"/>
          <w:sz w:val="24"/>
          <w:szCs w:val="24"/>
        </w:rPr>
        <w:t xml:space="preserve">　</w:t>
      </w:r>
      <w:r w:rsidR="006F1D3D" w:rsidRPr="00F32CBC">
        <w:rPr>
          <w:rFonts w:asciiTheme="minorEastAsia" w:hAnsiTheme="minorEastAsia" w:hint="eastAsia"/>
          <w:sz w:val="24"/>
          <w:szCs w:val="24"/>
        </w:rPr>
        <w:t xml:space="preserve">　審査関係人に対する主張書面等の提出期限通知</w:t>
      </w:r>
    </w:p>
    <w:p w14:paraId="6AC98BF8" w14:textId="0AA18B95" w:rsidR="006F1D3D" w:rsidRPr="00F32CBC" w:rsidRDefault="00E47CCB" w:rsidP="008B1691">
      <w:pPr>
        <w:ind w:rightChars="100" w:right="210" w:firstLineChars="1300" w:firstLine="3120"/>
        <w:rPr>
          <w:rFonts w:asciiTheme="minorEastAsia" w:hAnsiTheme="minorEastAsia"/>
          <w:sz w:val="24"/>
          <w:szCs w:val="24"/>
        </w:rPr>
      </w:pPr>
      <w:r w:rsidRPr="00F32CBC">
        <w:rPr>
          <w:rFonts w:asciiTheme="minorEastAsia" w:hAnsiTheme="minorEastAsia" w:hint="eastAsia"/>
          <w:sz w:val="24"/>
          <w:szCs w:val="24"/>
        </w:rPr>
        <w:t>主張書面等の提出期限：２</w:t>
      </w:r>
      <w:r w:rsidR="00216C08" w:rsidRPr="00F32CBC">
        <w:rPr>
          <w:rFonts w:asciiTheme="minorEastAsia" w:hAnsiTheme="minorEastAsia" w:hint="eastAsia"/>
          <w:sz w:val="24"/>
          <w:szCs w:val="24"/>
        </w:rPr>
        <w:t>月</w:t>
      </w:r>
      <w:r w:rsidR="002F5D07">
        <w:rPr>
          <w:rFonts w:asciiTheme="minorEastAsia" w:hAnsiTheme="minorEastAsia" w:hint="eastAsia"/>
          <w:sz w:val="24"/>
          <w:szCs w:val="24"/>
        </w:rPr>
        <w:t>１５</w:t>
      </w:r>
      <w:r w:rsidR="006F1D3D" w:rsidRPr="00F32CBC">
        <w:rPr>
          <w:rFonts w:asciiTheme="minorEastAsia" w:hAnsiTheme="minorEastAsia" w:hint="eastAsia"/>
          <w:sz w:val="24"/>
          <w:szCs w:val="24"/>
        </w:rPr>
        <w:t>日</w:t>
      </w:r>
    </w:p>
    <w:p w14:paraId="108A875D" w14:textId="42536ADA" w:rsidR="006F1D3D" w:rsidRPr="00F32CBC" w:rsidRDefault="00216C08" w:rsidP="008B1691">
      <w:pPr>
        <w:ind w:rightChars="100" w:right="210" w:firstLineChars="1300" w:firstLine="3120"/>
        <w:rPr>
          <w:rFonts w:asciiTheme="minorEastAsia" w:hAnsiTheme="minorEastAsia"/>
          <w:sz w:val="24"/>
          <w:szCs w:val="24"/>
        </w:rPr>
      </w:pPr>
      <w:r w:rsidRPr="00F32CBC">
        <w:rPr>
          <w:rFonts w:asciiTheme="minorEastAsia" w:hAnsiTheme="minorEastAsia" w:hint="eastAsia"/>
          <w:sz w:val="24"/>
          <w:szCs w:val="24"/>
        </w:rPr>
        <w:t>口頭意見陳述申立期限：</w:t>
      </w:r>
      <w:r w:rsidR="00E47CCB" w:rsidRPr="00F32CBC">
        <w:rPr>
          <w:rFonts w:asciiTheme="minorEastAsia" w:hAnsiTheme="minorEastAsia" w:hint="eastAsia"/>
          <w:sz w:val="24"/>
          <w:szCs w:val="24"/>
        </w:rPr>
        <w:t>２</w:t>
      </w:r>
      <w:r w:rsidRPr="00F32CBC">
        <w:rPr>
          <w:rFonts w:asciiTheme="minorEastAsia" w:hAnsiTheme="minorEastAsia" w:hint="eastAsia"/>
          <w:sz w:val="24"/>
          <w:szCs w:val="24"/>
        </w:rPr>
        <w:t>月</w:t>
      </w:r>
      <w:r w:rsidR="002F5D07">
        <w:rPr>
          <w:rFonts w:asciiTheme="minorEastAsia" w:hAnsiTheme="minorEastAsia" w:hint="eastAsia"/>
          <w:sz w:val="24"/>
          <w:szCs w:val="24"/>
        </w:rPr>
        <w:t>１５</w:t>
      </w:r>
      <w:r w:rsidR="006F1D3D" w:rsidRPr="00F32CBC">
        <w:rPr>
          <w:rFonts w:asciiTheme="minorEastAsia" w:hAnsiTheme="minorEastAsia" w:hint="eastAsia"/>
          <w:sz w:val="24"/>
          <w:szCs w:val="24"/>
        </w:rPr>
        <w:t>日</w:t>
      </w:r>
    </w:p>
    <w:p w14:paraId="3FA25F8C" w14:textId="77777777" w:rsidR="009159F6" w:rsidRDefault="001F765F" w:rsidP="007C7A8E">
      <w:pPr>
        <w:ind w:leftChars="100" w:left="2850" w:rightChars="100" w:right="210" w:hangingChars="1100" w:hanging="2640"/>
        <w:rPr>
          <w:rFonts w:ascii="ＭＳ 明朝" w:hAnsi="ＭＳ 明朝"/>
          <w:sz w:val="24"/>
          <w:szCs w:val="24"/>
        </w:rPr>
      </w:pPr>
      <w:r w:rsidRPr="00F32CBC">
        <w:rPr>
          <w:rFonts w:ascii="ＭＳ 明朝" w:hAnsi="ＭＳ 明朝" w:hint="eastAsia"/>
          <w:sz w:val="24"/>
          <w:szCs w:val="24"/>
        </w:rPr>
        <w:t>令和</w:t>
      </w:r>
      <w:r w:rsidR="00610DAF">
        <w:rPr>
          <w:rFonts w:ascii="ＭＳ 明朝" w:hAnsi="ＭＳ 明朝" w:hint="eastAsia"/>
          <w:sz w:val="24"/>
          <w:szCs w:val="24"/>
        </w:rPr>
        <w:t>６</w:t>
      </w:r>
      <w:r w:rsidRPr="00F32CBC">
        <w:rPr>
          <w:rFonts w:ascii="ＭＳ 明朝" w:hAnsi="ＭＳ 明朝" w:hint="eastAsia"/>
          <w:sz w:val="24"/>
          <w:szCs w:val="24"/>
        </w:rPr>
        <w:t>年</w:t>
      </w:r>
      <w:r w:rsidR="00610DAF">
        <w:rPr>
          <w:rFonts w:ascii="ＭＳ 明朝" w:hAnsi="ＭＳ 明朝" w:hint="eastAsia"/>
          <w:sz w:val="24"/>
          <w:szCs w:val="24"/>
        </w:rPr>
        <w:t>２</w:t>
      </w:r>
      <w:r w:rsidRPr="00F32CBC">
        <w:rPr>
          <w:rFonts w:ascii="ＭＳ 明朝" w:hAnsi="ＭＳ 明朝" w:hint="eastAsia"/>
          <w:sz w:val="24"/>
          <w:szCs w:val="24"/>
        </w:rPr>
        <w:t xml:space="preserve">月　</w:t>
      </w:r>
      <w:r w:rsidR="00610DAF">
        <w:rPr>
          <w:rFonts w:ascii="ＭＳ 明朝" w:hAnsi="ＭＳ 明朝" w:hint="eastAsia"/>
          <w:sz w:val="24"/>
          <w:szCs w:val="24"/>
        </w:rPr>
        <w:t>５</w:t>
      </w:r>
      <w:r w:rsidRPr="00F32CBC">
        <w:rPr>
          <w:rFonts w:ascii="ＭＳ 明朝" w:hAnsi="ＭＳ 明朝" w:hint="eastAsia"/>
          <w:sz w:val="24"/>
          <w:szCs w:val="24"/>
        </w:rPr>
        <w:t xml:space="preserve">日　　</w:t>
      </w:r>
      <w:r w:rsidR="007C7A8E">
        <w:rPr>
          <w:rFonts w:ascii="ＭＳ 明朝" w:hAnsi="ＭＳ 明朝" w:hint="eastAsia"/>
          <w:sz w:val="24"/>
          <w:szCs w:val="24"/>
        </w:rPr>
        <w:t>第２部会長</w:t>
      </w:r>
      <w:r w:rsidRPr="00F32CBC">
        <w:rPr>
          <w:rFonts w:ascii="ＭＳ 明朝" w:hAnsi="ＭＳ 明朝" w:hint="eastAsia"/>
          <w:sz w:val="24"/>
          <w:szCs w:val="24"/>
        </w:rPr>
        <w:t>から</w:t>
      </w:r>
      <w:r w:rsidR="00610DAF">
        <w:rPr>
          <w:rFonts w:ascii="ＭＳ 明朝" w:hAnsi="ＭＳ 明朝" w:hint="eastAsia"/>
          <w:sz w:val="24"/>
          <w:szCs w:val="24"/>
        </w:rPr>
        <w:t>審査</w:t>
      </w:r>
      <w:r w:rsidRPr="00F32CBC">
        <w:rPr>
          <w:rFonts w:ascii="ＭＳ 明朝" w:hAnsi="ＭＳ 明朝" w:hint="eastAsia"/>
          <w:sz w:val="24"/>
          <w:szCs w:val="24"/>
        </w:rPr>
        <w:t>庁に対し</w:t>
      </w:r>
      <w:r w:rsidR="00610DAF">
        <w:rPr>
          <w:rFonts w:ascii="ＭＳ 明朝" w:hAnsi="ＭＳ 明朝" w:hint="eastAsia"/>
          <w:sz w:val="24"/>
          <w:szCs w:val="24"/>
        </w:rPr>
        <w:t>資料提出</w:t>
      </w:r>
      <w:r w:rsidRPr="00F32CBC">
        <w:rPr>
          <w:rFonts w:ascii="ＭＳ 明朝" w:hAnsi="ＭＳ 明朝" w:hint="eastAsia"/>
          <w:sz w:val="24"/>
          <w:szCs w:val="24"/>
        </w:rPr>
        <w:t>の求め（回答書：令和</w:t>
      </w:r>
      <w:r w:rsidR="00610DAF">
        <w:rPr>
          <w:rFonts w:ascii="ＭＳ 明朝" w:hAnsi="ＭＳ 明朝" w:hint="eastAsia"/>
          <w:sz w:val="24"/>
          <w:szCs w:val="24"/>
        </w:rPr>
        <w:t>６</w:t>
      </w:r>
      <w:r w:rsidRPr="00F32CBC">
        <w:rPr>
          <w:rFonts w:ascii="ＭＳ 明朝" w:hAnsi="ＭＳ 明朝" w:hint="eastAsia"/>
          <w:sz w:val="24"/>
          <w:szCs w:val="24"/>
        </w:rPr>
        <w:t>年</w:t>
      </w:r>
      <w:r w:rsidR="00610DAF">
        <w:rPr>
          <w:rFonts w:ascii="ＭＳ 明朝" w:hAnsi="ＭＳ 明朝" w:hint="eastAsia"/>
          <w:sz w:val="24"/>
          <w:szCs w:val="24"/>
        </w:rPr>
        <w:t>２</w:t>
      </w:r>
      <w:r w:rsidRPr="00F32CBC">
        <w:rPr>
          <w:rFonts w:ascii="ＭＳ 明朝" w:hAnsi="ＭＳ 明朝" w:hint="eastAsia"/>
          <w:sz w:val="24"/>
          <w:szCs w:val="24"/>
        </w:rPr>
        <w:t>月</w:t>
      </w:r>
      <w:r w:rsidR="00610DAF">
        <w:rPr>
          <w:rFonts w:ascii="ＭＳ 明朝" w:hAnsi="ＭＳ 明朝" w:hint="eastAsia"/>
          <w:sz w:val="24"/>
          <w:szCs w:val="24"/>
        </w:rPr>
        <w:t>８</w:t>
      </w:r>
      <w:r w:rsidRPr="00F32CBC">
        <w:rPr>
          <w:rFonts w:ascii="ＭＳ 明朝" w:hAnsi="ＭＳ 明朝" w:hint="eastAsia"/>
          <w:sz w:val="24"/>
          <w:szCs w:val="24"/>
        </w:rPr>
        <w:t>日付け障</w:t>
      </w:r>
      <w:r w:rsidR="007C7A8E">
        <w:rPr>
          <w:rFonts w:ascii="ＭＳ 明朝" w:hAnsi="ＭＳ 明朝" w:hint="eastAsia"/>
          <w:sz w:val="24"/>
          <w:szCs w:val="24"/>
        </w:rPr>
        <w:t>地</w:t>
      </w:r>
      <w:r w:rsidRPr="00F32CBC">
        <w:rPr>
          <w:rFonts w:ascii="ＭＳ 明朝" w:hAnsi="ＭＳ 明朝" w:hint="eastAsia"/>
          <w:sz w:val="24"/>
          <w:szCs w:val="24"/>
        </w:rPr>
        <w:t>第</w:t>
      </w:r>
      <w:r w:rsidR="00610DAF">
        <w:rPr>
          <w:rFonts w:ascii="ＭＳ 明朝" w:hAnsi="ＭＳ 明朝" w:hint="eastAsia"/>
          <w:sz w:val="24"/>
          <w:szCs w:val="24"/>
        </w:rPr>
        <w:t>３６２８</w:t>
      </w:r>
      <w:r w:rsidRPr="00F32CBC">
        <w:rPr>
          <w:rFonts w:ascii="ＭＳ 明朝" w:hAnsi="ＭＳ 明朝" w:hint="eastAsia"/>
          <w:sz w:val="24"/>
          <w:szCs w:val="24"/>
        </w:rPr>
        <w:t>号。</w:t>
      </w:r>
      <w:r w:rsidR="009159F6">
        <w:rPr>
          <w:rFonts w:ascii="ＭＳ 明朝" w:hAnsi="ＭＳ 明朝" w:hint="eastAsia"/>
          <w:sz w:val="24"/>
          <w:szCs w:val="24"/>
        </w:rPr>
        <w:t>以下</w:t>
      </w:r>
    </w:p>
    <w:p w14:paraId="3721DA34" w14:textId="06E3F4DE" w:rsidR="00E85BE6" w:rsidRDefault="009159F6" w:rsidP="009159F6">
      <w:pPr>
        <w:ind w:leftChars="1200" w:left="2520" w:rightChars="100" w:right="210" w:firstLineChars="100" w:firstLine="240"/>
        <w:rPr>
          <w:rFonts w:ascii="ＭＳ 明朝" w:hAnsi="ＭＳ 明朝"/>
          <w:sz w:val="24"/>
          <w:szCs w:val="24"/>
        </w:rPr>
      </w:pPr>
      <w:r w:rsidRPr="00D816D6">
        <w:rPr>
          <w:rFonts w:ascii="ＭＳ 明朝" w:hAnsi="ＭＳ 明朝" w:hint="eastAsia"/>
          <w:sz w:val="24"/>
          <w:szCs w:val="24"/>
        </w:rPr>
        <w:t>「審査庁回答」と</w:t>
      </w:r>
      <w:r>
        <w:rPr>
          <w:rFonts w:ascii="ＭＳ 明朝" w:hAnsi="ＭＳ 明朝" w:hint="eastAsia"/>
          <w:sz w:val="24"/>
          <w:szCs w:val="24"/>
        </w:rPr>
        <w:t>いう。</w:t>
      </w:r>
      <w:r w:rsidR="001F765F" w:rsidRPr="00F32CBC">
        <w:rPr>
          <w:rFonts w:ascii="ＭＳ 明朝" w:hAnsi="ＭＳ 明朝" w:hint="eastAsia"/>
          <w:sz w:val="24"/>
          <w:szCs w:val="24"/>
        </w:rPr>
        <w:t>）</w:t>
      </w:r>
      <w:r w:rsidR="00E85BE6">
        <w:rPr>
          <w:rFonts w:ascii="ＭＳ 明朝" w:hAnsi="ＭＳ 明朝" w:hint="eastAsia"/>
          <w:sz w:val="24"/>
          <w:szCs w:val="24"/>
        </w:rPr>
        <w:t xml:space="preserve"> </w:t>
      </w:r>
      <w:r w:rsidR="00E85BE6">
        <w:rPr>
          <w:rFonts w:ascii="ＭＳ 明朝" w:hAnsi="ＭＳ 明朝"/>
          <w:sz w:val="24"/>
          <w:szCs w:val="24"/>
        </w:rPr>
        <w:t xml:space="preserve">         </w:t>
      </w:r>
    </w:p>
    <w:p w14:paraId="3429A046" w14:textId="449B4D64" w:rsidR="00E85BE6" w:rsidRDefault="00E85BE6" w:rsidP="008B1691">
      <w:pPr>
        <w:ind w:rightChars="100" w:right="210" w:firstLineChars="100" w:firstLine="240"/>
        <w:rPr>
          <w:rFonts w:ascii="ＭＳ 明朝" w:hAnsi="ＭＳ 明朝"/>
          <w:sz w:val="24"/>
          <w:szCs w:val="24"/>
        </w:rPr>
      </w:pPr>
      <w:r>
        <w:rPr>
          <w:rFonts w:ascii="ＭＳ 明朝" w:hAnsi="ＭＳ 明朝" w:hint="eastAsia"/>
          <w:sz w:val="24"/>
          <w:szCs w:val="24"/>
        </w:rPr>
        <w:t xml:space="preserve">令和６年２月　６日　 </w:t>
      </w:r>
      <w:r w:rsidR="009B5E90">
        <w:rPr>
          <w:rFonts w:ascii="ＭＳ 明朝" w:hAnsi="ＭＳ 明朝"/>
          <w:sz w:val="24"/>
          <w:szCs w:val="24"/>
        </w:rPr>
        <w:t xml:space="preserve"> </w:t>
      </w:r>
      <w:r>
        <w:rPr>
          <w:rFonts w:ascii="ＭＳ 明朝" w:hAnsi="ＭＳ 明朝" w:hint="eastAsia"/>
          <w:sz w:val="24"/>
          <w:szCs w:val="24"/>
        </w:rPr>
        <w:t>審査請求人の主張書面（令和６年２月６日付け）の</w:t>
      </w:r>
    </w:p>
    <w:p w14:paraId="100EA6CB" w14:textId="4FA3B910" w:rsidR="00E85BE6" w:rsidRDefault="00E85BE6" w:rsidP="008B1691">
      <w:pPr>
        <w:ind w:rightChars="100" w:right="210" w:firstLineChars="1100" w:firstLine="2640"/>
        <w:rPr>
          <w:rFonts w:ascii="ＭＳ 明朝" w:hAnsi="ＭＳ 明朝"/>
          <w:sz w:val="24"/>
          <w:szCs w:val="24"/>
        </w:rPr>
      </w:pPr>
      <w:r>
        <w:rPr>
          <w:rFonts w:ascii="ＭＳ 明朝" w:hAnsi="ＭＳ 明朝" w:hint="eastAsia"/>
          <w:sz w:val="24"/>
          <w:szCs w:val="24"/>
        </w:rPr>
        <w:t>受領</w:t>
      </w:r>
    </w:p>
    <w:p w14:paraId="0DC7D2FA" w14:textId="02048F2C" w:rsidR="00610DAF" w:rsidRDefault="00610DAF" w:rsidP="008B1691">
      <w:pPr>
        <w:ind w:rightChars="100" w:right="210" w:firstLineChars="100" w:firstLine="240"/>
        <w:rPr>
          <w:rFonts w:asciiTheme="minorEastAsia" w:hAnsiTheme="minorEastAsia"/>
          <w:sz w:val="24"/>
          <w:szCs w:val="24"/>
        </w:rPr>
      </w:pPr>
      <w:r w:rsidRPr="00F32CBC">
        <w:rPr>
          <w:rFonts w:asciiTheme="minorEastAsia" w:hAnsiTheme="minorEastAsia" w:hint="eastAsia"/>
          <w:sz w:val="24"/>
          <w:szCs w:val="24"/>
        </w:rPr>
        <w:t>令和</w:t>
      </w:r>
      <w:r>
        <w:rPr>
          <w:rFonts w:asciiTheme="minorEastAsia" w:hAnsiTheme="minorEastAsia" w:hint="eastAsia"/>
          <w:sz w:val="24"/>
          <w:szCs w:val="24"/>
        </w:rPr>
        <w:t>６</w:t>
      </w:r>
      <w:r w:rsidRPr="00F32CBC">
        <w:rPr>
          <w:rFonts w:asciiTheme="minorEastAsia" w:hAnsiTheme="minorEastAsia" w:hint="eastAsia"/>
          <w:sz w:val="24"/>
          <w:szCs w:val="24"/>
        </w:rPr>
        <w:t>年２月２</w:t>
      </w:r>
      <w:r>
        <w:rPr>
          <w:rFonts w:asciiTheme="minorEastAsia" w:hAnsiTheme="minorEastAsia" w:hint="eastAsia"/>
          <w:sz w:val="24"/>
          <w:szCs w:val="24"/>
        </w:rPr>
        <w:t>２</w:t>
      </w:r>
      <w:r w:rsidRPr="00F32CBC">
        <w:rPr>
          <w:rFonts w:asciiTheme="minorEastAsia" w:hAnsiTheme="minorEastAsia" w:hint="eastAsia"/>
          <w:sz w:val="24"/>
          <w:szCs w:val="24"/>
        </w:rPr>
        <w:t>日　　第１回審議</w:t>
      </w:r>
    </w:p>
    <w:p w14:paraId="03F5328D" w14:textId="09F79A09" w:rsidR="00DD1F3C" w:rsidRDefault="00902D2C" w:rsidP="008B1691">
      <w:pPr>
        <w:ind w:rightChars="100" w:right="210" w:firstLineChars="100" w:firstLine="240"/>
        <w:rPr>
          <w:rFonts w:asciiTheme="minorEastAsia" w:hAnsiTheme="minorEastAsia"/>
          <w:sz w:val="24"/>
          <w:szCs w:val="24"/>
        </w:rPr>
      </w:pPr>
      <w:r>
        <w:rPr>
          <w:rFonts w:asciiTheme="minorEastAsia" w:hAnsiTheme="minorEastAsia" w:hint="eastAsia"/>
          <w:sz w:val="24"/>
          <w:szCs w:val="24"/>
        </w:rPr>
        <w:t>令和６年</w:t>
      </w:r>
      <w:r w:rsidR="003C5E2E">
        <w:rPr>
          <w:rFonts w:asciiTheme="minorEastAsia" w:hAnsiTheme="minorEastAsia" w:hint="eastAsia"/>
          <w:sz w:val="24"/>
          <w:szCs w:val="24"/>
        </w:rPr>
        <w:t>３</w:t>
      </w:r>
      <w:r>
        <w:rPr>
          <w:rFonts w:asciiTheme="minorEastAsia" w:hAnsiTheme="minorEastAsia" w:hint="eastAsia"/>
          <w:sz w:val="24"/>
          <w:szCs w:val="24"/>
        </w:rPr>
        <w:t>月</w:t>
      </w:r>
      <w:r w:rsidR="003C5E2E">
        <w:rPr>
          <w:rFonts w:asciiTheme="minorEastAsia" w:hAnsiTheme="minorEastAsia" w:hint="eastAsia"/>
          <w:sz w:val="24"/>
          <w:szCs w:val="24"/>
        </w:rPr>
        <w:t>２２</w:t>
      </w:r>
      <w:r>
        <w:rPr>
          <w:rFonts w:asciiTheme="minorEastAsia" w:hAnsiTheme="minorEastAsia" w:hint="eastAsia"/>
          <w:sz w:val="24"/>
          <w:szCs w:val="24"/>
        </w:rPr>
        <w:t xml:space="preserve">日　　</w:t>
      </w:r>
      <w:r w:rsidR="009E731E">
        <w:rPr>
          <w:rFonts w:asciiTheme="minorEastAsia" w:hAnsiTheme="minorEastAsia" w:hint="eastAsia"/>
          <w:sz w:val="24"/>
          <w:szCs w:val="24"/>
        </w:rPr>
        <w:t>第</w:t>
      </w:r>
      <w:r w:rsidR="003C5E2E">
        <w:rPr>
          <w:rFonts w:asciiTheme="minorEastAsia" w:hAnsiTheme="minorEastAsia" w:hint="eastAsia"/>
          <w:sz w:val="24"/>
          <w:szCs w:val="24"/>
        </w:rPr>
        <w:t>２</w:t>
      </w:r>
      <w:r w:rsidR="009E731E">
        <w:rPr>
          <w:rFonts w:asciiTheme="minorEastAsia" w:hAnsiTheme="minorEastAsia" w:hint="eastAsia"/>
          <w:sz w:val="24"/>
          <w:szCs w:val="24"/>
        </w:rPr>
        <w:t>回審議</w:t>
      </w:r>
    </w:p>
    <w:p w14:paraId="2F65E78B" w14:textId="77777777" w:rsidR="00902D2C" w:rsidRPr="00DD1F3C" w:rsidRDefault="00902D2C" w:rsidP="00DD1F3C">
      <w:pPr>
        <w:rPr>
          <w:rFonts w:asciiTheme="minorEastAsia" w:hAnsiTheme="minorEastAsia"/>
          <w:sz w:val="24"/>
          <w:szCs w:val="24"/>
        </w:rPr>
      </w:pPr>
    </w:p>
    <w:p w14:paraId="4EDE9546" w14:textId="0DF33399" w:rsidR="00523B64" w:rsidRPr="00F32CBC" w:rsidRDefault="00523B64" w:rsidP="00523B64">
      <w:pPr>
        <w:rPr>
          <w:rFonts w:asciiTheme="minorEastAsia" w:hAnsiTheme="minorEastAsia"/>
          <w:b/>
          <w:sz w:val="24"/>
          <w:szCs w:val="24"/>
        </w:rPr>
      </w:pPr>
      <w:r w:rsidRPr="00F32CBC">
        <w:rPr>
          <w:rFonts w:asciiTheme="minorEastAsia" w:hAnsiTheme="minorEastAsia" w:hint="eastAsia"/>
          <w:b/>
          <w:sz w:val="24"/>
          <w:szCs w:val="24"/>
        </w:rPr>
        <w:t>第</w:t>
      </w:r>
      <w:r w:rsidR="00356DEA" w:rsidRPr="00F32CBC">
        <w:rPr>
          <w:rFonts w:asciiTheme="minorEastAsia" w:hAnsiTheme="minorEastAsia" w:hint="eastAsia"/>
          <w:b/>
          <w:sz w:val="24"/>
          <w:szCs w:val="24"/>
        </w:rPr>
        <w:t>５</w:t>
      </w:r>
      <w:r w:rsidR="00E47CCB" w:rsidRPr="00F32CBC">
        <w:rPr>
          <w:rFonts w:asciiTheme="minorEastAsia" w:hAnsiTheme="minorEastAsia" w:hint="eastAsia"/>
          <w:b/>
          <w:sz w:val="24"/>
          <w:szCs w:val="24"/>
        </w:rPr>
        <w:t xml:space="preserve">　</w:t>
      </w:r>
      <w:r w:rsidRPr="00F32CBC">
        <w:rPr>
          <w:rFonts w:asciiTheme="minorEastAsia" w:hAnsiTheme="minorEastAsia" w:hint="eastAsia"/>
          <w:b/>
          <w:sz w:val="24"/>
          <w:szCs w:val="24"/>
        </w:rPr>
        <w:t>審査会の判断</w:t>
      </w:r>
      <w:r w:rsidR="00580656" w:rsidRPr="00F32CBC">
        <w:rPr>
          <w:rFonts w:asciiTheme="minorEastAsia" w:hAnsiTheme="minorEastAsia" w:hint="eastAsia"/>
          <w:b/>
          <w:sz w:val="24"/>
          <w:szCs w:val="24"/>
        </w:rPr>
        <w:t>の理由</w:t>
      </w:r>
    </w:p>
    <w:p w14:paraId="2B400A71" w14:textId="77777777" w:rsidR="00CC2239" w:rsidRPr="00F32CBC" w:rsidRDefault="00CC2239" w:rsidP="00200F8A">
      <w:pPr>
        <w:rPr>
          <w:rFonts w:asciiTheme="minorEastAsia" w:hAnsiTheme="minorEastAsia"/>
          <w:sz w:val="24"/>
          <w:szCs w:val="24"/>
        </w:rPr>
      </w:pPr>
    </w:p>
    <w:p w14:paraId="0D90C682" w14:textId="3179B214" w:rsidR="00B42E6D" w:rsidRPr="00F32CBC" w:rsidRDefault="00696BBF" w:rsidP="00200F8A">
      <w:pPr>
        <w:rPr>
          <w:rFonts w:asciiTheme="minorEastAsia" w:hAnsiTheme="minorEastAsia"/>
          <w:sz w:val="24"/>
          <w:szCs w:val="24"/>
        </w:rPr>
      </w:pPr>
      <w:r w:rsidRPr="00722668">
        <w:rPr>
          <w:rFonts w:asciiTheme="minorEastAsia" w:hAnsiTheme="minorEastAsia" w:hint="eastAsia"/>
          <w:sz w:val="24"/>
          <w:szCs w:val="24"/>
        </w:rPr>
        <w:t>１</w:t>
      </w:r>
      <w:r w:rsidR="00A108E3" w:rsidRPr="00722668">
        <w:rPr>
          <w:rFonts w:asciiTheme="minorEastAsia" w:hAnsiTheme="minorEastAsia" w:hint="eastAsia"/>
          <w:sz w:val="24"/>
          <w:szCs w:val="24"/>
        </w:rPr>
        <w:t xml:space="preserve">　法令等の規定</w:t>
      </w:r>
    </w:p>
    <w:p w14:paraId="045C4903" w14:textId="1335D274" w:rsidR="00F22835" w:rsidRPr="00F32CBC" w:rsidRDefault="00F22835" w:rsidP="00F22835">
      <w:pPr>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（１）特別児童扶養手当等の支給に関する法律</w:t>
      </w:r>
      <w:r w:rsidR="00744EAE" w:rsidRPr="00F32CBC">
        <w:rPr>
          <w:rFonts w:ascii="ＭＳ 明朝" w:eastAsia="ＭＳ 明朝" w:hAnsi="ＭＳ 明朝" w:cs="Times New Roman" w:hint="eastAsia"/>
          <w:sz w:val="24"/>
          <w:szCs w:val="24"/>
        </w:rPr>
        <w:t>〔法〕</w:t>
      </w:r>
    </w:p>
    <w:p w14:paraId="2FE86436" w14:textId="55F15AE2" w:rsidR="006758BE" w:rsidRPr="00CC5C72" w:rsidRDefault="006758BE" w:rsidP="006758BE">
      <w:pPr>
        <w:ind w:leftChars="200" w:left="660" w:hangingChars="100" w:hanging="240"/>
        <w:rPr>
          <w:rFonts w:ascii="ＭＳ 明朝" w:eastAsia="ＭＳ 明朝" w:hAnsi="ＭＳ 明朝" w:cs="Times New Roman"/>
          <w:sz w:val="24"/>
          <w:szCs w:val="24"/>
        </w:rPr>
      </w:pPr>
      <w:r w:rsidRPr="00CC5C72">
        <w:rPr>
          <w:rFonts w:ascii="ＭＳ 明朝" w:hAnsi="ＭＳ 明朝" w:hint="eastAsia"/>
          <w:sz w:val="24"/>
          <w:szCs w:val="24"/>
        </w:rPr>
        <w:t>第１条　この法律は、</w:t>
      </w:r>
      <w:r>
        <w:rPr>
          <w:rFonts w:ascii="ＭＳ 明朝" w:hAnsi="ＭＳ 明朝" w:hint="eastAsia"/>
          <w:sz w:val="24"/>
          <w:szCs w:val="24"/>
        </w:rPr>
        <w:t>（中略）</w:t>
      </w:r>
      <w:r w:rsidR="005C57D2" w:rsidRPr="005C57D2">
        <w:rPr>
          <w:rFonts w:asciiTheme="minorEastAsia" w:hAnsiTheme="minorEastAsia" w:hint="eastAsia"/>
          <w:color w:val="323232"/>
          <w:sz w:val="24"/>
          <w:szCs w:val="24"/>
        </w:rPr>
        <w:t>精神又は身体に重度の障害を有する児童に障害児福祉手当を支給するとともに、</w:t>
      </w:r>
      <w:r w:rsidRPr="005C57D2">
        <w:rPr>
          <w:rFonts w:asciiTheme="minorEastAsia" w:hAnsiTheme="minorEastAsia" w:hint="eastAsia"/>
          <w:sz w:val="24"/>
          <w:szCs w:val="24"/>
        </w:rPr>
        <w:t>精</w:t>
      </w:r>
      <w:r w:rsidRPr="00CC5C72">
        <w:rPr>
          <w:rFonts w:ascii="ＭＳ 明朝" w:hAnsi="ＭＳ 明朝" w:hint="eastAsia"/>
          <w:sz w:val="24"/>
          <w:szCs w:val="24"/>
        </w:rPr>
        <w:t>神又は身体に著しく重度の障害を有する者に特別障害者手当を支給することにより、これらの者の福祉の増進を図ることを目的とする。</w:t>
      </w:r>
    </w:p>
    <w:p w14:paraId="19557061" w14:textId="2F36226D" w:rsidR="00E91CE9" w:rsidRDefault="00436FB9" w:rsidP="00E91CE9">
      <w:pPr>
        <w:ind w:leftChars="200" w:left="42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 xml:space="preserve">第２条　</w:t>
      </w:r>
      <w:r w:rsidR="00057AE2">
        <w:rPr>
          <w:rFonts w:ascii="ＭＳ 明朝" w:eastAsia="ＭＳ 明朝" w:hAnsi="ＭＳ 明朝" w:cs="Times New Roman" w:hint="eastAsia"/>
          <w:sz w:val="24"/>
          <w:szCs w:val="24"/>
        </w:rPr>
        <w:t>（略）</w:t>
      </w:r>
    </w:p>
    <w:p w14:paraId="2EA5D25F" w14:textId="0BD5C001" w:rsidR="00057AE2" w:rsidRDefault="00057AE2" w:rsidP="00057AE2">
      <w:pPr>
        <w:ind w:leftChars="217" w:left="696"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　（略）</w:t>
      </w:r>
    </w:p>
    <w:p w14:paraId="559E5B64" w14:textId="5290CA7A" w:rsidR="00436FB9" w:rsidRPr="00F32CBC" w:rsidRDefault="00436FB9" w:rsidP="00057AE2">
      <w:pPr>
        <w:ind w:leftChars="217" w:left="696"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３　この法律において「特別障害者」とは、</w:t>
      </w:r>
      <w:r w:rsidR="00785BB9" w:rsidRPr="00F32CBC">
        <w:rPr>
          <w:rFonts w:ascii="ＭＳ 明朝" w:eastAsia="ＭＳ 明朝" w:hAnsi="ＭＳ 明朝" w:cs="Times New Roman" w:hint="eastAsia"/>
          <w:sz w:val="24"/>
          <w:szCs w:val="24"/>
        </w:rPr>
        <w:t>２０</w:t>
      </w:r>
      <w:r w:rsidRPr="00F32CBC">
        <w:rPr>
          <w:rFonts w:ascii="ＭＳ 明朝" w:eastAsia="ＭＳ 明朝" w:hAnsi="ＭＳ 明朝" w:cs="Times New Roman" w:hint="eastAsia"/>
          <w:sz w:val="24"/>
          <w:szCs w:val="24"/>
        </w:rPr>
        <w:t>歳以上であつて、政令</w:t>
      </w:r>
      <w:r w:rsidR="007C7A8E">
        <w:rPr>
          <w:rFonts w:ascii="ＭＳ 明朝" w:eastAsia="ＭＳ 明朝" w:hAnsi="ＭＳ 明朝" w:cs="Times New Roman" w:hint="eastAsia"/>
          <w:sz w:val="24"/>
          <w:szCs w:val="24"/>
        </w:rPr>
        <w:t>〔令〕</w:t>
      </w:r>
      <w:r w:rsidRPr="00F32CBC">
        <w:rPr>
          <w:rFonts w:ascii="ＭＳ 明朝" w:eastAsia="ＭＳ 明朝" w:hAnsi="ＭＳ 明朝" w:cs="Times New Roman" w:hint="eastAsia"/>
          <w:sz w:val="24"/>
          <w:szCs w:val="24"/>
        </w:rPr>
        <w:t>で定める程度の著しく重度の障害の状態にあるため、日常生活において常時特別の介護を必要とする者をいう。</w:t>
      </w:r>
    </w:p>
    <w:p w14:paraId="335C1F5A" w14:textId="2070BE6B" w:rsidR="00057AE2" w:rsidRDefault="00057AE2" w:rsidP="00D140B6">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４・５　（略）</w:t>
      </w:r>
    </w:p>
    <w:p w14:paraId="425645D6" w14:textId="2233AC0C" w:rsidR="00436FB9" w:rsidRPr="00F32CBC" w:rsidRDefault="003B5A3E" w:rsidP="00D140B6">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第１９条　手当</w:t>
      </w:r>
      <w:r w:rsidR="00785BB9" w:rsidRPr="00F32CBC">
        <w:rPr>
          <w:rFonts w:ascii="ＭＳ 明朝" w:eastAsia="ＭＳ 明朝" w:hAnsi="ＭＳ 明朝" w:cs="Times New Roman" w:hint="eastAsia"/>
          <w:sz w:val="24"/>
          <w:szCs w:val="24"/>
        </w:rPr>
        <w:t>〔障害児福祉手当〕</w:t>
      </w:r>
      <w:r w:rsidRPr="00F32CBC">
        <w:rPr>
          <w:rFonts w:ascii="ＭＳ 明朝" w:eastAsia="ＭＳ 明朝" w:hAnsi="ＭＳ 明朝" w:cs="Times New Roman" w:hint="eastAsia"/>
          <w:sz w:val="24"/>
          <w:szCs w:val="24"/>
        </w:rPr>
        <w:t>の支給要件に該当する者（</w:t>
      </w:r>
      <w:r w:rsidR="00A95880" w:rsidRPr="00F32CBC">
        <w:rPr>
          <w:rFonts w:ascii="ＭＳ 明朝" w:eastAsia="ＭＳ 明朝" w:hAnsi="ＭＳ 明朝" w:cs="Times New Roman" w:hint="eastAsia"/>
          <w:sz w:val="24"/>
          <w:szCs w:val="24"/>
        </w:rPr>
        <w:t>中略</w:t>
      </w:r>
      <w:r w:rsidRPr="00F32CBC">
        <w:rPr>
          <w:rFonts w:ascii="ＭＳ 明朝" w:eastAsia="ＭＳ 明朝" w:hAnsi="ＭＳ 明朝" w:cs="Times New Roman" w:hint="eastAsia"/>
          <w:sz w:val="24"/>
          <w:szCs w:val="24"/>
        </w:rPr>
        <w:t>）は、手当の支給を受けようとするときは、その受給資格について、都道府県知事、市長又は福祉事務所を管理する町村長の認定を受けなければならない。</w:t>
      </w:r>
    </w:p>
    <w:p w14:paraId="4FD15245" w14:textId="6709B265" w:rsidR="003B5A3E" w:rsidRPr="00F32CBC" w:rsidRDefault="003B5A3E" w:rsidP="00D140B6">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第２６条の２　都道府県知事、市長及び福祉事務所を管理する町村長は、その管理に属する福祉事務所の所管区域内に住所を有する特別障害者に対し、（</w:t>
      </w:r>
      <w:r w:rsidR="00A95880" w:rsidRPr="00F32CBC">
        <w:rPr>
          <w:rFonts w:ascii="ＭＳ 明朝" w:eastAsia="ＭＳ 明朝" w:hAnsi="ＭＳ 明朝" w:cs="Times New Roman" w:hint="eastAsia"/>
          <w:sz w:val="24"/>
          <w:szCs w:val="24"/>
        </w:rPr>
        <w:t>中略</w:t>
      </w:r>
      <w:r w:rsidRPr="00F32CBC">
        <w:rPr>
          <w:rFonts w:ascii="ＭＳ 明朝" w:eastAsia="ＭＳ 明朝" w:hAnsi="ＭＳ 明朝" w:cs="Times New Roman" w:hint="eastAsia"/>
          <w:sz w:val="24"/>
          <w:szCs w:val="24"/>
        </w:rPr>
        <w:t>）</w:t>
      </w:r>
      <w:r w:rsidR="007C7A8E">
        <w:rPr>
          <w:rFonts w:ascii="ＭＳ 明朝" w:eastAsia="ＭＳ 明朝" w:hAnsi="ＭＳ 明朝" w:cs="Times New Roman" w:hint="eastAsia"/>
          <w:sz w:val="24"/>
          <w:szCs w:val="24"/>
        </w:rPr>
        <w:t>〔手当〕</w:t>
      </w:r>
      <w:r w:rsidRPr="00F32CBC">
        <w:rPr>
          <w:rFonts w:ascii="ＭＳ 明朝" w:eastAsia="ＭＳ 明朝" w:hAnsi="ＭＳ 明朝" w:cs="Times New Roman" w:hint="eastAsia"/>
          <w:sz w:val="24"/>
          <w:szCs w:val="24"/>
        </w:rPr>
        <w:t>を支給する。ただし、その者が次の各号のいずれかに該当するときは、この限りでない。</w:t>
      </w:r>
    </w:p>
    <w:p w14:paraId="3B32614D" w14:textId="0CB6AC0C" w:rsidR="003B5A3E" w:rsidRPr="00F32CBC" w:rsidRDefault="00A95880" w:rsidP="00D140B6">
      <w:pPr>
        <w:ind w:leftChars="300" w:left="63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（後略）</w:t>
      </w:r>
    </w:p>
    <w:p w14:paraId="405B62CB" w14:textId="488AAF3D" w:rsidR="003B5A3E" w:rsidRDefault="003B5A3E" w:rsidP="00DC0310">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第２６条の５　（前略）第１９条（中略）の規定は、手当</w:t>
      </w:r>
      <w:r w:rsidR="00DC0310">
        <w:rPr>
          <w:rFonts w:ascii="ＭＳ 明朝" w:eastAsia="ＭＳ 明朝" w:hAnsi="ＭＳ 明朝" w:cs="Times New Roman" w:hint="eastAsia"/>
          <w:sz w:val="24"/>
          <w:szCs w:val="24"/>
        </w:rPr>
        <w:t>〔特別障害者手当〕</w:t>
      </w:r>
      <w:r w:rsidRPr="00F32CBC">
        <w:rPr>
          <w:rFonts w:ascii="ＭＳ 明朝" w:eastAsia="ＭＳ 明朝" w:hAnsi="ＭＳ 明朝" w:cs="Times New Roman" w:hint="eastAsia"/>
          <w:sz w:val="24"/>
          <w:szCs w:val="24"/>
        </w:rPr>
        <w:t>について準用する。（後略）</w:t>
      </w:r>
    </w:p>
    <w:p w14:paraId="104B7726" w14:textId="530866F2" w:rsidR="0084263A" w:rsidRPr="00F32CBC" w:rsidRDefault="0084263A" w:rsidP="0084263A">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第３９条の２　（</w:t>
      </w:r>
      <w:r w:rsidR="005B2964">
        <w:rPr>
          <w:rFonts w:ascii="ＭＳ 明朝" w:eastAsia="ＭＳ 明朝" w:hAnsi="ＭＳ 明朝" w:cs="Times New Roman" w:hint="eastAsia"/>
          <w:sz w:val="24"/>
          <w:szCs w:val="24"/>
        </w:rPr>
        <w:t>前</w:t>
      </w:r>
      <w:r>
        <w:rPr>
          <w:rFonts w:ascii="ＭＳ 明朝" w:eastAsia="ＭＳ 明朝" w:hAnsi="ＭＳ 明朝" w:cs="Times New Roman" w:hint="eastAsia"/>
          <w:sz w:val="24"/>
          <w:szCs w:val="24"/>
        </w:rPr>
        <w:t>略）</w:t>
      </w:r>
      <w:r w:rsidR="005B2964">
        <w:rPr>
          <w:rFonts w:ascii="ＭＳ 明朝" w:eastAsia="ＭＳ 明朝" w:hAnsi="ＭＳ 明朝" w:cs="Times New Roman" w:hint="eastAsia"/>
          <w:sz w:val="24"/>
          <w:szCs w:val="24"/>
        </w:rPr>
        <w:t>〔法〕</w:t>
      </w:r>
      <w:r w:rsidR="007F07A5">
        <w:rPr>
          <w:rFonts w:ascii="ＭＳ 明朝" w:eastAsia="ＭＳ 明朝" w:hAnsi="ＭＳ 明朝" w:cs="Times New Roman" w:hint="eastAsia"/>
          <w:sz w:val="24"/>
          <w:szCs w:val="24"/>
        </w:rPr>
        <w:t>（中略）</w:t>
      </w:r>
      <w:r>
        <w:rPr>
          <w:rFonts w:ascii="ＭＳ 明朝" w:eastAsia="ＭＳ 明朝" w:hAnsi="ＭＳ 明朝" w:cs="Times New Roman" w:hint="eastAsia"/>
          <w:sz w:val="24"/>
          <w:szCs w:val="24"/>
        </w:rPr>
        <w:t>の規定により都道府県、市又は福祉事務所を管理する町村が処理することとされている事務は、地方自治法第２条第９項第１号に規定する第１号法定受託事務とする。</w:t>
      </w:r>
    </w:p>
    <w:p w14:paraId="7FE4ECD2" w14:textId="70169A6B" w:rsidR="00F22835" w:rsidRPr="00F32CBC" w:rsidRDefault="00F22835" w:rsidP="006F1D3D">
      <w:pPr>
        <w:ind w:left="480" w:hangingChars="200" w:hanging="48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（２）特別児童</w:t>
      </w:r>
      <w:r w:rsidRPr="00F32CBC">
        <w:rPr>
          <w:rFonts w:ascii="ＭＳ 明朝" w:hAnsi="ＭＳ 明朝" w:hint="eastAsia"/>
          <w:sz w:val="24"/>
        </w:rPr>
        <w:t>扶養</w:t>
      </w:r>
      <w:r w:rsidRPr="00F32CBC">
        <w:rPr>
          <w:rFonts w:ascii="ＭＳ 明朝" w:eastAsia="ＭＳ 明朝" w:hAnsi="ＭＳ 明朝" w:cs="Times New Roman" w:hint="eastAsia"/>
          <w:sz w:val="24"/>
          <w:szCs w:val="24"/>
        </w:rPr>
        <w:t>手当等の支給に関する法律施行令</w:t>
      </w:r>
      <w:r w:rsidR="00744EAE" w:rsidRPr="00F32CBC">
        <w:rPr>
          <w:rFonts w:ascii="ＭＳ 明朝" w:eastAsia="ＭＳ 明朝" w:hAnsi="ＭＳ 明朝" w:cs="Times New Roman" w:hint="eastAsia"/>
          <w:sz w:val="24"/>
          <w:szCs w:val="24"/>
        </w:rPr>
        <w:t>〔令〕</w:t>
      </w:r>
    </w:p>
    <w:p w14:paraId="2550496B" w14:textId="2FFFBA5D" w:rsidR="003B5A3E" w:rsidRDefault="003B5A3E" w:rsidP="00D140B6">
      <w:pPr>
        <w:ind w:leftChars="200" w:left="42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第</w:t>
      </w:r>
      <w:r w:rsidR="00D60BC9" w:rsidRPr="00F32CBC">
        <w:rPr>
          <w:rFonts w:ascii="ＭＳ 明朝" w:eastAsia="ＭＳ 明朝" w:hAnsi="ＭＳ 明朝" w:cs="Times New Roman" w:hint="eastAsia"/>
          <w:sz w:val="24"/>
          <w:szCs w:val="24"/>
        </w:rPr>
        <w:t>１</w:t>
      </w:r>
      <w:r w:rsidRPr="00F32CBC">
        <w:rPr>
          <w:rFonts w:ascii="ＭＳ 明朝" w:eastAsia="ＭＳ 明朝" w:hAnsi="ＭＳ 明朝" w:cs="Times New Roman" w:hint="eastAsia"/>
          <w:sz w:val="24"/>
          <w:szCs w:val="24"/>
        </w:rPr>
        <w:t>条　（略）</w:t>
      </w:r>
    </w:p>
    <w:p w14:paraId="009D49F2" w14:textId="517CFF4E" w:rsidR="009159F6" w:rsidRPr="009159F6" w:rsidRDefault="009159F6" w:rsidP="009159F6">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２　法第２条第３項に規定する政令</w:t>
      </w:r>
      <w:r>
        <w:rPr>
          <w:rFonts w:ascii="ＭＳ 明朝" w:eastAsia="ＭＳ 明朝" w:hAnsi="ＭＳ 明朝" w:cs="Times New Roman" w:hint="eastAsia"/>
          <w:sz w:val="24"/>
          <w:szCs w:val="24"/>
        </w:rPr>
        <w:t>〔令〕</w:t>
      </w:r>
      <w:r w:rsidRPr="00F32CBC">
        <w:rPr>
          <w:rFonts w:ascii="ＭＳ 明朝" w:eastAsia="ＭＳ 明朝" w:hAnsi="ＭＳ 明朝" w:cs="Times New Roman" w:hint="eastAsia"/>
          <w:sz w:val="24"/>
          <w:szCs w:val="24"/>
        </w:rPr>
        <w:t>で定める程度の著しく重度の障害の状態は、次に定めるとおりとする。</w:t>
      </w:r>
    </w:p>
    <w:p w14:paraId="510309C1" w14:textId="77777777" w:rsidR="009159F6" w:rsidRPr="00F32CBC" w:rsidRDefault="009159F6" w:rsidP="009159F6">
      <w:pPr>
        <w:ind w:leftChars="300" w:left="87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１　身体の機能の障害若しくは病状又は精神の障害（以下この項において「身体機能の障害等」という。）が別表第２各号の１に該当し、かつ、当該身体機能の障害等以外の身体機能の障害等がその他の同表各号　　の１に該当するもの</w:t>
      </w:r>
    </w:p>
    <w:p w14:paraId="7C9A1E5B" w14:textId="78B669A7" w:rsidR="009159F6" w:rsidRPr="00F32CBC" w:rsidRDefault="009159F6" w:rsidP="009159F6">
      <w:pPr>
        <w:ind w:leftChars="300" w:left="87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２　前号に定めるもののほか、身体機能の障害等が重複する場合（</w:t>
      </w:r>
      <w:r>
        <w:rPr>
          <w:rFonts w:ascii="ＭＳ 明朝" w:eastAsia="ＭＳ 明朝" w:hAnsi="ＭＳ 明朝" w:cs="Times New Roman" w:hint="eastAsia"/>
          <w:sz w:val="24"/>
          <w:szCs w:val="24"/>
        </w:rPr>
        <w:t>中略</w:t>
      </w:r>
      <w:r w:rsidRPr="00F32CBC">
        <w:rPr>
          <w:rFonts w:ascii="ＭＳ 明朝" w:eastAsia="ＭＳ 明朝" w:hAnsi="ＭＳ 明朝" w:cs="Times New Roman" w:hint="eastAsia"/>
          <w:sz w:val="24"/>
          <w:szCs w:val="24"/>
        </w:rPr>
        <w:t>）における障害の状態であつて、これにより日常生活において必要とされる介護の程度が前号に定める障害の状態によるものと同程度以上であるもの</w:t>
      </w:r>
    </w:p>
    <w:p w14:paraId="7C0EF887" w14:textId="239C9065" w:rsidR="003B5A3E" w:rsidRPr="00F32CBC" w:rsidRDefault="00987704" w:rsidP="00BF0839">
      <w:pPr>
        <w:ind w:leftChars="300" w:left="87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３</w:t>
      </w:r>
      <w:r w:rsidR="003B5A3E" w:rsidRPr="00F32CBC">
        <w:rPr>
          <w:rFonts w:ascii="ＭＳ 明朝" w:eastAsia="ＭＳ 明朝" w:hAnsi="ＭＳ 明朝" w:cs="Times New Roman" w:hint="eastAsia"/>
          <w:sz w:val="24"/>
          <w:szCs w:val="24"/>
        </w:rPr>
        <w:t xml:space="preserve">　身体機能の障害等が別表第１各号（</w:t>
      </w:r>
      <w:r w:rsidR="005C57D2">
        <w:rPr>
          <w:rFonts w:ascii="ＭＳ 明朝" w:eastAsia="ＭＳ 明朝" w:hAnsi="ＭＳ 明朝" w:cs="Times New Roman" w:hint="eastAsia"/>
          <w:sz w:val="24"/>
          <w:szCs w:val="24"/>
        </w:rPr>
        <w:t>中略</w:t>
      </w:r>
      <w:r w:rsidR="003B5A3E" w:rsidRPr="00F32CBC">
        <w:rPr>
          <w:rFonts w:ascii="ＭＳ 明朝" w:eastAsia="ＭＳ 明朝" w:hAnsi="ＭＳ 明朝" w:cs="Times New Roman" w:hint="eastAsia"/>
          <w:sz w:val="24"/>
          <w:szCs w:val="24"/>
        </w:rPr>
        <w:t>）の</w:t>
      </w:r>
      <w:r w:rsidR="00300E41" w:rsidRPr="00F32CBC">
        <w:rPr>
          <w:rFonts w:ascii="ＭＳ 明朝" w:eastAsia="ＭＳ 明朝" w:hAnsi="ＭＳ 明朝" w:cs="Times New Roman" w:hint="eastAsia"/>
          <w:sz w:val="24"/>
          <w:szCs w:val="24"/>
        </w:rPr>
        <w:t>１</w:t>
      </w:r>
      <w:r w:rsidR="003B5A3E" w:rsidRPr="00F32CBC">
        <w:rPr>
          <w:rFonts w:ascii="ＭＳ 明朝" w:eastAsia="ＭＳ 明朝" w:hAnsi="ＭＳ 明朝" w:cs="Times New Roman" w:hint="eastAsia"/>
          <w:sz w:val="24"/>
          <w:szCs w:val="24"/>
        </w:rPr>
        <w:t>に該当し、かつ、当該身体機能の障害等が前号と同程度以上と認められる程度のもの</w:t>
      </w:r>
    </w:p>
    <w:p w14:paraId="07982E64" w14:textId="1150D528" w:rsidR="00335A90" w:rsidRPr="00F32CBC" w:rsidRDefault="00335A90" w:rsidP="00B2625C">
      <w:pPr>
        <w:ind w:leftChars="200" w:left="42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別表第１（第１条関係）</w:t>
      </w:r>
    </w:p>
    <w:p w14:paraId="09A26239" w14:textId="414D3E37" w:rsidR="00335A90" w:rsidRDefault="00987704" w:rsidP="00872B3F">
      <w:pPr>
        <w:ind w:leftChars="300" w:left="63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１</w:t>
      </w:r>
      <w:r w:rsidR="00361E49" w:rsidRPr="00F32CBC">
        <w:rPr>
          <w:rFonts w:ascii="ＭＳ 明朝" w:eastAsia="ＭＳ 明朝" w:hAnsi="ＭＳ 明朝" w:cs="Times New Roman" w:hint="eastAsia"/>
          <w:sz w:val="24"/>
          <w:szCs w:val="24"/>
        </w:rPr>
        <w:t>－</w:t>
      </w:r>
      <w:r w:rsidR="009159F6">
        <w:rPr>
          <w:rFonts w:ascii="ＭＳ 明朝" w:eastAsia="ＭＳ 明朝" w:hAnsi="ＭＳ 明朝" w:cs="Times New Roman" w:hint="eastAsia"/>
          <w:sz w:val="24"/>
          <w:szCs w:val="24"/>
        </w:rPr>
        <w:t>７</w:t>
      </w:r>
      <w:r w:rsidR="00044238">
        <w:rPr>
          <w:rFonts w:ascii="ＭＳ 明朝" w:eastAsia="ＭＳ 明朝" w:hAnsi="ＭＳ 明朝" w:cs="Times New Roman" w:hint="eastAsia"/>
          <w:sz w:val="24"/>
          <w:szCs w:val="24"/>
        </w:rPr>
        <w:t>（</w:t>
      </w:r>
      <w:r w:rsidR="00486EA8" w:rsidRPr="00F32CBC">
        <w:rPr>
          <w:rFonts w:ascii="ＭＳ 明朝" w:eastAsia="ＭＳ 明朝" w:hAnsi="ＭＳ 明朝" w:cs="Times New Roman" w:hint="eastAsia"/>
          <w:sz w:val="24"/>
          <w:szCs w:val="24"/>
        </w:rPr>
        <w:t>略）</w:t>
      </w:r>
    </w:p>
    <w:p w14:paraId="4B58A802" w14:textId="23DF0F54" w:rsidR="009159F6" w:rsidRPr="009159F6" w:rsidRDefault="009159F6" w:rsidP="000A720A">
      <w:pPr>
        <w:ind w:leftChars="300" w:left="87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８　前各号に掲げるもののほか、身体の機能の障害又は長期にわたる安静を必要とする病状が前各号と同程度以上と認められる状態であつて、日常生活の用を弁ずることを不能ならしめる程度のもの</w:t>
      </w:r>
    </w:p>
    <w:p w14:paraId="337E1921" w14:textId="6FD0D564" w:rsidR="00335A90" w:rsidRPr="00F32CBC" w:rsidRDefault="00987704" w:rsidP="00872B3F">
      <w:pPr>
        <w:ind w:leftChars="300" w:left="63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９</w:t>
      </w:r>
      <w:r w:rsidR="00335A90" w:rsidRPr="00F32CBC">
        <w:rPr>
          <w:rFonts w:ascii="ＭＳ 明朝" w:eastAsia="ＭＳ 明朝" w:hAnsi="ＭＳ 明朝" w:cs="Times New Roman" w:hint="eastAsia"/>
          <w:sz w:val="24"/>
          <w:szCs w:val="24"/>
        </w:rPr>
        <w:t xml:space="preserve">　</w:t>
      </w:r>
      <w:bookmarkStart w:id="0" w:name="_Hlk160611772"/>
      <w:r w:rsidR="00335A90" w:rsidRPr="00F32CBC">
        <w:rPr>
          <w:rFonts w:ascii="ＭＳ 明朝" w:eastAsia="ＭＳ 明朝" w:hAnsi="ＭＳ 明朝" w:cs="Times New Roman" w:hint="eastAsia"/>
          <w:sz w:val="24"/>
          <w:szCs w:val="24"/>
        </w:rPr>
        <w:t>精神の障害であつて、前各号と同程度以上と認められる程度のもの</w:t>
      </w:r>
    </w:p>
    <w:bookmarkEnd w:id="0"/>
    <w:p w14:paraId="64A70558" w14:textId="14F86A51" w:rsidR="00335A90" w:rsidRDefault="00987704" w:rsidP="00872B3F">
      <w:pPr>
        <w:ind w:leftChars="300" w:left="63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１０</w:t>
      </w:r>
      <w:r w:rsidR="00335A90" w:rsidRPr="00F32CBC">
        <w:rPr>
          <w:rFonts w:ascii="ＭＳ 明朝" w:eastAsia="ＭＳ 明朝" w:hAnsi="ＭＳ 明朝" w:cs="Times New Roman" w:hint="eastAsia"/>
          <w:sz w:val="24"/>
          <w:szCs w:val="24"/>
        </w:rPr>
        <w:t xml:space="preserve">　</w:t>
      </w:r>
      <w:r w:rsidR="006962C6" w:rsidRPr="00F32CBC">
        <w:rPr>
          <w:rFonts w:ascii="ＭＳ 明朝" w:eastAsia="ＭＳ 明朝" w:hAnsi="ＭＳ 明朝" w:cs="Times New Roman" w:hint="eastAsia"/>
          <w:sz w:val="24"/>
          <w:szCs w:val="24"/>
        </w:rPr>
        <w:t>（略）</w:t>
      </w:r>
    </w:p>
    <w:p w14:paraId="6077691E" w14:textId="2FDB2C43" w:rsidR="00731D32" w:rsidRDefault="00731D32" w:rsidP="00F874EA">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B600E4">
        <w:rPr>
          <w:rFonts w:ascii="ＭＳ 明朝" w:eastAsia="ＭＳ 明朝" w:hAnsi="ＭＳ 明朝" w:cs="Times New Roman" w:hint="eastAsia"/>
          <w:sz w:val="24"/>
          <w:szCs w:val="24"/>
        </w:rPr>
        <w:t>障害児福祉手当及び特別障害者手当の支給に関する省令（昭和５０年厚生省令第３４号）</w:t>
      </w:r>
    </w:p>
    <w:p w14:paraId="27B15F59" w14:textId="428179E4" w:rsidR="00B600E4" w:rsidRPr="00602C6F" w:rsidRDefault="00B600E4" w:rsidP="00DC0310">
      <w:pPr>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第１５条</w:t>
      </w:r>
      <w:r w:rsidR="00382735">
        <w:rPr>
          <w:rFonts w:ascii="ＭＳ 明朝" w:eastAsia="ＭＳ 明朝" w:hAnsi="ＭＳ 明朝" w:cs="Times New Roman" w:hint="eastAsia"/>
          <w:sz w:val="24"/>
          <w:szCs w:val="24"/>
        </w:rPr>
        <w:t>（前略）特別障害者手当の受給資格についての認定の請求は、特</w:t>
      </w:r>
      <w:r w:rsidR="00382735">
        <w:rPr>
          <w:rFonts w:ascii="ＭＳ 明朝" w:eastAsia="ＭＳ 明朝" w:hAnsi="ＭＳ 明朝" w:cs="Times New Roman" w:hint="eastAsia"/>
          <w:sz w:val="24"/>
          <w:szCs w:val="24"/>
        </w:rPr>
        <w:lastRenderedPageBreak/>
        <w:t>別障害者手当認定請求書（中略）に、次に掲げる書類等を添えて、手当</w:t>
      </w:r>
      <w:r w:rsidR="00236117" w:rsidRPr="00602C6F">
        <w:rPr>
          <w:rFonts w:ascii="ＭＳ 明朝" w:eastAsia="ＭＳ 明朝" w:hAnsi="ＭＳ 明朝" w:cs="Times New Roman" w:hint="eastAsia"/>
          <w:sz w:val="24"/>
          <w:szCs w:val="24"/>
        </w:rPr>
        <w:t>の支給機関に提出することによつて行わなければならない。</w:t>
      </w:r>
    </w:p>
    <w:p w14:paraId="183E2DAF" w14:textId="71D04AAC" w:rsidR="00236117" w:rsidRPr="00602C6F" w:rsidRDefault="0045427F" w:rsidP="005A274C">
      <w:pPr>
        <w:ind w:firstLineChars="300" w:firstLine="720"/>
        <w:rPr>
          <w:rFonts w:ascii="ＭＳ 明朝" w:eastAsia="ＭＳ 明朝" w:hAnsi="ＭＳ 明朝" w:cs="Times New Roman"/>
          <w:sz w:val="24"/>
          <w:szCs w:val="24"/>
        </w:rPr>
      </w:pPr>
      <w:r w:rsidRPr="00602C6F">
        <w:rPr>
          <w:rFonts w:ascii="ＭＳ 明朝" w:eastAsia="ＭＳ 明朝" w:hAnsi="ＭＳ 明朝" w:cs="Times New Roman" w:hint="eastAsia"/>
          <w:sz w:val="24"/>
          <w:szCs w:val="24"/>
        </w:rPr>
        <w:t>１</w:t>
      </w:r>
      <w:r w:rsidR="00236117" w:rsidRPr="00602C6F">
        <w:rPr>
          <w:rFonts w:ascii="ＭＳ 明朝" w:eastAsia="ＭＳ 明朝" w:hAnsi="ＭＳ 明朝" w:cs="Times New Roman" w:hint="eastAsia"/>
          <w:sz w:val="24"/>
          <w:szCs w:val="24"/>
        </w:rPr>
        <w:t xml:space="preserve"> （略）</w:t>
      </w:r>
    </w:p>
    <w:p w14:paraId="583134AE" w14:textId="55029F77" w:rsidR="00382735" w:rsidRPr="00602C6F" w:rsidRDefault="0045427F" w:rsidP="00DC0310">
      <w:pPr>
        <w:pStyle w:val="af"/>
        <w:ind w:leftChars="350" w:left="1095" w:hangingChars="150" w:hanging="360"/>
        <w:rPr>
          <w:rFonts w:ascii="ＭＳ 明朝" w:eastAsia="ＭＳ 明朝" w:hAnsi="ＭＳ 明朝" w:cs="Times New Roman"/>
          <w:sz w:val="24"/>
          <w:szCs w:val="24"/>
        </w:rPr>
      </w:pPr>
      <w:r w:rsidRPr="00602C6F">
        <w:rPr>
          <w:rFonts w:ascii="ＭＳ 明朝" w:eastAsia="ＭＳ 明朝" w:hAnsi="ＭＳ 明朝" w:cs="Times New Roman" w:hint="eastAsia"/>
          <w:sz w:val="24"/>
          <w:szCs w:val="24"/>
        </w:rPr>
        <w:t>２</w:t>
      </w:r>
      <w:r w:rsidR="00236117" w:rsidRPr="00602C6F">
        <w:rPr>
          <w:rFonts w:ascii="ＭＳ 明朝" w:eastAsia="ＭＳ 明朝" w:hAnsi="ＭＳ 明朝" w:cs="Times New Roman" w:hint="eastAsia"/>
          <w:sz w:val="24"/>
          <w:szCs w:val="24"/>
        </w:rPr>
        <w:t xml:space="preserve">　</w:t>
      </w:r>
      <w:r w:rsidR="005A274C" w:rsidRPr="00602C6F">
        <w:rPr>
          <w:rFonts w:ascii="ＭＳ 明朝" w:eastAsia="ＭＳ 明朝" w:hAnsi="ＭＳ 明朝" w:cs="Times New Roman" w:hint="eastAsia"/>
          <w:sz w:val="24"/>
          <w:szCs w:val="24"/>
        </w:rPr>
        <w:t>受給資格者が法第２条第３項に規定する者</w:t>
      </w:r>
      <w:r w:rsidRPr="00602C6F">
        <w:rPr>
          <w:rFonts w:ascii="ＭＳ 明朝" w:eastAsia="ＭＳ 明朝" w:hAnsi="ＭＳ 明朝" w:cs="Times New Roman" w:hint="eastAsia"/>
          <w:sz w:val="24"/>
          <w:szCs w:val="24"/>
        </w:rPr>
        <w:t>であることに関する医師の診断書（後略）</w:t>
      </w:r>
    </w:p>
    <w:p w14:paraId="0060E159" w14:textId="27794421" w:rsidR="00B35CE7" w:rsidRPr="00F32CBC" w:rsidRDefault="00B35CE7" w:rsidP="00F874EA">
      <w:pPr>
        <w:ind w:left="480" w:hangingChars="200" w:hanging="480"/>
        <w:rPr>
          <w:rFonts w:ascii="ＭＳ 明朝" w:eastAsia="ＭＳ 明朝" w:hAnsi="ＭＳ 明朝" w:cs="Times New Roman"/>
          <w:sz w:val="24"/>
          <w:szCs w:val="24"/>
        </w:rPr>
      </w:pPr>
      <w:r w:rsidRPr="000467D5">
        <w:rPr>
          <w:rFonts w:ascii="ＭＳ 明朝" w:eastAsia="ＭＳ 明朝" w:hAnsi="ＭＳ 明朝" w:cs="Times New Roman" w:hint="eastAsia"/>
          <w:sz w:val="24"/>
          <w:szCs w:val="24"/>
        </w:rPr>
        <w:t>（</w:t>
      </w:r>
      <w:r w:rsidR="00382735">
        <w:rPr>
          <w:rFonts w:ascii="ＭＳ 明朝" w:eastAsia="ＭＳ 明朝" w:hAnsi="ＭＳ 明朝" w:cs="Times New Roman" w:hint="eastAsia"/>
          <w:sz w:val="24"/>
          <w:szCs w:val="24"/>
        </w:rPr>
        <w:t>４</w:t>
      </w:r>
      <w:r w:rsidRPr="000467D5">
        <w:rPr>
          <w:rFonts w:ascii="ＭＳ 明朝" w:eastAsia="ＭＳ 明朝" w:hAnsi="ＭＳ 明朝" w:cs="Times New Roman" w:hint="eastAsia"/>
          <w:sz w:val="24"/>
          <w:szCs w:val="24"/>
        </w:rPr>
        <w:t>）</w:t>
      </w:r>
      <w:r w:rsidRPr="00F32CBC">
        <w:rPr>
          <w:rFonts w:ascii="ＭＳ 明朝" w:eastAsia="ＭＳ 明朝" w:hAnsi="ＭＳ 明朝" w:cs="Times New Roman" w:hint="eastAsia"/>
          <w:sz w:val="24"/>
          <w:szCs w:val="24"/>
        </w:rPr>
        <w:t>障害児福祉手当及び特別障害者手当の障害認定程度基準について</w:t>
      </w:r>
      <w:r w:rsidR="00987704" w:rsidRPr="00F32CBC">
        <w:rPr>
          <w:rFonts w:ascii="ＭＳ 明朝" w:eastAsia="ＭＳ 明朝" w:hAnsi="ＭＳ 明朝" w:cs="Times New Roman" w:hint="eastAsia"/>
          <w:sz w:val="24"/>
          <w:szCs w:val="24"/>
        </w:rPr>
        <w:t>〔</w:t>
      </w:r>
      <w:r w:rsidR="00F874EA" w:rsidRPr="00F32CBC">
        <w:rPr>
          <w:rFonts w:ascii="ＭＳ 明朝" w:eastAsia="ＭＳ 明朝" w:hAnsi="ＭＳ 明朝" w:cs="Times New Roman" w:hint="eastAsia"/>
          <w:sz w:val="24"/>
          <w:szCs w:val="24"/>
        </w:rPr>
        <w:t>局長通知</w:t>
      </w:r>
      <w:r w:rsidR="00987704" w:rsidRPr="00F32CBC">
        <w:rPr>
          <w:rFonts w:ascii="ＭＳ 明朝" w:eastAsia="ＭＳ 明朝" w:hAnsi="ＭＳ 明朝" w:cs="Times New Roman" w:hint="eastAsia"/>
          <w:sz w:val="24"/>
          <w:szCs w:val="24"/>
        </w:rPr>
        <w:t>〕</w:t>
      </w:r>
    </w:p>
    <w:p w14:paraId="1FB1C769" w14:textId="0686E9E4" w:rsidR="00B35CE7" w:rsidRPr="00F32CBC" w:rsidRDefault="00B35CE7" w:rsidP="00B35CE7">
      <w:pPr>
        <w:ind w:leftChars="200" w:left="420"/>
        <w:rPr>
          <w:rFonts w:ascii="ＭＳ 明朝" w:hAnsi="ＭＳ 明朝"/>
          <w:sz w:val="24"/>
          <w:szCs w:val="24"/>
        </w:rPr>
      </w:pPr>
      <w:r w:rsidRPr="00F32CBC">
        <w:rPr>
          <w:rFonts w:ascii="ＭＳ 明朝" w:hAnsi="ＭＳ 明朝" w:hint="eastAsia"/>
          <w:sz w:val="24"/>
          <w:szCs w:val="24"/>
        </w:rPr>
        <w:t>別紙　障害児福祉手当及び特別障害者手当の障害程度認定基準</w:t>
      </w:r>
      <w:r w:rsidR="00744EAE" w:rsidRPr="00F32CBC">
        <w:rPr>
          <w:rFonts w:ascii="ＭＳ 明朝" w:hAnsi="ＭＳ 明朝" w:hint="eastAsia"/>
          <w:sz w:val="24"/>
          <w:szCs w:val="24"/>
        </w:rPr>
        <w:t>〔認定基準〕</w:t>
      </w:r>
    </w:p>
    <w:p w14:paraId="023BCF57" w14:textId="636042BE" w:rsidR="00B35CE7" w:rsidRPr="00F32CBC" w:rsidRDefault="00B35CE7" w:rsidP="00B35CE7">
      <w:pPr>
        <w:ind w:left="480" w:hangingChars="200" w:hanging="480"/>
        <w:rPr>
          <w:rFonts w:ascii="ＭＳ 明朝" w:hAnsi="ＭＳ 明朝"/>
          <w:sz w:val="24"/>
          <w:szCs w:val="24"/>
        </w:rPr>
      </w:pPr>
      <w:r w:rsidRPr="00F32CBC">
        <w:rPr>
          <w:rFonts w:ascii="ＭＳ 明朝" w:hAnsi="ＭＳ 明朝" w:hint="eastAsia"/>
          <w:sz w:val="24"/>
          <w:szCs w:val="24"/>
        </w:rPr>
        <w:t xml:space="preserve">　　</w:t>
      </w:r>
      <w:r w:rsidR="0022512D">
        <w:rPr>
          <w:rFonts w:ascii="ＭＳ 明朝" w:hAnsi="ＭＳ 明朝" w:hint="eastAsia"/>
          <w:sz w:val="24"/>
          <w:szCs w:val="24"/>
        </w:rPr>
        <w:t xml:space="preserve"> </w:t>
      </w:r>
      <w:r w:rsidRPr="00F32CBC">
        <w:rPr>
          <w:rFonts w:ascii="ＭＳ 明朝" w:hAnsi="ＭＳ 明朝" w:hint="eastAsia"/>
          <w:sz w:val="24"/>
          <w:szCs w:val="24"/>
        </w:rPr>
        <w:t>第1　共通的一般事項</w:t>
      </w:r>
      <w:r w:rsidR="00BF0839">
        <w:rPr>
          <w:rFonts w:ascii="ＭＳ 明朝" w:hAnsi="ＭＳ 明朝" w:hint="eastAsia"/>
          <w:sz w:val="24"/>
          <w:szCs w:val="24"/>
        </w:rPr>
        <w:t>（抜粋）</w:t>
      </w:r>
    </w:p>
    <w:p w14:paraId="14628C56" w14:textId="063DD219" w:rsidR="00925AD0" w:rsidRDefault="00B35CE7" w:rsidP="00925AD0">
      <w:pPr>
        <w:ind w:leftChars="350" w:left="975" w:hangingChars="100" w:hanging="240"/>
        <w:rPr>
          <w:rFonts w:ascii="ＭＳ 明朝" w:hAnsi="ＭＳ 明朝"/>
          <w:sz w:val="24"/>
          <w:szCs w:val="24"/>
        </w:rPr>
      </w:pPr>
      <w:r w:rsidRPr="00F32CBC">
        <w:rPr>
          <w:rFonts w:ascii="ＭＳ 明朝" w:hAnsi="ＭＳ 明朝" w:hint="eastAsia"/>
          <w:sz w:val="24"/>
          <w:szCs w:val="24"/>
        </w:rPr>
        <w:t>３　障害程度の認定は、原則として、別添に定める</w:t>
      </w:r>
      <w:r w:rsidR="005B2964">
        <w:rPr>
          <w:rFonts w:ascii="ＭＳ 明朝" w:hAnsi="ＭＳ 明朝" w:hint="eastAsia"/>
          <w:sz w:val="24"/>
          <w:szCs w:val="24"/>
        </w:rPr>
        <w:t>（中略）</w:t>
      </w:r>
      <w:r w:rsidRPr="00F32CBC">
        <w:rPr>
          <w:rFonts w:ascii="ＭＳ 明朝" w:hAnsi="ＭＳ 明朝" w:hint="eastAsia"/>
          <w:sz w:val="24"/>
          <w:szCs w:val="24"/>
        </w:rPr>
        <w:t>特別障害者手当認定診断書（以下「</w:t>
      </w:r>
      <w:r w:rsidRPr="00660261">
        <w:rPr>
          <w:rFonts w:ascii="ＭＳ 明朝" w:hAnsi="ＭＳ 明朝" w:hint="eastAsia"/>
          <w:sz w:val="24"/>
          <w:szCs w:val="24"/>
        </w:rPr>
        <w:t>認定診断書</w:t>
      </w:r>
      <w:r w:rsidRPr="00F32CBC">
        <w:rPr>
          <w:rFonts w:ascii="ＭＳ 明朝" w:hAnsi="ＭＳ 明朝" w:hint="eastAsia"/>
          <w:sz w:val="24"/>
          <w:szCs w:val="24"/>
        </w:rPr>
        <w:t>」という。）によって行うこと。</w:t>
      </w:r>
      <w:r w:rsidR="00925AD0">
        <w:rPr>
          <w:rFonts w:ascii="ＭＳ 明朝" w:hAnsi="ＭＳ 明朝" w:hint="eastAsia"/>
          <w:sz w:val="24"/>
          <w:szCs w:val="24"/>
        </w:rPr>
        <w:t>（後略）</w:t>
      </w:r>
    </w:p>
    <w:p w14:paraId="0910FE6E" w14:textId="4E65A661" w:rsidR="00B35CE7" w:rsidRPr="00F32CBC" w:rsidRDefault="00925AD0" w:rsidP="00925AD0">
      <w:pPr>
        <w:ind w:leftChars="350" w:left="975" w:hangingChars="100" w:hanging="240"/>
        <w:rPr>
          <w:rFonts w:ascii="ＭＳ 明朝" w:hAnsi="ＭＳ 明朝"/>
          <w:sz w:val="24"/>
          <w:szCs w:val="24"/>
        </w:rPr>
      </w:pPr>
      <w:r>
        <w:rPr>
          <w:rFonts w:ascii="ＭＳ 明朝" w:hAnsi="ＭＳ 明朝" w:hint="eastAsia"/>
          <w:sz w:val="24"/>
          <w:szCs w:val="24"/>
        </w:rPr>
        <w:t>４　認定診断書は、身体障害者福祉法に規定する指定医師等該当する障害又は病状に係る専門医に作成したものとするよう指導すること</w:t>
      </w:r>
      <w:r w:rsidR="00872B3F">
        <w:rPr>
          <w:rFonts w:ascii="ＭＳ 明朝" w:hAnsi="ＭＳ 明朝" w:hint="eastAsia"/>
          <w:sz w:val="24"/>
          <w:szCs w:val="24"/>
        </w:rPr>
        <w:t>。</w:t>
      </w:r>
      <w:r>
        <w:rPr>
          <w:rFonts w:ascii="ＭＳ 明朝" w:hAnsi="ＭＳ 明朝" w:hint="eastAsia"/>
          <w:sz w:val="24"/>
          <w:szCs w:val="24"/>
        </w:rPr>
        <w:t xml:space="preserve">　</w:t>
      </w:r>
    </w:p>
    <w:p w14:paraId="6BFD6F71" w14:textId="2C1D7CAF" w:rsidR="00B35CE7" w:rsidRPr="00F32CBC" w:rsidRDefault="00B35CE7" w:rsidP="00B35CE7">
      <w:pPr>
        <w:ind w:left="480" w:hangingChars="200" w:hanging="480"/>
        <w:rPr>
          <w:rFonts w:ascii="ＭＳ 明朝" w:hAnsi="ＭＳ 明朝"/>
          <w:sz w:val="24"/>
          <w:szCs w:val="24"/>
        </w:rPr>
      </w:pPr>
      <w:r w:rsidRPr="00F32CBC">
        <w:rPr>
          <w:rFonts w:ascii="ＭＳ 明朝" w:hAnsi="ＭＳ 明朝" w:hint="eastAsia"/>
          <w:sz w:val="24"/>
          <w:szCs w:val="24"/>
        </w:rPr>
        <w:t xml:space="preserve">　　</w:t>
      </w:r>
      <w:r w:rsidR="0022512D">
        <w:rPr>
          <w:rFonts w:ascii="ＭＳ 明朝" w:hAnsi="ＭＳ 明朝" w:hint="eastAsia"/>
          <w:sz w:val="24"/>
          <w:szCs w:val="24"/>
        </w:rPr>
        <w:t xml:space="preserve"> </w:t>
      </w:r>
      <w:r w:rsidRPr="00F32CBC">
        <w:rPr>
          <w:rFonts w:ascii="ＭＳ 明朝" w:hAnsi="ＭＳ 明朝" w:hint="eastAsia"/>
          <w:sz w:val="24"/>
          <w:szCs w:val="24"/>
        </w:rPr>
        <w:t>第２　障害児福祉手当の</w:t>
      </w:r>
      <w:r w:rsidR="00F874EA" w:rsidRPr="00F32CBC">
        <w:rPr>
          <w:rFonts w:ascii="ＭＳ 明朝" w:hAnsi="ＭＳ 明朝" w:hint="eastAsia"/>
          <w:sz w:val="24"/>
          <w:szCs w:val="24"/>
        </w:rPr>
        <w:t>個別</w:t>
      </w:r>
      <w:r w:rsidRPr="00F32CBC">
        <w:rPr>
          <w:rFonts w:ascii="ＭＳ 明朝" w:hAnsi="ＭＳ 明朝" w:hint="eastAsia"/>
          <w:sz w:val="24"/>
          <w:szCs w:val="24"/>
        </w:rPr>
        <w:t>基準</w:t>
      </w:r>
      <w:r w:rsidR="00BF0839">
        <w:rPr>
          <w:rFonts w:ascii="ＭＳ 明朝" w:hAnsi="ＭＳ 明朝" w:hint="eastAsia"/>
          <w:sz w:val="24"/>
          <w:szCs w:val="24"/>
        </w:rPr>
        <w:t>（抜粋）</w:t>
      </w:r>
    </w:p>
    <w:p w14:paraId="74A925B4" w14:textId="77777777" w:rsidR="00B35CE7" w:rsidRPr="00F32CBC" w:rsidRDefault="00B35CE7" w:rsidP="00B35CE7">
      <w:pPr>
        <w:ind w:left="480" w:hangingChars="200" w:hanging="480"/>
        <w:rPr>
          <w:rFonts w:ascii="ＭＳ 明朝" w:hAnsi="ＭＳ 明朝"/>
          <w:sz w:val="24"/>
          <w:szCs w:val="24"/>
        </w:rPr>
      </w:pPr>
      <w:r w:rsidRPr="00F32CBC">
        <w:rPr>
          <w:rFonts w:ascii="ＭＳ 明朝" w:hAnsi="ＭＳ 明朝" w:hint="eastAsia"/>
          <w:sz w:val="24"/>
          <w:szCs w:val="24"/>
        </w:rPr>
        <w:t xml:space="preserve">　　　　令別表第１に該当する障害の程度とは次によるものとする。</w:t>
      </w:r>
    </w:p>
    <w:p w14:paraId="795CB661" w14:textId="0875F143" w:rsidR="00B35CE7" w:rsidRPr="00F32CBC" w:rsidRDefault="00B35CE7" w:rsidP="00F874EA">
      <w:pPr>
        <w:ind w:left="480" w:hangingChars="200" w:hanging="480"/>
        <w:rPr>
          <w:rFonts w:ascii="ＭＳ 明朝" w:hAnsi="ＭＳ 明朝"/>
          <w:sz w:val="24"/>
          <w:szCs w:val="24"/>
        </w:rPr>
      </w:pPr>
      <w:r w:rsidRPr="00F32CBC">
        <w:rPr>
          <w:rFonts w:ascii="ＭＳ 明朝" w:hAnsi="ＭＳ 明朝" w:hint="eastAsia"/>
          <w:sz w:val="24"/>
          <w:szCs w:val="24"/>
        </w:rPr>
        <w:t xml:space="preserve">　　　６</w:t>
      </w:r>
      <w:r w:rsidR="00FD3C57" w:rsidRPr="00F32CBC">
        <w:rPr>
          <w:rFonts w:ascii="ＭＳ 明朝" w:hAnsi="ＭＳ 明朝" w:hint="eastAsia"/>
          <w:sz w:val="24"/>
          <w:szCs w:val="24"/>
        </w:rPr>
        <w:t xml:space="preserve">　</w:t>
      </w:r>
      <w:r w:rsidRPr="00F32CBC">
        <w:rPr>
          <w:rFonts w:ascii="ＭＳ 明朝" w:hAnsi="ＭＳ 明朝" w:hint="eastAsia"/>
          <w:sz w:val="24"/>
          <w:szCs w:val="24"/>
        </w:rPr>
        <w:t>精神の障害</w:t>
      </w:r>
    </w:p>
    <w:p w14:paraId="74CDA544" w14:textId="67A69105" w:rsidR="00B35CE7" w:rsidRPr="00F32CBC" w:rsidRDefault="0022512D" w:rsidP="00B35CE7">
      <w:pPr>
        <w:ind w:leftChars="400" w:left="1320" w:hangingChars="200" w:hanging="480"/>
        <w:rPr>
          <w:rFonts w:ascii="ＭＳ 明朝" w:hAnsi="ＭＳ 明朝"/>
          <w:sz w:val="24"/>
          <w:szCs w:val="24"/>
        </w:rPr>
      </w:pPr>
      <w:r>
        <w:rPr>
          <w:rFonts w:ascii="ＭＳ 明朝" w:hAnsi="ＭＳ 明朝" w:hint="eastAsia"/>
          <w:sz w:val="24"/>
          <w:szCs w:val="24"/>
        </w:rPr>
        <w:t>（１）</w:t>
      </w:r>
      <w:r w:rsidR="00B35CE7" w:rsidRPr="00F32CBC">
        <w:rPr>
          <w:rFonts w:ascii="ＭＳ 明朝" w:hAnsi="ＭＳ 明朝" w:hint="eastAsia"/>
          <w:sz w:val="24"/>
          <w:szCs w:val="24"/>
        </w:rPr>
        <w:t>精神の障害は</w:t>
      </w:r>
      <w:r w:rsidR="00BF0839">
        <w:rPr>
          <w:rFonts w:ascii="ＭＳ 明朝" w:hAnsi="ＭＳ 明朝" w:hint="eastAsia"/>
          <w:sz w:val="24"/>
          <w:szCs w:val="24"/>
        </w:rPr>
        <w:t>（中略）</w:t>
      </w:r>
      <w:r w:rsidR="00B35CE7" w:rsidRPr="00F32CBC">
        <w:rPr>
          <w:rFonts w:ascii="ＭＳ 明朝" w:hAnsi="ＭＳ 明朝" w:hint="eastAsia"/>
          <w:sz w:val="24"/>
          <w:szCs w:val="24"/>
        </w:rPr>
        <w:t>てんかん</w:t>
      </w:r>
      <w:r w:rsidR="00BF0839">
        <w:rPr>
          <w:rFonts w:ascii="ＭＳ 明朝" w:hAnsi="ＭＳ 明朝" w:hint="eastAsia"/>
          <w:sz w:val="24"/>
          <w:szCs w:val="24"/>
        </w:rPr>
        <w:t>（中略）</w:t>
      </w:r>
      <w:r w:rsidR="00B35CE7" w:rsidRPr="00F32CBC">
        <w:rPr>
          <w:rFonts w:ascii="ＭＳ 明朝" w:hAnsi="ＭＳ 明朝" w:hint="eastAsia"/>
          <w:sz w:val="24"/>
          <w:szCs w:val="24"/>
        </w:rPr>
        <w:t>に区分し、その傷病及び状態像が令別表第１第９号に該当すると思われる症状等には、次のようなものがある。</w:t>
      </w:r>
    </w:p>
    <w:p w14:paraId="467026EE" w14:textId="77777777" w:rsidR="00F0092D" w:rsidRPr="00F0092D" w:rsidRDefault="00393090" w:rsidP="00F0092D">
      <w:pPr>
        <w:ind w:leftChars="400" w:left="1320" w:hangingChars="200" w:hanging="480"/>
        <w:rPr>
          <w:rFonts w:ascii="ＭＳ 明朝" w:hAnsi="ＭＳ 明朝"/>
          <w:sz w:val="24"/>
          <w:szCs w:val="24"/>
        </w:rPr>
      </w:pPr>
      <w:r w:rsidRPr="00F32CBC">
        <w:rPr>
          <w:rFonts w:ascii="ＭＳ 明朝" w:hAnsi="ＭＳ 明朝" w:hint="eastAsia"/>
          <w:sz w:val="24"/>
          <w:szCs w:val="24"/>
        </w:rPr>
        <w:t xml:space="preserve">　</w:t>
      </w:r>
      <w:r w:rsidR="00F0092D" w:rsidRPr="00F0092D">
        <w:rPr>
          <w:rFonts w:ascii="ＭＳ 明朝" w:hAnsi="ＭＳ 明朝" w:hint="eastAsia"/>
          <w:sz w:val="24"/>
          <w:szCs w:val="24"/>
        </w:rPr>
        <w:t>オ　てんかんによるものにあっては、十分な治療にかかわらず、てんかん性発作を極めてひんぱんに繰り返すもの</w:t>
      </w:r>
    </w:p>
    <w:p w14:paraId="57924C28" w14:textId="4AAC2FB3" w:rsidR="00F0092D" w:rsidRPr="00F0092D" w:rsidRDefault="00F0092D" w:rsidP="00F0092D">
      <w:pPr>
        <w:ind w:leftChars="400" w:left="1320" w:hangingChars="200" w:hanging="480"/>
        <w:rPr>
          <w:rFonts w:ascii="ＭＳ 明朝" w:hAnsi="ＭＳ 明朝"/>
          <w:sz w:val="24"/>
          <w:szCs w:val="24"/>
        </w:rPr>
      </w:pPr>
      <w:r w:rsidRPr="00F0092D">
        <w:rPr>
          <w:rFonts w:ascii="ＭＳ 明朝" w:hAnsi="ＭＳ 明朝" w:hint="eastAsia"/>
          <w:sz w:val="24"/>
          <w:szCs w:val="24"/>
        </w:rPr>
        <w:t xml:space="preserve">　　</w:t>
      </w:r>
      <w:r w:rsidR="00615A36">
        <w:rPr>
          <w:rFonts w:ascii="ＭＳ 明朝" w:hAnsi="ＭＳ 明朝" w:hint="eastAsia"/>
          <w:sz w:val="24"/>
          <w:szCs w:val="24"/>
        </w:rPr>
        <w:t xml:space="preserve">　</w:t>
      </w:r>
      <w:r w:rsidRPr="00F0092D">
        <w:rPr>
          <w:rFonts w:ascii="ＭＳ 明朝" w:hAnsi="ＭＳ 明朝" w:hint="eastAsia"/>
          <w:sz w:val="24"/>
          <w:szCs w:val="24"/>
        </w:rPr>
        <w:t>なお、てんかん発作については、抗てんかん薬の服用や、外科的治療によって抑制される場合にあっては、原則として認定の対象としない</w:t>
      </w:r>
      <w:r w:rsidR="00872B3F">
        <w:rPr>
          <w:rFonts w:ascii="ＭＳ 明朝" w:hAnsi="ＭＳ 明朝" w:hint="eastAsia"/>
          <w:sz w:val="24"/>
          <w:szCs w:val="24"/>
        </w:rPr>
        <w:t>。</w:t>
      </w:r>
    </w:p>
    <w:p w14:paraId="74C3F51E" w14:textId="2D5BFD89" w:rsidR="00B35CE7" w:rsidRPr="00F32CBC" w:rsidRDefault="00F0092D" w:rsidP="00B35CE7">
      <w:pPr>
        <w:ind w:leftChars="400" w:left="1320" w:hangingChars="200" w:hanging="480"/>
        <w:rPr>
          <w:rFonts w:ascii="ＭＳ 明朝" w:hAnsi="ＭＳ 明朝"/>
          <w:sz w:val="24"/>
          <w:szCs w:val="24"/>
        </w:rPr>
      </w:pPr>
      <w:r>
        <w:rPr>
          <w:rFonts w:ascii="ＭＳ 明朝" w:hAnsi="ＭＳ 明朝" w:hint="eastAsia"/>
          <w:sz w:val="24"/>
          <w:szCs w:val="24"/>
        </w:rPr>
        <w:t>（２）</w:t>
      </w:r>
      <w:r w:rsidR="00B35CE7" w:rsidRPr="00F32CBC">
        <w:rPr>
          <w:rFonts w:ascii="ＭＳ 明朝" w:hAnsi="ＭＳ 明朝" w:hint="eastAsia"/>
          <w:sz w:val="24"/>
          <w:szCs w:val="24"/>
        </w:rPr>
        <w:t>精神の障害の程度については、日常生活において常時の介護又は援助を必要とする程度以上のものとする。</w:t>
      </w:r>
    </w:p>
    <w:p w14:paraId="0D096D56" w14:textId="0EF50A45" w:rsidR="00B35CE7" w:rsidRPr="00F32CBC" w:rsidRDefault="00B35CE7" w:rsidP="00D140B6">
      <w:pPr>
        <w:ind w:leftChars="200" w:left="420" w:firstLineChars="100" w:firstLine="240"/>
        <w:rPr>
          <w:rFonts w:ascii="ＭＳ 明朝" w:hAnsi="ＭＳ 明朝"/>
          <w:sz w:val="24"/>
          <w:szCs w:val="24"/>
        </w:rPr>
      </w:pPr>
      <w:r w:rsidRPr="00F32CBC">
        <w:rPr>
          <w:rFonts w:ascii="ＭＳ 明朝" w:hAnsi="ＭＳ 明朝" w:hint="eastAsia"/>
          <w:sz w:val="24"/>
          <w:szCs w:val="24"/>
        </w:rPr>
        <w:t>第３　特別障害者手当の個別基準</w:t>
      </w:r>
      <w:r w:rsidR="00BF0839">
        <w:rPr>
          <w:rFonts w:ascii="ＭＳ 明朝" w:hAnsi="ＭＳ 明朝" w:hint="eastAsia"/>
          <w:sz w:val="24"/>
          <w:szCs w:val="24"/>
        </w:rPr>
        <w:t>（抜粋）</w:t>
      </w:r>
    </w:p>
    <w:p w14:paraId="3DB44034" w14:textId="2AC1FC0A" w:rsidR="00B35CE7" w:rsidRDefault="00B35CE7" w:rsidP="00D140B6">
      <w:pPr>
        <w:ind w:firstLineChars="300" w:firstLine="720"/>
        <w:rPr>
          <w:rFonts w:asciiTheme="minorEastAsia" w:hAnsiTheme="minorEastAsia"/>
          <w:sz w:val="24"/>
          <w:szCs w:val="24"/>
        </w:rPr>
      </w:pPr>
      <w:r w:rsidRPr="00F32CBC">
        <w:rPr>
          <w:rFonts w:asciiTheme="minorEastAsia" w:hAnsiTheme="minorEastAsia" w:hint="eastAsia"/>
          <w:sz w:val="24"/>
          <w:szCs w:val="24"/>
        </w:rPr>
        <w:t xml:space="preserve">１　</w:t>
      </w:r>
      <w:bookmarkStart w:id="1" w:name="_Hlk160614233"/>
      <w:r w:rsidRPr="00F32CBC">
        <w:rPr>
          <w:rFonts w:asciiTheme="minorEastAsia" w:hAnsiTheme="minorEastAsia" w:hint="eastAsia"/>
          <w:sz w:val="24"/>
          <w:szCs w:val="24"/>
        </w:rPr>
        <w:t>令第１条第２項第１号に該当する障害</w:t>
      </w:r>
      <w:bookmarkEnd w:id="1"/>
    </w:p>
    <w:p w14:paraId="470FDB10" w14:textId="45815B6D" w:rsidR="00B35CE7" w:rsidRPr="00F32CBC" w:rsidRDefault="008B1691" w:rsidP="00F2031E">
      <w:pPr>
        <w:ind w:leftChars="300" w:left="870" w:hangingChars="100" w:hanging="240"/>
        <w:rPr>
          <w:rFonts w:asciiTheme="minorEastAsia" w:hAnsiTheme="minorEastAsia"/>
          <w:sz w:val="24"/>
          <w:szCs w:val="24"/>
        </w:rPr>
      </w:pPr>
      <w:r>
        <w:rPr>
          <w:rFonts w:asciiTheme="minorEastAsia" w:hAnsiTheme="minorEastAsia" w:hint="eastAsia"/>
          <w:sz w:val="24"/>
          <w:szCs w:val="24"/>
        </w:rPr>
        <w:t>（８）</w:t>
      </w:r>
      <w:r w:rsidR="00B35CE7" w:rsidRPr="00F32CBC">
        <w:rPr>
          <w:rFonts w:asciiTheme="minorEastAsia" w:hAnsiTheme="minorEastAsia" w:hint="eastAsia"/>
          <w:sz w:val="24"/>
          <w:szCs w:val="24"/>
        </w:rPr>
        <w:t>精神の障害</w:t>
      </w:r>
    </w:p>
    <w:p w14:paraId="4653DC4A" w14:textId="4AAEC5B6" w:rsidR="00B35CE7" w:rsidRDefault="00B35CE7" w:rsidP="00D140B6">
      <w:pPr>
        <w:ind w:leftChars="400" w:left="840" w:firstLineChars="100" w:firstLine="240"/>
        <w:rPr>
          <w:rFonts w:asciiTheme="minorEastAsia" w:hAnsiTheme="minorEastAsia"/>
          <w:sz w:val="24"/>
          <w:szCs w:val="24"/>
        </w:rPr>
      </w:pPr>
      <w:r w:rsidRPr="00F32CBC">
        <w:rPr>
          <w:rFonts w:asciiTheme="minorEastAsia" w:hAnsiTheme="minorEastAsia" w:hint="eastAsia"/>
          <w:sz w:val="24"/>
          <w:szCs w:val="24"/>
        </w:rPr>
        <w:t xml:space="preserve">エ　</w:t>
      </w:r>
    </w:p>
    <w:p w14:paraId="44362517" w14:textId="77777777" w:rsidR="00872B3F" w:rsidRDefault="00872B3F" w:rsidP="00872B3F">
      <w:pPr>
        <w:ind w:leftChars="400" w:left="840" w:firstLineChars="100" w:firstLine="240"/>
        <w:rPr>
          <w:rFonts w:asciiTheme="minorEastAsia" w:hAnsiTheme="minorEastAsia"/>
          <w:sz w:val="24"/>
          <w:szCs w:val="24"/>
        </w:rPr>
      </w:pPr>
      <w:r>
        <w:rPr>
          <w:rFonts w:asciiTheme="minorEastAsia" w:hAnsiTheme="minorEastAsia" w:hint="eastAsia"/>
          <w:sz w:val="24"/>
          <w:szCs w:val="24"/>
        </w:rPr>
        <w:t>（前略）</w:t>
      </w:r>
    </w:p>
    <w:p w14:paraId="1A36D6CE" w14:textId="502C07DA" w:rsidR="00B35CE7" w:rsidRPr="00F32CBC" w:rsidRDefault="00B35CE7" w:rsidP="00872B3F">
      <w:pPr>
        <w:ind w:leftChars="400" w:left="840" w:firstLineChars="800" w:firstLine="1920"/>
        <w:rPr>
          <w:rFonts w:asciiTheme="minorEastAsia" w:hAnsiTheme="minorEastAsia"/>
          <w:sz w:val="24"/>
          <w:szCs w:val="24"/>
        </w:rPr>
      </w:pPr>
      <w:r w:rsidRPr="00D816D6">
        <w:rPr>
          <w:rFonts w:asciiTheme="minorEastAsia" w:hAnsiTheme="minorEastAsia" w:hint="eastAsia"/>
          <w:sz w:val="24"/>
          <w:szCs w:val="24"/>
        </w:rPr>
        <w:t>日常生活能力判定表</w:t>
      </w:r>
      <w:r w:rsidR="008B1691" w:rsidRPr="00D816D6">
        <w:rPr>
          <w:rFonts w:asciiTheme="minorEastAsia" w:hAnsiTheme="minorEastAsia" w:hint="eastAsia"/>
          <w:sz w:val="24"/>
          <w:szCs w:val="24"/>
        </w:rPr>
        <w:t>（以下「</w:t>
      </w:r>
      <w:r w:rsidR="00680246" w:rsidRPr="00D816D6">
        <w:rPr>
          <w:rFonts w:asciiTheme="minorEastAsia" w:hAnsiTheme="minorEastAsia" w:hint="eastAsia"/>
          <w:sz w:val="24"/>
          <w:szCs w:val="24"/>
        </w:rPr>
        <w:t>判定表</w:t>
      </w:r>
      <w:r w:rsidR="008B1691" w:rsidRPr="00D816D6">
        <w:rPr>
          <w:rFonts w:asciiTheme="minorEastAsia" w:hAnsiTheme="minorEastAsia" w:hint="eastAsia"/>
          <w:sz w:val="24"/>
          <w:szCs w:val="24"/>
        </w:rPr>
        <w:t>」</w:t>
      </w:r>
      <w:r w:rsidR="008B1691">
        <w:rPr>
          <w:rFonts w:asciiTheme="minorEastAsia" w:hAnsiTheme="minorEastAsia" w:hint="eastAsia"/>
          <w:sz w:val="24"/>
          <w:szCs w:val="24"/>
        </w:rPr>
        <w:t>という。）</w:t>
      </w:r>
    </w:p>
    <w:tbl>
      <w:tblPr>
        <w:tblStyle w:val="ae"/>
        <w:tblW w:w="0" w:type="auto"/>
        <w:tblInd w:w="817" w:type="dxa"/>
        <w:tblLook w:val="04A0" w:firstRow="1" w:lastRow="0" w:firstColumn="1" w:lastColumn="0" w:noHBand="0" w:noVBand="1"/>
      </w:tblPr>
      <w:tblGrid>
        <w:gridCol w:w="2693"/>
        <w:gridCol w:w="1730"/>
        <w:gridCol w:w="1731"/>
        <w:gridCol w:w="1731"/>
      </w:tblGrid>
      <w:tr w:rsidR="00B35CE7" w:rsidRPr="00F32CBC" w14:paraId="136D82AB" w14:textId="77777777" w:rsidTr="00300E41">
        <w:tc>
          <w:tcPr>
            <w:tcW w:w="2693" w:type="dxa"/>
          </w:tcPr>
          <w:p w14:paraId="44DB6118" w14:textId="77777777" w:rsidR="00B35CE7" w:rsidRPr="00F32CBC" w:rsidRDefault="00B35CE7" w:rsidP="00300E41">
            <w:pPr>
              <w:jc w:val="center"/>
              <w:rPr>
                <w:rFonts w:asciiTheme="minorEastAsia" w:hAnsiTheme="minorEastAsia"/>
                <w:sz w:val="24"/>
                <w:szCs w:val="24"/>
              </w:rPr>
            </w:pPr>
            <w:r w:rsidRPr="00F32CBC">
              <w:rPr>
                <w:rFonts w:asciiTheme="minorEastAsia" w:hAnsiTheme="minorEastAsia" w:hint="eastAsia"/>
                <w:sz w:val="24"/>
                <w:szCs w:val="24"/>
              </w:rPr>
              <w:t>動作及び行動の種類</w:t>
            </w:r>
          </w:p>
        </w:tc>
        <w:tc>
          <w:tcPr>
            <w:tcW w:w="1730" w:type="dxa"/>
          </w:tcPr>
          <w:p w14:paraId="2F28C1C4" w14:textId="77777777" w:rsidR="00B35CE7" w:rsidRPr="00F32CBC" w:rsidRDefault="00B35CE7" w:rsidP="00300E41">
            <w:pPr>
              <w:jc w:val="center"/>
              <w:rPr>
                <w:rFonts w:asciiTheme="minorEastAsia" w:hAnsiTheme="minorEastAsia"/>
                <w:sz w:val="24"/>
                <w:szCs w:val="24"/>
              </w:rPr>
            </w:pPr>
            <w:r w:rsidRPr="00F32CBC">
              <w:rPr>
                <w:rFonts w:asciiTheme="minorEastAsia" w:hAnsiTheme="minorEastAsia" w:hint="eastAsia"/>
                <w:sz w:val="24"/>
                <w:szCs w:val="24"/>
              </w:rPr>
              <w:t>０点</w:t>
            </w:r>
          </w:p>
        </w:tc>
        <w:tc>
          <w:tcPr>
            <w:tcW w:w="1731" w:type="dxa"/>
          </w:tcPr>
          <w:p w14:paraId="499E5332" w14:textId="77777777" w:rsidR="00B35CE7" w:rsidRPr="00F32CBC" w:rsidRDefault="00B35CE7" w:rsidP="00300E41">
            <w:pPr>
              <w:jc w:val="center"/>
              <w:rPr>
                <w:rFonts w:asciiTheme="minorEastAsia" w:hAnsiTheme="minorEastAsia"/>
                <w:sz w:val="24"/>
                <w:szCs w:val="24"/>
              </w:rPr>
            </w:pPr>
            <w:r w:rsidRPr="00F32CBC">
              <w:rPr>
                <w:rFonts w:asciiTheme="minorEastAsia" w:hAnsiTheme="minorEastAsia" w:hint="eastAsia"/>
                <w:sz w:val="24"/>
                <w:szCs w:val="24"/>
              </w:rPr>
              <w:t>１点</w:t>
            </w:r>
          </w:p>
        </w:tc>
        <w:tc>
          <w:tcPr>
            <w:tcW w:w="1731" w:type="dxa"/>
          </w:tcPr>
          <w:p w14:paraId="59EA7A95" w14:textId="77777777" w:rsidR="00B35CE7" w:rsidRPr="00F32CBC" w:rsidRDefault="00B35CE7" w:rsidP="00300E41">
            <w:pPr>
              <w:jc w:val="center"/>
              <w:rPr>
                <w:rFonts w:asciiTheme="minorEastAsia" w:hAnsiTheme="minorEastAsia"/>
                <w:sz w:val="24"/>
                <w:szCs w:val="24"/>
              </w:rPr>
            </w:pPr>
            <w:r w:rsidRPr="00F32CBC">
              <w:rPr>
                <w:rFonts w:asciiTheme="minorEastAsia" w:hAnsiTheme="minorEastAsia" w:hint="eastAsia"/>
                <w:sz w:val="24"/>
                <w:szCs w:val="24"/>
              </w:rPr>
              <w:t>２点</w:t>
            </w:r>
          </w:p>
        </w:tc>
      </w:tr>
      <w:tr w:rsidR="00B35CE7" w:rsidRPr="00F32CBC" w14:paraId="778D5D39" w14:textId="77777777" w:rsidTr="00300E41">
        <w:trPr>
          <w:trHeight w:val="670"/>
        </w:trPr>
        <w:tc>
          <w:tcPr>
            <w:tcW w:w="2693" w:type="dxa"/>
            <w:tcBorders>
              <w:bottom w:val="single" w:sz="4" w:space="0" w:color="FFFFFF" w:themeColor="background1"/>
            </w:tcBorders>
          </w:tcPr>
          <w:p w14:paraId="6B3A9A1C" w14:textId="77777777" w:rsidR="00B35CE7" w:rsidRPr="00F32CBC" w:rsidRDefault="00B35CE7" w:rsidP="00300E41">
            <w:pPr>
              <w:ind w:left="240" w:hangingChars="100" w:hanging="240"/>
              <w:rPr>
                <w:rFonts w:asciiTheme="minorEastAsia" w:hAnsiTheme="minorEastAsia"/>
                <w:sz w:val="24"/>
                <w:szCs w:val="24"/>
              </w:rPr>
            </w:pPr>
            <w:r w:rsidRPr="00F32CBC">
              <w:rPr>
                <w:rFonts w:asciiTheme="minorEastAsia" w:hAnsiTheme="minorEastAsia" w:hint="eastAsia"/>
                <w:sz w:val="24"/>
                <w:szCs w:val="24"/>
              </w:rPr>
              <w:t>１　食事</w:t>
            </w:r>
          </w:p>
        </w:tc>
        <w:tc>
          <w:tcPr>
            <w:tcW w:w="1730" w:type="dxa"/>
            <w:tcBorders>
              <w:bottom w:val="single" w:sz="4" w:space="0" w:color="FFFFFF" w:themeColor="background1"/>
            </w:tcBorders>
          </w:tcPr>
          <w:p w14:paraId="423702A8"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ひとりでできる</w:t>
            </w:r>
          </w:p>
        </w:tc>
        <w:tc>
          <w:tcPr>
            <w:tcW w:w="1731" w:type="dxa"/>
            <w:tcBorders>
              <w:bottom w:val="single" w:sz="4" w:space="0" w:color="FFFFFF" w:themeColor="background1"/>
            </w:tcBorders>
          </w:tcPr>
          <w:p w14:paraId="536DC2D1"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介助があればできる</w:t>
            </w:r>
          </w:p>
        </w:tc>
        <w:tc>
          <w:tcPr>
            <w:tcW w:w="1731" w:type="dxa"/>
            <w:tcBorders>
              <w:bottom w:val="single" w:sz="4" w:space="0" w:color="FFFFFF" w:themeColor="background1"/>
            </w:tcBorders>
          </w:tcPr>
          <w:p w14:paraId="34D7B952"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できない</w:t>
            </w:r>
          </w:p>
          <w:p w14:paraId="52ED601F" w14:textId="77777777" w:rsidR="00B35CE7" w:rsidRPr="00F32CBC" w:rsidRDefault="00B35CE7" w:rsidP="00300E41">
            <w:pPr>
              <w:rPr>
                <w:rFonts w:asciiTheme="minorEastAsia" w:hAnsiTheme="minorEastAsia"/>
                <w:sz w:val="24"/>
                <w:szCs w:val="24"/>
              </w:rPr>
            </w:pPr>
          </w:p>
        </w:tc>
      </w:tr>
      <w:tr w:rsidR="00B35CE7" w:rsidRPr="00F32CBC" w14:paraId="5802854B" w14:textId="77777777" w:rsidTr="00300E41">
        <w:trPr>
          <w:trHeight w:val="670"/>
        </w:trPr>
        <w:tc>
          <w:tcPr>
            <w:tcW w:w="2693" w:type="dxa"/>
            <w:tcBorders>
              <w:top w:val="single" w:sz="4" w:space="0" w:color="FFFFFF" w:themeColor="background1"/>
              <w:bottom w:val="single" w:sz="4" w:space="0" w:color="FFFFFF" w:themeColor="background1"/>
            </w:tcBorders>
          </w:tcPr>
          <w:p w14:paraId="053E5D5B" w14:textId="77777777" w:rsidR="00B35CE7" w:rsidRPr="00F32CBC" w:rsidRDefault="00B35CE7" w:rsidP="00300E41">
            <w:pPr>
              <w:ind w:left="240" w:hangingChars="100" w:hanging="240"/>
              <w:rPr>
                <w:rFonts w:asciiTheme="minorEastAsia" w:hAnsiTheme="minorEastAsia"/>
                <w:sz w:val="24"/>
                <w:szCs w:val="24"/>
              </w:rPr>
            </w:pPr>
            <w:r w:rsidRPr="00F32CBC">
              <w:rPr>
                <w:rFonts w:asciiTheme="minorEastAsia" w:hAnsiTheme="minorEastAsia" w:hint="eastAsia"/>
                <w:sz w:val="24"/>
                <w:szCs w:val="24"/>
              </w:rPr>
              <w:t>２　用便（月経）の始末</w:t>
            </w:r>
          </w:p>
        </w:tc>
        <w:tc>
          <w:tcPr>
            <w:tcW w:w="1730" w:type="dxa"/>
            <w:tcBorders>
              <w:top w:val="single" w:sz="4" w:space="0" w:color="FFFFFF" w:themeColor="background1"/>
              <w:bottom w:val="single" w:sz="4" w:space="0" w:color="FFFFFF" w:themeColor="background1"/>
            </w:tcBorders>
          </w:tcPr>
          <w:p w14:paraId="44901319"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ひとりでできる</w:t>
            </w:r>
          </w:p>
        </w:tc>
        <w:tc>
          <w:tcPr>
            <w:tcW w:w="1731" w:type="dxa"/>
            <w:tcBorders>
              <w:top w:val="single" w:sz="4" w:space="0" w:color="FFFFFF" w:themeColor="background1"/>
              <w:bottom w:val="single" w:sz="4" w:space="0" w:color="FFFFFF" w:themeColor="background1"/>
            </w:tcBorders>
          </w:tcPr>
          <w:p w14:paraId="663971E8"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介助があればできる</w:t>
            </w:r>
          </w:p>
        </w:tc>
        <w:tc>
          <w:tcPr>
            <w:tcW w:w="1731" w:type="dxa"/>
            <w:tcBorders>
              <w:top w:val="single" w:sz="4" w:space="0" w:color="FFFFFF" w:themeColor="background1"/>
              <w:bottom w:val="single" w:sz="4" w:space="0" w:color="FFFFFF" w:themeColor="background1"/>
            </w:tcBorders>
          </w:tcPr>
          <w:p w14:paraId="44D3CA97"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できない</w:t>
            </w:r>
          </w:p>
          <w:p w14:paraId="0C0FDF9F" w14:textId="77777777" w:rsidR="00B35CE7" w:rsidRPr="00F32CBC" w:rsidRDefault="00B35CE7" w:rsidP="00300E41">
            <w:pPr>
              <w:rPr>
                <w:rFonts w:asciiTheme="minorEastAsia" w:hAnsiTheme="minorEastAsia"/>
                <w:sz w:val="24"/>
                <w:szCs w:val="24"/>
              </w:rPr>
            </w:pPr>
          </w:p>
        </w:tc>
      </w:tr>
      <w:tr w:rsidR="00B35CE7" w:rsidRPr="00F32CBC" w14:paraId="47716DC9" w14:textId="77777777" w:rsidTr="00300E41">
        <w:trPr>
          <w:trHeight w:val="603"/>
        </w:trPr>
        <w:tc>
          <w:tcPr>
            <w:tcW w:w="2693" w:type="dxa"/>
            <w:tcBorders>
              <w:top w:val="single" w:sz="4" w:space="0" w:color="FFFFFF" w:themeColor="background1"/>
              <w:bottom w:val="single" w:sz="4" w:space="0" w:color="FFFFFF" w:themeColor="background1"/>
            </w:tcBorders>
          </w:tcPr>
          <w:p w14:paraId="73C0605D" w14:textId="77777777" w:rsidR="00B35CE7" w:rsidRPr="00F32CBC" w:rsidRDefault="00B35CE7" w:rsidP="00300E41">
            <w:pPr>
              <w:ind w:left="240" w:hangingChars="100" w:hanging="240"/>
              <w:rPr>
                <w:rFonts w:asciiTheme="minorEastAsia" w:hAnsiTheme="minorEastAsia"/>
                <w:sz w:val="24"/>
                <w:szCs w:val="24"/>
              </w:rPr>
            </w:pPr>
            <w:r w:rsidRPr="00F32CBC">
              <w:rPr>
                <w:rFonts w:asciiTheme="minorEastAsia" w:hAnsiTheme="minorEastAsia" w:hint="eastAsia"/>
                <w:sz w:val="24"/>
                <w:szCs w:val="24"/>
              </w:rPr>
              <w:lastRenderedPageBreak/>
              <w:t>３　衣服の着脱</w:t>
            </w:r>
          </w:p>
          <w:p w14:paraId="363DD2FC" w14:textId="77777777" w:rsidR="00B35CE7" w:rsidRPr="00F32CBC" w:rsidRDefault="00B35CE7" w:rsidP="00300E41">
            <w:pPr>
              <w:ind w:left="240" w:hangingChars="100" w:hanging="240"/>
              <w:rPr>
                <w:rFonts w:asciiTheme="minorEastAsia" w:hAnsiTheme="minorEastAsia"/>
                <w:sz w:val="24"/>
                <w:szCs w:val="24"/>
              </w:rPr>
            </w:pPr>
          </w:p>
        </w:tc>
        <w:tc>
          <w:tcPr>
            <w:tcW w:w="1730" w:type="dxa"/>
            <w:tcBorders>
              <w:top w:val="single" w:sz="4" w:space="0" w:color="FFFFFF" w:themeColor="background1"/>
              <w:bottom w:val="single" w:sz="4" w:space="0" w:color="FFFFFF" w:themeColor="background1"/>
            </w:tcBorders>
          </w:tcPr>
          <w:p w14:paraId="7CD3E97B"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ひとりでできる</w:t>
            </w:r>
          </w:p>
        </w:tc>
        <w:tc>
          <w:tcPr>
            <w:tcW w:w="1731" w:type="dxa"/>
            <w:tcBorders>
              <w:top w:val="single" w:sz="4" w:space="0" w:color="FFFFFF" w:themeColor="background1"/>
              <w:bottom w:val="single" w:sz="4" w:space="0" w:color="FFFFFF" w:themeColor="background1"/>
            </w:tcBorders>
          </w:tcPr>
          <w:p w14:paraId="68B10F03"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介助があればできる</w:t>
            </w:r>
          </w:p>
        </w:tc>
        <w:tc>
          <w:tcPr>
            <w:tcW w:w="1731" w:type="dxa"/>
            <w:tcBorders>
              <w:top w:val="single" w:sz="4" w:space="0" w:color="FFFFFF" w:themeColor="background1"/>
              <w:bottom w:val="single" w:sz="4" w:space="0" w:color="FFFFFF" w:themeColor="background1"/>
            </w:tcBorders>
          </w:tcPr>
          <w:p w14:paraId="6B99E5B1"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できない</w:t>
            </w:r>
          </w:p>
          <w:p w14:paraId="0A0D9DF5" w14:textId="77777777" w:rsidR="00B35CE7" w:rsidRPr="00F32CBC" w:rsidRDefault="00B35CE7" w:rsidP="00300E41">
            <w:pPr>
              <w:rPr>
                <w:rFonts w:asciiTheme="minorEastAsia" w:hAnsiTheme="minorEastAsia"/>
                <w:sz w:val="24"/>
                <w:szCs w:val="24"/>
              </w:rPr>
            </w:pPr>
          </w:p>
        </w:tc>
      </w:tr>
      <w:tr w:rsidR="00B35CE7" w:rsidRPr="00F32CBC" w14:paraId="0C706BFE" w14:textId="77777777" w:rsidTr="00300E41">
        <w:trPr>
          <w:trHeight w:val="433"/>
        </w:trPr>
        <w:tc>
          <w:tcPr>
            <w:tcW w:w="2693" w:type="dxa"/>
            <w:tcBorders>
              <w:top w:val="single" w:sz="4" w:space="0" w:color="FFFFFF" w:themeColor="background1"/>
              <w:bottom w:val="single" w:sz="4" w:space="0" w:color="FFFFFF" w:themeColor="background1"/>
            </w:tcBorders>
          </w:tcPr>
          <w:p w14:paraId="658D912F" w14:textId="77777777" w:rsidR="00B35CE7" w:rsidRPr="00F32CBC" w:rsidRDefault="00B35CE7" w:rsidP="00300E41">
            <w:pPr>
              <w:ind w:left="240" w:hangingChars="100" w:hanging="240"/>
              <w:rPr>
                <w:rFonts w:asciiTheme="minorEastAsia" w:hAnsiTheme="minorEastAsia"/>
                <w:sz w:val="24"/>
                <w:szCs w:val="24"/>
              </w:rPr>
            </w:pPr>
            <w:r w:rsidRPr="00F32CBC">
              <w:rPr>
                <w:rFonts w:asciiTheme="minorEastAsia" w:hAnsiTheme="minorEastAsia" w:hint="eastAsia"/>
                <w:sz w:val="24"/>
                <w:szCs w:val="24"/>
              </w:rPr>
              <w:t>４　簡単な買物</w:t>
            </w:r>
          </w:p>
        </w:tc>
        <w:tc>
          <w:tcPr>
            <w:tcW w:w="1730" w:type="dxa"/>
            <w:tcBorders>
              <w:top w:val="single" w:sz="4" w:space="0" w:color="FFFFFF" w:themeColor="background1"/>
              <w:bottom w:val="single" w:sz="4" w:space="0" w:color="FFFFFF" w:themeColor="background1"/>
            </w:tcBorders>
          </w:tcPr>
          <w:p w14:paraId="030797C3"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ひとりでできる</w:t>
            </w:r>
          </w:p>
        </w:tc>
        <w:tc>
          <w:tcPr>
            <w:tcW w:w="1731" w:type="dxa"/>
            <w:tcBorders>
              <w:top w:val="single" w:sz="4" w:space="0" w:color="FFFFFF" w:themeColor="background1"/>
              <w:bottom w:val="single" w:sz="4" w:space="0" w:color="FFFFFF" w:themeColor="background1"/>
            </w:tcBorders>
          </w:tcPr>
          <w:p w14:paraId="5555C597"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介助があればできる</w:t>
            </w:r>
          </w:p>
        </w:tc>
        <w:tc>
          <w:tcPr>
            <w:tcW w:w="1731" w:type="dxa"/>
            <w:tcBorders>
              <w:top w:val="single" w:sz="4" w:space="0" w:color="FFFFFF" w:themeColor="background1"/>
              <w:bottom w:val="single" w:sz="4" w:space="0" w:color="FFFFFF" w:themeColor="background1"/>
            </w:tcBorders>
          </w:tcPr>
          <w:p w14:paraId="568A2313"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できない</w:t>
            </w:r>
          </w:p>
        </w:tc>
      </w:tr>
      <w:tr w:rsidR="00B35CE7" w:rsidRPr="00F32CBC" w14:paraId="0835391A" w14:textId="77777777" w:rsidTr="00300E41">
        <w:trPr>
          <w:trHeight w:val="302"/>
        </w:trPr>
        <w:tc>
          <w:tcPr>
            <w:tcW w:w="2693" w:type="dxa"/>
            <w:tcBorders>
              <w:top w:val="single" w:sz="4" w:space="0" w:color="FFFFFF" w:themeColor="background1"/>
              <w:bottom w:val="single" w:sz="4" w:space="0" w:color="FFFFFF" w:themeColor="background1"/>
            </w:tcBorders>
          </w:tcPr>
          <w:p w14:paraId="4FEBABD1" w14:textId="77777777" w:rsidR="00B35CE7" w:rsidRPr="00F32CBC" w:rsidRDefault="00B35CE7" w:rsidP="00300E41">
            <w:pPr>
              <w:ind w:left="240" w:hangingChars="100" w:hanging="240"/>
              <w:rPr>
                <w:rFonts w:asciiTheme="minorEastAsia" w:hAnsiTheme="minorEastAsia"/>
                <w:sz w:val="24"/>
                <w:szCs w:val="24"/>
              </w:rPr>
            </w:pPr>
            <w:r w:rsidRPr="00F32CBC">
              <w:rPr>
                <w:rFonts w:asciiTheme="minorEastAsia" w:hAnsiTheme="minorEastAsia" w:hint="eastAsia"/>
                <w:sz w:val="24"/>
                <w:szCs w:val="24"/>
              </w:rPr>
              <w:t>５　家族との会話</w:t>
            </w:r>
          </w:p>
        </w:tc>
        <w:tc>
          <w:tcPr>
            <w:tcW w:w="1730" w:type="dxa"/>
            <w:tcBorders>
              <w:top w:val="single" w:sz="4" w:space="0" w:color="FFFFFF" w:themeColor="background1"/>
              <w:bottom w:val="single" w:sz="4" w:space="0" w:color="FFFFFF" w:themeColor="background1"/>
            </w:tcBorders>
          </w:tcPr>
          <w:p w14:paraId="1F2B41C7"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通じる</w:t>
            </w:r>
          </w:p>
        </w:tc>
        <w:tc>
          <w:tcPr>
            <w:tcW w:w="1731" w:type="dxa"/>
            <w:tcBorders>
              <w:top w:val="single" w:sz="4" w:space="0" w:color="FFFFFF" w:themeColor="background1"/>
              <w:bottom w:val="single" w:sz="4" w:space="0" w:color="FFFFFF" w:themeColor="background1"/>
            </w:tcBorders>
          </w:tcPr>
          <w:p w14:paraId="59872265"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少しは通じる</w:t>
            </w:r>
          </w:p>
        </w:tc>
        <w:tc>
          <w:tcPr>
            <w:tcW w:w="1731" w:type="dxa"/>
            <w:tcBorders>
              <w:top w:val="single" w:sz="4" w:space="0" w:color="FFFFFF" w:themeColor="background1"/>
              <w:bottom w:val="single" w:sz="4" w:space="0" w:color="FFFFFF" w:themeColor="background1"/>
            </w:tcBorders>
          </w:tcPr>
          <w:p w14:paraId="303F51E3"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通じない</w:t>
            </w:r>
          </w:p>
        </w:tc>
      </w:tr>
      <w:tr w:rsidR="00B35CE7" w:rsidRPr="00F32CBC" w14:paraId="3A7F45BC" w14:textId="77777777" w:rsidTr="00300E41">
        <w:trPr>
          <w:trHeight w:val="670"/>
        </w:trPr>
        <w:tc>
          <w:tcPr>
            <w:tcW w:w="2693" w:type="dxa"/>
            <w:tcBorders>
              <w:top w:val="single" w:sz="4" w:space="0" w:color="FFFFFF" w:themeColor="background1"/>
              <w:bottom w:val="single" w:sz="4" w:space="0" w:color="FFFFFF" w:themeColor="background1"/>
            </w:tcBorders>
          </w:tcPr>
          <w:p w14:paraId="7CDC406E" w14:textId="77777777" w:rsidR="00B35CE7" w:rsidRPr="00F32CBC" w:rsidRDefault="00B35CE7" w:rsidP="00300E41">
            <w:pPr>
              <w:ind w:left="240" w:hangingChars="100" w:hanging="240"/>
              <w:rPr>
                <w:rFonts w:asciiTheme="minorEastAsia" w:hAnsiTheme="minorEastAsia"/>
                <w:sz w:val="24"/>
                <w:szCs w:val="24"/>
              </w:rPr>
            </w:pPr>
            <w:r w:rsidRPr="00F32CBC">
              <w:rPr>
                <w:rFonts w:asciiTheme="minorEastAsia" w:hAnsiTheme="minorEastAsia" w:hint="eastAsia"/>
                <w:sz w:val="24"/>
                <w:szCs w:val="24"/>
              </w:rPr>
              <w:t>６　家族以外の者との会話</w:t>
            </w:r>
          </w:p>
        </w:tc>
        <w:tc>
          <w:tcPr>
            <w:tcW w:w="1730" w:type="dxa"/>
            <w:tcBorders>
              <w:top w:val="single" w:sz="4" w:space="0" w:color="FFFFFF" w:themeColor="background1"/>
              <w:bottom w:val="single" w:sz="4" w:space="0" w:color="FFFFFF" w:themeColor="background1"/>
            </w:tcBorders>
          </w:tcPr>
          <w:p w14:paraId="28A0BFB0"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通じる</w:t>
            </w:r>
          </w:p>
        </w:tc>
        <w:tc>
          <w:tcPr>
            <w:tcW w:w="1731" w:type="dxa"/>
            <w:tcBorders>
              <w:top w:val="single" w:sz="4" w:space="0" w:color="FFFFFF" w:themeColor="background1"/>
              <w:bottom w:val="single" w:sz="4" w:space="0" w:color="FFFFFF" w:themeColor="background1"/>
            </w:tcBorders>
          </w:tcPr>
          <w:p w14:paraId="39E68300"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少しは通じる</w:t>
            </w:r>
          </w:p>
        </w:tc>
        <w:tc>
          <w:tcPr>
            <w:tcW w:w="1731" w:type="dxa"/>
            <w:tcBorders>
              <w:top w:val="single" w:sz="4" w:space="0" w:color="FFFFFF" w:themeColor="background1"/>
              <w:bottom w:val="single" w:sz="4" w:space="0" w:color="FFFFFF" w:themeColor="background1"/>
            </w:tcBorders>
          </w:tcPr>
          <w:p w14:paraId="5B3C7C74"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通じない</w:t>
            </w:r>
          </w:p>
        </w:tc>
      </w:tr>
      <w:tr w:rsidR="00B35CE7" w:rsidRPr="00F32CBC" w14:paraId="29B1D4ED" w14:textId="77777777" w:rsidTr="00300E41">
        <w:trPr>
          <w:trHeight w:val="366"/>
        </w:trPr>
        <w:tc>
          <w:tcPr>
            <w:tcW w:w="2693" w:type="dxa"/>
            <w:tcBorders>
              <w:top w:val="single" w:sz="4" w:space="0" w:color="FFFFFF" w:themeColor="background1"/>
              <w:bottom w:val="single" w:sz="4" w:space="0" w:color="FFFFFF" w:themeColor="background1"/>
            </w:tcBorders>
          </w:tcPr>
          <w:p w14:paraId="3FA2FDBC" w14:textId="77777777" w:rsidR="00B35CE7" w:rsidRPr="00F32CBC" w:rsidRDefault="00B35CE7" w:rsidP="00300E41">
            <w:pPr>
              <w:ind w:left="240" w:hangingChars="100" w:hanging="240"/>
              <w:rPr>
                <w:rFonts w:asciiTheme="minorEastAsia" w:hAnsiTheme="minorEastAsia"/>
                <w:sz w:val="24"/>
                <w:szCs w:val="24"/>
              </w:rPr>
            </w:pPr>
            <w:r w:rsidRPr="00F32CBC">
              <w:rPr>
                <w:rFonts w:asciiTheme="minorEastAsia" w:hAnsiTheme="minorEastAsia" w:hint="eastAsia"/>
                <w:sz w:val="24"/>
                <w:szCs w:val="24"/>
              </w:rPr>
              <w:t>７　刃物・火の危険</w:t>
            </w:r>
          </w:p>
        </w:tc>
        <w:tc>
          <w:tcPr>
            <w:tcW w:w="1730" w:type="dxa"/>
            <w:tcBorders>
              <w:top w:val="single" w:sz="4" w:space="0" w:color="FFFFFF" w:themeColor="background1"/>
              <w:bottom w:val="single" w:sz="4" w:space="0" w:color="FFFFFF" w:themeColor="background1"/>
            </w:tcBorders>
          </w:tcPr>
          <w:p w14:paraId="6AECF73A"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わかる</w:t>
            </w:r>
          </w:p>
        </w:tc>
        <w:tc>
          <w:tcPr>
            <w:tcW w:w="1731" w:type="dxa"/>
            <w:tcBorders>
              <w:top w:val="single" w:sz="4" w:space="0" w:color="FFFFFF" w:themeColor="background1"/>
              <w:bottom w:val="single" w:sz="4" w:space="0" w:color="FFFFFF" w:themeColor="background1"/>
            </w:tcBorders>
          </w:tcPr>
          <w:p w14:paraId="1FD5556C"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少しはわかる</w:t>
            </w:r>
          </w:p>
        </w:tc>
        <w:tc>
          <w:tcPr>
            <w:tcW w:w="1731" w:type="dxa"/>
            <w:tcBorders>
              <w:top w:val="single" w:sz="4" w:space="0" w:color="FFFFFF" w:themeColor="background1"/>
              <w:bottom w:val="single" w:sz="4" w:space="0" w:color="FFFFFF" w:themeColor="background1"/>
            </w:tcBorders>
          </w:tcPr>
          <w:p w14:paraId="563AD2B2"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わからない</w:t>
            </w:r>
          </w:p>
        </w:tc>
      </w:tr>
      <w:tr w:rsidR="00B35CE7" w:rsidRPr="00F32CBC" w14:paraId="345823E9" w14:textId="77777777" w:rsidTr="00300E41">
        <w:trPr>
          <w:trHeight w:val="1095"/>
        </w:trPr>
        <w:tc>
          <w:tcPr>
            <w:tcW w:w="2693" w:type="dxa"/>
            <w:tcBorders>
              <w:top w:val="single" w:sz="4" w:space="0" w:color="FFFFFF" w:themeColor="background1"/>
            </w:tcBorders>
          </w:tcPr>
          <w:p w14:paraId="26424EE8" w14:textId="77777777" w:rsidR="00B35CE7" w:rsidRPr="00F32CBC" w:rsidRDefault="00B35CE7" w:rsidP="00300E41">
            <w:pPr>
              <w:ind w:left="240" w:hangingChars="100" w:hanging="240"/>
              <w:rPr>
                <w:rFonts w:asciiTheme="minorEastAsia" w:hAnsiTheme="minorEastAsia"/>
                <w:sz w:val="24"/>
                <w:szCs w:val="24"/>
              </w:rPr>
            </w:pPr>
            <w:r w:rsidRPr="00F32CBC">
              <w:rPr>
                <w:rFonts w:asciiTheme="minorEastAsia" w:hAnsiTheme="minorEastAsia" w:hint="eastAsia"/>
                <w:sz w:val="24"/>
                <w:szCs w:val="24"/>
              </w:rPr>
              <w:t>８　戸外での危険から身を守る（交通事故）</w:t>
            </w:r>
          </w:p>
        </w:tc>
        <w:tc>
          <w:tcPr>
            <w:tcW w:w="1730" w:type="dxa"/>
            <w:tcBorders>
              <w:top w:val="single" w:sz="4" w:space="0" w:color="FFFFFF" w:themeColor="background1"/>
            </w:tcBorders>
          </w:tcPr>
          <w:p w14:paraId="58D9E6B5"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守ることができる</w:t>
            </w:r>
          </w:p>
        </w:tc>
        <w:tc>
          <w:tcPr>
            <w:tcW w:w="1731" w:type="dxa"/>
            <w:tcBorders>
              <w:top w:val="single" w:sz="4" w:space="0" w:color="FFFFFF" w:themeColor="background1"/>
            </w:tcBorders>
          </w:tcPr>
          <w:p w14:paraId="3A749215"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不十分ながら守ることができる</w:t>
            </w:r>
          </w:p>
        </w:tc>
        <w:tc>
          <w:tcPr>
            <w:tcW w:w="1731" w:type="dxa"/>
            <w:tcBorders>
              <w:top w:val="single" w:sz="4" w:space="0" w:color="FFFFFF" w:themeColor="background1"/>
            </w:tcBorders>
          </w:tcPr>
          <w:p w14:paraId="251511C9" w14:textId="77777777" w:rsidR="00B35CE7" w:rsidRPr="00F32CBC" w:rsidRDefault="00B35CE7" w:rsidP="00300E41">
            <w:pPr>
              <w:rPr>
                <w:rFonts w:asciiTheme="minorEastAsia" w:hAnsiTheme="minorEastAsia"/>
                <w:sz w:val="24"/>
                <w:szCs w:val="24"/>
              </w:rPr>
            </w:pPr>
            <w:r w:rsidRPr="00F32CBC">
              <w:rPr>
                <w:rFonts w:asciiTheme="minorEastAsia" w:hAnsiTheme="minorEastAsia" w:hint="eastAsia"/>
                <w:sz w:val="24"/>
                <w:szCs w:val="24"/>
              </w:rPr>
              <w:t>守ることができない</w:t>
            </w:r>
          </w:p>
        </w:tc>
      </w:tr>
    </w:tbl>
    <w:p w14:paraId="34667DF5" w14:textId="77777777" w:rsidR="00B35CE7" w:rsidRPr="00F32CBC" w:rsidRDefault="00B35CE7" w:rsidP="00680246">
      <w:pPr>
        <w:ind w:leftChars="-150" w:left="-315" w:firstLineChars="400" w:firstLine="960"/>
        <w:rPr>
          <w:rFonts w:asciiTheme="minorEastAsia" w:hAnsiTheme="minorEastAsia"/>
          <w:sz w:val="24"/>
          <w:szCs w:val="24"/>
        </w:rPr>
      </w:pPr>
      <w:r w:rsidRPr="00F32CBC">
        <w:rPr>
          <w:rFonts w:asciiTheme="minorEastAsia" w:hAnsiTheme="minorEastAsia" w:hint="eastAsia"/>
          <w:sz w:val="24"/>
          <w:szCs w:val="24"/>
        </w:rPr>
        <w:t>３　令第１条第２項第３号に該当する障害</w:t>
      </w:r>
    </w:p>
    <w:p w14:paraId="5AFAF173" w14:textId="6C39B699" w:rsidR="00B35CE7" w:rsidRPr="00F32CBC" w:rsidRDefault="00B35CE7" w:rsidP="00680246">
      <w:pPr>
        <w:ind w:leftChars="400" w:left="840" w:firstLineChars="100" w:firstLine="240"/>
        <w:rPr>
          <w:rFonts w:asciiTheme="minorEastAsia" w:hAnsiTheme="minorEastAsia"/>
          <w:sz w:val="24"/>
          <w:szCs w:val="24"/>
        </w:rPr>
      </w:pPr>
      <w:r w:rsidRPr="00F32CBC">
        <w:rPr>
          <w:rFonts w:asciiTheme="minorEastAsia" w:hAnsiTheme="minorEastAsia" w:hint="eastAsia"/>
          <w:sz w:val="24"/>
          <w:szCs w:val="24"/>
        </w:rPr>
        <w:t>令第１条第２項第３号に該当する障害の程度とは、令別表１のうち次のいずれかに該当するものとする。</w:t>
      </w:r>
    </w:p>
    <w:p w14:paraId="680DB39F" w14:textId="33E4FE2A" w:rsidR="00B35CE7" w:rsidRPr="00F32CBC" w:rsidRDefault="008B1691" w:rsidP="00F2031E">
      <w:pPr>
        <w:ind w:leftChars="300" w:left="1110" w:hangingChars="200" w:hanging="480"/>
        <w:rPr>
          <w:rFonts w:asciiTheme="minorEastAsia" w:hAnsiTheme="minorEastAsia"/>
          <w:sz w:val="24"/>
          <w:szCs w:val="24"/>
        </w:rPr>
      </w:pPr>
      <w:r>
        <w:rPr>
          <w:rFonts w:asciiTheme="minorEastAsia" w:hAnsiTheme="minorEastAsia" w:hint="eastAsia"/>
          <w:sz w:val="24"/>
          <w:szCs w:val="24"/>
        </w:rPr>
        <w:t>（２）</w:t>
      </w:r>
      <w:r w:rsidR="00B35CE7" w:rsidRPr="00F32CBC">
        <w:rPr>
          <w:rFonts w:asciiTheme="minorEastAsia" w:hAnsiTheme="minorEastAsia" w:hint="eastAsia"/>
          <w:sz w:val="24"/>
          <w:szCs w:val="24"/>
        </w:rPr>
        <w:t>第２障害児福祉手当の個別基準の６に該当する障害を有するものであって第３の１</w:t>
      </w:r>
      <w:r w:rsidR="00C747BF" w:rsidRPr="00F32CBC">
        <w:rPr>
          <w:rFonts w:asciiTheme="minorEastAsia" w:hAnsiTheme="minorEastAsia" w:hint="eastAsia"/>
          <w:sz w:val="24"/>
          <w:szCs w:val="24"/>
        </w:rPr>
        <w:t>（</w:t>
      </w:r>
      <w:r w:rsidR="00B35CE7" w:rsidRPr="00F32CBC">
        <w:rPr>
          <w:rFonts w:asciiTheme="minorEastAsia" w:hAnsiTheme="minorEastAsia" w:hint="eastAsia"/>
          <w:sz w:val="24"/>
          <w:szCs w:val="24"/>
        </w:rPr>
        <w:t>８</w:t>
      </w:r>
      <w:r w:rsidR="00C747BF" w:rsidRPr="00F32CBC">
        <w:rPr>
          <w:rFonts w:asciiTheme="minorEastAsia" w:hAnsiTheme="minorEastAsia" w:hint="eastAsia"/>
          <w:sz w:val="24"/>
          <w:szCs w:val="24"/>
        </w:rPr>
        <w:t>）</w:t>
      </w:r>
      <w:r w:rsidR="00B35CE7" w:rsidRPr="00F32CBC">
        <w:rPr>
          <w:rFonts w:asciiTheme="minorEastAsia" w:hAnsiTheme="minorEastAsia" w:hint="eastAsia"/>
          <w:sz w:val="24"/>
          <w:szCs w:val="24"/>
        </w:rPr>
        <w:t>エの</w:t>
      </w:r>
      <w:r w:rsidR="006204D1">
        <w:rPr>
          <w:rFonts w:asciiTheme="minorEastAsia" w:hAnsiTheme="minorEastAsia" w:hint="eastAsia"/>
          <w:sz w:val="24"/>
          <w:szCs w:val="24"/>
        </w:rPr>
        <w:t>「</w:t>
      </w:r>
      <w:r w:rsidR="00872B3F">
        <w:rPr>
          <w:rFonts w:asciiTheme="minorEastAsia" w:hAnsiTheme="minorEastAsia" w:hint="eastAsia"/>
          <w:sz w:val="24"/>
          <w:szCs w:val="24"/>
        </w:rPr>
        <w:t>日常生活能力</w:t>
      </w:r>
      <w:r w:rsidR="006204D1">
        <w:rPr>
          <w:rFonts w:asciiTheme="minorEastAsia" w:hAnsiTheme="minorEastAsia" w:hint="eastAsia"/>
          <w:sz w:val="24"/>
          <w:szCs w:val="24"/>
        </w:rPr>
        <w:t>判定表」</w:t>
      </w:r>
      <w:r w:rsidR="00872B3F">
        <w:rPr>
          <w:rFonts w:asciiTheme="minorEastAsia" w:hAnsiTheme="minorEastAsia" w:hint="eastAsia"/>
          <w:sz w:val="24"/>
          <w:szCs w:val="24"/>
        </w:rPr>
        <w:t>〔</w:t>
      </w:r>
      <w:r w:rsidR="00B35CE7" w:rsidRPr="00F32CBC">
        <w:rPr>
          <w:rFonts w:asciiTheme="minorEastAsia" w:hAnsiTheme="minorEastAsia" w:hint="eastAsia"/>
          <w:sz w:val="24"/>
          <w:szCs w:val="24"/>
        </w:rPr>
        <w:t>判定表</w:t>
      </w:r>
      <w:r w:rsidR="00872B3F">
        <w:rPr>
          <w:rFonts w:asciiTheme="minorEastAsia" w:hAnsiTheme="minorEastAsia" w:hint="eastAsia"/>
          <w:sz w:val="24"/>
          <w:szCs w:val="24"/>
        </w:rPr>
        <w:t>〕</w:t>
      </w:r>
      <w:r w:rsidR="00B35CE7" w:rsidRPr="00F32CBC">
        <w:rPr>
          <w:rFonts w:asciiTheme="minorEastAsia" w:hAnsiTheme="minorEastAsia" w:hint="eastAsia"/>
          <w:sz w:val="24"/>
          <w:szCs w:val="24"/>
        </w:rPr>
        <w:t>の各動作及び行動に該当する点を加算したものが１４点となるもの。</w:t>
      </w:r>
    </w:p>
    <w:p w14:paraId="22399E84" w14:textId="77777777" w:rsidR="00F874EA" w:rsidRPr="00D816D6" w:rsidRDefault="00F874EA" w:rsidP="00F874EA">
      <w:pPr>
        <w:ind w:leftChars="200" w:left="420" w:firstLineChars="100" w:firstLine="240"/>
        <w:rPr>
          <w:rFonts w:ascii="ＭＳ 明朝" w:hAnsi="ＭＳ 明朝"/>
          <w:sz w:val="24"/>
          <w:szCs w:val="24"/>
        </w:rPr>
      </w:pPr>
      <w:r w:rsidRPr="00F32CBC">
        <w:rPr>
          <w:rFonts w:ascii="ＭＳ 明朝" w:hAnsi="ＭＳ 明朝" w:hint="eastAsia"/>
          <w:sz w:val="24"/>
          <w:szCs w:val="24"/>
        </w:rPr>
        <w:t>なお、</w:t>
      </w:r>
      <w:bookmarkStart w:id="2" w:name="_Hlk130463913"/>
      <w:r w:rsidRPr="00F32CBC">
        <w:rPr>
          <w:rFonts w:ascii="ＭＳ 明朝" w:hAnsi="ＭＳ 明朝" w:hint="eastAsia"/>
          <w:sz w:val="24"/>
          <w:szCs w:val="24"/>
        </w:rPr>
        <w:t>局長通知は、地方自治法第２４５条の９第１項及び第３項の規定による処理基準（以下</w:t>
      </w:r>
      <w:r w:rsidRPr="00D816D6">
        <w:rPr>
          <w:rFonts w:ascii="ＭＳ 明朝" w:hAnsi="ＭＳ 明朝" w:hint="eastAsia"/>
          <w:sz w:val="24"/>
          <w:szCs w:val="24"/>
        </w:rPr>
        <w:t>「処理基準」という。）である</w:t>
      </w:r>
      <w:bookmarkEnd w:id="2"/>
      <w:r w:rsidRPr="00D816D6">
        <w:rPr>
          <w:rFonts w:ascii="ＭＳ 明朝" w:hAnsi="ＭＳ 明朝" w:hint="eastAsia"/>
          <w:sz w:val="24"/>
          <w:szCs w:val="24"/>
        </w:rPr>
        <w:t>。</w:t>
      </w:r>
    </w:p>
    <w:p w14:paraId="507494C7" w14:textId="02F080DB" w:rsidR="00250B24" w:rsidRPr="00D816D6" w:rsidRDefault="00250B24" w:rsidP="00431D71">
      <w:pPr>
        <w:ind w:left="480" w:hangingChars="200" w:hanging="480"/>
        <w:rPr>
          <w:rFonts w:ascii="ＭＳ 明朝" w:eastAsia="ＭＳ 明朝" w:hAnsi="ＭＳ 明朝" w:cs="Times New Roman"/>
          <w:sz w:val="24"/>
          <w:szCs w:val="24"/>
        </w:rPr>
      </w:pPr>
      <w:r w:rsidRPr="00D816D6">
        <w:rPr>
          <w:rFonts w:ascii="ＭＳ 明朝" w:eastAsia="ＭＳ 明朝" w:hAnsi="ＭＳ 明朝" w:cs="Times New Roman" w:hint="eastAsia"/>
          <w:sz w:val="24"/>
          <w:szCs w:val="24"/>
        </w:rPr>
        <w:t>（５）特別障害者手当制度の創設等について（昭和６０年１２月２８日社更第１６０号厚生省社会・児童家庭局長連名通知。以下「連名通知」という。）（抜粋）</w:t>
      </w:r>
    </w:p>
    <w:p w14:paraId="1E438C71" w14:textId="206F7D08" w:rsidR="00250B24" w:rsidRPr="00D816D6" w:rsidRDefault="00250B24" w:rsidP="00250B24">
      <w:pPr>
        <w:ind w:leftChars="200" w:left="660" w:hangingChars="100" w:hanging="240"/>
        <w:rPr>
          <w:rFonts w:ascii="ＭＳ 明朝" w:hAnsi="ＭＳ 明朝"/>
          <w:sz w:val="24"/>
          <w:szCs w:val="24"/>
        </w:rPr>
      </w:pPr>
      <w:r w:rsidRPr="00D816D6">
        <w:rPr>
          <w:rFonts w:ascii="ＭＳ 明朝" w:hAnsi="ＭＳ 明朝" w:hint="eastAsia"/>
          <w:sz w:val="24"/>
          <w:szCs w:val="24"/>
        </w:rPr>
        <w:t>第２　受給資格の認定</w:t>
      </w:r>
    </w:p>
    <w:p w14:paraId="701C554C" w14:textId="3DB253F5" w:rsidR="00250B24" w:rsidRPr="00D816D6" w:rsidRDefault="00250B24" w:rsidP="00250B24">
      <w:pPr>
        <w:ind w:leftChars="200" w:left="660" w:hangingChars="100" w:hanging="240"/>
        <w:rPr>
          <w:rFonts w:ascii="ＭＳ 明朝" w:hAnsi="ＭＳ 明朝"/>
          <w:sz w:val="24"/>
          <w:szCs w:val="24"/>
        </w:rPr>
      </w:pPr>
      <w:r w:rsidRPr="00D816D6">
        <w:rPr>
          <w:rFonts w:ascii="ＭＳ 明朝" w:hAnsi="ＭＳ 明朝" w:hint="eastAsia"/>
          <w:sz w:val="24"/>
          <w:szCs w:val="24"/>
        </w:rPr>
        <w:t xml:space="preserve">　３　障害程度の認定</w:t>
      </w:r>
    </w:p>
    <w:p w14:paraId="237C7B86" w14:textId="73DC6A28" w:rsidR="00250B24" w:rsidRPr="00D816D6" w:rsidRDefault="00250B24" w:rsidP="00250B24">
      <w:pPr>
        <w:ind w:leftChars="200" w:left="900" w:hangingChars="200" w:hanging="480"/>
        <w:rPr>
          <w:rFonts w:ascii="ＭＳ 明朝" w:eastAsia="ＭＳ 明朝" w:hAnsi="ＭＳ 明朝" w:cs="Times New Roman"/>
          <w:sz w:val="24"/>
          <w:szCs w:val="24"/>
        </w:rPr>
      </w:pPr>
      <w:r w:rsidRPr="00D816D6">
        <w:rPr>
          <w:rFonts w:ascii="ＭＳ 明朝" w:hAnsi="ＭＳ 明朝" w:hint="eastAsia"/>
          <w:sz w:val="24"/>
          <w:szCs w:val="24"/>
        </w:rPr>
        <w:t xml:space="preserve">　（３）障害程度の認定に当たっては、医学的専門的判断を必要とする場合が多いと考えられるので実施機関においては、必要に応じ、審査に当たる医師を嘱託し、その意見を求め、適正な認定を行うこと。</w:t>
      </w:r>
    </w:p>
    <w:p w14:paraId="466153F8" w14:textId="3F2EFDDB" w:rsidR="00967BC1" w:rsidRPr="00D816D6" w:rsidRDefault="00967BC1" w:rsidP="00A840C4">
      <w:pPr>
        <w:rPr>
          <w:rFonts w:asciiTheme="minorEastAsia" w:hAnsiTheme="minorEastAsia"/>
          <w:sz w:val="24"/>
          <w:szCs w:val="24"/>
        </w:rPr>
      </w:pPr>
    </w:p>
    <w:p w14:paraId="65DBF1C4" w14:textId="0C4FC65A" w:rsidR="00696BBF" w:rsidRPr="00D816D6" w:rsidRDefault="00696BBF" w:rsidP="00696BBF">
      <w:pPr>
        <w:rPr>
          <w:rFonts w:asciiTheme="minorEastAsia" w:hAnsiTheme="minorEastAsia"/>
          <w:sz w:val="24"/>
          <w:szCs w:val="24"/>
        </w:rPr>
      </w:pPr>
      <w:r w:rsidRPr="00D816D6">
        <w:rPr>
          <w:rFonts w:asciiTheme="minorEastAsia" w:hAnsiTheme="minorEastAsia" w:hint="eastAsia"/>
          <w:sz w:val="24"/>
          <w:szCs w:val="24"/>
        </w:rPr>
        <w:t>２　認定した事実</w:t>
      </w:r>
    </w:p>
    <w:p w14:paraId="046252D0" w14:textId="7235A09E" w:rsidR="00145089" w:rsidRPr="00D816D6" w:rsidRDefault="00580656" w:rsidP="009F74EA">
      <w:pPr>
        <w:ind w:leftChars="100" w:left="210" w:firstLineChars="100" w:firstLine="240"/>
        <w:rPr>
          <w:rFonts w:asciiTheme="minorEastAsia" w:hAnsiTheme="minorEastAsia"/>
          <w:sz w:val="24"/>
          <w:szCs w:val="24"/>
        </w:rPr>
      </w:pPr>
      <w:r w:rsidRPr="00D816D6">
        <w:rPr>
          <w:rFonts w:asciiTheme="minorEastAsia" w:hAnsiTheme="minorEastAsia" w:hint="eastAsia"/>
          <w:sz w:val="24"/>
          <w:szCs w:val="24"/>
        </w:rPr>
        <w:t>審査庁から提出された諮問書の添付書類（事件記録</w:t>
      </w:r>
      <w:r w:rsidR="00145089" w:rsidRPr="00D816D6">
        <w:rPr>
          <w:rFonts w:asciiTheme="minorEastAsia" w:hAnsiTheme="minorEastAsia" w:hint="eastAsia"/>
          <w:sz w:val="24"/>
          <w:szCs w:val="24"/>
        </w:rPr>
        <w:t>）</w:t>
      </w:r>
      <w:r w:rsidR="00141C7A" w:rsidRPr="00D816D6">
        <w:rPr>
          <w:rFonts w:asciiTheme="minorEastAsia" w:hAnsiTheme="minorEastAsia" w:hint="eastAsia"/>
          <w:sz w:val="24"/>
          <w:szCs w:val="24"/>
        </w:rPr>
        <w:t>及び</w:t>
      </w:r>
      <w:r w:rsidR="00250B24" w:rsidRPr="00D816D6">
        <w:rPr>
          <w:rFonts w:asciiTheme="minorEastAsia" w:hAnsiTheme="minorEastAsia" w:hint="eastAsia"/>
          <w:sz w:val="24"/>
          <w:szCs w:val="24"/>
        </w:rPr>
        <w:t>審査</w:t>
      </w:r>
      <w:r w:rsidR="00141C7A" w:rsidRPr="00D816D6">
        <w:rPr>
          <w:rFonts w:asciiTheme="minorEastAsia" w:hAnsiTheme="minorEastAsia" w:hint="eastAsia"/>
          <w:sz w:val="24"/>
          <w:szCs w:val="24"/>
        </w:rPr>
        <w:t>庁回答</w:t>
      </w:r>
      <w:r w:rsidR="00145089" w:rsidRPr="00D816D6">
        <w:rPr>
          <w:rFonts w:asciiTheme="minorEastAsia" w:hAnsiTheme="minorEastAsia" w:hint="eastAsia"/>
          <w:sz w:val="24"/>
          <w:szCs w:val="24"/>
        </w:rPr>
        <w:t>によれば、以下の事実が認められる。</w:t>
      </w:r>
    </w:p>
    <w:p w14:paraId="1A3F3A31" w14:textId="480AE1C5" w:rsidR="0088225E" w:rsidRPr="00F32CBC" w:rsidRDefault="0088225E" w:rsidP="0088225E">
      <w:pPr>
        <w:ind w:left="480" w:hangingChars="200" w:hanging="480"/>
        <w:rPr>
          <w:rFonts w:ascii="ＭＳ 明朝" w:hAnsi="ＭＳ 明朝"/>
          <w:sz w:val="24"/>
          <w:szCs w:val="24"/>
        </w:rPr>
      </w:pPr>
      <w:r w:rsidRPr="00D816D6">
        <w:rPr>
          <w:rFonts w:ascii="ＭＳ 明朝" w:hAnsi="ＭＳ 明朝" w:hint="eastAsia"/>
          <w:sz w:val="24"/>
          <w:szCs w:val="24"/>
        </w:rPr>
        <w:t>（１）令和</w:t>
      </w:r>
      <w:r w:rsidR="001A1B46" w:rsidRPr="00D816D6">
        <w:rPr>
          <w:rFonts w:ascii="ＭＳ 明朝" w:hAnsi="ＭＳ 明朝" w:hint="eastAsia"/>
          <w:sz w:val="24"/>
          <w:szCs w:val="24"/>
        </w:rPr>
        <w:t>４</w:t>
      </w:r>
      <w:r w:rsidRPr="00D816D6">
        <w:rPr>
          <w:rFonts w:ascii="ＭＳ 明朝" w:hAnsi="ＭＳ 明朝" w:hint="eastAsia"/>
          <w:sz w:val="24"/>
          <w:szCs w:val="24"/>
        </w:rPr>
        <w:t>年</w:t>
      </w:r>
      <w:r w:rsidR="001A1B46" w:rsidRPr="00D816D6">
        <w:rPr>
          <w:rFonts w:ascii="ＭＳ 明朝" w:hAnsi="ＭＳ 明朝" w:hint="eastAsia"/>
          <w:sz w:val="24"/>
          <w:szCs w:val="24"/>
        </w:rPr>
        <w:t>６</w:t>
      </w:r>
      <w:r w:rsidRPr="00D816D6">
        <w:rPr>
          <w:rFonts w:ascii="ＭＳ 明朝" w:hAnsi="ＭＳ 明朝" w:hint="eastAsia"/>
          <w:sz w:val="24"/>
          <w:szCs w:val="24"/>
        </w:rPr>
        <w:t>月</w:t>
      </w:r>
      <w:r w:rsidR="001A1B46" w:rsidRPr="00D816D6">
        <w:rPr>
          <w:rFonts w:ascii="ＭＳ 明朝" w:hAnsi="ＭＳ 明朝" w:hint="eastAsia"/>
          <w:sz w:val="24"/>
          <w:szCs w:val="24"/>
        </w:rPr>
        <w:t>７</w:t>
      </w:r>
      <w:r w:rsidRPr="00D816D6">
        <w:rPr>
          <w:rFonts w:ascii="ＭＳ 明朝" w:hAnsi="ＭＳ 明朝" w:hint="eastAsia"/>
          <w:sz w:val="24"/>
          <w:szCs w:val="24"/>
        </w:rPr>
        <w:t>日、審査請求人は</w:t>
      </w:r>
      <w:r w:rsidR="001A1B46" w:rsidRPr="00D816D6">
        <w:rPr>
          <w:rFonts w:ascii="ＭＳ 明朝" w:hAnsi="ＭＳ 明朝" w:hint="eastAsia"/>
          <w:sz w:val="24"/>
          <w:szCs w:val="24"/>
        </w:rPr>
        <w:t>、</w:t>
      </w:r>
      <w:r w:rsidR="00E83910" w:rsidRPr="00D816D6">
        <w:rPr>
          <w:rFonts w:ascii="ＭＳ 明朝" w:hAnsi="ＭＳ 明朝" w:hint="eastAsia"/>
          <w:sz w:val="24"/>
          <w:szCs w:val="24"/>
        </w:rPr>
        <w:t>処分庁</w:t>
      </w:r>
      <w:r w:rsidR="00613461" w:rsidRPr="00D816D6">
        <w:rPr>
          <w:rFonts w:ascii="ＭＳ 明朝" w:hAnsi="ＭＳ 明朝" w:hint="eastAsia"/>
          <w:sz w:val="24"/>
          <w:szCs w:val="24"/>
        </w:rPr>
        <w:t>に対して本件</w:t>
      </w:r>
      <w:r w:rsidR="00F849D4" w:rsidRPr="00D816D6">
        <w:rPr>
          <w:rFonts w:ascii="ＭＳ 明朝" w:hAnsi="ＭＳ 明朝" w:hint="eastAsia"/>
          <w:sz w:val="24"/>
          <w:szCs w:val="24"/>
        </w:rPr>
        <w:t>診断</w:t>
      </w:r>
      <w:r w:rsidR="00613461" w:rsidRPr="00D816D6">
        <w:rPr>
          <w:rFonts w:ascii="ＭＳ 明朝" w:hAnsi="ＭＳ 明朝" w:hint="eastAsia"/>
          <w:sz w:val="24"/>
          <w:szCs w:val="24"/>
        </w:rPr>
        <w:t>書を添付して</w:t>
      </w:r>
      <w:r w:rsidR="00577756" w:rsidRPr="00D816D6">
        <w:rPr>
          <w:rFonts w:ascii="ＭＳ 明朝" w:hAnsi="ＭＳ 明朝" w:hint="eastAsia"/>
          <w:sz w:val="24"/>
          <w:szCs w:val="24"/>
        </w:rPr>
        <w:t>手当の認定請求</w:t>
      </w:r>
      <w:r w:rsidR="00024546" w:rsidRPr="00D816D6">
        <w:rPr>
          <w:rFonts w:ascii="ＭＳ 明朝" w:hAnsi="ＭＳ 明朝" w:hint="eastAsia"/>
          <w:sz w:val="24"/>
          <w:szCs w:val="24"/>
        </w:rPr>
        <w:t>（以下「本件認定請求」という</w:t>
      </w:r>
      <w:r w:rsidR="00024546">
        <w:rPr>
          <w:rFonts w:ascii="ＭＳ 明朝" w:hAnsi="ＭＳ 明朝" w:hint="eastAsia"/>
          <w:sz w:val="24"/>
          <w:szCs w:val="24"/>
        </w:rPr>
        <w:t>。）</w:t>
      </w:r>
      <w:r w:rsidR="00577756">
        <w:rPr>
          <w:rFonts w:ascii="ＭＳ 明朝" w:hAnsi="ＭＳ 明朝" w:hint="eastAsia"/>
          <w:sz w:val="24"/>
          <w:szCs w:val="24"/>
        </w:rPr>
        <w:t>を行った。</w:t>
      </w:r>
    </w:p>
    <w:p w14:paraId="77775936" w14:textId="070AD472" w:rsidR="0074623B" w:rsidRPr="00F32CBC" w:rsidRDefault="0088225E" w:rsidP="0074623B">
      <w:pPr>
        <w:pStyle w:val="af2"/>
        <w:ind w:leftChars="200" w:left="420" w:firstLineChars="100" w:firstLine="240"/>
        <w:rPr>
          <w:rFonts w:hAnsi="ＭＳ 明朝"/>
          <w:szCs w:val="24"/>
        </w:rPr>
      </w:pPr>
      <w:r w:rsidRPr="00F32CBC">
        <w:rPr>
          <w:rFonts w:hAnsi="ＭＳ 明朝" w:hint="eastAsia"/>
          <w:szCs w:val="24"/>
        </w:rPr>
        <w:t>本件診断書</w:t>
      </w:r>
      <w:r w:rsidR="0074623B" w:rsidRPr="00F32CBC">
        <w:rPr>
          <w:rFonts w:hAnsi="ＭＳ 明朝" w:hint="eastAsia"/>
          <w:szCs w:val="24"/>
        </w:rPr>
        <w:t>の内容は、次のとおりである。</w:t>
      </w:r>
    </w:p>
    <w:p w14:paraId="46354D44" w14:textId="3E20D6FA" w:rsidR="00E83910" w:rsidRPr="00F32CBC" w:rsidRDefault="00E83910" w:rsidP="00E83910">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ア  「</w:t>
      </w:r>
      <w:r>
        <w:rPr>
          <w:rFonts w:ascii="ＭＳ 明朝" w:eastAsia="ＭＳ 明朝" w:hAnsi="ＭＳ 明朝" w:cs="Times New Roman" w:hint="eastAsia"/>
          <w:sz w:val="24"/>
          <w:szCs w:val="24"/>
        </w:rPr>
        <w:t>⑥合併症　精神障害」</w:t>
      </w:r>
      <w:r w:rsidRPr="00F32CBC">
        <w:rPr>
          <w:rFonts w:ascii="ＭＳ 明朝" w:eastAsia="ＭＳ 明朝" w:hAnsi="ＭＳ 明朝" w:cs="Times New Roman" w:hint="eastAsia"/>
          <w:sz w:val="24"/>
          <w:szCs w:val="24"/>
        </w:rPr>
        <w:t>の欄に</w:t>
      </w:r>
      <w:r>
        <w:rPr>
          <w:rFonts w:ascii="ＭＳ 明朝" w:eastAsia="ＭＳ 明朝" w:hAnsi="ＭＳ 明朝" w:cs="Times New Roman" w:hint="eastAsia"/>
          <w:sz w:val="24"/>
          <w:szCs w:val="24"/>
        </w:rPr>
        <w:t>は</w:t>
      </w:r>
      <w:r w:rsidRPr="00F32CBC">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てんかん性精神病</w:t>
      </w:r>
      <w:r w:rsidRPr="00F32CBC">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と記載されて</w:t>
      </w:r>
      <w:r w:rsidRPr="00F32CBC">
        <w:rPr>
          <w:rFonts w:ascii="ＭＳ 明朝" w:eastAsia="ＭＳ 明朝" w:hAnsi="ＭＳ 明朝" w:cs="Times New Roman" w:hint="eastAsia"/>
          <w:sz w:val="24"/>
          <w:szCs w:val="24"/>
        </w:rPr>
        <w:t>いる。</w:t>
      </w:r>
    </w:p>
    <w:p w14:paraId="05E20FFC" w14:textId="6FE1181C" w:rsidR="00E83910" w:rsidRPr="00F32CBC" w:rsidRDefault="00E83910" w:rsidP="00E83910">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イ　「</w:t>
      </w:r>
      <w:r>
        <w:rPr>
          <w:rFonts w:ascii="ＭＳ 明朝" w:eastAsia="ＭＳ 明朝" w:hAnsi="ＭＳ 明朝" w:cs="Times New Roman" w:hint="eastAsia"/>
          <w:sz w:val="24"/>
          <w:szCs w:val="24"/>
        </w:rPr>
        <w:t>⑨</w:t>
      </w:r>
      <w:r w:rsidRPr="00F32CBC">
        <w:rPr>
          <w:rFonts w:ascii="ＭＳ 明朝" w:eastAsia="ＭＳ 明朝" w:hAnsi="ＭＳ 明朝" w:cs="Times New Roman" w:hint="eastAsia"/>
          <w:sz w:val="24"/>
          <w:szCs w:val="24"/>
        </w:rPr>
        <w:t>現病歴（陳述者より聴取）」の欄には「</w:t>
      </w:r>
      <w:r>
        <w:rPr>
          <w:rFonts w:ascii="ＭＳ 明朝" w:eastAsia="ＭＳ 明朝" w:hAnsi="ＭＳ 明朝" w:cs="Times New Roman" w:hint="eastAsia"/>
          <w:sz w:val="24"/>
          <w:szCs w:val="24"/>
        </w:rPr>
        <w:t>側頭葉てんかん。内服に難治に経過。複数回の手術を行うも発作は抑制されずてんかん性精神病も合</w:t>
      </w:r>
      <w:r>
        <w:rPr>
          <w:rFonts w:ascii="ＭＳ 明朝" w:eastAsia="ＭＳ 明朝" w:hAnsi="ＭＳ 明朝" w:cs="Times New Roman" w:hint="eastAsia"/>
          <w:sz w:val="24"/>
          <w:szCs w:val="24"/>
        </w:rPr>
        <w:lastRenderedPageBreak/>
        <w:t>併している</w:t>
      </w:r>
      <w:r w:rsidRPr="00F32CBC">
        <w:rPr>
          <w:rFonts w:ascii="ＭＳ 明朝" w:eastAsia="ＭＳ 明朝" w:hAnsi="ＭＳ 明朝" w:cs="Times New Roman" w:hint="eastAsia"/>
          <w:sz w:val="24"/>
          <w:szCs w:val="24"/>
        </w:rPr>
        <w:t>」と記載されている。</w:t>
      </w:r>
    </w:p>
    <w:p w14:paraId="4C8BE7B3" w14:textId="45A05B0E" w:rsidR="00E83910" w:rsidRPr="00F32CBC" w:rsidRDefault="00E83910" w:rsidP="00E83910">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ウ　「</w:t>
      </w:r>
      <w:r>
        <w:rPr>
          <w:rFonts w:ascii="ＭＳ 明朝" w:eastAsia="ＭＳ 明朝" w:hAnsi="ＭＳ 明朝" w:cs="Times New Roman" w:hint="eastAsia"/>
          <w:sz w:val="24"/>
          <w:szCs w:val="24"/>
        </w:rPr>
        <w:t>⑩これまでの発育・養育歴等」の欄には「てんかんの</w:t>
      </w:r>
      <w:r w:rsidR="00431D71">
        <w:rPr>
          <w:rFonts w:ascii="ＭＳ 明朝" w:eastAsia="ＭＳ 明朝" w:hAnsi="ＭＳ 明朝" w:cs="Times New Roman" w:hint="eastAsia"/>
          <w:sz w:val="24"/>
          <w:szCs w:val="24"/>
        </w:rPr>
        <w:t>発症</w:t>
      </w:r>
      <w:r>
        <w:rPr>
          <w:rFonts w:ascii="ＭＳ 明朝" w:eastAsia="ＭＳ 明朝" w:hAnsi="ＭＳ 明朝" w:cs="Times New Roman" w:hint="eastAsia"/>
          <w:sz w:val="24"/>
          <w:szCs w:val="24"/>
        </w:rPr>
        <w:t>は２３歳頃発育に問題なし」</w:t>
      </w:r>
      <w:r w:rsidRPr="00F32CBC">
        <w:rPr>
          <w:rFonts w:ascii="ＭＳ 明朝" w:eastAsia="ＭＳ 明朝" w:hAnsi="ＭＳ 明朝" w:cs="Times New Roman" w:hint="eastAsia"/>
          <w:sz w:val="24"/>
          <w:szCs w:val="24"/>
        </w:rPr>
        <w:t>と記載されている。</w:t>
      </w:r>
    </w:p>
    <w:p w14:paraId="2E449DDD" w14:textId="7905A16C" w:rsidR="00E83910" w:rsidRPr="00F32CBC" w:rsidRDefault="00E83910" w:rsidP="00E83910">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エ　「</w:t>
      </w:r>
      <w:r>
        <w:rPr>
          <w:rFonts w:ascii="ＭＳ 明朝" w:eastAsia="ＭＳ 明朝" w:hAnsi="ＭＳ 明朝" w:cs="Times New Roman" w:hint="eastAsia"/>
          <w:sz w:val="24"/>
          <w:szCs w:val="24"/>
        </w:rPr>
        <w:t>⑬意識障害・てんかん</w:t>
      </w:r>
      <w:r w:rsidRPr="00F32CBC">
        <w:rPr>
          <w:rFonts w:ascii="ＭＳ 明朝" w:eastAsia="ＭＳ 明朝" w:hAnsi="ＭＳ 明朝" w:cs="Times New Roman" w:hint="eastAsia"/>
          <w:sz w:val="24"/>
          <w:szCs w:val="24"/>
        </w:rPr>
        <w:t>」の欄には「</w:t>
      </w:r>
      <w:r>
        <w:rPr>
          <w:rFonts w:ascii="ＭＳ 明朝" w:eastAsia="ＭＳ 明朝" w:hAnsi="ＭＳ 明朝" w:cs="Times New Roman" w:hint="eastAsia"/>
          <w:sz w:val="24"/>
          <w:szCs w:val="24"/>
        </w:rPr>
        <w:t>５てんかん発作</w:t>
      </w:r>
      <w:r w:rsidRPr="00F32CBC">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てんかんの</w:t>
      </w:r>
      <w:r w:rsidR="00431D71">
        <w:rPr>
          <w:rFonts w:ascii="ＭＳ 明朝" w:eastAsia="ＭＳ 明朝" w:hAnsi="ＭＳ 明朝" w:cs="Times New Roman" w:hint="eastAsia"/>
          <w:sz w:val="24"/>
          <w:szCs w:val="24"/>
        </w:rPr>
        <w:t>発作の</w:t>
      </w:r>
      <w:r>
        <w:rPr>
          <w:rFonts w:ascii="ＭＳ 明朝" w:eastAsia="ＭＳ 明朝" w:hAnsi="ＭＳ 明朝" w:cs="Times New Roman" w:hint="eastAsia"/>
          <w:sz w:val="24"/>
          <w:szCs w:val="24"/>
        </w:rPr>
        <w:t>タイプ頸椎部分発作」「てんかんの頻度</w:t>
      </w:r>
      <w:r w:rsidR="003B6D6C">
        <w:rPr>
          <w:rFonts w:ascii="ＭＳ 明朝" w:eastAsia="ＭＳ 明朝" w:hAnsi="ＭＳ 明朝" w:cs="Times New Roman" w:hint="eastAsia"/>
          <w:sz w:val="24"/>
          <w:szCs w:val="24"/>
        </w:rPr>
        <w:t>週</w:t>
      </w:r>
      <w:r>
        <w:rPr>
          <w:rFonts w:ascii="ＭＳ 明朝" w:eastAsia="ＭＳ 明朝" w:hAnsi="ＭＳ 明朝" w:cs="Times New Roman" w:hint="eastAsia"/>
          <w:sz w:val="24"/>
          <w:szCs w:val="24"/>
        </w:rPr>
        <w:t>１－２回程度」「内服</w:t>
      </w:r>
      <w:r w:rsidR="00024546" w:rsidRPr="008F1DCC">
        <w:rPr>
          <w:rFonts w:hint="eastAsia"/>
          <w:sz w:val="24"/>
          <w:szCs w:val="24"/>
        </w:rPr>
        <w:t>（</w:t>
      </w:r>
      <w:r w:rsidR="00602C6F" w:rsidRPr="00602C6F">
        <w:rPr>
          <w:rFonts w:hint="eastAsia"/>
          <w:sz w:val="24"/>
          <w:szCs w:val="24"/>
        </w:rPr>
        <w:t>○○○○○</w:t>
      </w:r>
      <w:r w:rsidR="00024546" w:rsidRPr="00602C6F">
        <w:rPr>
          <w:rFonts w:hint="eastAsia"/>
          <w:sz w:val="24"/>
          <w:szCs w:val="24"/>
        </w:rPr>
        <w:t xml:space="preserve">　</w:t>
      </w:r>
      <w:r w:rsidR="00602C6F" w:rsidRPr="00602C6F">
        <w:rPr>
          <w:rFonts w:hint="eastAsia"/>
          <w:sz w:val="24"/>
          <w:szCs w:val="24"/>
        </w:rPr>
        <w:t>○○○○○○</w:t>
      </w:r>
      <w:r w:rsidR="00024546" w:rsidRPr="00602C6F">
        <w:rPr>
          <w:rFonts w:hint="eastAsia"/>
          <w:sz w:val="24"/>
          <w:szCs w:val="24"/>
        </w:rPr>
        <w:t xml:space="preserve">　</w:t>
      </w:r>
      <w:r w:rsidR="00602C6F" w:rsidRPr="00602C6F">
        <w:rPr>
          <w:rFonts w:hint="eastAsia"/>
          <w:sz w:val="24"/>
          <w:szCs w:val="24"/>
        </w:rPr>
        <w:t>○○○○○○</w:t>
      </w:r>
      <w:r w:rsidR="00024546" w:rsidRPr="00602C6F">
        <w:rPr>
          <w:rFonts w:hint="eastAsia"/>
          <w:sz w:val="24"/>
          <w:szCs w:val="24"/>
        </w:rPr>
        <w:t xml:space="preserve">　</w:t>
      </w:r>
      <w:r w:rsidR="00602C6F" w:rsidRPr="00602C6F">
        <w:rPr>
          <w:rFonts w:hint="eastAsia"/>
          <w:sz w:val="24"/>
          <w:szCs w:val="24"/>
        </w:rPr>
        <w:t>○○○○○</w:t>
      </w:r>
      <w:r w:rsidR="00024546" w:rsidRPr="00602C6F">
        <w:rPr>
          <w:rFonts w:hint="eastAsia"/>
          <w:sz w:val="24"/>
          <w:szCs w:val="24"/>
        </w:rPr>
        <w:t xml:space="preserve">　</w:t>
      </w:r>
      <w:r w:rsidR="00602C6F" w:rsidRPr="00602C6F">
        <w:rPr>
          <w:rFonts w:hint="eastAsia"/>
          <w:sz w:val="24"/>
          <w:szCs w:val="24"/>
        </w:rPr>
        <w:t>○○○○○</w:t>
      </w:r>
      <w:r w:rsidR="00024546" w:rsidRPr="00602C6F">
        <w:rPr>
          <w:rFonts w:hint="eastAsia"/>
          <w:sz w:val="24"/>
          <w:szCs w:val="24"/>
        </w:rPr>
        <w:t>）</w:t>
      </w:r>
      <w:r w:rsidR="00024546">
        <w:rPr>
          <w:rFonts w:hint="eastAsia"/>
          <w:sz w:val="24"/>
          <w:szCs w:val="24"/>
        </w:rPr>
        <w:t>にもかかわらず、発作頻発」</w:t>
      </w:r>
      <w:r w:rsidRPr="00F32CBC">
        <w:rPr>
          <w:rFonts w:ascii="ＭＳ 明朝" w:eastAsia="ＭＳ 明朝" w:hAnsi="ＭＳ 明朝" w:cs="Times New Roman" w:hint="eastAsia"/>
          <w:sz w:val="24"/>
          <w:szCs w:val="24"/>
        </w:rPr>
        <w:t>と記載されている。</w:t>
      </w:r>
    </w:p>
    <w:p w14:paraId="1968E6FA" w14:textId="2E63F661" w:rsidR="00E83910" w:rsidRPr="00F32CBC" w:rsidRDefault="00E83910" w:rsidP="00E83910">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オ　「⑰日常生活能力の程度」の欄には「１食事」「２用便（月経）の始末」「３衣服の着脱」「４簡単な買物」は「</w:t>
      </w:r>
      <w:r w:rsidR="00024546">
        <w:rPr>
          <w:rFonts w:ascii="ＭＳ 明朝" w:eastAsia="ＭＳ 明朝" w:hAnsi="ＭＳ 明朝" w:cs="Times New Roman" w:hint="eastAsia"/>
          <w:sz w:val="24"/>
          <w:szCs w:val="24"/>
        </w:rPr>
        <w:t>ひとりでできる</w:t>
      </w:r>
      <w:r w:rsidRPr="00F32CBC">
        <w:rPr>
          <w:rFonts w:ascii="ＭＳ 明朝" w:eastAsia="ＭＳ 明朝" w:hAnsi="ＭＳ 明朝" w:cs="Times New Roman" w:hint="eastAsia"/>
          <w:sz w:val="24"/>
          <w:szCs w:val="24"/>
        </w:rPr>
        <w:t>」、</w:t>
      </w:r>
      <w:r w:rsidR="00024546" w:rsidRPr="00F32CBC">
        <w:rPr>
          <w:rFonts w:ascii="ＭＳ 明朝" w:eastAsia="ＭＳ 明朝" w:hAnsi="ＭＳ 明朝" w:cs="Times New Roman" w:hint="eastAsia"/>
          <w:sz w:val="24"/>
          <w:szCs w:val="24"/>
        </w:rPr>
        <w:t>「５家族との会話」</w:t>
      </w:r>
      <w:r w:rsidRPr="00F32CBC">
        <w:rPr>
          <w:rFonts w:ascii="ＭＳ 明朝" w:eastAsia="ＭＳ 明朝" w:hAnsi="ＭＳ 明朝" w:cs="Times New Roman" w:hint="eastAsia"/>
          <w:sz w:val="24"/>
          <w:szCs w:val="24"/>
        </w:rPr>
        <w:t>「６家族以外の者との会話」は「</w:t>
      </w:r>
      <w:r w:rsidR="00024546">
        <w:rPr>
          <w:rFonts w:ascii="ＭＳ 明朝" w:eastAsia="ＭＳ 明朝" w:hAnsi="ＭＳ 明朝" w:cs="Times New Roman" w:hint="eastAsia"/>
          <w:sz w:val="24"/>
          <w:szCs w:val="24"/>
        </w:rPr>
        <w:t>少しは通じる</w:t>
      </w:r>
      <w:r w:rsidRPr="00F32CBC">
        <w:rPr>
          <w:rFonts w:ascii="ＭＳ 明朝" w:eastAsia="ＭＳ 明朝" w:hAnsi="ＭＳ 明朝" w:cs="Times New Roman" w:hint="eastAsia"/>
          <w:sz w:val="24"/>
          <w:szCs w:val="24"/>
        </w:rPr>
        <w:t>」、「７刃物・火の危険」は「わか</w:t>
      </w:r>
      <w:r w:rsidR="00024546">
        <w:rPr>
          <w:rFonts w:ascii="ＭＳ 明朝" w:eastAsia="ＭＳ 明朝" w:hAnsi="ＭＳ 明朝" w:cs="Times New Roman" w:hint="eastAsia"/>
          <w:sz w:val="24"/>
          <w:szCs w:val="24"/>
        </w:rPr>
        <w:t>る</w:t>
      </w:r>
      <w:r w:rsidRPr="00F32CBC">
        <w:rPr>
          <w:rFonts w:ascii="ＭＳ 明朝" w:eastAsia="ＭＳ 明朝" w:hAnsi="ＭＳ 明朝" w:cs="Times New Roman" w:hint="eastAsia"/>
          <w:sz w:val="24"/>
          <w:szCs w:val="24"/>
        </w:rPr>
        <w:t>」、「８戸外での危険（交通事故）から身を守る」は「</w:t>
      </w:r>
      <w:r w:rsidR="00024546">
        <w:rPr>
          <w:rFonts w:ascii="ＭＳ 明朝" w:eastAsia="ＭＳ 明朝" w:hAnsi="ＭＳ 明朝" w:cs="Times New Roman" w:hint="eastAsia"/>
          <w:sz w:val="24"/>
          <w:szCs w:val="24"/>
        </w:rPr>
        <w:t>不十分ながら守ることができる</w:t>
      </w:r>
      <w:r w:rsidRPr="00F32CBC">
        <w:rPr>
          <w:rFonts w:ascii="ＭＳ 明朝" w:eastAsia="ＭＳ 明朝" w:hAnsi="ＭＳ 明朝" w:cs="Times New Roman" w:hint="eastAsia"/>
          <w:sz w:val="24"/>
          <w:szCs w:val="24"/>
        </w:rPr>
        <w:t>」に〇が付されている。また、「上記の内容を具体的に記載して下さい。」</w:t>
      </w:r>
      <w:r w:rsidR="00024546">
        <w:rPr>
          <w:rFonts w:ascii="ＭＳ 明朝" w:eastAsia="ＭＳ 明朝" w:hAnsi="ＭＳ 明朝" w:cs="Times New Roman" w:hint="eastAsia"/>
          <w:sz w:val="24"/>
          <w:szCs w:val="24"/>
        </w:rPr>
        <w:t>の欄に</w:t>
      </w:r>
      <w:r w:rsidRPr="00F32CBC">
        <w:rPr>
          <w:rFonts w:ascii="ＭＳ 明朝" w:eastAsia="ＭＳ 明朝" w:hAnsi="ＭＳ 明朝" w:cs="Times New Roman" w:hint="eastAsia"/>
          <w:sz w:val="24"/>
          <w:szCs w:val="24"/>
        </w:rPr>
        <w:t>は「</w:t>
      </w:r>
      <w:r w:rsidR="00024546">
        <w:rPr>
          <w:rFonts w:ascii="ＭＳ 明朝" w:eastAsia="ＭＳ 明朝" w:hAnsi="ＭＳ 明朝" w:cs="Times New Roman" w:hint="eastAsia"/>
          <w:sz w:val="24"/>
          <w:szCs w:val="24"/>
        </w:rPr>
        <w:t>注意障害や発作の為、社会生活には制限を受け見守りを要する。」</w:t>
      </w:r>
      <w:r w:rsidRPr="00F32CBC">
        <w:rPr>
          <w:rFonts w:ascii="ＭＳ 明朝" w:eastAsia="ＭＳ 明朝" w:hAnsi="ＭＳ 明朝" w:cs="Times New Roman" w:hint="eastAsia"/>
          <w:sz w:val="24"/>
          <w:szCs w:val="24"/>
        </w:rPr>
        <w:t>と記載されている。</w:t>
      </w:r>
    </w:p>
    <w:p w14:paraId="6871C76E" w14:textId="667225A3" w:rsidR="00E83910" w:rsidRDefault="00E83910" w:rsidP="00E83910">
      <w:pPr>
        <w:ind w:leftChars="200" w:left="660" w:hangingChars="100" w:hanging="240"/>
        <w:rPr>
          <w:rFonts w:ascii="ＭＳ 明朝" w:eastAsia="ＭＳ 明朝" w:hAnsi="ＭＳ 明朝" w:cs="Times New Roman"/>
          <w:sz w:val="24"/>
          <w:szCs w:val="24"/>
        </w:rPr>
      </w:pPr>
      <w:r w:rsidRPr="00F32CBC">
        <w:rPr>
          <w:rFonts w:ascii="ＭＳ 明朝" w:eastAsia="ＭＳ 明朝" w:hAnsi="ＭＳ 明朝" w:cs="Times New Roman" w:hint="eastAsia"/>
          <w:sz w:val="24"/>
          <w:szCs w:val="24"/>
        </w:rPr>
        <w:t>カ　「⑱要注意度」の欄には、「</w:t>
      </w:r>
      <w:r w:rsidR="00024546">
        <w:rPr>
          <w:rFonts w:ascii="ＭＳ 明朝" w:eastAsia="ＭＳ 明朝" w:hAnsi="ＭＳ 明朝" w:cs="Times New Roman" w:hint="eastAsia"/>
          <w:sz w:val="24"/>
          <w:szCs w:val="24"/>
        </w:rPr>
        <w:t>２随時一応の</w:t>
      </w:r>
      <w:r w:rsidRPr="00F32CBC">
        <w:rPr>
          <w:rFonts w:ascii="ＭＳ 明朝" w:eastAsia="ＭＳ 明朝" w:hAnsi="ＭＳ 明朝" w:cs="Times New Roman" w:hint="eastAsia"/>
          <w:sz w:val="24"/>
          <w:szCs w:val="24"/>
        </w:rPr>
        <w:t>注意を必要とする」に〇が付されている。</w:t>
      </w:r>
    </w:p>
    <w:p w14:paraId="65CB1E4C" w14:textId="523D6A3B" w:rsidR="003845AD" w:rsidRPr="003845AD" w:rsidRDefault="00431D71" w:rsidP="003845AD">
      <w:pPr>
        <w:pStyle w:val="af2"/>
        <w:ind w:leftChars="200" w:left="420" w:firstLineChars="100" w:firstLine="240"/>
        <w:rPr>
          <w:rFonts w:hAnsi="ＭＳ 明朝"/>
          <w:szCs w:val="24"/>
        </w:rPr>
      </w:pPr>
      <w:r>
        <w:rPr>
          <w:rFonts w:hAnsi="ＭＳ 明朝" w:hint="eastAsia"/>
          <w:szCs w:val="24"/>
        </w:rPr>
        <w:t>なお、</w:t>
      </w:r>
      <w:r w:rsidR="00613461">
        <w:rPr>
          <w:rFonts w:hAnsi="ＭＳ 明朝" w:hint="eastAsia"/>
          <w:szCs w:val="24"/>
        </w:rPr>
        <w:t>本件</w:t>
      </w:r>
      <w:r w:rsidR="009159F6">
        <w:rPr>
          <w:rFonts w:hAnsi="ＭＳ 明朝" w:hint="eastAsia"/>
          <w:szCs w:val="24"/>
        </w:rPr>
        <w:t>診断書</w:t>
      </w:r>
      <w:r w:rsidR="00613461">
        <w:rPr>
          <w:rFonts w:hAnsi="ＭＳ 明朝" w:hint="eastAsia"/>
          <w:szCs w:val="24"/>
        </w:rPr>
        <w:t>を作成した医師が所属する</w:t>
      </w:r>
      <w:r w:rsidR="003845AD">
        <w:rPr>
          <w:rFonts w:hAnsi="ＭＳ 明朝" w:hint="eastAsia"/>
          <w:szCs w:val="24"/>
        </w:rPr>
        <w:t>病院のホームページ</w:t>
      </w:r>
      <w:r w:rsidR="00875C57">
        <w:rPr>
          <w:rFonts w:hAnsi="ＭＳ 明朝" w:hint="eastAsia"/>
          <w:szCs w:val="24"/>
        </w:rPr>
        <w:t>で</w:t>
      </w:r>
      <w:r w:rsidR="003845AD">
        <w:rPr>
          <w:rFonts w:hAnsi="ＭＳ 明朝" w:hint="eastAsia"/>
          <w:szCs w:val="24"/>
        </w:rPr>
        <w:t>は、</w:t>
      </w:r>
      <w:r w:rsidR="00613461">
        <w:rPr>
          <w:rFonts w:hAnsi="ＭＳ 明朝" w:hint="eastAsia"/>
          <w:szCs w:val="24"/>
        </w:rPr>
        <w:t>当該</w:t>
      </w:r>
      <w:r w:rsidR="003845AD">
        <w:rPr>
          <w:rFonts w:hAnsi="ＭＳ 明朝" w:hint="eastAsia"/>
          <w:szCs w:val="24"/>
        </w:rPr>
        <w:t>医師について</w:t>
      </w:r>
      <w:r w:rsidR="003845AD" w:rsidRPr="003845AD">
        <w:rPr>
          <w:rFonts w:hAnsi="ＭＳ 明朝" w:hint="eastAsia"/>
          <w:szCs w:val="24"/>
        </w:rPr>
        <w:t>、</w:t>
      </w:r>
      <w:r w:rsidR="003845AD">
        <w:rPr>
          <w:rFonts w:hAnsi="ＭＳ 明朝" w:hint="eastAsia"/>
          <w:szCs w:val="24"/>
        </w:rPr>
        <w:t>「</w:t>
      </w:r>
      <w:r w:rsidR="003845AD" w:rsidRPr="003845AD">
        <w:rPr>
          <w:rFonts w:hAnsi="ＭＳ 明朝" w:hint="eastAsia"/>
          <w:color w:val="333333"/>
          <w:shd w:val="clear" w:color="auto" w:fill="FFFFFF"/>
        </w:rPr>
        <w:t>日本てんかん学会専門医・指導医</w:t>
      </w:r>
      <w:r w:rsidR="003845AD">
        <w:rPr>
          <w:rFonts w:hAnsi="ＭＳ 明朝" w:hint="eastAsia"/>
          <w:color w:val="333333"/>
          <w:shd w:val="clear" w:color="auto" w:fill="FFFFFF"/>
        </w:rPr>
        <w:t>」と掲載されている。</w:t>
      </w:r>
    </w:p>
    <w:p w14:paraId="7EB2365C" w14:textId="441AD8B9" w:rsidR="00024546" w:rsidRPr="00D816D6" w:rsidRDefault="00024546" w:rsidP="00533413">
      <w:pPr>
        <w:ind w:left="480" w:hangingChars="200" w:hanging="480"/>
        <w:rPr>
          <w:rFonts w:ascii="ＭＳ 明朝" w:eastAsia="ＭＳ 明朝" w:hAnsi="ＭＳ 明朝"/>
          <w:sz w:val="24"/>
          <w:szCs w:val="24"/>
        </w:rPr>
      </w:pPr>
      <w:r w:rsidRPr="00F32CBC">
        <w:rPr>
          <w:rFonts w:asciiTheme="minorEastAsia" w:hAnsiTheme="minorEastAsia" w:hint="eastAsia"/>
          <w:sz w:val="24"/>
          <w:szCs w:val="24"/>
        </w:rPr>
        <w:t>（２）令和４年</w:t>
      </w:r>
      <w:r>
        <w:rPr>
          <w:rFonts w:asciiTheme="minorEastAsia" w:hAnsiTheme="minorEastAsia" w:hint="eastAsia"/>
          <w:sz w:val="24"/>
          <w:szCs w:val="24"/>
        </w:rPr>
        <w:t>９</w:t>
      </w:r>
      <w:r w:rsidRPr="00F32CBC">
        <w:rPr>
          <w:rFonts w:asciiTheme="minorEastAsia" w:hAnsiTheme="minorEastAsia" w:hint="eastAsia"/>
          <w:sz w:val="24"/>
          <w:szCs w:val="24"/>
        </w:rPr>
        <w:t>月</w:t>
      </w:r>
      <w:r>
        <w:rPr>
          <w:rFonts w:asciiTheme="minorEastAsia" w:hAnsiTheme="minorEastAsia" w:hint="eastAsia"/>
          <w:sz w:val="24"/>
          <w:szCs w:val="24"/>
        </w:rPr>
        <w:t>６</w:t>
      </w:r>
      <w:r w:rsidRPr="00F32CBC">
        <w:rPr>
          <w:rFonts w:asciiTheme="minorEastAsia" w:hAnsiTheme="minorEastAsia" w:hint="eastAsia"/>
          <w:sz w:val="24"/>
          <w:szCs w:val="24"/>
        </w:rPr>
        <w:t>日</w:t>
      </w:r>
      <w:r w:rsidR="00EF4F60">
        <w:rPr>
          <w:rFonts w:asciiTheme="minorEastAsia" w:hAnsiTheme="minorEastAsia" w:hint="eastAsia"/>
          <w:sz w:val="24"/>
          <w:szCs w:val="24"/>
        </w:rPr>
        <w:t>付けの</w:t>
      </w:r>
      <w:r w:rsidR="0013712F">
        <w:rPr>
          <w:rFonts w:asciiTheme="minorEastAsia" w:hAnsiTheme="minorEastAsia" w:hint="eastAsia"/>
          <w:sz w:val="24"/>
          <w:szCs w:val="24"/>
        </w:rPr>
        <w:t>本件認定請求に係る「障がい認定審査結果通知書」（以下「</w:t>
      </w:r>
      <w:r w:rsidR="0013712F" w:rsidRPr="00D816D6">
        <w:rPr>
          <w:rFonts w:asciiTheme="minorEastAsia" w:hAnsiTheme="minorEastAsia" w:hint="eastAsia"/>
          <w:sz w:val="24"/>
          <w:szCs w:val="24"/>
        </w:rPr>
        <w:t>審査結果通知書」という。</w:t>
      </w:r>
      <w:r w:rsidR="0013712F" w:rsidRPr="00D816D6">
        <w:rPr>
          <w:rFonts w:ascii="ＭＳ 明朝" w:eastAsia="ＭＳ 明朝" w:hAnsi="ＭＳ 明朝" w:hint="eastAsia"/>
          <w:sz w:val="24"/>
          <w:szCs w:val="24"/>
        </w:rPr>
        <w:t>）</w:t>
      </w:r>
      <w:r w:rsidR="00431D71" w:rsidRPr="00D816D6">
        <w:rPr>
          <w:rFonts w:ascii="ＭＳ 明朝" w:eastAsia="ＭＳ 明朝" w:hAnsi="ＭＳ 明朝" w:hint="eastAsia"/>
          <w:sz w:val="24"/>
          <w:szCs w:val="24"/>
        </w:rPr>
        <w:t>の「非該当（理由）」の欄</w:t>
      </w:r>
      <w:r w:rsidR="0013712F" w:rsidRPr="00D816D6">
        <w:rPr>
          <w:rFonts w:ascii="ＭＳ 明朝" w:eastAsia="ＭＳ 明朝" w:hAnsi="ＭＳ 明朝" w:hint="eastAsia"/>
          <w:sz w:val="24"/>
          <w:szCs w:val="24"/>
        </w:rPr>
        <w:t>には、「精神で</w:t>
      </w:r>
      <w:r w:rsidR="00431D71" w:rsidRPr="00D816D6">
        <w:rPr>
          <w:rFonts w:ascii="ＭＳ 明朝" w:eastAsia="ＭＳ 明朝" w:hAnsi="ＭＳ 明朝" w:hint="eastAsia"/>
          <w:sz w:val="24"/>
          <w:szCs w:val="24"/>
        </w:rPr>
        <w:t>の</w:t>
      </w:r>
      <w:r w:rsidR="0013712F" w:rsidRPr="00D816D6">
        <w:rPr>
          <w:rFonts w:ascii="ＭＳ 明朝" w:eastAsia="ＭＳ 明朝" w:hAnsi="ＭＳ 明朝" w:hint="eastAsia"/>
          <w:sz w:val="24"/>
          <w:szCs w:val="24"/>
        </w:rPr>
        <w:t>単一申請であるところ、診断書の内容及び日常生活能力の障がい程度より、単一の認定基準（障</w:t>
      </w:r>
      <w:r w:rsidR="00573D63" w:rsidRPr="00D816D6">
        <w:rPr>
          <w:rFonts w:ascii="ＭＳ 明朝" w:eastAsia="ＭＳ 明朝" w:hAnsi="ＭＳ 明朝" w:hint="eastAsia"/>
          <w:sz w:val="24"/>
          <w:szCs w:val="24"/>
        </w:rPr>
        <w:t>がい</w:t>
      </w:r>
      <w:r w:rsidR="0013712F" w:rsidRPr="00D816D6">
        <w:rPr>
          <w:rFonts w:ascii="ＭＳ 明朝" w:eastAsia="ＭＳ 明朝" w:hAnsi="ＭＳ 明朝" w:hint="eastAsia"/>
          <w:sz w:val="24"/>
          <w:szCs w:val="24"/>
        </w:rPr>
        <w:t>児福祉手当個別基準６</w:t>
      </w:r>
      <w:r w:rsidR="00431D71" w:rsidRPr="00D816D6">
        <w:rPr>
          <w:rFonts w:ascii="ＭＳ 明朝" w:eastAsia="ＭＳ 明朝" w:hAnsi="ＭＳ 明朝" w:hint="eastAsia"/>
          <w:sz w:val="24"/>
          <w:szCs w:val="24"/>
        </w:rPr>
        <w:t>（</w:t>
      </w:r>
      <w:r w:rsidR="00573D63" w:rsidRPr="00D816D6">
        <w:rPr>
          <w:rFonts w:ascii="ＭＳ 明朝" w:eastAsia="ＭＳ 明朝" w:hAnsi="ＭＳ 明朝" w:hint="eastAsia"/>
          <w:sz w:val="24"/>
          <w:szCs w:val="24"/>
        </w:rPr>
        <w:t>別表１－９</w:t>
      </w:r>
      <w:r w:rsidR="00431D71" w:rsidRPr="00D816D6">
        <w:rPr>
          <w:rFonts w:ascii="ＭＳ 明朝" w:eastAsia="ＭＳ 明朝" w:hAnsi="ＭＳ 明朝" w:hint="eastAsia"/>
          <w:sz w:val="24"/>
          <w:szCs w:val="24"/>
        </w:rPr>
        <w:t>）</w:t>
      </w:r>
      <w:r w:rsidR="00573D63" w:rsidRPr="00D816D6">
        <w:rPr>
          <w:rFonts w:ascii="ＭＳ 明朝" w:eastAsia="ＭＳ 明朝" w:hAnsi="ＭＳ 明朝" w:hint="eastAsia"/>
          <w:sz w:val="24"/>
          <w:szCs w:val="24"/>
        </w:rPr>
        <w:t>に該当し、かつ日常生活能力判定表点数が１４点以上）を満たして</w:t>
      </w:r>
      <w:r w:rsidR="00431D71" w:rsidRPr="00D816D6">
        <w:rPr>
          <w:rFonts w:ascii="ＭＳ 明朝" w:eastAsia="ＭＳ 明朝" w:hAnsi="ＭＳ 明朝" w:hint="eastAsia"/>
          <w:sz w:val="24"/>
          <w:szCs w:val="24"/>
        </w:rPr>
        <w:t>い</w:t>
      </w:r>
      <w:r w:rsidR="00573D63" w:rsidRPr="00D816D6">
        <w:rPr>
          <w:rFonts w:ascii="ＭＳ 明朝" w:eastAsia="ＭＳ 明朝" w:hAnsi="ＭＳ 明朝" w:hint="eastAsia"/>
          <w:sz w:val="24"/>
          <w:szCs w:val="24"/>
        </w:rPr>
        <w:t>ないため、手当の認定基準に該当しない。</w:t>
      </w:r>
      <w:r w:rsidR="0013712F" w:rsidRPr="00D816D6">
        <w:rPr>
          <w:rFonts w:ascii="ＭＳ 明朝" w:eastAsia="ＭＳ 明朝" w:hAnsi="ＭＳ 明朝" w:hint="eastAsia"/>
          <w:sz w:val="24"/>
          <w:szCs w:val="24"/>
        </w:rPr>
        <w:t>」と</w:t>
      </w:r>
      <w:r w:rsidR="00573D63" w:rsidRPr="00D816D6">
        <w:rPr>
          <w:rFonts w:ascii="ＭＳ 明朝" w:eastAsia="ＭＳ 明朝" w:hAnsi="ＭＳ 明朝" w:hint="eastAsia"/>
          <w:sz w:val="24"/>
          <w:szCs w:val="24"/>
        </w:rPr>
        <w:t>、</w:t>
      </w:r>
      <w:r w:rsidR="00431D71" w:rsidRPr="00D816D6">
        <w:rPr>
          <w:rFonts w:ascii="ＭＳ 明朝" w:eastAsia="ＭＳ 明朝" w:hAnsi="ＭＳ 明朝" w:hint="eastAsia"/>
          <w:sz w:val="24"/>
          <w:szCs w:val="24"/>
        </w:rPr>
        <w:t>「</w:t>
      </w:r>
      <w:r w:rsidR="00573D63" w:rsidRPr="00D816D6">
        <w:rPr>
          <w:rFonts w:ascii="ＭＳ 明朝" w:eastAsia="ＭＳ 明朝" w:hAnsi="ＭＳ 明朝" w:hint="eastAsia"/>
          <w:sz w:val="24"/>
          <w:szCs w:val="24"/>
        </w:rPr>
        <w:t>備考</w:t>
      </w:r>
      <w:r w:rsidR="00431D71" w:rsidRPr="00D816D6">
        <w:rPr>
          <w:rFonts w:ascii="ＭＳ 明朝" w:eastAsia="ＭＳ 明朝" w:hAnsi="ＭＳ 明朝" w:hint="eastAsia"/>
          <w:sz w:val="24"/>
          <w:szCs w:val="24"/>
        </w:rPr>
        <w:t>」</w:t>
      </w:r>
      <w:r w:rsidR="00573D63" w:rsidRPr="00D816D6">
        <w:rPr>
          <w:rFonts w:ascii="ＭＳ 明朝" w:eastAsia="ＭＳ 明朝" w:hAnsi="ＭＳ 明朝" w:hint="eastAsia"/>
          <w:sz w:val="24"/>
          <w:szCs w:val="24"/>
        </w:rPr>
        <w:t>欄には「【嘱託医意見】診断書記載の障がいの程度は、月に４－８回のてんかんが見受けられるものの、「⑰日常生活能力の程度」はほとんどの項目において自立しており、「⑱要注意度」も「２」であることから、日常生活において常時介護を要する重度の精神障</w:t>
      </w:r>
      <w:r w:rsidR="00431D71" w:rsidRPr="00D816D6">
        <w:rPr>
          <w:rFonts w:ascii="ＭＳ 明朝" w:eastAsia="ＭＳ 明朝" w:hAnsi="ＭＳ 明朝" w:hint="eastAsia"/>
          <w:sz w:val="24"/>
          <w:szCs w:val="24"/>
        </w:rPr>
        <w:t>がい</w:t>
      </w:r>
      <w:r w:rsidR="00573D63" w:rsidRPr="00D816D6">
        <w:rPr>
          <w:rFonts w:ascii="ＭＳ 明朝" w:eastAsia="ＭＳ 明朝" w:hAnsi="ＭＳ 明朝" w:hint="eastAsia"/>
          <w:sz w:val="24"/>
          <w:szCs w:val="24"/>
        </w:rPr>
        <w:t>とはいえず、非該当とします。」と記載されてい</w:t>
      </w:r>
      <w:r w:rsidRPr="00D816D6">
        <w:rPr>
          <w:rFonts w:ascii="ＭＳ 明朝" w:eastAsia="ＭＳ 明朝" w:hAnsi="ＭＳ 明朝" w:hint="eastAsia"/>
          <w:sz w:val="24"/>
          <w:szCs w:val="24"/>
        </w:rPr>
        <w:t>る。</w:t>
      </w:r>
    </w:p>
    <w:p w14:paraId="15DC6DC5" w14:textId="2AAEA073" w:rsidR="00024546" w:rsidRPr="00D816D6" w:rsidRDefault="00024546" w:rsidP="00024546">
      <w:pPr>
        <w:ind w:left="480" w:hangingChars="200" w:hanging="480"/>
        <w:rPr>
          <w:rFonts w:ascii="ＭＳ 明朝" w:hAnsi="ＭＳ 明朝"/>
          <w:sz w:val="24"/>
          <w:szCs w:val="24"/>
        </w:rPr>
      </w:pPr>
      <w:r w:rsidRPr="00D816D6">
        <w:rPr>
          <w:rFonts w:ascii="ＭＳ 明朝" w:hAnsi="ＭＳ 明朝" w:hint="eastAsia"/>
          <w:sz w:val="24"/>
          <w:szCs w:val="24"/>
        </w:rPr>
        <w:t>（３）令和４年</w:t>
      </w:r>
      <w:r w:rsidR="00573D63" w:rsidRPr="00D816D6">
        <w:rPr>
          <w:rFonts w:ascii="ＭＳ 明朝" w:hAnsi="ＭＳ 明朝" w:hint="eastAsia"/>
          <w:sz w:val="24"/>
          <w:szCs w:val="24"/>
        </w:rPr>
        <w:t>９</w:t>
      </w:r>
      <w:r w:rsidRPr="00D816D6">
        <w:rPr>
          <w:rFonts w:ascii="ＭＳ 明朝" w:hAnsi="ＭＳ 明朝" w:hint="eastAsia"/>
          <w:sz w:val="24"/>
          <w:szCs w:val="24"/>
        </w:rPr>
        <w:t>月</w:t>
      </w:r>
      <w:r w:rsidR="00573D63" w:rsidRPr="00D816D6">
        <w:rPr>
          <w:rFonts w:ascii="ＭＳ 明朝" w:hAnsi="ＭＳ 明朝" w:hint="eastAsia"/>
          <w:sz w:val="24"/>
          <w:szCs w:val="24"/>
        </w:rPr>
        <w:t>７</w:t>
      </w:r>
      <w:r w:rsidRPr="00D816D6">
        <w:rPr>
          <w:rFonts w:ascii="ＭＳ 明朝" w:hAnsi="ＭＳ 明朝" w:hint="eastAsia"/>
          <w:sz w:val="24"/>
          <w:szCs w:val="24"/>
        </w:rPr>
        <w:t>日付けで、処分庁は、本件認定請求を却下する本件処分を行った。</w:t>
      </w:r>
    </w:p>
    <w:p w14:paraId="446BEC44" w14:textId="4F33004D" w:rsidR="00024546" w:rsidRPr="00D816D6" w:rsidRDefault="00024546" w:rsidP="00024546">
      <w:pPr>
        <w:pStyle w:val="af2"/>
        <w:ind w:leftChars="200" w:left="420" w:firstLineChars="100" w:firstLine="240"/>
        <w:rPr>
          <w:rFonts w:hAnsi="ＭＳ 明朝"/>
          <w:szCs w:val="24"/>
        </w:rPr>
      </w:pPr>
      <w:r w:rsidRPr="00D816D6">
        <w:rPr>
          <w:rFonts w:hAnsi="ＭＳ 明朝" w:hint="eastAsia"/>
          <w:szCs w:val="24"/>
        </w:rPr>
        <w:t>本件処分の通知書には、却下した理由の欄に「障</w:t>
      </w:r>
      <w:r w:rsidR="00573D63" w:rsidRPr="00D816D6">
        <w:rPr>
          <w:rFonts w:hAnsi="ＭＳ 明朝" w:hint="eastAsia"/>
          <w:szCs w:val="24"/>
        </w:rPr>
        <w:t>がい程度</w:t>
      </w:r>
      <w:r w:rsidRPr="00D816D6">
        <w:rPr>
          <w:rFonts w:hAnsi="ＭＳ 明朝" w:hint="eastAsia"/>
          <w:szCs w:val="24"/>
        </w:rPr>
        <w:t>非該当」と記載されている。</w:t>
      </w:r>
    </w:p>
    <w:p w14:paraId="383C4A2D" w14:textId="7D945116" w:rsidR="007E403E" w:rsidRDefault="00024546" w:rsidP="00024546">
      <w:pPr>
        <w:pStyle w:val="af2"/>
        <w:ind w:leftChars="200" w:left="420" w:firstLineChars="100" w:firstLine="240"/>
        <w:rPr>
          <w:rFonts w:hAnsi="ＭＳ 明朝"/>
          <w:szCs w:val="24"/>
        </w:rPr>
      </w:pPr>
      <w:r w:rsidRPr="00D816D6">
        <w:rPr>
          <w:rFonts w:hAnsi="ＭＳ 明朝" w:hint="eastAsia"/>
          <w:szCs w:val="24"/>
        </w:rPr>
        <w:t>また、</w:t>
      </w:r>
      <w:r w:rsidR="007E403E" w:rsidRPr="00D816D6">
        <w:rPr>
          <w:rFonts w:hAnsi="ＭＳ 明朝" w:hint="eastAsia"/>
          <w:szCs w:val="24"/>
        </w:rPr>
        <w:t>処分庁は、</w:t>
      </w:r>
      <w:r w:rsidRPr="00D816D6">
        <w:rPr>
          <w:rFonts w:hAnsi="ＭＳ 明朝" w:hint="eastAsia"/>
          <w:szCs w:val="24"/>
        </w:rPr>
        <w:t>本件処分の通知</w:t>
      </w:r>
      <w:r w:rsidR="007E403E" w:rsidRPr="00D816D6">
        <w:rPr>
          <w:rFonts w:hAnsi="ＭＳ 明朝" w:hint="eastAsia"/>
          <w:szCs w:val="24"/>
        </w:rPr>
        <w:t>の際に、</w:t>
      </w:r>
      <w:r w:rsidRPr="00D816D6">
        <w:rPr>
          <w:rFonts w:hAnsi="ＭＳ 明朝" w:hint="eastAsia"/>
          <w:szCs w:val="24"/>
        </w:rPr>
        <w:t>「</w:t>
      </w:r>
      <w:r w:rsidR="00573D63" w:rsidRPr="00D816D6">
        <w:rPr>
          <w:rFonts w:hAnsi="ＭＳ 明朝" w:hint="eastAsia"/>
          <w:szCs w:val="24"/>
        </w:rPr>
        <w:t>お知らせ</w:t>
      </w:r>
      <w:r w:rsidRPr="00D816D6">
        <w:rPr>
          <w:rFonts w:hAnsi="ＭＳ 明朝" w:hint="eastAsia"/>
          <w:szCs w:val="24"/>
        </w:rPr>
        <w:t>」と題した書面</w:t>
      </w:r>
      <w:r w:rsidR="007E403E" w:rsidRPr="00D816D6">
        <w:rPr>
          <w:rFonts w:hAnsi="ＭＳ 明朝" w:hint="eastAsia"/>
          <w:szCs w:val="24"/>
        </w:rPr>
        <w:t>（以下「お知らせ」という。）</w:t>
      </w:r>
      <w:r w:rsidR="00431D71" w:rsidRPr="00D816D6">
        <w:rPr>
          <w:rFonts w:hAnsi="ＭＳ 明朝" w:hint="eastAsia"/>
          <w:szCs w:val="24"/>
        </w:rPr>
        <w:t>並びに</w:t>
      </w:r>
      <w:r w:rsidR="007E403E" w:rsidRPr="00D816D6">
        <w:rPr>
          <w:rFonts w:hAnsi="ＭＳ 明朝" w:hint="eastAsia"/>
          <w:szCs w:val="24"/>
        </w:rPr>
        <w:t>参考</w:t>
      </w:r>
      <w:r w:rsidR="007E403E">
        <w:rPr>
          <w:rFonts w:hAnsi="ＭＳ 明朝" w:hint="eastAsia"/>
          <w:szCs w:val="24"/>
        </w:rPr>
        <w:t>として法、令の抜粋及び</w:t>
      </w:r>
      <w:r w:rsidR="00431D71">
        <w:rPr>
          <w:rFonts w:hAnsi="ＭＳ 明朝" w:hint="eastAsia"/>
          <w:szCs w:val="24"/>
        </w:rPr>
        <w:t>認定基準</w:t>
      </w:r>
      <w:r w:rsidR="00533413">
        <w:rPr>
          <w:rFonts w:hAnsi="ＭＳ 明朝" w:hint="eastAsia"/>
          <w:szCs w:val="24"/>
        </w:rPr>
        <w:t>を</w:t>
      </w:r>
      <w:r w:rsidR="007E403E">
        <w:rPr>
          <w:rFonts w:hAnsi="ＭＳ 明朝" w:hint="eastAsia"/>
          <w:szCs w:val="24"/>
        </w:rPr>
        <w:t>同封した。</w:t>
      </w:r>
    </w:p>
    <w:p w14:paraId="7B53D467" w14:textId="54F90A5F" w:rsidR="00024546" w:rsidRPr="00F32CBC" w:rsidRDefault="007E403E" w:rsidP="00024546">
      <w:pPr>
        <w:pStyle w:val="af2"/>
        <w:ind w:leftChars="200" w:left="420" w:firstLineChars="100" w:firstLine="240"/>
        <w:rPr>
          <w:rFonts w:hAnsi="ＭＳ 明朝"/>
          <w:szCs w:val="24"/>
        </w:rPr>
      </w:pPr>
      <w:r>
        <w:rPr>
          <w:rFonts w:hAnsi="ＭＳ 明朝" w:hint="eastAsia"/>
          <w:szCs w:val="24"/>
        </w:rPr>
        <w:t>お知らせ</w:t>
      </w:r>
      <w:r w:rsidR="00024546" w:rsidRPr="00F32CBC">
        <w:rPr>
          <w:rFonts w:hAnsi="ＭＳ 明朝" w:hint="eastAsia"/>
          <w:szCs w:val="24"/>
        </w:rPr>
        <w:t>には、「精神</w:t>
      </w:r>
      <w:r w:rsidR="00573D63">
        <w:rPr>
          <w:rFonts w:hAnsi="ＭＳ 明朝" w:hint="eastAsia"/>
          <w:szCs w:val="24"/>
        </w:rPr>
        <w:t>での単一申請であるところ、診断書の内容及び日常生活能力の障がい程度より、単一の認定基準</w:t>
      </w:r>
      <w:r w:rsidR="00F71464">
        <w:rPr>
          <w:rFonts w:hAnsi="ＭＳ 明朝" w:hint="eastAsia"/>
          <w:szCs w:val="24"/>
        </w:rPr>
        <w:t>（</w:t>
      </w:r>
      <w:r w:rsidR="00024546" w:rsidRPr="00F32CBC">
        <w:rPr>
          <w:rFonts w:hAnsi="ＭＳ 明朝" w:hint="eastAsia"/>
          <w:szCs w:val="24"/>
        </w:rPr>
        <w:t>障がい</w:t>
      </w:r>
      <w:r w:rsidR="00573D63">
        <w:rPr>
          <w:rFonts w:hAnsi="ＭＳ 明朝" w:hint="eastAsia"/>
          <w:szCs w:val="24"/>
        </w:rPr>
        <w:t>児福祉手当個別基準６</w:t>
      </w:r>
      <w:r w:rsidR="00F71464">
        <w:rPr>
          <w:rFonts w:hAnsi="ＭＳ 明朝" w:hint="eastAsia"/>
          <w:szCs w:val="24"/>
        </w:rPr>
        <w:t>（</w:t>
      </w:r>
      <w:r w:rsidR="00573D63">
        <w:rPr>
          <w:rFonts w:hAnsi="ＭＳ 明朝" w:hint="eastAsia"/>
          <w:szCs w:val="24"/>
        </w:rPr>
        <w:t>別表１－９</w:t>
      </w:r>
      <w:r w:rsidR="00F71464">
        <w:rPr>
          <w:rFonts w:hAnsi="ＭＳ 明朝" w:hint="eastAsia"/>
          <w:szCs w:val="24"/>
        </w:rPr>
        <w:t>）</w:t>
      </w:r>
      <w:r w:rsidR="00573D63">
        <w:rPr>
          <w:rFonts w:hAnsi="ＭＳ 明朝" w:hint="eastAsia"/>
          <w:szCs w:val="24"/>
        </w:rPr>
        <w:t>に該当し、かつ日常生活能力判定表点数が１４点以上</w:t>
      </w:r>
      <w:r w:rsidR="00F71464">
        <w:rPr>
          <w:rFonts w:hAnsi="ＭＳ 明朝" w:hint="eastAsia"/>
          <w:szCs w:val="24"/>
        </w:rPr>
        <w:t>）</w:t>
      </w:r>
      <w:r w:rsidR="00573D63">
        <w:rPr>
          <w:rFonts w:hAnsi="ＭＳ 明朝" w:hint="eastAsia"/>
          <w:szCs w:val="24"/>
        </w:rPr>
        <w:t>を満</w:t>
      </w:r>
      <w:r w:rsidR="00573D63">
        <w:rPr>
          <w:rFonts w:hAnsi="ＭＳ 明朝" w:hint="eastAsia"/>
          <w:szCs w:val="24"/>
        </w:rPr>
        <w:lastRenderedPageBreak/>
        <w:t>たしていないため、手当の認定基準に該当しない</w:t>
      </w:r>
      <w:r>
        <w:rPr>
          <w:rFonts w:hAnsi="ＭＳ 明朝" w:hint="eastAsia"/>
          <w:szCs w:val="24"/>
        </w:rPr>
        <w:t>。備考：診断書記載の障がいの程度は、月に４～８回のてんがんが見受けられるものの、「⑰日常生活能力の程度」はほとんどの項目において自立しており、「⑱要注意度」も「２」であることから、日常生活において常時介護を要する重度の精神障がいとはいえず、非該当とします。」と記載されている。</w:t>
      </w:r>
    </w:p>
    <w:p w14:paraId="1FFF2995" w14:textId="4AA01B1A" w:rsidR="0088225E" w:rsidRPr="00024546" w:rsidRDefault="00024546" w:rsidP="002A72A1">
      <w:pPr>
        <w:ind w:left="480" w:hangingChars="200" w:hanging="480"/>
        <w:rPr>
          <w:rFonts w:ascii="ＭＳ 明朝" w:hAnsi="ＭＳ 明朝"/>
          <w:sz w:val="24"/>
          <w:szCs w:val="24"/>
        </w:rPr>
      </w:pPr>
      <w:r w:rsidRPr="00F32CBC">
        <w:rPr>
          <w:rFonts w:hAnsi="ＭＳ 明朝" w:hint="eastAsia"/>
          <w:sz w:val="24"/>
          <w:szCs w:val="24"/>
        </w:rPr>
        <w:t>（</w:t>
      </w:r>
      <w:r w:rsidR="007E403E">
        <w:rPr>
          <w:rFonts w:hAnsi="ＭＳ 明朝" w:hint="eastAsia"/>
          <w:sz w:val="24"/>
          <w:szCs w:val="24"/>
        </w:rPr>
        <w:t>４</w:t>
      </w:r>
      <w:r w:rsidRPr="00F32CBC">
        <w:rPr>
          <w:rFonts w:hAnsi="ＭＳ 明朝" w:hint="eastAsia"/>
          <w:sz w:val="24"/>
          <w:szCs w:val="24"/>
        </w:rPr>
        <w:t>）令和４年</w:t>
      </w:r>
      <w:r w:rsidR="007E403E">
        <w:rPr>
          <w:rFonts w:hAnsi="ＭＳ 明朝" w:hint="eastAsia"/>
          <w:sz w:val="24"/>
          <w:szCs w:val="24"/>
        </w:rPr>
        <w:t>１０</w:t>
      </w:r>
      <w:r w:rsidRPr="00F32CBC">
        <w:rPr>
          <w:rFonts w:hAnsi="ＭＳ 明朝" w:hint="eastAsia"/>
          <w:sz w:val="24"/>
          <w:szCs w:val="24"/>
        </w:rPr>
        <w:t>月２</w:t>
      </w:r>
      <w:r w:rsidR="007E403E">
        <w:rPr>
          <w:rFonts w:hAnsi="ＭＳ 明朝" w:hint="eastAsia"/>
          <w:sz w:val="24"/>
          <w:szCs w:val="24"/>
        </w:rPr>
        <w:t>５</w:t>
      </w:r>
      <w:r w:rsidRPr="00F32CBC">
        <w:rPr>
          <w:rFonts w:hAnsi="ＭＳ 明朝" w:hint="eastAsia"/>
          <w:sz w:val="24"/>
          <w:szCs w:val="24"/>
        </w:rPr>
        <w:t>日付けで、審査請求人は、本件</w:t>
      </w:r>
      <w:r w:rsidRPr="00F32CBC">
        <w:rPr>
          <w:rFonts w:ascii="ＭＳ 明朝" w:hAnsi="ＭＳ 明朝" w:hint="eastAsia"/>
          <w:sz w:val="24"/>
          <w:szCs w:val="24"/>
        </w:rPr>
        <w:t>審査請求を行った。</w:t>
      </w:r>
    </w:p>
    <w:p w14:paraId="1AEAF9F2" w14:textId="77777777" w:rsidR="0088225E" w:rsidRPr="00F32CBC" w:rsidRDefault="0088225E" w:rsidP="0088225E">
      <w:pPr>
        <w:ind w:left="480" w:hangingChars="200" w:hanging="480"/>
        <w:rPr>
          <w:rFonts w:ascii="ＭＳ 明朝" w:hAnsi="ＭＳ 明朝"/>
          <w:sz w:val="24"/>
          <w:szCs w:val="24"/>
        </w:rPr>
      </w:pPr>
    </w:p>
    <w:p w14:paraId="1FA6B691" w14:textId="04D64DFE" w:rsidR="008048F1" w:rsidRPr="00F32CBC" w:rsidRDefault="008048F1" w:rsidP="00145089">
      <w:pPr>
        <w:ind w:left="240" w:hangingChars="100" w:hanging="240"/>
        <w:rPr>
          <w:rFonts w:asciiTheme="minorEastAsia" w:hAnsiTheme="minorEastAsia"/>
          <w:sz w:val="24"/>
          <w:szCs w:val="24"/>
        </w:rPr>
      </w:pPr>
      <w:r w:rsidRPr="00F32CBC">
        <w:rPr>
          <w:rFonts w:asciiTheme="minorEastAsia" w:hAnsiTheme="minorEastAsia" w:hint="eastAsia"/>
          <w:sz w:val="24"/>
          <w:szCs w:val="24"/>
        </w:rPr>
        <w:t>３　判断</w:t>
      </w:r>
    </w:p>
    <w:p w14:paraId="2C15075E" w14:textId="3DF7A989" w:rsidR="00883EA2" w:rsidRPr="00E47053" w:rsidRDefault="003845AD" w:rsidP="003845AD">
      <w:pPr>
        <w:ind w:left="480" w:hangingChars="200" w:hanging="480"/>
        <w:rPr>
          <w:rFonts w:ascii="ＭＳ 明朝" w:hAnsi="ＭＳ 明朝"/>
          <w:strike/>
          <w:sz w:val="24"/>
          <w:szCs w:val="24"/>
        </w:rPr>
      </w:pPr>
      <w:r w:rsidRPr="00F32CBC">
        <w:rPr>
          <w:rFonts w:ascii="ＭＳ 明朝" w:hAnsi="ＭＳ 明朝" w:hint="eastAsia"/>
          <w:sz w:val="24"/>
          <w:szCs w:val="24"/>
        </w:rPr>
        <w:t>（１）</w:t>
      </w:r>
      <w:r w:rsidR="00AE4023">
        <w:rPr>
          <w:rFonts w:ascii="ＭＳ 明朝" w:hAnsi="ＭＳ 明朝" w:hint="eastAsia"/>
          <w:sz w:val="24"/>
          <w:szCs w:val="24"/>
        </w:rPr>
        <w:t>法に基づく</w:t>
      </w:r>
      <w:r w:rsidR="00B960B8">
        <w:rPr>
          <w:rFonts w:ascii="ＭＳ 明朝" w:hAnsi="ＭＳ 明朝" w:hint="eastAsia"/>
          <w:sz w:val="24"/>
          <w:szCs w:val="24"/>
        </w:rPr>
        <w:t>手当</w:t>
      </w:r>
      <w:r w:rsidR="00533413">
        <w:rPr>
          <w:rFonts w:ascii="ＭＳ 明朝" w:hAnsi="ＭＳ 明朝" w:hint="eastAsia"/>
          <w:sz w:val="24"/>
          <w:szCs w:val="24"/>
        </w:rPr>
        <w:t>の制度は</w:t>
      </w:r>
      <w:r w:rsidR="00B960B8">
        <w:rPr>
          <w:rFonts w:ascii="ＭＳ 明朝" w:hAnsi="ＭＳ 明朝" w:hint="eastAsia"/>
          <w:sz w:val="24"/>
          <w:szCs w:val="24"/>
        </w:rPr>
        <w:t>、</w:t>
      </w:r>
      <w:r w:rsidR="00127F67">
        <w:rPr>
          <w:rFonts w:ascii="ＭＳ 明朝" w:hAnsi="ＭＳ 明朝" w:hint="eastAsia"/>
          <w:sz w:val="24"/>
          <w:szCs w:val="24"/>
        </w:rPr>
        <w:t>前記1（１）のとおり、法第1条において、</w:t>
      </w:r>
      <w:r w:rsidR="00883EA2">
        <w:rPr>
          <w:rFonts w:ascii="ＭＳ 明朝" w:hAnsi="ＭＳ 明朝" w:hint="eastAsia"/>
          <w:sz w:val="24"/>
          <w:szCs w:val="24"/>
        </w:rPr>
        <w:t>精神又は身体に著しく重度の障害を有するため、日常生活において常時特別の介護を必要とする者に手当を支給することにより、これらの者の福祉の増進を図ることを目的としている。</w:t>
      </w:r>
    </w:p>
    <w:p w14:paraId="7E22C631" w14:textId="203EF3A8" w:rsidR="0024661E" w:rsidRDefault="00E47053" w:rsidP="00E47053">
      <w:pPr>
        <w:pStyle w:val="af2"/>
        <w:ind w:leftChars="200" w:left="420" w:firstLineChars="100" w:firstLine="240"/>
        <w:rPr>
          <w:rFonts w:hAnsi="ＭＳ 明朝"/>
          <w:szCs w:val="24"/>
        </w:rPr>
      </w:pPr>
      <w:r>
        <w:rPr>
          <w:rFonts w:hAnsi="ＭＳ 明朝" w:hint="eastAsia"/>
          <w:szCs w:val="24"/>
        </w:rPr>
        <w:t>また、</w:t>
      </w:r>
      <w:r w:rsidR="003845AD" w:rsidRPr="00F32CBC">
        <w:rPr>
          <w:rFonts w:hAnsi="ＭＳ 明朝" w:hint="eastAsia"/>
          <w:szCs w:val="24"/>
        </w:rPr>
        <w:t>法第２６条の２の規定による手当の受給資格の認定は</w:t>
      </w:r>
      <w:r w:rsidR="0024661E">
        <w:rPr>
          <w:rFonts w:hAnsi="ＭＳ 明朝" w:hint="eastAsia"/>
          <w:szCs w:val="24"/>
        </w:rPr>
        <w:t>、</w:t>
      </w:r>
      <w:r w:rsidR="0024661E" w:rsidRPr="00E47053">
        <w:rPr>
          <w:rFonts w:hAnsi="ＭＳ 明朝" w:hint="eastAsia"/>
          <w:szCs w:val="24"/>
        </w:rPr>
        <w:t>地方自治法における法定受託事務とされており、厚生労働大臣は、当該法定受託事務を処理するに当たりよるべき基準（処理基準）を定めている。</w:t>
      </w:r>
    </w:p>
    <w:p w14:paraId="2A1648A1" w14:textId="34A05FF0" w:rsidR="00E47053" w:rsidRPr="00D816D6" w:rsidRDefault="00E47053" w:rsidP="00E47053">
      <w:pPr>
        <w:pStyle w:val="af2"/>
        <w:ind w:leftChars="200" w:left="420" w:firstLineChars="100" w:firstLine="240"/>
        <w:rPr>
          <w:rFonts w:hAnsi="ＭＳ 明朝"/>
          <w:szCs w:val="24"/>
        </w:rPr>
      </w:pPr>
      <w:r>
        <w:rPr>
          <w:rFonts w:hAnsi="ＭＳ 明朝" w:hint="eastAsia"/>
          <w:szCs w:val="24"/>
        </w:rPr>
        <w:t>処理基準である局長通知は、具体的な</w:t>
      </w:r>
      <w:r w:rsidRPr="00F32CBC">
        <w:rPr>
          <w:rFonts w:hAnsi="ＭＳ 明朝" w:hint="eastAsia"/>
          <w:szCs w:val="24"/>
        </w:rPr>
        <w:t>手当の認定要件</w:t>
      </w:r>
      <w:r w:rsidR="00127F67">
        <w:rPr>
          <w:rFonts w:hAnsi="ＭＳ 明朝" w:hint="eastAsia"/>
          <w:szCs w:val="24"/>
        </w:rPr>
        <w:t>〔認定基準〕</w:t>
      </w:r>
      <w:r>
        <w:rPr>
          <w:rFonts w:hAnsi="ＭＳ 明朝" w:hint="eastAsia"/>
          <w:szCs w:val="24"/>
        </w:rPr>
        <w:t>を示しており、</w:t>
      </w:r>
      <w:r w:rsidR="00127F67">
        <w:rPr>
          <w:rFonts w:hAnsi="ＭＳ 明朝" w:hint="eastAsia"/>
          <w:szCs w:val="24"/>
        </w:rPr>
        <w:t>単一の精神の障害の場合、</w:t>
      </w:r>
      <w:r w:rsidRPr="00F32CBC">
        <w:rPr>
          <w:rFonts w:hAnsi="ＭＳ 明朝" w:hint="eastAsia"/>
          <w:szCs w:val="24"/>
        </w:rPr>
        <w:t>前記１（</w:t>
      </w:r>
      <w:r>
        <w:rPr>
          <w:rFonts w:hAnsi="ＭＳ 明朝" w:hint="eastAsia"/>
          <w:szCs w:val="24"/>
        </w:rPr>
        <w:t>４</w:t>
      </w:r>
      <w:r w:rsidRPr="00F32CBC">
        <w:rPr>
          <w:rFonts w:hAnsi="ＭＳ 明朝" w:hint="eastAsia"/>
          <w:szCs w:val="24"/>
        </w:rPr>
        <w:t>）の</w:t>
      </w:r>
      <w:r>
        <w:rPr>
          <w:rFonts w:hAnsi="ＭＳ 明朝" w:hint="eastAsia"/>
          <w:szCs w:val="24"/>
        </w:rPr>
        <w:t>とおり、</w:t>
      </w:r>
      <w:r w:rsidR="00127F67">
        <w:rPr>
          <w:rFonts w:hAnsi="ＭＳ 明朝" w:hint="eastAsia"/>
          <w:szCs w:val="24"/>
        </w:rPr>
        <w:t>認定基準の</w:t>
      </w:r>
      <w:r>
        <w:rPr>
          <w:rFonts w:hAnsi="ＭＳ 明朝" w:hint="eastAsia"/>
          <w:szCs w:val="24"/>
        </w:rPr>
        <w:t>第３</w:t>
      </w:r>
      <w:r w:rsidR="00FD2EC3">
        <w:rPr>
          <w:rFonts w:hAnsi="ＭＳ 明朝" w:hint="eastAsia"/>
          <w:szCs w:val="24"/>
        </w:rPr>
        <w:t>の</w:t>
      </w:r>
      <w:r w:rsidRPr="00F32CBC">
        <w:rPr>
          <w:rFonts w:hAnsi="ＭＳ 明朝" w:hint="eastAsia"/>
          <w:szCs w:val="24"/>
        </w:rPr>
        <w:t>３（２）において、第２障害児福祉手当の個別基準の６に該当する障害を有するもの</w:t>
      </w:r>
      <w:r w:rsidR="000537E7">
        <w:rPr>
          <w:rFonts w:hAnsi="ＭＳ 明朝" w:hint="eastAsia"/>
          <w:szCs w:val="24"/>
        </w:rPr>
        <w:t>（</w:t>
      </w:r>
      <w:r>
        <w:rPr>
          <w:rFonts w:hAnsi="ＭＳ 明朝" w:hint="eastAsia"/>
          <w:szCs w:val="24"/>
        </w:rPr>
        <w:t>以</w:t>
      </w:r>
      <w:r w:rsidRPr="00D816D6">
        <w:rPr>
          <w:rFonts w:hAnsi="ＭＳ 明朝" w:hint="eastAsia"/>
          <w:szCs w:val="24"/>
        </w:rPr>
        <w:t>下「要件１」という。</w:t>
      </w:r>
      <w:r w:rsidR="000537E7" w:rsidRPr="00D816D6">
        <w:rPr>
          <w:rFonts w:hAnsi="ＭＳ 明朝" w:hint="eastAsia"/>
          <w:szCs w:val="24"/>
        </w:rPr>
        <w:t>）</w:t>
      </w:r>
      <w:r w:rsidRPr="00D816D6">
        <w:rPr>
          <w:rFonts w:hAnsi="ＭＳ 明朝" w:hint="eastAsia"/>
          <w:szCs w:val="24"/>
        </w:rPr>
        <w:t>であって</w:t>
      </w:r>
      <w:r w:rsidR="000537E7" w:rsidRPr="00D816D6">
        <w:rPr>
          <w:rFonts w:hAnsi="ＭＳ 明朝" w:hint="eastAsia"/>
          <w:szCs w:val="24"/>
        </w:rPr>
        <w:t>、</w:t>
      </w:r>
      <w:r w:rsidRPr="00D816D6">
        <w:rPr>
          <w:rFonts w:hAnsi="ＭＳ 明朝" w:hint="eastAsia"/>
          <w:szCs w:val="24"/>
        </w:rPr>
        <w:t>第３の１（８）エの判定表の各動作及び行動に該当する点を加算したものが１４</w:t>
      </w:r>
      <w:r w:rsidRPr="00D816D6">
        <w:rPr>
          <w:rFonts w:hAnsi="ＭＳ 明朝"/>
          <w:szCs w:val="24"/>
        </w:rPr>
        <w:t>点となるもの</w:t>
      </w:r>
      <w:r w:rsidRPr="00D816D6">
        <w:rPr>
          <w:rFonts w:hAnsi="ＭＳ 明朝" w:hint="eastAsia"/>
          <w:szCs w:val="24"/>
        </w:rPr>
        <w:t>（以下「要件２」という。</w:t>
      </w:r>
      <w:r w:rsidR="00FD2EC3" w:rsidRPr="00D816D6">
        <w:rPr>
          <w:rFonts w:hAnsi="ＭＳ 明朝" w:hint="eastAsia"/>
          <w:szCs w:val="24"/>
        </w:rPr>
        <w:t>）</w:t>
      </w:r>
      <w:r w:rsidRPr="00D816D6">
        <w:rPr>
          <w:rFonts w:hAnsi="ＭＳ 明朝"/>
          <w:szCs w:val="24"/>
        </w:rPr>
        <w:t>と</w:t>
      </w:r>
      <w:r w:rsidRPr="00D816D6">
        <w:rPr>
          <w:rFonts w:hAnsi="ＭＳ 明朝" w:hint="eastAsia"/>
          <w:szCs w:val="24"/>
        </w:rPr>
        <w:t>している。</w:t>
      </w:r>
    </w:p>
    <w:p w14:paraId="6773BDB1" w14:textId="540B6D31" w:rsidR="0024661E" w:rsidRDefault="00B858B8" w:rsidP="0024661E">
      <w:pPr>
        <w:ind w:leftChars="200" w:left="420" w:rightChars="-134" w:right="-281" w:firstLineChars="100" w:firstLine="240"/>
        <w:rPr>
          <w:rFonts w:ascii="ＭＳ 明朝" w:eastAsia="ＭＳ 明朝" w:hAnsi="ＭＳ 明朝"/>
          <w:sz w:val="24"/>
        </w:rPr>
      </w:pPr>
      <w:r w:rsidRPr="00D816D6">
        <w:rPr>
          <w:rFonts w:ascii="ＭＳ 明朝" w:eastAsia="ＭＳ 明朝" w:hAnsi="ＭＳ 明朝" w:hint="eastAsia"/>
          <w:sz w:val="24"/>
        </w:rPr>
        <w:t>手当は、在宅の常時特</w:t>
      </w:r>
      <w:r w:rsidRPr="00B858B8">
        <w:rPr>
          <w:rFonts w:ascii="ＭＳ 明朝" w:eastAsia="ＭＳ 明朝" w:hAnsi="ＭＳ 明朝" w:hint="eastAsia"/>
          <w:sz w:val="24"/>
        </w:rPr>
        <w:t>別な介護を必要とする最重度障害者に対して、最重度の障害による特別な負担の軽減を図る</w:t>
      </w:r>
      <w:r w:rsidR="005A5A98">
        <w:rPr>
          <w:rFonts w:ascii="ＭＳ 明朝" w:eastAsia="ＭＳ 明朝" w:hAnsi="ＭＳ 明朝" w:hint="eastAsia"/>
          <w:sz w:val="24"/>
        </w:rPr>
        <w:t>一助として支給する</w:t>
      </w:r>
      <w:r w:rsidR="003153B5">
        <w:rPr>
          <w:rFonts w:ascii="ＭＳ 明朝" w:eastAsia="ＭＳ 明朝" w:hAnsi="ＭＳ 明朝" w:hint="eastAsia"/>
          <w:sz w:val="24"/>
        </w:rPr>
        <w:t>制度</w:t>
      </w:r>
      <w:r w:rsidR="005A5A98">
        <w:rPr>
          <w:rFonts w:ascii="ＭＳ 明朝" w:eastAsia="ＭＳ 明朝" w:hAnsi="ＭＳ 明朝" w:hint="eastAsia"/>
          <w:sz w:val="24"/>
        </w:rPr>
        <w:t>である</w:t>
      </w:r>
      <w:r w:rsidRPr="00B858B8">
        <w:rPr>
          <w:rFonts w:ascii="ＭＳ 明朝" w:eastAsia="ＭＳ 明朝" w:hAnsi="ＭＳ 明朝" w:hint="eastAsia"/>
          <w:sz w:val="24"/>
        </w:rPr>
        <w:t>（坂本龍彦『児童扶養手当法・特別児童扶養手当等の支給に関する法律の解釈と運用』〔中央法規、１９８７年〕</w:t>
      </w:r>
      <w:r w:rsidR="003153B5">
        <w:rPr>
          <w:rFonts w:ascii="ＭＳ 明朝" w:eastAsia="ＭＳ 明朝" w:hAnsi="ＭＳ 明朝" w:hint="eastAsia"/>
          <w:sz w:val="24"/>
        </w:rPr>
        <w:t>１８９</w:t>
      </w:r>
      <w:r w:rsidRPr="00B858B8">
        <w:rPr>
          <w:rFonts w:ascii="ＭＳ 明朝" w:eastAsia="ＭＳ 明朝" w:hAnsi="ＭＳ 明朝" w:hint="eastAsia"/>
          <w:sz w:val="24"/>
        </w:rPr>
        <w:t>頁）。したがって、令別表第</w:t>
      </w:r>
      <w:r>
        <w:rPr>
          <w:rFonts w:ascii="ＭＳ 明朝" w:eastAsia="ＭＳ 明朝" w:hAnsi="ＭＳ 明朝" w:hint="eastAsia"/>
          <w:sz w:val="24"/>
        </w:rPr>
        <w:t>１</w:t>
      </w:r>
      <w:r w:rsidR="005A5A98">
        <w:rPr>
          <w:rFonts w:ascii="ＭＳ 明朝" w:eastAsia="ＭＳ 明朝" w:hAnsi="ＭＳ 明朝" w:hint="eastAsia"/>
          <w:sz w:val="24"/>
        </w:rPr>
        <w:t>で</w:t>
      </w:r>
      <w:r w:rsidRPr="00B858B8">
        <w:rPr>
          <w:rFonts w:ascii="ＭＳ 明朝" w:eastAsia="ＭＳ 明朝" w:hAnsi="ＭＳ 明朝" w:hint="eastAsia"/>
          <w:sz w:val="24"/>
        </w:rPr>
        <w:t>定められている障害は、国民年金法施行令別表</w:t>
      </w:r>
      <w:r w:rsidR="005A5A98">
        <w:rPr>
          <w:rFonts w:ascii="ＭＳ 明朝" w:eastAsia="ＭＳ 明朝" w:hAnsi="ＭＳ 明朝" w:hint="eastAsia"/>
          <w:sz w:val="24"/>
        </w:rPr>
        <w:t>で</w:t>
      </w:r>
      <w:r w:rsidRPr="00B858B8">
        <w:rPr>
          <w:rFonts w:ascii="ＭＳ 明朝" w:eastAsia="ＭＳ 明朝" w:hAnsi="ＭＳ 明朝" w:hint="eastAsia"/>
          <w:sz w:val="24"/>
        </w:rPr>
        <w:t>定められている</w:t>
      </w:r>
      <w:r>
        <w:rPr>
          <w:rFonts w:ascii="ＭＳ 明朝" w:eastAsia="ＭＳ 明朝" w:hAnsi="ＭＳ 明朝" w:hint="eastAsia"/>
          <w:sz w:val="24"/>
        </w:rPr>
        <w:t>障害年金の</w:t>
      </w:r>
      <w:r w:rsidRPr="00B858B8">
        <w:rPr>
          <w:rFonts w:ascii="ＭＳ 明朝" w:eastAsia="ＭＳ 明朝" w:hAnsi="ＭＳ 明朝" w:hint="eastAsia"/>
          <w:sz w:val="24"/>
        </w:rPr>
        <w:t>障害等級１級に該当する障害と比べて重度である</w:t>
      </w:r>
      <w:r>
        <w:rPr>
          <w:rFonts w:ascii="ＭＳ 明朝" w:eastAsia="ＭＳ 明朝" w:hAnsi="ＭＳ 明朝" w:hint="eastAsia"/>
          <w:sz w:val="24"/>
        </w:rPr>
        <w:t>ことから、令別表第１を具体化する</w:t>
      </w:r>
      <w:r w:rsidR="00127F67">
        <w:rPr>
          <w:rFonts w:ascii="ＭＳ 明朝" w:eastAsia="ＭＳ 明朝" w:hAnsi="ＭＳ 明朝" w:hint="eastAsia"/>
          <w:sz w:val="24"/>
        </w:rPr>
        <w:t>認定基準</w:t>
      </w:r>
      <w:r w:rsidR="0024661E" w:rsidRPr="00B94581">
        <w:rPr>
          <w:rFonts w:ascii="ＭＳ 明朝" w:eastAsia="ＭＳ 明朝" w:hAnsi="ＭＳ 明朝" w:hint="eastAsia"/>
          <w:sz w:val="24"/>
        </w:rPr>
        <w:t>は、</w:t>
      </w:r>
      <w:r w:rsidR="005A5A98">
        <w:rPr>
          <w:rFonts w:ascii="ＭＳ 明朝" w:eastAsia="ＭＳ 明朝" w:hAnsi="ＭＳ 明朝" w:hint="eastAsia"/>
          <w:sz w:val="24"/>
        </w:rPr>
        <w:t>障害年金の認定基準と異なる</w:t>
      </w:r>
      <w:r w:rsidR="003153B5">
        <w:rPr>
          <w:rFonts w:ascii="ＭＳ 明朝" w:eastAsia="ＭＳ 明朝" w:hAnsi="ＭＳ 明朝" w:hint="eastAsia"/>
          <w:sz w:val="24"/>
        </w:rPr>
        <w:t>。このことは</w:t>
      </w:r>
      <w:r w:rsidR="005A5A98">
        <w:rPr>
          <w:rFonts w:ascii="ＭＳ 明朝" w:eastAsia="ＭＳ 明朝" w:hAnsi="ＭＳ 明朝" w:hint="eastAsia"/>
          <w:sz w:val="24"/>
        </w:rPr>
        <w:t>、</w:t>
      </w:r>
      <w:r w:rsidR="00E47053">
        <w:rPr>
          <w:rFonts w:ascii="ＭＳ 明朝" w:hAnsi="ＭＳ 明朝" w:hint="eastAsia"/>
          <w:sz w:val="24"/>
          <w:szCs w:val="24"/>
        </w:rPr>
        <w:t>著しく重度の障害を有するため、日常生活において常時特別の介護を必要とする者に手当</w:t>
      </w:r>
      <w:r w:rsidR="00AE4023">
        <w:rPr>
          <w:rFonts w:ascii="ＭＳ 明朝" w:hAnsi="ＭＳ 明朝" w:hint="eastAsia"/>
          <w:sz w:val="24"/>
          <w:szCs w:val="24"/>
        </w:rPr>
        <w:t>を支給する</w:t>
      </w:r>
      <w:r w:rsidR="00127F67">
        <w:rPr>
          <w:rFonts w:ascii="ＭＳ 明朝" w:hAnsi="ＭＳ 明朝" w:hint="eastAsia"/>
          <w:sz w:val="24"/>
          <w:szCs w:val="24"/>
        </w:rPr>
        <w:t>という</w:t>
      </w:r>
      <w:r w:rsidR="0024661E" w:rsidRPr="00B94581">
        <w:rPr>
          <w:rFonts w:ascii="ＭＳ 明朝" w:eastAsia="ＭＳ 明朝" w:hAnsi="ＭＳ 明朝" w:hint="eastAsia"/>
          <w:sz w:val="24"/>
        </w:rPr>
        <w:t>法の目的（第１条）に照らして合理的なものであるといえる。</w:t>
      </w:r>
    </w:p>
    <w:p w14:paraId="107E0CA3" w14:textId="35DD3840" w:rsidR="00E47053" w:rsidRDefault="00E47053" w:rsidP="0024661E">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t>そこで、本件認定請求に</w:t>
      </w:r>
      <w:r w:rsidR="006B42E6">
        <w:rPr>
          <w:rFonts w:ascii="ＭＳ 明朝" w:eastAsia="ＭＳ 明朝" w:hAnsi="ＭＳ 明朝" w:hint="eastAsia"/>
          <w:sz w:val="24"/>
        </w:rPr>
        <w:t>係る</w:t>
      </w:r>
      <w:r>
        <w:rPr>
          <w:rFonts w:ascii="ＭＳ 明朝" w:eastAsia="ＭＳ 明朝" w:hAnsi="ＭＳ 明朝" w:hint="eastAsia"/>
          <w:sz w:val="24"/>
        </w:rPr>
        <w:t>要件１と要件２の該当性について、以下判断する。</w:t>
      </w:r>
    </w:p>
    <w:p w14:paraId="7384E6AB" w14:textId="0E69FE5E" w:rsidR="003B6D6C" w:rsidRDefault="003B6D6C" w:rsidP="003B6D6C">
      <w:pPr>
        <w:ind w:left="480" w:hangingChars="200" w:hanging="480"/>
        <w:rPr>
          <w:rFonts w:ascii="ＭＳ 明朝" w:hAnsi="ＭＳ 明朝"/>
          <w:sz w:val="24"/>
          <w:szCs w:val="24"/>
        </w:rPr>
      </w:pPr>
      <w:r>
        <w:rPr>
          <w:rFonts w:ascii="ＭＳ 明朝" w:hAnsi="ＭＳ 明朝" w:hint="eastAsia"/>
          <w:sz w:val="24"/>
          <w:szCs w:val="24"/>
        </w:rPr>
        <w:t>（</w:t>
      </w:r>
      <w:r w:rsidR="00E47053">
        <w:rPr>
          <w:rFonts w:ascii="ＭＳ 明朝" w:hAnsi="ＭＳ 明朝" w:hint="eastAsia"/>
          <w:sz w:val="24"/>
          <w:szCs w:val="24"/>
        </w:rPr>
        <w:t>２</w:t>
      </w:r>
      <w:r>
        <w:rPr>
          <w:rFonts w:ascii="ＭＳ 明朝" w:hAnsi="ＭＳ 明朝" w:hint="eastAsia"/>
          <w:sz w:val="24"/>
          <w:szCs w:val="24"/>
        </w:rPr>
        <w:t>）要件１について</w:t>
      </w:r>
    </w:p>
    <w:p w14:paraId="48DF4859" w14:textId="3D154270" w:rsidR="003845AD" w:rsidRDefault="003845AD" w:rsidP="003B6D6C">
      <w:pPr>
        <w:pStyle w:val="af2"/>
        <w:ind w:leftChars="200" w:left="420" w:firstLineChars="100" w:firstLine="240"/>
        <w:rPr>
          <w:rFonts w:hAnsi="ＭＳ 明朝"/>
          <w:szCs w:val="24"/>
        </w:rPr>
      </w:pPr>
      <w:r w:rsidRPr="00F32CBC">
        <w:rPr>
          <w:rFonts w:hAnsi="ＭＳ 明朝" w:hint="eastAsia"/>
          <w:szCs w:val="24"/>
        </w:rPr>
        <w:t>前記２（１）</w:t>
      </w:r>
      <w:r w:rsidR="000537E7">
        <w:rPr>
          <w:rFonts w:hAnsi="ＭＳ 明朝" w:hint="eastAsia"/>
          <w:szCs w:val="24"/>
        </w:rPr>
        <w:t>イ、</w:t>
      </w:r>
      <w:r w:rsidR="003B6D6C">
        <w:rPr>
          <w:rFonts w:hAnsi="ＭＳ 明朝" w:hint="eastAsia"/>
          <w:szCs w:val="24"/>
        </w:rPr>
        <w:t>エ</w:t>
      </w:r>
      <w:r w:rsidRPr="00F32CBC">
        <w:rPr>
          <w:rFonts w:hAnsi="ＭＳ 明朝" w:hint="eastAsia"/>
          <w:szCs w:val="24"/>
        </w:rPr>
        <w:t>のとおり、本件診断書の</w:t>
      </w:r>
      <w:r w:rsidR="00F849D4" w:rsidRPr="00F32CBC">
        <w:rPr>
          <w:rFonts w:hAnsi="ＭＳ 明朝" w:hint="eastAsia"/>
          <w:szCs w:val="24"/>
        </w:rPr>
        <w:t>「</w:t>
      </w:r>
      <w:r w:rsidR="00F849D4">
        <w:rPr>
          <w:rFonts w:hAnsi="ＭＳ 明朝" w:hint="eastAsia"/>
          <w:szCs w:val="24"/>
        </w:rPr>
        <w:t>⑨</w:t>
      </w:r>
      <w:r w:rsidR="00F849D4" w:rsidRPr="00F32CBC">
        <w:rPr>
          <w:rFonts w:hAnsi="ＭＳ 明朝" w:hint="eastAsia"/>
          <w:szCs w:val="24"/>
        </w:rPr>
        <w:t>現病歴（陳述者より聴取）」</w:t>
      </w:r>
      <w:r w:rsidR="00F849D4">
        <w:rPr>
          <w:rFonts w:hAnsi="ＭＳ 明朝" w:hint="eastAsia"/>
          <w:szCs w:val="24"/>
        </w:rPr>
        <w:t>の欄には「側頭葉てんかん。内服に難治に経過。複数回の手術を行うも発作は抑制されずてんかん性精神病も合併している」と、</w:t>
      </w:r>
      <w:r w:rsidRPr="00F32CBC">
        <w:rPr>
          <w:rFonts w:hAnsi="ＭＳ 明朝" w:hint="eastAsia"/>
          <w:szCs w:val="24"/>
        </w:rPr>
        <w:t>「</w:t>
      </w:r>
      <w:r w:rsidR="003B6D6C">
        <w:rPr>
          <w:rFonts w:hAnsi="ＭＳ 明朝" w:hint="eastAsia"/>
          <w:szCs w:val="24"/>
        </w:rPr>
        <w:t>⑬意識障害・てんかん</w:t>
      </w:r>
      <w:r w:rsidRPr="00F32CBC">
        <w:rPr>
          <w:rFonts w:hAnsi="ＭＳ 明朝" w:hint="eastAsia"/>
          <w:szCs w:val="24"/>
        </w:rPr>
        <w:t>」の欄には「</w:t>
      </w:r>
      <w:r w:rsidR="000537E7">
        <w:rPr>
          <w:rFonts w:hAnsi="ＭＳ 明朝" w:hint="eastAsia"/>
          <w:szCs w:val="24"/>
        </w:rPr>
        <w:t>てんかんの発作の頻度</w:t>
      </w:r>
      <w:r w:rsidR="003B6D6C">
        <w:rPr>
          <w:rFonts w:hAnsi="ＭＳ 明朝" w:hint="eastAsia"/>
          <w:szCs w:val="24"/>
        </w:rPr>
        <w:t>週１－２回程度」「内服</w:t>
      </w:r>
      <w:r w:rsidR="003B6D6C" w:rsidRPr="008F1DCC">
        <w:rPr>
          <w:rFonts w:hint="eastAsia"/>
          <w:szCs w:val="24"/>
        </w:rPr>
        <w:t>（</w:t>
      </w:r>
      <w:r w:rsidR="003B6D6C">
        <w:rPr>
          <w:rFonts w:hint="eastAsia"/>
          <w:szCs w:val="24"/>
        </w:rPr>
        <w:t>中略</w:t>
      </w:r>
      <w:r w:rsidR="003B6D6C" w:rsidRPr="008F1DCC">
        <w:rPr>
          <w:rFonts w:hint="eastAsia"/>
          <w:szCs w:val="24"/>
        </w:rPr>
        <w:t>）</w:t>
      </w:r>
      <w:r w:rsidR="003B6D6C">
        <w:rPr>
          <w:rFonts w:hint="eastAsia"/>
          <w:szCs w:val="24"/>
        </w:rPr>
        <w:t>にもかかわらず、発作頻発」</w:t>
      </w:r>
      <w:r w:rsidRPr="00F32CBC">
        <w:rPr>
          <w:rFonts w:hAnsi="ＭＳ 明朝" w:hint="eastAsia"/>
          <w:szCs w:val="24"/>
        </w:rPr>
        <w:t>と記載されている。</w:t>
      </w:r>
    </w:p>
    <w:p w14:paraId="718CD81E" w14:textId="50DDC456" w:rsidR="00152369" w:rsidRPr="00152369" w:rsidRDefault="00152369" w:rsidP="00152369">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lastRenderedPageBreak/>
        <w:t>また、前記２（</w:t>
      </w:r>
      <w:r w:rsidR="00FD2EC3">
        <w:rPr>
          <w:rFonts w:ascii="ＭＳ 明朝" w:eastAsia="ＭＳ 明朝" w:hAnsi="ＭＳ 明朝" w:hint="eastAsia"/>
          <w:sz w:val="24"/>
        </w:rPr>
        <w:t>２</w:t>
      </w:r>
      <w:r>
        <w:rPr>
          <w:rFonts w:ascii="ＭＳ 明朝" w:eastAsia="ＭＳ 明朝" w:hAnsi="ＭＳ 明朝" w:hint="eastAsia"/>
          <w:sz w:val="24"/>
        </w:rPr>
        <w:t>）のとおり、嘱託医の意見が示された</w:t>
      </w:r>
      <w:r w:rsidRPr="00152369">
        <w:rPr>
          <w:rFonts w:asciiTheme="minorEastAsia" w:hAnsiTheme="minorEastAsia" w:hint="eastAsia"/>
          <w:sz w:val="24"/>
          <w:szCs w:val="24"/>
        </w:rPr>
        <w:t>審査結果通知書</w:t>
      </w:r>
      <w:r>
        <w:rPr>
          <w:rFonts w:ascii="ＭＳ 明朝" w:eastAsia="ＭＳ 明朝" w:hAnsi="ＭＳ 明朝" w:hint="eastAsia"/>
          <w:sz w:val="24"/>
        </w:rPr>
        <w:t>に</w:t>
      </w:r>
      <w:r w:rsidR="00FD2EC3">
        <w:rPr>
          <w:rFonts w:ascii="ＭＳ 明朝" w:eastAsia="ＭＳ 明朝" w:hAnsi="ＭＳ 明朝" w:hint="eastAsia"/>
          <w:sz w:val="24"/>
        </w:rPr>
        <w:t>は</w:t>
      </w:r>
      <w:r>
        <w:rPr>
          <w:rFonts w:ascii="ＭＳ 明朝" w:eastAsia="ＭＳ 明朝" w:hAnsi="ＭＳ 明朝" w:hint="eastAsia"/>
          <w:sz w:val="24"/>
        </w:rPr>
        <w:t>「</w:t>
      </w:r>
      <w:r w:rsidRPr="00533413">
        <w:rPr>
          <w:rFonts w:ascii="ＭＳ 明朝" w:eastAsia="ＭＳ 明朝" w:hAnsi="ＭＳ 明朝" w:hint="eastAsia"/>
          <w:sz w:val="24"/>
          <w:szCs w:val="24"/>
        </w:rPr>
        <w:t>診断書記載の障がいの程度は、月に４－８回のてんかんが見受けられる</w:t>
      </w:r>
      <w:r>
        <w:rPr>
          <w:rFonts w:ascii="ＭＳ 明朝" w:eastAsia="ＭＳ 明朝" w:hAnsi="ＭＳ 明朝" w:hint="eastAsia"/>
          <w:sz w:val="24"/>
          <w:szCs w:val="24"/>
        </w:rPr>
        <w:t>」と記載されている。</w:t>
      </w:r>
    </w:p>
    <w:p w14:paraId="38E74FEE" w14:textId="5C803AD9" w:rsidR="003845AD" w:rsidRDefault="00152369" w:rsidP="00152369">
      <w:pPr>
        <w:ind w:leftChars="200" w:left="420" w:rightChars="-134" w:right="-281" w:firstLineChars="100" w:firstLine="240"/>
        <w:rPr>
          <w:rFonts w:ascii="ＭＳ 明朝" w:eastAsia="ＭＳ 明朝" w:hAnsi="ＭＳ 明朝"/>
          <w:sz w:val="24"/>
        </w:rPr>
      </w:pPr>
      <w:r w:rsidRPr="00152369">
        <w:rPr>
          <w:rFonts w:ascii="ＭＳ 明朝" w:eastAsia="ＭＳ 明朝" w:hAnsi="ＭＳ 明朝" w:hint="eastAsia"/>
          <w:sz w:val="24"/>
        </w:rPr>
        <w:t>そうすると、</w:t>
      </w:r>
      <w:r>
        <w:rPr>
          <w:rFonts w:ascii="ＭＳ 明朝" w:eastAsia="ＭＳ 明朝" w:hAnsi="ＭＳ 明朝" w:hint="eastAsia"/>
          <w:sz w:val="24"/>
        </w:rPr>
        <w:t>本件認定請求は、</w:t>
      </w:r>
      <w:r w:rsidR="009343F4">
        <w:rPr>
          <w:rFonts w:ascii="ＭＳ 明朝" w:eastAsia="ＭＳ 明朝" w:hAnsi="ＭＳ 明朝" w:hint="eastAsia"/>
          <w:sz w:val="24"/>
        </w:rPr>
        <w:t>要件</w:t>
      </w:r>
      <w:r w:rsidR="009343F4" w:rsidRPr="009343F4">
        <w:rPr>
          <w:rFonts w:ascii="ＭＳ 明朝" w:eastAsia="ＭＳ 明朝" w:hAnsi="ＭＳ 明朝" w:hint="eastAsia"/>
          <w:sz w:val="24"/>
          <w:szCs w:val="24"/>
        </w:rPr>
        <w:t>１の</w:t>
      </w:r>
      <w:r w:rsidR="009343F4" w:rsidRPr="009343F4">
        <w:rPr>
          <w:rFonts w:hAnsi="ＭＳ 明朝" w:hint="eastAsia"/>
          <w:sz w:val="24"/>
          <w:szCs w:val="24"/>
        </w:rPr>
        <w:t>第２障害児福祉手当の個別基準の６</w:t>
      </w:r>
      <w:r w:rsidR="009343F4">
        <w:rPr>
          <w:rFonts w:hAnsi="ＭＳ 明朝" w:hint="eastAsia"/>
          <w:sz w:val="24"/>
          <w:szCs w:val="24"/>
        </w:rPr>
        <w:t>のうち（１）</w:t>
      </w:r>
      <w:r w:rsidR="000537E7">
        <w:rPr>
          <w:rFonts w:hAnsi="ＭＳ 明朝" w:hint="eastAsia"/>
          <w:sz w:val="24"/>
          <w:szCs w:val="24"/>
        </w:rPr>
        <w:t>オ</w:t>
      </w:r>
      <w:r w:rsidR="009343F4">
        <w:rPr>
          <w:rFonts w:hAnsi="ＭＳ 明朝" w:hint="eastAsia"/>
          <w:sz w:val="24"/>
          <w:szCs w:val="24"/>
        </w:rPr>
        <w:t>の</w:t>
      </w:r>
      <w:r w:rsidRPr="009343F4">
        <w:rPr>
          <w:rFonts w:ascii="ＭＳ 明朝" w:eastAsia="ＭＳ 明朝" w:hAnsi="ＭＳ 明朝" w:hint="eastAsia"/>
          <w:sz w:val="24"/>
          <w:szCs w:val="24"/>
        </w:rPr>
        <w:t>「</w:t>
      </w:r>
      <w:r w:rsidRPr="00152369">
        <w:rPr>
          <w:rFonts w:ascii="ＭＳ 明朝" w:eastAsia="ＭＳ 明朝" w:hAnsi="ＭＳ 明朝" w:hint="eastAsia"/>
          <w:sz w:val="24"/>
        </w:rPr>
        <w:t>てんかんによるものにあっては、十分な治療にかかわらず、てんかん性発作を極めてひんぱんに繰り返すもの」</w:t>
      </w:r>
      <w:r w:rsidR="009343F4">
        <w:rPr>
          <w:rFonts w:ascii="ＭＳ 明朝" w:eastAsia="ＭＳ 明朝" w:hAnsi="ＭＳ 明朝" w:hint="eastAsia"/>
          <w:sz w:val="24"/>
        </w:rPr>
        <w:t>については該当</w:t>
      </w:r>
      <w:r w:rsidR="003845AD" w:rsidRPr="00152369">
        <w:rPr>
          <w:rFonts w:ascii="ＭＳ 明朝" w:eastAsia="ＭＳ 明朝" w:hAnsi="ＭＳ 明朝"/>
          <w:sz w:val="24"/>
        </w:rPr>
        <w:t>している</w:t>
      </w:r>
      <w:r w:rsidR="00F71464">
        <w:rPr>
          <w:rFonts w:ascii="ＭＳ 明朝" w:eastAsia="ＭＳ 明朝" w:hAnsi="ＭＳ 明朝" w:hint="eastAsia"/>
          <w:sz w:val="24"/>
        </w:rPr>
        <w:t>といえる</w:t>
      </w:r>
      <w:r>
        <w:rPr>
          <w:rFonts w:ascii="ＭＳ 明朝" w:eastAsia="ＭＳ 明朝" w:hAnsi="ＭＳ 明朝" w:hint="eastAsia"/>
          <w:sz w:val="24"/>
        </w:rPr>
        <w:t>。</w:t>
      </w:r>
    </w:p>
    <w:p w14:paraId="2FC9CDC9" w14:textId="77777777" w:rsidR="00152369" w:rsidRDefault="003845AD" w:rsidP="003845AD">
      <w:pPr>
        <w:ind w:left="480" w:hangingChars="200" w:hanging="480"/>
        <w:rPr>
          <w:rFonts w:ascii="ＭＳ 明朝" w:hAnsi="ＭＳ 明朝"/>
          <w:sz w:val="24"/>
          <w:szCs w:val="24"/>
        </w:rPr>
      </w:pPr>
      <w:r w:rsidRPr="00F32CBC">
        <w:rPr>
          <w:rFonts w:ascii="ＭＳ 明朝" w:hAnsi="ＭＳ 明朝" w:hint="eastAsia"/>
          <w:sz w:val="24"/>
          <w:szCs w:val="24"/>
        </w:rPr>
        <w:t>（３）</w:t>
      </w:r>
      <w:r w:rsidR="00152369">
        <w:rPr>
          <w:rFonts w:ascii="ＭＳ 明朝" w:hAnsi="ＭＳ 明朝" w:hint="eastAsia"/>
          <w:sz w:val="24"/>
          <w:szCs w:val="24"/>
        </w:rPr>
        <w:t>要件２について</w:t>
      </w:r>
    </w:p>
    <w:p w14:paraId="1223C373" w14:textId="2935BEBE" w:rsidR="003845AD" w:rsidRDefault="003845AD" w:rsidP="00152369">
      <w:pPr>
        <w:pStyle w:val="af2"/>
        <w:ind w:leftChars="200" w:left="420" w:firstLineChars="100" w:firstLine="240"/>
        <w:rPr>
          <w:rFonts w:hAnsi="ＭＳ 明朝"/>
          <w:szCs w:val="24"/>
        </w:rPr>
      </w:pPr>
      <w:r w:rsidRPr="00F32CBC">
        <w:rPr>
          <w:rFonts w:hAnsi="ＭＳ 明朝" w:hint="eastAsia"/>
          <w:szCs w:val="24"/>
        </w:rPr>
        <w:t>前記２（１）</w:t>
      </w:r>
      <w:r w:rsidR="004130B6">
        <w:rPr>
          <w:rFonts w:hAnsi="ＭＳ 明朝" w:hint="eastAsia"/>
          <w:szCs w:val="24"/>
        </w:rPr>
        <w:t>オ</w:t>
      </w:r>
      <w:r w:rsidR="00F849D4">
        <w:rPr>
          <w:rFonts w:hAnsi="ＭＳ 明朝" w:hint="eastAsia"/>
          <w:szCs w:val="24"/>
        </w:rPr>
        <w:t>の</w:t>
      </w:r>
      <w:r w:rsidRPr="00F32CBC">
        <w:rPr>
          <w:rFonts w:hAnsi="ＭＳ 明朝" w:hint="eastAsia"/>
          <w:szCs w:val="24"/>
        </w:rPr>
        <w:t>とおり、本件診断書の「⑰日常生活能力の程度」</w:t>
      </w:r>
      <w:r w:rsidR="004130B6">
        <w:rPr>
          <w:rFonts w:hAnsi="ＭＳ 明朝" w:hint="eastAsia"/>
          <w:szCs w:val="24"/>
        </w:rPr>
        <w:t>には、</w:t>
      </w:r>
      <w:r w:rsidR="004130B6" w:rsidRPr="00F32CBC">
        <w:rPr>
          <w:rFonts w:hAnsi="ＭＳ 明朝" w:hint="eastAsia"/>
          <w:szCs w:val="24"/>
        </w:rPr>
        <w:t>「５家族との会話」「６家族以外の者との会話」は「</w:t>
      </w:r>
      <w:r w:rsidR="004130B6">
        <w:rPr>
          <w:rFonts w:hAnsi="ＭＳ 明朝" w:hint="eastAsia"/>
          <w:szCs w:val="24"/>
        </w:rPr>
        <w:t>少しは通じる</w:t>
      </w:r>
      <w:r w:rsidR="004130B6" w:rsidRPr="00F32CBC">
        <w:rPr>
          <w:rFonts w:hAnsi="ＭＳ 明朝" w:hint="eastAsia"/>
          <w:szCs w:val="24"/>
        </w:rPr>
        <w:t>」、「８戸外での危険（交通事故）から身を守る」は「</w:t>
      </w:r>
      <w:r w:rsidR="004130B6">
        <w:rPr>
          <w:rFonts w:hAnsi="ＭＳ 明朝" w:hint="eastAsia"/>
          <w:szCs w:val="24"/>
        </w:rPr>
        <w:t>不十分ながら守ることができる</w:t>
      </w:r>
      <w:r w:rsidR="004130B6" w:rsidRPr="00F32CBC">
        <w:rPr>
          <w:rFonts w:hAnsi="ＭＳ 明朝" w:hint="eastAsia"/>
          <w:szCs w:val="24"/>
        </w:rPr>
        <w:t>」に〇が付されて</w:t>
      </w:r>
      <w:r w:rsidR="004130B6">
        <w:rPr>
          <w:rFonts w:hAnsi="ＭＳ 明朝" w:hint="eastAsia"/>
          <w:szCs w:val="24"/>
        </w:rPr>
        <w:t>いるが、それ以外は、いずれも「ひとりでできる」に〇が付されており、判定表に基づく合計点数は３点とな</w:t>
      </w:r>
      <w:r w:rsidR="000537E7">
        <w:rPr>
          <w:rFonts w:hAnsi="ＭＳ 明朝" w:hint="eastAsia"/>
          <w:szCs w:val="24"/>
        </w:rPr>
        <w:t>るため</w:t>
      </w:r>
      <w:r w:rsidR="004130B6">
        <w:rPr>
          <w:rFonts w:hAnsi="ＭＳ 明朝" w:hint="eastAsia"/>
          <w:szCs w:val="24"/>
        </w:rPr>
        <w:t>、要件２の合計点数１４点以上を満たしていない</w:t>
      </w:r>
      <w:r w:rsidRPr="00F32CBC">
        <w:rPr>
          <w:rFonts w:hAnsi="ＭＳ 明朝" w:hint="eastAsia"/>
          <w:szCs w:val="24"/>
        </w:rPr>
        <w:t>。</w:t>
      </w:r>
    </w:p>
    <w:p w14:paraId="6790C594" w14:textId="0B13A864" w:rsidR="00F13C16" w:rsidRPr="00C0710A" w:rsidRDefault="00A60945" w:rsidP="003153B5">
      <w:pPr>
        <w:pStyle w:val="af2"/>
        <w:ind w:leftChars="200" w:left="420" w:firstLineChars="100" w:firstLine="240"/>
        <w:rPr>
          <w:rFonts w:hAnsi="ＭＳ 明朝"/>
          <w:szCs w:val="24"/>
        </w:rPr>
      </w:pPr>
      <w:r>
        <w:rPr>
          <w:rFonts w:hAnsi="ＭＳ 明朝" w:hint="eastAsia"/>
          <w:szCs w:val="24"/>
        </w:rPr>
        <w:t>こ</w:t>
      </w:r>
      <w:r w:rsidR="006B42E6">
        <w:rPr>
          <w:rFonts w:hAnsi="ＭＳ 明朝" w:hint="eastAsia"/>
          <w:szCs w:val="24"/>
        </w:rPr>
        <w:t>れに対して</w:t>
      </w:r>
      <w:r w:rsidR="004130B6">
        <w:rPr>
          <w:rFonts w:hAnsi="ＭＳ 明朝" w:hint="eastAsia"/>
          <w:szCs w:val="24"/>
        </w:rPr>
        <w:t>、</w:t>
      </w:r>
      <w:r>
        <w:rPr>
          <w:rFonts w:hAnsi="ＭＳ 明朝" w:hint="eastAsia"/>
          <w:szCs w:val="24"/>
        </w:rPr>
        <w:t>審査請求人は、</w:t>
      </w:r>
      <w:r w:rsidR="006B42E6">
        <w:rPr>
          <w:rFonts w:hAnsi="ＭＳ 明朝" w:hint="eastAsia"/>
          <w:szCs w:val="24"/>
        </w:rPr>
        <w:t>障害年金１級が認定されているとして、</w:t>
      </w:r>
      <w:r>
        <w:rPr>
          <w:rFonts w:hAnsi="ＭＳ 明朝" w:hint="eastAsia"/>
          <w:szCs w:val="24"/>
        </w:rPr>
        <w:t>強い自立力と最大限の努力によって、一人暮らしができることを理由に手当</w:t>
      </w:r>
      <w:r w:rsidR="000537E7">
        <w:rPr>
          <w:rFonts w:hAnsi="ＭＳ 明朝" w:hint="eastAsia"/>
          <w:szCs w:val="24"/>
        </w:rPr>
        <w:t>が</w:t>
      </w:r>
      <w:r>
        <w:rPr>
          <w:rFonts w:hAnsi="ＭＳ 明朝" w:hint="eastAsia"/>
          <w:szCs w:val="24"/>
        </w:rPr>
        <w:t>支給されないのは不服である旨主張する</w:t>
      </w:r>
      <w:r w:rsidR="006B42E6">
        <w:rPr>
          <w:rFonts w:hAnsi="ＭＳ 明朝" w:hint="eastAsia"/>
          <w:szCs w:val="24"/>
        </w:rPr>
        <w:t>。しかしながら</w:t>
      </w:r>
      <w:r>
        <w:rPr>
          <w:rFonts w:hAnsi="ＭＳ 明朝" w:hint="eastAsia"/>
          <w:szCs w:val="24"/>
        </w:rPr>
        <w:t>、</w:t>
      </w:r>
      <w:r w:rsidR="009343F4">
        <w:rPr>
          <w:rFonts w:hAnsi="ＭＳ 明朝" w:hint="eastAsia"/>
          <w:szCs w:val="24"/>
        </w:rPr>
        <w:t>審査請求人の主張が事実</w:t>
      </w:r>
      <w:r>
        <w:rPr>
          <w:rFonts w:hAnsi="ＭＳ 明朝" w:hint="eastAsia"/>
          <w:szCs w:val="24"/>
        </w:rPr>
        <w:t>であったとしても、</w:t>
      </w:r>
      <w:r w:rsidR="005A5A98">
        <w:rPr>
          <w:rFonts w:hAnsi="ＭＳ 明朝" w:hint="eastAsia"/>
          <w:szCs w:val="24"/>
        </w:rPr>
        <w:t>前述の</w:t>
      </w:r>
      <w:r w:rsidR="00D1533A">
        <w:rPr>
          <w:rFonts w:hAnsi="ＭＳ 明朝" w:hint="eastAsia"/>
          <w:szCs w:val="24"/>
        </w:rPr>
        <w:t>とお</w:t>
      </w:r>
      <w:r w:rsidR="005A5A98">
        <w:rPr>
          <w:rFonts w:hAnsi="ＭＳ 明朝" w:hint="eastAsia"/>
          <w:szCs w:val="24"/>
        </w:rPr>
        <w:t>り</w:t>
      </w:r>
      <w:r w:rsidR="003153B5">
        <w:rPr>
          <w:rFonts w:hAnsi="ＭＳ 明朝" w:hint="eastAsia"/>
          <w:szCs w:val="24"/>
        </w:rPr>
        <w:t>、手当の認定基準は障害年金の認定基準と異なるので、</w:t>
      </w:r>
      <w:r>
        <w:rPr>
          <w:rFonts w:hAnsi="ＭＳ 明朝" w:hint="eastAsia"/>
          <w:szCs w:val="24"/>
        </w:rPr>
        <w:t>判定表の合計点数</w:t>
      </w:r>
      <w:r w:rsidR="00875C57">
        <w:rPr>
          <w:rFonts w:hAnsi="ＭＳ 明朝" w:hint="eastAsia"/>
          <w:szCs w:val="24"/>
        </w:rPr>
        <w:t>が</w:t>
      </w:r>
      <w:r>
        <w:rPr>
          <w:rFonts w:hAnsi="ＭＳ 明朝" w:hint="eastAsia"/>
          <w:szCs w:val="24"/>
        </w:rPr>
        <w:t>３点であるにもかかわらず合計点数１４点以上に相当する程度</w:t>
      </w:r>
      <w:r w:rsidR="00F71464">
        <w:rPr>
          <w:rFonts w:hAnsi="ＭＳ 明朝" w:hint="eastAsia"/>
          <w:szCs w:val="24"/>
        </w:rPr>
        <w:t>に、審査請求人が日常生活において常時特別の介護を必要とする</w:t>
      </w:r>
      <w:r>
        <w:rPr>
          <w:rFonts w:hAnsi="ＭＳ 明朝" w:hint="eastAsia"/>
          <w:szCs w:val="24"/>
        </w:rPr>
        <w:t>状態であると認めるに足りる</w:t>
      </w:r>
      <w:r>
        <w:rPr>
          <w:rFonts w:hAnsi="ＭＳ 明朝" w:hint="eastAsia"/>
          <w:color w:val="333333"/>
          <w:shd w:val="clear" w:color="auto" w:fill="FFFFFF"/>
        </w:rPr>
        <w:t>事情は確認でき</w:t>
      </w:r>
      <w:r w:rsidR="005671DB">
        <w:rPr>
          <w:rFonts w:hAnsi="ＭＳ 明朝" w:hint="eastAsia"/>
          <w:color w:val="333333"/>
          <w:shd w:val="clear" w:color="auto" w:fill="FFFFFF"/>
        </w:rPr>
        <w:t>ず、審査請求人の主張は採用できな</w:t>
      </w:r>
      <w:r>
        <w:rPr>
          <w:rFonts w:hAnsi="ＭＳ 明朝" w:hint="eastAsia"/>
          <w:color w:val="333333"/>
          <w:shd w:val="clear" w:color="auto" w:fill="FFFFFF"/>
        </w:rPr>
        <w:t>い。</w:t>
      </w:r>
    </w:p>
    <w:p w14:paraId="271F9762" w14:textId="4E75E940" w:rsidR="005671DB" w:rsidRPr="005671DB" w:rsidRDefault="005671DB" w:rsidP="005671DB">
      <w:pPr>
        <w:ind w:left="480" w:hangingChars="200" w:hanging="480"/>
        <w:rPr>
          <w:rFonts w:ascii="ＭＳ 明朝" w:hAnsi="ＭＳ 明朝"/>
          <w:sz w:val="24"/>
          <w:szCs w:val="24"/>
        </w:rPr>
      </w:pPr>
      <w:r w:rsidRPr="005671DB">
        <w:rPr>
          <w:rFonts w:ascii="ＭＳ 明朝" w:hAnsi="ＭＳ 明朝" w:hint="eastAsia"/>
          <w:sz w:val="24"/>
          <w:szCs w:val="24"/>
        </w:rPr>
        <w:t>（４）</w:t>
      </w:r>
      <w:r w:rsidR="00A60945" w:rsidRPr="005671DB">
        <w:rPr>
          <w:rFonts w:ascii="ＭＳ 明朝" w:hAnsi="ＭＳ 明朝" w:hint="eastAsia"/>
          <w:sz w:val="24"/>
          <w:szCs w:val="24"/>
        </w:rPr>
        <w:t>したがって、</w:t>
      </w:r>
      <w:r>
        <w:rPr>
          <w:rFonts w:ascii="ＭＳ 明朝" w:hAnsi="ＭＳ 明朝" w:hint="eastAsia"/>
          <w:sz w:val="24"/>
          <w:szCs w:val="24"/>
        </w:rPr>
        <w:t>手当の</w:t>
      </w:r>
      <w:r w:rsidR="00A60945" w:rsidRPr="005671DB">
        <w:rPr>
          <w:rFonts w:ascii="ＭＳ 明朝" w:hAnsi="ＭＳ 明朝" w:hint="eastAsia"/>
          <w:sz w:val="24"/>
          <w:szCs w:val="24"/>
        </w:rPr>
        <w:t>認定</w:t>
      </w:r>
      <w:r>
        <w:rPr>
          <w:rFonts w:ascii="ＭＳ 明朝" w:hAnsi="ＭＳ 明朝" w:hint="eastAsia"/>
          <w:sz w:val="24"/>
          <w:szCs w:val="24"/>
        </w:rPr>
        <w:t>には要件１と</w:t>
      </w:r>
      <w:r w:rsidR="00A60945" w:rsidRPr="005671DB">
        <w:rPr>
          <w:rFonts w:ascii="ＭＳ 明朝" w:hAnsi="ＭＳ 明朝" w:hint="eastAsia"/>
          <w:sz w:val="24"/>
          <w:szCs w:val="24"/>
        </w:rPr>
        <w:t>要件２</w:t>
      </w:r>
      <w:r>
        <w:rPr>
          <w:rFonts w:ascii="ＭＳ 明朝" w:hAnsi="ＭＳ 明朝" w:hint="eastAsia"/>
          <w:sz w:val="24"/>
          <w:szCs w:val="24"/>
        </w:rPr>
        <w:t>の両方を</w:t>
      </w:r>
      <w:r w:rsidR="00A60945" w:rsidRPr="005671DB">
        <w:rPr>
          <w:rFonts w:ascii="ＭＳ 明朝" w:hAnsi="ＭＳ 明朝" w:hint="eastAsia"/>
          <w:sz w:val="24"/>
          <w:szCs w:val="24"/>
        </w:rPr>
        <w:t>満たしてい</w:t>
      </w:r>
      <w:r>
        <w:rPr>
          <w:rFonts w:ascii="ＭＳ 明朝" w:hAnsi="ＭＳ 明朝" w:hint="eastAsia"/>
          <w:sz w:val="24"/>
          <w:szCs w:val="24"/>
        </w:rPr>
        <w:t>る必要があるところ、</w:t>
      </w:r>
      <w:r w:rsidR="009343F4">
        <w:rPr>
          <w:rFonts w:ascii="ＭＳ 明朝" w:hAnsi="ＭＳ 明朝" w:hint="eastAsia"/>
          <w:sz w:val="24"/>
          <w:szCs w:val="24"/>
        </w:rPr>
        <w:t>少なくとも</w:t>
      </w:r>
      <w:r>
        <w:rPr>
          <w:rFonts w:ascii="ＭＳ 明朝" w:hAnsi="ＭＳ 明朝" w:hint="eastAsia"/>
          <w:sz w:val="24"/>
          <w:szCs w:val="24"/>
        </w:rPr>
        <w:t>要件２に該当しない</w:t>
      </w:r>
      <w:r w:rsidR="00875C57">
        <w:rPr>
          <w:rFonts w:ascii="ＭＳ 明朝" w:hAnsi="ＭＳ 明朝" w:hint="eastAsia"/>
          <w:sz w:val="24"/>
          <w:szCs w:val="24"/>
        </w:rPr>
        <w:t>ことから</w:t>
      </w:r>
      <w:r>
        <w:rPr>
          <w:rFonts w:ascii="ＭＳ 明朝" w:hAnsi="ＭＳ 明朝" w:hint="eastAsia"/>
          <w:sz w:val="24"/>
          <w:szCs w:val="24"/>
        </w:rPr>
        <w:t>、処分庁が本件認定請求に対して非該当と判断したことに不合理な点は認められない</w:t>
      </w:r>
      <w:r w:rsidR="00A60945" w:rsidRPr="005671DB">
        <w:rPr>
          <w:rFonts w:ascii="ＭＳ 明朝" w:hAnsi="ＭＳ 明朝" w:hint="eastAsia"/>
          <w:sz w:val="24"/>
          <w:szCs w:val="24"/>
        </w:rPr>
        <w:t>。</w:t>
      </w:r>
    </w:p>
    <w:p w14:paraId="010DDE29" w14:textId="2E62CD76" w:rsidR="003845AD" w:rsidRDefault="003845AD" w:rsidP="003845AD">
      <w:pPr>
        <w:ind w:left="480" w:hangingChars="200" w:hanging="480"/>
        <w:rPr>
          <w:rFonts w:ascii="ＭＳ 明朝" w:hAnsi="ＭＳ 明朝"/>
          <w:sz w:val="24"/>
          <w:szCs w:val="24"/>
        </w:rPr>
      </w:pPr>
      <w:r w:rsidRPr="00F32CBC">
        <w:rPr>
          <w:rFonts w:ascii="ＭＳ 明朝" w:hAnsi="ＭＳ 明朝" w:hint="eastAsia"/>
          <w:sz w:val="24"/>
          <w:szCs w:val="24"/>
        </w:rPr>
        <w:t>（</w:t>
      </w:r>
      <w:r w:rsidR="005671DB">
        <w:rPr>
          <w:rFonts w:ascii="ＭＳ 明朝" w:hAnsi="ＭＳ 明朝" w:hint="eastAsia"/>
          <w:sz w:val="24"/>
          <w:szCs w:val="24"/>
        </w:rPr>
        <w:t>５</w:t>
      </w:r>
      <w:r w:rsidR="00F849D4">
        <w:rPr>
          <w:rFonts w:ascii="ＭＳ 明朝" w:hAnsi="ＭＳ 明朝" w:hint="eastAsia"/>
          <w:sz w:val="24"/>
          <w:szCs w:val="24"/>
        </w:rPr>
        <w:t>）次に、処分庁の本件処分に至る手続について検討する。</w:t>
      </w:r>
    </w:p>
    <w:p w14:paraId="1696272A" w14:textId="1E36B2EA" w:rsidR="00F363E9" w:rsidRPr="00F363E9" w:rsidRDefault="00F849D4" w:rsidP="00F363E9">
      <w:pPr>
        <w:pStyle w:val="af2"/>
        <w:ind w:leftChars="200" w:left="420" w:firstLineChars="100" w:firstLine="240"/>
        <w:rPr>
          <w:rFonts w:hAnsi="ＭＳ 明朝"/>
          <w:color w:val="333333"/>
          <w:shd w:val="clear" w:color="auto" w:fill="FFFFFF"/>
        </w:rPr>
      </w:pPr>
      <w:r w:rsidRPr="00F363E9">
        <w:rPr>
          <w:rFonts w:hAnsi="ＭＳ 明朝" w:hint="eastAsia"/>
          <w:color w:val="333333"/>
          <w:shd w:val="clear" w:color="auto" w:fill="FFFFFF"/>
        </w:rPr>
        <w:t>前記１（４）の</w:t>
      </w:r>
      <w:r w:rsidR="000537E7">
        <w:rPr>
          <w:rFonts w:hAnsi="ＭＳ 明朝" w:hint="eastAsia"/>
          <w:color w:val="333333"/>
          <w:shd w:val="clear" w:color="auto" w:fill="FFFFFF"/>
        </w:rPr>
        <w:t>認定基準</w:t>
      </w:r>
      <w:r w:rsidRPr="00F363E9">
        <w:rPr>
          <w:rFonts w:hAnsi="ＭＳ 明朝" w:hint="eastAsia"/>
          <w:color w:val="333333"/>
          <w:shd w:val="clear" w:color="auto" w:fill="FFFFFF"/>
        </w:rPr>
        <w:t>第１の４において、認定診断書は、身体障害者福祉法に規定する指定医師等</w:t>
      </w:r>
      <w:r w:rsidR="00875C57">
        <w:rPr>
          <w:rFonts w:hAnsi="ＭＳ 明朝" w:hint="eastAsia"/>
          <w:color w:val="333333"/>
          <w:shd w:val="clear" w:color="auto" w:fill="FFFFFF"/>
        </w:rPr>
        <w:t>の</w:t>
      </w:r>
      <w:r w:rsidRPr="00F363E9">
        <w:rPr>
          <w:rFonts w:hAnsi="ＭＳ 明朝" w:hint="eastAsia"/>
          <w:color w:val="333333"/>
          <w:shd w:val="clear" w:color="auto" w:fill="FFFFFF"/>
        </w:rPr>
        <w:t>障害又は病状に</w:t>
      </w:r>
      <w:r w:rsidR="00F363E9" w:rsidRPr="00F363E9">
        <w:rPr>
          <w:rFonts w:hAnsi="ＭＳ 明朝" w:hint="eastAsia"/>
          <w:color w:val="333333"/>
          <w:shd w:val="clear" w:color="auto" w:fill="FFFFFF"/>
        </w:rPr>
        <w:t>係る専門医が作成したものとするよう指導することが示されているところ、前記２（１）のとおり、本件診断書を作成した医師は、日本てんかん学会専門医・指導医であることが認められるから、本件診断書は、</w:t>
      </w:r>
      <w:r w:rsidR="000537E7">
        <w:rPr>
          <w:rFonts w:hAnsi="ＭＳ 明朝" w:hint="eastAsia"/>
          <w:color w:val="333333"/>
          <w:shd w:val="clear" w:color="auto" w:fill="FFFFFF"/>
        </w:rPr>
        <w:t>認定基準</w:t>
      </w:r>
      <w:r w:rsidR="00F363E9" w:rsidRPr="00F363E9">
        <w:rPr>
          <w:rFonts w:hAnsi="ＭＳ 明朝" w:hint="eastAsia"/>
          <w:color w:val="333333"/>
          <w:shd w:val="clear" w:color="auto" w:fill="FFFFFF"/>
        </w:rPr>
        <w:t>に沿っていることが認められる。</w:t>
      </w:r>
    </w:p>
    <w:p w14:paraId="6C747EDD" w14:textId="77777777" w:rsidR="00F363E9" w:rsidRDefault="00F363E9" w:rsidP="00F363E9">
      <w:pPr>
        <w:pStyle w:val="af2"/>
        <w:ind w:leftChars="200" w:left="420" w:firstLineChars="100" w:firstLine="240"/>
        <w:rPr>
          <w:rFonts w:hAnsi="ＭＳ 明朝"/>
          <w:color w:val="333333"/>
          <w:shd w:val="clear" w:color="auto" w:fill="FFFFFF"/>
        </w:rPr>
      </w:pPr>
      <w:r w:rsidRPr="00F363E9">
        <w:rPr>
          <w:rFonts w:hAnsi="ＭＳ 明朝" w:hint="eastAsia"/>
          <w:color w:val="333333"/>
          <w:shd w:val="clear" w:color="auto" w:fill="FFFFFF"/>
        </w:rPr>
        <w:t>また、前記１（５）の連名通知第２の３（３）において、障害程度の認定にあたっては、実施機関においては、必要に応じ、審査に当たる医師を嘱託し、その意見を求めた上で認定することが求められている</w:t>
      </w:r>
      <w:r>
        <w:rPr>
          <w:rFonts w:hAnsi="ＭＳ 明朝" w:hint="eastAsia"/>
          <w:color w:val="333333"/>
          <w:shd w:val="clear" w:color="auto" w:fill="FFFFFF"/>
        </w:rPr>
        <w:t>ところ、前記２（２）のとおり、処分庁は、嘱託医による審査を行い、意見を受けた上で本件処分を行ったことが認められる。</w:t>
      </w:r>
    </w:p>
    <w:p w14:paraId="02D4B4F1" w14:textId="589FB73B" w:rsidR="00F363E9" w:rsidRPr="00F32CBC" w:rsidRDefault="00F363E9" w:rsidP="00F363E9">
      <w:pPr>
        <w:pStyle w:val="af2"/>
        <w:ind w:leftChars="200" w:left="420" w:firstLineChars="100" w:firstLine="240"/>
        <w:rPr>
          <w:rFonts w:hAnsi="ＭＳ 明朝"/>
          <w:szCs w:val="24"/>
        </w:rPr>
      </w:pPr>
      <w:r>
        <w:rPr>
          <w:rFonts w:hAnsi="ＭＳ 明朝" w:hint="eastAsia"/>
          <w:color w:val="333333"/>
          <w:shd w:val="clear" w:color="auto" w:fill="FFFFFF"/>
        </w:rPr>
        <w:t>したがって、処分庁の本件処分に至る手続に不合理な点は認めらない。</w:t>
      </w:r>
    </w:p>
    <w:p w14:paraId="4C1CEBBC" w14:textId="22FFE3F2" w:rsidR="003845AD" w:rsidRPr="00F32CBC" w:rsidRDefault="00F363E9" w:rsidP="003845AD">
      <w:pPr>
        <w:ind w:left="480" w:hangingChars="200" w:hanging="480"/>
        <w:rPr>
          <w:rFonts w:ascii="ＭＳ 明朝" w:hAnsi="ＭＳ 明朝"/>
          <w:sz w:val="24"/>
          <w:szCs w:val="24"/>
        </w:rPr>
      </w:pPr>
      <w:r>
        <w:rPr>
          <w:rFonts w:ascii="ＭＳ 明朝" w:hAnsi="ＭＳ 明朝" w:hint="eastAsia"/>
          <w:sz w:val="24"/>
          <w:szCs w:val="24"/>
        </w:rPr>
        <w:t>（</w:t>
      </w:r>
      <w:r w:rsidR="00FD2EC3">
        <w:rPr>
          <w:rFonts w:ascii="ＭＳ 明朝" w:hAnsi="ＭＳ 明朝" w:hint="eastAsia"/>
          <w:sz w:val="24"/>
          <w:szCs w:val="24"/>
        </w:rPr>
        <w:t>６</w:t>
      </w:r>
      <w:r w:rsidR="003845AD" w:rsidRPr="00F32CBC">
        <w:rPr>
          <w:rFonts w:ascii="ＭＳ 明朝" w:hAnsi="ＭＳ 明朝" w:hint="eastAsia"/>
          <w:sz w:val="24"/>
          <w:szCs w:val="24"/>
        </w:rPr>
        <w:t>）以上のことから、本件処分の判断</w:t>
      </w:r>
      <w:r w:rsidR="00F849D4">
        <w:rPr>
          <w:rFonts w:ascii="ＭＳ 明朝" w:hAnsi="ＭＳ 明朝" w:hint="eastAsia"/>
          <w:sz w:val="24"/>
          <w:szCs w:val="24"/>
        </w:rPr>
        <w:t>及び手続は、法令及び処理基準</w:t>
      </w:r>
      <w:r w:rsidR="00D25FDD">
        <w:rPr>
          <w:rFonts w:ascii="ＭＳ 明朝" w:hAnsi="ＭＳ 明朝" w:hint="eastAsia"/>
          <w:sz w:val="24"/>
          <w:szCs w:val="24"/>
        </w:rPr>
        <w:t>等</w:t>
      </w:r>
      <w:r>
        <w:rPr>
          <w:rFonts w:ascii="ＭＳ 明朝" w:hAnsi="ＭＳ 明朝" w:hint="eastAsia"/>
          <w:sz w:val="24"/>
          <w:szCs w:val="24"/>
        </w:rPr>
        <w:t>に</w:t>
      </w:r>
      <w:r w:rsidR="00F849D4">
        <w:rPr>
          <w:rFonts w:ascii="ＭＳ 明朝" w:hAnsi="ＭＳ 明朝" w:hint="eastAsia"/>
          <w:sz w:val="24"/>
          <w:szCs w:val="24"/>
        </w:rPr>
        <w:t>沿</w:t>
      </w:r>
      <w:r w:rsidR="00F849D4">
        <w:rPr>
          <w:rFonts w:ascii="ＭＳ 明朝" w:hAnsi="ＭＳ 明朝" w:hint="eastAsia"/>
          <w:sz w:val="24"/>
          <w:szCs w:val="24"/>
        </w:rPr>
        <w:lastRenderedPageBreak/>
        <w:t>ってなされたものである</w:t>
      </w:r>
      <w:r w:rsidR="003845AD" w:rsidRPr="00F32CBC">
        <w:rPr>
          <w:rFonts w:ascii="ＭＳ 明朝" w:hAnsi="ＭＳ 明朝" w:hint="eastAsia"/>
          <w:sz w:val="24"/>
          <w:szCs w:val="24"/>
        </w:rPr>
        <w:t>と認められるから、本件処分</w:t>
      </w:r>
      <w:r w:rsidR="00F849D4">
        <w:rPr>
          <w:rFonts w:ascii="ＭＳ 明朝" w:hAnsi="ＭＳ 明朝" w:hint="eastAsia"/>
          <w:sz w:val="24"/>
          <w:szCs w:val="24"/>
        </w:rPr>
        <w:t>に</w:t>
      </w:r>
      <w:r w:rsidR="003845AD" w:rsidRPr="00F32CBC">
        <w:rPr>
          <w:rFonts w:ascii="ＭＳ 明朝" w:hAnsi="ＭＳ 明朝" w:hint="eastAsia"/>
          <w:sz w:val="24"/>
          <w:szCs w:val="24"/>
        </w:rPr>
        <w:t>違法又は不当な</w:t>
      </w:r>
      <w:r w:rsidR="00F849D4">
        <w:rPr>
          <w:rFonts w:ascii="ＭＳ 明朝" w:hAnsi="ＭＳ 明朝" w:hint="eastAsia"/>
          <w:sz w:val="24"/>
          <w:szCs w:val="24"/>
        </w:rPr>
        <w:t>点は認められない</w:t>
      </w:r>
      <w:r w:rsidR="003845AD" w:rsidRPr="00F32CBC">
        <w:rPr>
          <w:rFonts w:ascii="ＭＳ 明朝" w:hAnsi="ＭＳ 明朝" w:hint="eastAsia"/>
          <w:sz w:val="24"/>
          <w:szCs w:val="24"/>
        </w:rPr>
        <w:t>。</w:t>
      </w:r>
    </w:p>
    <w:p w14:paraId="0C8C685C" w14:textId="482D1795" w:rsidR="003845AD" w:rsidRPr="00F32CBC" w:rsidRDefault="003845AD" w:rsidP="003845AD">
      <w:pPr>
        <w:pStyle w:val="af2"/>
        <w:ind w:leftChars="200" w:left="420" w:firstLineChars="100" w:firstLine="240"/>
        <w:rPr>
          <w:rFonts w:hAnsi="ＭＳ 明朝"/>
          <w:szCs w:val="24"/>
        </w:rPr>
      </w:pPr>
      <w:r w:rsidRPr="00F32CBC">
        <w:rPr>
          <w:rFonts w:hAnsi="ＭＳ 明朝" w:hint="eastAsia"/>
          <w:szCs w:val="24"/>
        </w:rPr>
        <w:t>したがって、本件審査請求は、</w:t>
      </w:r>
      <w:r w:rsidR="00F849D4">
        <w:rPr>
          <w:rFonts w:hAnsi="ＭＳ 明朝" w:hint="eastAsia"/>
          <w:szCs w:val="24"/>
        </w:rPr>
        <w:t>棄却</w:t>
      </w:r>
      <w:r w:rsidRPr="00F32CBC">
        <w:rPr>
          <w:rFonts w:hAnsi="ＭＳ 明朝" w:hint="eastAsia"/>
          <w:szCs w:val="24"/>
        </w:rPr>
        <w:t>されるべきである。</w:t>
      </w:r>
    </w:p>
    <w:p w14:paraId="1937C705" w14:textId="77777777" w:rsidR="00CC2239" w:rsidRPr="00F32CBC" w:rsidRDefault="00CC2239" w:rsidP="001A16E4">
      <w:pPr>
        <w:rPr>
          <w:rFonts w:asciiTheme="minorEastAsia" w:hAnsiTheme="minorEastAsia"/>
          <w:sz w:val="24"/>
          <w:szCs w:val="24"/>
        </w:rPr>
      </w:pPr>
    </w:p>
    <w:p w14:paraId="6A2D92BF" w14:textId="77777777" w:rsidR="00580656" w:rsidRPr="00F32CBC" w:rsidRDefault="00580656" w:rsidP="00580656">
      <w:pPr>
        <w:ind w:firstLineChars="2008" w:firstLine="4819"/>
        <w:rPr>
          <w:rFonts w:ascii="ＭＳ 明朝" w:hAnsi="ＭＳ 明朝"/>
          <w:sz w:val="24"/>
          <w:szCs w:val="24"/>
        </w:rPr>
      </w:pPr>
      <w:r w:rsidRPr="00F32CBC">
        <w:rPr>
          <w:rFonts w:ascii="ＭＳ 明朝" w:hAnsi="ＭＳ 明朝" w:hint="eastAsia"/>
          <w:sz w:val="24"/>
          <w:szCs w:val="24"/>
        </w:rPr>
        <w:t>大阪府行政不服審査会第２部会</w:t>
      </w:r>
    </w:p>
    <w:p w14:paraId="716387B8" w14:textId="77777777" w:rsidR="00580656" w:rsidRPr="00F32CBC" w:rsidRDefault="00580656" w:rsidP="00580656">
      <w:pPr>
        <w:ind w:leftChars="2430" w:left="5103"/>
        <w:rPr>
          <w:rFonts w:ascii="ＭＳ 明朝" w:hAnsi="ＭＳ 明朝"/>
          <w:sz w:val="24"/>
          <w:szCs w:val="24"/>
        </w:rPr>
      </w:pPr>
      <w:r w:rsidRPr="00F32CBC">
        <w:rPr>
          <w:rFonts w:ascii="ＭＳ 明朝" w:hAnsi="ＭＳ 明朝" w:hint="eastAsia"/>
          <w:sz w:val="24"/>
          <w:szCs w:val="24"/>
        </w:rPr>
        <w:t>委員（部会長）針原　祥次</w:t>
      </w:r>
    </w:p>
    <w:p w14:paraId="125A91FC" w14:textId="3EBDE2FE" w:rsidR="00580656" w:rsidRPr="00F32CBC" w:rsidRDefault="00580656" w:rsidP="00580656">
      <w:pPr>
        <w:ind w:leftChars="2430" w:left="5103"/>
        <w:rPr>
          <w:rFonts w:ascii="ＭＳ 明朝" w:hAnsi="ＭＳ 明朝"/>
          <w:sz w:val="24"/>
          <w:szCs w:val="24"/>
        </w:rPr>
      </w:pPr>
      <w:r w:rsidRPr="00F32CBC">
        <w:rPr>
          <w:rFonts w:ascii="ＭＳ 明朝" w:hAnsi="ＭＳ 明朝" w:hint="eastAsia"/>
          <w:sz w:val="24"/>
          <w:szCs w:val="24"/>
        </w:rPr>
        <w:t xml:space="preserve">委員　　　　　</w:t>
      </w:r>
      <w:r w:rsidR="00141C7A" w:rsidRPr="00F32CBC">
        <w:rPr>
          <w:rFonts w:ascii="ＭＳ 明朝" w:hAnsi="ＭＳ 明朝" w:hint="eastAsia"/>
          <w:sz w:val="24"/>
          <w:szCs w:val="24"/>
        </w:rPr>
        <w:t>海道　俊明</w:t>
      </w:r>
    </w:p>
    <w:p w14:paraId="7E891785" w14:textId="0505054A" w:rsidR="00F92AC4" w:rsidRDefault="00580656" w:rsidP="00D625EC">
      <w:pPr>
        <w:ind w:leftChars="2430" w:left="5103"/>
        <w:rPr>
          <w:rFonts w:ascii="ＭＳ 明朝" w:hAnsi="ＭＳ 明朝"/>
          <w:sz w:val="24"/>
          <w:szCs w:val="24"/>
        </w:rPr>
      </w:pPr>
      <w:r w:rsidRPr="00F32CBC">
        <w:rPr>
          <w:rFonts w:ascii="ＭＳ 明朝" w:hAnsi="ＭＳ 明朝" w:hint="eastAsia"/>
          <w:sz w:val="24"/>
          <w:szCs w:val="24"/>
        </w:rPr>
        <w:t xml:space="preserve">委員　　　　　</w:t>
      </w:r>
      <w:r w:rsidR="00141C7A" w:rsidRPr="00F32CBC">
        <w:rPr>
          <w:rFonts w:ascii="ＭＳ 明朝" w:hAnsi="ＭＳ 明朝" w:hint="eastAsia"/>
          <w:sz w:val="24"/>
          <w:szCs w:val="24"/>
        </w:rPr>
        <w:t>福島　豪</w:t>
      </w:r>
    </w:p>
    <w:p w14:paraId="453A448E" w14:textId="77777777" w:rsidR="00141C7A" w:rsidRPr="00141C7A" w:rsidRDefault="00141C7A" w:rsidP="00D625EC">
      <w:pPr>
        <w:ind w:leftChars="2430" w:left="5103"/>
        <w:rPr>
          <w:rFonts w:ascii="ＭＳ 明朝" w:hAnsi="ＭＳ 明朝"/>
          <w:sz w:val="24"/>
          <w:szCs w:val="24"/>
        </w:rPr>
      </w:pPr>
    </w:p>
    <w:p w14:paraId="1ECFBD0C" w14:textId="1B9B04F4" w:rsidR="000D3CB9" w:rsidRPr="00F862D0" w:rsidRDefault="000D3CB9" w:rsidP="00D625EC">
      <w:pPr>
        <w:ind w:leftChars="2430" w:left="5103"/>
        <w:rPr>
          <w:rFonts w:ascii="ＭＳ 明朝" w:hAnsi="ＭＳ 明朝"/>
          <w:sz w:val="24"/>
          <w:szCs w:val="24"/>
        </w:rPr>
      </w:pPr>
    </w:p>
    <w:sectPr w:rsidR="000D3CB9" w:rsidRPr="00F862D0" w:rsidSect="00CC2239">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CC72" w14:textId="77777777" w:rsidR="00C62FC6" w:rsidRDefault="00C62FC6" w:rsidP="00077175">
      <w:r>
        <w:separator/>
      </w:r>
    </w:p>
  </w:endnote>
  <w:endnote w:type="continuationSeparator" w:id="0">
    <w:p w14:paraId="78863B58" w14:textId="77777777" w:rsidR="00C62FC6" w:rsidRDefault="00C62FC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857511"/>
      <w:docPartObj>
        <w:docPartGallery w:val="Page Numbers (Bottom of Page)"/>
        <w:docPartUnique/>
      </w:docPartObj>
    </w:sdtPr>
    <w:sdtEndPr/>
    <w:sdtContent>
      <w:p w14:paraId="4CEF965B" w14:textId="27BE2F98" w:rsidR="00300E41" w:rsidRDefault="00300E41">
        <w:pPr>
          <w:pStyle w:val="a5"/>
          <w:jc w:val="center"/>
        </w:pPr>
        <w:r>
          <w:fldChar w:fldCharType="begin"/>
        </w:r>
        <w:r>
          <w:instrText>PAGE   \* MERGEFORMAT</w:instrText>
        </w:r>
        <w:r>
          <w:fldChar w:fldCharType="separate"/>
        </w:r>
        <w:r w:rsidR="002359DA" w:rsidRPr="002359DA">
          <w:rPr>
            <w:noProof/>
            <w:lang w:val="ja-JP"/>
          </w:rPr>
          <w:t>1</w:t>
        </w:r>
        <w:r>
          <w:fldChar w:fldCharType="end"/>
        </w:r>
      </w:p>
    </w:sdtContent>
  </w:sdt>
  <w:p w14:paraId="1E68052A" w14:textId="77777777" w:rsidR="00300E41" w:rsidRDefault="00300E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0BE2" w14:textId="77777777" w:rsidR="00C62FC6" w:rsidRDefault="00C62FC6" w:rsidP="00077175">
      <w:r>
        <w:separator/>
      </w:r>
    </w:p>
  </w:footnote>
  <w:footnote w:type="continuationSeparator" w:id="0">
    <w:p w14:paraId="54947AF2" w14:textId="77777777" w:rsidR="00C62FC6" w:rsidRDefault="00C62FC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64A26EEC"/>
    <w:multiLevelType w:val="hybridMultilevel"/>
    <w:tmpl w:val="3E62BE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3B64"/>
    <w:rsid w:val="00000A21"/>
    <w:rsid w:val="00000BBA"/>
    <w:rsid w:val="0000171F"/>
    <w:rsid w:val="0000213B"/>
    <w:rsid w:val="00023E20"/>
    <w:rsid w:val="00024546"/>
    <w:rsid w:val="000262D1"/>
    <w:rsid w:val="000279E8"/>
    <w:rsid w:val="00027AA3"/>
    <w:rsid w:val="00034ECE"/>
    <w:rsid w:val="00036668"/>
    <w:rsid w:val="000403FC"/>
    <w:rsid w:val="00043EA9"/>
    <w:rsid w:val="00044238"/>
    <w:rsid w:val="00045352"/>
    <w:rsid w:val="00045FFE"/>
    <w:rsid w:val="000467D5"/>
    <w:rsid w:val="00046BF1"/>
    <w:rsid w:val="0005094C"/>
    <w:rsid w:val="000537E7"/>
    <w:rsid w:val="00057AE2"/>
    <w:rsid w:val="00060A3D"/>
    <w:rsid w:val="00064DD4"/>
    <w:rsid w:val="0006550B"/>
    <w:rsid w:val="00072995"/>
    <w:rsid w:val="00077175"/>
    <w:rsid w:val="00077B3C"/>
    <w:rsid w:val="00077E64"/>
    <w:rsid w:val="00084D6E"/>
    <w:rsid w:val="000865EB"/>
    <w:rsid w:val="000919F4"/>
    <w:rsid w:val="00092DAB"/>
    <w:rsid w:val="00097F24"/>
    <w:rsid w:val="000A176A"/>
    <w:rsid w:val="000A296A"/>
    <w:rsid w:val="000A6990"/>
    <w:rsid w:val="000A720A"/>
    <w:rsid w:val="000B0DEA"/>
    <w:rsid w:val="000B1828"/>
    <w:rsid w:val="000B57CC"/>
    <w:rsid w:val="000C2E63"/>
    <w:rsid w:val="000C4B62"/>
    <w:rsid w:val="000C635B"/>
    <w:rsid w:val="000D1DA2"/>
    <w:rsid w:val="000D2440"/>
    <w:rsid w:val="000D2522"/>
    <w:rsid w:val="000D2F65"/>
    <w:rsid w:val="000D3CB9"/>
    <w:rsid w:val="000D413C"/>
    <w:rsid w:val="000D6E60"/>
    <w:rsid w:val="000D71D6"/>
    <w:rsid w:val="000E0012"/>
    <w:rsid w:val="000E4024"/>
    <w:rsid w:val="000E6CC1"/>
    <w:rsid w:val="000E7796"/>
    <w:rsid w:val="000F1382"/>
    <w:rsid w:val="000F2086"/>
    <w:rsid w:val="000F5561"/>
    <w:rsid w:val="000F59C2"/>
    <w:rsid w:val="000F5A13"/>
    <w:rsid w:val="00103778"/>
    <w:rsid w:val="0010632A"/>
    <w:rsid w:val="001101F0"/>
    <w:rsid w:val="00110635"/>
    <w:rsid w:val="001136EC"/>
    <w:rsid w:val="00114A47"/>
    <w:rsid w:val="00117F4F"/>
    <w:rsid w:val="0012258F"/>
    <w:rsid w:val="00122C62"/>
    <w:rsid w:val="00127F67"/>
    <w:rsid w:val="00130F67"/>
    <w:rsid w:val="00131514"/>
    <w:rsid w:val="00132DEE"/>
    <w:rsid w:val="00134FC1"/>
    <w:rsid w:val="0013712F"/>
    <w:rsid w:val="001403B4"/>
    <w:rsid w:val="00141C7A"/>
    <w:rsid w:val="0014213E"/>
    <w:rsid w:val="0014298A"/>
    <w:rsid w:val="00143AFF"/>
    <w:rsid w:val="00143BCB"/>
    <w:rsid w:val="00145089"/>
    <w:rsid w:val="00147AB4"/>
    <w:rsid w:val="00147EAC"/>
    <w:rsid w:val="00150367"/>
    <w:rsid w:val="00152369"/>
    <w:rsid w:val="0016412F"/>
    <w:rsid w:val="00170018"/>
    <w:rsid w:val="001772E6"/>
    <w:rsid w:val="00184D24"/>
    <w:rsid w:val="00185667"/>
    <w:rsid w:val="00191B01"/>
    <w:rsid w:val="00192851"/>
    <w:rsid w:val="001A16E4"/>
    <w:rsid w:val="001A1B46"/>
    <w:rsid w:val="001A1D46"/>
    <w:rsid w:val="001A4C84"/>
    <w:rsid w:val="001A522F"/>
    <w:rsid w:val="001A5DC7"/>
    <w:rsid w:val="001B4B28"/>
    <w:rsid w:val="001B5325"/>
    <w:rsid w:val="001B5447"/>
    <w:rsid w:val="001C3491"/>
    <w:rsid w:val="001C44AF"/>
    <w:rsid w:val="001C77D5"/>
    <w:rsid w:val="001D27E3"/>
    <w:rsid w:val="001E65BE"/>
    <w:rsid w:val="001F765F"/>
    <w:rsid w:val="00200F8A"/>
    <w:rsid w:val="00210E33"/>
    <w:rsid w:val="00213BA4"/>
    <w:rsid w:val="00216C08"/>
    <w:rsid w:val="0022164F"/>
    <w:rsid w:val="00221DAF"/>
    <w:rsid w:val="00224F5C"/>
    <w:rsid w:val="0022512D"/>
    <w:rsid w:val="002251D1"/>
    <w:rsid w:val="0022751E"/>
    <w:rsid w:val="0023017C"/>
    <w:rsid w:val="00234CC9"/>
    <w:rsid w:val="002359DA"/>
    <w:rsid w:val="00236117"/>
    <w:rsid w:val="0024661E"/>
    <w:rsid w:val="00246BE8"/>
    <w:rsid w:val="00250B24"/>
    <w:rsid w:val="002525B5"/>
    <w:rsid w:val="00260E85"/>
    <w:rsid w:val="002666F0"/>
    <w:rsid w:val="00267CA5"/>
    <w:rsid w:val="00271B4F"/>
    <w:rsid w:val="00272B85"/>
    <w:rsid w:val="00273022"/>
    <w:rsid w:val="00274AAE"/>
    <w:rsid w:val="00280BA6"/>
    <w:rsid w:val="0028300E"/>
    <w:rsid w:val="00283782"/>
    <w:rsid w:val="002905C4"/>
    <w:rsid w:val="00290C41"/>
    <w:rsid w:val="00290D30"/>
    <w:rsid w:val="00297200"/>
    <w:rsid w:val="002A0184"/>
    <w:rsid w:val="002A40A8"/>
    <w:rsid w:val="002A72A1"/>
    <w:rsid w:val="002B2BFB"/>
    <w:rsid w:val="002B470B"/>
    <w:rsid w:val="002B5CCB"/>
    <w:rsid w:val="002B736C"/>
    <w:rsid w:val="002D0EE4"/>
    <w:rsid w:val="002D274A"/>
    <w:rsid w:val="002E12B1"/>
    <w:rsid w:val="002E2B5B"/>
    <w:rsid w:val="002E4103"/>
    <w:rsid w:val="002E52A6"/>
    <w:rsid w:val="002F2059"/>
    <w:rsid w:val="002F36C9"/>
    <w:rsid w:val="002F5D07"/>
    <w:rsid w:val="00300E41"/>
    <w:rsid w:val="00300E8D"/>
    <w:rsid w:val="00305907"/>
    <w:rsid w:val="003129F4"/>
    <w:rsid w:val="00313A47"/>
    <w:rsid w:val="003153B5"/>
    <w:rsid w:val="00316639"/>
    <w:rsid w:val="00322C4C"/>
    <w:rsid w:val="0032428C"/>
    <w:rsid w:val="00327938"/>
    <w:rsid w:val="003279EB"/>
    <w:rsid w:val="00335A90"/>
    <w:rsid w:val="00342C2E"/>
    <w:rsid w:val="00345C30"/>
    <w:rsid w:val="00345D69"/>
    <w:rsid w:val="00347CCF"/>
    <w:rsid w:val="0035001F"/>
    <w:rsid w:val="00350E4F"/>
    <w:rsid w:val="003511DD"/>
    <w:rsid w:val="00356DEA"/>
    <w:rsid w:val="0035704D"/>
    <w:rsid w:val="00361E49"/>
    <w:rsid w:val="00366770"/>
    <w:rsid w:val="00382735"/>
    <w:rsid w:val="003845AD"/>
    <w:rsid w:val="00393090"/>
    <w:rsid w:val="00393440"/>
    <w:rsid w:val="00393AAD"/>
    <w:rsid w:val="003A406A"/>
    <w:rsid w:val="003A797A"/>
    <w:rsid w:val="003B17BA"/>
    <w:rsid w:val="003B5A3E"/>
    <w:rsid w:val="003B6B02"/>
    <w:rsid w:val="003B6D6C"/>
    <w:rsid w:val="003C5E2E"/>
    <w:rsid w:val="003C6E19"/>
    <w:rsid w:val="003D328D"/>
    <w:rsid w:val="003D34FE"/>
    <w:rsid w:val="003D701A"/>
    <w:rsid w:val="003E3EE3"/>
    <w:rsid w:val="003E5CF1"/>
    <w:rsid w:val="003F31FF"/>
    <w:rsid w:val="004040D8"/>
    <w:rsid w:val="004107D9"/>
    <w:rsid w:val="004130B6"/>
    <w:rsid w:val="004167D3"/>
    <w:rsid w:val="00416A6C"/>
    <w:rsid w:val="00417127"/>
    <w:rsid w:val="00423C58"/>
    <w:rsid w:val="00425506"/>
    <w:rsid w:val="004278A8"/>
    <w:rsid w:val="00431229"/>
    <w:rsid w:val="00431D71"/>
    <w:rsid w:val="004329EC"/>
    <w:rsid w:val="00436FB9"/>
    <w:rsid w:val="00445E93"/>
    <w:rsid w:val="00446570"/>
    <w:rsid w:val="0045427F"/>
    <w:rsid w:val="004608D0"/>
    <w:rsid w:val="00467B9B"/>
    <w:rsid w:val="0047121E"/>
    <w:rsid w:val="00477153"/>
    <w:rsid w:val="00486EA8"/>
    <w:rsid w:val="0049398F"/>
    <w:rsid w:val="004939D8"/>
    <w:rsid w:val="004965C7"/>
    <w:rsid w:val="00497365"/>
    <w:rsid w:val="004A14C6"/>
    <w:rsid w:val="004A2926"/>
    <w:rsid w:val="004B1151"/>
    <w:rsid w:val="004B7848"/>
    <w:rsid w:val="004D1453"/>
    <w:rsid w:val="004D225D"/>
    <w:rsid w:val="004D320F"/>
    <w:rsid w:val="004D3218"/>
    <w:rsid w:val="004D5068"/>
    <w:rsid w:val="004D51DF"/>
    <w:rsid w:val="004E06A2"/>
    <w:rsid w:val="004E4860"/>
    <w:rsid w:val="004E72B4"/>
    <w:rsid w:val="004F2A6E"/>
    <w:rsid w:val="004F310E"/>
    <w:rsid w:val="004F5C41"/>
    <w:rsid w:val="005012AA"/>
    <w:rsid w:val="005034BC"/>
    <w:rsid w:val="0050798E"/>
    <w:rsid w:val="005118AC"/>
    <w:rsid w:val="0052090E"/>
    <w:rsid w:val="00523550"/>
    <w:rsid w:val="00523B64"/>
    <w:rsid w:val="00533413"/>
    <w:rsid w:val="0053411F"/>
    <w:rsid w:val="00536D42"/>
    <w:rsid w:val="00540B56"/>
    <w:rsid w:val="0055420D"/>
    <w:rsid w:val="00554D14"/>
    <w:rsid w:val="00560A59"/>
    <w:rsid w:val="005671DB"/>
    <w:rsid w:val="005730D9"/>
    <w:rsid w:val="00573D63"/>
    <w:rsid w:val="00574654"/>
    <w:rsid w:val="005752C8"/>
    <w:rsid w:val="00577756"/>
    <w:rsid w:val="00580656"/>
    <w:rsid w:val="005863A8"/>
    <w:rsid w:val="0058739A"/>
    <w:rsid w:val="005926F5"/>
    <w:rsid w:val="005A082C"/>
    <w:rsid w:val="005A1770"/>
    <w:rsid w:val="005A1ADF"/>
    <w:rsid w:val="005A2710"/>
    <w:rsid w:val="005A274C"/>
    <w:rsid w:val="005A460F"/>
    <w:rsid w:val="005A5A98"/>
    <w:rsid w:val="005A60E8"/>
    <w:rsid w:val="005B1718"/>
    <w:rsid w:val="005B2964"/>
    <w:rsid w:val="005B7F06"/>
    <w:rsid w:val="005C42E7"/>
    <w:rsid w:val="005C4E01"/>
    <w:rsid w:val="005C57D2"/>
    <w:rsid w:val="005D055E"/>
    <w:rsid w:val="005D1364"/>
    <w:rsid w:val="005D2BC5"/>
    <w:rsid w:val="005E763F"/>
    <w:rsid w:val="005F07EA"/>
    <w:rsid w:val="005F0F1C"/>
    <w:rsid w:val="005F3060"/>
    <w:rsid w:val="005F3275"/>
    <w:rsid w:val="005F4DC6"/>
    <w:rsid w:val="005F5B1F"/>
    <w:rsid w:val="005F7C4A"/>
    <w:rsid w:val="00600553"/>
    <w:rsid w:val="006010DE"/>
    <w:rsid w:val="006019EB"/>
    <w:rsid w:val="00602C6F"/>
    <w:rsid w:val="00610BBF"/>
    <w:rsid w:val="00610DAF"/>
    <w:rsid w:val="00611B7B"/>
    <w:rsid w:val="00613461"/>
    <w:rsid w:val="006154E5"/>
    <w:rsid w:val="00615A36"/>
    <w:rsid w:val="0061777C"/>
    <w:rsid w:val="006204D1"/>
    <w:rsid w:val="00623C4E"/>
    <w:rsid w:val="00624998"/>
    <w:rsid w:val="00627A46"/>
    <w:rsid w:val="0063525D"/>
    <w:rsid w:val="006367D0"/>
    <w:rsid w:val="00637279"/>
    <w:rsid w:val="00637C54"/>
    <w:rsid w:val="00640087"/>
    <w:rsid w:val="006420F4"/>
    <w:rsid w:val="0064359D"/>
    <w:rsid w:val="00655DB8"/>
    <w:rsid w:val="00660261"/>
    <w:rsid w:val="00661B78"/>
    <w:rsid w:val="00664B63"/>
    <w:rsid w:val="006758BE"/>
    <w:rsid w:val="00675B87"/>
    <w:rsid w:val="00680246"/>
    <w:rsid w:val="006922CB"/>
    <w:rsid w:val="006922E8"/>
    <w:rsid w:val="00692E3C"/>
    <w:rsid w:val="006941BB"/>
    <w:rsid w:val="006962C6"/>
    <w:rsid w:val="00696BBF"/>
    <w:rsid w:val="00696E86"/>
    <w:rsid w:val="006A0A1F"/>
    <w:rsid w:val="006A11E5"/>
    <w:rsid w:val="006A2843"/>
    <w:rsid w:val="006A36E8"/>
    <w:rsid w:val="006A4F1A"/>
    <w:rsid w:val="006B1011"/>
    <w:rsid w:val="006B390C"/>
    <w:rsid w:val="006B42E6"/>
    <w:rsid w:val="006B7C63"/>
    <w:rsid w:val="006C00B3"/>
    <w:rsid w:val="006C20F3"/>
    <w:rsid w:val="006E0EA0"/>
    <w:rsid w:val="006E2967"/>
    <w:rsid w:val="006E3457"/>
    <w:rsid w:val="006E4AA0"/>
    <w:rsid w:val="006F1D3D"/>
    <w:rsid w:val="006F27A4"/>
    <w:rsid w:val="006F368B"/>
    <w:rsid w:val="006F6C42"/>
    <w:rsid w:val="00706E08"/>
    <w:rsid w:val="0070747A"/>
    <w:rsid w:val="007145AF"/>
    <w:rsid w:val="00714DAD"/>
    <w:rsid w:val="007158E0"/>
    <w:rsid w:val="00717035"/>
    <w:rsid w:val="00720537"/>
    <w:rsid w:val="0072247C"/>
    <w:rsid w:val="00722668"/>
    <w:rsid w:val="00723E8B"/>
    <w:rsid w:val="00723FB9"/>
    <w:rsid w:val="00731061"/>
    <w:rsid w:val="007315C8"/>
    <w:rsid w:val="00731D32"/>
    <w:rsid w:val="00732DB5"/>
    <w:rsid w:val="00741328"/>
    <w:rsid w:val="00744EAE"/>
    <w:rsid w:val="00745300"/>
    <w:rsid w:val="0074623B"/>
    <w:rsid w:val="00746841"/>
    <w:rsid w:val="00755ABE"/>
    <w:rsid w:val="00761306"/>
    <w:rsid w:val="00761C76"/>
    <w:rsid w:val="007655B7"/>
    <w:rsid w:val="00785BB9"/>
    <w:rsid w:val="007911D0"/>
    <w:rsid w:val="007925BE"/>
    <w:rsid w:val="00794220"/>
    <w:rsid w:val="00795643"/>
    <w:rsid w:val="0079754A"/>
    <w:rsid w:val="007A1437"/>
    <w:rsid w:val="007A2F5D"/>
    <w:rsid w:val="007A39B9"/>
    <w:rsid w:val="007B43F2"/>
    <w:rsid w:val="007B63B5"/>
    <w:rsid w:val="007C3311"/>
    <w:rsid w:val="007C7198"/>
    <w:rsid w:val="007C7A8E"/>
    <w:rsid w:val="007D7B9A"/>
    <w:rsid w:val="007E127C"/>
    <w:rsid w:val="007E228F"/>
    <w:rsid w:val="007E403E"/>
    <w:rsid w:val="007F07A5"/>
    <w:rsid w:val="00801660"/>
    <w:rsid w:val="008019B6"/>
    <w:rsid w:val="00801C14"/>
    <w:rsid w:val="008027D7"/>
    <w:rsid w:val="008048F1"/>
    <w:rsid w:val="00805253"/>
    <w:rsid w:val="008117DF"/>
    <w:rsid w:val="00813F9A"/>
    <w:rsid w:val="00817833"/>
    <w:rsid w:val="008238EF"/>
    <w:rsid w:val="00825488"/>
    <w:rsid w:val="00830087"/>
    <w:rsid w:val="00830604"/>
    <w:rsid w:val="00831174"/>
    <w:rsid w:val="00831E45"/>
    <w:rsid w:val="00832A19"/>
    <w:rsid w:val="00835429"/>
    <w:rsid w:val="008364EA"/>
    <w:rsid w:val="0084263A"/>
    <w:rsid w:val="0084537E"/>
    <w:rsid w:val="00845556"/>
    <w:rsid w:val="00850BBB"/>
    <w:rsid w:val="00851F45"/>
    <w:rsid w:val="008559D4"/>
    <w:rsid w:val="00857F91"/>
    <w:rsid w:val="00861462"/>
    <w:rsid w:val="0086739C"/>
    <w:rsid w:val="00872B3F"/>
    <w:rsid w:val="00875C57"/>
    <w:rsid w:val="008766E9"/>
    <w:rsid w:val="00876895"/>
    <w:rsid w:val="0088225E"/>
    <w:rsid w:val="00883EA2"/>
    <w:rsid w:val="008932B4"/>
    <w:rsid w:val="00895D72"/>
    <w:rsid w:val="008A1DE3"/>
    <w:rsid w:val="008A4418"/>
    <w:rsid w:val="008B1691"/>
    <w:rsid w:val="008B480E"/>
    <w:rsid w:val="008B57BD"/>
    <w:rsid w:val="008B5AF7"/>
    <w:rsid w:val="008B7B30"/>
    <w:rsid w:val="008D2269"/>
    <w:rsid w:val="008D3AF4"/>
    <w:rsid w:val="008D6CAD"/>
    <w:rsid w:val="008F1DCC"/>
    <w:rsid w:val="008F2819"/>
    <w:rsid w:val="008F45E9"/>
    <w:rsid w:val="008F7E43"/>
    <w:rsid w:val="00902D2C"/>
    <w:rsid w:val="00905874"/>
    <w:rsid w:val="0091230D"/>
    <w:rsid w:val="009159F6"/>
    <w:rsid w:val="00915E1C"/>
    <w:rsid w:val="00917F71"/>
    <w:rsid w:val="00925AD0"/>
    <w:rsid w:val="009260A7"/>
    <w:rsid w:val="009270C1"/>
    <w:rsid w:val="009343F4"/>
    <w:rsid w:val="00945BC6"/>
    <w:rsid w:val="00947030"/>
    <w:rsid w:val="00955B84"/>
    <w:rsid w:val="00960F3E"/>
    <w:rsid w:val="00965CC9"/>
    <w:rsid w:val="00967BC1"/>
    <w:rsid w:val="00970F53"/>
    <w:rsid w:val="00974F4C"/>
    <w:rsid w:val="009769C8"/>
    <w:rsid w:val="00976F45"/>
    <w:rsid w:val="0097723F"/>
    <w:rsid w:val="00977AC4"/>
    <w:rsid w:val="00980405"/>
    <w:rsid w:val="00981DCE"/>
    <w:rsid w:val="00984A1E"/>
    <w:rsid w:val="00985D11"/>
    <w:rsid w:val="009866AB"/>
    <w:rsid w:val="00987704"/>
    <w:rsid w:val="00991A79"/>
    <w:rsid w:val="00991E2C"/>
    <w:rsid w:val="00996675"/>
    <w:rsid w:val="00997C17"/>
    <w:rsid w:val="009A0ADB"/>
    <w:rsid w:val="009B111C"/>
    <w:rsid w:val="009B5E90"/>
    <w:rsid w:val="009B70A6"/>
    <w:rsid w:val="009C2B52"/>
    <w:rsid w:val="009C42CA"/>
    <w:rsid w:val="009C4F82"/>
    <w:rsid w:val="009D0FD1"/>
    <w:rsid w:val="009E0D1E"/>
    <w:rsid w:val="009E21BB"/>
    <w:rsid w:val="009E731E"/>
    <w:rsid w:val="009F441B"/>
    <w:rsid w:val="009F74EA"/>
    <w:rsid w:val="00A10463"/>
    <w:rsid w:val="00A108E3"/>
    <w:rsid w:val="00A14D64"/>
    <w:rsid w:val="00A1588E"/>
    <w:rsid w:val="00A22D65"/>
    <w:rsid w:val="00A24FB0"/>
    <w:rsid w:val="00A27CB9"/>
    <w:rsid w:val="00A31B9C"/>
    <w:rsid w:val="00A44EC8"/>
    <w:rsid w:val="00A5053A"/>
    <w:rsid w:val="00A6037C"/>
    <w:rsid w:val="00A60945"/>
    <w:rsid w:val="00A62745"/>
    <w:rsid w:val="00A7051B"/>
    <w:rsid w:val="00A76F1E"/>
    <w:rsid w:val="00A840C4"/>
    <w:rsid w:val="00A84BBD"/>
    <w:rsid w:val="00A85230"/>
    <w:rsid w:val="00A9430F"/>
    <w:rsid w:val="00A95880"/>
    <w:rsid w:val="00A95B58"/>
    <w:rsid w:val="00AA4589"/>
    <w:rsid w:val="00AA7864"/>
    <w:rsid w:val="00AB14BF"/>
    <w:rsid w:val="00AB70D6"/>
    <w:rsid w:val="00AC2707"/>
    <w:rsid w:val="00AC394A"/>
    <w:rsid w:val="00AC4D00"/>
    <w:rsid w:val="00AD03A7"/>
    <w:rsid w:val="00AD1DF9"/>
    <w:rsid w:val="00AE3199"/>
    <w:rsid w:val="00AE3F5B"/>
    <w:rsid w:val="00AE3F86"/>
    <w:rsid w:val="00AE4023"/>
    <w:rsid w:val="00AE46AE"/>
    <w:rsid w:val="00AE5986"/>
    <w:rsid w:val="00AE71A8"/>
    <w:rsid w:val="00AF1F91"/>
    <w:rsid w:val="00AF3092"/>
    <w:rsid w:val="00AF58F1"/>
    <w:rsid w:val="00B00229"/>
    <w:rsid w:val="00B0147C"/>
    <w:rsid w:val="00B04956"/>
    <w:rsid w:val="00B06867"/>
    <w:rsid w:val="00B111E7"/>
    <w:rsid w:val="00B17D06"/>
    <w:rsid w:val="00B2625C"/>
    <w:rsid w:val="00B35CE7"/>
    <w:rsid w:val="00B36B85"/>
    <w:rsid w:val="00B42E6D"/>
    <w:rsid w:val="00B44EAA"/>
    <w:rsid w:val="00B4720A"/>
    <w:rsid w:val="00B47D67"/>
    <w:rsid w:val="00B47E2B"/>
    <w:rsid w:val="00B600E4"/>
    <w:rsid w:val="00B658D1"/>
    <w:rsid w:val="00B65B0A"/>
    <w:rsid w:val="00B71EA0"/>
    <w:rsid w:val="00B74E34"/>
    <w:rsid w:val="00B8163C"/>
    <w:rsid w:val="00B858B8"/>
    <w:rsid w:val="00B863C0"/>
    <w:rsid w:val="00B86DBF"/>
    <w:rsid w:val="00B9341B"/>
    <w:rsid w:val="00B960B8"/>
    <w:rsid w:val="00B975FA"/>
    <w:rsid w:val="00B97F1A"/>
    <w:rsid w:val="00BA0725"/>
    <w:rsid w:val="00BA2681"/>
    <w:rsid w:val="00BA59AA"/>
    <w:rsid w:val="00BB1520"/>
    <w:rsid w:val="00BB175A"/>
    <w:rsid w:val="00BB54C6"/>
    <w:rsid w:val="00BB741B"/>
    <w:rsid w:val="00BC263C"/>
    <w:rsid w:val="00BC4B04"/>
    <w:rsid w:val="00BC55E6"/>
    <w:rsid w:val="00BC7414"/>
    <w:rsid w:val="00BD4581"/>
    <w:rsid w:val="00BE0D8D"/>
    <w:rsid w:val="00BE73CE"/>
    <w:rsid w:val="00BF0839"/>
    <w:rsid w:val="00BF2827"/>
    <w:rsid w:val="00BF6C24"/>
    <w:rsid w:val="00C01397"/>
    <w:rsid w:val="00C04990"/>
    <w:rsid w:val="00C0710A"/>
    <w:rsid w:val="00C11794"/>
    <w:rsid w:val="00C152BB"/>
    <w:rsid w:val="00C17AFF"/>
    <w:rsid w:val="00C248D7"/>
    <w:rsid w:val="00C30AE0"/>
    <w:rsid w:val="00C34C6A"/>
    <w:rsid w:val="00C43BC9"/>
    <w:rsid w:val="00C44CA4"/>
    <w:rsid w:val="00C455A2"/>
    <w:rsid w:val="00C47292"/>
    <w:rsid w:val="00C47CDF"/>
    <w:rsid w:val="00C550D4"/>
    <w:rsid w:val="00C56134"/>
    <w:rsid w:val="00C62FC6"/>
    <w:rsid w:val="00C64498"/>
    <w:rsid w:val="00C6539A"/>
    <w:rsid w:val="00C653F4"/>
    <w:rsid w:val="00C657FE"/>
    <w:rsid w:val="00C713C9"/>
    <w:rsid w:val="00C7288C"/>
    <w:rsid w:val="00C747BF"/>
    <w:rsid w:val="00C76BD3"/>
    <w:rsid w:val="00C8149E"/>
    <w:rsid w:val="00C81511"/>
    <w:rsid w:val="00C9415F"/>
    <w:rsid w:val="00C951C4"/>
    <w:rsid w:val="00CA1BD4"/>
    <w:rsid w:val="00CA5A29"/>
    <w:rsid w:val="00CA6451"/>
    <w:rsid w:val="00CA6B2D"/>
    <w:rsid w:val="00CB0924"/>
    <w:rsid w:val="00CB0F65"/>
    <w:rsid w:val="00CB14B7"/>
    <w:rsid w:val="00CB7C7C"/>
    <w:rsid w:val="00CC0700"/>
    <w:rsid w:val="00CC149B"/>
    <w:rsid w:val="00CC2166"/>
    <w:rsid w:val="00CC2239"/>
    <w:rsid w:val="00CC4CF1"/>
    <w:rsid w:val="00CD0173"/>
    <w:rsid w:val="00CD5238"/>
    <w:rsid w:val="00CD53F5"/>
    <w:rsid w:val="00CE03DD"/>
    <w:rsid w:val="00CF245A"/>
    <w:rsid w:val="00CF2847"/>
    <w:rsid w:val="00D00406"/>
    <w:rsid w:val="00D011EB"/>
    <w:rsid w:val="00D06F1C"/>
    <w:rsid w:val="00D1224E"/>
    <w:rsid w:val="00D140B6"/>
    <w:rsid w:val="00D1533A"/>
    <w:rsid w:val="00D21804"/>
    <w:rsid w:val="00D22A11"/>
    <w:rsid w:val="00D22D2E"/>
    <w:rsid w:val="00D24BEB"/>
    <w:rsid w:val="00D25FDD"/>
    <w:rsid w:val="00D3092E"/>
    <w:rsid w:val="00D325B4"/>
    <w:rsid w:val="00D34068"/>
    <w:rsid w:val="00D343DE"/>
    <w:rsid w:val="00D36883"/>
    <w:rsid w:val="00D41D17"/>
    <w:rsid w:val="00D45B2A"/>
    <w:rsid w:val="00D5273E"/>
    <w:rsid w:val="00D529E2"/>
    <w:rsid w:val="00D52A02"/>
    <w:rsid w:val="00D53A0D"/>
    <w:rsid w:val="00D53EAB"/>
    <w:rsid w:val="00D541E0"/>
    <w:rsid w:val="00D5732C"/>
    <w:rsid w:val="00D60BC9"/>
    <w:rsid w:val="00D625DE"/>
    <w:rsid w:val="00D625EC"/>
    <w:rsid w:val="00D6289F"/>
    <w:rsid w:val="00D63C7D"/>
    <w:rsid w:val="00D70C7A"/>
    <w:rsid w:val="00D745F1"/>
    <w:rsid w:val="00D74D88"/>
    <w:rsid w:val="00D77269"/>
    <w:rsid w:val="00D80D74"/>
    <w:rsid w:val="00D816D6"/>
    <w:rsid w:val="00D86423"/>
    <w:rsid w:val="00D879E5"/>
    <w:rsid w:val="00D87D68"/>
    <w:rsid w:val="00D90431"/>
    <w:rsid w:val="00D9362B"/>
    <w:rsid w:val="00D94AA4"/>
    <w:rsid w:val="00DA7B86"/>
    <w:rsid w:val="00DB1DCB"/>
    <w:rsid w:val="00DB2391"/>
    <w:rsid w:val="00DB27CE"/>
    <w:rsid w:val="00DB293D"/>
    <w:rsid w:val="00DB2DEB"/>
    <w:rsid w:val="00DB55FB"/>
    <w:rsid w:val="00DB7A6D"/>
    <w:rsid w:val="00DC0310"/>
    <w:rsid w:val="00DC032A"/>
    <w:rsid w:val="00DC0450"/>
    <w:rsid w:val="00DD1F3C"/>
    <w:rsid w:val="00DD35BA"/>
    <w:rsid w:val="00DD4912"/>
    <w:rsid w:val="00DD693F"/>
    <w:rsid w:val="00DE08F6"/>
    <w:rsid w:val="00DE15A6"/>
    <w:rsid w:val="00DF75B1"/>
    <w:rsid w:val="00E02135"/>
    <w:rsid w:val="00E04614"/>
    <w:rsid w:val="00E07E25"/>
    <w:rsid w:val="00E10F98"/>
    <w:rsid w:val="00E12549"/>
    <w:rsid w:val="00E17DA7"/>
    <w:rsid w:val="00E20935"/>
    <w:rsid w:val="00E3621F"/>
    <w:rsid w:val="00E4236B"/>
    <w:rsid w:val="00E47053"/>
    <w:rsid w:val="00E47CCB"/>
    <w:rsid w:val="00E5272C"/>
    <w:rsid w:val="00E57C60"/>
    <w:rsid w:val="00E6090F"/>
    <w:rsid w:val="00E60CCB"/>
    <w:rsid w:val="00E67944"/>
    <w:rsid w:val="00E74F99"/>
    <w:rsid w:val="00E83910"/>
    <w:rsid w:val="00E850BF"/>
    <w:rsid w:val="00E85BE6"/>
    <w:rsid w:val="00E87BD7"/>
    <w:rsid w:val="00E90E38"/>
    <w:rsid w:val="00E913B3"/>
    <w:rsid w:val="00E91CE9"/>
    <w:rsid w:val="00E954BF"/>
    <w:rsid w:val="00E95581"/>
    <w:rsid w:val="00E955DD"/>
    <w:rsid w:val="00EA0D2F"/>
    <w:rsid w:val="00EA1563"/>
    <w:rsid w:val="00EB1049"/>
    <w:rsid w:val="00EB23F3"/>
    <w:rsid w:val="00EB52B6"/>
    <w:rsid w:val="00EC2DE8"/>
    <w:rsid w:val="00EC4073"/>
    <w:rsid w:val="00EC4AB5"/>
    <w:rsid w:val="00ED5378"/>
    <w:rsid w:val="00ED620C"/>
    <w:rsid w:val="00EE3C7C"/>
    <w:rsid w:val="00EE4E1F"/>
    <w:rsid w:val="00EE6B4B"/>
    <w:rsid w:val="00EF2520"/>
    <w:rsid w:val="00EF299B"/>
    <w:rsid w:val="00EF4F60"/>
    <w:rsid w:val="00EF5A4A"/>
    <w:rsid w:val="00EF5D07"/>
    <w:rsid w:val="00F0092D"/>
    <w:rsid w:val="00F018B4"/>
    <w:rsid w:val="00F06C54"/>
    <w:rsid w:val="00F10979"/>
    <w:rsid w:val="00F13C16"/>
    <w:rsid w:val="00F171F6"/>
    <w:rsid w:val="00F2031E"/>
    <w:rsid w:val="00F20911"/>
    <w:rsid w:val="00F21239"/>
    <w:rsid w:val="00F22835"/>
    <w:rsid w:val="00F26F1E"/>
    <w:rsid w:val="00F32CBC"/>
    <w:rsid w:val="00F361EB"/>
    <w:rsid w:val="00F363E9"/>
    <w:rsid w:val="00F36C3F"/>
    <w:rsid w:val="00F41370"/>
    <w:rsid w:val="00F42C11"/>
    <w:rsid w:val="00F459E7"/>
    <w:rsid w:val="00F45F10"/>
    <w:rsid w:val="00F63617"/>
    <w:rsid w:val="00F71464"/>
    <w:rsid w:val="00F7242B"/>
    <w:rsid w:val="00F75F72"/>
    <w:rsid w:val="00F813C0"/>
    <w:rsid w:val="00F849D4"/>
    <w:rsid w:val="00F862D0"/>
    <w:rsid w:val="00F874EA"/>
    <w:rsid w:val="00F9121B"/>
    <w:rsid w:val="00F926E6"/>
    <w:rsid w:val="00F92AC4"/>
    <w:rsid w:val="00FA187C"/>
    <w:rsid w:val="00FA5C63"/>
    <w:rsid w:val="00FA6331"/>
    <w:rsid w:val="00FA64E5"/>
    <w:rsid w:val="00FB03C5"/>
    <w:rsid w:val="00FB173A"/>
    <w:rsid w:val="00FB1DBE"/>
    <w:rsid w:val="00FB7FDF"/>
    <w:rsid w:val="00FC018C"/>
    <w:rsid w:val="00FC3899"/>
    <w:rsid w:val="00FC3F3C"/>
    <w:rsid w:val="00FC4DE3"/>
    <w:rsid w:val="00FC6ECD"/>
    <w:rsid w:val="00FD2D55"/>
    <w:rsid w:val="00FD2EC3"/>
    <w:rsid w:val="00FD3926"/>
    <w:rsid w:val="00FD3C57"/>
    <w:rsid w:val="00FD6A3F"/>
    <w:rsid w:val="00FE0D9A"/>
    <w:rsid w:val="00FE48E4"/>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E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 w:type="paragraph" w:styleId="af2">
    <w:name w:val="Plain Text"/>
    <w:basedOn w:val="a"/>
    <w:link w:val="af3"/>
    <w:uiPriority w:val="99"/>
    <w:rsid w:val="0088225E"/>
    <w:rPr>
      <w:rFonts w:ascii="ＭＳ 明朝" w:eastAsia="ＭＳ 明朝" w:hAnsi="Courier New" w:cs="Times New Roman"/>
      <w:sz w:val="24"/>
      <w:szCs w:val="20"/>
    </w:rPr>
  </w:style>
  <w:style w:type="character" w:customStyle="1" w:styleId="af3">
    <w:name w:val="書式なし (文字)"/>
    <w:basedOn w:val="a0"/>
    <w:link w:val="af2"/>
    <w:uiPriority w:val="99"/>
    <w:rsid w:val="0088225E"/>
    <w:rPr>
      <w:rFonts w:ascii="ＭＳ 明朝" w:eastAsia="ＭＳ 明朝" w:hAnsi="Courier New" w:cs="Times New Roman"/>
      <w:sz w:val="24"/>
      <w:szCs w:val="20"/>
    </w:rPr>
  </w:style>
  <w:style w:type="paragraph" w:styleId="af4">
    <w:name w:val="Revision"/>
    <w:hidden/>
    <w:uiPriority w:val="99"/>
    <w:semiHidden/>
    <w:rsid w:val="005034BC"/>
  </w:style>
  <w:style w:type="character" w:styleId="af5">
    <w:name w:val="Hyperlink"/>
    <w:basedOn w:val="a0"/>
    <w:uiPriority w:val="99"/>
    <w:unhideWhenUsed/>
    <w:rsid w:val="00024546"/>
    <w:rPr>
      <w:color w:val="0000FF" w:themeColor="hyperlink"/>
      <w:u w:val="single"/>
    </w:rPr>
  </w:style>
  <w:style w:type="character" w:styleId="af6">
    <w:name w:val="Unresolved Mention"/>
    <w:basedOn w:val="a0"/>
    <w:uiPriority w:val="99"/>
    <w:semiHidden/>
    <w:unhideWhenUsed/>
    <w:rsid w:val="0002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511">
      <w:bodyDiv w:val="1"/>
      <w:marLeft w:val="0"/>
      <w:marRight w:val="0"/>
      <w:marTop w:val="0"/>
      <w:marBottom w:val="0"/>
      <w:divBdr>
        <w:top w:val="none" w:sz="0" w:space="0" w:color="auto"/>
        <w:left w:val="none" w:sz="0" w:space="0" w:color="auto"/>
        <w:bottom w:val="none" w:sz="0" w:space="0" w:color="auto"/>
        <w:right w:val="none" w:sz="0" w:space="0" w:color="auto"/>
      </w:divBdr>
    </w:div>
    <w:div w:id="636649337">
      <w:bodyDiv w:val="1"/>
      <w:marLeft w:val="0"/>
      <w:marRight w:val="0"/>
      <w:marTop w:val="0"/>
      <w:marBottom w:val="0"/>
      <w:divBdr>
        <w:top w:val="none" w:sz="0" w:space="0" w:color="auto"/>
        <w:left w:val="none" w:sz="0" w:space="0" w:color="auto"/>
        <w:bottom w:val="none" w:sz="0" w:space="0" w:color="auto"/>
        <w:right w:val="none" w:sz="0" w:space="0" w:color="auto"/>
      </w:divBdr>
    </w:div>
    <w:div w:id="9820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2759-6CA1-470C-A8EF-113FA9D0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10340</TotalTime>
  <Pages>10</Pages>
  <Words>1293</Words>
  <Characters>7371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313</cp:revision>
  <cp:lastPrinted>2024-03-28T04:33:00Z</cp:lastPrinted>
  <dcterms:created xsi:type="dcterms:W3CDTF">2017-05-10T01:19:00Z</dcterms:created>
  <dcterms:modified xsi:type="dcterms:W3CDTF">2024-06-18T02:09:00Z</dcterms:modified>
  <cp:contentStatus/>
</cp:coreProperties>
</file>