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7BB2" w14:textId="4E4636A7" w:rsidR="005107D4" w:rsidRPr="00CC5C72" w:rsidRDefault="005107D4" w:rsidP="005107D4">
      <w:pPr>
        <w:jc w:val="left"/>
        <w:rPr>
          <w:rFonts w:asciiTheme="minorEastAsia" w:hAnsiTheme="minorEastAsia"/>
          <w:sz w:val="24"/>
          <w:szCs w:val="24"/>
        </w:rPr>
      </w:pPr>
      <w:r w:rsidRPr="00CC5C72">
        <w:rPr>
          <w:rFonts w:asciiTheme="minorEastAsia" w:hAnsiTheme="minorEastAsia" w:hint="eastAsia"/>
          <w:sz w:val="24"/>
          <w:szCs w:val="24"/>
        </w:rPr>
        <w:t>諮問番号：令和</w:t>
      </w:r>
      <w:r w:rsidR="00BC5FAB">
        <w:rPr>
          <w:rFonts w:asciiTheme="minorEastAsia" w:hAnsiTheme="minorEastAsia" w:hint="eastAsia"/>
          <w:sz w:val="24"/>
          <w:szCs w:val="24"/>
        </w:rPr>
        <w:t>５</w:t>
      </w:r>
      <w:r w:rsidRPr="00CC5C72">
        <w:rPr>
          <w:rFonts w:asciiTheme="minorEastAsia" w:hAnsiTheme="minorEastAsia" w:hint="eastAsia"/>
          <w:sz w:val="24"/>
          <w:szCs w:val="24"/>
        </w:rPr>
        <w:t>年度諮問第</w:t>
      </w:r>
      <w:r w:rsidR="00BC5FAB">
        <w:rPr>
          <w:rFonts w:asciiTheme="minorEastAsia" w:hAnsiTheme="minorEastAsia" w:hint="eastAsia"/>
          <w:sz w:val="24"/>
          <w:szCs w:val="24"/>
        </w:rPr>
        <w:t>２５</w:t>
      </w:r>
      <w:r w:rsidRPr="00CC5C72">
        <w:rPr>
          <w:rFonts w:asciiTheme="minorEastAsia" w:hAnsiTheme="minorEastAsia" w:hint="eastAsia"/>
          <w:sz w:val="24"/>
          <w:szCs w:val="24"/>
        </w:rPr>
        <w:t>号</w:t>
      </w:r>
    </w:p>
    <w:p w14:paraId="2797A939" w14:textId="5FEC89CD" w:rsidR="006941BB" w:rsidRPr="00CC5C72" w:rsidRDefault="006941BB" w:rsidP="006941BB">
      <w:pPr>
        <w:jc w:val="left"/>
        <w:rPr>
          <w:rFonts w:asciiTheme="minorEastAsia" w:hAnsiTheme="minorEastAsia"/>
          <w:sz w:val="24"/>
          <w:szCs w:val="24"/>
        </w:rPr>
      </w:pPr>
      <w:r w:rsidRPr="00CC5C72">
        <w:rPr>
          <w:rFonts w:asciiTheme="minorEastAsia" w:hAnsiTheme="minorEastAsia" w:hint="eastAsia"/>
          <w:sz w:val="24"/>
          <w:szCs w:val="24"/>
        </w:rPr>
        <w:t>答申番号：</w:t>
      </w:r>
      <w:r w:rsidR="00580656" w:rsidRPr="00CC5C72">
        <w:rPr>
          <w:rFonts w:asciiTheme="minorEastAsia" w:hAnsiTheme="minorEastAsia" w:hint="eastAsia"/>
          <w:sz w:val="24"/>
          <w:szCs w:val="24"/>
        </w:rPr>
        <w:t>令和</w:t>
      </w:r>
      <w:r w:rsidR="00BC5FAB">
        <w:rPr>
          <w:rFonts w:asciiTheme="minorEastAsia" w:hAnsiTheme="minorEastAsia" w:hint="eastAsia"/>
          <w:sz w:val="24"/>
          <w:szCs w:val="24"/>
        </w:rPr>
        <w:t>５</w:t>
      </w:r>
      <w:r w:rsidRPr="00CC5C72">
        <w:rPr>
          <w:rFonts w:asciiTheme="minorEastAsia" w:hAnsiTheme="minorEastAsia" w:hint="eastAsia"/>
          <w:sz w:val="24"/>
          <w:szCs w:val="24"/>
        </w:rPr>
        <w:t>年度答申第</w:t>
      </w:r>
      <w:r w:rsidR="00061314">
        <w:rPr>
          <w:rFonts w:asciiTheme="minorEastAsia" w:hAnsiTheme="minorEastAsia" w:hint="eastAsia"/>
          <w:sz w:val="24"/>
          <w:szCs w:val="24"/>
        </w:rPr>
        <w:t>３２</w:t>
      </w:r>
      <w:r w:rsidR="00905874" w:rsidRPr="00CC5C72">
        <w:rPr>
          <w:rFonts w:asciiTheme="minorEastAsia" w:hAnsiTheme="minorEastAsia" w:hint="eastAsia"/>
          <w:sz w:val="24"/>
          <w:szCs w:val="24"/>
        </w:rPr>
        <w:t>号</w:t>
      </w:r>
    </w:p>
    <w:p w14:paraId="0043B76B" w14:textId="1A331E05" w:rsidR="006941BB" w:rsidRPr="00BC5FAB" w:rsidRDefault="006941BB" w:rsidP="00184D24">
      <w:pPr>
        <w:rPr>
          <w:rFonts w:asciiTheme="minorEastAsia" w:hAnsiTheme="minorEastAsia"/>
          <w:sz w:val="24"/>
          <w:szCs w:val="24"/>
        </w:rPr>
      </w:pPr>
    </w:p>
    <w:p w14:paraId="40E030D4" w14:textId="106F5451" w:rsidR="00523B64" w:rsidRPr="00CC5C72" w:rsidRDefault="00523B64" w:rsidP="00523B64">
      <w:pPr>
        <w:jc w:val="center"/>
        <w:rPr>
          <w:rFonts w:asciiTheme="minorEastAsia" w:hAnsiTheme="minorEastAsia"/>
          <w:sz w:val="24"/>
          <w:szCs w:val="24"/>
        </w:rPr>
      </w:pPr>
      <w:r w:rsidRPr="00CC5C72">
        <w:rPr>
          <w:rFonts w:asciiTheme="minorEastAsia" w:hAnsiTheme="minorEastAsia" w:hint="eastAsia"/>
          <w:sz w:val="24"/>
          <w:szCs w:val="24"/>
        </w:rPr>
        <w:t>答　申　書</w:t>
      </w:r>
    </w:p>
    <w:p w14:paraId="73BE0E41" w14:textId="77777777" w:rsidR="00523B64" w:rsidRPr="00CC5C72" w:rsidRDefault="00523B64" w:rsidP="00523B64">
      <w:pPr>
        <w:rPr>
          <w:rFonts w:asciiTheme="minorEastAsia" w:hAnsiTheme="minorEastAsia"/>
          <w:sz w:val="24"/>
          <w:szCs w:val="24"/>
        </w:rPr>
      </w:pPr>
    </w:p>
    <w:p w14:paraId="5D35C8A6" w14:textId="77777777" w:rsidR="00523B64" w:rsidRPr="00CC5C72" w:rsidRDefault="00523B64" w:rsidP="00523B64">
      <w:pPr>
        <w:rPr>
          <w:rFonts w:asciiTheme="minorEastAsia" w:hAnsiTheme="minorEastAsia"/>
          <w:b/>
          <w:sz w:val="24"/>
          <w:szCs w:val="24"/>
        </w:rPr>
      </w:pPr>
      <w:r w:rsidRPr="00CC5C72">
        <w:rPr>
          <w:rFonts w:asciiTheme="minorEastAsia" w:hAnsiTheme="minorEastAsia" w:hint="eastAsia"/>
          <w:b/>
          <w:sz w:val="24"/>
          <w:szCs w:val="24"/>
        </w:rPr>
        <w:t>第１</w:t>
      </w:r>
      <w:r w:rsidRPr="00CC5C72">
        <w:rPr>
          <w:rFonts w:asciiTheme="minorEastAsia" w:hAnsiTheme="minorEastAsia"/>
          <w:b/>
          <w:sz w:val="24"/>
          <w:szCs w:val="24"/>
        </w:rPr>
        <w:t xml:space="preserve"> </w:t>
      </w:r>
      <w:r w:rsidRPr="00CC5C72">
        <w:rPr>
          <w:rFonts w:asciiTheme="minorEastAsia" w:hAnsiTheme="minorEastAsia" w:hint="eastAsia"/>
          <w:b/>
          <w:sz w:val="24"/>
          <w:szCs w:val="24"/>
        </w:rPr>
        <w:t>審査会の結論</w:t>
      </w:r>
      <w:r w:rsidRPr="00CC5C72">
        <w:rPr>
          <w:rFonts w:asciiTheme="minorEastAsia" w:hAnsiTheme="minorEastAsia"/>
          <w:b/>
          <w:sz w:val="24"/>
          <w:szCs w:val="24"/>
        </w:rPr>
        <w:t xml:space="preserve"> </w:t>
      </w:r>
    </w:p>
    <w:p w14:paraId="735F7E04" w14:textId="77777777" w:rsidR="00C152BB" w:rsidRPr="00CC5C72" w:rsidRDefault="00C152BB" w:rsidP="00192851">
      <w:pPr>
        <w:ind w:left="1"/>
        <w:rPr>
          <w:rFonts w:asciiTheme="minorEastAsia" w:hAnsiTheme="minorEastAsia"/>
          <w:sz w:val="24"/>
          <w:szCs w:val="24"/>
        </w:rPr>
      </w:pPr>
    </w:p>
    <w:p w14:paraId="31724701" w14:textId="0D9443D8" w:rsidR="001A16E4" w:rsidRPr="00061314" w:rsidRDefault="00143BCB" w:rsidP="00192851">
      <w:pPr>
        <w:ind w:left="1"/>
        <w:rPr>
          <w:rFonts w:asciiTheme="minorEastAsia" w:hAnsiTheme="minorEastAsia"/>
          <w:sz w:val="24"/>
          <w:szCs w:val="24"/>
        </w:rPr>
      </w:pPr>
      <w:r w:rsidRPr="00CC5C72">
        <w:rPr>
          <w:rFonts w:asciiTheme="minorEastAsia" w:hAnsiTheme="minorEastAsia" w:hint="eastAsia"/>
          <w:sz w:val="24"/>
          <w:szCs w:val="24"/>
        </w:rPr>
        <w:t xml:space="preserve">　</w:t>
      </w:r>
      <w:r w:rsidR="00196F1F">
        <w:rPr>
          <w:rFonts w:asciiTheme="minorEastAsia" w:hAnsiTheme="minorEastAsia" w:hint="eastAsia"/>
          <w:sz w:val="24"/>
          <w:szCs w:val="24"/>
        </w:rPr>
        <w:t>〇○○</w:t>
      </w:r>
      <w:r w:rsidR="00BC5FAB">
        <w:rPr>
          <w:rFonts w:asciiTheme="minorEastAsia" w:hAnsiTheme="minorEastAsia" w:hint="eastAsia"/>
          <w:sz w:val="24"/>
          <w:szCs w:val="24"/>
        </w:rPr>
        <w:t>長</w:t>
      </w:r>
      <w:r w:rsidR="0014213E" w:rsidRPr="00CC5C72">
        <w:rPr>
          <w:rFonts w:asciiTheme="minorEastAsia" w:hAnsiTheme="minorEastAsia" w:hint="eastAsia"/>
          <w:sz w:val="24"/>
          <w:szCs w:val="24"/>
        </w:rPr>
        <w:t>（以下「</w:t>
      </w:r>
      <w:r w:rsidR="0014213E" w:rsidRPr="00061314">
        <w:rPr>
          <w:rFonts w:asciiTheme="minorEastAsia" w:hAnsiTheme="minorEastAsia" w:hint="eastAsia"/>
          <w:sz w:val="24"/>
          <w:szCs w:val="24"/>
        </w:rPr>
        <w:t>処分庁」という。）</w:t>
      </w:r>
      <w:r w:rsidR="001A16E4" w:rsidRPr="00061314">
        <w:rPr>
          <w:rFonts w:asciiTheme="minorEastAsia" w:hAnsiTheme="minorEastAsia" w:hint="eastAsia"/>
          <w:sz w:val="24"/>
          <w:szCs w:val="24"/>
        </w:rPr>
        <w:t>が</w:t>
      </w:r>
      <w:r w:rsidR="00D30297" w:rsidRPr="00061314">
        <w:rPr>
          <w:rFonts w:asciiTheme="minorEastAsia" w:hAnsiTheme="minorEastAsia" w:hint="eastAsia"/>
          <w:sz w:val="24"/>
          <w:szCs w:val="24"/>
        </w:rPr>
        <w:t>、</w:t>
      </w:r>
      <w:r w:rsidR="0014213E" w:rsidRPr="00061314">
        <w:rPr>
          <w:rFonts w:asciiTheme="minorEastAsia" w:hAnsiTheme="minorEastAsia" w:hint="eastAsia"/>
          <w:sz w:val="24"/>
          <w:szCs w:val="24"/>
        </w:rPr>
        <w:t>審査請求人に対して</w:t>
      </w:r>
      <w:r w:rsidR="00872EE0" w:rsidRPr="00061314">
        <w:rPr>
          <w:rFonts w:asciiTheme="minorEastAsia" w:hAnsiTheme="minorEastAsia" w:hint="eastAsia"/>
          <w:sz w:val="24"/>
          <w:szCs w:val="24"/>
        </w:rPr>
        <w:t>令和</w:t>
      </w:r>
      <w:r w:rsidR="00BC5FAB" w:rsidRPr="00061314">
        <w:rPr>
          <w:rFonts w:asciiTheme="minorEastAsia" w:hAnsiTheme="minorEastAsia" w:hint="eastAsia"/>
          <w:sz w:val="24"/>
          <w:szCs w:val="24"/>
        </w:rPr>
        <w:t>２</w:t>
      </w:r>
      <w:r w:rsidR="001A16E4" w:rsidRPr="00061314">
        <w:rPr>
          <w:rFonts w:asciiTheme="minorEastAsia" w:hAnsiTheme="minorEastAsia" w:hint="eastAsia"/>
          <w:sz w:val="24"/>
          <w:szCs w:val="24"/>
        </w:rPr>
        <w:t>年</w:t>
      </w:r>
      <w:r w:rsidR="00872EE0" w:rsidRPr="00061314">
        <w:rPr>
          <w:rFonts w:asciiTheme="minorEastAsia" w:hAnsiTheme="minorEastAsia" w:hint="eastAsia"/>
          <w:sz w:val="24"/>
          <w:szCs w:val="24"/>
        </w:rPr>
        <w:t>１</w:t>
      </w:r>
      <w:r w:rsidR="00BC5FAB" w:rsidRPr="00061314">
        <w:rPr>
          <w:rFonts w:asciiTheme="minorEastAsia" w:hAnsiTheme="minorEastAsia" w:hint="eastAsia"/>
          <w:sz w:val="24"/>
          <w:szCs w:val="24"/>
        </w:rPr>
        <w:t>０</w:t>
      </w:r>
      <w:r w:rsidR="001A16E4" w:rsidRPr="00061314">
        <w:rPr>
          <w:rFonts w:asciiTheme="minorEastAsia" w:hAnsiTheme="minorEastAsia" w:hint="eastAsia"/>
          <w:sz w:val="24"/>
          <w:szCs w:val="24"/>
        </w:rPr>
        <w:t>月</w:t>
      </w:r>
      <w:r w:rsidR="00BC5FAB" w:rsidRPr="00061314">
        <w:rPr>
          <w:rFonts w:asciiTheme="minorEastAsia" w:hAnsiTheme="minorEastAsia" w:hint="eastAsia"/>
          <w:sz w:val="24"/>
          <w:szCs w:val="24"/>
        </w:rPr>
        <w:t>２</w:t>
      </w:r>
      <w:r w:rsidR="00872EE0" w:rsidRPr="00061314">
        <w:rPr>
          <w:rFonts w:asciiTheme="minorEastAsia" w:hAnsiTheme="minorEastAsia" w:hint="eastAsia"/>
          <w:sz w:val="24"/>
          <w:szCs w:val="24"/>
        </w:rPr>
        <w:t>１</w:t>
      </w:r>
      <w:r w:rsidR="001A16E4" w:rsidRPr="00061314">
        <w:rPr>
          <w:rFonts w:asciiTheme="minorEastAsia" w:hAnsiTheme="minorEastAsia" w:hint="eastAsia"/>
          <w:sz w:val="24"/>
          <w:szCs w:val="24"/>
        </w:rPr>
        <w:t>日</w:t>
      </w:r>
      <w:r w:rsidR="00664B63" w:rsidRPr="00061314">
        <w:rPr>
          <w:rFonts w:asciiTheme="minorEastAsia" w:hAnsiTheme="minorEastAsia" w:hint="eastAsia"/>
          <w:sz w:val="24"/>
          <w:szCs w:val="24"/>
        </w:rPr>
        <w:t>付けで</w:t>
      </w:r>
      <w:r w:rsidR="0014213E" w:rsidRPr="00061314">
        <w:rPr>
          <w:rFonts w:asciiTheme="minorEastAsia" w:hAnsiTheme="minorEastAsia" w:hint="eastAsia"/>
          <w:sz w:val="24"/>
          <w:szCs w:val="24"/>
        </w:rPr>
        <w:t>行った</w:t>
      </w:r>
      <w:r w:rsidR="00F926E6" w:rsidRPr="00061314">
        <w:rPr>
          <w:rFonts w:asciiTheme="minorEastAsia" w:hAnsiTheme="minorEastAsia" w:hint="eastAsia"/>
          <w:sz w:val="24"/>
          <w:szCs w:val="24"/>
        </w:rPr>
        <w:t>特別児童扶養手当等の支給に関する法律</w:t>
      </w:r>
      <w:r w:rsidR="00CD5238" w:rsidRPr="00061314">
        <w:rPr>
          <w:rFonts w:asciiTheme="minorEastAsia" w:hAnsiTheme="minorEastAsia" w:hint="eastAsia"/>
          <w:sz w:val="24"/>
          <w:szCs w:val="24"/>
        </w:rPr>
        <w:t>（昭和３</w:t>
      </w:r>
      <w:r w:rsidR="00F926E6" w:rsidRPr="00061314">
        <w:rPr>
          <w:rFonts w:asciiTheme="minorEastAsia" w:hAnsiTheme="minorEastAsia" w:hint="eastAsia"/>
          <w:sz w:val="24"/>
          <w:szCs w:val="24"/>
        </w:rPr>
        <w:t>９</w:t>
      </w:r>
      <w:r w:rsidR="00CD5238" w:rsidRPr="00061314">
        <w:rPr>
          <w:rFonts w:asciiTheme="minorEastAsia" w:hAnsiTheme="minorEastAsia" w:hint="eastAsia"/>
          <w:sz w:val="24"/>
          <w:szCs w:val="24"/>
        </w:rPr>
        <w:t>年法律第</w:t>
      </w:r>
      <w:r w:rsidR="00F926E6" w:rsidRPr="00061314">
        <w:rPr>
          <w:rFonts w:asciiTheme="minorEastAsia" w:hAnsiTheme="minorEastAsia" w:hint="eastAsia"/>
          <w:sz w:val="24"/>
          <w:szCs w:val="24"/>
        </w:rPr>
        <w:t>１３４</w:t>
      </w:r>
      <w:r w:rsidR="00CD5238" w:rsidRPr="00061314">
        <w:rPr>
          <w:rFonts w:asciiTheme="minorEastAsia" w:hAnsiTheme="minorEastAsia" w:hint="eastAsia"/>
          <w:sz w:val="24"/>
          <w:szCs w:val="24"/>
        </w:rPr>
        <w:t>号</w:t>
      </w:r>
      <w:r w:rsidR="00027AA3" w:rsidRPr="00061314">
        <w:rPr>
          <w:rFonts w:asciiTheme="minorEastAsia" w:hAnsiTheme="minorEastAsia" w:hint="eastAsia"/>
          <w:sz w:val="24"/>
          <w:szCs w:val="24"/>
        </w:rPr>
        <w:t>。以下「法」という。</w:t>
      </w:r>
      <w:r w:rsidR="001A16E4" w:rsidRPr="00061314">
        <w:rPr>
          <w:rFonts w:asciiTheme="minorEastAsia" w:hAnsiTheme="minorEastAsia" w:hint="eastAsia"/>
          <w:sz w:val="24"/>
          <w:szCs w:val="24"/>
        </w:rPr>
        <w:t>）に基づく</w:t>
      </w:r>
      <w:r w:rsidR="00905874" w:rsidRPr="00061314">
        <w:rPr>
          <w:rFonts w:asciiTheme="minorEastAsia" w:hAnsiTheme="minorEastAsia" w:hint="eastAsia"/>
          <w:sz w:val="24"/>
          <w:szCs w:val="24"/>
        </w:rPr>
        <w:t>特別児童扶養</w:t>
      </w:r>
      <w:r w:rsidR="00F926E6" w:rsidRPr="00061314">
        <w:rPr>
          <w:rFonts w:asciiTheme="minorEastAsia" w:hAnsiTheme="minorEastAsia" w:hint="eastAsia"/>
          <w:sz w:val="24"/>
          <w:szCs w:val="24"/>
        </w:rPr>
        <w:t>手当</w:t>
      </w:r>
      <w:r w:rsidR="00872EE0" w:rsidRPr="00061314">
        <w:rPr>
          <w:rFonts w:asciiTheme="minorEastAsia" w:hAnsiTheme="minorEastAsia" w:hint="eastAsia"/>
          <w:sz w:val="24"/>
          <w:szCs w:val="24"/>
        </w:rPr>
        <w:t>支給停止</w:t>
      </w:r>
      <w:r w:rsidR="001A16E4" w:rsidRPr="00061314">
        <w:rPr>
          <w:rFonts w:asciiTheme="minorEastAsia" w:hAnsiTheme="minorEastAsia" w:hint="eastAsia"/>
          <w:sz w:val="24"/>
          <w:szCs w:val="24"/>
        </w:rPr>
        <w:t>処分</w:t>
      </w:r>
      <w:r w:rsidR="00692E3C" w:rsidRPr="00061314">
        <w:rPr>
          <w:rFonts w:asciiTheme="minorEastAsia" w:hAnsiTheme="minorEastAsia" w:hint="eastAsia"/>
          <w:sz w:val="24"/>
          <w:szCs w:val="24"/>
        </w:rPr>
        <w:t>（以下「本件処分」という。）</w:t>
      </w:r>
      <w:r w:rsidR="00AD03A7" w:rsidRPr="00061314">
        <w:rPr>
          <w:rFonts w:asciiTheme="minorEastAsia" w:hAnsiTheme="minorEastAsia" w:hint="eastAsia"/>
          <w:sz w:val="24"/>
          <w:szCs w:val="24"/>
        </w:rPr>
        <w:t>の取消</w:t>
      </w:r>
      <w:r w:rsidR="001403B4" w:rsidRPr="00061314">
        <w:rPr>
          <w:rFonts w:asciiTheme="minorEastAsia" w:hAnsiTheme="minorEastAsia" w:hint="eastAsia"/>
          <w:sz w:val="24"/>
          <w:szCs w:val="24"/>
        </w:rPr>
        <w:t>し</w:t>
      </w:r>
      <w:r w:rsidR="00AD03A7" w:rsidRPr="00061314">
        <w:rPr>
          <w:rFonts w:asciiTheme="minorEastAsia" w:hAnsiTheme="minorEastAsia" w:hint="eastAsia"/>
          <w:sz w:val="24"/>
          <w:szCs w:val="24"/>
        </w:rPr>
        <w:t>を求める</w:t>
      </w:r>
      <w:r w:rsidR="001A16E4" w:rsidRPr="00061314">
        <w:rPr>
          <w:rFonts w:asciiTheme="minorEastAsia" w:hAnsiTheme="minorEastAsia" w:hint="eastAsia"/>
          <w:sz w:val="24"/>
          <w:szCs w:val="24"/>
        </w:rPr>
        <w:t>審査請求</w:t>
      </w:r>
      <w:r w:rsidR="0014213E" w:rsidRPr="00061314">
        <w:rPr>
          <w:rFonts w:asciiTheme="minorEastAsia" w:hAnsiTheme="minorEastAsia" w:hint="eastAsia"/>
          <w:sz w:val="24"/>
          <w:szCs w:val="24"/>
        </w:rPr>
        <w:t>（以下「本件審査請求」という。）</w:t>
      </w:r>
      <w:r w:rsidR="00A9430F" w:rsidRPr="00061314">
        <w:rPr>
          <w:rFonts w:asciiTheme="minorEastAsia" w:hAnsiTheme="minorEastAsia" w:hint="eastAsia"/>
          <w:sz w:val="24"/>
          <w:szCs w:val="24"/>
        </w:rPr>
        <w:t>は、</w:t>
      </w:r>
      <w:r w:rsidR="001A16E4" w:rsidRPr="00061314">
        <w:rPr>
          <w:rFonts w:asciiTheme="minorEastAsia" w:hAnsiTheme="minorEastAsia" w:hint="eastAsia"/>
          <w:sz w:val="24"/>
          <w:szCs w:val="24"/>
        </w:rPr>
        <w:t>棄却す</w:t>
      </w:r>
      <w:r w:rsidR="00832A19" w:rsidRPr="00061314">
        <w:rPr>
          <w:rFonts w:asciiTheme="minorEastAsia" w:hAnsiTheme="minorEastAsia" w:hint="eastAsia"/>
          <w:sz w:val="24"/>
          <w:szCs w:val="24"/>
        </w:rPr>
        <w:t>べきである</w:t>
      </w:r>
      <w:r w:rsidR="001A16E4" w:rsidRPr="00061314">
        <w:rPr>
          <w:rFonts w:asciiTheme="minorEastAsia" w:hAnsiTheme="minorEastAsia" w:hint="eastAsia"/>
          <w:sz w:val="24"/>
          <w:szCs w:val="24"/>
        </w:rPr>
        <w:t>。</w:t>
      </w:r>
    </w:p>
    <w:p w14:paraId="081ACC68" w14:textId="77777777" w:rsidR="008F7E43" w:rsidRPr="00061314" w:rsidRDefault="008F7E43" w:rsidP="00523B64">
      <w:pPr>
        <w:rPr>
          <w:rFonts w:asciiTheme="minorEastAsia" w:hAnsiTheme="minorEastAsia"/>
          <w:b/>
          <w:sz w:val="24"/>
          <w:szCs w:val="24"/>
        </w:rPr>
      </w:pPr>
    </w:p>
    <w:p w14:paraId="0720597F" w14:textId="77777777" w:rsidR="00523B64" w:rsidRPr="00061314" w:rsidRDefault="00523B64" w:rsidP="00523B64">
      <w:pPr>
        <w:rPr>
          <w:rFonts w:asciiTheme="minorEastAsia" w:hAnsiTheme="minorEastAsia"/>
          <w:b/>
          <w:sz w:val="24"/>
          <w:szCs w:val="24"/>
        </w:rPr>
      </w:pPr>
      <w:r w:rsidRPr="00061314">
        <w:rPr>
          <w:rFonts w:asciiTheme="minorEastAsia" w:hAnsiTheme="minorEastAsia" w:hint="eastAsia"/>
          <w:b/>
          <w:sz w:val="24"/>
          <w:szCs w:val="24"/>
        </w:rPr>
        <w:t>第２</w:t>
      </w:r>
      <w:r w:rsidRPr="00061314">
        <w:rPr>
          <w:rFonts w:asciiTheme="minorEastAsia" w:hAnsiTheme="minorEastAsia"/>
          <w:b/>
          <w:sz w:val="24"/>
          <w:szCs w:val="24"/>
        </w:rPr>
        <w:t xml:space="preserve"> </w:t>
      </w:r>
      <w:r w:rsidRPr="00061314">
        <w:rPr>
          <w:rFonts w:asciiTheme="minorEastAsia" w:hAnsiTheme="minorEastAsia" w:hint="eastAsia"/>
          <w:b/>
          <w:sz w:val="24"/>
          <w:szCs w:val="24"/>
        </w:rPr>
        <w:t>審査関係人の主張の要旨</w:t>
      </w:r>
    </w:p>
    <w:p w14:paraId="7F161AF3" w14:textId="77777777" w:rsidR="00C152BB" w:rsidRPr="00061314" w:rsidRDefault="00C152BB" w:rsidP="00523B64">
      <w:pPr>
        <w:rPr>
          <w:rFonts w:asciiTheme="minorEastAsia" w:hAnsiTheme="minorEastAsia"/>
          <w:sz w:val="24"/>
          <w:szCs w:val="24"/>
        </w:rPr>
      </w:pPr>
    </w:p>
    <w:p w14:paraId="0E14D6DD" w14:textId="77777777" w:rsidR="001A16E4" w:rsidRPr="00061314" w:rsidRDefault="00E74F99" w:rsidP="00E74F99">
      <w:pPr>
        <w:rPr>
          <w:rFonts w:asciiTheme="minorEastAsia" w:hAnsiTheme="minorEastAsia"/>
          <w:sz w:val="24"/>
          <w:szCs w:val="24"/>
        </w:rPr>
      </w:pPr>
      <w:r w:rsidRPr="00061314">
        <w:rPr>
          <w:rFonts w:asciiTheme="minorEastAsia" w:hAnsiTheme="minorEastAsia" w:hint="eastAsia"/>
          <w:sz w:val="24"/>
          <w:szCs w:val="24"/>
        </w:rPr>
        <w:t>１　審査請求人</w:t>
      </w:r>
    </w:p>
    <w:p w14:paraId="1E3FD4B4" w14:textId="5E3E62E5" w:rsidR="00BC5FAB" w:rsidRPr="00BC5FAB" w:rsidRDefault="00BC5FAB" w:rsidP="00BC5FAB">
      <w:pPr>
        <w:ind w:leftChars="100" w:left="210" w:firstLineChars="100" w:firstLine="240"/>
        <w:rPr>
          <w:rFonts w:ascii="ＭＳ 明朝" w:eastAsia="ＭＳ 明朝" w:hAnsi="ＭＳ 明朝" w:cs="Times New Roman"/>
          <w:sz w:val="24"/>
          <w:szCs w:val="24"/>
        </w:rPr>
      </w:pPr>
      <w:r w:rsidRPr="00061314">
        <w:rPr>
          <w:rFonts w:ascii="ＭＳ 明朝" w:eastAsia="ＭＳ 明朝" w:hAnsi="ＭＳ 明朝" w:cs="Times New Roman" w:hint="eastAsia"/>
          <w:sz w:val="24"/>
          <w:szCs w:val="24"/>
        </w:rPr>
        <w:t>審査請求人は、</w:t>
      </w:r>
      <w:r w:rsidR="00D30297" w:rsidRPr="00061314">
        <w:rPr>
          <w:rFonts w:ascii="ＭＳ 明朝" w:eastAsia="ＭＳ 明朝" w:hAnsi="ＭＳ 明朝" w:cs="Times New Roman" w:hint="eastAsia"/>
          <w:sz w:val="24"/>
          <w:szCs w:val="24"/>
        </w:rPr>
        <w:t>自身の転勤が、</w:t>
      </w:r>
      <w:r w:rsidRPr="00061314">
        <w:rPr>
          <w:rFonts w:ascii="ＭＳ 明朝" w:eastAsia="ＭＳ 明朝" w:hAnsi="ＭＳ 明朝" w:cs="Times New Roman" w:hint="eastAsia"/>
          <w:sz w:val="24"/>
          <w:szCs w:val="24"/>
        </w:rPr>
        <w:t>障</w:t>
      </w:r>
      <w:r w:rsidR="00D30297" w:rsidRPr="00061314">
        <w:rPr>
          <w:rFonts w:ascii="ＭＳ 明朝" w:eastAsia="ＭＳ 明朝" w:hAnsi="ＭＳ 明朝" w:cs="Times New Roman" w:hint="eastAsia"/>
          <w:sz w:val="24"/>
          <w:szCs w:val="24"/>
        </w:rPr>
        <w:t>がい</w:t>
      </w:r>
      <w:r w:rsidRPr="00061314">
        <w:rPr>
          <w:rFonts w:ascii="ＭＳ 明朝" w:eastAsia="ＭＳ 明朝" w:hAnsi="ＭＳ 明朝" w:cs="Times New Roman" w:hint="eastAsia"/>
          <w:sz w:val="24"/>
          <w:szCs w:val="24"/>
        </w:rPr>
        <w:t>を持つ妻と子の</w:t>
      </w:r>
      <w:r w:rsidR="00D30297" w:rsidRPr="00061314">
        <w:rPr>
          <w:rFonts w:ascii="ＭＳ 明朝" w:eastAsia="ＭＳ 明朝" w:hAnsi="ＭＳ 明朝" w:cs="Times New Roman" w:hint="eastAsia"/>
          <w:sz w:val="24"/>
          <w:szCs w:val="24"/>
        </w:rPr>
        <w:t>障がい悪化の理由になると判断し、</w:t>
      </w:r>
      <w:r w:rsidRPr="00061314">
        <w:rPr>
          <w:rFonts w:ascii="ＭＳ 明朝" w:eastAsia="ＭＳ 明朝" w:hAnsi="ＭＳ 明朝" w:cs="Times New Roman" w:hint="eastAsia"/>
          <w:sz w:val="24"/>
          <w:szCs w:val="24"/>
        </w:rPr>
        <w:t>全国総合職から地</w:t>
      </w:r>
      <w:r w:rsidRPr="00BC5FAB">
        <w:rPr>
          <w:rFonts w:ascii="ＭＳ 明朝" w:eastAsia="ＭＳ 明朝" w:hAnsi="ＭＳ 明朝" w:cs="Times New Roman" w:hint="eastAsia"/>
          <w:sz w:val="24"/>
          <w:szCs w:val="24"/>
        </w:rPr>
        <w:t>域総合職にな</w:t>
      </w:r>
      <w:r w:rsidR="00D30297">
        <w:rPr>
          <w:rFonts w:ascii="ＭＳ 明朝" w:eastAsia="ＭＳ 明朝" w:hAnsi="ＭＳ 明朝" w:cs="Times New Roman" w:hint="eastAsia"/>
          <w:sz w:val="24"/>
          <w:szCs w:val="24"/>
        </w:rPr>
        <w:t>ったことに</w:t>
      </w:r>
      <w:r w:rsidRPr="00BC5FAB">
        <w:rPr>
          <w:rFonts w:ascii="ＭＳ 明朝" w:eastAsia="ＭＳ 明朝" w:hAnsi="ＭＳ 明朝" w:cs="Times New Roman" w:hint="eastAsia"/>
          <w:sz w:val="24"/>
          <w:szCs w:val="24"/>
        </w:rPr>
        <w:t>よって</w:t>
      </w:r>
      <w:r>
        <w:rPr>
          <w:rFonts w:ascii="ＭＳ 明朝" w:eastAsia="ＭＳ 明朝" w:hAnsi="ＭＳ 明朝" w:cs="Times New Roman" w:hint="eastAsia"/>
          <w:sz w:val="24"/>
          <w:szCs w:val="24"/>
        </w:rPr>
        <w:t>、</w:t>
      </w:r>
      <w:r w:rsidRPr="00BC5FAB">
        <w:rPr>
          <w:rFonts w:ascii="ＭＳ 明朝" w:eastAsia="ＭＳ 明朝" w:hAnsi="ＭＳ 明朝" w:cs="Times New Roman" w:hint="eastAsia"/>
          <w:sz w:val="24"/>
          <w:szCs w:val="24"/>
        </w:rPr>
        <w:t>給料が</w:t>
      </w:r>
      <w:r>
        <w:rPr>
          <w:rFonts w:ascii="ＭＳ 明朝" w:eastAsia="ＭＳ 明朝" w:hAnsi="ＭＳ 明朝" w:cs="Times New Roman" w:hint="eastAsia"/>
          <w:sz w:val="24"/>
          <w:szCs w:val="24"/>
        </w:rPr>
        <w:t>１５</w:t>
      </w:r>
      <w:r w:rsidRPr="00BC5FAB">
        <w:rPr>
          <w:rFonts w:ascii="ＭＳ 明朝" w:eastAsia="ＭＳ 明朝" w:hAnsi="ＭＳ 明朝" w:cs="Times New Roman" w:hint="eastAsia"/>
          <w:sz w:val="24"/>
          <w:szCs w:val="24"/>
        </w:rPr>
        <w:t>％減額</w:t>
      </w:r>
      <w:r w:rsidR="00D30297">
        <w:rPr>
          <w:rFonts w:ascii="ＭＳ 明朝" w:eastAsia="ＭＳ 明朝" w:hAnsi="ＭＳ 明朝" w:cs="Times New Roman" w:hint="eastAsia"/>
          <w:sz w:val="24"/>
          <w:szCs w:val="24"/>
        </w:rPr>
        <w:t>する。また、</w:t>
      </w:r>
      <w:r>
        <w:rPr>
          <w:rFonts w:ascii="ＭＳ 明朝" w:eastAsia="ＭＳ 明朝" w:hAnsi="ＭＳ 明朝" w:cs="Times New Roman" w:hint="eastAsia"/>
          <w:sz w:val="24"/>
          <w:szCs w:val="24"/>
        </w:rPr>
        <w:t>自宅</w:t>
      </w:r>
      <w:r w:rsidRPr="00BC5FAB">
        <w:rPr>
          <w:rFonts w:ascii="ＭＳ 明朝" w:eastAsia="ＭＳ 明朝" w:hAnsi="ＭＳ 明朝" w:cs="Times New Roman" w:hint="eastAsia"/>
          <w:sz w:val="24"/>
          <w:szCs w:val="24"/>
        </w:rPr>
        <w:t>マンションの修繕積立金が毎年増加することもあり、生活を維持することが大変困難にな</w:t>
      </w:r>
      <w:r>
        <w:rPr>
          <w:rFonts w:ascii="ＭＳ 明朝" w:eastAsia="ＭＳ 明朝" w:hAnsi="ＭＳ 明朝" w:cs="Times New Roman" w:hint="eastAsia"/>
          <w:sz w:val="24"/>
          <w:szCs w:val="24"/>
        </w:rPr>
        <w:t>る</w:t>
      </w:r>
      <w:r w:rsidRPr="00BC5FAB">
        <w:rPr>
          <w:rFonts w:ascii="ＭＳ 明朝" w:eastAsia="ＭＳ 明朝" w:hAnsi="ＭＳ 明朝" w:cs="Times New Roman" w:hint="eastAsia"/>
          <w:sz w:val="24"/>
          <w:szCs w:val="24"/>
        </w:rPr>
        <w:t>。</w:t>
      </w:r>
    </w:p>
    <w:p w14:paraId="09435CAB" w14:textId="6CD465B2" w:rsidR="001E4A07" w:rsidRDefault="00BC5FAB" w:rsidP="00BC5FAB">
      <w:pPr>
        <w:ind w:leftChars="100" w:left="210" w:firstLineChars="100" w:firstLine="240"/>
        <w:rPr>
          <w:rFonts w:ascii="ＭＳ 明朝" w:eastAsia="ＭＳ 明朝" w:hAnsi="ＭＳ 明朝" w:cs="Times New Roman"/>
          <w:sz w:val="24"/>
          <w:szCs w:val="24"/>
        </w:rPr>
      </w:pPr>
      <w:r w:rsidRPr="00BC5FAB">
        <w:rPr>
          <w:rFonts w:ascii="ＭＳ 明朝" w:eastAsia="ＭＳ 明朝" w:hAnsi="ＭＳ 明朝" w:cs="Times New Roman" w:hint="eastAsia"/>
          <w:sz w:val="24"/>
          <w:szCs w:val="24"/>
        </w:rPr>
        <w:t>子は</w:t>
      </w:r>
      <w:r w:rsidR="00196F1F">
        <w:rPr>
          <w:rFonts w:ascii="ＭＳ 明朝" w:eastAsia="ＭＳ 明朝" w:hAnsi="ＭＳ 明朝" w:cs="Times New Roman" w:hint="eastAsia"/>
          <w:sz w:val="24"/>
          <w:szCs w:val="24"/>
        </w:rPr>
        <w:t>〇○○</w:t>
      </w:r>
      <w:r w:rsidRPr="00BC5FAB">
        <w:rPr>
          <w:rFonts w:ascii="ＭＳ 明朝" w:eastAsia="ＭＳ 明朝" w:hAnsi="ＭＳ 明朝" w:cs="Times New Roman" w:hint="eastAsia"/>
          <w:sz w:val="24"/>
          <w:szCs w:val="24"/>
        </w:rPr>
        <w:t>で軽度の知的障害もあり、妻は毎日学校の送迎をしなければな</w:t>
      </w:r>
      <w:r>
        <w:rPr>
          <w:rFonts w:ascii="ＭＳ 明朝" w:eastAsia="ＭＳ 明朝" w:hAnsi="ＭＳ 明朝" w:cs="Times New Roman" w:hint="eastAsia"/>
          <w:sz w:val="24"/>
          <w:szCs w:val="24"/>
        </w:rPr>
        <w:t>らない。</w:t>
      </w:r>
      <w:r w:rsidRPr="00BC5FAB">
        <w:rPr>
          <w:rFonts w:ascii="ＭＳ 明朝" w:eastAsia="ＭＳ 明朝" w:hAnsi="ＭＳ 明朝" w:cs="Times New Roman" w:hint="eastAsia"/>
          <w:sz w:val="24"/>
          <w:szCs w:val="24"/>
        </w:rPr>
        <w:t>また、学校に通えない日も多く、その場合妻が常に付き添う必要があ</w:t>
      </w:r>
      <w:r w:rsidR="001E4A07">
        <w:rPr>
          <w:rFonts w:ascii="ＭＳ 明朝" w:eastAsia="ＭＳ 明朝" w:hAnsi="ＭＳ 明朝" w:cs="Times New Roman" w:hint="eastAsia"/>
          <w:sz w:val="24"/>
          <w:szCs w:val="24"/>
        </w:rPr>
        <w:t>る</w:t>
      </w:r>
      <w:r w:rsidRPr="00BC5FAB">
        <w:rPr>
          <w:rFonts w:ascii="ＭＳ 明朝" w:eastAsia="ＭＳ 明朝" w:hAnsi="ＭＳ 明朝" w:cs="Times New Roman" w:hint="eastAsia"/>
          <w:sz w:val="24"/>
          <w:szCs w:val="24"/>
        </w:rPr>
        <w:t>。</w:t>
      </w:r>
    </w:p>
    <w:p w14:paraId="11CFAFBF" w14:textId="35B97754" w:rsidR="00BC5FAB" w:rsidRPr="00061314" w:rsidRDefault="00D30297" w:rsidP="00BC5FAB">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さらに</w:t>
      </w:r>
      <w:r w:rsidR="00BC5FAB" w:rsidRPr="00BC5FAB">
        <w:rPr>
          <w:rFonts w:ascii="ＭＳ 明朝" w:eastAsia="ＭＳ 明朝" w:hAnsi="ＭＳ 明朝" w:cs="Times New Roman" w:hint="eastAsia"/>
          <w:sz w:val="24"/>
          <w:szCs w:val="24"/>
        </w:rPr>
        <w:t>、妻本人も</w:t>
      </w:r>
      <w:r w:rsidR="00196F1F">
        <w:rPr>
          <w:rFonts w:ascii="ＭＳ 明朝" w:eastAsia="ＭＳ 明朝" w:hAnsi="ＭＳ 明朝" w:cs="Times New Roman" w:hint="eastAsia"/>
          <w:sz w:val="24"/>
          <w:szCs w:val="24"/>
        </w:rPr>
        <w:t>○○○○</w:t>
      </w:r>
      <w:r w:rsidR="00BC5FAB" w:rsidRPr="00BC5FAB">
        <w:rPr>
          <w:rFonts w:ascii="ＭＳ 明朝" w:eastAsia="ＭＳ 明朝" w:hAnsi="ＭＳ 明朝" w:cs="Times New Roman" w:hint="eastAsia"/>
          <w:sz w:val="24"/>
          <w:szCs w:val="24"/>
        </w:rPr>
        <w:t>があ</w:t>
      </w:r>
      <w:r w:rsidR="00BC5FAB" w:rsidRPr="00061314">
        <w:rPr>
          <w:rFonts w:ascii="ＭＳ 明朝" w:eastAsia="ＭＳ 明朝" w:hAnsi="ＭＳ 明朝" w:cs="Times New Roman" w:hint="eastAsia"/>
          <w:sz w:val="24"/>
          <w:szCs w:val="24"/>
        </w:rPr>
        <w:t>る</w:t>
      </w:r>
      <w:r w:rsidR="001E4A07" w:rsidRPr="00061314">
        <w:rPr>
          <w:rFonts w:ascii="ＭＳ 明朝" w:eastAsia="ＭＳ 明朝" w:hAnsi="ＭＳ 明朝" w:cs="Times New Roman" w:hint="eastAsia"/>
          <w:sz w:val="24"/>
          <w:szCs w:val="24"/>
        </w:rPr>
        <w:t>ため</w:t>
      </w:r>
      <w:r w:rsidR="00BC5FAB" w:rsidRPr="00061314">
        <w:rPr>
          <w:rFonts w:ascii="ＭＳ 明朝" w:eastAsia="ＭＳ 明朝" w:hAnsi="ＭＳ 明朝" w:cs="Times New Roman" w:hint="eastAsia"/>
          <w:sz w:val="24"/>
          <w:szCs w:val="24"/>
        </w:rPr>
        <w:t>、労働することは無理</w:t>
      </w:r>
      <w:r w:rsidR="001E4A07" w:rsidRPr="00061314">
        <w:rPr>
          <w:rFonts w:ascii="ＭＳ 明朝" w:eastAsia="ＭＳ 明朝" w:hAnsi="ＭＳ 明朝" w:cs="Times New Roman" w:hint="eastAsia"/>
          <w:sz w:val="24"/>
          <w:szCs w:val="24"/>
        </w:rPr>
        <w:t>である</w:t>
      </w:r>
      <w:r w:rsidR="00BC5FAB" w:rsidRPr="00061314">
        <w:rPr>
          <w:rFonts w:ascii="ＭＳ 明朝" w:eastAsia="ＭＳ 明朝" w:hAnsi="ＭＳ 明朝" w:cs="Times New Roman" w:hint="eastAsia"/>
          <w:sz w:val="24"/>
          <w:szCs w:val="24"/>
        </w:rPr>
        <w:t>。</w:t>
      </w:r>
    </w:p>
    <w:p w14:paraId="6795E842" w14:textId="485F1EAF" w:rsidR="00BC5FAB" w:rsidRPr="00BC5FAB" w:rsidRDefault="00BC5FAB" w:rsidP="00BC5FAB">
      <w:pPr>
        <w:ind w:leftChars="100" w:left="210" w:firstLineChars="100" w:firstLine="240"/>
        <w:rPr>
          <w:rFonts w:ascii="ＭＳ 明朝" w:eastAsia="ＭＳ 明朝" w:hAnsi="ＭＳ 明朝" w:cs="Times New Roman"/>
          <w:sz w:val="24"/>
          <w:szCs w:val="24"/>
        </w:rPr>
      </w:pPr>
      <w:r w:rsidRPr="00061314">
        <w:rPr>
          <w:rFonts w:ascii="ＭＳ 明朝" w:eastAsia="ＭＳ 明朝" w:hAnsi="ＭＳ 明朝" w:cs="Times New Roman" w:hint="eastAsia"/>
          <w:sz w:val="24"/>
          <w:szCs w:val="24"/>
        </w:rPr>
        <w:t>よって、特別児童扶養手当</w:t>
      </w:r>
      <w:r w:rsidR="00EB4F53" w:rsidRPr="00061314">
        <w:rPr>
          <w:rFonts w:ascii="ＭＳ 明朝" w:eastAsia="ＭＳ 明朝" w:hAnsi="ＭＳ 明朝" w:cs="Times New Roman" w:hint="eastAsia"/>
          <w:sz w:val="24"/>
          <w:szCs w:val="24"/>
        </w:rPr>
        <w:t>（以下「手当」という。）</w:t>
      </w:r>
      <w:r w:rsidRPr="00061314">
        <w:rPr>
          <w:rFonts w:ascii="ＭＳ 明朝" w:eastAsia="ＭＳ 明朝" w:hAnsi="ＭＳ 明朝" w:cs="Times New Roman" w:hint="eastAsia"/>
          <w:sz w:val="24"/>
          <w:szCs w:val="24"/>
        </w:rPr>
        <w:t>は生活に必要なものであり、もう一度審査して頂くことを望む。</w:t>
      </w:r>
    </w:p>
    <w:p w14:paraId="193ACCE5" w14:textId="77777777" w:rsidR="00327938" w:rsidRPr="00CC5C72" w:rsidRDefault="00327938" w:rsidP="00523B64">
      <w:pPr>
        <w:rPr>
          <w:rFonts w:asciiTheme="minorEastAsia" w:hAnsiTheme="minorEastAsia"/>
          <w:sz w:val="24"/>
          <w:szCs w:val="24"/>
        </w:rPr>
      </w:pPr>
    </w:p>
    <w:p w14:paraId="7FD334AB" w14:textId="77777777" w:rsidR="00F10979" w:rsidRPr="00CC5C72" w:rsidRDefault="00E74F99" w:rsidP="00523B64">
      <w:pPr>
        <w:rPr>
          <w:rFonts w:asciiTheme="minorEastAsia" w:hAnsiTheme="minorEastAsia"/>
          <w:sz w:val="24"/>
          <w:szCs w:val="24"/>
        </w:rPr>
      </w:pPr>
      <w:r w:rsidRPr="00CC5C72">
        <w:rPr>
          <w:rFonts w:asciiTheme="minorEastAsia" w:hAnsiTheme="minorEastAsia" w:hint="eastAsia"/>
          <w:sz w:val="24"/>
          <w:szCs w:val="24"/>
        </w:rPr>
        <w:t xml:space="preserve">２　</w:t>
      </w:r>
      <w:r w:rsidR="00F10979" w:rsidRPr="00CC5C72">
        <w:rPr>
          <w:rFonts w:asciiTheme="minorEastAsia" w:hAnsiTheme="minorEastAsia" w:hint="eastAsia"/>
          <w:sz w:val="24"/>
          <w:szCs w:val="24"/>
        </w:rPr>
        <w:t>審査庁</w:t>
      </w:r>
    </w:p>
    <w:p w14:paraId="64988F43" w14:textId="77777777" w:rsidR="00F10979" w:rsidRPr="00CC5C72" w:rsidRDefault="006019EB" w:rsidP="006019EB">
      <w:pPr>
        <w:ind w:left="240" w:hangingChars="100" w:hanging="240"/>
        <w:rPr>
          <w:rFonts w:asciiTheme="minorEastAsia" w:hAnsiTheme="minorEastAsia"/>
          <w:sz w:val="24"/>
          <w:szCs w:val="24"/>
        </w:rPr>
      </w:pPr>
      <w:r w:rsidRPr="00CC5C72">
        <w:rPr>
          <w:rFonts w:asciiTheme="minorEastAsia" w:hAnsiTheme="minorEastAsia" w:hint="eastAsia"/>
          <w:sz w:val="24"/>
          <w:szCs w:val="24"/>
        </w:rPr>
        <w:t xml:space="preserve">　</w:t>
      </w:r>
      <w:r w:rsidR="00CC2239" w:rsidRPr="00CC5C72">
        <w:rPr>
          <w:rFonts w:asciiTheme="minorEastAsia" w:hAnsiTheme="minorEastAsia" w:hint="eastAsia"/>
          <w:sz w:val="24"/>
          <w:szCs w:val="24"/>
        </w:rPr>
        <w:t xml:space="preserve">　</w:t>
      </w:r>
      <w:r w:rsidR="008D3AF4" w:rsidRPr="00CC5C72">
        <w:rPr>
          <w:rFonts w:asciiTheme="minorEastAsia" w:hAnsiTheme="minorEastAsia" w:hint="eastAsia"/>
          <w:sz w:val="24"/>
          <w:szCs w:val="24"/>
        </w:rPr>
        <w:t>本件審査請求</w:t>
      </w:r>
      <w:r w:rsidR="00A9430F" w:rsidRPr="00CC5C72">
        <w:rPr>
          <w:rFonts w:asciiTheme="minorEastAsia" w:hAnsiTheme="minorEastAsia" w:hint="eastAsia"/>
          <w:sz w:val="24"/>
          <w:szCs w:val="24"/>
        </w:rPr>
        <w:t>は、</w:t>
      </w:r>
      <w:r w:rsidR="008D3AF4" w:rsidRPr="00CC5C72">
        <w:rPr>
          <w:rFonts w:asciiTheme="minorEastAsia" w:hAnsiTheme="minorEastAsia" w:hint="eastAsia"/>
          <w:sz w:val="24"/>
          <w:szCs w:val="24"/>
        </w:rPr>
        <w:t>棄却す</w:t>
      </w:r>
      <w:r w:rsidR="0014213E" w:rsidRPr="00CC5C72">
        <w:rPr>
          <w:rFonts w:asciiTheme="minorEastAsia" w:hAnsiTheme="minorEastAsia" w:hint="eastAsia"/>
          <w:sz w:val="24"/>
          <w:szCs w:val="24"/>
        </w:rPr>
        <w:t>べきであ</w:t>
      </w:r>
      <w:r w:rsidR="008D3AF4" w:rsidRPr="00CC5C72">
        <w:rPr>
          <w:rFonts w:asciiTheme="minorEastAsia" w:hAnsiTheme="minorEastAsia" w:hint="eastAsia"/>
          <w:sz w:val="24"/>
          <w:szCs w:val="24"/>
        </w:rPr>
        <w:t>る</w:t>
      </w:r>
      <w:r w:rsidR="00A14D64" w:rsidRPr="00CC5C72">
        <w:rPr>
          <w:rFonts w:asciiTheme="minorEastAsia" w:hAnsiTheme="minorEastAsia" w:hint="eastAsia"/>
          <w:sz w:val="24"/>
          <w:szCs w:val="24"/>
        </w:rPr>
        <w:t>。</w:t>
      </w:r>
    </w:p>
    <w:p w14:paraId="4BBCE304" w14:textId="77777777" w:rsidR="004F310E" w:rsidRPr="00CC5C72" w:rsidRDefault="004F310E" w:rsidP="00523B64">
      <w:pPr>
        <w:rPr>
          <w:rFonts w:asciiTheme="minorEastAsia" w:hAnsiTheme="minorEastAsia"/>
          <w:b/>
          <w:sz w:val="24"/>
          <w:szCs w:val="24"/>
        </w:rPr>
      </w:pPr>
    </w:p>
    <w:p w14:paraId="285DFCF3" w14:textId="77777777" w:rsidR="00523B64" w:rsidRPr="00CC5C72" w:rsidRDefault="00523B64" w:rsidP="00523B64">
      <w:pPr>
        <w:rPr>
          <w:rFonts w:asciiTheme="minorEastAsia" w:hAnsiTheme="minorEastAsia"/>
          <w:b/>
          <w:sz w:val="24"/>
          <w:szCs w:val="24"/>
        </w:rPr>
      </w:pPr>
      <w:r w:rsidRPr="00CC5C72">
        <w:rPr>
          <w:rFonts w:asciiTheme="minorEastAsia" w:hAnsiTheme="minorEastAsia" w:hint="eastAsia"/>
          <w:b/>
          <w:sz w:val="24"/>
          <w:szCs w:val="24"/>
        </w:rPr>
        <w:t>第</w:t>
      </w:r>
      <w:r w:rsidR="00BF2827" w:rsidRPr="00CC5C72">
        <w:rPr>
          <w:rFonts w:asciiTheme="minorEastAsia" w:hAnsiTheme="minorEastAsia" w:hint="eastAsia"/>
          <w:b/>
          <w:sz w:val="24"/>
          <w:szCs w:val="24"/>
        </w:rPr>
        <w:t>３</w:t>
      </w:r>
      <w:r w:rsidRPr="00CC5C72">
        <w:rPr>
          <w:rFonts w:asciiTheme="minorEastAsia" w:hAnsiTheme="minorEastAsia"/>
          <w:b/>
          <w:sz w:val="24"/>
          <w:szCs w:val="24"/>
        </w:rPr>
        <w:t xml:space="preserve"> </w:t>
      </w:r>
      <w:r w:rsidRPr="00CC5C72">
        <w:rPr>
          <w:rFonts w:asciiTheme="minorEastAsia" w:hAnsiTheme="minorEastAsia" w:hint="eastAsia"/>
          <w:b/>
          <w:sz w:val="24"/>
          <w:szCs w:val="24"/>
        </w:rPr>
        <w:t>審理員意見書の要旨</w:t>
      </w:r>
      <w:r w:rsidRPr="00CC5C72">
        <w:rPr>
          <w:rFonts w:asciiTheme="minorEastAsia" w:hAnsiTheme="minorEastAsia"/>
          <w:b/>
          <w:sz w:val="24"/>
          <w:szCs w:val="24"/>
        </w:rPr>
        <w:t xml:space="preserve"> </w:t>
      </w:r>
    </w:p>
    <w:p w14:paraId="38BDD0B7" w14:textId="77777777" w:rsidR="00C152BB" w:rsidRPr="00CC5C72" w:rsidRDefault="00C152BB" w:rsidP="00523B64">
      <w:pPr>
        <w:rPr>
          <w:rFonts w:asciiTheme="minorEastAsia" w:hAnsiTheme="minorEastAsia"/>
          <w:sz w:val="24"/>
          <w:szCs w:val="24"/>
        </w:rPr>
      </w:pPr>
    </w:p>
    <w:p w14:paraId="64FCDF89" w14:textId="77777777" w:rsidR="00523B64" w:rsidRPr="00CC5C72" w:rsidRDefault="00192851" w:rsidP="00523B64">
      <w:pPr>
        <w:rPr>
          <w:rFonts w:asciiTheme="minorEastAsia" w:hAnsiTheme="minorEastAsia"/>
          <w:sz w:val="24"/>
          <w:szCs w:val="24"/>
        </w:rPr>
      </w:pPr>
      <w:r w:rsidRPr="00CC5C72">
        <w:rPr>
          <w:rFonts w:asciiTheme="minorEastAsia" w:hAnsiTheme="minorEastAsia" w:hint="eastAsia"/>
          <w:sz w:val="24"/>
          <w:szCs w:val="24"/>
        </w:rPr>
        <w:t xml:space="preserve">１　</w:t>
      </w:r>
      <w:r w:rsidR="00F10979" w:rsidRPr="00CC5C72">
        <w:rPr>
          <w:rFonts w:asciiTheme="minorEastAsia" w:hAnsiTheme="minorEastAsia" w:hint="eastAsia"/>
          <w:sz w:val="24"/>
          <w:szCs w:val="24"/>
        </w:rPr>
        <w:t>審理員意見書の結論</w:t>
      </w:r>
    </w:p>
    <w:p w14:paraId="5418698E" w14:textId="77777777" w:rsidR="00F10979" w:rsidRPr="00CC5C72" w:rsidRDefault="00F10979" w:rsidP="00523B64">
      <w:pPr>
        <w:rPr>
          <w:rFonts w:asciiTheme="minorEastAsia" w:hAnsiTheme="minorEastAsia"/>
          <w:sz w:val="24"/>
          <w:szCs w:val="24"/>
        </w:rPr>
      </w:pPr>
      <w:r w:rsidRPr="00CC5C72">
        <w:rPr>
          <w:rFonts w:asciiTheme="minorEastAsia" w:hAnsiTheme="minorEastAsia" w:hint="eastAsia"/>
          <w:sz w:val="24"/>
          <w:szCs w:val="24"/>
        </w:rPr>
        <w:t xml:space="preserve">　</w:t>
      </w:r>
      <w:r w:rsidR="00CC2239" w:rsidRPr="00CC5C72">
        <w:rPr>
          <w:rFonts w:asciiTheme="minorEastAsia" w:hAnsiTheme="minorEastAsia" w:hint="eastAsia"/>
          <w:sz w:val="24"/>
          <w:szCs w:val="24"/>
        </w:rPr>
        <w:t xml:space="preserve">　</w:t>
      </w:r>
      <w:r w:rsidRPr="00CC5C72">
        <w:rPr>
          <w:rFonts w:asciiTheme="minorEastAsia" w:hAnsiTheme="minorEastAsia" w:hint="eastAsia"/>
          <w:sz w:val="24"/>
          <w:szCs w:val="24"/>
        </w:rPr>
        <w:t>本件審査請求は棄却</w:t>
      </w:r>
      <w:r w:rsidR="0061777C" w:rsidRPr="00CC5C72">
        <w:rPr>
          <w:rFonts w:asciiTheme="minorEastAsia" w:hAnsiTheme="minorEastAsia" w:hint="eastAsia"/>
          <w:sz w:val="24"/>
          <w:szCs w:val="24"/>
        </w:rPr>
        <w:t>されるべき</w:t>
      </w:r>
      <w:r w:rsidR="00C56134" w:rsidRPr="00CC5C72">
        <w:rPr>
          <w:rFonts w:asciiTheme="minorEastAsia" w:hAnsiTheme="minorEastAsia" w:hint="eastAsia"/>
          <w:sz w:val="24"/>
          <w:szCs w:val="24"/>
        </w:rPr>
        <w:t>で</w:t>
      </w:r>
      <w:r w:rsidRPr="00CC5C72">
        <w:rPr>
          <w:rFonts w:asciiTheme="minorEastAsia" w:hAnsiTheme="minorEastAsia" w:hint="eastAsia"/>
          <w:sz w:val="24"/>
          <w:szCs w:val="24"/>
        </w:rPr>
        <w:t>ある。</w:t>
      </w:r>
    </w:p>
    <w:p w14:paraId="47963DCF" w14:textId="77777777" w:rsidR="008364EA" w:rsidRPr="00CC5C72" w:rsidRDefault="008364EA" w:rsidP="00523B64">
      <w:pPr>
        <w:rPr>
          <w:rFonts w:asciiTheme="minorEastAsia" w:hAnsiTheme="minorEastAsia"/>
          <w:sz w:val="24"/>
          <w:szCs w:val="24"/>
        </w:rPr>
      </w:pPr>
    </w:p>
    <w:p w14:paraId="69CE0424" w14:textId="77777777" w:rsidR="006F1D3D" w:rsidRPr="00CC5C72" w:rsidRDefault="00192851" w:rsidP="006F1D3D">
      <w:pPr>
        <w:rPr>
          <w:rFonts w:asciiTheme="minorEastAsia" w:hAnsiTheme="minorEastAsia"/>
          <w:sz w:val="24"/>
          <w:szCs w:val="24"/>
        </w:rPr>
      </w:pPr>
      <w:r w:rsidRPr="00CC5C72">
        <w:rPr>
          <w:rFonts w:asciiTheme="minorEastAsia" w:hAnsiTheme="minorEastAsia" w:hint="eastAsia"/>
          <w:sz w:val="24"/>
          <w:szCs w:val="24"/>
        </w:rPr>
        <w:t xml:space="preserve">２　</w:t>
      </w:r>
      <w:r w:rsidR="00F10979" w:rsidRPr="00CC5C72">
        <w:rPr>
          <w:rFonts w:asciiTheme="minorEastAsia" w:hAnsiTheme="minorEastAsia" w:hint="eastAsia"/>
          <w:sz w:val="24"/>
          <w:szCs w:val="24"/>
        </w:rPr>
        <w:t>審理員意見書の理由</w:t>
      </w:r>
    </w:p>
    <w:p w14:paraId="0D6210C1" w14:textId="634978FC" w:rsidR="00BC5FAB" w:rsidRPr="00061314" w:rsidRDefault="00BC5FAB" w:rsidP="00BC5FAB">
      <w:pPr>
        <w:ind w:left="480" w:hangingChars="200" w:hanging="480"/>
        <w:rPr>
          <w:rFonts w:asciiTheme="minorEastAsia" w:hAnsiTheme="minorEastAsia"/>
          <w:sz w:val="24"/>
          <w:szCs w:val="24"/>
        </w:rPr>
      </w:pPr>
      <w:r w:rsidRPr="00346C74">
        <w:rPr>
          <w:rFonts w:asciiTheme="minorEastAsia" w:hAnsiTheme="minorEastAsia" w:hint="eastAsia"/>
          <w:sz w:val="24"/>
          <w:szCs w:val="24"/>
        </w:rPr>
        <w:t>（１）</w:t>
      </w:r>
      <w:r w:rsidRPr="0003406C">
        <w:rPr>
          <w:rFonts w:asciiTheme="minorEastAsia" w:hAnsiTheme="minorEastAsia" w:hint="eastAsia"/>
          <w:sz w:val="24"/>
          <w:szCs w:val="24"/>
        </w:rPr>
        <w:t>法第６条において、手当は、受給資格者の前年の所得が、当該受給資格者が前年の</w:t>
      </w:r>
      <w:r>
        <w:rPr>
          <w:rFonts w:asciiTheme="minorEastAsia" w:hAnsiTheme="minorEastAsia" w:hint="eastAsia"/>
          <w:sz w:val="24"/>
          <w:szCs w:val="24"/>
        </w:rPr>
        <w:t>１２月３１</w:t>
      </w:r>
      <w:r w:rsidRPr="0003406C">
        <w:rPr>
          <w:rFonts w:asciiTheme="minorEastAsia" w:hAnsiTheme="minorEastAsia" w:hint="eastAsia"/>
          <w:sz w:val="24"/>
          <w:szCs w:val="24"/>
        </w:rPr>
        <w:t>日において生計を維持したものの有無及び数に応じて、政令で定める額以上であるとき</w:t>
      </w:r>
      <w:r>
        <w:rPr>
          <w:rFonts w:asciiTheme="minorEastAsia" w:hAnsiTheme="minorEastAsia" w:hint="eastAsia"/>
          <w:sz w:val="24"/>
          <w:szCs w:val="24"/>
        </w:rPr>
        <w:t>は、その年の８月から翌年７月までは、支給</w:t>
      </w:r>
      <w:r>
        <w:rPr>
          <w:rFonts w:asciiTheme="minorEastAsia" w:hAnsiTheme="minorEastAsia" w:hint="eastAsia"/>
          <w:sz w:val="24"/>
          <w:szCs w:val="24"/>
        </w:rPr>
        <w:lastRenderedPageBreak/>
        <w:t>しないこととされている。また、</w:t>
      </w:r>
      <w:r w:rsidRPr="006913AC">
        <w:rPr>
          <w:rFonts w:asciiTheme="minorEastAsia" w:hAnsiTheme="minorEastAsia" w:hint="eastAsia"/>
          <w:sz w:val="24"/>
          <w:szCs w:val="24"/>
        </w:rPr>
        <w:t>支給制限の判断に係る扶養義務者の所得の範囲及びその額の計算方法並びに扶養親族等に係る所得制限限度額については</w:t>
      </w:r>
      <w:r>
        <w:rPr>
          <w:rFonts w:asciiTheme="minorEastAsia" w:hAnsiTheme="minorEastAsia" w:hint="eastAsia"/>
          <w:sz w:val="24"/>
          <w:szCs w:val="24"/>
        </w:rPr>
        <w:t>、</w:t>
      </w:r>
      <w:r>
        <w:rPr>
          <w:rFonts w:ascii="ＭＳ 明朝" w:hAnsi="ＭＳ 明朝" w:hint="eastAsia"/>
          <w:sz w:val="24"/>
        </w:rPr>
        <w:t>特別児童</w:t>
      </w:r>
      <w:r w:rsidRPr="00061314">
        <w:rPr>
          <w:rFonts w:ascii="ＭＳ 明朝" w:hAnsi="ＭＳ 明朝" w:hint="eastAsia"/>
          <w:sz w:val="24"/>
        </w:rPr>
        <w:t>扶養手当等の支給に関する法律施行令（昭和</w:t>
      </w:r>
      <w:r w:rsidR="00EB4F53" w:rsidRPr="00061314">
        <w:rPr>
          <w:rFonts w:ascii="ＭＳ 明朝" w:hAnsi="ＭＳ 明朝" w:hint="eastAsia"/>
          <w:sz w:val="24"/>
        </w:rPr>
        <w:t>５０</w:t>
      </w:r>
      <w:r w:rsidRPr="00061314">
        <w:rPr>
          <w:rFonts w:ascii="ＭＳ 明朝" w:hAnsi="ＭＳ 明朝" w:hint="eastAsia"/>
          <w:sz w:val="24"/>
        </w:rPr>
        <w:t>年政令第</w:t>
      </w:r>
      <w:r w:rsidR="00EB4F53" w:rsidRPr="00061314">
        <w:rPr>
          <w:rFonts w:ascii="ＭＳ 明朝" w:hAnsi="ＭＳ 明朝" w:hint="eastAsia"/>
          <w:sz w:val="24"/>
        </w:rPr>
        <w:t xml:space="preserve">　２０７</w:t>
      </w:r>
      <w:r w:rsidRPr="00061314">
        <w:rPr>
          <w:rFonts w:ascii="ＭＳ 明朝" w:hAnsi="ＭＳ 明朝" w:hint="eastAsia"/>
          <w:sz w:val="24"/>
        </w:rPr>
        <w:t>号。以下「施行令」という。）</w:t>
      </w:r>
      <w:r w:rsidRPr="00061314">
        <w:rPr>
          <w:rFonts w:asciiTheme="minorEastAsia" w:hAnsiTheme="minorEastAsia" w:hint="eastAsia"/>
          <w:sz w:val="24"/>
          <w:szCs w:val="24"/>
        </w:rPr>
        <w:t>に掲げるとおりである。</w:t>
      </w:r>
    </w:p>
    <w:p w14:paraId="06297A88" w14:textId="250F8BDE" w:rsidR="00BC5FAB" w:rsidRPr="00061314" w:rsidRDefault="00BC5FAB" w:rsidP="00BC5FAB">
      <w:pPr>
        <w:ind w:leftChars="200" w:left="420" w:firstLineChars="100" w:firstLine="240"/>
        <w:rPr>
          <w:rFonts w:ascii="ＭＳ 明朝" w:hAnsi="ＭＳ 明朝"/>
          <w:sz w:val="24"/>
        </w:rPr>
      </w:pPr>
      <w:r w:rsidRPr="00061314">
        <w:rPr>
          <w:rFonts w:ascii="ＭＳ 明朝" w:hAnsi="ＭＳ 明朝" w:hint="eastAsia"/>
          <w:sz w:val="24"/>
        </w:rPr>
        <w:t>本件についてみると、処分庁から提出された、令和２年</w:t>
      </w:r>
      <w:r w:rsidR="00EB4F53" w:rsidRPr="00061314">
        <w:rPr>
          <w:rFonts w:ascii="ＭＳ 明朝" w:hAnsi="ＭＳ 明朝" w:hint="eastAsia"/>
          <w:sz w:val="24"/>
        </w:rPr>
        <w:t>１０</w:t>
      </w:r>
      <w:r w:rsidRPr="00061314">
        <w:rPr>
          <w:rFonts w:ascii="ＭＳ 明朝" w:hAnsi="ＭＳ 明朝" w:hint="eastAsia"/>
          <w:sz w:val="24"/>
        </w:rPr>
        <w:t>月</w:t>
      </w:r>
      <w:r w:rsidR="00EB4F53" w:rsidRPr="00061314">
        <w:rPr>
          <w:rFonts w:ascii="ＭＳ 明朝" w:hAnsi="ＭＳ 明朝" w:hint="eastAsia"/>
          <w:sz w:val="24"/>
        </w:rPr>
        <w:t>２１</w:t>
      </w:r>
      <w:r w:rsidRPr="00061314">
        <w:rPr>
          <w:rFonts w:ascii="ＭＳ 明朝" w:hAnsi="ＭＳ 明朝" w:hint="eastAsia"/>
          <w:sz w:val="24"/>
        </w:rPr>
        <w:t>日付けの「決裁用所得情報（特別児童扶養手当）」</w:t>
      </w:r>
      <w:r w:rsidR="00EB4F53" w:rsidRPr="00061314">
        <w:rPr>
          <w:rFonts w:ascii="ＭＳ 明朝" w:hAnsi="ＭＳ 明朝" w:hint="eastAsia"/>
          <w:sz w:val="24"/>
        </w:rPr>
        <w:t>（以下「本件所得情報」という。）</w:t>
      </w:r>
      <w:r w:rsidRPr="00061314">
        <w:rPr>
          <w:rFonts w:ascii="ＭＳ 明朝" w:hAnsi="ＭＳ 明朝" w:hint="eastAsia"/>
          <w:sz w:val="24"/>
        </w:rPr>
        <w:t>によると、審査請求人の扶養親族等の合計数は２人であることが認められる。</w:t>
      </w:r>
    </w:p>
    <w:p w14:paraId="004E72A6" w14:textId="6A1EA8DC" w:rsidR="00BC5FAB" w:rsidRPr="00061314" w:rsidRDefault="00BC5FAB" w:rsidP="00BC5FAB">
      <w:pPr>
        <w:ind w:leftChars="200" w:left="420" w:firstLineChars="100" w:firstLine="240"/>
        <w:rPr>
          <w:rFonts w:ascii="ＭＳ 明朝" w:hAnsi="ＭＳ 明朝"/>
          <w:sz w:val="24"/>
        </w:rPr>
      </w:pPr>
      <w:r w:rsidRPr="00061314">
        <w:rPr>
          <w:rFonts w:ascii="ＭＳ 明朝" w:hAnsi="ＭＳ 明朝" w:hint="eastAsia"/>
          <w:sz w:val="24"/>
        </w:rPr>
        <w:t>そうすると、施行令第２条第１項の規定に基づく令和元年分の所得に係る審査請求人の所得制限限度額は、</w:t>
      </w:r>
      <w:r w:rsidR="00EB4F53" w:rsidRPr="00061314">
        <w:rPr>
          <w:rFonts w:ascii="ＭＳ 明朝" w:hAnsi="ＭＳ 明朝" w:hint="eastAsia"/>
          <w:sz w:val="24"/>
        </w:rPr>
        <w:t>４，５９６，０００</w:t>
      </w:r>
      <w:r w:rsidRPr="00061314">
        <w:rPr>
          <w:rFonts w:ascii="ＭＳ 明朝" w:hAnsi="ＭＳ 明朝" w:hint="eastAsia"/>
          <w:sz w:val="24"/>
        </w:rPr>
        <w:t>円に、１人あたり</w:t>
      </w:r>
      <w:r w:rsidR="00760741">
        <w:rPr>
          <w:rFonts w:ascii="ＭＳ 明朝" w:hAnsi="ＭＳ 明朝" w:hint="eastAsia"/>
          <w:sz w:val="24"/>
        </w:rPr>
        <w:t xml:space="preserve">　　　</w:t>
      </w:r>
      <w:r w:rsidR="00EB4F53" w:rsidRPr="00061314">
        <w:rPr>
          <w:rFonts w:ascii="ＭＳ 明朝" w:hAnsi="ＭＳ 明朝" w:hint="eastAsia"/>
          <w:sz w:val="24"/>
        </w:rPr>
        <w:t>３８０，０００</w:t>
      </w:r>
      <w:r w:rsidRPr="00061314">
        <w:rPr>
          <w:rFonts w:ascii="ＭＳ 明朝" w:hAnsi="ＭＳ 明朝" w:hint="eastAsia"/>
          <w:sz w:val="24"/>
        </w:rPr>
        <w:t>円に扶養親族２人分を乗じた額である</w:t>
      </w:r>
      <w:r w:rsidR="00EB4F53" w:rsidRPr="00061314">
        <w:rPr>
          <w:rFonts w:ascii="ＭＳ 明朝" w:hAnsi="ＭＳ 明朝" w:hint="eastAsia"/>
          <w:sz w:val="24"/>
        </w:rPr>
        <w:t>７６０，０００</w:t>
      </w:r>
      <w:r w:rsidRPr="00061314">
        <w:rPr>
          <w:rFonts w:ascii="ＭＳ 明朝" w:hAnsi="ＭＳ 明朝" w:hint="eastAsia"/>
          <w:sz w:val="24"/>
        </w:rPr>
        <w:t>円を加算した</w:t>
      </w:r>
      <w:r w:rsidR="00EB4F53" w:rsidRPr="00061314">
        <w:rPr>
          <w:rFonts w:ascii="ＭＳ 明朝" w:hAnsi="ＭＳ 明朝" w:hint="eastAsia"/>
          <w:sz w:val="24"/>
        </w:rPr>
        <w:t>５，３５６，０００</w:t>
      </w:r>
      <w:r w:rsidRPr="00061314">
        <w:rPr>
          <w:rFonts w:ascii="ＭＳ 明朝" w:hAnsi="ＭＳ 明朝" w:hint="eastAsia"/>
          <w:sz w:val="24"/>
        </w:rPr>
        <w:t>円となることが認められる。</w:t>
      </w:r>
    </w:p>
    <w:p w14:paraId="5C910978" w14:textId="03120561" w:rsidR="00BC5FAB" w:rsidRPr="00061314" w:rsidRDefault="00BC5FAB" w:rsidP="00BC5FAB">
      <w:pPr>
        <w:ind w:leftChars="200" w:left="420" w:firstLineChars="100" w:firstLine="240"/>
        <w:rPr>
          <w:rFonts w:ascii="ＭＳ 明朝" w:hAnsi="ＭＳ 明朝"/>
          <w:sz w:val="24"/>
        </w:rPr>
      </w:pPr>
      <w:r w:rsidRPr="00061314">
        <w:rPr>
          <w:rFonts w:ascii="ＭＳ 明朝" w:hAnsi="ＭＳ 明朝" w:hint="eastAsia"/>
          <w:sz w:val="24"/>
        </w:rPr>
        <w:t>これに対して、審査請求人の令和元年分の所得額は</w:t>
      </w:r>
      <w:r w:rsidR="00EB4F53" w:rsidRPr="00061314">
        <w:rPr>
          <w:rFonts w:ascii="ＭＳ 明朝" w:hAnsi="ＭＳ 明朝" w:hint="eastAsia"/>
          <w:sz w:val="24"/>
        </w:rPr>
        <w:t>６，５５１，７１２</w:t>
      </w:r>
      <w:r w:rsidRPr="00061314">
        <w:rPr>
          <w:rFonts w:ascii="ＭＳ 明朝" w:hAnsi="ＭＳ 明朝" w:hint="eastAsia"/>
          <w:sz w:val="24"/>
        </w:rPr>
        <w:t>円とされており、この額から、施行令第５条第１項に定める社会保険料等相当額として</w:t>
      </w:r>
      <w:r w:rsidR="00EB4F53" w:rsidRPr="00061314">
        <w:rPr>
          <w:rFonts w:ascii="ＭＳ 明朝" w:hAnsi="ＭＳ 明朝" w:hint="eastAsia"/>
          <w:sz w:val="24"/>
        </w:rPr>
        <w:t>８０，０００</w:t>
      </w:r>
      <w:r w:rsidRPr="00061314">
        <w:rPr>
          <w:rFonts w:ascii="ＭＳ 明朝" w:hAnsi="ＭＳ 明朝" w:hint="eastAsia"/>
          <w:sz w:val="24"/>
        </w:rPr>
        <w:t>円、施行令第５条第２項第</w:t>
      </w:r>
      <w:r w:rsidR="009845DD" w:rsidRPr="00061314">
        <w:rPr>
          <w:rFonts w:ascii="ＭＳ 明朝" w:hAnsi="ＭＳ 明朝" w:hint="eastAsia"/>
          <w:sz w:val="24"/>
        </w:rPr>
        <w:t>１</w:t>
      </w:r>
      <w:r w:rsidRPr="00061314">
        <w:rPr>
          <w:rFonts w:ascii="ＭＳ 明朝" w:hAnsi="ＭＳ 明朝" w:hint="eastAsia"/>
          <w:sz w:val="24"/>
        </w:rPr>
        <w:t>号に定める医療費控除額として</w:t>
      </w:r>
      <w:r w:rsidR="00EB4F53" w:rsidRPr="00061314">
        <w:rPr>
          <w:rFonts w:ascii="ＭＳ 明朝" w:hAnsi="ＭＳ 明朝" w:hint="eastAsia"/>
          <w:sz w:val="24"/>
        </w:rPr>
        <w:t>９０，９８０</w:t>
      </w:r>
      <w:r w:rsidRPr="00061314">
        <w:rPr>
          <w:rFonts w:ascii="ＭＳ 明朝" w:hAnsi="ＭＳ 明朝" w:hint="eastAsia"/>
          <w:sz w:val="24"/>
        </w:rPr>
        <w:t>円、小規模企業共済等掛金控除額として</w:t>
      </w:r>
      <w:r w:rsidR="00EB4F53" w:rsidRPr="00061314">
        <w:rPr>
          <w:rFonts w:ascii="ＭＳ 明朝" w:hAnsi="ＭＳ 明朝" w:hint="eastAsia"/>
          <w:sz w:val="24"/>
        </w:rPr>
        <w:t>４７，８８０</w:t>
      </w:r>
      <w:r w:rsidRPr="00061314">
        <w:rPr>
          <w:rFonts w:ascii="ＭＳ 明朝" w:hAnsi="ＭＳ 明朝" w:hint="eastAsia"/>
          <w:sz w:val="24"/>
        </w:rPr>
        <w:t>円、施行令第５条第２項第</w:t>
      </w:r>
      <w:r w:rsidR="009845DD" w:rsidRPr="00061314">
        <w:rPr>
          <w:rFonts w:ascii="ＭＳ 明朝" w:hAnsi="ＭＳ 明朝" w:hint="eastAsia"/>
          <w:sz w:val="24"/>
        </w:rPr>
        <w:t>２</w:t>
      </w:r>
      <w:r w:rsidRPr="00061314">
        <w:rPr>
          <w:rFonts w:ascii="ＭＳ 明朝" w:hAnsi="ＭＳ 明朝" w:hint="eastAsia"/>
          <w:sz w:val="24"/>
        </w:rPr>
        <w:t>号に定める特別障害者控除２名分として</w:t>
      </w:r>
      <w:r w:rsidR="00EB4F53" w:rsidRPr="00061314">
        <w:rPr>
          <w:rFonts w:ascii="ＭＳ 明朝" w:hAnsi="ＭＳ 明朝" w:hint="eastAsia"/>
          <w:sz w:val="24"/>
        </w:rPr>
        <w:t>８００，</w:t>
      </w:r>
      <w:r w:rsidR="00760741">
        <w:rPr>
          <w:rFonts w:ascii="ＭＳ 明朝" w:hAnsi="ＭＳ 明朝" w:hint="eastAsia"/>
          <w:sz w:val="24"/>
        </w:rPr>
        <w:t xml:space="preserve">　</w:t>
      </w:r>
      <w:r w:rsidR="00EB4F53" w:rsidRPr="00061314">
        <w:rPr>
          <w:rFonts w:ascii="ＭＳ 明朝" w:hAnsi="ＭＳ 明朝" w:hint="eastAsia"/>
          <w:sz w:val="24"/>
        </w:rPr>
        <w:t>０００</w:t>
      </w:r>
      <w:r w:rsidRPr="00061314">
        <w:rPr>
          <w:rFonts w:ascii="ＭＳ 明朝" w:hAnsi="ＭＳ 明朝" w:hint="eastAsia"/>
          <w:sz w:val="24"/>
        </w:rPr>
        <w:t>円をそれぞれ控除すると、法第６条の規定に基づく審査請求人の控除後の所得額は</w:t>
      </w:r>
      <w:r w:rsidR="00EB4F53" w:rsidRPr="00061314">
        <w:rPr>
          <w:rFonts w:ascii="ＭＳ 明朝" w:hAnsi="ＭＳ 明朝" w:hint="eastAsia"/>
          <w:sz w:val="24"/>
        </w:rPr>
        <w:t>５，５３２，８５２</w:t>
      </w:r>
      <w:r w:rsidRPr="00061314">
        <w:rPr>
          <w:rFonts w:ascii="ＭＳ 明朝" w:hAnsi="ＭＳ 明朝" w:hint="eastAsia"/>
          <w:sz w:val="24"/>
        </w:rPr>
        <w:t>円となる。</w:t>
      </w:r>
    </w:p>
    <w:p w14:paraId="43251F28" w14:textId="0E043CF8" w:rsidR="00BC5FAB" w:rsidRPr="00061314" w:rsidRDefault="00BC5FAB" w:rsidP="00BC5FAB">
      <w:pPr>
        <w:ind w:leftChars="200" w:left="420" w:firstLineChars="100" w:firstLine="240"/>
        <w:rPr>
          <w:rFonts w:ascii="ＭＳ 明朝" w:hAnsi="ＭＳ 明朝"/>
          <w:sz w:val="24"/>
        </w:rPr>
      </w:pPr>
      <w:r w:rsidRPr="00061314">
        <w:rPr>
          <w:rFonts w:ascii="ＭＳ 明朝" w:hAnsi="ＭＳ 明朝" w:hint="eastAsia"/>
          <w:sz w:val="24"/>
        </w:rPr>
        <w:t>そうすると、審査請求人の控除後の所得額</w:t>
      </w:r>
      <w:r w:rsidR="00EB4F53" w:rsidRPr="00061314">
        <w:rPr>
          <w:rFonts w:ascii="ＭＳ 明朝" w:hAnsi="ＭＳ 明朝" w:hint="eastAsia"/>
          <w:sz w:val="24"/>
        </w:rPr>
        <w:t>５，５３２，８５２</w:t>
      </w:r>
      <w:r w:rsidRPr="00061314">
        <w:rPr>
          <w:rFonts w:ascii="ＭＳ 明朝" w:hAnsi="ＭＳ 明朝" w:hint="eastAsia"/>
          <w:sz w:val="24"/>
        </w:rPr>
        <w:t>円は、所得制限限度額である</w:t>
      </w:r>
      <w:r w:rsidR="00EB4F53" w:rsidRPr="00061314">
        <w:rPr>
          <w:rFonts w:ascii="ＭＳ 明朝" w:hAnsi="ＭＳ 明朝" w:hint="eastAsia"/>
          <w:sz w:val="24"/>
        </w:rPr>
        <w:t>５，３５６，０００</w:t>
      </w:r>
      <w:r w:rsidRPr="00061314">
        <w:rPr>
          <w:rFonts w:ascii="ＭＳ 明朝" w:hAnsi="ＭＳ 明朝" w:hint="eastAsia"/>
          <w:sz w:val="24"/>
        </w:rPr>
        <w:t>円を超過していることが認められることから、処分庁が行った所得に係る審査の過程に誤りはみられない。</w:t>
      </w:r>
    </w:p>
    <w:p w14:paraId="02290C3D" w14:textId="30B7BB93" w:rsidR="00BC5FAB" w:rsidRPr="00061314" w:rsidRDefault="00BC5FAB" w:rsidP="00BC5FAB">
      <w:pPr>
        <w:ind w:leftChars="200" w:left="420" w:firstLineChars="100" w:firstLine="240"/>
        <w:rPr>
          <w:rFonts w:ascii="ＭＳ 明朝" w:hAnsi="ＭＳ 明朝"/>
          <w:sz w:val="24"/>
        </w:rPr>
      </w:pPr>
      <w:r w:rsidRPr="00061314">
        <w:rPr>
          <w:rFonts w:ascii="ＭＳ 明朝" w:hAnsi="ＭＳ 明朝" w:hint="eastAsia"/>
          <w:sz w:val="24"/>
        </w:rPr>
        <w:t>なお、令和２年９月３日付けの「決裁用所得情報（特別児童扶養手当）」と比較すると、医療費控除及び特別障害者控除の項目が追加されていることが確認できるが、前記のとおり、これらを適用したとしても、審査請求人の所得が所得制限限度額を上回ることは明らかである。</w:t>
      </w:r>
    </w:p>
    <w:p w14:paraId="7BC7374E" w14:textId="77777777" w:rsidR="00BC5FAB" w:rsidRPr="00061314" w:rsidRDefault="00BC5FAB" w:rsidP="00BC5FAB">
      <w:pPr>
        <w:ind w:leftChars="200" w:left="420" w:firstLineChars="100" w:firstLine="240"/>
        <w:rPr>
          <w:rFonts w:ascii="ＭＳ 明朝" w:hAnsi="ＭＳ 明朝"/>
          <w:sz w:val="24"/>
        </w:rPr>
      </w:pPr>
      <w:r w:rsidRPr="00061314">
        <w:rPr>
          <w:rFonts w:ascii="ＭＳ 明朝" w:hAnsi="ＭＳ 明朝" w:hint="eastAsia"/>
          <w:sz w:val="24"/>
        </w:rPr>
        <w:t>したがって、法第６条の規定に基づき令和２年８月から令和３年７月まで支給停止とした本件処分に</w:t>
      </w:r>
      <w:r w:rsidRPr="00061314">
        <w:rPr>
          <w:rFonts w:asciiTheme="minorEastAsia" w:hAnsiTheme="minorEastAsia" w:hint="eastAsia"/>
          <w:sz w:val="24"/>
          <w:szCs w:val="24"/>
        </w:rPr>
        <w:t>違法又は不当な点は見当たらない。</w:t>
      </w:r>
    </w:p>
    <w:p w14:paraId="24A19F8E" w14:textId="77777777" w:rsidR="00BC5FAB" w:rsidRPr="00061314" w:rsidRDefault="00BC5FAB" w:rsidP="00BC5FAB">
      <w:pPr>
        <w:ind w:left="480" w:hangingChars="200" w:hanging="480"/>
        <w:rPr>
          <w:rFonts w:asciiTheme="minorEastAsia" w:hAnsiTheme="minorEastAsia"/>
          <w:sz w:val="24"/>
          <w:szCs w:val="24"/>
        </w:rPr>
      </w:pPr>
      <w:r w:rsidRPr="00061314">
        <w:rPr>
          <w:rFonts w:asciiTheme="minorEastAsia" w:hAnsiTheme="minorEastAsia" w:hint="eastAsia"/>
          <w:sz w:val="24"/>
          <w:szCs w:val="24"/>
        </w:rPr>
        <w:t>（２）審査請求人は、自身の環境の変化や家庭事情を述べ、生活が困難な状況であることを理由に、本件処分の不当性を主張している。しかしながら、前記のとおり、</w:t>
      </w:r>
      <w:r w:rsidRPr="00061314">
        <w:rPr>
          <w:rFonts w:asciiTheme="minorEastAsia" w:hAnsiTheme="minorEastAsia" w:hint="eastAsia"/>
          <w:sz w:val="24"/>
        </w:rPr>
        <w:t>手当は法令に基づいて支給されるものであり、処分庁には、法令による事務処理が義務付けられているところ、審査請求人が主張するような諸事情を考慮すべきとする法令が存しない以上、</w:t>
      </w:r>
      <w:r w:rsidRPr="00061314">
        <w:rPr>
          <w:rFonts w:asciiTheme="minorEastAsia" w:hAnsiTheme="minorEastAsia" w:hint="eastAsia"/>
          <w:sz w:val="24"/>
          <w:szCs w:val="24"/>
        </w:rPr>
        <w:t>上記主張は理由がないと言わざるを得ない。</w:t>
      </w:r>
    </w:p>
    <w:p w14:paraId="0C74E932" w14:textId="77777777" w:rsidR="005139CB" w:rsidRPr="00061314" w:rsidRDefault="005139CB" w:rsidP="005139CB">
      <w:pPr>
        <w:ind w:firstLineChars="100" w:firstLine="240"/>
        <w:rPr>
          <w:rFonts w:asciiTheme="minorEastAsia" w:hAnsiTheme="minorEastAsia"/>
          <w:sz w:val="24"/>
          <w:szCs w:val="24"/>
        </w:rPr>
      </w:pPr>
    </w:p>
    <w:p w14:paraId="7C22CC4C" w14:textId="77777777" w:rsidR="00523B64" w:rsidRPr="00061314" w:rsidRDefault="00523B64" w:rsidP="00523B64">
      <w:pPr>
        <w:rPr>
          <w:rFonts w:asciiTheme="minorEastAsia" w:hAnsiTheme="minorEastAsia"/>
          <w:b/>
          <w:sz w:val="24"/>
          <w:szCs w:val="24"/>
        </w:rPr>
      </w:pPr>
      <w:r w:rsidRPr="00061314">
        <w:rPr>
          <w:rFonts w:asciiTheme="minorEastAsia" w:hAnsiTheme="minorEastAsia" w:hint="eastAsia"/>
          <w:b/>
          <w:sz w:val="24"/>
          <w:szCs w:val="24"/>
        </w:rPr>
        <w:t>第</w:t>
      </w:r>
      <w:r w:rsidR="00356DEA" w:rsidRPr="00061314">
        <w:rPr>
          <w:rFonts w:asciiTheme="minorEastAsia" w:hAnsiTheme="minorEastAsia" w:hint="eastAsia"/>
          <w:b/>
          <w:sz w:val="24"/>
          <w:szCs w:val="24"/>
        </w:rPr>
        <w:t>４</w:t>
      </w:r>
      <w:r w:rsidRPr="00061314">
        <w:rPr>
          <w:rFonts w:asciiTheme="minorEastAsia" w:hAnsiTheme="minorEastAsia"/>
          <w:b/>
          <w:sz w:val="24"/>
          <w:szCs w:val="24"/>
        </w:rPr>
        <w:t xml:space="preserve"> </w:t>
      </w:r>
      <w:r w:rsidRPr="00061314">
        <w:rPr>
          <w:rFonts w:asciiTheme="minorEastAsia" w:hAnsiTheme="minorEastAsia" w:hint="eastAsia"/>
          <w:b/>
          <w:sz w:val="24"/>
          <w:szCs w:val="24"/>
        </w:rPr>
        <w:t>調査審議の経過</w:t>
      </w:r>
    </w:p>
    <w:p w14:paraId="5E047518" w14:textId="77777777" w:rsidR="006E0EA0" w:rsidRPr="00061314" w:rsidRDefault="006E0EA0" w:rsidP="00523B64">
      <w:pPr>
        <w:rPr>
          <w:rFonts w:asciiTheme="minorEastAsia" w:hAnsiTheme="minorEastAsia"/>
          <w:sz w:val="24"/>
          <w:szCs w:val="24"/>
        </w:rPr>
      </w:pPr>
    </w:p>
    <w:p w14:paraId="6C0D12BA" w14:textId="204DA5F0" w:rsidR="00523B64" w:rsidRPr="00061314" w:rsidRDefault="00F10979" w:rsidP="00523B64">
      <w:pPr>
        <w:rPr>
          <w:rFonts w:asciiTheme="minorEastAsia" w:hAnsiTheme="minorEastAsia"/>
          <w:sz w:val="24"/>
          <w:szCs w:val="24"/>
        </w:rPr>
      </w:pPr>
      <w:r w:rsidRPr="00061314">
        <w:rPr>
          <w:rFonts w:asciiTheme="minorEastAsia" w:hAnsiTheme="minorEastAsia" w:hint="eastAsia"/>
          <w:sz w:val="24"/>
          <w:szCs w:val="24"/>
        </w:rPr>
        <w:t xml:space="preserve">　</w:t>
      </w:r>
      <w:r w:rsidR="00FA187C" w:rsidRPr="00061314">
        <w:rPr>
          <w:rFonts w:asciiTheme="minorEastAsia" w:hAnsiTheme="minorEastAsia" w:hint="eastAsia"/>
          <w:sz w:val="24"/>
          <w:szCs w:val="24"/>
        </w:rPr>
        <w:t>令和</w:t>
      </w:r>
      <w:r w:rsidR="00EB4F53" w:rsidRPr="00061314">
        <w:rPr>
          <w:rFonts w:asciiTheme="minorEastAsia" w:hAnsiTheme="minorEastAsia" w:hint="eastAsia"/>
          <w:sz w:val="24"/>
          <w:szCs w:val="24"/>
        </w:rPr>
        <w:t>５</w:t>
      </w:r>
      <w:r w:rsidR="003E3EE3" w:rsidRPr="00061314">
        <w:rPr>
          <w:rFonts w:asciiTheme="minorEastAsia" w:hAnsiTheme="minorEastAsia" w:hint="eastAsia"/>
          <w:sz w:val="24"/>
          <w:szCs w:val="24"/>
        </w:rPr>
        <w:t>年</w:t>
      </w:r>
      <w:r w:rsidR="00EB4F53" w:rsidRPr="00061314">
        <w:rPr>
          <w:rFonts w:asciiTheme="minorEastAsia" w:hAnsiTheme="minorEastAsia" w:hint="eastAsia"/>
          <w:sz w:val="24"/>
          <w:szCs w:val="24"/>
        </w:rPr>
        <w:t>１１</w:t>
      </w:r>
      <w:r w:rsidR="003E3EE3" w:rsidRPr="00061314">
        <w:rPr>
          <w:rFonts w:asciiTheme="minorEastAsia" w:hAnsiTheme="minorEastAsia" w:hint="eastAsia"/>
          <w:sz w:val="24"/>
          <w:szCs w:val="24"/>
        </w:rPr>
        <w:t>月</w:t>
      </w:r>
      <w:r w:rsidR="00EB4F53" w:rsidRPr="00061314">
        <w:rPr>
          <w:rFonts w:asciiTheme="minorEastAsia" w:hAnsiTheme="minorEastAsia" w:hint="eastAsia"/>
          <w:sz w:val="24"/>
          <w:szCs w:val="24"/>
        </w:rPr>
        <w:t xml:space="preserve">　６</w:t>
      </w:r>
      <w:r w:rsidR="003E3EE3" w:rsidRPr="00061314">
        <w:rPr>
          <w:rFonts w:asciiTheme="minorEastAsia" w:hAnsiTheme="minorEastAsia" w:hint="eastAsia"/>
          <w:sz w:val="24"/>
          <w:szCs w:val="24"/>
        </w:rPr>
        <w:t xml:space="preserve">日　</w:t>
      </w:r>
      <w:r w:rsidR="00BC7414" w:rsidRPr="00061314">
        <w:rPr>
          <w:rFonts w:asciiTheme="minorEastAsia" w:hAnsiTheme="minorEastAsia" w:hint="eastAsia"/>
          <w:sz w:val="24"/>
          <w:szCs w:val="24"/>
        </w:rPr>
        <w:t xml:space="preserve">　</w:t>
      </w:r>
      <w:r w:rsidR="00580656" w:rsidRPr="00061314">
        <w:rPr>
          <w:rFonts w:asciiTheme="minorEastAsia" w:hAnsiTheme="minorEastAsia" w:hint="eastAsia"/>
          <w:sz w:val="24"/>
          <w:szCs w:val="24"/>
        </w:rPr>
        <w:t>諮問</w:t>
      </w:r>
      <w:r w:rsidR="00FA187C" w:rsidRPr="00061314">
        <w:rPr>
          <w:rFonts w:asciiTheme="minorEastAsia" w:hAnsiTheme="minorEastAsia" w:hint="eastAsia"/>
          <w:sz w:val="24"/>
          <w:szCs w:val="24"/>
        </w:rPr>
        <w:t>書</w:t>
      </w:r>
      <w:r w:rsidR="00580656" w:rsidRPr="00061314">
        <w:rPr>
          <w:rFonts w:asciiTheme="minorEastAsia" w:hAnsiTheme="minorEastAsia" w:hint="eastAsia"/>
          <w:sz w:val="24"/>
          <w:szCs w:val="24"/>
        </w:rPr>
        <w:t>の受領</w:t>
      </w:r>
    </w:p>
    <w:p w14:paraId="4C9450D2" w14:textId="03540103" w:rsidR="006F1D3D" w:rsidRPr="00061314" w:rsidRDefault="00F72487" w:rsidP="006F1D3D">
      <w:pPr>
        <w:ind w:firstLineChars="100" w:firstLine="240"/>
        <w:rPr>
          <w:rFonts w:asciiTheme="minorEastAsia" w:hAnsiTheme="minorEastAsia"/>
          <w:sz w:val="24"/>
          <w:szCs w:val="24"/>
        </w:rPr>
      </w:pPr>
      <w:r w:rsidRPr="00061314">
        <w:rPr>
          <w:rFonts w:asciiTheme="minorEastAsia" w:hAnsiTheme="minorEastAsia" w:hint="eastAsia"/>
          <w:sz w:val="24"/>
          <w:szCs w:val="24"/>
        </w:rPr>
        <w:t>令和</w:t>
      </w:r>
      <w:r w:rsidR="00EB4F53" w:rsidRPr="00061314">
        <w:rPr>
          <w:rFonts w:asciiTheme="minorEastAsia" w:hAnsiTheme="minorEastAsia" w:hint="eastAsia"/>
          <w:sz w:val="24"/>
          <w:szCs w:val="24"/>
        </w:rPr>
        <w:t>５</w:t>
      </w:r>
      <w:r w:rsidRPr="00061314">
        <w:rPr>
          <w:rFonts w:asciiTheme="minorEastAsia" w:hAnsiTheme="minorEastAsia" w:hint="eastAsia"/>
          <w:sz w:val="24"/>
          <w:szCs w:val="24"/>
        </w:rPr>
        <w:t>年</w:t>
      </w:r>
      <w:r w:rsidR="00EB4F53" w:rsidRPr="00061314">
        <w:rPr>
          <w:rFonts w:asciiTheme="minorEastAsia" w:hAnsiTheme="minorEastAsia" w:hint="eastAsia"/>
          <w:sz w:val="24"/>
          <w:szCs w:val="24"/>
        </w:rPr>
        <w:t>１１</w:t>
      </w:r>
      <w:r w:rsidRPr="00061314">
        <w:rPr>
          <w:rFonts w:asciiTheme="minorEastAsia" w:hAnsiTheme="minorEastAsia" w:hint="eastAsia"/>
          <w:sz w:val="24"/>
          <w:szCs w:val="24"/>
        </w:rPr>
        <w:t>月</w:t>
      </w:r>
      <w:r w:rsidR="00EB4F53" w:rsidRPr="00061314">
        <w:rPr>
          <w:rFonts w:asciiTheme="minorEastAsia" w:hAnsiTheme="minorEastAsia" w:hint="eastAsia"/>
          <w:sz w:val="24"/>
          <w:szCs w:val="24"/>
        </w:rPr>
        <w:t xml:space="preserve">　６</w:t>
      </w:r>
      <w:r w:rsidR="006F1D3D" w:rsidRPr="00061314">
        <w:rPr>
          <w:rFonts w:asciiTheme="minorEastAsia" w:hAnsiTheme="minorEastAsia" w:hint="eastAsia"/>
          <w:sz w:val="24"/>
          <w:szCs w:val="24"/>
        </w:rPr>
        <w:t>日　　審査関係人に対する主張書面等の提出期限通知</w:t>
      </w:r>
    </w:p>
    <w:p w14:paraId="70ED6DD0" w14:textId="6BCB3572" w:rsidR="006F1D3D" w:rsidRPr="00CC5C72" w:rsidRDefault="00F72487" w:rsidP="006F1D3D">
      <w:pPr>
        <w:rPr>
          <w:rFonts w:asciiTheme="minorEastAsia" w:hAnsiTheme="minorEastAsia"/>
          <w:sz w:val="24"/>
          <w:szCs w:val="24"/>
        </w:rPr>
      </w:pPr>
      <w:r w:rsidRPr="00061314">
        <w:rPr>
          <w:rFonts w:asciiTheme="minorEastAsia" w:hAnsiTheme="minorEastAsia" w:hint="eastAsia"/>
          <w:sz w:val="24"/>
          <w:szCs w:val="24"/>
        </w:rPr>
        <w:lastRenderedPageBreak/>
        <w:t xml:space="preserve">　　　　　　　　　　　　　</w:t>
      </w:r>
      <w:r w:rsidR="00EB4F53" w:rsidRPr="00061314">
        <w:rPr>
          <w:rFonts w:asciiTheme="minorEastAsia" w:hAnsiTheme="minorEastAsia" w:hint="eastAsia"/>
          <w:sz w:val="24"/>
          <w:szCs w:val="24"/>
        </w:rPr>
        <w:t xml:space="preserve">　</w:t>
      </w:r>
      <w:r w:rsidRPr="00061314">
        <w:rPr>
          <w:rFonts w:asciiTheme="minorEastAsia" w:hAnsiTheme="minorEastAsia" w:hint="eastAsia"/>
          <w:sz w:val="24"/>
          <w:szCs w:val="24"/>
        </w:rPr>
        <w:t>主張書面等の提出期限：</w:t>
      </w:r>
      <w:r w:rsidR="00EB4F53" w:rsidRPr="00061314">
        <w:rPr>
          <w:rFonts w:asciiTheme="minorEastAsia" w:hAnsiTheme="minorEastAsia" w:hint="eastAsia"/>
          <w:sz w:val="24"/>
          <w:szCs w:val="24"/>
        </w:rPr>
        <w:t>１１</w:t>
      </w:r>
      <w:r w:rsidRPr="00061314">
        <w:rPr>
          <w:rFonts w:asciiTheme="minorEastAsia" w:hAnsiTheme="minorEastAsia" w:hint="eastAsia"/>
          <w:sz w:val="24"/>
          <w:szCs w:val="24"/>
        </w:rPr>
        <w:t>月</w:t>
      </w:r>
      <w:r w:rsidR="00EB4F53" w:rsidRPr="00061314">
        <w:rPr>
          <w:rFonts w:asciiTheme="minorEastAsia" w:hAnsiTheme="minorEastAsia" w:hint="eastAsia"/>
          <w:sz w:val="24"/>
          <w:szCs w:val="24"/>
        </w:rPr>
        <w:t>２</w:t>
      </w:r>
      <w:r w:rsidR="00EB4F53">
        <w:rPr>
          <w:rFonts w:asciiTheme="minorEastAsia" w:hAnsiTheme="minorEastAsia" w:hint="eastAsia"/>
          <w:sz w:val="24"/>
          <w:szCs w:val="24"/>
        </w:rPr>
        <w:t>０</w:t>
      </w:r>
      <w:r w:rsidR="006F1D3D" w:rsidRPr="00CC5C72">
        <w:rPr>
          <w:rFonts w:asciiTheme="minorEastAsia" w:hAnsiTheme="minorEastAsia" w:hint="eastAsia"/>
          <w:sz w:val="24"/>
          <w:szCs w:val="24"/>
        </w:rPr>
        <w:t>日</w:t>
      </w:r>
    </w:p>
    <w:p w14:paraId="5F9AC97C" w14:textId="30CA3CF7" w:rsidR="006F1D3D" w:rsidRPr="00CC5C72" w:rsidRDefault="00F72487" w:rsidP="00EB4F53">
      <w:pPr>
        <w:ind w:firstLineChars="1400" w:firstLine="3360"/>
        <w:rPr>
          <w:rFonts w:asciiTheme="minorEastAsia" w:hAnsiTheme="minorEastAsia"/>
          <w:sz w:val="24"/>
          <w:szCs w:val="24"/>
        </w:rPr>
      </w:pPr>
      <w:r w:rsidRPr="00CC5C72">
        <w:rPr>
          <w:rFonts w:asciiTheme="minorEastAsia" w:hAnsiTheme="minorEastAsia" w:hint="eastAsia"/>
          <w:sz w:val="24"/>
          <w:szCs w:val="24"/>
        </w:rPr>
        <w:t>口頭意見陳述申立期限：</w:t>
      </w:r>
      <w:r w:rsidR="00EB4F53">
        <w:rPr>
          <w:rFonts w:asciiTheme="minorEastAsia" w:hAnsiTheme="minorEastAsia" w:hint="eastAsia"/>
          <w:sz w:val="24"/>
          <w:szCs w:val="24"/>
        </w:rPr>
        <w:t>１１</w:t>
      </w:r>
      <w:r w:rsidRPr="00CC5C72">
        <w:rPr>
          <w:rFonts w:asciiTheme="minorEastAsia" w:hAnsiTheme="minorEastAsia" w:hint="eastAsia"/>
          <w:sz w:val="24"/>
          <w:szCs w:val="24"/>
        </w:rPr>
        <w:t>月</w:t>
      </w:r>
      <w:r w:rsidR="00EB4F53">
        <w:rPr>
          <w:rFonts w:asciiTheme="minorEastAsia" w:hAnsiTheme="minorEastAsia" w:hint="eastAsia"/>
          <w:sz w:val="24"/>
          <w:szCs w:val="24"/>
        </w:rPr>
        <w:t>２０</w:t>
      </w:r>
      <w:r w:rsidR="006F1D3D" w:rsidRPr="00CC5C72">
        <w:rPr>
          <w:rFonts w:asciiTheme="minorEastAsia" w:hAnsiTheme="minorEastAsia" w:hint="eastAsia"/>
          <w:sz w:val="24"/>
          <w:szCs w:val="24"/>
        </w:rPr>
        <w:t>日</w:t>
      </w:r>
    </w:p>
    <w:p w14:paraId="50307CE0" w14:textId="7C8ED556" w:rsidR="003E3EE3" w:rsidRPr="00CC5C72" w:rsidRDefault="003A406A" w:rsidP="00523B64">
      <w:pPr>
        <w:rPr>
          <w:rFonts w:asciiTheme="minorEastAsia" w:hAnsiTheme="minorEastAsia"/>
          <w:sz w:val="24"/>
          <w:szCs w:val="24"/>
        </w:rPr>
      </w:pPr>
      <w:r w:rsidRPr="00CC5C72">
        <w:rPr>
          <w:rFonts w:asciiTheme="minorEastAsia" w:hAnsiTheme="minorEastAsia" w:hint="eastAsia"/>
          <w:sz w:val="24"/>
          <w:szCs w:val="24"/>
        </w:rPr>
        <w:t xml:space="preserve">　</w:t>
      </w:r>
      <w:r w:rsidR="00FA187C" w:rsidRPr="00CC5C72">
        <w:rPr>
          <w:rFonts w:asciiTheme="minorEastAsia" w:hAnsiTheme="minorEastAsia" w:hint="eastAsia"/>
          <w:sz w:val="24"/>
          <w:szCs w:val="24"/>
        </w:rPr>
        <w:t>令和</w:t>
      </w:r>
      <w:r w:rsidR="00EB4F53">
        <w:rPr>
          <w:rFonts w:asciiTheme="minorEastAsia" w:hAnsiTheme="minorEastAsia" w:hint="eastAsia"/>
          <w:sz w:val="24"/>
          <w:szCs w:val="24"/>
        </w:rPr>
        <w:t>５</w:t>
      </w:r>
      <w:r w:rsidR="003E3EE3" w:rsidRPr="00CC5C72">
        <w:rPr>
          <w:rFonts w:asciiTheme="minorEastAsia" w:hAnsiTheme="minorEastAsia" w:hint="eastAsia"/>
          <w:sz w:val="24"/>
          <w:szCs w:val="24"/>
        </w:rPr>
        <w:t>年</w:t>
      </w:r>
      <w:r w:rsidR="00EB4F53">
        <w:rPr>
          <w:rFonts w:asciiTheme="minorEastAsia" w:hAnsiTheme="minorEastAsia" w:hint="eastAsia"/>
          <w:sz w:val="24"/>
          <w:szCs w:val="24"/>
        </w:rPr>
        <w:t>１１</w:t>
      </w:r>
      <w:r w:rsidR="003E3EE3" w:rsidRPr="00CC5C72">
        <w:rPr>
          <w:rFonts w:asciiTheme="minorEastAsia" w:hAnsiTheme="minorEastAsia" w:hint="eastAsia"/>
          <w:sz w:val="24"/>
          <w:szCs w:val="24"/>
        </w:rPr>
        <w:t>月</w:t>
      </w:r>
      <w:r w:rsidR="00F72487" w:rsidRPr="00CC5C72">
        <w:rPr>
          <w:rFonts w:asciiTheme="minorEastAsia" w:hAnsiTheme="minorEastAsia" w:hint="eastAsia"/>
          <w:sz w:val="24"/>
          <w:szCs w:val="24"/>
        </w:rPr>
        <w:t>２</w:t>
      </w:r>
      <w:r w:rsidR="00EB4F53">
        <w:rPr>
          <w:rFonts w:asciiTheme="minorEastAsia" w:hAnsiTheme="minorEastAsia" w:hint="eastAsia"/>
          <w:sz w:val="24"/>
          <w:szCs w:val="24"/>
        </w:rPr>
        <w:t>０</w:t>
      </w:r>
      <w:r w:rsidR="003E3EE3" w:rsidRPr="00CC5C72">
        <w:rPr>
          <w:rFonts w:asciiTheme="minorEastAsia" w:hAnsiTheme="minorEastAsia" w:hint="eastAsia"/>
          <w:sz w:val="24"/>
          <w:szCs w:val="24"/>
        </w:rPr>
        <w:t>日</w:t>
      </w:r>
      <w:r w:rsidR="0023017C" w:rsidRPr="00CC5C72">
        <w:rPr>
          <w:rFonts w:asciiTheme="minorEastAsia" w:hAnsiTheme="minorEastAsia" w:hint="eastAsia"/>
          <w:sz w:val="24"/>
          <w:szCs w:val="24"/>
        </w:rPr>
        <w:t xml:space="preserve">　</w:t>
      </w:r>
      <w:r w:rsidR="005C4E01" w:rsidRPr="00CC5C72">
        <w:rPr>
          <w:rFonts w:asciiTheme="minorEastAsia" w:hAnsiTheme="minorEastAsia" w:hint="eastAsia"/>
          <w:sz w:val="24"/>
          <w:szCs w:val="24"/>
        </w:rPr>
        <w:t xml:space="preserve">　</w:t>
      </w:r>
      <w:r w:rsidR="008D3AF4" w:rsidRPr="00CC5C72">
        <w:rPr>
          <w:rFonts w:asciiTheme="minorEastAsia" w:hAnsiTheme="minorEastAsia" w:hint="eastAsia"/>
          <w:sz w:val="24"/>
          <w:szCs w:val="24"/>
        </w:rPr>
        <w:t>第１回</w:t>
      </w:r>
      <w:r w:rsidR="003E3EE3" w:rsidRPr="00CC5C72">
        <w:rPr>
          <w:rFonts w:asciiTheme="minorEastAsia" w:hAnsiTheme="minorEastAsia" w:hint="eastAsia"/>
          <w:sz w:val="24"/>
          <w:szCs w:val="24"/>
        </w:rPr>
        <w:t>審議</w:t>
      </w:r>
    </w:p>
    <w:p w14:paraId="6F338D9D" w14:textId="6D3FAEEA" w:rsidR="005C4E01" w:rsidRPr="00CC5C72" w:rsidRDefault="005C4E01" w:rsidP="00F72487">
      <w:pPr>
        <w:ind w:left="3360" w:hangingChars="1400" w:hanging="3360"/>
        <w:rPr>
          <w:rFonts w:asciiTheme="minorEastAsia" w:hAnsiTheme="minorEastAsia"/>
          <w:sz w:val="24"/>
          <w:szCs w:val="24"/>
        </w:rPr>
      </w:pPr>
      <w:r w:rsidRPr="00CC5C72">
        <w:rPr>
          <w:rFonts w:asciiTheme="minorEastAsia" w:hAnsiTheme="minorEastAsia" w:hint="eastAsia"/>
          <w:sz w:val="24"/>
          <w:szCs w:val="24"/>
        </w:rPr>
        <w:t xml:space="preserve">　</w:t>
      </w:r>
      <w:r w:rsidR="00F72487" w:rsidRPr="00CC5C72">
        <w:rPr>
          <w:rFonts w:asciiTheme="minorEastAsia" w:hAnsiTheme="minorEastAsia" w:hint="eastAsia"/>
          <w:sz w:val="24"/>
          <w:szCs w:val="24"/>
        </w:rPr>
        <w:t>令和</w:t>
      </w:r>
      <w:r w:rsidR="00EB4F53">
        <w:rPr>
          <w:rFonts w:asciiTheme="minorEastAsia" w:hAnsiTheme="minorEastAsia" w:hint="eastAsia"/>
          <w:sz w:val="24"/>
          <w:szCs w:val="24"/>
        </w:rPr>
        <w:t>５</w:t>
      </w:r>
      <w:r w:rsidR="00356DEA" w:rsidRPr="00CC5C72">
        <w:rPr>
          <w:rFonts w:asciiTheme="minorEastAsia" w:hAnsiTheme="minorEastAsia" w:hint="eastAsia"/>
          <w:sz w:val="24"/>
          <w:szCs w:val="24"/>
        </w:rPr>
        <w:t>年</w:t>
      </w:r>
      <w:r w:rsidR="00061314">
        <w:rPr>
          <w:rFonts w:asciiTheme="minorEastAsia" w:hAnsiTheme="minorEastAsia" w:hint="eastAsia"/>
          <w:sz w:val="24"/>
          <w:szCs w:val="24"/>
        </w:rPr>
        <w:t>１２</w:t>
      </w:r>
      <w:r w:rsidR="00356DEA" w:rsidRPr="00CC5C72">
        <w:rPr>
          <w:rFonts w:asciiTheme="minorEastAsia" w:hAnsiTheme="minorEastAsia" w:hint="eastAsia"/>
          <w:sz w:val="24"/>
          <w:szCs w:val="24"/>
        </w:rPr>
        <w:t>月</w:t>
      </w:r>
      <w:r w:rsidR="00061314">
        <w:rPr>
          <w:rFonts w:asciiTheme="minorEastAsia" w:hAnsiTheme="minorEastAsia" w:hint="eastAsia"/>
          <w:sz w:val="24"/>
          <w:szCs w:val="24"/>
        </w:rPr>
        <w:t>１８</w:t>
      </w:r>
      <w:r w:rsidR="00356DEA" w:rsidRPr="00CC5C72">
        <w:rPr>
          <w:rFonts w:asciiTheme="minorEastAsia" w:hAnsiTheme="minorEastAsia" w:hint="eastAsia"/>
          <w:sz w:val="24"/>
          <w:szCs w:val="24"/>
        </w:rPr>
        <w:t xml:space="preserve">日　　</w:t>
      </w:r>
      <w:r w:rsidR="0049722A" w:rsidRPr="00CC5C72">
        <w:rPr>
          <w:rFonts w:asciiTheme="minorEastAsia" w:hAnsiTheme="minorEastAsia" w:hint="eastAsia"/>
          <w:sz w:val="24"/>
          <w:szCs w:val="24"/>
        </w:rPr>
        <w:t>第</w:t>
      </w:r>
      <w:r w:rsidR="00061314">
        <w:rPr>
          <w:rFonts w:asciiTheme="minorEastAsia" w:hAnsiTheme="minorEastAsia" w:hint="eastAsia"/>
          <w:sz w:val="24"/>
          <w:szCs w:val="24"/>
        </w:rPr>
        <w:t>２</w:t>
      </w:r>
      <w:r w:rsidR="0049722A" w:rsidRPr="00CC5C72">
        <w:rPr>
          <w:rFonts w:asciiTheme="minorEastAsia" w:hAnsiTheme="minorEastAsia" w:hint="eastAsia"/>
          <w:sz w:val="24"/>
          <w:szCs w:val="24"/>
        </w:rPr>
        <w:t>回審議</w:t>
      </w:r>
    </w:p>
    <w:p w14:paraId="27CCC3FC" w14:textId="77777777" w:rsidR="00523B64" w:rsidRPr="00CC5C72" w:rsidRDefault="00523B64" w:rsidP="00523B64">
      <w:pPr>
        <w:rPr>
          <w:rFonts w:asciiTheme="minorEastAsia" w:hAnsiTheme="minorEastAsia"/>
          <w:sz w:val="24"/>
          <w:szCs w:val="24"/>
        </w:rPr>
      </w:pPr>
    </w:p>
    <w:p w14:paraId="75876F70" w14:textId="77777777" w:rsidR="00523B64" w:rsidRPr="00CC5C72" w:rsidRDefault="00523B64" w:rsidP="00523B64">
      <w:pPr>
        <w:rPr>
          <w:rFonts w:asciiTheme="minorEastAsia" w:hAnsiTheme="minorEastAsia"/>
          <w:b/>
          <w:sz w:val="24"/>
          <w:szCs w:val="24"/>
        </w:rPr>
      </w:pPr>
      <w:r w:rsidRPr="00CC5C72">
        <w:rPr>
          <w:rFonts w:asciiTheme="minorEastAsia" w:hAnsiTheme="minorEastAsia" w:hint="eastAsia"/>
          <w:b/>
          <w:sz w:val="24"/>
          <w:szCs w:val="24"/>
        </w:rPr>
        <w:t>第</w:t>
      </w:r>
      <w:r w:rsidR="00356DEA" w:rsidRPr="00CC5C72">
        <w:rPr>
          <w:rFonts w:asciiTheme="minorEastAsia" w:hAnsiTheme="minorEastAsia" w:hint="eastAsia"/>
          <w:b/>
          <w:sz w:val="24"/>
          <w:szCs w:val="24"/>
        </w:rPr>
        <w:t>５</w:t>
      </w:r>
      <w:r w:rsidRPr="00CC5C72">
        <w:rPr>
          <w:rFonts w:asciiTheme="minorEastAsia" w:hAnsiTheme="minorEastAsia"/>
          <w:b/>
          <w:sz w:val="24"/>
          <w:szCs w:val="24"/>
        </w:rPr>
        <w:t xml:space="preserve"> </w:t>
      </w:r>
      <w:r w:rsidRPr="00CC5C72">
        <w:rPr>
          <w:rFonts w:asciiTheme="minorEastAsia" w:hAnsiTheme="minorEastAsia" w:hint="eastAsia"/>
          <w:b/>
          <w:sz w:val="24"/>
          <w:szCs w:val="24"/>
        </w:rPr>
        <w:t>審査会の判断</w:t>
      </w:r>
      <w:r w:rsidR="00580656" w:rsidRPr="00CC5C72">
        <w:rPr>
          <w:rFonts w:asciiTheme="minorEastAsia" w:hAnsiTheme="minorEastAsia" w:hint="eastAsia"/>
          <w:b/>
          <w:sz w:val="24"/>
          <w:szCs w:val="24"/>
        </w:rPr>
        <w:t>の理由</w:t>
      </w:r>
    </w:p>
    <w:p w14:paraId="67CB142C" w14:textId="77777777" w:rsidR="00CC2239" w:rsidRPr="00CC5C72" w:rsidRDefault="00CC2239" w:rsidP="00200F8A">
      <w:pPr>
        <w:rPr>
          <w:rFonts w:asciiTheme="minorEastAsia" w:hAnsiTheme="minorEastAsia"/>
          <w:sz w:val="24"/>
          <w:szCs w:val="24"/>
        </w:rPr>
      </w:pPr>
    </w:p>
    <w:p w14:paraId="74D1B8D1" w14:textId="77777777" w:rsidR="00B42E6D" w:rsidRPr="00CC5C72" w:rsidRDefault="00696BBF" w:rsidP="00200F8A">
      <w:pPr>
        <w:rPr>
          <w:rFonts w:asciiTheme="minorEastAsia" w:hAnsiTheme="minorEastAsia"/>
          <w:sz w:val="24"/>
          <w:szCs w:val="24"/>
        </w:rPr>
      </w:pPr>
      <w:r w:rsidRPr="00CC5C72">
        <w:rPr>
          <w:rFonts w:asciiTheme="minorEastAsia" w:hAnsiTheme="minorEastAsia" w:hint="eastAsia"/>
          <w:sz w:val="24"/>
          <w:szCs w:val="24"/>
        </w:rPr>
        <w:t>１</w:t>
      </w:r>
      <w:r w:rsidR="004657BC" w:rsidRPr="00CC5C72">
        <w:rPr>
          <w:rFonts w:asciiTheme="minorEastAsia" w:hAnsiTheme="minorEastAsia" w:hint="eastAsia"/>
          <w:sz w:val="24"/>
          <w:szCs w:val="24"/>
        </w:rPr>
        <w:t xml:space="preserve">　法令等の規定</w:t>
      </w:r>
    </w:p>
    <w:p w14:paraId="2CAC2C27" w14:textId="7C972909" w:rsidR="00F22835" w:rsidRPr="00CC5C72" w:rsidRDefault="00F22835" w:rsidP="00F22835">
      <w:pPr>
        <w:rPr>
          <w:rFonts w:ascii="ＭＳ 明朝" w:eastAsia="ＭＳ 明朝" w:hAnsi="ＭＳ 明朝" w:cs="Times New Roman"/>
          <w:sz w:val="24"/>
          <w:szCs w:val="24"/>
        </w:rPr>
      </w:pPr>
      <w:r w:rsidRPr="00CC5C72">
        <w:rPr>
          <w:rFonts w:ascii="ＭＳ 明朝" w:eastAsia="ＭＳ 明朝" w:hAnsi="ＭＳ 明朝" w:cs="Times New Roman" w:hint="eastAsia"/>
          <w:sz w:val="24"/>
          <w:szCs w:val="24"/>
        </w:rPr>
        <w:t>（１）</w:t>
      </w:r>
      <w:r w:rsidR="005D7410" w:rsidRPr="00CC5C72">
        <w:rPr>
          <w:rFonts w:asciiTheme="minorEastAsia" w:hAnsiTheme="minorEastAsia" w:hint="eastAsia"/>
          <w:sz w:val="24"/>
          <w:szCs w:val="24"/>
        </w:rPr>
        <w:t>特別児童扶養手当等の支給に関する法律</w:t>
      </w:r>
      <w:r w:rsidR="00EB4F53">
        <w:rPr>
          <w:rFonts w:asciiTheme="minorEastAsia" w:hAnsiTheme="minorEastAsia" w:hint="eastAsia"/>
          <w:sz w:val="24"/>
          <w:szCs w:val="24"/>
        </w:rPr>
        <w:t>〔法〕</w:t>
      </w:r>
    </w:p>
    <w:p w14:paraId="6426A251" w14:textId="77777777" w:rsidR="00401ED0" w:rsidRPr="00CC5C72" w:rsidRDefault="00401ED0" w:rsidP="00F22835">
      <w:pPr>
        <w:ind w:leftChars="200" w:left="660" w:hangingChars="100" w:hanging="240"/>
        <w:rPr>
          <w:rFonts w:ascii="ＭＳ 明朝" w:eastAsia="ＭＳ 明朝" w:hAnsi="ＭＳ 明朝" w:cs="Times New Roman"/>
          <w:sz w:val="24"/>
          <w:szCs w:val="24"/>
        </w:rPr>
      </w:pPr>
      <w:r w:rsidRPr="00CC5C72">
        <w:rPr>
          <w:rFonts w:ascii="ＭＳ 明朝" w:hAnsi="ＭＳ 明朝" w:hint="eastAsia"/>
          <w:sz w:val="24"/>
          <w:szCs w:val="24"/>
        </w:rPr>
        <w:t>第１条　この法律は、精神又は身体に障害を有する児童について特別児童扶養手当を支給し、精神又は身体に重度の障害を有する児童に障害児福祉手当を支給するとともに、精神又は身体に著しく重度の障害を有する者に特別障害者手当を支給することにより、これらの者の福祉の増進を図ることを目的とする。</w:t>
      </w:r>
    </w:p>
    <w:p w14:paraId="392DE893" w14:textId="77777777" w:rsidR="00F22835" w:rsidRPr="00CC5C72" w:rsidRDefault="00F22835" w:rsidP="00F22835">
      <w:pPr>
        <w:ind w:leftChars="200" w:left="660" w:hangingChars="100" w:hanging="240"/>
        <w:rPr>
          <w:rFonts w:ascii="ＭＳ 明朝" w:eastAsia="ＭＳ 明朝" w:hAnsi="ＭＳ 明朝" w:cs="Times New Roman"/>
          <w:sz w:val="24"/>
          <w:szCs w:val="24"/>
        </w:rPr>
      </w:pPr>
      <w:r w:rsidRPr="00CC5C72">
        <w:rPr>
          <w:rFonts w:ascii="ＭＳ 明朝" w:eastAsia="ＭＳ 明朝" w:hAnsi="ＭＳ 明朝" w:cs="Times New Roman" w:hint="eastAsia"/>
          <w:sz w:val="24"/>
          <w:szCs w:val="24"/>
        </w:rPr>
        <w:t>第２条　この法律において「障害児」とは、２０歳未満であつて、第５項に規定する障害等級に該当する程度の障害の状態にある者をいう。</w:t>
      </w:r>
    </w:p>
    <w:p w14:paraId="31401F80" w14:textId="77777777" w:rsidR="00F22835" w:rsidRPr="00CC5C72" w:rsidRDefault="00F22835" w:rsidP="00F22835">
      <w:pPr>
        <w:ind w:leftChars="200" w:left="660" w:hangingChars="100" w:hanging="240"/>
        <w:rPr>
          <w:rFonts w:ascii="ＭＳ 明朝" w:eastAsia="ＭＳ 明朝" w:hAnsi="ＭＳ 明朝" w:cs="Times New Roman"/>
          <w:sz w:val="24"/>
          <w:szCs w:val="24"/>
        </w:rPr>
      </w:pPr>
      <w:r w:rsidRPr="00CC5C72">
        <w:rPr>
          <w:rFonts w:ascii="ＭＳ 明朝" w:eastAsia="ＭＳ 明朝" w:hAnsi="ＭＳ 明朝" w:cs="Times New Roman" w:hint="eastAsia"/>
          <w:sz w:val="24"/>
          <w:szCs w:val="24"/>
        </w:rPr>
        <w:t>２－</w:t>
      </w:r>
      <w:r w:rsidR="00401ED0" w:rsidRPr="00CC5C72">
        <w:rPr>
          <w:rFonts w:ascii="ＭＳ 明朝" w:eastAsia="ＭＳ 明朝" w:hAnsi="ＭＳ 明朝" w:cs="Times New Roman" w:hint="eastAsia"/>
          <w:sz w:val="24"/>
          <w:szCs w:val="24"/>
        </w:rPr>
        <w:t>５</w:t>
      </w:r>
      <w:r w:rsidRPr="00CC5C72">
        <w:rPr>
          <w:rFonts w:ascii="ＭＳ 明朝" w:eastAsia="ＭＳ 明朝" w:hAnsi="ＭＳ 明朝" w:cs="Times New Roman" w:hint="eastAsia"/>
          <w:sz w:val="24"/>
          <w:szCs w:val="24"/>
        </w:rPr>
        <w:t xml:space="preserve">　（略）</w:t>
      </w:r>
    </w:p>
    <w:p w14:paraId="04055203" w14:textId="1F92F0FD" w:rsidR="006F0752" w:rsidRPr="00CC5C72" w:rsidRDefault="00CB14B7" w:rsidP="006F0752">
      <w:pPr>
        <w:ind w:leftChars="200" w:left="660" w:hangingChars="100" w:hanging="240"/>
        <w:rPr>
          <w:rFonts w:ascii="ＭＳ Ｐゴシック" w:eastAsia="ＭＳ Ｐゴシック" w:hAnsi="ＭＳ Ｐゴシック" w:cs="ＭＳ Ｐゴシック"/>
          <w:kern w:val="0"/>
          <w:sz w:val="24"/>
          <w:szCs w:val="24"/>
        </w:rPr>
      </w:pPr>
      <w:r w:rsidRPr="00CC5C72">
        <w:rPr>
          <w:rFonts w:ascii="ＭＳ 明朝" w:eastAsia="ＭＳ 明朝" w:hAnsi="ＭＳ 明朝" w:cs="Times New Roman" w:hint="eastAsia"/>
          <w:sz w:val="24"/>
          <w:szCs w:val="24"/>
        </w:rPr>
        <w:t>第</w:t>
      </w:r>
      <w:r w:rsidR="006F0752" w:rsidRPr="00CC5C72">
        <w:rPr>
          <w:rFonts w:ascii="ＭＳ 明朝" w:eastAsia="ＭＳ 明朝" w:hAnsi="ＭＳ 明朝" w:cs="Times New Roman" w:hint="eastAsia"/>
          <w:sz w:val="24"/>
          <w:szCs w:val="24"/>
        </w:rPr>
        <w:t>３</w:t>
      </w:r>
      <w:r w:rsidRPr="00CC5C72">
        <w:rPr>
          <w:rFonts w:ascii="ＭＳ 明朝" w:eastAsia="ＭＳ 明朝" w:hAnsi="ＭＳ 明朝" w:cs="Times New Roman" w:hint="eastAsia"/>
          <w:sz w:val="24"/>
          <w:szCs w:val="24"/>
        </w:rPr>
        <w:t xml:space="preserve">条　</w:t>
      </w:r>
      <w:r w:rsidR="006F0752" w:rsidRPr="00CC5C72">
        <w:rPr>
          <w:rFonts w:asciiTheme="minorEastAsia" w:hAnsiTheme="minorEastAsia" w:cs="ＭＳ Ｐゴシック" w:hint="eastAsia"/>
          <w:kern w:val="0"/>
          <w:sz w:val="24"/>
          <w:szCs w:val="24"/>
        </w:rPr>
        <w:t>国は、障害児の父若しくは母がその障害児を監護するとき</w:t>
      </w:r>
      <w:r w:rsidR="00920A89">
        <w:rPr>
          <w:rFonts w:asciiTheme="minorEastAsia" w:hAnsiTheme="minorEastAsia" w:cs="ＭＳ Ｐゴシック" w:hint="eastAsia"/>
          <w:kern w:val="0"/>
          <w:sz w:val="24"/>
          <w:szCs w:val="24"/>
        </w:rPr>
        <w:t>（中略）</w:t>
      </w:r>
      <w:r w:rsidR="006F0752" w:rsidRPr="00CC5C72">
        <w:rPr>
          <w:rFonts w:asciiTheme="minorEastAsia" w:hAnsiTheme="minorEastAsia" w:cs="ＭＳ Ｐゴシック" w:hint="eastAsia"/>
          <w:kern w:val="0"/>
          <w:sz w:val="24"/>
          <w:szCs w:val="24"/>
        </w:rPr>
        <w:t>は、その父若しくは母</w:t>
      </w:r>
      <w:r w:rsidR="00920A89">
        <w:rPr>
          <w:rFonts w:asciiTheme="minorEastAsia" w:hAnsiTheme="minorEastAsia" w:cs="ＭＳ Ｐゴシック" w:hint="eastAsia"/>
          <w:kern w:val="0"/>
          <w:sz w:val="24"/>
          <w:szCs w:val="24"/>
        </w:rPr>
        <w:t>（中略）に</w:t>
      </w:r>
      <w:r w:rsidR="006F0752" w:rsidRPr="00CC5C72">
        <w:rPr>
          <w:rFonts w:asciiTheme="minorEastAsia" w:hAnsiTheme="minorEastAsia" w:cs="ＭＳ Ｐゴシック" w:hint="eastAsia"/>
          <w:kern w:val="0"/>
          <w:sz w:val="24"/>
          <w:szCs w:val="24"/>
        </w:rPr>
        <w:t>対し、特別児童扶養手当（</w:t>
      </w:r>
      <w:r w:rsidR="00C35D0C" w:rsidRPr="00CC5C72">
        <w:rPr>
          <w:rFonts w:asciiTheme="minorEastAsia" w:hAnsiTheme="minorEastAsia" w:cs="ＭＳ Ｐゴシック" w:hint="eastAsia"/>
          <w:kern w:val="0"/>
          <w:sz w:val="24"/>
          <w:szCs w:val="24"/>
        </w:rPr>
        <w:t>中略</w:t>
      </w:r>
      <w:r w:rsidR="006F0752" w:rsidRPr="00CC5C72">
        <w:rPr>
          <w:rFonts w:asciiTheme="minorEastAsia" w:hAnsiTheme="minorEastAsia" w:cs="ＭＳ Ｐゴシック" w:hint="eastAsia"/>
          <w:kern w:val="0"/>
          <w:sz w:val="24"/>
          <w:szCs w:val="24"/>
        </w:rPr>
        <w:t>）を支給する。</w:t>
      </w:r>
    </w:p>
    <w:p w14:paraId="0EB12BF8" w14:textId="2E8AE6BD" w:rsidR="00EC13C4" w:rsidRDefault="00920A89" w:rsidP="00EC13C4">
      <w:pPr>
        <w:ind w:leftChars="200" w:left="66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EC13C4" w:rsidRPr="00CC5C72">
        <w:rPr>
          <w:rFonts w:ascii="ＭＳ 明朝" w:eastAsia="ＭＳ 明朝" w:hAnsi="ＭＳ 明朝" w:cs="Times New Roman" w:hint="eastAsia"/>
          <w:sz w:val="24"/>
          <w:szCs w:val="24"/>
        </w:rPr>
        <w:t>－５　（略）</w:t>
      </w:r>
    </w:p>
    <w:p w14:paraId="25FFBF74" w14:textId="670B6299" w:rsidR="00496903" w:rsidRPr="00760741" w:rsidRDefault="00EA4368" w:rsidP="00760741">
      <w:pPr>
        <w:ind w:leftChars="200" w:left="660" w:hangingChars="100" w:hanging="240"/>
        <w:rPr>
          <w:rFonts w:ascii="ＭＳ 明朝" w:hAnsi="ＭＳ 明朝"/>
          <w:sz w:val="24"/>
          <w:szCs w:val="24"/>
        </w:rPr>
      </w:pPr>
      <w:r w:rsidRPr="00760741">
        <w:rPr>
          <w:rFonts w:ascii="ＭＳ 明朝" w:hAnsi="ＭＳ 明朝" w:hint="eastAsia"/>
          <w:sz w:val="24"/>
          <w:szCs w:val="24"/>
        </w:rPr>
        <w:t>第６条　手当は、受給資格者の前年の所得が、その者の所得税法（</w:t>
      </w:r>
      <w:r w:rsidR="00A23792" w:rsidRPr="00760741">
        <w:rPr>
          <w:rFonts w:ascii="ＭＳ 明朝" w:hAnsi="ＭＳ 明朝" w:hint="eastAsia"/>
          <w:sz w:val="24"/>
          <w:szCs w:val="24"/>
        </w:rPr>
        <w:t>昭和４０年法律第３３号</w:t>
      </w:r>
      <w:r w:rsidRPr="00760741">
        <w:rPr>
          <w:rFonts w:ascii="ＭＳ 明朝" w:hAnsi="ＭＳ 明朝" w:hint="eastAsia"/>
          <w:sz w:val="24"/>
          <w:szCs w:val="24"/>
        </w:rPr>
        <w:t>）に規定する同一生計配偶者及び扶養親族（以下「扶養親族等」という。）</w:t>
      </w:r>
      <w:r w:rsidR="00F4037C" w:rsidRPr="00760741">
        <w:rPr>
          <w:rFonts w:ascii="ＭＳ 明朝" w:hAnsi="ＭＳ 明朝" w:hint="eastAsia"/>
          <w:sz w:val="24"/>
          <w:szCs w:val="24"/>
        </w:rPr>
        <w:t>並びに当該受給資格者の扶養親族等でない児童扶養手当法（昭和３６年法律第２３８号）第３条第１項に規定する者で当該受給資格者が前年の１２月３１日において生計を維持したものの有無及び数に応じて、政令で定める額以上であるときは、</w:t>
      </w:r>
      <w:r w:rsidRPr="00760741">
        <w:rPr>
          <w:rFonts w:ascii="ＭＳ 明朝" w:hAnsi="ＭＳ 明朝" w:hint="eastAsia"/>
          <w:sz w:val="24"/>
          <w:szCs w:val="24"/>
        </w:rPr>
        <w:t>その年の</w:t>
      </w:r>
      <w:r w:rsidR="00C35D0C" w:rsidRPr="00760741">
        <w:rPr>
          <w:rFonts w:ascii="ＭＳ 明朝" w:hAnsi="ＭＳ 明朝" w:hint="eastAsia"/>
          <w:sz w:val="24"/>
          <w:szCs w:val="24"/>
        </w:rPr>
        <w:t>８</w:t>
      </w:r>
      <w:r w:rsidRPr="00760741">
        <w:rPr>
          <w:rFonts w:ascii="ＭＳ 明朝" w:hAnsi="ＭＳ 明朝" w:hint="eastAsia"/>
          <w:sz w:val="24"/>
          <w:szCs w:val="24"/>
        </w:rPr>
        <w:t>月から翌年の</w:t>
      </w:r>
      <w:r w:rsidR="00C35D0C" w:rsidRPr="00760741">
        <w:rPr>
          <w:rFonts w:ascii="ＭＳ 明朝" w:hAnsi="ＭＳ 明朝" w:hint="eastAsia"/>
          <w:sz w:val="24"/>
          <w:szCs w:val="24"/>
        </w:rPr>
        <w:t>７</w:t>
      </w:r>
      <w:r w:rsidRPr="00760741">
        <w:rPr>
          <w:rFonts w:ascii="ＭＳ 明朝" w:hAnsi="ＭＳ 明朝" w:hint="eastAsia"/>
          <w:sz w:val="24"/>
          <w:szCs w:val="24"/>
        </w:rPr>
        <w:t>月までは、支給しない。</w:t>
      </w:r>
    </w:p>
    <w:p w14:paraId="5F608E58" w14:textId="2A3A2F4F" w:rsidR="00F22835" w:rsidRPr="00CC5C72" w:rsidRDefault="00F22835" w:rsidP="006F1D3D">
      <w:pPr>
        <w:ind w:left="480" w:hangingChars="200" w:hanging="480"/>
        <w:rPr>
          <w:rFonts w:ascii="ＭＳ 明朝" w:hAnsi="ＭＳ 明朝"/>
          <w:sz w:val="24"/>
        </w:rPr>
      </w:pPr>
      <w:r w:rsidRPr="00CC5C72">
        <w:rPr>
          <w:rFonts w:ascii="ＭＳ 明朝" w:eastAsia="ＭＳ 明朝" w:hAnsi="ＭＳ 明朝" w:cs="Times New Roman" w:hint="eastAsia"/>
          <w:sz w:val="24"/>
          <w:szCs w:val="24"/>
        </w:rPr>
        <w:t>（２）</w:t>
      </w:r>
      <w:r w:rsidR="005D7410" w:rsidRPr="00CC5C72">
        <w:rPr>
          <w:rFonts w:ascii="ＭＳ 明朝" w:hAnsi="ＭＳ 明朝" w:hint="eastAsia"/>
          <w:sz w:val="24"/>
        </w:rPr>
        <w:t>特別児童扶養手当等の支給に関する法律施行令</w:t>
      </w:r>
      <w:r w:rsidR="00EB4F53">
        <w:rPr>
          <w:rFonts w:ascii="ＭＳ 明朝" w:hAnsi="ＭＳ 明朝" w:hint="eastAsia"/>
          <w:sz w:val="24"/>
        </w:rPr>
        <w:t>〔施行令〕</w:t>
      </w:r>
    </w:p>
    <w:p w14:paraId="1641B192" w14:textId="1A178FE4" w:rsidR="00354E01" w:rsidRPr="00760741" w:rsidRDefault="00354E01" w:rsidP="00354E01">
      <w:pPr>
        <w:ind w:leftChars="200" w:left="660" w:hangingChars="100" w:hanging="240"/>
        <w:rPr>
          <w:rFonts w:ascii="ＭＳ 明朝" w:hAnsi="ＭＳ 明朝"/>
          <w:sz w:val="24"/>
          <w:szCs w:val="24"/>
        </w:rPr>
      </w:pPr>
      <w:r w:rsidRPr="00760741">
        <w:rPr>
          <w:rFonts w:ascii="ＭＳ 明朝" w:hAnsi="ＭＳ 明朝" w:hint="eastAsia"/>
          <w:sz w:val="24"/>
          <w:szCs w:val="24"/>
        </w:rPr>
        <w:t>第２条　法第６条に規定する</w:t>
      </w:r>
      <w:r w:rsidR="00A23792" w:rsidRPr="00760741">
        <w:rPr>
          <w:rFonts w:ascii="ＭＳ 明朝" w:hAnsi="ＭＳ 明朝" w:hint="eastAsia"/>
          <w:sz w:val="24"/>
          <w:szCs w:val="24"/>
        </w:rPr>
        <w:t>政令</w:t>
      </w:r>
      <w:r w:rsidRPr="00760741">
        <w:rPr>
          <w:rFonts w:ascii="ＭＳ 明朝" w:hAnsi="ＭＳ 明朝" w:hint="eastAsia"/>
          <w:sz w:val="24"/>
          <w:szCs w:val="24"/>
        </w:rPr>
        <w:t>で定める額は、同条に規定する扶養親族等及び児童扶養手当法（</w:t>
      </w:r>
      <w:r w:rsidR="00D70E58" w:rsidRPr="00760741">
        <w:rPr>
          <w:rFonts w:ascii="ＭＳ 明朝" w:hAnsi="ＭＳ 明朝" w:hint="eastAsia"/>
          <w:sz w:val="24"/>
          <w:szCs w:val="24"/>
        </w:rPr>
        <w:t>中略</w:t>
      </w:r>
      <w:r w:rsidRPr="00760741">
        <w:rPr>
          <w:rFonts w:ascii="ＭＳ 明朝" w:hAnsi="ＭＳ 明朝" w:hint="eastAsia"/>
          <w:sz w:val="24"/>
          <w:szCs w:val="24"/>
        </w:rPr>
        <w:t>）第３条第１項に規定する者がないときは、４，５９６，０００円とし、これらの者があるときは、４，５９６，０００円にこれらの者</w:t>
      </w:r>
      <w:r w:rsidR="00B87073" w:rsidRPr="00760741">
        <w:rPr>
          <w:rFonts w:ascii="ＭＳ 明朝" w:hAnsi="ＭＳ 明朝" w:hint="eastAsia"/>
          <w:sz w:val="24"/>
          <w:szCs w:val="24"/>
        </w:rPr>
        <w:t>１</w:t>
      </w:r>
      <w:r w:rsidRPr="00760741">
        <w:rPr>
          <w:rFonts w:ascii="ＭＳ 明朝" w:hAnsi="ＭＳ 明朝" w:hint="eastAsia"/>
          <w:sz w:val="24"/>
          <w:szCs w:val="24"/>
        </w:rPr>
        <w:t>人につき３８０，０００円（中略）を加算した額とする。</w:t>
      </w:r>
    </w:p>
    <w:p w14:paraId="7145DB38" w14:textId="4145A6E2" w:rsidR="00F02A87" w:rsidRPr="00760741" w:rsidRDefault="00F02A87" w:rsidP="00354E01">
      <w:pPr>
        <w:ind w:leftChars="200" w:left="660" w:hangingChars="100" w:hanging="240"/>
        <w:rPr>
          <w:rFonts w:ascii="ＭＳ 明朝" w:hAnsi="ＭＳ 明朝"/>
          <w:sz w:val="24"/>
          <w:szCs w:val="24"/>
        </w:rPr>
      </w:pPr>
      <w:r w:rsidRPr="00760741">
        <w:rPr>
          <w:rFonts w:ascii="ＭＳ 明朝" w:hAnsi="ＭＳ 明朝" w:hint="eastAsia"/>
          <w:sz w:val="24"/>
          <w:szCs w:val="24"/>
        </w:rPr>
        <w:t>２　（略）</w:t>
      </w:r>
    </w:p>
    <w:p w14:paraId="1FF7E17E" w14:textId="77777777" w:rsidR="00DE092E" w:rsidRPr="00760741" w:rsidRDefault="002E576D" w:rsidP="002E576D">
      <w:pPr>
        <w:ind w:leftChars="200" w:left="660" w:hangingChars="100" w:hanging="240"/>
        <w:rPr>
          <w:rFonts w:ascii="ＭＳ 明朝" w:hAnsi="ＭＳ 明朝"/>
          <w:sz w:val="24"/>
          <w:szCs w:val="24"/>
        </w:rPr>
      </w:pPr>
      <w:r w:rsidRPr="00760741">
        <w:rPr>
          <w:rFonts w:ascii="ＭＳ 明朝" w:hAnsi="ＭＳ 明朝" w:hint="eastAsia"/>
          <w:sz w:val="24"/>
          <w:szCs w:val="24"/>
        </w:rPr>
        <w:t xml:space="preserve">第５条　</w:t>
      </w:r>
      <w:r w:rsidR="00EA4368" w:rsidRPr="00760741">
        <w:rPr>
          <w:rFonts w:ascii="ＭＳ 明朝" w:hAnsi="ＭＳ 明朝" w:hint="eastAsia"/>
          <w:sz w:val="24"/>
          <w:szCs w:val="24"/>
        </w:rPr>
        <w:t>法第</w:t>
      </w:r>
      <w:r w:rsidR="00C35D0C" w:rsidRPr="00760741">
        <w:rPr>
          <w:rFonts w:ascii="ＭＳ 明朝" w:hAnsi="ＭＳ 明朝" w:hint="eastAsia"/>
          <w:sz w:val="24"/>
          <w:szCs w:val="24"/>
        </w:rPr>
        <w:t>６</w:t>
      </w:r>
      <w:r w:rsidR="00EA4368" w:rsidRPr="00760741">
        <w:rPr>
          <w:rFonts w:ascii="ＭＳ 明朝" w:hAnsi="ＭＳ 明朝" w:hint="eastAsia"/>
          <w:sz w:val="24"/>
          <w:szCs w:val="24"/>
        </w:rPr>
        <w:t>条</w:t>
      </w:r>
      <w:r w:rsidR="00C35D0C" w:rsidRPr="00760741">
        <w:rPr>
          <w:rFonts w:ascii="ＭＳ 明朝" w:hAnsi="ＭＳ 明朝" w:hint="eastAsia"/>
          <w:sz w:val="24"/>
          <w:szCs w:val="24"/>
        </w:rPr>
        <w:t>（中略）</w:t>
      </w:r>
      <w:r w:rsidR="00EA4368" w:rsidRPr="00760741">
        <w:rPr>
          <w:rFonts w:ascii="ＭＳ 明朝" w:hAnsi="ＭＳ 明朝" w:hint="eastAsia"/>
          <w:sz w:val="24"/>
          <w:szCs w:val="24"/>
        </w:rPr>
        <w:t>に規定する所得の額は、その所得が生じた年の</w:t>
      </w:r>
    </w:p>
    <w:p w14:paraId="039252DA" w14:textId="77777777" w:rsidR="00DE092E" w:rsidRPr="00760741" w:rsidRDefault="00DE092E" w:rsidP="00760741">
      <w:pPr>
        <w:ind w:leftChars="200" w:left="660" w:hangingChars="100" w:hanging="240"/>
        <w:rPr>
          <w:rFonts w:ascii="ＭＳ 明朝" w:hAnsi="ＭＳ 明朝"/>
          <w:sz w:val="24"/>
          <w:szCs w:val="24"/>
        </w:rPr>
      </w:pPr>
      <w:r w:rsidRPr="00760741">
        <w:rPr>
          <w:rFonts w:ascii="ＭＳ 明朝" w:hAnsi="ＭＳ 明朝" w:hint="eastAsia"/>
          <w:sz w:val="24"/>
          <w:szCs w:val="24"/>
        </w:rPr>
        <w:t xml:space="preserve">　</w:t>
      </w:r>
      <w:r w:rsidR="00EA4368" w:rsidRPr="00760741">
        <w:rPr>
          <w:rFonts w:ascii="ＭＳ 明朝" w:hAnsi="ＭＳ 明朝" w:hint="eastAsia"/>
          <w:sz w:val="24"/>
          <w:szCs w:val="24"/>
        </w:rPr>
        <w:t>翌年の</w:t>
      </w:r>
      <w:r w:rsidR="00C35D0C" w:rsidRPr="00760741">
        <w:rPr>
          <w:rFonts w:ascii="ＭＳ 明朝" w:hAnsi="ＭＳ 明朝" w:hint="eastAsia"/>
          <w:sz w:val="24"/>
          <w:szCs w:val="24"/>
        </w:rPr>
        <w:t>４</w:t>
      </w:r>
      <w:r w:rsidR="00EA4368" w:rsidRPr="00760741">
        <w:rPr>
          <w:rFonts w:ascii="ＭＳ 明朝" w:hAnsi="ＭＳ 明朝" w:hint="eastAsia"/>
          <w:sz w:val="24"/>
          <w:szCs w:val="24"/>
        </w:rPr>
        <w:t>月</w:t>
      </w:r>
      <w:r w:rsidR="00C35D0C" w:rsidRPr="00760741">
        <w:rPr>
          <w:rFonts w:ascii="ＭＳ 明朝" w:hAnsi="ＭＳ 明朝" w:hint="eastAsia"/>
          <w:sz w:val="24"/>
          <w:szCs w:val="24"/>
        </w:rPr>
        <w:t>１</w:t>
      </w:r>
      <w:r w:rsidR="00EA4368" w:rsidRPr="00760741">
        <w:rPr>
          <w:rFonts w:ascii="ＭＳ 明朝" w:hAnsi="ＭＳ 明朝" w:hint="eastAsia"/>
          <w:sz w:val="24"/>
          <w:szCs w:val="24"/>
        </w:rPr>
        <w:t>日の属する年度分の道府県民税に係る地方税法第</w:t>
      </w:r>
      <w:r w:rsidR="00C109CC" w:rsidRPr="00760741">
        <w:rPr>
          <w:rFonts w:ascii="ＭＳ 明朝" w:hAnsi="ＭＳ 明朝" w:hint="eastAsia"/>
          <w:sz w:val="24"/>
          <w:szCs w:val="24"/>
        </w:rPr>
        <w:t>３２</w:t>
      </w:r>
      <w:r w:rsidR="00EA4368" w:rsidRPr="00760741">
        <w:rPr>
          <w:rFonts w:ascii="ＭＳ 明朝" w:hAnsi="ＭＳ 明朝" w:hint="eastAsia"/>
          <w:sz w:val="24"/>
          <w:szCs w:val="24"/>
        </w:rPr>
        <w:t>条第</w:t>
      </w:r>
    </w:p>
    <w:p w14:paraId="1F8131E4" w14:textId="77777777" w:rsidR="00171B84" w:rsidRPr="00760741" w:rsidRDefault="00DE092E" w:rsidP="00760741">
      <w:pPr>
        <w:ind w:leftChars="200" w:left="660" w:hangingChars="100" w:hanging="240"/>
        <w:rPr>
          <w:rFonts w:ascii="ＭＳ 明朝" w:hAnsi="ＭＳ 明朝"/>
          <w:sz w:val="24"/>
          <w:szCs w:val="24"/>
        </w:rPr>
      </w:pPr>
      <w:r w:rsidRPr="00760741">
        <w:rPr>
          <w:rFonts w:ascii="ＭＳ 明朝" w:hAnsi="ＭＳ 明朝" w:hint="eastAsia"/>
          <w:sz w:val="24"/>
          <w:szCs w:val="24"/>
        </w:rPr>
        <w:t xml:space="preserve">　</w:t>
      </w:r>
      <w:r w:rsidR="00C109CC" w:rsidRPr="00760741">
        <w:rPr>
          <w:rFonts w:ascii="ＭＳ 明朝" w:hAnsi="ＭＳ 明朝" w:hint="eastAsia"/>
          <w:sz w:val="24"/>
          <w:szCs w:val="24"/>
        </w:rPr>
        <w:t>１</w:t>
      </w:r>
      <w:r w:rsidR="00EA4368" w:rsidRPr="00760741">
        <w:rPr>
          <w:rFonts w:ascii="ＭＳ 明朝" w:hAnsi="ＭＳ 明朝" w:hint="eastAsia"/>
          <w:sz w:val="24"/>
          <w:szCs w:val="24"/>
        </w:rPr>
        <w:t>項に規定する総所得金額（</w:t>
      </w:r>
      <w:r w:rsidR="00C35D0C" w:rsidRPr="00760741">
        <w:rPr>
          <w:rFonts w:ascii="ＭＳ 明朝" w:hAnsi="ＭＳ 明朝" w:hint="eastAsia"/>
          <w:sz w:val="24"/>
          <w:szCs w:val="24"/>
        </w:rPr>
        <w:t>中略）</w:t>
      </w:r>
      <w:r w:rsidR="00EA4368" w:rsidRPr="00760741">
        <w:rPr>
          <w:rFonts w:ascii="ＭＳ 明朝" w:hAnsi="ＭＳ 明朝" w:hint="eastAsia"/>
          <w:sz w:val="24"/>
          <w:szCs w:val="24"/>
        </w:rPr>
        <w:t>から</w:t>
      </w:r>
      <w:r w:rsidR="002E576D" w:rsidRPr="00760741">
        <w:rPr>
          <w:rFonts w:ascii="ＭＳ 明朝" w:hAnsi="ＭＳ 明朝" w:hint="eastAsia"/>
          <w:sz w:val="24"/>
          <w:szCs w:val="24"/>
        </w:rPr>
        <w:t>８０，０００</w:t>
      </w:r>
      <w:r w:rsidR="00EA4368" w:rsidRPr="00760741">
        <w:rPr>
          <w:rFonts w:ascii="ＭＳ 明朝" w:hAnsi="ＭＳ 明朝" w:hint="eastAsia"/>
          <w:sz w:val="24"/>
          <w:szCs w:val="24"/>
        </w:rPr>
        <w:t>円を控除した額と</w:t>
      </w:r>
    </w:p>
    <w:p w14:paraId="3A63B040" w14:textId="77777777" w:rsidR="002E576D" w:rsidRPr="00760741" w:rsidRDefault="00171B84" w:rsidP="00760741">
      <w:pPr>
        <w:ind w:leftChars="200" w:left="660" w:hangingChars="100" w:hanging="240"/>
        <w:rPr>
          <w:rFonts w:ascii="ＭＳ 明朝" w:hAnsi="ＭＳ 明朝"/>
          <w:sz w:val="24"/>
          <w:szCs w:val="24"/>
        </w:rPr>
      </w:pPr>
      <w:r w:rsidRPr="00760741">
        <w:rPr>
          <w:rFonts w:ascii="ＭＳ 明朝" w:hAnsi="ＭＳ 明朝" w:hint="eastAsia"/>
          <w:sz w:val="24"/>
          <w:szCs w:val="24"/>
        </w:rPr>
        <w:t xml:space="preserve">　する。</w:t>
      </w:r>
    </w:p>
    <w:p w14:paraId="1D6D587A" w14:textId="77777777" w:rsidR="00D05836" w:rsidRPr="00760741" w:rsidRDefault="002E576D" w:rsidP="00F02A87">
      <w:pPr>
        <w:ind w:leftChars="200" w:left="660" w:hangingChars="100" w:hanging="240"/>
        <w:rPr>
          <w:rFonts w:ascii="ＭＳ 明朝" w:hAnsi="ＭＳ 明朝"/>
          <w:sz w:val="24"/>
          <w:szCs w:val="24"/>
        </w:rPr>
      </w:pPr>
      <w:r w:rsidRPr="00760741">
        <w:rPr>
          <w:rFonts w:ascii="ＭＳ 明朝" w:hAnsi="ＭＳ 明朝" w:hint="eastAsia"/>
          <w:sz w:val="24"/>
          <w:szCs w:val="24"/>
        </w:rPr>
        <w:lastRenderedPageBreak/>
        <w:t xml:space="preserve">２　</w:t>
      </w:r>
      <w:r w:rsidR="00EA4368" w:rsidRPr="00760741">
        <w:rPr>
          <w:rFonts w:ascii="ＭＳ 明朝" w:hAnsi="ＭＳ 明朝" w:hint="eastAsia"/>
          <w:sz w:val="24"/>
          <w:szCs w:val="24"/>
        </w:rPr>
        <w:t>次の各号に該当する者については、当該各号に掲げる額を前項の規</w:t>
      </w:r>
      <w:r w:rsidR="00DE092E" w:rsidRPr="00760741">
        <w:rPr>
          <w:rFonts w:ascii="ＭＳ 明朝" w:hAnsi="ＭＳ 明朝" w:hint="eastAsia"/>
          <w:sz w:val="24"/>
          <w:szCs w:val="24"/>
        </w:rPr>
        <w:t xml:space="preserve">　　　　　</w:t>
      </w:r>
      <w:r w:rsidR="00EA4368" w:rsidRPr="00760741">
        <w:rPr>
          <w:rFonts w:ascii="ＭＳ 明朝" w:hAnsi="ＭＳ 明朝" w:hint="eastAsia"/>
          <w:sz w:val="24"/>
          <w:szCs w:val="24"/>
        </w:rPr>
        <w:t>定によつて計算した額からそれぞれ控除するものとする。</w:t>
      </w:r>
    </w:p>
    <w:p w14:paraId="06E7EFE7" w14:textId="1518BB36" w:rsidR="00EA4368" w:rsidRPr="00760741" w:rsidRDefault="00C109CC" w:rsidP="00760741">
      <w:pPr>
        <w:ind w:leftChars="200" w:left="900" w:hangingChars="200" w:hanging="480"/>
        <w:rPr>
          <w:rFonts w:ascii="ＭＳ 明朝" w:hAnsi="ＭＳ 明朝"/>
          <w:sz w:val="24"/>
          <w:szCs w:val="24"/>
        </w:rPr>
      </w:pPr>
      <w:r w:rsidRPr="00760741">
        <w:rPr>
          <w:rFonts w:ascii="ＭＳ 明朝" w:hAnsi="ＭＳ 明朝" w:hint="eastAsia"/>
          <w:sz w:val="24"/>
          <w:szCs w:val="24"/>
        </w:rPr>
        <w:t xml:space="preserve">　</w:t>
      </w:r>
      <w:r w:rsidR="00EA4368" w:rsidRPr="00760741">
        <w:rPr>
          <w:rFonts w:ascii="ＭＳ 明朝" w:hAnsi="ＭＳ 明朝" w:hint="eastAsia"/>
          <w:sz w:val="24"/>
          <w:szCs w:val="24"/>
        </w:rPr>
        <w:t xml:space="preserve">一　</w:t>
      </w:r>
      <w:r w:rsidR="00B15A15" w:rsidRPr="00760741">
        <w:rPr>
          <w:rFonts w:ascii="ＭＳ 明朝" w:hAnsi="ＭＳ 明朝" w:hint="eastAsia"/>
          <w:sz w:val="24"/>
          <w:szCs w:val="24"/>
        </w:rPr>
        <w:t>前項に規定する道府県民税につき、地方税法第</w:t>
      </w:r>
      <w:r w:rsidR="00F4037C" w:rsidRPr="00760741">
        <w:rPr>
          <w:rFonts w:ascii="ＭＳ 明朝" w:hAnsi="ＭＳ 明朝" w:hint="eastAsia"/>
          <w:sz w:val="24"/>
          <w:szCs w:val="24"/>
        </w:rPr>
        <w:t>３４</w:t>
      </w:r>
      <w:r w:rsidR="00B15A15" w:rsidRPr="00760741">
        <w:rPr>
          <w:rFonts w:ascii="ＭＳ 明朝" w:hAnsi="ＭＳ 明朝" w:hint="eastAsia"/>
          <w:sz w:val="24"/>
          <w:szCs w:val="24"/>
        </w:rPr>
        <w:t>条第１項第</w:t>
      </w:r>
      <w:r w:rsidR="009845DD" w:rsidRPr="00760741">
        <w:rPr>
          <w:rFonts w:ascii="ＭＳ 明朝" w:hAnsi="ＭＳ 明朝" w:hint="eastAsia"/>
          <w:sz w:val="24"/>
          <w:szCs w:val="24"/>
        </w:rPr>
        <w:t>１</w:t>
      </w:r>
      <w:r w:rsidR="00B15A15" w:rsidRPr="00760741">
        <w:rPr>
          <w:rFonts w:ascii="ＭＳ 明朝" w:hAnsi="ＭＳ 明朝" w:hint="eastAsia"/>
          <w:sz w:val="24"/>
          <w:szCs w:val="24"/>
        </w:rPr>
        <w:t>号、第</w:t>
      </w:r>
      <w:r w:rsidR="009845DD" w:rsidRPr="00760741">
        <w:rPr>
          <w:rFonts w:ascii="ＭＳ 明朝" w:hAnsi="ＭＳ 明朝" w:hint="eastAsia"/>
          <w:sz w:val="24"/>
          <w:szCs w:val="24"/>
        </w:rPr>
        <w:t>２</w:t>
      </w:r>
      <w:r w:rsidR="00B15A15" w:rsidRPr="00760741">
        <w:rPr>
          <w:rFonts w:ascii="ＭＳ 明朝" w:hAnsi="ＭＳ 明朝" w:hint="eastAsia"/>
          <w:sz w:val="24"/>
          <w:szCs w:val="24"/>
        </w:rPr>
        <w:t>号、第</w:t>
      </w:r>
      <w:r w:rsidR="009845DD" w:rsidRPr="00760741">
        <w:rPr>
          <w:rFonts w:ascii="ＭＳ 明朝" w:hAnsi="ＭＳ 明朝" w:hint="eastAsia"/>
          <w:sz w:val="24"/>
          <w:szCs w:val="24"/>
        </w:rPr>
        <w:t>４</w:t>
      </w:r>
      <w:r w:rsidR="00B15A15" w:rsidRPr="00760741">
        <w:rPr>
          <w:rFonts w:ascii="ＭＳ 明朝" w:hAnsi="ＭＳ 明朝" w:hint="eastAsia"/>
          <w:sz w:val="24"/>
          <w:szCs w:val="24"/>
        </w:rPr>
        <w:t>号又は第</w:t>
      </w:r>
      <w:r w:rsidR="009845DD" w:rsidRPr="00760741">
        <w:rPr>
          <w:rFonts w:ascii="ＭＳ 明朝" w:hAnsi="ＭＳ 明朝" w:hint="eastAsia"/>
          <w:sz w:val="24"/>
          <w:szCs w:val="24"/>
        </w:rPr>
        <w:t>１０</w:t>
      </w:r>
      <w:r w:rsidR="00B15A15" w:rsidRPr="00760741">
        <w:rPr>
          <w:rFonts w:ascii="ＭＳ 明朝" w:hAnsi="ＭＳ 明朝" w:hint="eastAsia"/>
          <w:sz w:val="24"/>
          <w:szCs w:val="24"/>
        </w:rPr>
        <w:t>号の</w:t>
      </w:r>
      <w:r w:rsidR="009845DD" w:rsidRPr="00760741">
        <w:rPr>
          <w:rFonts w:ascii="ＭＳ 明朝" w:hAnsi="ＭＳ 明朝" w:hint="eastAsia"/>
          <w:sz w:val="24"/>
          <w:szCs w:val="24"/>
        </w:rPr>
        <w:t>２</w:t>
      </w:r>
      <w:r w:rsidR="00B15A15" w:rsidRPr="00760741">
        <w:rPr>
          <w:rFonts w:ascii="ＭＳ 明朝" w:hAnsi="ＭＳ 明朝" w:hint="eastAsia"/>
          <w:sz w:val="24"/>
          <w:szCs w:val="24"/>
        </w:rPr>
        <w:t>に規定する控除を受けた者については</w:t>
      </w:r>
      <w:r w:rsidR="00F4037C" w:rsidRPr="00760741">
        <w:rPr>
          <w:rFonts w:ascii="ＭＳ 明朝" w:hAnsi="ＭＳ 明朝" w:hint="eastAsia"/>
          <w:sz w:val="24"/>
          <w:szCs w:val="24"/>
        </w:rPr>
        <w:t>、（中略）</w:t>
      </w:r>
      <w:r w:rsidR="00B15A15" w:rsidRPr="00760741">
        <w:rPr>
          <w:rFonts w:ascii="ＭＳ 明朝" w:hAnsi="ＭＳ 明朝" w:hint="eastAsia"/>
          <w:sz w:val="24"/>
          <w:szCs w:val="24"/>
        </w:rPr>
        <w:t>医療費控除額、小規模企業共済等掛金控除額</w:t>
      </w:r>
      <w:r w:rsidR="00F4037C" w:rsidRPr="00760741">
        <w:rPr>
          <w:rFonts w:ascii="ＭＳ 明朝" w:hAnsi="ＭＳ 明朝" w:hint="eastAsia"/>
          <w:sz w:val="24"/>
          <w:szCs w:val="24"/>
        </w:rPr>
        <w:t>（中略</w:t>
      </w:r>
      <w:r w:rsidR="00760741">
        <w:rPr>
          <w:rFonts w:ascii="ＭＳ 明朝" w:hAnsi="ＭＳ 明朝" w:hint="eastAsia"/>
          <w:sz w:val="24"/>
          <w:szCs w:val="24"/>
        </w:rPr>
        <w:t>）</w:t>
      </w:r>
      <w:r w:rsidR="00B15A15" w:rsidRPr="00760741">
        <w:rPr>
          <w:rFonts w:ascii="ＭＳ 明朝" w:hAnsi="ＭＳ 明朝" w:hint="eastAsia"/>
          <w:sz w:val="24"/>
          <w:szCs w:val="24"/>
        </w:rPr>
        <w:t>に相当する額</w:t>
      </w:r>
    </w:p>
    <w:p w14:paraId="2FDCE346" w14:textId="77777777" w:rsidR="00760741" w:rsidRDefault="00C109CC" w:rsidP="00760741">
      <w:pPr>
        <w:ind w:leftChars="200" w:left="900" w:hangingChars="200" w:hanging="480"/>
        <w:rPr>
          <w:rFonts w:ascii="ＭＳ 明朝" w:hAnsi="ＭＳ 明朝"/>
          <w:sz w:val="24"/>
          <w:szCs w:val="24"/>
        </w:rPr>
      </w:pPr>
      <w:r w:rsidRPr="00CC5C72">
        <w:rPr>
          <w:rFonts w:asciiTheme="minorEastAsia" w:hAnsiTheme="minorEastAsia" w:cs="ＭＳ Ｐゴシック" w:hint="eastAsia"/>
          <w:bCs/>
          <w:kern w:val="0"/>
          <w:sz w:val="24"/>
          <w:szCs w:val="24"/>
        </w:rPr>
        <w:t xml:space="preserve">　</w:t>
      </w:r>
      <w:r w:rsidR="00EA4368" w:rsidRPr="00760741">
        <w:rPr>
          <w:rFonts w:ascii="ＭＳ 明朝" w:hAnsi="ＭＳ 明朝" w:hint="eastAsia"/>
          <w:sz w:val="24"/>
          <w:szCs w:val="24"/>
        </w:rPr>
        <w:t>二　前項に規定する道府県民税につき、地方税法第</w:t>
      </w:r>
      <w:r w:rsidR="00ED0CDD" w:rsidRPr="00760741">
        <w:rPr>
          <w:rFonts w:ascii="ＭＳ 明朝" w:hAnsi="ＭＳ 明朝" w:hint="eastAsia"/>
          <w:sz w:val="24"/>
          <w:szCs w:val="24"/>
        </w:rPr>
        <w:t>３４</w:t>
      </w:r>
      <w:r w:rsidR="00EA4368" w:rsidRPr="00760741">
        <w:rPr>
          <w:rFonts w:ascii="ＭＳ 明朝" w:hAnsi="ＭＳ 明朝" w:hint="eastAsia"/>
          <w:sz w:val="24"/>
          <w:szCs w:val="24"/>
        </w:rPr>
        <w:t>条第</w:t>
      </w:r>
      <w:r w:rsidR="00ED0CDD" w:rsidRPr="00760741">
        <w:rPr>
          <w:rFonts w:ascii="ＭＳ 明朝" w:hAnsi="ＭＳ 明朝" w:hint="eastAsia"/>
          <w:sz w:val="24"/>
          <w:szCs w:val="24"/>
        </w:rPr>
        <w:t>１</w:t>
      </w:r>
      <w:r w:rsidR="00EA4368" w:rsidRPr="00760741">
        <w:rPr>
          <w:rFonts w:ascii="ＭＳ 明朝" w:hAnsi="ＭＳ 明朝" w:hint="eastAsia"/>
          <w:sz w:val="24"/>
          <w:szCs w:val="24"/>
        </w:rPr>
        <w:t>項第</w:t>
      </w:r>
      <w:r w:rsidR="00ED0CDD" w:rsidRPr="00760741">
        <w:rPr>
          <w:rFonts w:ascii="ＭＳ 明朝" w:hAnsi="ＭＳ 明朝" w:hint="eastAsia"/>
          <w:sz w:val="24"/>
          <w:szCs w:val="24"/>
        </w:rPr>
        <w:t xml:space="preserve">６号　　</w:t>
      </w:r>
      <w:r w:rsidR="00EA4368" w:rsidRPr="00760741">
        <w:rPr>
          <w:rFonts w:ascii="ＭＳ 明朝" w:hAnsi="ＭＳ 明朝" w:hint="eastAsia"/>
          <w:sz w:val="24"/>
          <w:szCs w:val="24"/>
        </w:rPr>
        <w:t>に規定する控除を受けた者については、その控除の対象となつた障害</w:t>
      </w:r>
      <w:r w:rsidR="00ED0CDD" w:rsidRPr="00760741">
        <w:rPr>
          <w:rFonts w:ascii="ＭＳ 明朝" w:hAnsi="ＭＳ 明朝" w:hint="eastAsia"/>
          <w:sz w:val="24"/>
          <w:szCs w:val="24"/>
        </w:rPr>
        <w:t xml:space="preserve">　　</w:t>
      </w:r>
      <w:r w:rsidR="00EA4368" w:rsidRPr="00760741">
        <w:rPr>
          <w:rFonts w:ascii="ＭＳ 明朝" w:hAnsi="ＭＳ 明朝" w:hint="eastAsia"/>
          <w:sz w:val="24"/>
          <w:szCs w:val="24"/>
        </w:rPr>
        <w:t>者一人につき</w:t>
      </w:r>
      <w:r w:rsidR="00DE092E" w:rsidRPr="00760741">
        <w:rPr>
          <w:rFonts w:ascii="ＭＳ 明朝" w:hAnsi="ＭＳ 明朝" w:hint="eastAsia"/>
          <w:sz w:val="24"/>
          <w:szCs w:val="24"/>
        </w:rPr>
        <w:t>２７０，０００</w:t>
      </w:r>
      <w:r w:rsidR="00EA4368" w:rsidRPr="00760741">
        <w:rPr>
          <w:rFonts w:ascii="ＭＳ 明朝" w:hAnsi="ＭＳ 明朝" w:hint="eastAsia"/>
          <w:sz w:val="24"/>
          <w:szCs w:val="24"/>
        </w:rPr>
        <w:t>円（当該障害者が同号に規定する特別障</w:t>
      </w:r>
      <w:r w:rsidR="00ED0CDD" w:rsidRPr="00760741">
        <w:rPr>
          <w:rFonts w:ascii="ＭＳ 明朝" w:hAnsi="ＭＳ 明朝" w:hint="eastAsia"/>
          <w:sz w:val="24"/>
          <w:szCs w:val="24"/>
        </w:rPr>
        <w:t xml:space="preserve">　　</w:t>
      </w:r>
      <w:r w:rsidR="00EA4368" w:rsidRPr="00760741">
        <w:rPr>
          <w:rFonts w:ascii="ＭＳ 明朝" w:hAnsi="ＭＳ 明朝" w:hint="eastAsia"/>
          <w:sz w:val="24"/>
          <w:szCs w:val="24"/>
        </w:rPr>
        <w:t>害</w:t>
      </w:r>
      <w:r w:rsidR="00ED0CDD" w:rsidRPr="00760741">
        <w:rPr>
          <w:rFonts w:ascii="ＭＳ 明朝" w:hAnsi="ＭＳ 明朝" w:hint="eastAsia"/>
          <w:sz w:val="24"/>
          <w:szCs w:val="24"/>
        </w:rPr>
        <w:t>者</w:t>
      </w:r>
      <w:r w:rsidR="00EA4368" w:rsidRPr="00760741">
        <w:rPr>
          <w:rFonts w:ascii="ＭＳ 明朝" w:hAnsi="ＭＳ 明朝" w:hint="eastAsia"/>
          <w:sz w:val="24"/>
          <w:szCs w:val="24"/>
        </w:rPr>
        <w:t>であるときは、</w:t>
      </w:r>
      <w:r w:rsidR="00DE092E" w:rsidRPr="00760741">
        <w:rPr>
          <w:rFonts w:ascii="ＭＳ 明朝" w:hAnsi="ＭＳ 明朝" w:hint="eastAsia"/>
          <w:sz w:val="24"/>
          <w:szCs w:val="24"/>
        </w:rPr>
        <w:t>４００，０００</w:t>
      </w:r>
      <w:r w:rsidR="00EA4368" w:rsidRPr="00760741">
        <w:rPr>
          <w:rFonts w:ascii="ＭＳ 明朝" w:hAnsi="ＭＳ 明朝" w:hint="eastAsia"/>
          <w:sz w:val="24"/>
          <w:szCs w:val="24"/>
        </w:rPr>
        <w:t>円）</w:t>
      </w:r>
    </w:p>
    <w:p w14:paraId="6504E1BA" w14:textId="0CE1072C" w:rsidR="00790B75" w:rsidRPr="00760741" w:rsidRDefault="00ED0CDD" w:rsidP="00760741">
      <w:pPr>
        <w:ind w:leftChars="200" w:left="660" w:hangingChars="100" w:hanging="240"/>
        <w:rPr>
          <w:rFonts w:ascii="ＭＳ 明朝" w:hAnsi="ＭＳ 明朝"/>
          <w:sz w:val="24"/>
          <w:szCs w:val="24"/>
        </w:rPr>
      </w:pPr>
      <w:r w:rsidRPr="00760741">
        <w:rPr>
          <w:rFonts w:ascii="ＭＳ 明朝" w:hAnsi="ＭＳ 明朝" w:hint="eastAsia"/>
          <w:sz w:val="24"/>
          <w:szCs w:val="24"/>
        </w:rPr>
        <w:t xml:space="preserve">　</w:t>
      </w:r>
      <w:r w:rsidR="00EA4368" w:rsidRPr="00760741">
        <w:rPr>
          <w:rFonts w:ascii="ＭＳ 明朝" w:hAnsi="ＭＳ 明朝" w:hint="eastAsia"/>
          <w:sz w:val="24"/>
          <w:szCs w:val="24"/>
        </w:rPr>
        <w:t>三</w:t>
      </w:r>
      <w:r w:rsidR="002E576D" w:rsidRPr="00760741">
        <w:rPr>
          <w:rFonts w:ascii="ＭＳ 明朝" w:hAnsi="ＭＳ 明朝" w:hint="eastAsia"/>
          <w:sz w:val="24"/>
          <w:szCs w:val="24"/>
        </w:rPr>
        <w:t>－</w:t>
      </w:r>
      <w:r w:rsidR="00EC13C4" w:rsidRPr="00760741">
        <w:rPr>
          <w:rFonts w:ascii="ＭＳ 明朝" w:hAnsi="ＭＳ 明朝" w:hint="eastAsia"/>
          <w:sz w:val="24"/>
          <w:szCs w:val="24"/>
        </w:rPr>
        <w:t>六</w:t>
      </w:r>
      <w:r w:rsidR="00D05836" w:rsidRPr="00760741">
        <w:rPr>
          <w:rFonts w:ascii="ＭＳ 明朝" w:hAnsi="ＭＳ 明朝" w:hint="eastAsia"/>
          <w:sz w:val="24"/>
          <w:szCs w:val="24"/>
        </w:rPr>
        <w:t xml:space="preserve">　（略）</w:t>
      </w:r>
    </w:p>
    <w:p w14:paraId="1563594F" w14:textId="2A68CEFE" w:rsidR="00B15A15" w:rsidRDefault="00DE092E" w:rsidP="00B15A15">
      <w:pPr>
        <w:ind w:left="480" w:hangingChars="200" w:hanging="480"/>
        <w:rPr>
          <w:rFonts w:ascii="ＭＳ 明朝" w:hAnsi="ＭＳ 明朝"/>
          <w:sz w:val="24"/>
        </w:rPr>
      </w:pPr>
      <w:r w:rsidRPr="00CC5C72">
        <w:rPr>
          <w:rFonts w:asciiTheme="minorEastAsia" w:hAnsiTheme="minorEastAsia" w:hint="eastAsia"/>
          <w:sz w:val="24"/>
          <w:szCs w:val="24"/>
        </w:rPr>
        <w:t xml:space="preserve">　</w:t>
      </w:r>
      <w:r w:rsidR="00B15A15">
        <w:rPr>
          <w:rFonts w:ascii="ＭＳ 明朝" w:hAnsi="ＭＳ 明朝" w:hint="eastAsia"/>
          <w:sz w:val="24"/>
        </w:rPr>
        <w:t>（３）特別児童扶養手当等の支給に関する法律施行規則（昭和３９年厚生省令第３８号。以下「規則」という。）</w:t>
      </w:r>
    </w:p>
    <w:p w14:paraId="1F65F535" w14:textId="44822206" w:rsidR="00B15A15" w:rsidRDefault="00B15A15" w:rsidP="00B15A15">
      <w:pPr>
        <w:ind w:leftChars="300" w:left="1110" w:hangingChars="200" w:hanging="480"/>
        <w:rPr>
          <w:rFonts w:asciiTheme="minorEastAsia" w:hAnsiTheme="minorEastAsia"/>
          <w:sz w:val="24"/>
        </w:rPr>
      </w:pPr>
      <w:r w:rsidRPr="00061314">
        <w:rPr>
          <w:rFonts w:ascii="ＭＳ 明朝" w:hAnsi="ＭＳ 明朝" w:hint="eastAsia"/>
          <w:sz w:val="24"/>
        </w:rPr>
        <w:t>第４条　受給者は、特別児童扶養手当所得状況届（</w:t>
      </w:r>
      <w:r w:rsidR="008C26CC" w:rsidRPr="00061314">
        <w:rPr>
          <w:rFonts w:ascii="ＭＳ 明朝" w:hAnsi="ＭＳ 明朝" w:hint="eastAsia"/>
          <w:sz w:val="24"/>
        </w:rPr>
        <w:t>以下「所得状況届」という。</w:t>
      </w:r>
      <w:r w:rsidRPr="00061314">
        <w:rPr>
          <w:rFonts w:ascii="ＭＳ 明朝" w:hAnsi="ＭＳ 明朝" w:hint="eastAsia"/>
          <w:sz w:val="24"/>
        </w:rPr>
        <w:t>）</w:t>
      </w:r>
      <w:r w:rsidR="00920A89" w:rsidRPr="00061314">
        <w:rPr>
          <w:rFonts w:ascii="ＭＳ 明朝" w:hAnsi="ＭＳ 明朝" w:hint="eastAsia"/>
          <w:sz w:val="24"/>
        </w:rPr>
        <w:t>（中略）</w:t>
      </w:r>
      <w:r w:rsidRPr="00061314">
        <w:rPr>
          <w:rFonts w:ascii="ＭＳ 明朝" w:hAnsi="ＭＳ 明朝" w:hint="eastAsia"/>
          <w:sz w:val="24"/>
        </w:rPr>
        <w:t>に第１条第六号及び第七号に掲げる書類等を添えて、毎年８月１２日から９月１１日までの間に、これを都道府</w:t>
      </w:r>
      <w:r>
        <w:rPr>
          <w:rFonts w:ascii="ＭＳ 明朝" w:hAnsi="ＭＳ 明朝" w:hint="eastAsia"/>
          <w:sz w:val="24"/>
        </w:rPr>
        <w:t>県知事に提出しなければならない。</w:t>
      </w:r>
      <w:r w:rsidR="008C26CC">
        <w:rPr>
          <w:rFonts w:ascii="ＭＳ 明朝" w:hAnsi="ＭＳ 明朝" w:hint="eastAsia"/>
          <w:sz w:val="24"/>
        </w:rPr>
        <w:t>（後略）</w:t>
      </w:r>
    </w:p>
    <w:p w14:paraId="1F74DD33" w14:textId="4D2DAA7C" w:rsidR="008C26CC" w:rsidRPr="008C26CC" w:rsidRDefault="00B15A15" w:rsidP="008C26CC">
      <w:pPr>
        <w:ind w:leftChars="300" w:left="1110" w:hangingChars="200" w:hanging="480"/>
        <w:rPr>
          <w:rFonts w:ascii="ＭＳ 明朝" w:hAnsi="ＭＳ 明朝"/>
          <w:sz w:val="24"/>
        </w:rPr>
      </w:pPr>
      <w:r w:rsidRPr="008C26CC">
        <w:rPr>
          <w:rFonts w:ascii="ＭＳ 明朝" w:hAnsi="ＭＳ 明朝" w:hint="eastAsia"/>
          <w:sz w:val="24"/>
        </w:rPr>
        <w:t xml:space="preserve">第２２条　</w:t>
      </w:r>
    </w:p>
    <w:p w14:paraId="6156A114" w14:textId="171A0FA1" w:rsidR="008C26CC" w:rsidRPr="008C26CC" w:rsidRDefault="008C26CC" w:rsidP="008C26CC">
      <w:pPr>
        <w:ind w:leftChars="400" w:left="1080" w:hangingChars="100" w:hanging="240"/>
        <w:rPr>
          <w:rFonts w:asciiTheme="minorEastAsia" w:hAnsiTheme="minorEastAsia" w:cs="ＭＳ Ｐゴシック"/>
          <w:bCs/>
          <w:kern w:val="0"/>
          <w:sz w:val="24"/>
          <w:szCs w:val="24"/>
        </w:rPr>
      </w:pPr>
      <w:r w:rsidRPr="008C26CC">
        <w:rPr>
          <w:rFonts w:asciiTheme="minorEastAsia" w:hAnsiTheme="minorEastAsia" w:cs="ＭＳ Ｐゴシック" w:hint="eastAsia"/>
          <w:bCs/>
          <w:kern w:val="0"/>
          <w:sz w:val="24"/>
          <w:szCs w:val="24"/>
        </w:rPr>
        <w:t>１</w:t>
      </w:r>
      <w:r w:rsidR="00061314">
        <w:rPr>
          <w:rFonts w:asciiTheme="minorEastAsia" w:hAnsiTheme="minorEastAsia" w:cs="ＭＳ Ｐゴシック" w:hint="eastAsia"/>
          <w:bCs/>
          <w:kern w:val="0"/>
          <w:sz w:val="24"/>
          <w:szCs w:val="24"/>
        </w:rPr>
        <w:t xml:space="preserve">　</w:t>
      </w:r>
      <w:r w:rsidR="00061314">
        <w:rPr>
          <w:rFonts w:asciiTheme="minorEastAsia" w:hAnsiTheme="minorEastAsia" w:cs="ＭＳ Ｐゴシック" w:hint="eastAsia"/>
          <w:kern w:val="0"/>
          <w:sz w:val="24"/>
          <w:szCs w:val="24"/>
        </w:rPr>
        <w:t>都道府県知事は、第４条（中略）の規定により提出された</w:t>
      </w:r>
      <w:r w:rsidR="00061314" w:rsidRPr="00061314">
        <w:rPr>
          <w:rFonts w:ascii="ＭＳ 明朝" w:hAnsi="ＭＳ 明朝" w:hint="eastAsia"/>
          <w:sz w:val="24"/>
        </w:rPr>
        <w:t>所得状況届</w:t>
      </w:r>
      <w:r w:rsidR="00061314">
        <w:rPr>
          <w:rFonts w:ascii="ＭＳ 明朝" w:hAnsi="ＭＳ 明朝" w:hint="eastAsia"/>
          <w:sz w:val="24"/>
        </w:rPr>
        <w:t>を受理した場合において、法第６条から第８条までの規定に該当しないと認めたときは、当該届書に添えて提出された特別児童扶養手当証書に所要事項を記載し、又は新たに特別児童扶養手当証書を作成し、これを当該受給者に返付し、又は交付しなければならない。</w:t>
      </w:r>
    </w:p>
    <w:p w14:paraId="3B059C10" w14:textId="2CB887F6" w:rsidR="00B15A15" w:rsidRPr="00EE615B" w:rsidRDefault="009845DD" w:rsidP="00B15A15">
      <w:pPr>
        <w:ind w:leftChars="400" w:left="1080" w:hangingChars="100" w:hanging="240"/>
        <w:rPr>
          <w:rFonts w:asciiTheme="minorEastAsia" w:hAnsiTheme="minorEastAsia"/>
          <w:sz w:val="24"/>
        </w:rPr>
      </w:pPr>
      <w:r>
        <w:rPr>
          <w:rFonts w:asciiTheme="minorEastAsia" w:hAnsiTheme="minorEastAsia" w:cs="ＭＳ Ｐゴシック" w:hint="eastAsia"/>
          <w:bCs/>
          <w:kern w:val="0"/>
          <w:sz w:val="24"/>
          <w:szCs w:val="24"/>
        </w:rPr>
        <w:t>２</w:t>
      </w:r>
      <w:r w:rsidR="00B15A15">
        <w:rPr>
          <w:rFonts w:asciiTheme="minorEastAsia" w:hAnsiTheme="minorEastAsia" w:cs="ＭＳ Ｐゴシック" w:hint="eastAsia"/>
          <w:kern w:val="0"/>
          <w:sz w:val="24"/>
          <w:szCs w:val="24"/>
        </w:rPr>
        <w:t xml:space="preserve">　都道府県知事は、前項の届書を受理した場合において、法第６条から第８</w:t>
      </w:r>
      <w:r w:rsidR="00B15A15" w:rsidRPr="00F71E80">
        <w:rPr>
          <w:rFonts w:asciiTheme="minorEastAsia" w:hAnsiTheme="minorEastAsia" w:cs="ＭＳ Ｐゴシック" w:hint="eastAsia"/>
          <w:kern w:val="0"/>
          <w:sz w:val="24"/>
          <w:szCs w:val="24"/>
        </w:rPr>
        <w:t>条までの規定により手当を支給しないときは、特別児童扶養手当支給停止通知書を当該支給停止者に交付しなければならない。</w:t>
      </w:r>
    </w:p>
    <w:p w14:paraId="6140DB17" w14:textId="6CCD3497" w:rsidR="00B15A15" w:rsidRPr="008C26CC" w:rsidRDefault="00B15A15" w:rsidP="008C26CC">
      <w:pPr>
        <w:ind w:leftChars="400" w:left="1080" w:hangingChars="100" w:hanging="240"/>
        <w:rPr>
          <w:rFonts w:asciiTheme="minorEastAsia" w:hAnsiTheme="minorEastAsia" w:cs="ＭＳ Ｐゴシック"/>
          <w:bCs/>
          <w:kern w:val="0"/>
          <w:sz w:val="24"/>
          <w:szCs w:val="24"/>
        </w:rPr>
      </w:pPr>
      <w:r w:rsidRPr="008C26CC">
        <w:rPr>
          <w:rFonts w:asciiTheme="minorEastAsia" w:hAnsiTheme="minorEastAsia" w:cs="ＭＳ Ｐゴシック" w:hint="eastAsia"/>
          <w:bCs/>
          <w:kern w:val="0"/>
          <w:sz w:val="24"/>
          <w:szCs w:val="24"/>
        </w:rPr>
        <w:t>３（略）</w:t>
      </w:r>
    </w:p>
    <w:p w14:paraId="335344E5" w14:textId="254E433B" w:rsidR="002B560D" w:rsidRPr="00957332" w:rsidRDefault="002B560D" w:rsidP="002B560D">
      <w:pPr>
        <w:ind w:left="480" w:hangingChars="200" w:hanging="480"/>
        <w:rPr>
          <w:rFonts w:asciiTheme="minorEastAsia" w:hAnsiTheme="minorEastAsia" w:cs="ＭＳ Ｐゴシック"/>
          <w:bCs/>
          <w:kern w:val="0"/>
          <w:sz w:val="24"/>
          <w:szCs w:val="24"/>
        </w:rPr>
      </w:pPr>
      <w:r>
        <w:rPr>
          <w:rFonts w:asciiTheme="minorEastAsia" w:hAnsiTheme="minorEastAsia" w:hint="eastAsia"/>
          <w:sz w:val="24"/>
          <w:szCs w:val="24"/>
        </w:rPr>
        <w:t>（４）</w:t>
      </w:r>
      <w:r>
        <w:rPr>
          <w:rFonts w:asciiTheme="minorEastAsia" w:hAnsiTheme="minorEastAsia" w:cs="ＭＳ Ｐゴシック" w:hint="eastAsia"/>
          <w:bCs/>
          <w:kern w:val="0"/>
          <w:sz w:val="24"/>
          <w:szCs w:val="24"/>
        </w:rPr>
        <w:t>児童扶養手当法</w:t>
      </w:r>
    </w:p>
    <w:p w14:paraId="3CC5FA2F" w14:textId="77777777" w:rsidR="009845DD" w:rsidRDefault="002B560D" w:rsidP="009845DD">
      <w:pPr>
        <w:widowControl/>
        <w:ind w:leftChars="350" w:left="1215" w:hangingChars="200" w:hanging="480"/>
        <w:jc w:val="left"/>
        <w:rPr>
          <w:rFonts w:asciiTheme="minorEastAsia" w:hAnsiTheme="minorEastAsia" w:cs="ＭＳ Ｐゴシック"/>
          <w:kern w:val="0"/>
          <w:sz w:val="24"/>
          <w:szCs w:val="24"/>
        </w:rPr>
      </w:pPr>
      <w:r>
        <w:rPr>
          <w:rFonts w:asciiTheme="minorEastAsia" w:hAnsiTheme="minorEastAsia" w:cs="ＭＳ Ｐゴシック" w:hint="eastAsia"/>
          <w:bCs/>
          <w:kern w:val="0"/>
          <w:sz w:val="24"/>
          <w:szCs w:val="24"/>
        </w:rPr>
        <w:t>第３</w:t>
      </w:r>
      <w:r w:rsidRPr="00957332">
        <w:rPr>
          <w:rFonts w:asciiTheme="minorEastAsia" w:hAnsiTheme="minorEastAsia" w:cs="ＭＳ Ｐゴシック" w:hint="eastAsia"/>
          <w:bCs/>
          <w:kern w:val="0"/>
          <w:sz w:val="24"/>
          <w:szCs w:val="24"/>
        </w:rPr>
        <w:t>条</w:t>
      </w:r>
      <w:r>
        <w:rPr>
          <w:rFonts w:asciiTheme="minorEastAsia" w:hAnsiTheme="minorEastAsia" w:cs="ＭＳ Ｐゴシック" w:hint="eastAsia"/>
          <w:kern w:val="0"/>
          <w:sz w:val="24"/>
          <w:szCs w:val="24"/>
        </w:rPr>
        <w:t xml:space="preserve">　この法律において「児童」とは、１８歳に達する日以後の最初の３月３１日までの間にある者又は２０</w:t>
      </w:r>
      <w:r w:rsidRPr="00957332">
        <w:rPr>
          <w:rFonts w:asciiTheme="minorEastAsia" w:hAnsiTheme="minorEastAsia" w:cs="ＭＳ Ｐゴシック" w:hint="eastAsia"/>
          <w:kern w:val="0"/>
          <w:sz w:val="24"/>
          <w:szCs w:val="24"/>
        </w:rPr>
        <w:t>歳未満で政令で定める程度の障害の状態にある者をいう。</w:t>
      </w:r>
    </w:p>
    <w:p w14:paraId="7AD40258" w14:textId="6FFBAE34" w:rsidR="002B560D" w:rsidRDefault="002B560D" w:rsidP="009845DD">
      <w:pPr>
        <w:widowControl/>
        <w:ind w:leftChars="350" w:left="1215" w:hangingChars="200" w:hanging="480"/>
        <w:jc w:val="left"/>
        <w:rPr>
          <w:rFonts w:asciiTheme="minorEastAsia" w:hAnsiTheme="minorEastAsia"/>
          <w:sz w:val="24"/>
        </w:rPr>
      </w:pPr>
      <w:r>
        <w:rPr>
          <w:rFonts w:asciiTheme="minorEastAsia" w:hAnsiTheme="minorEastAsia" w:hint="eastAsia"/>
          <w:sz w:val="24"/>
        </w:rPr>
        <w:t>２</w:t>
      </w:r>
      <w:r w:rsidR="009845DD">
        <w:rPr>
          <w:rFonts w:asciiTheme="minorEastAsia" w:hAnsiTheme="minorEastAsia" w:hint="eastAsia"/>
          <w:sz w:val="24"/>
        </w:rPr>
        <w:t>－</w:t>
      </w:r>
      <w:r>
        <w:rPr>
          <w:rFonts w:asciiTheme="minorEastAsia" w:hAnsiTheme="minorEastAsia" w:hint="eastAsia"/>
          <w:sz w:val="24"/>
        </w:rPr>
        <w:t>３（略）</w:t>
      </w:r>
    </w:p>
    <w:p w14:paraId="2BE5DA09" w14:textId="77777777" w:rsidR="002B560D" w:rsidRPr="00CC5C72" w:rsidRDefault="002B560D" w:rsidP="002B560D">
      <w:pPr>
        <w:ind w:left="480" w:hangingChars="200" w:hanging="480"/>
        <w:rPr>
          <w:rFonts w:asciiTheme="minorEastAsia" w:hAnsiTheme="minorEastAsia"/>
          <w:sz w:val="24"/>
          <w:szCs w:val="24"/>
        </w:rPr>
      </w:pPr>
    </w:p>
    <w:p w14:paraId="165591FE" w14:textId="0EA2D12D" w:rsidR="00696BBF" w:rsidRPr="00CC5C72" w:rsidRDefault="00696BBF" w:rsidP="00696BBF">
      <w:pPr>
        <w:rPr>
          <w:rFonts w:asciiTheme="minorEastAsia" w:hAnsiTheme="minorEastAsia"/>
          <w:sz w:val="24"/>
          <w:szCs w:val="24"/>
        </w:rPr>
      </w:pPr>
      <w:r w:rsidRPr="00CC5C72">
        <w:rPr>
          <w:rFonts w:asciiTheme="minorEastAsia" w:hAnsiTheme="minorEastAsia" w:hint="eastAsia"/>
          <w:sz w:val="24"/>
          <w:szCs w:val="24"/>
        </w:rPr>
        <w:t>２　認定した事実</w:t>
      </w:r>
      <w:r w:rsidR="00B15A15">
        <w:rPr>
          <w:rFonts w:asciiTheme="minorEastAsia" w:hAnsiTheme="minorEastAsia" w:hint="eastAsia"/>
          <w:sz w:val="24"/>
          <w:szCs w:val="24"/>
        </w:rPr>
        <w:t xml:space="preserve">　</w:t>
      </w:r>
    </w:p>
    <w:p w14:paraId="6BCE68BB" w14:textId="77777777" w:rsidR="00145089" w:rsidRPr="00CC5C72" w:rsidRDefault="00580656" w:rsidP="00145089">
      <w:pPr>
        <w:ind w:left="240" w:hangingChars="100" w:hanging="240"/>
        <w:rPr>
          <w:rFonts w:asciiTheme="minorEastAsia" w:hAnsiTheme="minorEastAsia"/>
          <w:sz w:val="24"/>
          <w:szCs w:val="24"/>
        </w:rPr>
      </w:pPr>
      <w:r w:rsidRPr="00CC5C72">
        <w:rPr>
          <w:rFonts w:asciiTheme="minorEastAsia" w:hAnsiTheme="minorEastAsia" w:hint="eastAsia"/>
          <w:sz w:val="24"/>
          <w:szCs w:val="24"/>
        </w:rPr>
        <w:t xml:space="preserve">　　審査庁から提出された諮問書の添付書類（事件記録</w:t>
      </w:r>
      <w:r w:rsidR="00145089" w:rsidRPr="00CC5C72">
        <w:rPr>
          <w:rFonts w:asciiTheme="minorEastAsia" w:hAnsiTheme="minorEastAsia" w:hint="eastAsia"/>
          <w:sz w:val="24"/>
          <w:szCs w:val="24"/>
        </w:rPr>
        <w:t>）によれば、以下の事実が認められる。</w:t>
      </w:r>
    </w:p>
    <w:p w14:paraId="437276F1" w14:textId="7567A583" w:rsidR="00472A43" w:rsidRDefault="0035001F" w:rsidP="000D1DA2">
      <w:pPr>
        <w:ind w:leftChars="-1" w:left="478" w:hangingChars="200" w:hanging="480"/>
        <w:rPr>
          <w:rFonts w:asciiTheme="minorEastAsia" w:hAnsiTheme="minorEastAsia"/>
          <w:sz w:val="24"/>
          <w:szCs w:val="24"/>
        </w:rPr>
      </w:pPr>
      <w:r w:rsidRPr="00CC5C72">
        <w:rPr>
          <w:rFonts w:asciiTheme="minorEastAsia" w:hAnsiTheme="minorEastAsia"/>
          <w:sz w:val="24"/>
          <w:szCs w:val="24"/>
        </w:rPr>
        <w:t>（１）</w:t>
      </w:r>
      <w:r w:rsidR="00472A43">
        <w:rPr>
          <w:rFonts w:asciiTheme="minorEastAsia" w:hAnsiTheme="minorEastAsia" w:hint="eastAsia"/>
          <w:sz w:val="24"/>
          <w:szCs w:val="24"/>
        </w:rPr>
        <w:t>令和２年８月１４日、手当を受給中である審査請求人は、令和２年度における手当の所得審査（支給要件の確認）のための所得状況届を処分庁に提出</w:t>
      </w:r>
      <w:r w:rsidR="00472A43">
        <w:rPr>
          <w:rFonts w:asciiTheme="minorEastAsia" w:hAnsiTheme="minorEastAsia" w:hint="eastAsia"/>
          <w:sz w:val="24"/>
          <w:szCs w:val="24"/>
        </w:rPr>
        <w:lastRenderedPageBreak/>
        <w:t>した。</w:t>
      </w:r>
    </w:p>
    <w:p w14:paraId="3DF42CE0" w14:textId="5F183EE0" w:rsidR="00472A43" w:rsidRDefault="00472A43" w:rsidP="000D1DA2">
      <w:pPr>
        <w:ind w:leftChars="-1" w:left="478" w:hangingChars="200" w:hanging="480"/>
        <w:rPr>
          <w:rFonts w:asciiTheme="minorEastAsia" w:hAnsiTheme="minorEastAsia"/>
          <w:sz w:val="24"/>
          <w:szCs w:val="24"/>
        </w:rPr>
      </w:pPr>
      <w:r>
        <w:rPr>
          <w:rFonts w:asciiTheme="minorEastAsia" w:hAnsiTheme="minorEastAsia" w:hint="eastAsia"/>
          <w:sz w:val="24"/>
          <w:szCs w:val="24"/>
        </w:rPr>
        <w:t>（２）令和２年１０月１３日、処分庁</w:t>
      </w:r>
      <w:r w:rsidR="00920A89">
        <w:rPr>
          <w:rFonts w:asciiTheme="minorEastAsia" w:hAnsiTheme="minorEastAsia" w:hint="eastAsia"/>
          <w:sz w:val="24"/>
          <w:szCs w:val="24"/>
        </w:rPr>
        <w:t>の担当者</w:t>
      </w:r>
      <w:r>
        <w:rPr>
          <w:rFonts w:asciiTheme="minorEastAsia" w:hAnsiTheme="minorEastAsia" w:hint="eastAsia"/>
          <w:sz w:val="24"/>
          <w:szCs w:val="24"/>
        </w:rPr>
        <w:t>は、審査請求人に架電し、審査請求人の令和元年の所得額が所得制限限度額を超えており、手当が支給停止になる旨を説明した。</w:t>
      </w:r>
    </w:p>
    <w:p w14:paraId="434EC80E" w14:textId="75796B19" w:rsidR="00472A43" w:rsidRDefault="00472A43" w:rsidP="000D1DA2">
      <w:pPr>
        <w:ind w:leftChars="-1" w:left="478" w:hangingChars="200" w:hanging="480"/>
        <w:rPr>
          <w:rFonts w:asciiTheme="minorEastAsia" w:hAnsiTheme="minorEastAsia"/>
          <w:sz w:val="24"/>
          <w:szCs w:val="24"/>
        </w:rPr>
      </w:pPr>
      <w:r>
        <w:rPr>
          <w:rFonts w:asciiTheme="minorEastAsia" w:hAnsiTheme="minorEastAsia"/>
          <w:sz w:val="24"/>
          <w:szCs w:val="24"/>
        </w:rPr>
        <w:t>（３）令和２年１０月１４日、処分庁は</w:t>
      </w:r>
      <w:r w:rsidR="008B5A02">
        <w:rPr>
          <w:rFonts w:asciiTheme="minorEastAsia" w:hAnsiTheme="minorEastAsia" w:hint="eastAsia"/>
          <w:sz w:val="24"/>
          <w:szCs w:val="24"/>
        </w:rPr>
        <w:t>、審査請求人に対して、</w:t>
      </w:r>
      <w:r>
        <w:rPr>
          <w:rFonts w:asciiTheme="minorEastAsia" w:hAnsiTheme="minorEastAsia"/>
          <w:sz w:val="24"/>
          <w:szCs w:val="24"/>
        </w:rPr>
        <w:t>同年９月</w:t>
      </w:r>
      <w:r w:rsidR="009845DD">
        <w:rPr>
          <w:rFonts w:asciiTheme="minorEastAsia" w:hAnsiTheme="minorEastAsia" w:hint="eastAsia"/>
          <w:sz w:val="24"/>
          <w:szCs w:val="24"/>
        </w:rPr>
        <w:t>３</w:t>
      </w:r>
      <w:r>
        <w:rPr>
          <w:rFonts w:asciiTheme="minorEastAsia" w:hAnsiTheme="minorEastAsia"/>
          <w:sz w:val="24"/>
          <w:szCs w:val="24"/>
        </w:rPr>
        <w:t>日付けの手当の支給停止通知書</w:t>
      </w:r>
      <w:r w:rsidR="008B5A02">
        <w:rPr>
          <w:rFonts w:asciiTheme="minorEastAsia" w:hAnsiTheme="minorEastAsia" w:hint="eastAsia"/>
          <w:sz w:val="24"/>
          <w:szCs w:val="24"/>
        </w:rPr>
        <w:t>（支給停止期間は令和２年８月から令和３年７月まで）</w:t>
      </w:r>
      <w:r>
        <w:rPr>
          <w:rFonts w:asciiTheme="minorEastAsia" w:hAnsiTheme="minorEastAsia"/>
          <w:sz w:val="24"/>
          <w:szCs w:val="24"/>
        </w:rPr>
        <w:t>を送付した。</w:t>
      </w:r>
    </w:p>
    <w:p w14:paraId="1AE427B8" w14:textId="7AF40D20" w:rsidR="00472A43" w:rsidRDefault="00472A43" w:rsidP="000D1DA2">
      <w:pPr>
        <w:ind w:leftChars="-1" w:left="478" w:hangingChars="200" w:hanging="480"/>
        <w:rPr>
          <w:rFonts w:asciiTheme="minorEastAsia" w:hAnsiTheme="minorEastAsia"/>
          <w:sz w:val="24"/>
          <w:szCs w:val="24"/>
        </w:rPr>
      </w:pPr>
      <w:r>
        <w:rPr>
          <w:rFonts w:asciiTheme="minorEastAsia" w:hAnsiTheme="minorEastAsia"/>
          <w:sz w:val="24"/>
          <w:szCs w:val="24"/>
        </w:rPr>
        <w:t>（４）令和２年１０月２１日、審査請求人</w:t>
      </w:r>
      <w:r w:rsidR="00490258">
        <w:rPr>
          <w:rFonts w:asciiTheme="minorEastAsia" w:hAnsiTheme="minorEastAsia" w:hint="eastAsia"/>
          <w:sz w:val="24"/>
          <w:szCs w:val="24"/>
        </w:rPr>
        <w:t>が</w:t>
      </w:r>
      <w:r w:rsidR="00490258">
        <w:rPr>
          <w:rFonts w:asciiTheme="minorEastAsia" w:hAnsiTheme="minorEastAsia"/>
          <w:sz w:val="24"/>
          <w:szCs w:val="24"/>
        </w:rPr>
        <w:t>処分</w:t>
      </w:r>
      <w:r w:rsidR="00490258">
        <w:rPr>
          <w:rFonts w:asciiTheme="minorEastAsia" w:hAnsiTheme="minorEastAsia" w:hint="eastAsia"/>
          <w:sz w:val="24"/>
          <w:szCs w:val="24"/>
        </w:rPr>
        <w:t>庁</w:t>
      </w:r>
      <w:r>
        <w:rPr>
          <w:rFonts w:asciiTheme="minorEastAsia" w:hAnsiTheme="minorEastAsia"/>
          <w:sz w:val="24"/>
          <w:szCs w:val="24"/>
        </w:rPr>
        <w:t>を訪問し、</w:t>
      </w:r>
      <w:r w:rsidR="00490258">
        <w:rPr>
          <w:rFonts w:asciiTheme="minorEastAsia" w:hAnsiTheme="minorEastAsia"/>
          <w:sz w:val="24"/>
          <w:szCs w:val="24"/>
        </w:rPr>
        <w:t>審査請求人の市府民税の額が変更された旨の決定通知を提示し</w:t>
      </w:r>
      <w:r w:rsidR="00490258">
        <w:rPr>
          <w:rFonts w:asciiTheme="minorEastAsia" w:hAnsiTheme="minorEastAsia" w:hint="eastAsia"/>
          <w:sz w:val="24"/>
          <w:szCs w:val="24"/>
        </w:rPr>
        <w:t>たところ</w:t>
      </w:r>
      <w:r w:rsidR="00490258">
        <w:rPr>
          <w:rFonts w:asciiTheme="minorEastAsia" w:hAnsiTheme="minorEastAsia"/>
          <w:sz w:val="24"/>
          <w:szCs w:val="24"/>
        </w:rPr>
        <w:t>、処分庁の担当者は</w:t>
      </w:r>
      <w:r w:rsidR="00490258">
        <w:rPr>
          <w:rFonts w:asciiTheme="minorEastAsia" w:hAnsiTheme="minorEastAsia" w:hint="eastAsia"/>
          <w:sz w:val="24"/>
          <w:szCs w:val="24"/>
        </w:rPr>
        <w:t>、</w:t>
      </w:r>
      <w:r w:rsidR="00490258">
        <w:rPr>
          <w:rFonts w:asciiTheme="minorEastAsia" w:hAnsiTheme="minorEastAsia"/>
          <w:sz w:val="24"/>
          <w:szCs w:val="24"/>
        </w:rPr>
        <w:t>医療費控除及び特別障がい</w:t>
      </w:r>
      <w:r w:rsidR="008B5A02">
        <w:rPr>
          <w:rFonts w:asciiTheme="minorEastAsia" w:hAnsiTheme="minorEastAsia" w:hint="eastAsia"/>
          <w:sz w:val="24"/>
          <w:szCs w:val="24"/>
        </w:rPr>
        <w:t>者</w:t>
      </w:r>
      <w:r w:rsidR="00490258">
        <w:rPr>
          <w:rFonts w:asciiTheme="minorEastAsia" w:hAnsiTheme="minorEastAsia"/>
          <w:sz w:val="24"/>
          <w:szCs w:val="24"/>
        </w:rPr>
        <w:t>扶養控除が新たに追加</w:t>
      </w:r>
      <w:r w:rsidR="00E6439A">
        <w:rPr>
          <w:rFonts w:asciiTheme="minorEastAsia" w:hAnsiTheme="minorEastAsia" w:hint="eastAsia"/>
          <w:sz w:val="24"/>
          <w:szCs w:val="24"/>
        </w:rPr>
        <w:t>されているこ</w:t>
      </w:r>
      <w:r w:rsidR="00490258">
        <w:rPr>
          <w:rFonts w:asciiTheme="minorEastAsia" w:hAnsiTheme="minorEastAsia"/>
          <w:sz w:val="24"/>
          <w:szCs w:val="24"/>
        </w:rPr>
        <w:t>とを確認したことから、審査請求人に</w:t>
      </w:r>
      <w:r w:rsidR="008B5A02">
        <w:rPr>
          <w:rFonts w:asciiTheme="minorEastAsia" w:hAnsiTheme="minorEastAsia" w:hint="eastAsia"/>
          <w:sz w:val="24"/>
          <w:szCs w:val="24"/>
        </w:rPr>
        <w:t>対し</w:t>
      </w:r>
      <w:r w:rsidR="00490258">
        <w:rPr>
          <w:rFonts w:asciiTheme="minorEastAsia" w:hAnsiTheme="minorEastAsia"/>
          <w:sz w:val="24"/>
          <w:szCs w:val="24"/>
        </w:rPr>
        <w:t>て、改めて所得審査を行い</w:t>
      </w:r>
      <w:r w:rsidR="006F38E9">
        <w:rPr>
          <w:rFonts w:asciiTheme="minorEastAsia" w:hAnsiTheme="minorEastAsia" w:hint="eastAsia"/>
          <w:sz w:val="24"/>
          <w:szCs w:val="24"/>
        </w:rPr>
        <w:t>、</w:t>
      </w:r>
      <w:r w:rsidR="00490258">
        <w:rPr>
          <w:rFonts w:asciiTheme="minorEastAsia" w:hAnsiTheme="minorEastAsia"/>
          <w:sz w:val="24"/>
          <w:szCs w:val="24"/>
        </w:rPr>
        <w:t>結果を通知する旨</w:t>
      </w:r>
      <w:r w:rsidR="006F38E9">
        <w:rPr>
          <w:rFonts w:asciiTheme="minorEastAsia" w:hAnsiTheme="minorEastAsia" w:hint="eastAsia"/>
          <w:sz w:val="24"/>
          <w:szCs w:val="24"/>
        </w:rPr>
        <w:t>を</w:t>
      </w:r>
      <w:r w:rsidR="00490258">
        <w:rPr>
          <w:rFonts w:asciiTheme="minorEastAsia" w:hAnsiTheme="minorEastAsia"/>
          <w:sz w:val="24"/>
          <w:szCs w:val="24"/>
        </w:rPr>
        <w:t>説明した。</w:t>
      </w:r>
    </w:p>
    <w:p w14:paraId="1F602A29" w14:textId="4385B7D8" w:rsidR="006F38E9" w:rsidRPr="006F38E9" w:rsidRDefault="001E4A07" w:rsidP="006F38E9">
      <w:pPr>
        <w:pStyle w:val="af"/>
        <w:ind w:leftChars="200" w:left="420" w:firstLineChars="100" w:firstLine="240"/>
        <w:rPr>
          <w:rFonts w:hAnsi="ＭＳ 明朝"/>
          <w:sz w:val="24"/>
          <w:szCs w:val="24"/>
        </w:rPr>
      </w:pPr>
      <w:r>
        <w:rPr>
          <w:rFonts w:hAnsi="ＭＳ 明朝" w:hint="eastAsia"/>
          <w:sz w:val="24"/>
          <w:szCs w:val="24"/>
        </w:rPr>
        <w:t>本件所得情報には、</w:t>
      </w:r>
      <w:r w:rsidR="006F38E9" w:rsidRPr="006F38E9">
        <w:rPr>
          <w:rFonts w:hAnsi="ＭＳ 明朝" w:hint="eastAsia"/>
          <w:sz w:val="24"/>
          <w:szCs w:val="24"/>
        </w:rPr>
        <w:t>判定日の欄に令和２年１０月２１日、支給開始年月日の欄に令和２年８月</w:t>
      </w:r>
      <w:r>
        <w:rPr>
          <w:rFonts w:hAnsi="ＭＳ 明朝" w:hint="eastAsia"/>
          <w:sz w:val="24"/>
          <w:szCs w:val="24"/>
        </w:rPr>
        <w:t>、判定結果の欄に「認定（支給停止）」と、また、</w:t>
      </w:r>
      <w:r w:rsidR="006F38E9" w:rsidRPr="006F38E9">
        <w:rPr>
          <w:rFonts w:hAnsi="ＭＳ 明朝" w:hint="eastAsia"/>
          <w:sz w:val="24"/>
          <w:szCs w:val="24"/>
        </w:rPr>
        <w:t>「所得６，５５１，７１２円」、「医療費控除９０，９８０円」、「小規模企業共済等掛金控除４７，８８０円」、「社会保険料控除８０，０００円」、「特別障がい者扶養控除　２人　８００，０００円」、「控除後所得５，５３２，８５２円」、「所得限度額合計５，３５６，０００円」と記載されて</w:t>
      </w:r>
      <w:r w:rsidR="00E6439A">
        <w:rPr>
          <w:rFonts w:hAnsi="ＭＳ 明朝" w:hint="eastAsia"/>
          <w:sz w:val="24"/>
          <w:szCs w:val="24"/>
        </w:rPr>
        <w:t>い</w:t>
      </w:r>
      <w:r w:rsidR="006F38E9" w:rsidRPr="006F38E9">
        <w:rPr>
          <w:rFonts w:hAnsi="ＭＳ 明朝" w:hint="eastAsia"/>
          <w:sz w:val="24"/>
          <w:szCs w:val="24"/>
        </w:rPr>
        <w:t>る。</w:t>
      </w:r>
    </w:p>
    <w:p w14:paraId="23AE0A4E" w14:textId="36415EA5" w:rsidR="00AF6D5C" w:rsidRDefault="00490258" w:rsidP="000D1DA2">
      <w:pPr>
        <w:ind w:leftChars="-1" w:left="478" w:hangingChars="200" w:hanging="480"/>
        <w:rPr>
          <w:rFonts w:asciiTheme="minorEastAsia" w:hAnsiTheme="minorEastAsia"/>
          <w:sz w:val="24"/>
          <w:szCs w:val="24"/>
        </w:rPr>
      </w:pPr>
      <w:r>
        <w:rPr>
          <w:rFonts w:asciiTheme="minorEastAsia" w:hAnsiTheme="minorEastAsia" w:hint="eastAsia"/>
          <w:sz w:val="24"/>
          <w:szCs w:val="24"/>
        </w:rPr>
        <w:t>（５）令和２年１１月６日、</w:t>
      </w:r>
      <w:r w:rsidR="00AF6D5C">
        <w:rPr>
          <w:rFonts w:asciiTheme="minorEastAsia" w:hAnsiTheme="minorEastAsia" w:hint="eastAsia"/>
          <w:sz w:val="24"/>
          <w:szCs w:val="24"/>
        </w:rPr>
        <w:t>処分庁の担当者は、審査請求人に架電し、審査請求人の所得を再度審査したところ、支給停止の結果であった旨を説明した。</w:t>
      </w:r>
    </w:p>
    <w:p w14:paraId="05FD0943" w14:textId="297974F5" w:rsidR="00472A43" w:rsidRDefault="00AF6D5C" w:rsidP="000D1DA2">
      <w:pPr>
        <w:ind w:leftChars="-1" w:left="478" w:hangingChars="200" w:hanging="480"/>
        <w:rPr>
          <w:rFonts w:asciiTheme="minorEastAsia" w:hAnsiTheme="minorEastAsia"/>
          <w:sz w:val="24"/>
          <w:szCs w:val="24"/>
        </w:rPr>
      </w:pPr>
      <w:r>
        <w:rPr>
          <w:rFonts w:asciiTheme="minorEastAsia" w:hAnsiTheme="minorEastAsia" w:hint="eastAsia"/>
          <w:sz w:val="24"/>
          <w:szCs w:val="24"/>
        </w:rPr>
        <w:t>（６）令和２年１１月１１日、処分庁は、</w:t>
      </w:r>
      <w:r w:rsidR="008B5A02">
        <w:rPr>
          <w:rFonts w:asciiTheme="minorEastAsia" w:hAnsiTheme="minorEastAsia" w:hint="eastAsia"/>
          <w:sz w:val="24"/>
          <w:szCs w:val="24"/>
        </w:rPr>
        <w:t>審査請求人に対して、</w:t>
      </w:r>
      <w:r>
        <w:rPr>
          <w:rFonts w:asciiTheme="minorEastAsia" w:hAnsiTheme="minorEastAsia" w:hint="eastAsia"/>
          <w:sz w:val="24"/>
          <w:szCs w:val="24"/>
        </w:rPr>
        <w:t>同年１０月２１日付けの本件処分の通知書を送付した。</w:t>
      </w:r>
    </w:p>
    <w:p w14:paraId="76AF881D" w14:textId="3EDFE504" w:rsidR="00AF6D5C" w:rsidRDefault="00AF6D5C" w:rsidP="00AF6D5C">
      <w:pPr>
        <w:pStyle w:val="af"/>
        <w:ind w:leftChars="200" w:left="420" w:firstLineChars="100" w:firstLine="240"/>
        <w:rPr>
          <w:rFonts w:asciiTheme="minorEastAsia" w:hAnsiTheme="minorEastAsia"/>
          <w:sz w:val="24"/>
          <w:szCs w:val="24"/>
        </w:rPr>
      </w:pPr>
      <w:r>
        <w:rPr>
          <w:rFonts w:asciiTheme="minorEastAsia" w:hAnsiTheme="minorEastAsia" w:hint="eastAsia"/>
          <w:sz w:val="24"/>
          <w:szCs w:val="24"/>
        </w:rPr>
        <w:t>本件処分の通知書には、「あなたは、特別児童扶養手当等の支給に関する法律（第６条、第７条、第８条）</w:t>
      </w:r>
      <w:r w:rsidR="001E4A07">
        <w:rPr>
          <w:rFonts w:asciiTheme="minorEastAsia" w:hAnsiTheme="minorEastAsia" w:hint="eastAsia"/>
          <w:sz w:val="24"/>
          <w:szCs w:val="24"/>
        </w:rPr>
        <w:t>の</w:t>
      </w:r>
      <w:r>
        <w:rPr>
          <w:rFonts w:asciiTheme="minorEastAsia" w:hAnsiTheme="minorEastAsia" w:hint="eastAsia"/>
          <w:sz w:val="24"/>
          <w:szCs w:val="24"/>
        </w:rPr>
        <w:t>規定により、次のとおり支給停止となりましたので通知します。」、「支給停止の期間　令和２年８月から令和３年７月まで」と記載されている。</w:t>
      </w:r>
    </w:p>
    <w:p w14:paraId="6955AFF7" w14:textId="25CC9AC9" w:rsidR="00917F71" w:rsidRPr="00CC5C72" w:rsidRDefault="00AF6D5C" w:rsidP="00AF6D5C">
      <w:pPr>
        <w:ind w:leftChars="-1" w:left="478" w:hangingChars="200" w:hanging="480"/>
        <w:rPr>
          <w:rFonts w:asciiTheme="minorEastAsia" w:hAnsiTheme="minorEastAsia"/>
          <w:sz w:val="24"/>
          <w:szCs w:val="24"/>
        </w:rPr>
      </w:pPr>
      <w:r>
        <w:rPr>
          <w:rFonts w:asciiTheme="minorEastAsia" w:hAnsiTheme="minorEastAsia" w:hint="eastAsia"/>
          <w:sz w:val="24"/>
          <w:szCs w:val="24"/>
        </w:rPr>
        <w:t>（７）</w:t>
      </w:r>
      <w:r w:rsidR="0076632D" w:rsidRPr="00CC5C72">
        <w:rPr>
          <w:rFonts w:asciiTheme="minorEastAsia" w:hAnsiTheme="minorEastAsia" w:hint="eastAsia"/>
          <w:sz w:val="24"/>
          <w:szCs w:val="24"/>
        </w:rPr>
        <w:t>令和</w:t>
      </w:r>
      <w:r>
        <w:rPr>
          <w:rFonts w:asciiTheme="minorEastAsia" w:hAnsiTheme="minorEastAsia" w:hint="eastAsia"/>
          <w:sz w:val="24"/>
          <w:szCs w:val="24"/>
        </w:rPr>
        <w:t>２</w:t>
      </w:r>
      <w:r w:rsidR="00917F71" w:rsidRPr="00CC5C72">
        <w:rPr>
          <w:rFonts w:asciiTheme="minorEastAsia" w:hAnsiTheme="minorEastAsia" w:hint="eastAsia"/>
          <w:sz w:val="24"/>
          <w:szCs w:val="24"/>
        </w:rPr>
        <w:t>年</w:t>
      </w:r>
      <w:r>
        <w:rPr>
          <w:rFonts w:asciiTheme="minorEastAsia" w:hAnsiTheme="minorEastAsia" w:hint="eastAsia"/>
          <w:sz w:val="24"/>
          <w:szCs w:val="24"/>
        </w:rPr>
        <w:t>１２</w:t>
      </w:r>
      <w:r w:rsidR="0076632D" w:rsidRPr="00CC5C72">
        <w:rPr>
          <w:rFonts w:asciiTheme="minorEastAsia" w:hAnsiTheme="minorEastAsia" w:hint="eastAsia"/>
          <w:sz w:val="24"/>
          <w:szCs w:val="24"/>
        </w:rPr>
        <w:t>月</w:t>
      </w:r>
      <w:r>
        <w:rPr>
          <w:rFonts w:asciiTheme="minorEastAsia" w:hAnsiTheme="minorEastAsia" w:hint="eastAsia"/>
          <w:sz w:val="24"/>
          <w:szCs w:val="24"/>
        </w:rPr>
        <w:t>８</w:t>
      </w:r>
      <w:r w:rsidR="007D7B9A" w:rsidRPr="00CC5C72">
        <w:rPr>
          <w:rFonts w:asciiTheme="minorEastAsia" w:hAnsiTheme="minorEastAsia" w:hint="eastAsia"/>
          <w:sz w:val="24"/>
          <w:szCs w:val="24"/>
        </w:rPr>
        <w:t>日付けで、審査請求人は、本件審査請求を行った。</w:t>
      </w:r>
    </w:p>
    <w:p w14:paraId="174C91D7" w14:textId="77777777" w:rsidR="00077B3C" w:rsidRPr="00CC5C72" w:rsidRDefault="00077B3C" w:rsidP="00145089">
      <w:pPr>
        <w:ind w:left="240" w:hangingChars="100" w:hanging="240"/>
        <w:rPr>
          <w:rFonts w:asciiTheme="minorEastAsia" w:hAnsiTheme="minorEastAsia"/>
          <w:sz w:val="24"/>
          <w:szCs w:val="24"/>
        </w:rPr>
      </w:pPr>
    </w:p>
    <w:p w14:paraId="6F83A94A" w14:textId="77777777" w:rsidR="007F0A83" w:rsidRPr="00CC5C72" w:rsidRDefault="008048F1" w:rsidP="007F0A83">
      <w:pPr>
        <w:ind w:left="240" w:hangingChars="100" w:hanging="240"/>
        <w:rPr>
          <w:rFonts w:asciiTheme="minorEastAsia" w:hAnsiTheme="minorEastAsia"/>
          <w:sz w:val="24"/>
          <w:szCs w:val="24"/>
        </w:rPr>
      </w:pPr>
      <w:r w:rsidRPr="00CC5C72">
        <w:rPr>
          <w:rFonts w:asciiTheme="minorEastAsia" w:hAnsiTheme="minorEastAsia" w:hint="eastAsia"/>
          <w:sz w:val="24"/>
          <w:szCs w:val="24"/>
        </w:rPr>
        <w:t>３　判断</w:t>
      </w:r>
    </w:p>
    <w:p w14:paraId="290260F6" w14:textId="70F467C8" w:rsidR="00516BE3" w:rsidRPr="00CC5C72" w:rsidRDefault="00516BE3" w:rsidP="00516BE3">
      <w:pPr>
        <w:ind w:left="480" w:hangingChars="200" w:hanging="480"/>
        <w:rPr>
          <w:rFonts w:hAnsi="ＭＳ 明朝"/>
          <w:sz w:val="24"/>
          <w:szCs w:val="24"/>
        </w:rPr>
      </w:pPr>
      <w:r w:rsidRPr="00CC5C72">
        <w:rPr>
          <w:rFonts w:ascii="ＭＳ 明朝" w:hAnsi="ＭＳ 明朝" w:hint="eastAsia"/>
          <w:sz w:val="24"/>
          <w:szCs w:val="24"/>
        </w:rPr>
        <w:t>（１）</w:t>
      </w:r>
      <w:r w:rsidR="003D6A5E" w:rsidRPr="00CC5C72">
        <w:rPr>
          <w:rFonts w:hAnsi="ＭＳ 明朝" w:hint="eastAsia"/>
          <w:sz w:val="24"/>
          <w:szCs w:val="24"/>
        </w:rPr>
        <w:t>法第６条において、手当は、受給資格者の前年の所得が、前年の１２月</w:t>
      </w:r>
      <w:r w:rsidR="003C6879">
        <w:rPr>
          <w:rFonts w:hAnsi="ＭＳ 明朝" w:hint="eastAsia"/>
          <w:sz w:val="24"/>
          <w:szCs w:val="24"/>
        </w:rPr>
        <w:t xml:space="preserve">　　</w:t>
      </w:r>
      <w:r w:rsidR="003D6A5E" w:rsidRPr="00CC5C72">
        <w:rPr>
          <w:rFonts w:hAnsi="ＭＳ 明朝" w:hint="eastAsia"/>
          <w:sz w:val="24"/>
          <w:szCs w:val="24"/>
        </w:rPr>
        <w:t>３１日において生計を維持したものの有無及び数に応じて、施行令で定める額以上であるときは、その年の８月から翌年の７月までは、支給しないと定めている。施行令で定める額とは、</w:t>
      </w:r>
      <w:r w:rsidR="00760741">
        <w:rPr>
          <w:rFonts w:hAnsi="ＭＳ 明朝" w:hint="eastAsia"/>
          <w:sz w:val="24"/>
          <w:szCs w:val="24"/>
        </w:rPr>
        <w:t>施行令</w:t>
      </w:r>
      <w:r w:rsidR="003D6A5E" w:rsidRPr="00CC5C72">
        <w:rPr>
          <w:rFonts w:hAnsi="ＭＳ 明朝" w:hint="eastAsia"/>
          <w:sz w:val="24"/>
          <w:szCs w:val="24"/>
        </w:rPr>
        <w:t>第２条において、４，５９６，</w:t>
      </w:r>
      <w:r w:rsidR="00760741">
        <w:rPr>
          <w:rFonts w:hAnsi="ＭＳ 明朝" w:hint="eastAsia"/>
          <w:sz w:val="24"/>
          <w:szCs w:val="24"/>
        </w:rPr>
        <w:t xml:space="preserve">　　　</w:t>
      </w:r>
      <w:r w:rsidR="003D6A5E" w:rsidRPr="00CC5C72">
        <w:rPr>
          <w:rFonts w:hAnsi="ＭＳ 明朝" w:hint="eastAsia"/>
          <w:sz w:val="24"/>
          <w:szCs w:val="24"/>
        </w:rPr>
        <w:t>０００円に</w:t>
      </w:r>
      <w:r w:rsidR="002B560D">
        <w:rPr>
          <w:rFonts w:hAnsi="ＭＳ 明朝" w:hint="eastAsia"/>
          <w:sz w:val="24"/>
          <w:szCs w:val="24"/>
        </w:rPr>
        <w:t>扶養親族等</w:t>
      </w:r>
      <w:r w:rsidRPr="00CC5C72">
        <w:rPr>
          <w:rFonts w:hAnsi="ＭＳ 明朝" w:hint="eastAsia"/>
          <w:sz w:val="24"/>
          <w:szCs w:val="24"/>
        </w:rPr>
        <w:t>１</w:t>
      </w:r>
      <w:r w:rsidR="003D6A5E" w:rsidRPr="00CC5C72">
        <w:rPr>
          <w:rFonts w:hAnsi="ＭＳ 明朝" w:hint="eastAsia"/>
          <w:sz w:val="24"/>
          <w:szCs w:val="24"/>
        </w:rPr>
        <w:t>人につき３８０，０００円を加算した額とされている。これを本件処分について計算すると、５，３５６，０００円となる。</w:t>
      </w:r>
    </w:p>
    <w:p w14:paraId="5B4E988E" w14:textId="7EE0E802" w:rsidR="003D6A5E" w:rsidRPr="00CC5C72" w:rsidRDefault="00516BE3" w:rsidP="00516BE3">
      <w:pPr>
        <w:pStyle w:val="af"/>
        <w:ind w:leftChars="200" w:left="420" w:firstLineChars="100" w:firstLine="240"/>
        <w:rPr>
          <w:rFonts w:hAnsi="ＭＳ 明朝"/>
          <w:sz w:val="24"/>
          <w:szCs w:val="24"/>
        </w:rPr>
      </w:pPr>
      <w:r w:rsidRPr="00CC5C72">
        <w:rPr>
          <w:rFonts w:hAnsi="ＭＳ 明朝" w:hint="eastAsia"/>
          <w:sz w:val="24"/>
          <w:szCs w:val="24"/>
        </w:rPr>
        <w:t>これに対して、審査</w:t>
      </w:r>
      <w:r w:rsidR="003D6A5E" w:rsidRPr="00CC5C72">
        <w:rPr>
          <w:rFonts w:hAnsi="ＭＳ 明朝" w:hint="eastAsia"/>
          <w:sz w:val="24"/>
          <w:szCs w:val="24"/>
        </w:rPr>
        <w:t>請求人の</w:t>
      </w:r>
      <w:r w:rsidR="002B560D">
        <w:rPr>
          <w:rFonts w:hAnsi="ＭＳ 明朝" w:hint="eastAsia"/>
          <w:sz w:val="24"/>
          <w:szCs w:val="24"/>
        </w:rPr>
        <w:t>令和元年</w:t>
      </w:r>
      <w:r w:rsidR="003D6A5E" w:rsidRPr="00CC5C72">
        <w:rPr>
          <w:rFonts w:hAnsi="ＭＳ 明朝" w:hint="eastAsia"/>
          <w:sz w:val="24"/>
          <w:szCs w:val="24"/>
        </w:rPr>
        <w:t>の所得額は</w:t>
      </w:r>
      <w:r w:rsidR="00B87073" w:rsidRPr="00CC5C72">
        <w:rPr>
          <w:rFonts w:hAnsi="ＭＳ 明朝" w:hint="eastAsia"/>
          <w:sz w:val="24"/>
          <w:szCs w:val="24"/>
        </w:rPr>
        <w:t>、前記２（</w:t>
      </w:r>
      <w:r w:rsidR="002B560D">
        <w:rPr>
          <w:rFonts w:hAnsi="ＭＳ 明朝" w:hint="eastAsia"/>
          <w:sz w:val="24"/>
          <w:szCs w:val="24"/>
        </w:rPr>
        <w:t>４</w:t>
      </w:r>
      <w:r w:rsidR="00B87073" w:rsidRPr="00CC5C72">
        <w:rPr>
          <w:rFonts w:hAnsi="ＭＳ 明朝" w:hint="eastAsia"/>
          <w:sz w:val="24"/>
          <w:szCs w:val="24"/>
        </w:rPr>
        <w:t>）のとおり</w:t>
      </w:r>
      <w:r w:rsidR="002B560D">
        <w:rPr>
          <w:rFonts w:hAnsi="ＭＳ 明朝" w:hint="eastAsia"/>
          <w:sz w:val="24"/>
          <w:szCs w:val="24"/>
        </w:rPr>
        <w:t>６，５５１，７１２</w:t>
      </w:r>
      <w:r w:rsidR="003D6A5E" w:rsidRPr="00CC5C72">
        <w:rPr>
          <w:rFonts w:hAnsi="ＭＳ 明朝" w:hint="eastAsia"/>
          <w:sz w:val="24"/>
          <w:szCs w:val="24"/>
        </w:rPr>
        <w:t>円であり、この額から</w:t>
      </w:r>
      <w:r w:rsidR="00B87073" w:rsidRPr="00CC5C72">
        <w:rPr>
          <w:rFonts w:hAnsi="ＭＳ 明朝" w:hint="eastAsia"/>
          <w:sz w:val="24"/>
          <w:szCs w:val="24"/>
        </w:rPr>
        <w:t>施行令</w:t>
      </w:r>
      <w:r w:rsidR="003D6A5E" w:rsidRPr="00CC5C72">
        <w:rPr>
          <w:rFonts w:hAnsi="ＭＳ 明朝" w:hint="eastAsia"/>
          <w:sz w:val="24"/>
          <w:szCs w:val="24"/>
        </w:rPr>
        <w:t>第５条第１項</w:t>
      </w:r>
      <w:r w:rsidR="00833937">
        <w:rPr>
          <w:rFonts w:hAnsi="ＭＳ 明朝" w:hint="eastAsia"/>
          <w:sz w:val="24"/>
          <w:szCs w:val="24"/>
        </w:rPr>
        <w:t>に定める</w:t>
      </w:r>
      <w:r w:rsidR="003D6A5E" w:rsidRPr="00CC5C72">
        <w:rPr>
          <w:rFonts w:hAnsi="ＭＳ 明朝" w:hint="eastAsia"/>
          <w:sz w:val="24"/>
          <w:szCs w:val="24"/>
        </w:rPr>
        <w:t>８０，０００円</w:t>
      </w:r>
      <w:r w:rsidR="002B560D">
        <w:rPr>
          <w:rFonts w:hAnsi="ＭＳ 明朝" w:hint="eastAsia"/>
          <w:sz w:val="24"/>
          <w:szCs w:val="24"/>
        </w:rPr>
        <w:t>、施行令第５条第２項</w:t>
      </w:r>
      <w:r w:rsidR="00833937">
        <w:rPr>
          <w:rFonts w:hAnsi="ＭＳ 明朝" w:hint="eastAsia"/>
          <w:sz w:val="24"/>
          <w:szCs w:val="24"/>
        </w:rPr>
        <w:t>第１号に定める医療費控除額として９０，</w:t>
      </w:r>
      <w:r w:rsidR="00760741">
        <w:rPr>
          <w:rFonts w:hAnsi="ＭＳ 明朝" w:hint="eastAsia"/>
          <w:sz w:val="24"/>
          <w:szCs w:val="24"/>
        </w:rPr>
        <w:t xml:space="preserve">　</w:t>
      </w:r>
      <w:r w:rsidR="00833937">
        <w:rPr>
          <w:rFonts w:hAnsi="ＭＳ 明朝" w:hint="eastAsia"/>
          <w:sz w:val="24"/>
          <w:szCs w:val="24"/>
        </w:rPr>
        <w:lastRenderedPageBreak/>
        <w:t>９８０円、小規模企業共済等掛け金控除額として４７，８８０円</w:t>
      </w:r>
      <w:r w:rsidR="003D6A5E" w:rsidRPr="00CC5C72">
        <w:rPr>
          <w:rFonts w:hAnsi="ＭＳ 明朝" w:hint="eastAsia"/>
          <w:sz w:val="24"/>
          <w:szCs w:val="24"/>
        </w:rPr>
        <w:t>及び同条第２項第２号</w:t>
      </w:r>
      <w:r w:rsidR="00833937">
        <w:rPr>
          <w:rFonts w:hAnsi="ＭＳ 明朝" w:hint="eastAsia"/>
          <w:sz w:val="24"/>
          <w:szCs w:val="24"/>
        </w:rPr>
        <w:t>に定め</w:t>
      </w:r>
      <w:r w:rsidR="003D6A5E" w:rsidRPr="00CC5C72">
        <w:rPr>
          <w:rFonts w:hAnsi="ＭＳ 明朝" w:hint="eastAsia"/>
          <w:sz w:val="24"/>
          <w:szCs w:val="24"/>
        </w:rPr>
        <w:t>る特別障害者２人分の８００，０００円を控除すると</w:t>
      </w:r>
      <w:r w:rsidR="001E685E" w:rsidRPr="00CC5C72">
        <w:rPr>
          <w:rFonts w:hAnsi="ＭＳ 明朝" w:hint="eastAsia"/>
          <w:sz w:val="24"/>
          <w:szCs w:val="24"/>
        </w:rPr>
        <w:t>、</w:t>
      </w:r>
      <w:r w:rsidR="00833937">
        <w:rPr>
          <w:rFonts w:hAnsi="ＭＳ 明朝" w:hint="eastAsia"/>
          <w:sz w:val="24"/>
          <w:szCs w:val="24"/>
        </w:rPr>
        <w:t>５，５３２，８５２</w:t>
      </w:r>
      <w:r w:rsidR="003D6A5E" w:rsidRPr="00CC5C72">
        <w:rPr>
          <w:rFonts w:hAnsi="ＭＳ 明朝" w:hint="eastAsia"/>
          <w:sz w:val="24"/>
          <w:szCs w:val="24"/>
        </w:rPr>
        <w:t>円となる。</w:t>
      </w:r>
      <w:r w:rsidRPr="00CC5C72">
        <w:rPr>
          <w:rFonts w:hAnsi="ＭＳ 明朝" w:hint="eastAsia"/>
          <w:sz w:val="24"/>
          <w:szCs w:val="24"/>
        </w:rPr>
        <w:t>そして</w:t>
      </w:r>
      <w:r w:rsidR="003D6A5E" w:rsidRPr="00CC5C72">
        <w:rPr>
          <w:rFonts w:hAnsi="ＭＳ 明朝" w:hint="eastAsia"/>
          <w:sz w:val="24"/>
          <w:szCs w:val="24"/>
        </w:rPr>
        <w:t>この額は</w:t>
      </w:r>
      <w:bookmarkStart w:id="0" w:name="_Hlk67518537"/>
      <w:r w:rsidR="001E685E" w:rsidRPr="00CC5C72">
        <w:rPr>
          <w:rFonts w:hAnsi="ＭＳ 明朝" w:hint="eastAsia"/>
          <w:sz w:val="24"/>
          <w:szCs w:val="24"/>
        </w:rPr>
        <w:t>、施行令第２条第１項で規定する</w:t>
      </w:r>
      <w:r w:rsidR="003D6A5E" w:rsidRPr="00CC5C72">
        <w:rPr>
          <w:rFonts w:hAnsi="ＭＳ 明朝" w:hint="eastAsia"/>
          <w:sz w:val="24"/>
          <w:szCs w:val="24"/>
        </w:rPr>
        <w:t>所得制限額の５，３５６，０００</w:t>
      </w:r>
      <w:bookmarkEnd w:id="0"/>
      <w:r w:rsidR="003D6A5E" w:rsidRPr="00CC5C72">
        <w:rPr>
          <w:rFonts w:hAnsi="ＭＳ 明朝" w:hint="eastAsia"/>
          <w:sz w:val="24"/>
          <w:szCs w:val="24"/>
        </w:rPr>
        <w:t>円を超えている。</w:t>
      </w:r>
    </w:p>
    <w:p w14:paraId="713F5B98" w14:textId="616758EB" w:rsidR="00F52F42" w:rsidRPr="00CC5C72" w:rsidRDefault="007F0A83" w:rsidP="001E685E">
      <w:pPr>
        <w:pStyle w:val="af"/>
        <w:ind w:leftChars="200" w:left="420" w:firstLineChars="100" w:firstLine="240"/>
        <w:rPr>
          <w:rFonts w:hAnsi="ＭＳ 明朝"/>
          <w:sz w:val="24"/>
          <w:szCs w:val="24"/>
        </w:rPr>
      </w:pPr>
      <w:r w:rsidRPr="00CC5C72">
        <w:rPr>
          <w:rFonts w:hAnsi="ＭＳ 明朝" w:hint="eastAsia"/>
          <w:sz w:val="24"/>
          <w:szCs w:val="24"/>
        </w:rPr>
        <w:t>したがって、</w:t>
      </w:r>
      <w:r w:rsidR="00833937">
        <w:rPr>
          <w:rFonts w:hAnsi="ＭＳ 明朝" w:hint="eastAsia"/>
          <w:sz w:val="24"/>
          <w:szCs w:val="24"/>
        </w:rPr>
        <w:t>審査請求人の前年の所得が</w:t>
      </w:r>
      <w:r w:rsidRPr="00CC5C72">
        <w:rPr>
          <w:rFonts w:hAnsi="ＭＳ 明朝" w:hint="eastAsia"/>
          <w:sz w:val="24"/>
          <w:szCs w:val="24"/>
        </w:rPr>
        <w:t>所得制限を超えていることを理由としてなされた本件処分には、違法又は不当な点はない。</w:t>
      </w:r>
    </w:p>
    <w:p w14:paraId="7D46EFBC" w14:textId="479F3BAC" w:rsidR="007F0A83" w:rsidRPr="00CC5C72" w:rsidRDefault="00BB740A" w:rsidP="00BB740A">
      <w:pPr>
        <w:pStyle w:val="af2"/>
        <w:ind w:left="480" w:hangingChars="200" w:hanging="480"/>
        <w:rPr>
          <w:rFonts w:hAnsi="ＭＳ 明朝"/>
          <w:sz w:val="24"/>
          <w:szCs w:val="24"/>
        </w:rPr>
      </w:pPr>
      <w:r w:rsidRPr="00CC5C72">
        <w:rPr>
          <w:rFonts w:hAnsi="ＭＳ 明朝" w:hint="eastAsia"/>
          <w:sz w:val="24"/>
          <w:szCs w:val="24"/>
        </w:rPr>
        <w:t>（</w:t>
      </w:r>
      <w:r w:rsidR="00833937">
        <w:rPr>
          <w:rFonts w:hAnsi="ＭＳ 明朝" w:hint="eastAsia"/>
          <w:sz w:val="24"/>
          <w:szCs w:val="24"/>
        </w:rPr>
        <w:t>２</w:t>
      </w:r>
      <w:r w:rsidRPr="00CC5C72">
        <w:rPr>
          <w:rFonts w:hAnsi="ＭＳ 明朝" w:hint="eastAsia"/>
          <w:sz w:val="24"/>
          <w:szCs w:val="24"/>
        </w:rPr>
        <w:t>）</w:t>
      </w:r>
      <w:r w:rsidR="007F0A83" w:rsidRPr="00CC5C72">
        <w:rPr>
          <w:rFonts w:hAnsi="ＭＳ 明朝" w:hint="eastAsia"/>
          <w:sz w:val="24"/>
          <w:szCs w:val="24"/>
        </w:rPr>
        <w:t>審査請求人は、</w:t>
      </w:r>
      <w:r w:rsidR="00512462">
        <w:rPr>
          <w:rFonts w:hAnsi="ＭＳ 明朝" w:hint="eastAsia"/>
          <w:sz w:val="24"/>
          <w:szCs w:val="24"/>
        </w:rPr>
        <w:t>自身の収入が減少することや家庭の事情を述べ、手当の支給継続を求める旨</w:t>
      </w:r>
      <w:r w:rsidR="007F0A83" w:rsidRPr="00CC5C72">
        <w:rPr>
          <w:rFonts w:hAnsi="ＭＳ 明朝" w:hint="eastAsia"/>
          <w:sz w:val="24"/>
          <w:szCs w:val="24"/>
        </w:rPr>
        <w:t>主張する。</w:t>
      </w:r>
    </w:p>
    <w:p w14:paraId="21D5C26B" w14:textId="0260BC05" w:rsidR="007F0A83" w:rsidRPr="00CC5C72" w:rsidRDefault="007F0A83" w:rsidP="00401ED0">
      <w:pPr>
        <w:pStyle w:val="af2"/>
        <w:ind w:left="480" w:hangingChars="200" w:hanging="480"/>
        <w:rPr>
          <w:rFonts w:hAnsi="ＭＳ 明朝"/>
          <w:sz w:val="24"/>
          <w:szCs w:val="24"/>
        </w:rPr>
      </w:pPr>
      <w:r w:rsidRPr="00CC5C72">
        <w:rPr>
          <w:rFonts w:hAnsi="ＭＳ 明朝" w:hint="eastAsia"/>
          <w:sz w:val="24"/>
          <w:szCs w:val="24"/>
        </w:rPr>
        <w:t xml:space="preserve">　　</w:t>
      </w:r>
      <w:r w:rsidR="00BB740A" w:rsidRPr="00CC5C72">
        <w:rPr>
          <w:rFonts w:hAnsi="ＭＳ 明朝" w:hint="eastAsia"/>
          <w:sz w:val="24"/>
          <w:szCs w:val="24"/>
        </w:rPr>
        <w:t xml:space="preserve">　</w:t>
      </w:r>
      <w:r w:rsidR="00512462">
        <w:rPr>
          <w:rFonts w:hAnsi="ＭＳ 明朝" w:hint="eastAsia"/>
          <w:sz w:val="24"/>
          <w:szCs w:val="24"/>
        </w:rPr>
        <w:t>しかしながら、</w:t>
      </w:r>
      <w:r w:rsidRPr="00CC5C72">
        <w:rPr>
          <w:rFonts w:hAnsi="ＭＳ 明朝" w:hint="eastAsia"/>
          <w:sz w:val="24"/>
          <w:szCs w:val="24"/>
        </w:rPr>
        <w:t>手当の支給は法定受託事務であって</w:t>
      </w:r>
      <w:r w:rsidR="00D23D41" w:rsidRPr="00CC5C72">
        <w:rPr>
          <w:rFonts w:hAnsi="ＭＳ 明朝" w:hint="eastAsia"/>
          <w:sz w:val="24"/>
          <w:szCs w:val="24"/>
        </w:rPr>
        <w:t>、処分庁には、</w:t>
      </w:r>
      <w:r w:rsidRPr="00CC5C72">
        <w:rPr>
          <w:rFonts w:hAnsi="ＭＳ 明朝" w:hint="eastAsia"/>
          <w:sz w:val="24"/>
          <w:szCs w:val="24"/>
        </w:rPr>
        <w:t>法令</w:t>
      </w:r>
      <w:r w:rsidR="00DE092E" w:rsidRPr="00CC5C72">
        <w:rPr>
          <w:rFonts w:hAnsi="ＭＳ 明朝" w:hint="eastAsia"/>
          <w:sz w:val="24"/>
          <w:szCs w:val="24"/>
        </w:rPr>
        <w:t>等に</w:t>
      </w:r>
      <w:r w:rsidRPr="00CC5C72">
        <w:rPr>
          <w:rFonts w:hAnsi="ＭＳ 明朝" w:hint="eastAsia"/>
          <w:sz w:val="24"/>
          <w:szCs w:val="24"/>
        </w:rPr>
        <w:t>よ</w:t>
      </w:r>
      <w:r w:rsidR="00D23D41" w:rsidRPr="00CC5C72">
        <w:rPr>
          <w:rFonts w:hAnsi="ＭＳ 明朝" w:hint="eastAsia"/>
          <w:sz w:val="24"/>
          <w:szCs w:val="24"/>
        </w:rPr>
        <w:t>る</w:t>
      </w:r>
      <w:r w:rsidRPr="00CC5C72">
        <w:rPr>
          <w:rFonts w:hAnsi="ＭＳ 明朝" w:hint="eastAsia"/>
          <w:sz w:val="24"/>
          <w:szCs w:val="24"/>
        </w:rPr>
        <w:t>事務処理が義務付けられて</w:t>
      </w:r>
      <w:r w:rsidR="00512462">
        <w:rPr>
          <w:rFonts w:hAnsi="ＭＳ 明朝" w:hint="eastAsia"/>
          <w:sz w:val="24"/>
          <w:szCs w:val="24"/>
        </w:rPr>
        <w:t>おり、</w:t>
      </w:r>
      <w:r w:rsidRPr="00CC5C72">
        <w:rPr>
          <w:rFonts w:hAnsi="ＭＳ 明朝" w:hint="eastAsia"/>
          <w:sz w:val="24"/>
          <w:szCs w:val="24"/>
        </w:rPr>
        <w:t>処分庁が法令</w:t>
      </w:r>
      <w:r w:rsidR="00DE092E" w:rsidRPr="00CC5C72">
        <w:rPr>
          <w:rFonts w:hAnsi="ＭＳ 明朝" w:hint="eastAsia"/>
          <w:sz w:val="24"/>
          <w:szCs w:val="24"/>
        </w:rPr>
        <w:t>等</w:t>
      </w:r>
      <w:r w:rsidRPr="00CC5C72">
        <w:rPr>
          <w:rFonts w:hAnsi="ＭＳ 明朝" w:hint="eastAsia"/>
          <w:sz w:val="24"/>
          <w:szCs w:val="24"/>
        </w:rPr>
        <w:t>とは異なる独自の基準を設けるなどして、法令</w:t>
      </w:r>
      <w:r w:rsidR="00DE092E" w:rsidRPr="00CC5C72">
        <w:rPr>
          <w:rFonts w:hAnsi="ＭＳ 明朝" w:hint="eastAsia"/>
          <w:sz w:val="24"/>
          <w:szCs w:val="24"/>
        </w:rPr>
        <w:t>等</w:t>
      </w:r>
      <w:r w:rsidRPr="00CC5C72">
        <w:rPr>
          <w:rFonts w:hAnsi="ＭＳ 明朝" w:hint="eastAsia"/>
          <w:sz w:val="24"/>
          <w:szCs w:val="24"/>
        </w:rPr>
        <w:t>の定めと</w:t>
      </w:r>
      <w:r w:rsidR="00512462">
        <w:rPr>
          <w:rFonts w:hAnsi="ＭＳ 明朝" w:hint="eastAsia"/>
          <w:sz w:val="24"/>
          <w:szCs w:val="24"/>
        </w:rPr>
        <w:t>は</w:t>
      </w:r>
      <w:r w:rsidRPr="00CC5C72">
        <w:rPr>
          <w:rFonts w:hAnsi="ＭＳ 明朝" w:hint="eastAsia"/>
          <w:sz w:val="24"/>
          <w:szCs w:val="24"/>
        </w:rPr>
        <w:t>異なる</w:t>
      </w:r>
      <w:r w:rsidR="00512462">
        <w:rPr>
          <w:rFonts w:hAnsi="ＭＳ 明朝" w:hint="eastAsia"/>
          <w:sz w:val="24"/>
          <w:szCs w:val="24"/>
        </w:rPr>
        <w:t>運用</w:t>
      </w:r>
      <w:r w:rsidRPr="00CC5C72">
        <w:rPr>
          <w:rFonts w:hAnsi="ＭＳ 明朝" w:hint="eastAsia"/>
          <w:sz w:val="24"/>
          <w:szCs w:val="24"/>
        </w:rPr>
        <w:t>によって手当を支給することは認められない</w:t>
      </w:r>
      <w:r w:rsidR="00F4037C">
        <w:rPr>
          <w:rFonts w:hAnsi="ＭＳ 明朝" w:hint="eastAsia"/>
          <w:sz w:val="24"/>
          <w:szCs w:val="24"/>
        </w:rPr>
        <w:t>から、</w:t>
      </w:r>
      <w:r w:rsidRPr="00CC5C72">
        <w:rPr>
          <w:rFonts w:hAnsi="ＭＳ 明朝" w:hint="eastAsia"/>
          <w:sz w:val="24"/>
          <w:szCs w:val="24"/>
        </w:rPr>
        <w:t>審査請求人の主張</w:t>
      </w:r>
      <w:r w:rsidR="00512462">
        <w:rPr>
          <w:rFonts w:hAnsi="ＭＳ 明朝" w:hint="eastAsia"/>
          <w:sz w:val="24"/>
          <w:szCs w:val="24"/>
        </w:rPr>
        <w:t>を採用することはできない</w:t>
      </w:r>
      <w:r w:rsidR="00503B37" w:rsidRPr="00CC5C72">
        <w:rPr>
          <w:rFonts w:hAnsi="ＭＳ 明朝" w:hint="eastAsia"/>
          <w:sz w:val="24"/>
          <w:szCs w:val="24"/>
        </w:rPr>
        <w:t>。</w:t>
      </w:r>
    </w:p>
    <w:p w14:paraId="20904D5A" w14:textId="314DF2E5" w:rsidR="00401ED0" w:rsidRPr="00CC5C72" w:rsidRDefault="000869AC" w:rsidP="00D23D41">
      <w:pPr>
        <w:pStyle w:val="af2"/>
        <w:ind w:left="480" w:hangingChars="200" w:hanging="480"/>
        <w:rPr>
          <w:rFonts w:hAnsiTheme="minorEastAsia"/>
          <w:sz w:val="24"/>
          <w:szCs w:val="24"/>
        </w:rPr>
      </w:pPr>
      <w:r w:rsidRPr="00CC5C72">
        <w:rPr>
          <w:rFonts w:hAnsi="ＭＳ 明朝" w:hint="eastAsia"/>
          <w:sz w:val="24"/>
          <w:szCs w:val="24"/>
        </w:rPr>
        <w:t>（</w:t>
      </w:r>
      <w:r w:rsidR="00833937">
        <w:rPr>
          <w:rFonts w:hAnsi="ＭＳ 明朝" w:hint="eastAsia"/>
          <w:sz w:val="24"/>
          <w:szCs w:val="24"/>
        </w:rPr>
        <w:t>３</w:t>
      </w:r>
      <w:r w:rsidRPr="00CC5C72">
        <w:rPr>
          <w:rFonts w:hAnsi="ＭＳ 明朝" w:hint="eastAsia"/>
          <w:sz w:val="24"/>
          <w:szCs w:val="24"/>
        </w:rPr>
        <w:t>）</w:t>
      </w:r>
      <w:r w:rsidRPr="00CC5C72">
        <w:rPr>
          <w:rFonts w:hAnsiTheme="minorEastAsia" w:hint="eastAsia"/>
          <w:sz w:val="24"/>
          <w:szCs w:val="24"/>
        </w:rPr>
        <w:t>以上のことから、本件処分については、違法又は不当な点は認められない。した</w:t>
      </w:r>
      <w:r w:rsidR="00401ED0" w:rsidRPr="00CC5C72">
        <w:rPr>
          <w:rFonts w:hAnsiTheme="minorEastAsia" w:hint="eastAsia"/>
          <w:sz w:val="24"/>
          <w:szCs w:val="24"/>
        </w:rPr>
        <w:t>がって、本件審査請求は、棄却されるべきである。</w:t>
      </w:r>
    </w:p>
    <w:p w14:paraId="5AF43E4D" w14:textId="0CFD97B0" w:rsidR="00401ED0" w:rsidRDefault="00401ED0" w:rsidP="001A16E4">
      <w:pPr>
        <w:rPr>
          <w:rFonts w:asciiTheme="minorEastAsia" w:hAnsiTheme="minorEastAsia"/>
          <w:sz w:val="24"/>
          <w:szCs w:val="24"/>
        </w:rPr>
      </w:pPr>
    </w:p>
    <w:p w14:paraId="33810712" w14:textId="77777777" w:rsidR="00733E97" w:rsidRPr="00C34568" w:rsidRDefault="00733E97" w:rsidP="00733E97">
      <w:pPr>
        <w:rPr>
          <w:rFonts w:ascii="ＭＳ 明朝" w:eastAsia="ＭＳ 明朝" w:hAnsi="ＭＳ 明朝"/>
          <w:sz w:val="24"/>
          <w:szCs w:val="24"/>
        </w:rPr>
      </w:pPr>
      <w:r w:rsidRPr="00C34568">
        <w:rPr>
          <w:rFonts w:ascii="ＭＳ 明朝" w:eastAsia="ＭＳ 明朝" w:hAnsi="ＭＳ 明朝" w:hint="eastAsia"/>
          <w:sz w:val="24"/>
          <w:szCs w:val="24"/>
        </w:rPr>
        <w:t>第６　付言</w:t>
      </w:r>
    </w:p>
    <w:p w14:paraId="77F91CFF" w14:textId="77777777" w:rsidR="00733E97" w:rsidRPr="00C34568" w:rsidRDefault="00733E97" w:rsidP="00733E97">
      <w:pPr>
        <w:rPr>
          <w:rFonts w:ascii="ＭＳ 明朝" w:eastAsia="ＭＳ 明朝" w:hAnsi="ＭＳ 明朝"/>
          <w:sz w:val="24"/>
          <w:szCs w:val="24"/>
        </w:rPr>
      </w:pPr>
    </w:p>
    <w:p w14:paraId="6A495607" w14:textId="6BF23947" w:rsidR="00A62C91" w:rsidRPr="004B3E99" w:rsidRDefault="00733E97" w:rsidP="00A62C91">
      <w:pPr>
        <w:rPr>
          <w:rFonts w:ascii="ＭＳ 明朝" w:hAnsi="ＭＳ 明朝"/>
          <w:sz w:val="24"/>
        </w:rPr>
      </w:pPr>
      <w:r w:rsidRPr="00C34568">
        <w:rPr>
          <w:rFonts w:ascii="ＭＳ 明朝" w:eastAsia="ＭＳ 明朝" w:hAnsi="ＭＳ 明朝" w:hint="eastAsia"/>
          <w:sz w:val="24"/>
          <w:szCs w:val="24"/>
        </w:rPr>
        <w:t xml:space="preserve">　</w:t>
      </w:r>
      <w:r w:rsidR="003C0FD0">
        <w:rPr>
          <w:rFonts w:ascii="ＭＳ 明朝" w:eastAsia="ＭＳ 明朝" w:hAnsi="ＭＳ 明朝" w:hint="eastAsia"/>
          <w:sz w:val="24"/>
          <w:szCs w:val="24"/>
        </w:rPr>
        <w:t>本件の審査請求人</w:t>
      </w:r>
      <w:r w:rsidR="00D371A5">
        <w:rPr>
          <w:rFonts w:ascii="ＭＳ 明朝" w:eastAsia="ＭＳ 明朝" w:hAnsi="ＭＳ 明朝" w:hint="eastAsia"/>
          <w:sz w:val="24"/>
          <w:szCs w:val="24"/>
        </w:rPr>
        <w:t>においては</w:t>
      </w:r>
      <w:r w:rsidR="003C0FD0">
        <w:rPr>
          <w:rFonts w:ascii="ＭＳ 明朝" w:eastAsia="ＭＳ 明朝" w:hAnsi="ＭＳ 明朝" w:hint="eastAsia"/>
          <w:sz w:val="24"/>
          <w:szCs w:val="24"/>
        </w:rPr>
        <w:t>、</w:t>
      </w:r>
      <w:r w:rsidR="00A62C91" w:rsidRPr="004B3E99">
        <w:rPr>
          <w:rFonts w:ascii="ＭＳ 明朝" w:hAnsi="ＭＳ 明朝" w:hint="eastAsia"/>
          <w:sz w:val="24"/>
          <w:szCs w:val="24"/>
        </w:rPr>
        <w:t>本件処分</w:t>
      </w:r>
      <w:r w:rsidR="003C0FD0">
        <w:rPr>
          <w:rFonts w:ascii="ＭＳ 明朝" w:hAnsi="ＭＳ 明朝" w:hint="eastAsia"/>
          <w:sz w:val="24"/>
          <w:szCs w:val="24"/>
        </w:rPr>
        <w:t>が特別児童扶養手当支給の所得</w:t>
      </w:r>
      <w:r w:rsidR="00724E30">
        <w:rPr>
          <w:rFonts w:ascii="ＭＳ 明朝" w:hAnsi="ＭＳ 明朝" w:hint="eastAsia"/>
          <w:sz w:val="24"/>
          <w:szCs w:val="24"/>
        </w:rPr>
        <w:t>制限</w:t>
      </w:r>
      <w:r w:rsidR="003C0FD0">
        <w:rPr>
          <w:rFonts w:ascii="ＭＳ 明朝" w:hAnsi="ＭＳ 明朝" w:hint="eastAsia"/>
          <w:sz w:val="24"/>
          <w:szCs w:val="24"/>
        </w:rPr>
        <w:t>限度額を超えていることを理由とするものである旨を十分認識して審査請求を行っていることから、理由提示の不十分さが問題とされることは実際上ないものと解される</w:t>
      </w:r>
      <w:r w:rsidR="00D371A5">
        <w:rPr>
          <w:rFonts w:ascii="ＭＳ 明朝" w:hAnsi="ＭＳ 明朝" w:hint="eastAsia"/>
          <w:sz w:val="24"/>
          <w:szCs w:val="24"/>
        </w:rPr>
        <w:t>が</w:t>
      </w:r>
      <w:r w:rsidR="00A62C91" w:rsidRPr="004B3E99">
        <w:rPr>
          <w:rFonts w:ascii="ＭＳ 明朝" w:hAnsi="ＭＳ 明朝" w:hint="eastAsia"/>
          <w:sz w:val="24"/>
          <w:szCs w:val="24"/>
        </w:rPr>
        <w:t>、</w:t>
      </w:r>
      <w:r w:rsidR="00A62C91" w:rsidRPr="004B3E99">
        <w:rPr>
          <w:rFonts w:ascii="ＭＳ 明朝" w:hAnsi="ＭＳ 明朝" w:hint="eastAsia"/>
          <w:sz w:val="24"/>
        </w:rPr>
        <w:t>本件処分の通知書には、処分の</w:t>
      </w:r>
      <w:r w:rsidR="00A62C91">
        <w:rPr>
          <w:rFonts w:ascii="ＭＳ 明朝" w:hAnsi="ＭＳ 明朝" w:hint="eastAsia"/>
          <w:sz w:val="24"/>
        </w:rPr>
        <w:t>根拠となる法令が</w:t>
      </w:r>
      <w:r w:rsidR="00A62C91" w:rsidRPr="004B3E99">
        <w:rPr>
          <w:rFonts w:ascii="ＭＳ 明朝" w:hAnsi="ＭＳ 明朝" w:hint="eastAsia"/>
          <w:sz w:val="24"/>
        </w:rPr>
        <w:t>記載されているのみであることから、以下付言する。</w:t>
      </w:r>
    </w:p>
    <w:p w14:paraId="1A7645A7" w14:textId="0AF5F25F" w:rsidR="00A62C91" w:rsidRPr="004B3E99" w:rsidRDefault="003C0FD0" w:rsidP="00A62C91">
      <w:pPr>
        <w:ind w:firstLineChars="100" w:firstLine="240"/>
        <w:rPr>
          <w:rFonts w:ascii="ＭＳ 明朝" w:hAnsi="ＭＳ 明朝"/>
          <w:sz w:val="24"/>
          <w:szCs w:val="24"/>
        </w:rPr>
      </w:pPr>
      <w:r>
        <w:rPr>
          <w:rFonts w:ascii="ＭＳ 明朝" w:hAnsi="ＭＳ 明朝" w:hint="eastAsia"/>
          <w:sz w:val="24"/>
          <w:szCs w:val="24"/>
        </w:rPr>
        <w:t>一般的に、</w:t>
      </w:r>
      <w:r w:rsidR="00A62C91" w:rsidRPr="004B3E99">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74099B8A" w14:textId="45B0CA9C" w:rsidR="00A62C91" w:rsidRPr="004B3E99" w:rsidRDefault="00A62C91" w:rsidP="00A62C91">
      <w:pPr>
        <w:ind w:firstLineChars="100" w:firstLine="240"/>
        <w:rPr>
          <w:rFonts w:ascii="ＭＳ 明朝" w:hAnsi="ＭＳ 明朝"/>
          <w:sz w:val="24"/>
          <w:szCs w:val="24"/>
        </w:rPr>
      </w:pPr>
      <w:r w:rsidRPr="004B3E99">
        <w:rPr>
          <w:rFonts w:ascii="ＭＳ 明朝" w:hAnsi="ＭＳ 明朝" w:hint="eastAsia"/>
          <w:sz w:val="24"/>
          <w:szCs w:val="24"/>
        </w:rPr>
        <w:t>審査請求人</w:t>
      </w:r>
      <w:r w:rsidR="003C0FD0">
        <w:rPr>
          <w:rFonts w:ascii="ＭＳ 明朝" w:hAnsi="ＭＳ 明朝" w:hint="eastAsia"/>
          <w:sz w:val="24"/>
          <w:szCs w:val="24"/>
        </w:rPr>
        <w:t>によって</w:t>
      </w:r>
      <w:r w:rsidRPr="004B3E99">
        <w:rPr>
          <w:rFonts w:ascii="ＭＳ 明朝" w:hAnsi="ＭＳ 明朝" w:hint="eastAsia"/>
          <w:sz w:val="24"/>
          <w:szCs w:val="24"/>
        </w:rPr>
        <w:t>は、</w:t>
      </w:r>
      <w:r w:rsidR="003C0FD0" w:rsidRPr="003C0FD0">
        <w:rPr>
          <w:rFonts w:ascii="ＭＳ 明朝" w:hAnsi="ＭＳ 明朝" w:hint="eastAsia"/>
          <w:sz w:val="24"/>
          <w:szCs w:val="24"/>
        </w:rPr>
        <w:t>処分の根拠となる法令が記載されているのみで</w:t>
      </w:r>
      <w:r w:rsidR="003C0FD0">
        <w:rPr>
          <w:rFonts w:ascii="ＭＳ 明朝" w:hAnsi="ＭＳ 明朝" w:hint="eastAsia"/>
          <w:sz w:val="24"/>
          <w:szCs w:val="24"/>
        </w:rPr>
        <w:t>は</w:t>
      </w:r>
      <w:r w:rsidRPr="004B3E99">
        <w:rPr>
          <w:rFonts w:ascii="ＭＳ 明朝" w:hAnsi="ＭＳ 明朝" w:hint="eastAsia"/>
          <w:sz w:val="24"/>
          <w:szCs w:val="24"/>
        </w:rPr>
        <w:t>、不服申立ての便宜が損なわれる</w:t>
      </w:r>
      <w:r w:rsidR="00724E30">
        <w:rPr>
          <w:rFonts w:ascii="ＭＳ 明朝" w:hAnsi="ＭＳ 明朝" w:hint="eastAsia"/>
          <w:sz w:val="24"/>
          <w:szCs w:val="24"/>
        </w:rPr>
        <w:t>場合がないとも言えないし、また</w:t>
      </w:r>
      <w:r w:rsidRPr="004B3E99">
        <w:rPr>
          <w:rFonts w:ascii="ＭＳ 明朝" w:hAnsi="ＭＳ 明朝" w:hint="eastAsia"/>
          <w:sz w:val="24"/>
          <w:szCs w:val="24"/>
        </w:rPr>
        <w:t>、</w:t>
      </w:r>
      <w:r w:rsidR="00724E30" w:rsidRPr="00724E30">
        <w:rPr>
          <w:rFonts w:ascii="ＭＳ 明朝" w:hAnsi="ＭＳ 明朝" w:hint="eastAsia"/>
          <w:sz w:val="24"/>
          <w:szCs w:val="24"/>
        </w:rPr>
        <w:t>行政庁の判断の慎重・合理性を担保</w:t>
      </w:r>
      <w:r w:rsidR="00724E30">
        <w:rPr>
          <w:rFonts w:ascii="ＭＳ 明朝" w:hAnsi="ＭＳ 明朝" w:hint="eastAsia"/>
          <w:sz w:val="24"/>
          <w:szCs w:val="24"/>
        </w:rPr>
        <w:t>するためにも、</w:t>
      </w:r>
      <w:r w:rsidRPr="004B3E99">
        <w:rPr>
          <w:rFonts w:ascii="ＭＳ 明朝" w:hAnsi="ＭＳ 明朝" w:hint="eastAsia"/>
          <w:sz w:val="24"/>
          <w:szCs w:val="24"/>
        </w:rPr>
        <w:t>処分庁は、処分の</w:t>
      </w:r>
      <w:r>
        <w:rPr>
          <w:rFonts w:ascii="ＭＳ 明朝" w:hAnsi="ＭＳ 明朝" w:hint="eastAsia"/>
          <w:sz w:val="24"/>
          <w:szCs w:val="24"/>
        </w:rPr>
        <w:t>通知書において</w:t>
      </w:r>
      <w:r w:rsidRPr="004B3E99">
        <w:rPr>
          <w:rFonts w:ascii="ＭＳ 明朝" w:hAnsi="ＭＳ 明朝" w:hint="eastAsia"/>
          <w:sz w:val="24"/>
          <w:szCs w:val="24"/>
        </w:rPr>
        <w:t>、</w:t>
      </w:r>
      <w:r w:rsidR="0043642D" w:rsidRPr="0043642D">
        <w:rPr>
          <w:rFonts w:ascii="ＭＳ 明朝" w:hAnsi="ＭＳ 明朝" w:hint="eastAsia"/>
          <w:sz w:val="24"/>
          <w:szCs w:val="24"/>
        </w:rPr>
        <w:t>処分の根拠法令</w:t>
      </w:r>
      <w:r w:rsidR="0043642D">
        <w:rPr>
          <w:rFonts w:ascii="ＭＳ 明朝" w:hAnsi="ＭＳ 明朝" w:hint="eastAsia"/>
          <w:sz w:val="24"/>
          <w:szCs w:val="24"/>
        </w:rPr>
        <w:t>を</w:t>
      </w:r>
      <w:r w:rsidR="0043642D" w:rsidRPr="0043642D">
        <w:rPr>
          <w:rFonts w:ascii="ＭＳ 明朝" w:hAnsi="ＭＳ 明朝" w:hint="eastAsia"/>
          <w:sz w:val="24"/>
          <w:szCs w:val="24"/>
        </w:rPr>
        <w:t>記載</w:t>
      </w:r>
      <w:r w:rsidR="0043642D">
        <w:rPr>
          <w:rFonts w:ascii="ＭＳ 明朝" w:hAnsi="ＭＳ 明朝" w:hint="eastAsia"/>
          <w:sz w:val="24"/>
          <w:szCs w:val="24"/>
        </w:rPr>
        <w:t>するだけでなく、</w:t>
      </w:r>
      <w:r w:rsidR="00EB6CE8">
        <w:rPr>
          <w:rFonts w:ascii="ＭＳ 明朝" w:hAnsi="ＭＳ 明朝" w:hint="eastAsia"/>
          <w:sz w:val="24"/>
          <w:szCs w:val="24"/>
        </w:rPr>
        <w:t>手当の支給停止が</w:t>
      </w:r>
      <w:r>
        <w:rPr>
          <w:rFonts w:ascii="ＭＳ 明朝" w:hAnsi="ＭＳ 明朝" w:hint="eastAsia"/>
          <w:sz w:val="24"/>
          <w:szCs w:val="24"/>
        </w:rPr>
        <w:t>所得制限</w:t>
      </w:r>
      <w:r w:rsidR="0071641F">
        <w:rPr>
          <w:rFonts w:ascii="ＭＳ 明朝" w:hAnsi="ＭＳ 明朝" w:hint="eastAsia"/>
          <w:sz w:val="24"/>
          <w:szCs w:val="24"/>
        </w:rPr>
        <w:t>限度</w:t>
      </w:r>
      <w:r>
        <w:rPr>
          <w:rFonts w:ascii="ＭＳ 明朝" w:hAnsi="ＭＳ 明朝" w:hint="eastAsia"/>
          <w:sz w:val="24"/>
          <w:szCs w:val="24"/>
        </w:rPr>
        <w:t>額を超える</w:t>
      </w:r>
      <w:r w:rsidR="0071641F">
        <w:rPr>
          <w:rFonts w:ascii="ＭＳ 明朝" w:hAnsi="ＭＳ 明朝" w:hint="eastAsia"/>
          <w:sz w:val="24"/>
          <w:szCs w:val="24"/>
        </w:rPr>
        <w:t>ためである</w:t>
      </w:r>
      <w:r>
        <w:rPr>
          <w:rFonts w:ascii="ＭＳ 明朝" w:hAnsi="ＭＳ 明朝" w:hint="eastAsia"/>
          <w:sz w:val="24"/>
          <w:szCs w:val="24"/>
        </w:rPr>
        <w:t>ことを</w:t>
      </w:r>
      <w:r w:rsidR="00EB6CE8">
        <w:rPr>
          <w:rFonts w:ascii="ＭＳ 明朝" w:hAnsi="ＭＳ 明朝" w:hint="eastAsia"/>
          <w:sz w:val="24"/>
          <w:szCs w:val="24"/>
        </w:rPr>
        <w:t>被処分者</w:t>
      </w:r>
      <w:r w:rsidR="00EB6CE8" w:rsidRPr="004B3E99">
        <w:rPr>
          <w:rFonts w:ascii="ＭＳ 明朝" w:hAnsi="ＭＳ 明朝" w:hint="eastAsia"/>
          <w:sz w:val="24"/>
          <w:szCs w:val="24"/>
        </w:rPr>
        <w:t>自身が</w:t>
      </w:r>
      <w:r w:rsidRPr="004B3E99">
        <w:rPr>
          <w:rFonts w:ascii="ＭＳ 明朝" w:hAnsi="ＭＳ 明朝" w:hint="eastAsia"/>
          <w:sz w:val="24"/>
          <w:szCs w:val="24"/>
        </w:rPr>
        <w:t>容易に理解できるよう</w:t>
      </w:r>
      <w:r>
        <w:rPr>
          <w:rFonts w:ascii="ＭＳ 明朝" w:hAnsi="ＭＳ 明朝" w:hint="eastAsia"/>
          <w:sz w:val="24"/>
          <w:szCs w:val="24"/>
        </w:rPr>
        <w:t>、</w:t>
      </w:r>
      <w:r w:rsidRPr="004B3E99">
        <w:rPr>
          <w:rFonts w:ascii="ＭＳ 明朝" w:hAnsi="ＭＳ 明朝" w:hint="eastAsia"/>
          <w:sz w:val="24"/>
          <w:szCs w:val="24"/>
        </w:rPr>
        <w:t>具体的かつ丁寧に明記することが望まれる。</w:t>
      </w:r>
    </w:p>
    <w:p w14:paraId="77B0F1DB" w14:textId="77777777" w:rsidR="00733E97" w:rsidRPr="00EB6CE8" w:rsidRDefault="00733E97" w:rsidP="001A16E4">
      <w:pPr>
        <w:rPr>
          <w:rFonts w:asciiTheme="minorEastAsia" w:hAnsiTheme="minorEastAsia"/>
          <w:sz w:val="24"/>
          <w:szCs w:val="24"/>
        </w:rPr>
      </w:pPr>
    </w:p>
    <w:p w14:paraId="6706EA2F" w14:textId="77777777" w:rsidR="00580656" w:rsidRPr="00CC5C72" w:rsidRDefault="00580656" w:rsidP="00580656">
      <w:pPr>
        <w:ind w:firstLineChars="2008" w:firstLine="4819"/>
        <w:rPr>
          <w:rFonts w:ascii="ＭＳ 明朝" w:hAnsi="ＭＳ 明朝"/>
          <w:sz w:val="24"/>
          <w:szCs w:val="24"/>
        </w:rPr>
      </w:pPr>
      <w:r w:rsidRPr="00CC5C72">
        <w:rPr>
          <w:rFonts w:ascii="ＭＳ 明朝" w:hAnsi="ＭＳ 明朝" w:hint="eastAsia"/>
          <w:sz w:val="24"/>
          <w:szCs w:val="24"/>
        </w:rPr>
        <w:t>大阪府行政不服審査会第２部会</w:t>
      </w:r>
    </w:p>
    <w:p w14:paraId="0F530197" w14:textId="77777777" w:rsidR="00580656" w:rsidRPr="00CC5C72" w:rsidRDefault="00580656" w:rsidP="00580656">
      <w:pPr>
        <w:ind w:leftChars="2430" w:left="5103"/>
        <w:rPr>
          <w:rFonts w:ascii="ＭＳ 明朝" w:hAnsi="ＭＳ 明朝"/>
          <w:sz w:val="24"/>
          <w:szCs w:val="24"/>
        </w:rPr>
      </w:pPr>
      <w:r w:rsidRPr="00CC5C72">
        <w:rPr>
          <w:rFonts w:ascii="ＭＳ 明朝" w:hAnsi="ＭＳ 明朝" w:hint="eastAsia"/>
          <w:sz w:val="24"/>
          <w:szCs w:val="24"/>
        </w:rPr>
        <w:t>委員（部会長）針原　祥次</w:t>
      </w:r>
    </w:p>
    <w:p w14:paraId="7E70C2A3" w14:textId="741ADB51" w:rsidR="00580656" w:rsidRPr="00CC5C72" w:rsidRDefault="00580656" w:rsidP="00580656">
      <w:pPr>
        <w:ind w:leftChars="2430" w:left="5103"/>
        <w:rPr>
          <w:rFonts w:ascii="ＭＳ 明朝" w:hAnsi="ＭＳ 明朝"/>
          <w:sz w:val="24"/>
          <w:szCs w:val="24"/>
        </w:rPr>
      </w:pPr>
      <w:r w:rsidRPr="00CC5C72">
        <w:rPr>
          <w:rFonts w:ascii="ＭＳ 明朝" w:hAnsi="ＭＳ 明朝" w:hint="eastAsia"/>
          <w:sz w:val="24"/>
          <w:szCs w:val="24"/>
        </w:rPr>
        <w:t xml:space="preserve">委員　　　　　</w:t>
      </w:r>
      <w:r w:rsidR="00733E97">
        <w:rPr>
          <w:rFonts w:ascii="ＭＳ 明朝" w:hAnsi="ＭＳ 明朝" w:hint="eastAsia"/>
          <w:sz w:val="24"/>
          <w:szCs w:val="24"/>
        </w:rPr>
        <w:t>海道　俊明</w:t>
      </w:r>
    </w:p>
    <w:p w14:paraId="46E7DDAD" w14:textId="38FCE989" w:rsidR="00503B37" w:rsidRPr="009B495E" w:rsidRDefault="00580656" w:rsidP="00503B37">
      <w:pPr>
        <w:ind w:leftChars="2430" w:left="5103"/>
        <w:jc w:val="left"/>
        <w:rPr>
          <w:rFonts w:ascii="ＭＳ 明朝" w:hAnsi="ＭＳ 明朝"/>
          <w:sz w:val="24"/>
          <w:szCs w:val="24"/>
        </w:rPr>
      </w:pPr>
      <w:r w:rsidRPr="00CC5C72">
        <w:rPr>
          <w:rFonts w:ascii="ＭＳ 明朝" w:hAnsi="ＭＳ 明朝" w:hint="eastAsia"/>
          <w:sz w:val="24"/>
          <w:szCs w:val="24"/>
        </w:rPr>
        <w:t xml:space="preserve">委員　　　　　</w:t>
      </w:r>
      <w:r w:rsidR="00733E97">
        <w:rPr>
          <w:rFonts w:ascii="ＭＳ 明朝" w:hAnsi="ＭＳ 明朝" w:hint="eastAsia"/>
          <w:sz w:val="24"/>
          <w:szCs w:val="24"/>
        </w:rPr>
        <w:t>福島</w:t>
      </w:r>
      <w:r w:rsidRPr="00CC5C72">
        <w:rPr>
          <w:rFonts w:ascii="ＭＳ 明朝" w:hAnsi="ＭＳ 明朝" w:hint="eastAsia"/>
          <w:sz w:val="24"/>
          <w:szCs w:val="24"/>
        </w:rPr>
        <w:t xml:space="preserve">　</w:t>
      </w:r>
      <w:r w:rsidR="00733E97">
        <w:rPr>
          <w:rFonts w:ascii="ＭＳ 明朝" w:hAnsi="ＭＳ 明朝" w:hint="eastAsia"/>
          <w:sz w:val="24"/>
          <w:szCs w:val="24"/>
        </w:rPr>
        <w:t>豪</w:t>
      </w:r>
    </w:p>
    <w:sectPr w:rsidR="00503B37" w:rsidRPr="009B495E" w:rsidSect="00CC2239">
      <w:footerReference w:type="default" r:id="rId8"/>
      <w:pgSz w:w="11906" w:h="16838" w:code="9"/>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FAAA" w14:textId="77777777" w:rsidR="00235BF1" w:rsidRDefault="00235BF1" w:rsidP="00077175">
      <w:r>
        <w:separator/>
      </w:r>
    </w:p>
  </w:endnote>
  <w:endnote w:type="continuationSeparator" w:id="0">
    <w:p w14:paraId="5E2AD43F" w14:textId="77777777" w:rsidR="00235BF1" w:rsidRDefault="00235BF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857511"/>
      <w:docPartObj>
        <w:docPartGallery w:val="Page Numbers (Bottom of Page)"/>
        <w:docPartUnique/>
      </w:docPartObj>
    </w:sdtPr>
    <w:sdtEndPr/>
    <w:sdtContent>
      <w:p w14:paraId="1340160D" w14:textId="72EC0413" w:rsidR="00C35D0C" w:rsidRDefault="00C35D0C">
        <w:pPr>
          <w:pStyle w:val="a5"/>
          <w:jc w:val="center"/>
        </w:pPr>
        <w:r>
          <w:fldChar w:fldCharType="begin"/>
        </w:r>
        <w:r>
          <w:instrText>PAGE   \* MERGEFORMAT</w:instrText>
        </w:r>
        <w:r>
          <w:fldChar w:fldCharType="separate"/>
        </w:r>
        <w:r w:rsidR="002673FA" w:rsidRPr="002673FA">
          <w:rPr>
            <w:noProof/>
            <w:lang w:val="ja-JP"/>
          </w:rPr>
          <w:t>6</w:t>
        </w:r>
        <w:r>
          <w:fldChar w:fldCharType="end"/>
        </w:r>
      </w:p>
    </w:sdtContent>
  </w:sdt>
  <w:p w14:paraId="1C9AAA32" w14:textId="77777777" w:rsidR="00C35D0C" w:rsidRDefault="00C35D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37EC" w14:textId="77777777" w:rsidR="00235BF1" w:rsidRDefault="00235BF1" w:rsidP="00077175">
      <w:r>
        <w:separator/>
      </w:r>
    </w:p>
  </w:footnote>
  <w:footnote w:type="continuationSeparator" w:id="0">
    <w:p w14:paraId="3D36FDF5" w14:textId="77777777" w:rsidR="00235BF1" w:rsidRDefault="00235BF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0772"/>
    <w:multiLevelType w:val="hybridMultilevel"/>
    <w:tmpl w:val="1ACC8AE6"/>
    <w:lvl w:ilvl="0" w:tplc="838E65DC">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A21"/>
    <w:rsid w:val="0000213B"/>
    <w:rsid w:val="000163EA"/>
    <w:rsid w:val="00023E20"/>
    <w:rsid w:val="00027AA3"/>
    <w:rsid w:val="00036668"/>
    <w:rsid w:val="00043EA9"/>
    <w:rsid w:val="00045352"/>
    <w:rsid w:val="00045FFE"/>
    <w:rsid w:val="00060A3D"/>
    <w:rsid w:val="00061314"/>
    <w:rsid w:val="000624AD"/>
    <w:rsid w:val="00064318"/>
    <w:rsid w:val="00064DD4"/>
    <w:rsid w:val="00072995"/>
    <w:rsid w:val="00075A76"/>
    <w:rsid w:val="00077175"/>
    <w:rsid w:val="00077B3C"/>
    <w:rsid w:val="000869AC"/>
    <w:rsid w:val="00092DAB"/>
    <w:rsid w:val="000971CA"/>
    <w:rsid w:val="00097F24"/>
    <w:rsid w:val="000A296A"/>
    <w:rsid w:val="000A3F5D"/>
    <w:rsid w:val="000A6990"/>
    <w:rsid w:val="000A75D6"/>
    <w:rsid w:val="000B0DEA"/>
    <w:rsid w:val="000B1828"/>
    <w:rsid w:val="000B57CC"/>
    <w:rsid w:val="000B6BAA"/>
    <w:rsid w:val="000C2E63"/>
    <w:rsid w:val="000C4B62"/>
    <w:rsid w:val="000D1DA2"/>
    <w:rsid w:val="000D39EF"/>
    <w:rsid w:val="000D413C"/>
    <w:rsid w:val="000D6E60"/>
    <w:rsid w:val="000E0012"/>
    <w:rsid w:val="000E4024"/>
    <w:rsid w:val="000E6CC1"/>
    <w:rsid w:val="000F1382"/>
    <w:rsid w:val="000F2086"/>
    <w:rsid w:val="000F5561"/>
    <w:rsid w:val="000F59C2"/>
    <w:rsid w:val="000F5A13"/>
    <w:rsid w:val="00103778"/>
    <w:rsid w:val="00107A6F"/>
    <w:rsid w:val="00110635"/>
    <w:rsid w:val="001136EC"/>
    <w:rsid w:val="0012258F"/>
    <w:rsid w:val="00122C62"/>
    <w:rsid w:val="00124332"/>
    <w:rsid w:val="00130F67"/>
    <w:rsid w:val="00134FC1"/>
    <w:rsid w:val="001403B4"/>
    <w:rsid w:val="0014213E"/>
    <w:rsid w:val="0014298A"/>
    <w:rsid w:val="00143AFF"/>
    <w:rsid w:val="00143BCB"/>
    <w:rsid w:val="00144F52"/>
    <w:rsid w:val="00145089"/>
    <w:rsid w:val="00147AB4"/>
    <w:rsid w:val="00147EAC"/>
    <w:rsid w:val="00165459"/>
    <w:rsid w:val="00171B84"/>
    <w:rsid w:val="001772E6"/>
    <w:rsid w:val="00184D24"/>
    <w:rsid w:val="00185667"/>
    <w:rsid w:val="00192851"/>
    <w:rsid w:val="00196F1F"/>
    <w:rsid w:val="001A16E4"/>
    <w:rsid w:val="001A4C84"/>
    <w:rsid w:val="001A522F"/>
    <w:rsid w:val="001A5DC7"/>
    <w:rsid w:val="001C3491"/>
    <w:rsid w:val="001C44AF"/>
    <w:rsid w:val="001C77D5"/>
    <w:rsid w:val="001D27E3"/>
    <w:rsid w:val="001D7148"/>
    <w:rsid w:val="001E4A07"/>
    <w:rsid w:val="001E685E"/>
    <w:rsid w:val="00200F8A"/>
    <w:rsid w:val="00210E33"/>
    <w:rsid w:val="00213BA4"/>
    <w:rsid w:val="0022164F"/>
    <w:rsid w:val="00221DAF"/>
    <w:rsid w:val="00224F5C"/>
    <w:rsid w:val="0023017C"/>
    <w:rsid w:val="00235BF1"/>
    <w:rsid w:val="00242478"/>
    <w:rsid w:val="002525B5"/>
    <w:rsid w:val="002666F0"/>
    <w:rsid w:val="002673FA"/>
    <w:rsid w:val="00267CA5"/>
    <w:rsid w:val="00272341"/>
    <w:rsid w:val="00273022"/>
    <w:rsid w:val="00274AAE"/>
    <w:rsid w:val="0028300E"/>
    <w:rsid w:val="0028371F"/>
    <w:rsid w:val="00283782"/>
    <w:rsid w:val="00290C41"/>
    <w:rsid w:val="002A40A8"/>
    <w:rsid w:val="002B2BFB"/>
    <w:rsid w:val="002B470B"/>
    <w:rsid w:val="002B560D"/>
    <w:rsid w:val="002B5CCB"/>
    <w:rsid w:val="002B736C"/>
    <w:rsid w:val="002D0EE4"/>
    <w:rsid w:val="002D274A"/>
    <w:rsid w:val="002E2B5B"/>
    <w:rsid w:val="002E4103"/>
    <w:rsid w:val="002E576D"/>
    <w:rsid w:val="002F36C9"/>
    <w:rsid w:val="00300E8D"/>
    <w:rsid w:val="00305907"/>
    <w:rsid w:val="00310F1A"/>
    <w:rsid w:val="00313A47"/>
    <w:rsid w:val="00316639"/>
    <w:rsid w:val="00327938"/>
    <w:rsid w:val="00334509"/>
    <w:rsid w:val="00341132"/>
    <w:rsid w:val="00345D69"/>
    <w:rsid w:val="00347CCF"/>
    <w:rsid w:val="0035001F"/>
    <w:rsid w:val="003511DD"/>
    <w:rsid w:val="00354E01"/>
    <w:rsid w:val="00356DEA"/>
    <w:rsid w:val="0035704D"/>
    <w:rsid w:val="00363DD8"/>
    <w:rsid w:val="00374D22"/>
    <w:rsid w:val="00375346"/>
    <w:rsid w:val="00376FE8"/>
    <w:rsid w:val="0038394D"/>
    <w:rsid w:val="00393AAD"/>
    <w:rsid w:val="003A406A"/>
    <w:rsid w:val="003B17BA"/>
    <w:rsid w:val="003B6B02"/>
    <w:rsid w:val="003C0FD0"/>
    <w:rsid w:val="003C6879"/>
    <w:rsid w:val="003C6E19"/>
    <w:rsid w:val="003D5FEA"/>
    <w:rsid w:val="003D67FD"/>
    <w:rsid w:val="003D6A5E"/>
    <w:rsid w:val="003D701A"/>
    <w:rsid w:val="003E3EE3"/>
    <w:rsid w:val="003E5CF1"/>
    <w:rsid w:val="003F27F4"/>
    <w:rsid w:val="00401ED0"/>
    <w:rsid w:val="00417127"/>
    <w:rsid w:val="00423C58"/>
    <w:rsid w:val="00425506"/>
    <w:rsid w:val="004275F4"/>
    <w:rsid w:val="0043642D"/>
    <w:rsid w:val="00443320"/>
    <w:rsid w:val="00451750"/>
    <w:rsid w:val="004608D0"/>
    <w:rsid w:val="004657BC"/>
    <w:rsid w:val="00467B9B"/>
    <w:rsid w:val="00472A43"/>
    <w:rsid w:val="00483613"/>
    <w:rsid w:val="00490258"/>
    <w:rsid w:val="004939D8"/>
    <w:rsid w:val="00494DE3"/>
    <w:rsid w:val="00496903"/>
    <w:rsid w:val="0049722A"/>
    <w:rsid w:val="004A14C6"/>
    <w:rsid w:val="004A2926"/>
    <w:rsid w:val="004B1151"/>
    <w:rsid w:val="004B6D38"/>
    <w:rsid w:val="004D1453"/>
    <w:rsid w:val="004D320F"/>
    <w:rsid w:val="004D3218"/>
    <w:rsid w:val="004D51DF"/>
    <w:rsid w:val="004E72B4"/>
    <w:rsid w:val="004F2A6E"/>
    <w:rsid w:val="004F310E"/>
    <w:rsid w:val="004F3AA7"/>
    <w:rsid w:val="004F5C41"/>
    <w:rsid w:val="005012AA"/>
    <w:rsid w:val="00503B37"/>
    <w:rsid w:val="00504DFF"/>
    <w:rsid w:val="0050798E"/>
    <w:rsid w:val="005107D4"/>
    <w:rsid w:val="00510B0E"/>
    <w:rsid w:val="005118AC"/>
    <w:rsid w:val="00512462"/>
    <w:rsid w:val="005139CB"/>
    <w:rsid w:val="00516BE3"/>
    <w:rsid w:val="00523B64"/>
    <w:rsid w:val="005366ED"/>
    <w:rsid w:val="00560A59"/>
    <w:rsid w:val="00580656"/>
    <w:rsid w:val="005863A8"/>
    <w:rsid w:val="0058739A"/>
    <w:rsid w:val="005A082C"/>
    <w:rsid w:val="005A1ADF"/>
    <w:rsid w:val="005A2710"/>
    <w:rsid w:val="005A460F"/>
    <w:rsid w:val="005B1718"/>
    <w:rsid w:val="005B7A21"/>
    <w:rsid w:val="005C42E7"/>
    <w:rsid w:val="005C4E01"/>
    <w:rsid w:val="005D055E"/>
    <w:rsid w:val="005D1364"/>
    <w:rsid w:val="005D7410"/>
    <w:rsid w:val="005F07EA"/>
    <w:rsid w:val="005F3060"/>
    <w:rsid w:val="005F4DC6"/>
    <w:rsid w:val="005F7EA1"/>
    <w:rsid w:val="00600553"/>
    <w:rsid w:val="006010DE"/>
    <w:rsid w:val="006019EB"/>
    <w:rsid w:val="00601AF3"/>
    <w:rsid w:val="00610BBF"/>
    <w:rsid w:val="00611B7B"/>
    <w:rsid w:val="006154E5"/>
    <w:rsid w:val="00615DC0"/>
    <w:rsid w:val="0061777C"/>
    <w:rsid w:val="00623C4E"/>
    <w:rsid w:val="00624998"/>
    <w:rsid w:val="00627A46"/>
    <w:rsid w:val="0063525D"/>
    <w:rsid w:val="006367D0"/>
    <w:rsid w:val="0063786C"/>
    <w:rsid w:val="00640087"/>
    <w:rsid w:val="006420F4"/>
    <w:rsid w:val="0064359D"/>
    <w:rsid w:val="00645419"/>
    <w:rsid w:val="00655854"/>
    <w:rsid w:val="00661B78"/>
    <w:rsid w:val="00664B63"/>
    <w:rsid w:val="006752DE"/>
    <w:rsid w:val="00675B87"/>
    <w:rsid w:val="0068596D"/>
    <w:rsid w:val="006922E8"/>
    <w:rsid w:val="00692E3C"/>
    <w:rsid w:val="006941BB"/>
    <w:rsid w:val="00696BBF"/>
    <w:rsid w:val="00696E86"/>
    <w:rsid w:val="0069792A"/>
    <w:rsid w:val="006A11E5"/>
    <w:rsid w:val="006A2B4A"/>
    <w:rsid w:val="006B1011"/>
    <w:rsid w:val="006C20F3"/>
    <w:rsid w:val="006C34BD"/>
    <w:rsid w:val="006E0EA0"/>
    <w:rsid w:val="006E3457"/>
    <w:rsid w:val="006E74C5"/>
    <w:rsid w:val="006F0752"/>
    <w:rsid w:val="006F1D3D"/>
    <w:rsid w:val="006F27A4"/>
    <w:rsid w:val="006F38E9"/>
    <w:rsid w:val="0070747A"/>
    <w:rsid w:val="007145AF"/>
    <w:rsid w:val="00714DAD"/>
    <w:rsid w:val="00715AE2"/>
    <w:rsid w:val="0071641F"/>
    <w:rsid w:val="00720537"/>
    <w:rsid w:val="0072287F"/>
    <w:rsid w:val="00724E30"/>
    <w:rsid w:val="00731061"/>
    <w:rsid w:val="007315C8"/>
    <w:rsid w:val="00733E97"/>
    <w:rsid w:val="00745300"/>
    <w:rsid w:val="00746841"/>
    <w:rsid w:val="00755ABE"/>
    <w:rsid w:val="00760741"/>
    <w:rsid w:val="00761C76"/>
    <w:rsid w:val="0076632D"/>
    <w:rsid w:val="00787FBA"/>
    <w:rsid w:val="00790B75"/>
    <w:rsid w:val="007911D0"/>
    <w:rsid w:val="00795643"/>
    <w:rsid w:val="007A1437"/>
    <w:rsid w:val="007A2F5D"/>
    <w:rsid w:val="007A394F"/>
    <w:rsid w:val="007A39B9"/>
    <w:rsid w:val="007B43F2"/>
    <w:rsid w:val="007B63B5"/>
    <w:rsid w:val="007C7198"/>
    <w:rsid w:val="007D7B9A"/>
    <w:rsid w:val="007E228F"/>
    <w:rsid w:val="007F0A83"/>
    <w:rsid w:val="008002B1"/>
    <w:rsid w:val="008048F1"/>
    <w:rsid w:val="008117DF"/>
    <w:rsid w:val="008118A6"/>
    <w:rsid w:val="00813F9A"/>
    <w:rsid w:val="00817833"/>
    <w:rsid w:val="00830087"/>
    <w:rsid w:val="008303A6"/>
    <w:rsid w:val="00830604"/>
    <w:rsid w:val="00831174"/>
    <w:rsid w:val="008316F0"/>
    <w:rsid w:val="00832A19"/>
    <w:rsid w:val="00833937"/>
    <w:rsid w:val="008364EA"/>
    <w:rsid w:val="00837ABF"/>
    <w:rsid w:val="0084537E"/>
    <w:rsid w:val="00845556"/>
    <w:rsid w:val="00851F45"/>
    <w:rsid w:val="00857813"/>
    <w:rsid w:val="0085790F"/>
    <w:rsid w:val="00857F91"/>
    <w:rsid w:val="00861462"/>
    <w:rsid w:val="0086739C"/>
    <w:rsid w:val="00872EE0"/>
    <w:rsid w:val="00876895"/>
    <w:rsid w:val="00895D72"/>
    <w:rsid w:val="008A1DE3"/>
    <w:rsid w:val="008A4418"/>
    <w:rsid w:val="008B480E"/>
    <w:rsid w:val="008B5A02"/>
    <w:rsid w:val="008B6420"/>
    <w:rsid w:val="008B7B30"/>
    <w:rsid w:val="008C26CC"/>
    <w:rsid w:val="008D0E9D"/>
    <w:rsid w:val="008D3AF4"/>
    <w:rsid w:val="008E49E9"/>
    <w:rsid w:val="008E738B"/>
    <w:rsid w:val="008F1347"/>
    <w:rsid w:val="008F2819"/>
    <w:rsid w:val="008F7E43"/>
    <w:rsid w:val="00905874"/>
    <w:rsid w:val="009151CC"/>
    <w:rsid w:val="00917F71"/>
    <w:rsid w:val="00920A89"/>
    <w:rsid w:val="009260A7"/>
    <w:rsid w:val="00930C18"/>
    <w:rsid w:val="00947030"/>
    <w:rsid w:val="00952A75"/>
    <w:rsid w:val="00955B84"/>
    <w:rsid w:val="00965394"/>
    <w:rsid w:val="00965CC9"/>
    <w:rsid w:val="00970F53"/>
    <w:rsid w:val="00976F45"/>
    <w:rsid w:val="00977AC4"/>
    <w:rsid w:val="00981DCE"/>
    <w:rsid w:val="009845DD"/>
    <w:rsid w:val="009866AB"/>
    <w:rsid w:val="00991E2C"/>
    <w:rsid w:val="00996675"/>
    <w:rsid w:val="009A0ADB"/>
    <w:rsid w:val="009B111C"/>
    <w:rsid w:val="009B495E"/>
    <w:rsid w:val="009C42CA"/>
    <w:rsid w:val="009C4F82"/>
    <w:rsid w:val="009C6BDA"/>
    <w:rsid w:val="009E0D1E"/>
    <w:rsid w:val="009E21BB"/>
    <w:rsid w:val="009F441B"/>
    <w:rsid w:val="00A10463"/>
    <w:rsid w:val="00A110EA"/>
    <w:rsid w:val="00A14D64"/>
    <w:rsid w:val="00A1588E"/>
    <w:rsid w:val="00A22D65"/>
    <w:rsid w:val="00A23792"/>
    <w:rsid w:val="00A27CB9"/>
    <w:rsid w:val="00A34F52"/>
    <w:rsid w:val="00A37FD3"/>
    <w:rsid w:val="00A447D6"/>
    <w:rsid w:val="00A57FDF"/>
    <w:rsid w:val="00A6037C"/>
    <w:rsid w:val="00A62745"/>
    <w:rsid w:val="00A62C91"/>
    <w:rsid w:val="00A7051B"/>
    <w:rsid w:val="00A715B9"/>
    <w:rsid w:val="00A85230"/>
    <w:rsid w:val="00A90DD9"/>
    <w:rsid w:val="00A9430F"/>
    <w:rsid w:val="00A95B58"/>
    <w:rsid w:val="00A966D6"/>
    <w:rsid w:val="00AA4589"/>
    <w:rsid w:val="00AA7864"/>
    <w:rsid w:val="00AA7A7E"/>
    <w:rsid w:val="00AB14BF"/>
    <w:rsid w:val="00AC4D00"/>
    <w:rsid w:val="00AD03A7"/>
    <w:rsid w:val="00AE3F86"/>
    <w:rsid w:val="00AE46AE"/>
    <w:rsid w:val="00AE5986"/>
    <w:rsid w:val="00AE71A8"/>
    <w:rsid w:val="00AF58F1"/>
    <w:rsid w:val="00AF6D5C"/>
    <w:rsid w:val="00B00229"/>
    <w:rsid w:val="00B04956"/>
    <w:rsid w:val="00B0725D"/>
    <w:rsid w:val="00B111E7"/>
    <w:rsid w:val="00B15A15"/>
    <w:rsid w:val="00B17D06"/>
    <w:rsid w:val="00B2578B"/>
    <w:rsid w:val="00B30E43"/>
    <w:rsid w:val="00B36B85"/>
    <w:rsid w:val="00B4125C"/>
    <w:rsid w:val="00B42E6D"/>
    <w:rsid w:val="00B44EAA"/>
    <w:rsid w:val="00B658D1"/>
    <w:rsid w:val="00B65B0A"/>
    <w:rsid w:val="00B71697"/>
    <w:rsid w:val="00B71EA0"/>
    <w:rsid w:val="00B768E1"/>
    <w:rsid w:val="00B8163C"/>
    <w:rsid w:val="00B863C0"/>
    <w:rsid w:val="00B86DBF"/>
    <w:rsid w:val="00B87073"/>
    <w:rsid w:val="00B939B2"/>
    <w:rsid w:val="00BA0725"/>
    <w:rsid w:val="00BA59AA"/>
    <w:rsid w:val="00BB1520"/>
    <w:rsid w:val="00BB175A"/>
    <w:rsid w:val="00BB740A"/>
    <w:rsid w:val="00BB741B"/>
    <w:rsid w:val="00BC263C"/>
    <w:rsid w:val="00BC5FAB"/>
    <w:rsid w:val="00BC7414"/>
    <w:rsid w:val="00BD4581"/>
    <w:rsid w:val="00BE0D8D"/>
    <w:rsid w:val="00BE73CE"/>
    <w:rsid w:val="00BF2827"/>
    <w:rsid w:val="00BF6C24"/>
    <w:rsid w:val="00C109CC"/>
    <w:rsid w:val="00C11794"/>
    <w:rsid w:val="00C14664"/>
    <w:rsid w:val="00C152BB"/>
    <w:rsid w:val="00C17AFF"/>
    <w:rsid w:val="00C30AE0"/>
    <w:rsid w:val="00C35D0C"/>
    <w:rsid w:val="00C42193"/>
    <w:rsid w:val="00C43BC9"/>
    <w:rsid w:val="00C455A2"/>
    <w:rsid w:val="00C47292"/>
    <w:rsid w:val="00C47CDF"/>
    <w:rsid w:val="00C550D4"/>
    <w:rsid w:val="00C56134"/>
    <w:rsid w:val="00C653F4"/>
    <w:rsid w:val="00C713C9"/>
    <w:rsid w:val="00C76BD3"/>
    <w:rsid w:val="00C8149E"/>
    <w:rsid w:val="00C81511"/>
    <w:rsid w:val="00C951C4"/>
    <w:rsid w:val="00CA6B2D"/>
    <w:rsid w:val="00CB0924"/>
    <w:rsid w:val="00CB14B7"/>
    <w:rsid w:val="00CB6271"/>
    <w:rsid w:val="00CB7C7C"/>
    <w:rsid w:val="00CC149B"/>
    <w:rsid w:val="00CC2239"/>
    <w:rsid w:val="00CC5C72"/>
    <w:rsid w:val="00CD5238"/>
    <w:rsid w:val="00CF2847"/>
    <w:rsid w:val="00D011EB"/>
    <w:rsid w:val="00D05836"/>
    <w:rsid w:val="00D06F1C"/>
    <w:rsid w:val="00D159CB"/>
    <w:rsid w:val="00D22D2E"/>
    <w:rsid w:val="00D23D41"/>
    <w:rsid w:val="00D30297"/>
    <w:rsid w:val="00D3092E"/>
    <w:rsid w:val="00D3207F"/>
    <w:rsid w:val="00D34068"/>
    <w:rsid w:val="00D371A5"/>
    <w:rsid w:val="00D41D17"/>
    <w:rsid w:val="00D43E53"/>
    <w:rsid w:val="00D5273E"/>
    <w:rsid w:val="00D52A02"/>
    <w:rsid w:val="00D53A0D"/>
    <w:rsid w:val="00D63C7D"/>
    <w:rsid w:val="00D70C7A"/>
    <w:rsid w:val="00D70E58"/>
    <w:rsid w:val="00D77269"/>
    <w:rsid w:val="00D80D74"/>
    <w:rsid w:val="00D879E5"/>
    <w:rsid w:val="00D87D68"/>
    <w:rsid w:val="00D94AA4"/>
    <w:rsid w:val="00D96F12"/>
    <w:rsid w:val="00DA1AC2"/>
    <w:rsid w:val="00DA3D98"/>
    <w:rsid w:val="00DB1DCB"/>
    <w:rsid w:val="00DB2391"/>
    <w:rsid w:val="00DB293D"/>
    <w:rsid w:val="00DB55FB"/>
    <w:rsid w:val="00DB7A6D"/>
    <w:rsid w:val="00DD693F"/>
    <w:rsid w:val="00DE092E"/>
    <w:rsid w:val="00DE19BB"/>
    <w:rsid w:val="00DE1D67"/>
    <w:rsid w:val="00DF6714"/>
    <w:rsid w:val="00DF75B1"/>
    <w:rsid w:val="00E02135"/>
    <w:rsid w:val="00E04614"/>
    <w:rsid w:val="00E10F98"/>
    <w:rsid w:val="00E12549"/>
    <w:rsid w:val="00E17A69"/>
    <w:rsid w:val="00E17DA7"/>
    <w:rsid w:val="00E20935"/>
    <w:rsid w:val="00E4236B"/>
    <w:rsid w:val="00E6090F"/>
    <w:rsid w:val="00E6439A"/>
    <w:rsid w:val="00E74F99"/>
    <w:rsid w:val="00E850BF"/>
    <w:rsid w:val="00E913B3"/>
    <w:rsid w:val="00E954BF"/>
    <w:rsid w:val="00E95581"/>
    <w:rsid w:val="00EA4368"/>
    <w:rsid w:val="00EB4F53"/>
    <w:rsid w:val="00EB52B6"/>
    <w:rsid w:val="00EB6CE8"/>
    <w:rsid w:val="00EC13C4"/>
    <w:rsid w:val="00EC2DE8"/>
    <w:rsid w:val="00EC4073"/>
    <w:rsid w:val="00EC4AB5"/>
    <w:rsid w:val="00ED0CDD"/>
    <w:rsid w:val="00EE6B4B"/>
    <w:rsid w:val="00EF5A4A"/>
    <w:rsid w:val="00EF5D07"/>
    <w:rsid w:val="00F02A87"/>
    <w:rsid w:val="00F06C54"/>
    <w:rsid w:val="00F10979"/>
    <w:rsid w:val="00F20911"/>
    <w:rsid w:val="00F22835"/>
    <w:rsid w:val="00F2416A"/>
    <w:rsid w:val="00F26F1E"/>
    <w:rsid w:val="00F36C3F"/>
    <w:rsid w:val="00F4037C"/>
    <w:rsid w:val="00F41370"/>
    <w:rsid w:val="00F45F10"/>
    <w:rsid w:val="00F52F42"/>
    <w:rsid w:val="00F619DF"/>
    <w:rsid w:val="00F63617"/>
    <w:rsid w:val="00F7242B"/>
    <w:rsid w:val="00F72487"/>
    <w:rsid w:val="00F926E6"/>
    <w:rsid w:val="00F92AC4"/>
    <w:rsid w:val="00FA187C"/>
    <w:rsid w:val="00FA5C63"/>
    <w:rsid w:val="00FB03C5"/>
    <w:rsid w:val="00FB6A05"/>
    <w:rsid w:val="00FC018C"/>
    <w:rsid w:val="00FC3F3C"/>
    <w:rsid w:val="00FC467E"/>
    <w:rsid w:val="00FC4DE3"/>
    <w:rsid w:val="00FD3926"/>
    <w:rsid w:val="00FE0D9A"/>
    <w:rsid w:val="00FE7056"/>
    <w:rsid w:val="00FF29C8"/>
    <w:rsid w:val="00FF3C65"/>
    <w:rsid w:val="00FF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1F720"/>
  <w15:docId w15:val="{55AB5B47-5BF6-4BFA-976F-3E6F181F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DD4"/>
    <w:pPr>
      <w:widowControl w:val="0"/>
      <w:jc w:val="both"/>
    </w:pPr>
  </w:style>
  <w:style w:type="paragraph" w:styleId="1">
    <w:name w:val="heading 1"/>
    <w:basedOn w:val="a"/>
    <w:next w:val="a"/>
    <w:link w:val="10"/>
    <w:uiPriority w:val="9"/>
    <w:qFormat/>
    <w:rsid w:val="000B6BA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basedOn w:val="a0"/>
    <w:uiPriority w:val="99"/>
    <w:semiHidden/>
    <w:unhideWhenUsed/>
    <w:rsid w:val="009F441B"/>
    <w:rPr>
      <w:sz w:val="18"/>
      <w:szCs w:val="18"/>
    </w:rPr>
  </w:style>
  <w:style w:type="paragraph" w:styleId="a8">
    <w:name w:val="annotation text"/>
    <w:basedOn w:val="a"/>
    <w:link w:val="a9"/>
    <w:uiPriority w:val="99"/>
    <w:unhideWhenUsed/>
    <w:rsid w:val="009F441B"/>
    <w:pPr>
      <w:jc w:val="left"/>
    </w:pPr>
  </w:style>
  <w:style w:type="character" w:customStyle="1" w:styleId="a9">
    <w:name w:val="コメント文字列 (文字)"/>
    <w:basedOn w:val="a0"/>
    <w:link w:val="a8"/>
    <w:uiPriority w:val="99"/>
    <w:rsid w:val="009F441B"/>
  </w:style>
  <w:style w:type="paragraph" w:styleId="aa">
    <w:name w:val="annotation subject"/>
    <w:basedOn w:val="a8"/>
    <w:next w:val="a8"/>
    <w:link w:val="ab"/>
    <w:uiPriority w:val="99"/>
    <w:semiHidden/>
    <w:unhideWhenUsed/>
    <w:rsid w:val="009F441B"/>
    <w:rPr>
      <w:b/>
      <w:bCs/>
    </w:rPr>
  </w:style>
  <w:style w:type="character" w:customStyle="1" w:styleId="ab">
    <w:name w:val="コメント内容 (文字)"/>
    <w:basedOn w:val="a9"/>
    <w:link w:val="aa"/>
    <w:uiPriority w:val="99"/>
    <w:semiHidden/>
    <w:rsid w:val="009F441B"/>
    <w:rPr>
      <w:b/>
      <w:bCs/>
    </w:rPr>
  </w:style>
  <w:style w:type="paragraph" w:styleId="ac">
    <w:name w:val="Balloon Text"/>
    <w:basedOn w:val="a"/>
    <w:link w:val="ad"/>
    <w:uiPriority w:val="99"/>
    <w:semiHidden/>
    <w:unhideWhenUsed/>
    <w:rsid w:val="009F44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1B"/>
    <w:rPr>
      <w:rFonts w:asciiTheme="majorHAnsi" w:eastAsiaTheme="majorEastAsia" w:hAnsiTheme="majorHAnsi" w:cstheme="majorBidi"/>
      <w:sz w:val="18"/>
      <w:szCs w:val="18"/>
    </w:rPr>
  </w:style>
  <w:style w:type="table" w:styleId="ae">
    <w:name w:val="Table Grid"/>
    <w:basedOn w:val="a1"/>
    <w:uiPriority w:val="59"/>
    <w:rsid w:val="000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913B3"/>
    <w:pPr>
      <w:ind w:leftChars="400" w:left="840"/>
    </w:pPr>
  </w:style>
  <w:style w:type="paragraph" w:styleId="af0">
    <w:name w:val="Date"/>
    <w:basedOn w:val="a"/>
    <w:next w:val="a"/>
    <w:link w:val="af1"/>
    <w:uiPriority w:val="99"/>
    <w:semiHidden/>
    <w:unhideWhenUsed/>
    <w:rsid w:val="00130F67"/>
  </w:style>
  <w:style w:type="character" w:customStyle="1" w:styleId="af1">
    <w:name w:val="日付 (文字)"/>
    <w:basedOn w:val="a0"/>
    <w:link w:val="af0"/>
    <w:uiPriority w:val="99"/>
    <w:semiHidden/>
    <w:rsid w:val="00130F67"/>
  </w:style>
  <w:style w:type="paragraph" w:styleId="af2">
    <w:name w:val="Plain Text"/>
    <w:basedOn w:val="a"/>
    <w:link w:val="af3"/>
    <w:unhideWhenUsed/>
    <w:rsid w:val="00655854"/>
    <w:rPr>
      <w:rFonts w:asciiTheme="minorEastAsia" w:hAnsi="Courier New" w:cs="Courier New"/>
    </w:rPr>
  </w:style>
  <w:style w:type="character" w:customStyle="1" w:styleId="af3">
    <w:name w:val="書式なし (文字)"/>
    <w:basedOn w:val="a0"/>
    <w:link w:val="af2"/>
    <w:uiPriority w:val="99"/>
    <w:semiHidden/>
    <w:rsid w:val="00655854"/>
    <w:rPr>
      <w:rFonts w:asciiTheme="minorEastAsia" w:hAnsi="Courier New" w:cs="Courier New"/>
    </w:rPr>
  </w:style>
  <w:style w:type="character" w:customStyle="1" w:styleId="10">
    <w:name w:val="見出し 1 (文字)"/>
    <w:basedOn w:val="a0"/>
    <w:link w:val="1"/>
    <w:uiPriority w:val="9"/>
    <w:rsid w:val="000B6BAA"/>
    <w:rPr>
      <w:rFonts w:asciiTheme="majorHAnsi" w:eastAsiaTheme="majorEastAsia" w:hAnsiTheme="majorHAnsi" w:cstheme="majorBidi"/>
      <w:sz w:val="24"/>
      <w:szCs w:val="24"/>
    </w:rPr>
  </w:style>
  <w:style w:type="paragraph" w:styleId="af4">
    <w:name w:val="Revision"/>
    <w:hidden/>
    <w:uiPriority w:val="99"/>
    <w:semiHidden/>
    <w:rsid w:val="00C4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008">
      <w:bodyDiv w:val="1"/>
      <w:marLeft w:val="0"/>
      <w:marRight w:val="0"/>
      <w:marTop w:val="0"/>
      <w:marBottom w:val="0"/>
      <w:divBdr>
        <w:top w:val="none" w:sz="0" w:space="0" w:color="auto"/>
        <w:left w:val="none" w:sz="0" w:space="0" w:color="auto"/>
        <w:bottom w:val="none" w:sz="0" w:space="0" w:color="auto"/>
        <w:right w:val="none" w:sz="0" w:space="0" w:color="auto"/>
      </w:divBdr>
      <w:divsChild>
        <w:div w:id="851261340">
          <w:marLeft w:val="0"/>
          <w:marRight w:val="0"/>
          <w:marTop w:val="0"/>
          <w:marBottom w:val="0"/>
          <w:divBdr>
            <w:top w:val="none" w:sz="0" w:space="0" w:color="auto"/>
            <w:left w:val="none" w:sz="0" w:space="0" w:color="auto"/>
            <w:bottom w:val="none" w:sz="0" w:space="0" w:color="auto"/>
            <w:right w:val="none" w:sz="0" w:space="0" w:color="auto"/>
          </w:divBdr>
          <w:divsChild>
            <w:div w:id="817771935">
              <w:marLeft w:val="0"/>
              <w:marRight w:val="0"/>
              <w:marTop w:val="0"/>
              <w:marBottom w:val="0"/>
              <w:divBdr>
                <w:top w:val="none" w:sz="0" w:space="0" w:color="auto"/>
                <w:left w:val="none" w:sz="0" w:space="0" w:color="auto"/>
                <w:bottom w:val="none" w:sz="0" w:space="0" w:color="auto"/>
                <w:right w:val="none" w:sz="0" w:space="0" w:color="auto"/>
              </w:divBdr>
              <w:divsChild>
                <w:div w:id="660349769">
                  <w:marLeft w:val="0"/>
                  <w:marRight w:val="0"/>
                  <w:marTop w:val="0"/>
                  <w:marBottom w:val="0"/>
                  <w:divBdr>
                    <w:top w:val="none" w:sz="0" w:space="0" w:color="auto"/>
                    <w:left w:val="none" w:sz="0" w:space="0" w:color="auto"/>
                    <w:bottom w:val="none" w:sz="0" w:space="0" w:color="auto"/>
                    <w:right w:val="none" w:sz="0" w:space="0" w:color="auto"/>
                  </w:divBdr>
                  <w:divsChild>
                    <w:div w:id="1727408389">
                      <w:marLeft w:val="240"/>
                      <w:marRight w:val="0"/>
                      <w:marTop w:val="0"/>
                      <w:marBottom w:val="0"/>
                      <w:divBdr>
                        <w:top w:val="none" w:sz="0" w:space="0" w:color="auto"/>
                        <w:left w:val="none" w:sz="0" w:space="0" w:color="auto"/>
                        <w:bottom w:val="none" w:sz="0" w:space="0" w:color="auto"/>
                        <w:right w:val="none" w:sz="0" w:space="0" w:color="auto"/>
                      </w:divBdr>
                    </w:div>
                    <w:div w:id="65098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2658">
      <w:bodyDiv w:val="1"/>
      <w:marLeft w:val="0"/>
      <w:marRight w:val="0"/>
      <w:marTop w:val="0"/>
      <w:marBottom w:val="0"/>
      <w:divBdr>
        <w:top w:val="none" w:sz="0" w:space="0" w:color="auto"/>
        <w:left w:val="none" w:sz="0" w:space="0" w:color="auto"/>
        <w:bottom w:val="none" w:sz="0" w:space="0" w:color="auto"/>
        <w:right w:val="none" w:sz="0" w:space="0" w:color="auto"/>
      </w:divBdr>
      <w:divsChild>
        <w:div w:id="1662392502">
          <w:marLeft w:val="0"/>
          <w:marRight w:val="0"/>
          <w:marTop w:val="0"/>
          <w:marBottom w:val="0"/>
          <w:divBdr>
            <w:top w:val="none" w:sz="0" w:space="0" w:color="auto"/>
            <w:left w:val="none" w:sz="0" w:space="0" w:color="auto"/>
            <w:bottom w:val="none" w:sz="0" w:space="0" w:color="auto"/>
            <w:right w:val="none" w:sz="0" w:space="0" w:color="auto"/>
          </w:divBdr>
          <w:divsChild>
            <w:div w:id="337850437">
              <w:marLeft w:val="0"/>
              <w:marRight w:val="0"/>
              <w:marTop w:val="0"/>
              <w:marBottom w:val="0"/>
              <w:divBdr>
                <w:top w:val="none" w:sz="0" w:space="0" w:color="auto"/>
                <w:left w:val="none" w:sz="0" w:space="0" w:color="auto"/>
                <w:bottom w:val="none" w:sz="0" w:space="0" w:color="auto"/>
                <w:right w:val="none" w:sz="0" w:space="0" w:color="auto"/>
              </w:divBdr>
              <w:divsChild>
                <w:div w:id="44986283">
                  <w:marLeft w:val="0"/>
                  <w:marRight w:val="0"/>
                  <w:marTop w:val="0"/>
                  <w:marBottom w:val="0"/>
                  <w:divBdr>
                    <w:top w:val="none" w:sz="0" w:space="0" w:color="auto"/>
                    <w:left w:val="none" w:sz="0" w:space="0" w:color="auto"/>
                    <w:bottom w:val="none" w:sz="0" w:space="0" w:color="auto"/>
                    <w:right w:val="none" w:sz="0" w:space="0" w:color="auto"/>
                  </w:divBdr>
                  <w:divsChild>
                    <w:div w:id="332028141">
                      <w:marLeft w:val="240"/>
                      <w:marRight w:val="0"/>
                      <w:marTop w:val="0"/>
                      <w:marBottom w:val="0"/>
                      <w:divBdr>
                        <w:top w:val="none" w:sz="0" w:space="0" w:color="auto"/>
                        <w:left w:val="none" w:sz="0" w:space="0" w:color="auto"/>
                        <w:bottom w:val="none" w:sz="0" w:space="0" w:color="auto"/>
                        <w:right w:val="none" w:sz="0" w:space="0" w:color="auto"/>
                      </w:divBdr>
                    </w:div>
                    <w:div w:id="357700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8591">
      <w:bodyDiv w:val="1"/>
      <w:marLeft w:val="0"/>
      <w:marRight w:val="0"/>
      <w:marTop w:val="0"/>
      <w:marBottom w:val="0"/>
      <w:divBdr>
        <w:top w:val="none" w:sz="0" w:space="0" w:color="auto"/>
        <w:left w:val="none" w:sz="0" w:space="0" w:color="auto"/>
        <w:bottom w:val="none" w:sz="0" w:space="0" w:color="auto"/>
        <w:right w:val="none" w:sz="0" w:space="0" w:color="auto"/>
      </w:divBdr>
      <w:divsChild>
        <w:div w:id="758989716">
          <w:marLeft w:val="0"/>
          <w:marRight w:val="0"/>
          <w:marTop w:val="0"/>
          <w:marBottom w:val="0"/>
          <w:divBdr>
            <w:top w:val="none" w:sz="0" w:space="0" w:color="auto"/>
            <w:left w:val="none" w:sz="0" w:space="0" w:color="auto"/>
            <w:bottom w:val="none" w:sz="0" w:space="0" w:color="auto"/>
            <w:right w:val="none" w:sz="0" w:space="0" w:color="auto"/>
          </w:divBdr>
          <w:divsChild>
            <w:div w:id="214053145">
              <w:marLeft w:val="0"/>
              <w:marRight w:val="0"/>
              <w:marTop w:val="0"/>
              <w:marBottom w:val="0"/>
              <w:divBdr>
                <w:top w:val="none" w:sz="0" w:space="0" w:color="auto"/>
                <w:left w:val="none" w:sz="0" w:space="0" w:color="auto"/>
                <w:bottom w:val="none" w:sz="0" w:space="0" w:color="auto"/>
                <w:right w:val="none" w:sz="0" w:space="0" w:color="auto"/>
              </w:divBdr>
              <w:divsChild>
                <w:div w:id="1430469803">
                  <w:marLeft w:val="0"/>
                  <w:marRight w:val="0"/>
                  <w:marTop w:val="0"/>
                  <w:marBottom w:val="0"/>
                  <w:divBdr>
                    <w:top w:val="none" w:sz="0" w:space="0" w:color="auto"/>
                    <w:left w:val="none" w:sz="0" w:space="0" w:color="auto"/>
                    <w:bottom w:val="none" w:sz="0" w:space="0" w:color="auto"/>
                    <w:right w:val="none" w:sz="0" w:space="0" w:color="auto"/>
                  </w:divBdr>
                  <w:divsChild>
                    <w:div w:id="1948849225">
                      <w:marLeft w:val="240"/>
                      <w:marRight w:val="0"/>
                      <w:marTop w:val="0"/>
                      <w:marBottom w:val="0"/>
                      <w:divBdr>
                        <w:top w:val="none" w:sz="0" w:space="0" w:color="auto"/>
                        <w:left w:val="none" w:sz="0" w:space="0" w:color="auto"/>
                        <w:bottom w:val="none" w:sz="0" w:space="0" w:color="auto"/>
                        <w:right w:val="none" w:sz="0" w:space="0" w:color="auto"/>
                      </w:divBdr>
                      <w:divsChild>
                        <w:div w:id="1603495778">
                          <w:marLeft w:val="240"/>
                          <w:marRight w:val="0"/>
                          <w:marTop w:val="0"/>
                          <w:marBottom w:val="0"/>
                          <w:divBdr>
                            <w:top w:val="none" w:sz="0" w:space="0" w:color="auto"/>
                            <w:left w:val="none" w:sz="0" w:space="0" w:color="auto"/>
                            <w:bottom w:val="none" w:sz="0" w:space="0" w:color="auto"/>
                            <w:right w:val="none" w:sz="0" w:space="0" w:color="auto"/>
                          </w:divBdr>
                        </w:div>
                        <w:div w:id="12678093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177409">
      <w:bodyDiv w:val="1"/>
      <w:marLeft w:val="0"/>
      <w:marRight w:val="0"/>
      <w:marTop w:val="0"/>
      <w:marBottom w:val="0"/>
      <w:divBdr>
        <w:top w:val="none" w:sz="0" w:space="0" w:color="auto"/>
        <w:left w:val="none" w:sz="0" w:space="0" w:color="auto"/>
        <w:bottom w:val="none" w:sz="0" w:space="0" w:color="auto"/>
        <w:right w:val="none" w:sz="0" w:space="0" w:color="auto"/>
      </w:divBdr>
      <w:divsChild>
        <w:div w:id="1507747354">
          <w:marLeft w:val="0"/>
          <w:marRight w:val="0"/>
          <w:marTop w:val="0"/>
          <w:marBottom w:val="0"/>
          <w:divBdr>
            <w:top w:val="none" w:sz="0" w:space="0" w:color="auto"/>
            <w:left w:val="none" w:sz="0" w:space="0" w:color="auto"/>
            <w:bottom w:val="none" w:sz="0" w:space="0" w:color="auto"/>
            <w:right w:val="none" w:sz="0" w:space="0" w:color="auto"/>
          </w:divBdr>
          <w:divsChild>
            <w:div w:id="917793048">
              <w:marLeft w:val="0"/>
              <w:marRight w:val="0"/>
              <w:marTop w:val="0"/>
              <w:marBottom w:val="0"/>
              <w:divBdr>
                <w:top w:val="none" w:sz="0" w:space="0" w:color="auto"/>
                <w:left w:val="none" w:sz="0" w:space="0" w:color="auto"/>
                <w:bottom w:val="none" w:sz="0" w:space="0" w:color="auto"/>
                <w:right w:val="none" w:sz="0" w:space="0" w:color="auto"/>
              </w:divBdr>
              <w:divsChild>
                <w:div w:id="1671055106">
                  <w:marLeft w:val="0"/>
                  <w:marRight w:val="0"/>
                  <w:marTop w:val="0"/>
                  <w:marBottom w:val="0"/>
                  <w:divBdr>
                    <w:top w:val="none" w:sz="0" w:space="0" w:color="auto"/>
                    <w:left w:val="none" w:sz="0" w:space="0" w:color="auto"/>
                    <w:bottom w:val="none" w:sz="0" w:space="0" w:color="auto"/>
                    <w:right w:val="none" w:sz="0" w:space="0" w:color="auto"/>
                  </w:divBdr>
                  <w:divsChild>
                    <w:div w:id="1785805938">
                      <w:marLeft w:val="0"/>
                      <w:marRight w:val="0"/>
                      <w:marTop w:val="0"/>
                      <w:marBottom w:val="0"/>
                      <w:divBdr>
                        <w:top w:val="none" w:sz="0" w:space="0" w:color="auto"/>
                        <w:left w:val="none" w:sz="0" w:space="0" w:color="auto"/>
                        <w:bottom w:val="none" w:sz="0" w:space="0" w:color="auto"/>
                        <w:right w:val="none" w:sz="0" w:space="0" w:color="auto"/>
                      </w:divBdr>
                    </w:div>
                    <w:div w:id="2119904942">
                      <w:marLeft w:val="240"/>
                      <w:marRight w:val="0"/>
                      <w:marTop w:val="0"/>
                      <w:marBottom w:val="0"/>
                      <w:divBdr>
                        <w:top w:val="none" w:sz="0" w:space="0" w:color="auto"/>
                        <w:left w:val="none" w:sz="0" w:space="0" w:color="auto"/>
                        <w:bottom w:val="none" w:sz="0" w:space="0" w:color="auto"/>
                        <w:right w:val="none" w:sz="0" w:space="0" w:color="auto"/>
                      </w:divBdr>
                    </w:div>
                    <w:div w:id="1322270805">
                      <w:marLeft w:val="240"/>
                      <w:marRight w:val="0"/>
                      <w:marTop w:val="0"/>
                      <w:marBottom w:val="0"/>
                      <w:divBdr>
                        <w:top w:val="none" w:sz="0" w:space="0" w:color="auto"/>
                        <w:left w:val="none" w:sz="0" w:space="0" w:color="auto"/>
                        <w:bottom w:val="none" w:sz="0" w:space="0" w:color="auto"/>
                        <w:right w:val="none" w:sz="0" w:space="0" w:color="auto"/>
                      </w:divBdr>
                    </w:div>
                    <w:div w:id="527648225">
                      <w:marLeft w:val="240"/>
                      <w:marRight w:val="0"/>
                      <w:marTop w:val="0"/>
                      <w:marBottom w:val="0"/>
                      <w:divBdr>
                        <w:top w:val="none" w:sz="0" w:space="0" w:color="auto"/>
                        <w:left w:val="none" w:sz="0" w:space="0" w:color="auto"/>
                        <w:bottom w:val="none" w:sz="0" w:space="0" w:color="auto"/>
                        <w:right w:val="none" w:sz="0" w:space="0" w:color="auto"/>
                      </w:divBdr>
                    </w:div>
                    <w:div w:id="1410274320">
                      <w:marLeft w:val="240"/>
                      <w:marRight w:val="0"/>
                      <w:marTop w:val="0"/>
                      <w:marBottom w:val="0"/>
                      <w:divBdr>
                        <w:top w:val="none" w:sz="0" w:space="0" w:color="auto"/>
                        <w:left w:val="none" w:sz="0" w:space="0" w:color="auto"/>
                        <w:bottom w:val="none" w:sz="0" w:space="0" w:color="auto"/>
                        <w:right w:val="none" w:sz="0" w:space="0" w:color="auto"/>
                      </w:divBdr>
                    </w:div>
                    <w:div w:id="11786133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2823">
      <w:bodyDiv w:val="1"/>
      <w:marLeft w:val="0"/>
      <w:marRight w:val="0"/>
      <w:marTop w:val="0"/>
      <w:marBottom w:val="0"/>
      <w:divBdr>
        <w:top w:val="none" w:sz="0" w:space="0" w:color="auto"/>
        <w:left w:val="none" w:sz="0" w:space="0" w:color="auto"/>
        <w:bottom w:val="none" w:sz="0" w:space="0" w:color="auto"/>
        <w:right w:val="none" w:sz="0" w:space="0" w:color="auto"/>
      </w:divBdr>
      <w:divsChild>
        <w:div w:id="1948003930">
          <w:marLeft w:val="0"/>
          <w:marRight w:val="0"/>
          <w:marTop w:val="0"/>
          <w:marBottom w:val="0"/>
          <w:divBdr>
            <w:top w:val="none" w:sz="0" w:space="0" w:color="auto"/>
            <w:left w:val="none" w:sz="0" w:space="0" w:color="auto"/>
            <w:bottom w:val="none" w:sz="0" w:space="0" w:color="auto"/>
            <w:right w:val="none" w:sz="0" w:space="0" w:color="auto"/>
          </w:divBdr>
          <w:divsChild>
            <w:div w:id="1424031940">
              <w:marLeft w:val="0"/>
              <w:marRight w:val="0"/>
              <w:marTop w:val="0"/>
              <w:marBottom w:val="0"/>
              <w:divBdr>
                <w:top w:val="none" w:sz="0" w:space="0" w:color="auto"/>
                <w:left w:val="none" w:sz="0" w:space="0" w:color="auto"/>
                <w:bottom w:val="none" w:sz="0" w:space="0" w:color="auto"/>
                <w:right w:val="none" w:sz="0" w:space="0" w:color="auto"/>
              </w:divBdr>
              <w:divsChild>
                <w:div w:id="1223058931">
                  <w:marLeft w:val="0"/>
                  <w:marRight w:val="0"/>
                  <w:marTop w:val="0"/>
                  <w:marBottom w:val="0"/>
                  <w:divBdr>
                    <w:top w:val="none" w:sz="0" w:space="0" w:color="auto"/>
                    <w:left w:val="none" w:sz="0" w:space="0" w:color="auto"/>
                    <w:bottom w:val="none" w:sz="0" w:space="0" w:color="auto"/>
                    <w:right w:val="none" w:sz="0" w:space="0" w:color="auto"/>
                  </w:divBdr>
                  <w:divsChild>
                    <w:div w:id="1525704948">
                      <w:marLeft w:val="240"/>
                      <w:marRight w:val="0"/>
                      <w:marTop w:val="0"/>
                      <w:marBottom w:val="0"/>
                      <w:divBdr>
                        <w:top w:val="none" w:sz="0" w:space="0" w:color="auto"/>
                        <w:left w:val="none" w:sz="0" w:space="0" w:color="auto"/>
                        <w:bottom w:val="none" w:sz="0" w:space="0" w:color="auto"/>
                        <w:right w:val="none" w:sz="0" w:space="0" w:color="auto"/>
                      </w:divBdr>
                    </w:div>
                    <w:div w:id="2029477112">
                      <w:marLeft w:val="240"/>
                      <w:marRight w:val="0"/>
                      <w:marTop w:val="0"/>
                      <w:marBottom w:val="0"/>
                      <w:divBdr>
                        <w:top w:val="none" w:sz="0" w:space="0" w:color="auto"/>
                        <w:left w:val="none" w:sz="0" w:space="0" w:color="auto"/>
                        <w:bottom w:val="none" w:sz="0" w:space="0" w:color="auto"/>
                        <w:right w:val="none" w:sz="0" w:space="0" w:color="auto"/>
                      </w:divBdr>
                    </w:div>
                    <w:div w:id="1259560390">
                      <w:marLeft w:val="480"/>
                      <w:marRight w:val="0"/>
                      <w:marTop w:val="0"/>
                      <w:marBottom w:val="0"/>
                      <w:divBdr>
                        <w:top w:val="none" w:sz="0" w:space="0" w:color="auto"/>
                        <w:left w:val="none" w:sz="0" w:space="0" w:color="auto"/>
                        <w:bottom w:val="none" w:sz="0" w:space="0" w:color="auto"/>
                        <w:right w:val="none" w:sz="0" w:space="0" w:color="auto"/>
                      </w:divBdr>
                    </w:div>
                    <w:div w:id="287049407">
                      <w:marLeft w:val="480"/>
                      <w:marRight w:val="0"/>
                      <w:marTop w:val="0"/>
                      <w:marBottom w:val="0"/>
                      <w:divBdr>
                        <w:top w:val="none" w:sz="0" w:space="0" w:color="auto"/>
                        <w:left w:val="none" w:sz="0" w:space="0" w:color="auto"/>
                        <w:bottom w:val="none" w:sz="0" w:space="0" w:color="auto"/>
                        <w:right w:val="none" w:sz="0" w:space="0" w:color="auto"/>
                      </w:divBdr>
                    </w:div>
                    <w:div w:id="1421870270">
                      <w:marLeft w:val="480"/>
                      <w:marRight w:val="0"/>
                      <w:marTop w:val="0"/>
                      <w:marBottom w:val="0"/>
                      <w:divBdr>
                        <w:top w:val="none" w:sz="0" w:space="0" w:color="auto"/>
                        <w:left w:val="none" w:sz="0" w:space="0" w:color="auto"/>
                        <w:bottom w:val="none" w:sz="0" w:space="0" w:color="auto"/>
                        <w:right w:val="none" w:sz="0" w:space="0" w:color="auto"/>
                      </w:divBdr>
                    </w:div>
                    <w:div w:id="1763064028">
                      <w:marLeft w:val="480"/>
                      <w:marRight w:val="0"/>
                      <w:marTop w:val="0"/>
                      <w:marBottom w:val="0"/>
                      <w:divBdr>
                        <w:top w:val="none" w:sz="0" w:space="0" w:color="auto"/>
                        <w:left w:val="none" w:sz="0" w:space="0" w:color="auto"/>
                        <w:bottom w:val="none" w:sz="0" w:space="0" w:color="auto"/>
                        <w:right w:val="none" w:sz="0" w:space="0" w:color="auto"/>
                      </w:divBdr>
                    </w:div>
                    <w:div w:id="1580599137">
                      <w:marLeft w:val="480"/>
                      <w:marRight w:val="0"/>
                      <w:marTop w:val="0"/>
                      <w:marBottom w:val="0"/>
                      <w:divBdr>
                        <w:top w:val="none" w:sz="0" w:space="0" w:color="auto"/>
                        <w:left w:val="none" w:sz="0" w:space="0" w:color="auto"/>
                        <w:bottom w:val="none" w:sz="0" w:space="0" w:color="auto"/>
                        <w:right w:val="none" w:sz="0" w:space="0" w:color="auto"/>
                      </w:divBdr>
                    </w:div>
                    <w:div w:id="6891393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799A-3E77-461A-8D32-9458C1DD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854</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倉　修平</cp:lastModifiedBy>
  <cp:revision>22</cp:revision>
  <cp:lastPrinted>2023-12-20T03:15:00Z</cp:lastPrinted>
  <dcterms:created xsi:type="dcterms:W3CDTF">2023-11-28T06:30:00Z</dcterms:created>
  <dcterms:modified xsi:type="dcterms:W3CDTF">2024-03-15T02:15:00Z</dcterms:modified>
  <cp:contentStatus/>
</cp:coreProperties>
</file>