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3EB1" w14:textId="796C38B0" w:rsidR="006941BB" w:rsidRPr="008F279E" w:rsidRDefault="006941BB" w:rsidP="008C4A99">
      <w:pPr>
        <w:autoSpaceDE w:val="0"/>
        <w:autoSpaceDN w:val="0"/>
        <w:jc w:val="left"/>
        <w:rPr>
          <w:rFonts w:asciiTheme="minorEastAsia" w:hAnsiTheme="minorEastAsia"/>
          <w:sz w:val="24"/>
          <w:szCs w:val="24"/>
        </w:rPr>
      </w:pPr>
      <w:bookmarkStart w:id="0" w:name="_GoBack"/>
      <w:bookmarkEnd w:id="0"/>
      <w:r w:rsidRPr="008F279E">
        <w:rPr>
          <w:rFonts w:asciiTheme="minorEastAsia" w:hAnsiTheme="minorEastAsia" w:hint="eastAsia"/>
          <w:sz w:val="24"/>
          <w:szCs w:val="24"/>
        </w:rPr>
        <w:t>諮問番号：</w:t>
      </w:r>
      <w:r w:rsidR="00CA6D86" w:rsidRPr="008F279E">
        <w:rPr>
          <w:rFonts w:asciiTheme="minorEastAsia" w:hAnsiTheme="minorEastAsia" w:hint="eastAsia"/>
          <w:sz w:val="24"/>
          <w:szCs w:val="24"/>
        </w:rPr>
        <w:t>令和</w:t>
      </w:r>
      <w:r w:rsidR="00461C27">
        <w:rPr>
          <w:rFonts w:asciiTheme="minorEastAsia" w:hAnsiTheme="minorEastAsia" w:hint="eastAsia"/>
          <w:sz w:val="24"/>
          <w:szCs w:val="24"/>
        </w:rPr>
        <w:t>４</w:t>
      </w:r>
      <w:r w:rsidRPr="008F279E">
        <w:rPr>
          <w:rFonts w:asciiTheme="minorEastAsia" w:hAnsiTheme="minorEastAsia" w:hint="eastAsia"/>
          <w:sz w:val="24"/>
          <w:szCs w:val="24"/>
        </w:rPr>
        <w:t>年度諮問第</w:t>
      </w:r>
      <w:r w:rsidR="00461C27">
        <w:rPr>
          <w:rFonts w:asciiTheme="minorEastAsia" w:hAnsiTheme="minorEastAsia" w:hint="eastAsia"/>
          <w:sz w:val="24"/>
          <w:szCs w:val="24"/>
        </w:rPr>
        <w:t>１４</w:t>
      </w:r>
      <w:r w:rsidRPr="008F279E">
        <w:rPr>
          <w:rFonts w:asciiTheme="minorEastAsia" w:hAnsiTheme="minorEastAsia" w:hint="eastAsia"/>
          <w:sz w:val="24"/>
          <w:szCs w:val="24"/>
        </w:rPr>
        <w:t>号</w:t>
      </w:r>
    </w:p>
    <w:p w14:paraId="5AA81232" w14:textId="4A8367F0" w:rsidR="006941BB" w:rsidRPr="008F279E" w:rsidRDefault="006941BB" w:rsidP="004302E0">
      <w:pPr>
        <w:tabs>
          <w:tab w:val="left" w:pos="6660"/>
        </w:tabs>
        <w:autoSpaceDE w:val="0"/>
        <w:autoSpaceDN w:val="0"/>
        <w:jc w:val="left"/>
        <w:rPr>
          <w:rFonts w:asciiTheme="minorEastAsia" w:hAnsiTheme="minorEastAsia"/>
          <w:sz w:val="24"/>
          <w:szCs w:val="24"/>
        </w:rPr>
      </w:pPr>
      <w:r w:rsidRPr="008F279E">
        <w:rPr>
          <w:rFonts w:asciiTheme="minorEastAsia" w:hAnsiTheme="minorEastAsia" w:hint="eastAsia"/>
          <w:sz w:val="24"/>
          <w:szCs w:val="24"/>
        </w:rPr>
        <w:t>答申番号：</w:t>
      </w:r>
      <w:r w:rsidR="00CA6D86" w:rsidRPr="008F279E">
        <w:rPr>
          <w:rFonts w:asciiTheme="minorEastAsia" w:hAnsiTheme="minorEastAsia" w:hint="eastAsia"/>
          <w:sz w:val="24"/>
          <w:szCs w:val="24"/>
        </w:rPr>
        <w:t>令和</w:t>
      </w:r>
      <w:r w:rsidR="00461C27">
        <w:rPr>
          <w:rFonts w:asciiTheme="minorEastAsia" w:hAnsiTheme="minorEastAsia" w:hint="eastAsia"/>
          <w:sz w:val="24"/>
          <w:szCs w:val="24"/>
        </w:rPr>
        <w:t>４</w:t>
      </w:r>
      <w:r w:rsidR="00CA6D86" w:rsidRPr="008F279E">
        <w:rPr>
          <w:rFonts w:asciiTheme="minorEastAsia" w:hAnsiTheme="minorEastAsia" w:hint="eastAsia"/>
          <w:sz w:val="24"/>
          <w:szCs w:val="24"/>
        </w:rPr>
        <w:t>年度</w:t>
      </w:r>
      <w:r w:rsidRPr="008F279E">
        <w:rPr>
          <w:rFonts w:asciiTheme="minorEastAsia" w:hAnsiTheme="minorEastAsia" w:hint="eastAsia"/>
          <w:sz w:val="24"/>
          <w:szCs w:val="24"/>
        </w:rPr>
        <w:t>答申第</w:t>
      </w:r>
      <w:r w:rsidR="00F32B8A">
        <w:rPr>
          <w:rFonts w:asciiTheme="minorEastAsia" w:hAnsiTheme="minorEastAsia" w:hint="eastAsia"/>
          <w:sz w:val="24"/>
          <w:szCs w:val="24"/>
        </w:rPr>
        <w:t>４６</w:t>
      </w:r>
      <w:r w:rsidRPr="008F279E">
        <w:rPr>
          <w:rFonts w:asciiTheme="minorEastAsia" w:hAnsiTheme="minorEastAsia" w:hint="eastAsia"/>
          <w:sz w:val="24"/>
          <w:szCs w:val="24"/>
        </w:rPr>
        <w:t>号</w:t>
      </w:r>
    </w:p>
    <w:p w14:paraId="7CCEF8C7" w14:textId="604DB425" w:rsidR="006941BB" w:rsidRPr="00461C27" w:rsidRDefault="006941BB" w:rsidP="008C4A99">
      <w:pPr>
        <w:autoSpaceDE w:val="0"/>
        <w:autoSpaceDN w:val="0"/>
        <w:rPr>
          <w:rFonts w:asciiTheme="minorEastAsia" w:hAnsiTheme="minorEastAsia"/>
          <w:sz w:val="24"/>
          <w:szCs w:val="24"/>
        </w:rPr>
      </w:pPr>
    </w:p>
    <w:p w14:paraId="2B2AEAB9" w14:textId="5C3F3BA1" w:rsidR="00523B64" w:rsidRPr="008F279E" w:rsidRDefault="00523B64" w:rsidP="008C4A99">
      <w:pPr>
        <w:autoSpaceDE w:val="0"/>
        <w:autoSpaceDN w:val="0"/>
        <w:jc w:val="center"/>
        <w:rPr>
          <w:rFonts w:asciiTheme="minorEastAsia" w:hAnsiTheme="minorEastAsia"/>
          <w:sz w:val="24"/>
          <w:szCs w:val="24"/>
        </w:rPr>
      </w:pPr>
      <w:r w:rsidRPr="008F279E">
        <w:rPr>
          <w:rFonts w:asciiTheme="minorEastAsia" w:hAnsiTheme="minorEastAsia" w:hint="eastAsia"/>
          <w:sz w:val="24"/>
          <w:szCs w:val="24"/>
        </w:rPr>
        <w:t>答　申　書</w:t>
      </w:r>
    </w:p>
    <w:p w14:paraId="287B7B92" w14:textId="74920377" w:rsidR="00523B64" w:rsidRPr="008F279E" w:rsidRDefault="00523B64" w:rsidP="008C4A99">
      <w:pPr>
        <w:autoSpaceDE w:val="0"/>
        <w:autoSpaceDN w:val="0"/>
        <w:rPr>
          <w:rFonts w:asciiTheme="minorEastAsia" w:hAnsiTheme="minorEastAsia"/>
          <w:sz w:val="24"/>
          <w:szCs w:val="24"/>
        </w:rPr>
      </w:pPr>
    </w:p>
    <w:p w14:paraId="24406B01" w14:textId="0B1ACCA0"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第１</w:t>
      </w:r>
      <w:r w:rsidR="000E07F5"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審査会の結論</w:t>
      </w:r>
      <w:r w:rsidRPr="008F279E">
        <w:rPr>
          <w:rFonts w:asciiTheme="minorEastAsia" w:hAnsiTheme="minorEastAsia"/>
          <w:b/>
          <w:sz w:val="24"/>
          <w:szCs w:val="24"/>
        </w:rPr>
        <w:t xml:space="preserve"> </w:t>
      </w:r>
    </w:p>
    <w:p w14:paraId="5655CC78" w14:textId="71F7D9FA" w:rsidR="00D92EFD" w:rsidRPr="008F279E" w:rsidRDefault="00D92EFD" w:rsidP="008C4A99">
      <w:pPr>
        <w:autoSpaceDE w:val="0"/>
        <w:autoSpaceDN w:val="0"/>
        <w:rPr>
          <w:rFonts w:asciiTheme="minorEastAsia" w:hAnsiTheme="minorEastAsia"/>
          <w:sz w:val="24"/>
          <w:szCs w:val="24"/>
        </w:rPr>
      </w:pPr>
    </w:p>
    <w:p w14:paraId="3491FFE5" w14:textId="3540246B" w:rsidR="00523B64" w:rsidRPr="008F279E" w:rsidRDefault="00DB216B" w:rsidP="00ED0B0E">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大阪府</w:t>
      </w:r>
      <w:r w:rsidR="00322C22">
        <w:rPr>
          <w:rFonts w:asciiTheme="minorEastAsia" w:hAnsiTheme="minorEastAsia" w:hint="eastAsia"/>
          <w:sz w:val="24"/>
          <w:szCs w:val="24"/>
        </w:rPr>
        <w:t>○○○</w:t>
      </w:r>
      <w:r w:rsidR="00461C27">
        <w:rPr>
          <w:rFonts w:asciiTheme="minorEastAsia" w:hAnsiTheme="minorEastAsia" w:hint="eastAsia"/>
          <w:sz w:val="24"/>
          <w:szCs w:val="24"/>
        </w:rPr>
        <w:t>土木事務所</w:t>
      </w:r>
      <w:r w:rsidRPr="008F279E">
        <w:rPr>
          <w:rFonts w:asciiTheme="minorEastAsia" w:hAnsiTheme="minorEastAsia" w:hint="eastAsia"/>
          <w:sz w:val="24"/>
          <w:szCs w:val="24"/>
        </w:rPr>
        <w:t>長（以下「処分庁」という。）が</w:t>
      </w:r>
      <w:r w:rsidR="002350B8" w:rsidRPr="008F279E">
        <w:rPr>
          <w:rFonts w:asciiTheme="minorEastAsia" w:hAnsiTheme="minorEastAsia" w:hint="eastAsia"/>
          <w:sz w:val="24"/>
          <w:szCs w:val="24"/>
        </w:rPr>
        <w:t>審査請求人に対して</w:t>
      </w:r>
      <w:r w:rsidR="00CA6D86" w:rsidRPr="008F279E">
        <w:rPr>
          <w:rFonts w:asciiTheme="minorEastAsia" w:hAnsiTheme="minorEastAsia" w:hint="eastAsia"/>
          <w:sz w:val="24"/>
          <w:szCs w:val="24"/>
        </w:rPr>
        <w:t>令和２年</w:t>
      </w:r>
      <w:r w:rsidR="00F72B4A" w:rsidRPr="008F279E">
        <w:rPr>
          <w:rFonts w:asciiTheme="minorEastAsia" w:hAnsiTheme="minorEastAsia" w:hint="eastAsia"/>
          <w:sz w:val="24"/>
          <w:szCs w:val="24"/>
        </w:rPr>
        <w:t>５</w:t>
      </w:r>
      <w:r w:rsidRPr="008F279E">
        <w:rPr>
          <w:rFonts w:asciiTheme="minorEastAsia" w:hAnsiTheme="minorEastAsia" w:hint="eastAsia"/>
          <w:sz w:val="24"/>
          <w:szCs w:val="24"/>
        </w:rPr>
        <w:t>月</w:t>
      </w:r>
      <w:r w:rsidR="000B3165">
        <w:rPr>
          <w:rFonts w:asciiTheme="minorEastAsia" w:hAnsiTheme="minorEastAsia" w:hint="eastAsia"/>
          <w:sz w:val="24"/>
          <w:szCs w:val="24"/>
        </w:rPr>
        <w:t>２２</w:t>
      </w:r>
      <w:r w:rsidRPr="008F279E">
        <w:rPr>
          <w:rFonts w:asciiTheme="minorEastAsia" w:hAnsiTheme="minorEastAsia" w:hint="eastAsia"/>
          <w:sz w:val="24"/>
          <w:szCs w:val="24"/>
        </w:rPr>
        <w:t>日</w:t>
      </w:r>
      <w:r w:rsidR="00F83409" w:rsidRPr="008F279E">
        <w:rPr>
          <w:rFonts w:asciiTheme="minorEastAsia" w:hAnsiTheme="minorEastAsia" w:hint="eastAsia"/>
          <w:sz w:val="24"/>
          <w:szCs w:val="24"/>
        </w:rPr>
        <w:t>付けで</w:t>
      </w:r>
      <w:r w:rsidRPr="008F279E">
        <w:rPr>
          <w:rFonts w:asciiTheme="minorEastAsia" w:hAnsiTheme="minorEastAsia" w:hint="eastAsia"/>
          <w:sz w:val="24"/>
          <w:szCs w:val="24"/>
        </w:rPr>
        <w:t>行った</w:t>
      </w:r>
      <w:r w:rsidR="000B3165">
        <w:rPr>
          <w:rFonts w:asciiTheme="minorEastAsia" w:hAnsiTheme="minorEastAsia" w:hint="eastAsia"/>
          <w:sz w:val="24"/>
          <w:szCs w:val="24"/>
        </w:rPr>
        <w:t>河川法</w:t>
      </w:r>
      <w:r w:rsidRPr="008F279E">
        <w:rPr>
          <w:rFonts w:asciiTheme="minorEastAsia" w:hAnsiTheme="minorEastAsia" w:hint="eastAsia"/>
          <w:sz w:val="24"/>
          <w:szCs w:val="24"/>
        </w:rPr>
        <w:t>（</w:t>
      </w:r>
      <w:r w:rsidR="00F83409" w:rsidRPr="008F279E">
        <w:rPr>
          <w:rFonts w:asciiTheme="minorEastAsia" w:hAnsiTheme="minorEastAsia" w:hint="eastAsia"/>
          <w:sz w:val="24"/>
          <w:szCs w:val="24"/>
        </w:rPr>
        <w:t>昭和</w:t>
      </w:r>
      <w:r w:rsidR="000B3165">
        <w:rPr>
          <w:rFonts w:asciiTheme="minorEastAsia" w:hAnsiTheme="minorEastAsia" w:hint="eastAsia"/>
          <w:sz w:val="24"/>
          <w:szCs w:val="24"/>
        </w:rPr>
        <w:t>３９</w:t>
      </w:r>
      <w:r w:rsidRPr="008F279E">
        <w:rPr>
          <w:rFonts w:asciiTheme="minorEastAsia" w:hAnsiTheme="minorEastAsia" w:hint="eastAsia"/>
          <w:sz w:val="24"/>
          <w:szCs w:val="24"/>
        </w:rPr>
        <w:t>年</w:t>
      </w:r>
      <w:r w:rsidR="000B3165">
        <w:rPr>
          <w:rFonts w:asciiTheme="minorEastAsia" w:hAnsiTheme="minorEastAsia" w:hint="eastAsia"/>
          <w:sz w:val="24"/>
          <w:szCs w:val="24"/>
        </w:rPr>
        <w:t>法律第１６７号</w:t>
      </w:r>
      <w:r w:rsidR="00EC40CF" w:rsidRPr="008F279E">
        <w:rPr>
          <w:rFonts w:asciiTheme="minorEastAsia" w:hAnsiTheme="minorEastAsia" w:hint="eastAsia"/>
          <w:sz w:val="24"/>
          <w:szCs w:val="24"/>
        </w:rPr>
        <w:t>。以下「</w:t>
      </w:r>
      <w:r w:rsidR="000B3165">
        <w:rPr>
          <w:rFonts w:asciiTheme="minorEastAsia" w:hAnsiTheme="minorEastAsia" w:hint="eastAsia"/>
          <w:sz w:val="24"/>
          <w:szCs w:val="24"/>
        </w:rPr>
        <w:t>法</w:t>
      </w:r>
      <w:r w:rsidR="00EC40CF" w:rsidRPr="008F279E">
        <w:rPr>
          <w:rFonts w:asciiTheme="minorEastAsia" w:hAnsiTheme="minorEastAsia" w:hint="eastAsia"/>
          <w:sz w:val="24"/>
          <w:szCs w:val="24"/>
        </w:rPr>
        <w:t>」という。</w:t>
      </w:r>
      <w:r w:rsidRPr="008F279E">
        <w:rPr>
          <w:rFonts w:asciiTheme="minorEastAsia" w:hAnsiTheme="minorEastAsia" w:hint="eastAsia"/>
          <w:sz w:val="24"/>
          <w:szCs w:val="24"/>
        </w:rPr>
        <w:t>）</w:t>
      </w:r>
      <w:r w:rsidR="00AE2AF9" w:rsidRPr="008F279E">
        <w:rPr>
          <w:rFonts w:asciiTheme="minorEastAsia" w:hAnsiTheme="minorEastAsia" w:hint="eastAsia"/>
          <w:sz w:val="24"/>
          <w:szCs w:val="24"/>
        </w:rPr>
        <w:t>に基づく</w:t>
      </w:r>
      <w:r w:rsidR="000B3165">
        <w:rPr>
          <w:rFonts w:asciiTheme="minorEastAsia" w:hAnsiTheme="minorEastAsia" w:hint="eastAsia"/>
          <w:sz w:val="24"/>
          <w:szCs w:val="24"/>
        </w:rPr>
        <w:t>原因者負担金負担命令</w:t>
      </w:r>
      <w:r w:rsidRPr="008F279E">
        <w:rPr>
          <w:rFonts w:asciiTheme="minorEastAsia" w:hAnsiTheme="minorEastAsia" w:hint="eastAsia"/>
          <w:sz w:val="24"/>
          <w:szCs w:val="24"/>
        </w:rPr>
        <w:t>処分</w:t>
      </w:r>
      <w:r w:rsidR="002350B8" w:rsidRPr="008F279E">
        <w:rPr>
          <w:rFonts w:asciiTheme="minorEastAsia" w:hAnsiTheme="minorEastAsia" w:hint="eastAsia"/>
          <w:sz w:val="24"/>
          <w:szCs w:val="24"/>
        </w:rPr>
        <w:t>（</w:t>
      </w:r>
      <w:r w:rsidRPr="008F279E">
        <w:rPr>
          <w:rFonts w:asciiTheme="minorEastAsia" w:hAnsiTheme="minorEastAsia" w:hint="eastAsia"/>
          <w:sz w:val="24"/>
          <w:szCs w:val="24"/>
        </w:rPr>
        <w:t>以下「本件処分」という。）</w:t>
      </w:r>
      <w:r w:rsidR="00F72B4A" w:rsidRPr="008F279E">
        <w:rPr>
          <w:rFonts w:asciiTheme="minorEastAsia" w:hAnsiTheme="minorEastAsia" w:hint="eastAsia"/>
          <w:kern w:val="0"/>
          <w:sz w:val="24"/>
          <w:szCs w:val="24"/>
        </w:rPr>
        <w:t>の取消しを求める</w:t>
      </w:r>
      <w:r w:rsidRPr="008F279E">
        <w:rPr>
          <w:rFonts w:asciiTheme="minorEastAsia" w:hAnsiTheme="minorEastAsia" w:hint="eastAsia"/>
          <w:sz w:val="24"/>
          <w:szCs w:val="24"/>
        </w:rPr>
        <w:t>審査請求</w:t>
      </w:r>
      <w:r w:rsidR="004F4C2E" w:rsidRPr="008F279E">
        <w:rPr>
          <w:rFonts w:asciiTheme="minorEastAsia" w:hAnsiTheme="minorEastAsia" w:hint="eastAsia"/>
          <w:sz w:val="24"/>
          <w:szCs w:val="24"/>
        </w:rPr>
        <w:t>（以下「本件審査請求」という。）</w:t>
      </w:r>
      <w:r w:rsidRPr="008F279E">
        <w:rPr>
          <w:rFonts w:asciiTheme="minorEastAsia" w:hAnsiTheme="minorEastAsia" w:hint="eastAsia"/>
          <w:sz w:val="24"/>
          <w:szCs w:val="24"/>
        </w:rPr>
        <w:t>は</w:t>
      </w:r>
      <w:r w:rsidR="00DE6456" w:rsidRPr="008F279E">
        <w:rPr>
          <w:rFonts w:asciiTheme="minorEastAsia" w:hAnsiTheme="minorEastAsia" w:hint="eastAsia"/>
          <w:sz w:val="24"/>
          <w:szCs w:val="24"/>
        </w:rPr>
        <w:t>、</w:t>
      </w:r>
      <w:r w:rsidR="00061B58">
        <w:rPr>
          <w:rFonts w:asciiTheme="minorEastAsia" w:hAnsiTheme="minorEastAsia" w:hint="eastAsia"/>
          <w:sz w:val="24"/>
          <w:szCs w:val="24"/>
        </w:rPr>
        <w:t>認容</w:t>
      </w:r>
      <w:r w:rsidR="005222A3" w:rsidRPr="008F279E">
        <w:rPr>
          <w:rFonts w:asciiTheme="minorEastAsia" w:hAnsiTheme="minorEastAsia" w:hint="eastAsia"/>
          <w:sz w:val="24"/>
          <w:szCs w:val="24"/>
        </w:rPr>
        <w:t>すべき</w:t>
      </w:r>
      <w:r w:rsidR="005920CF" w:rsidRPr="008F279E">
        <w:rPr>
          <w:rFonts w:asciiTheme="minorEastAsia" w:hAnsiTheme="minorEastAsia" w:hint="eastAsia"/>
          <w:sz w:val="24"/>
          <w:szCs w:val="24"/>
        </w:rPr>
        <w:t>である</w:t>
      </w:r>
      <w:r w:rsidR="000E07F5" w:rsidRPr="008F279E">
        <w:rPr>
          <w:rFonts w:asciiTheme="minorEastAsia" w:hAnsiTheme="minorEastAsia" w:hint="eastAsia"/>
          <w:sz w:val="24"/>
          <w:szCs w:val="24"/>
        </w:rPr>
        <w:t>。</w:t>
      </w:r>
    </w:p>
    <w:p w14:paraId="6012C809" w14:textId="77777777" w:rsidR="00A14D64" w:rsidRPr="008F279E" w:rsidRDefault="00A14D64" w:rsidP="008C4A99">
      <w:pPr>
        <w:autoSpaceDE w:val="0"/>
        <w:autoSpaceDN w:val="0"/>
        <w:rPr>
          <w:rFonts w:asciiTheme="minorEastAsia" w:hAnsiTheme="minorEastAsia"/>
          <w:sz w:val="24"/>
          <w:szCs w:val="24"/>
        </w:rPr>
      </w:pPr>
    </w:p>
    <w:p w14:paraId="4B90E4EC"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第２</w:t>
      </w:r>
      <w:r w:rsidR="000E07F5" w:rsidRPr="008F279E">
        <w:rPr>
          <w:rFonts w:asciiTheme="minorEastAsia" w:hAnsiTheme="minorEastAsia" w:hint="eastAsia"/>
          <w:b/>
          <w:sz w:val="24"/>
          <w:szCs w:val="24"/>
        </w:rPr>
        <w:t xml:space="preserve">　</w:t>
      </w:r>
      <w:r w:rsidR="005612BF" w:rsidRPr="008F279E">
        <w:rPr>
          <w:rFonts w:asciiTheme="minorEastAsia" w:hAnsiTheme="minorEastAsia" w:hint="eastAsia"/>
          <w:b/>
          <w:sz w:val="24"/>
          <w:szCs w:val="24"/>
        </w:rPr>
        <w:t>審査</w:t>
      </w:r>
      <w:r w:rsidRPr="008F279E">
        <w:rPr>
          <w:rFonts w:asciiTheme="minorEastAsia" w:hAnsiTheme="minorEastAsia" w:hint="eastAsia"/>
          <w:b/>
          <w:sz w:val="24"/>
          <w:szCs w:val="24"/>
        </w:rPr>
        <w:t>関係人の主張の要旨</w:t>
      </w:r>
    </w:p>
    <w:p w14:paraId="10AB21E8" w14:textId="77777777" w:rsidR="00D92EFD" w:rsidRPr="008F279E" w:rsidRDefault="00D92EFD" w:rsidP="008C4A99">
      <w:pPr>
        <w:autoSpaceDE w:val="0"/>
        <w:autoSpaceDN w:val="0"/>
        <w:rPr>
          <w:rFonts w:asciiTheme="minorEastAsia" w:hAnsiTheme="minorEastAsia"/>
          <w:sz w:val="24"/>
          <w:szCs w:val="24"/>
        </w:rPr>
      </w:pPr>
    </w:p>
    <w:p w14:paraId="1040718A" w14:textId="6C296F77" w:rsidR="002E2A6B" w:rsidRDefault="00F10979" w:rsidP="00115B6A">
      <w:pPr>
        <w:autoSpaceDE w:val="0"/>
        <w:autoSpaceDN w:val="0"/>
        <w:rPr>
          <w:rFonts w:asciiTheme="minorEastAsia" w:hAnsiTheme="minorEastAsia"/>
          <w:sz w:val="24"/>
          <w:szCs w:val="24"/>
        </w:rPr>
      </w:pPr>
      <w:r w:rsidRPr="008F279E">
        <w:rPr>
          <w:rFonts w:asciiTheme="minorEastAsia" w:hAnsiTheme="minorEastAsia" w:hint="eastAsia"/>
          <w:sz w:val="24"/>
          <w:szCs w:val="24"/>
        </w:rPr>
        <w:t>１</w:t>
      </w:r>
      <w:r w:rsidR="00115B6A"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審査請求人</w:t>
      </w:r>
    </w:p>
    <w:p w14:paraId="5B318063" w14:textId="4EDA25C8" w:rsidR="00DA3FC7" w:rsidRDefault="00DA3FC7" w:rsidP="00941CDE">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（１）本件処分は、平成２５年６月</w:t>
      </w:r>
      <w:r w:rsidRPr="00941CDE">
        <w:rPr>
          <w:rFonts w:asciiTheme="minorEastAsia" w:hAnsiTheme="minorEastAsia" w:hint="eastAsia"/>
          <w:sz w:val="24"/>
          <w:szCs w:val="24"/>
        </w:rPr>
        <w:t>２６</w:t>
      </w:r>
      <w:r>
        <w:rPr>
          <w:rFonts w:asciiTheme="minorEastAsia" w:hAnsiTheme="minorEastAsia" w:hint="eastAsia"/>
          <w:sz w:val="24"/>
          <w:szCs w:val="24"/>
        </w:rPr>
        <w:t>日１４時頃、大阪府</w:t>
      </w:r>
      <w:r w:rsidR="00F529ED">
        <w:rPr>
          <w:rFonts w:asciiTheme="minorEastAsia" w:hAnsiTheme="minorEastAsia" w:hint="eastAsia"/>
          <w:sz w:val="24"/>
          <w:szCs w:val="24"/>
        </w:rPr>
        <w:t>○○○○○○○○○○○○○○○○○○○○</w:t>
      </w:r>
      <w:r w:rsidRPr="00941CDE">
        <w:rPr>
          <w:rFonts w:asciiTheme="minorEastAsia" w:hAnsiTheme="minorEastAsia" w:hint="eastAsia"/>
          <w:sz w:val="24"/>
          <w:szCs w:val="24"/>
        </w:rPr>
        <w:t>番地（以下「本件土地」という。）に係る一級河川</w:t>
      </w:r>
      <w:r w:rsidR="00F529ED">
        <w:rPr>
          <w:rFonts w:asciiTheme="minorEastAsia" w:hAnsiTheme="minorEastAsia" w:hint="eastAsia"/>
          <w:sz w:val="24"/>
          <w:szCs w:val="24"/>
        </w:rPr>
        <w:t>〇</w:t>
      </w:r>
      <w:r w:rsidRPr="00941CDE">
        <w:rPr>
          <w:rFonts w:asciiTheme="minorEastAsia" w:hAnsiTheme="minorEastAsia" w:hint="eastAsia"/>
          <w:sz w:val="24"/>
          <w:szCs w:val="24"/>
        </w:rPr>
        <w:t>川（新</w:t>
      </w:r>
      <w:r w:rsidR="00F529ED">
        <w:rPr>
          <w:rFonts w:asciiTheme="minorEastAsia" w:hAnsiTheme="minorEastAsia" w:hint="eastAsia"/>
          <w:sz w:val="24"/>
          <w:szCs w:val="24"/>
        </w:rPr>
        <w:t>○</w:t>
      </w:r>
      <w:r w:rsidRPr="00941CDE">
        <w:rPr>
          <w:rFonts w:asciiTheme="minorEastAsia" w:hAnsiTheme="minorEastAsia" w:hint="eastAsia"/>
          <w:sz w:val="24"/>
          <w:szCs w:val="24"/>
        </w:rPr>
        <w:t>川橋下流左岸）（以下「本件斜面」という。）につき、審査請求人のサイコロブロックの設置</w:t>
      </w:r>
      <w:r w:rsidR="001F43B7" w:rsidRPr="00941CDE">
        <w:rPr>
          <w:rFonts w:asciiTheme="minorEastAsia" w:hAnsiTheme="minorEastAsia" w:hint="eastAsia"/>
          <w:sz w:val="24"/>
          <w:szCs w:val="24"/>
        </w:rPr>
        <w:t>（以下「本件工事」という</w:t>
      </w:r>
      <w:r w:rsidR="00DF19FC">
        <w:rPr>
          <w:rFonts w:asciiTheme="minorEastAsia" w:hAnsiTheme="minorEastAsia" w:hint="eastAsia"/>
          <w:sz w:val="24"/>
          <w:szCs w:val="24"/>
        </w:rPr>
        <w:t>。</w:t>
      </w:r>
      <w:r w:rsidR="001F43B7" w:rsidRPr="00941CDE">
        <w:rPr>
          <w:rFonts w:asciiTheme="minorEastAsia" w:hAnsiTheme="minorEastAsia" w:hint="eastAsia"/>
          <w:sz w:val="24"/>
          <w:szCs w:val="24"/>
        </w:rPr>
        <w:t>）</w:t>
      </w:r>
      <w:r w:rsidRPr="00941CDE">
        <w:rPr>
          <w:rFonts w:asciiTheme="minorEastAsia" w:hAnsiTheme="minorEastAsia" w:hint="eastAsia"/>
          <w:sz w:val="24"/>
          <w:szCs w:val="24"/>
        </w:rPr>
        <w:t>により、河道</w:t>
      </w:r>
      <w:r w:rsidR="004A35D8">
        <w:rPr>
          <w:rFonts w:asciiTheme="minorEastAsia" w:hAnsiTheme="minorEastAsia" w:hint="eastAsia"/>
          <w:sz w:val="24"/>
          <w:szCs w:val="24"/>
        </w:rPr>
        <w:t>内にブロック積擁壁、サイコロブロック、盛土等が崩壊するとともに大阪</w:t>
      </w:r>
      <w:r w:rsidRPr="00941CDE">
        <w:rPr>
          <w:rFonts w:asciiTheme="minorEastAsia" w:hAnsiTheme="minorEastAsia" w:hint="eastAsia"/>
          <w:sz w:val="24"/>
          <w:szCs w:val="24"/>
        </w:rPr>
        <w:t>府の護岸</w:t>
      </w:r>
      <w:r w:rsidR="00F32B8A">
        <w:rPr>
          <w:rFonts w:asciiTheme="minorEastAsia" w:hAnsiTheme="minorEastAsia" w:hint="eastAsia"/>
          <w:sz w:val="24"/>
          <w:szCs w:val="24"/>
        </w:rPr>
        <w:t>（以下「本件護岸」という。）</w:t>
      </w:r>
      <w:r w:rsidRPr="00941CDE">
        <w:rPr>
          <w:rFonts w:asciiTheme="minorEastAsia" w:hAnsiTheme="minorEastAsia" w:hint="eastAsia"/>
          <w:sz w:val="24"/>
          <w:szCs w:val="24"/>
        </w:rPr>
        <w:t>も崩壊したという事故（以下「本件事故」という。）に伴い、大阪府が行った河川構造物（護岸）の復旧工事（以下「本件護岸復旧工事」という。）に係る費用のうち、河川又は河川管理施設の機能の回復に要した費用３１，０７３，３７０円（以下「本件命令額」という。）について、法第６７条の規定に基づきその納入</w:t>
      </w:r>
      <w:r w:rsidR="001F43B7" w:rsidRPr="00941CDE">
        <w:rPr>
          <w:rFonts w:asciiTheme="minorEastAsia" w:hAnsiTheme="minorEastAsia" w:hint="eastAsia"/>
          <w:sz w:val="24"/>
          <w:szCs w:val="24"/>
        </w:rPr>
        <w:t>を命じるものである。</w:t>
      </w:r>
    </w:p>
    <w:p w14:paraId="357124EA" w14:textId="2FC5E00B" w:rsidR="00A678D5" w:rsidRDefault="007254BF" w:rsidP="007254BF">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w:t>
      </w:r>
      <w:r w:rsidR="001F43B7">
        <w:rPr>
          <w:rFonts w:asciiTheme="minorEastAsia" w:hAnsiTheme="minorEastAsia" w:hint="eastAsia"/>
          <w:sz w:val="24"/>
          <w:szCs w:val="24"/>
        </w:rPr>
        <w:t>２</w:t>
      </w:r>
      <w:r>
        <w:rPr>
          <w:rFonts w:asciiTheme="minorEastAsia" w:hAnsiTheme="minorEastAsia" w:hint="eastAsia"/>
          <w:sz w:val="24"/>
          <w:szCs w:val="24"/>
        </w:rPr>
        <w:t>）</w:t>
      </w:r>
      <w:r w:rsidR="00A678D5">
        <w:rPr>
          <w:rFonts w:asciiTheme="minorEastAsia" w:hAnsiTheme="minorEastAsia" w:hint="eastAsia"/>
          <w:sz w:val="24"/>
          <w:szCs w:val="24"/>
        </w:rPr>
        <w:t>処分庁は、本件護岸が何時築造されたものであるのかを踏まえた上で、その耐用年数ないし更新時期が何時となるのかを見込んだ計画的な更新を行っていない。処分庁が行ってきた護岸の管理なるものは、パトロールによる目視のみである。</w:t>
      </w:r>
    </w:p>
    <w:p w14:paraId="0CA61614" w14:textId="24BBA568" w:rsidR="007254BF" w:rsidRPr="00A678D5" w:rsidRDefault="007254BF" w:rsidP="00A678D5">
      <w:pPr>
        <w:ind w:leftChars="200" w:left="420" w:firstLineChars="100" w:firstLine="240"/>
        <w:rPr>
          <w:rFonts w:ascii="ＭＳ 明朝" w:hAnsi="ＭＳ 明朝"/>
          <w:sz w:val="24"/>
          <w:szCs w:val="24"/>
        </w:rPr>
      </w:pPr>
      <w:r w:rsidRPr="00A678D5">
        <w:rPr>
          <w:rFonts w:ascii="ＭＳ 明朝" w:hAnsi="ＭＳ 明朝" w:hint="eastAsia"/>
          <w:sz w:val="24"/>
          <w:szCs w:val="24"/>
        </w:rPr>
        <w:t>処分庁は、審査請求人が行った整地工事</w:t>
      </w:r>
      <w:r w:rsidR="001F43B7">
        <w:rPr>
          <w:rFonts w:ascii="ＭＳ 明朝" w:hAnsi="ＭＳ 明朝" w:hint="eastAsia"/>
          <w:sz w:val="24"/>
          <w:szCs w:val="24"/>
        </w:rPr>
        <w:t>〔本件工事〕</w:t>
      </w:r>
      <w:r w:rsidRPr="00A678D5">
        <w:rPr>
          <w:rFonts w:ascii="ＭＳ 明朝" w:hAnsi="ＭＳ 明朝" w:hint="eastAsia"/>
          <w:sz w:val="24"/>
          <w:szCs w:val="24"/>
        </w:rPr>
        <w:t>後の最初の</w:t>
      </w:r>
      <w:r w:rsidR="004A35D8">
        <w:rPr>
          <w:rFonts w:ascii="ＭＳ 明朝" w:hAnsi="ＭＳ 明朝" w:hint="eastAsia"/>
          <w:sz w:val="24"/>
          <w:szCs w:val="24"/>
        </w:rPr>
        <w:t>本格的</w:t>
      </w:r>
      <w:r w:rsidRPr="00A678D5">
        <w:rPr>
          <w:rFonts w:ascii="ＭＳ 明朝" w:hAnsi="ＭＳ 明朝" w:hint="eastAsia"/>
          <w:sz w:val="24"/>
          <w:szCs w:val="24"/>
        </w:rPr>
        <w:t>な降雨時に本件事故が発生した旨主張するが、本件</w:t>
      </w:r>
      <w:r w:rsidR="00F32B8A">
        <w:rPr>
          <w:rFonts w:ascii="ＭＳ 明朝" w:hAnsi="ＭＳ 明朝" w:hint="eastAsia"/>
          <w:sz w:val="24"/>
          <w:szCs w:val="24"/>
        </w:rPr>
        <w:t>事故</w:t>
      </w:r>
      <w:r w:rsidRPr="00A678D5">
        <w:rPr>
          <w:rFonts w:ascii="ＭＳ 明朝" w:hAnsi="ＭＳ 明朝" w:hint="eastAsia"/>
          <w:sz w:val="24"/>
          <w:szCs w:val="24"/>
        </w:rPr>
        <w:t>と同程度の連続雨量・水位上昇を記録した降雨は本件事故の１週間前の平成２５年６月１９日にも発生しているが、その時には本件斜面の崩壊はなかった。</w:t>
      </w:r>
    </w:p>
    <w:p w14:paraId="2526B2F0" w14:textId="6FF5662C" w:rsidR="007254BF" w:rsidRPr="007254BF" w:rsidRDefault="007254BF" w:rsidP="007254BF">
      <w:pPr>
        <w:ind w:leftChars="200" w:left="420" w:firstLineChars="100" w:firstLine="240"/>
        <w:rPr>
          <w:rFonts w:ascii="ＭＳ 明朝" w:hAnsi="ＭＳ 明朝"/>
          <w:sz w:val="24"/>
          <w:szCs w:val="24"/>
        </w:rPr>
      </w:pPr>
      <w:r w:rsidRPr="007254BF">
        <w:rPr>
          <w:rFonts w:ascii="ＭＳ 明朝" w:hAnsi="ＭＳ 明朝" w:hint="eastAsia"/>
          <w:sz w:val="24"/>
          <w:szCs w:val="24"/>
        </w:rPr>
        <w:t>処分庁は、審査請求人の本件工事がなければ本件事故は生じなかった旨主張するが、本件工事が本件事故の唯一の原因であるならば、本件工事の後直ちに本件事故が発生したはずであるし、本件事故の１週間前の降雨・水位上昇によっても崩壊していたはずである。審査請求人は、本件工事が本件事故</w:t>
      </w:r>
      <w:r w:rsidRPr="007254BF">
        <w:rPr>
          <w:rFonts w:ascii="ＭＳ 明朝" w:hAnsi="ＭＳ 明朝" w:hint="eastAsia"/>
          <w:sz w:val="24"/>
          <w:szCs w:val="24"/>
        </w:rPr>
        <w:lastRenderedPageBreak/>
        <w:t>の一因であることは争わないが、本件事故は本件斜面の安定性を欠いたことに加えて、降雨や水位上昇による地盤の緩みや</w:t>
      </w:r>
      <w:r w:rsidR="00F32B8A">
        <w:rPr>
          <w:rFonts w:ascii="ＭＳ 明朝" w:hAnsi="ＭＳ 明朝" w:hint="eastAsia"/>
          <w:sz w:val="24"/>
          <w:szCs w:val="24"/>
        </w:rPr>
        <w:t>本件</w:t>
      </w:r>
      <w:r w:rsidRPr="007254BF">
        <w:rPr>
          <w:rFonts w:ascii="ＭＳ 明朝" w:hAnsi="ＭＳ 明朝" w:hint="eastAsia"/>
          <w:sz w:val="24"/>
          <w:szCs w:val="24"/>
        </w:rPr>
        <w:t>護岸の老朽化・劣化等複合的な要因によって生じたものであり、それらの要因がなければ、本件工事後から本件事故まで護岸の崩壊がなかったように、本件事故が生じなかったと考える。</w:t>
      </w:r>
    </w:p>
    <w:p w14:paraId="4097B818" w14:textId="15AD0E7E" w:rsidR="00A049CD" w:rsidRDefault="00A049CD" w:rsidP="00EA5D7B">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w:t>
      </w:r>
      <w:r w:rsidR="001F43B7">
        <w:rPr>
          <w:rFonts w:asciiTheme="minorEastAsia" w:hAnsiTheme="minorEastAsia" w:hint="eastAsia"/>
          <w:sz w:val="24"/>
          <w:szCs w:val="24"/>
        </w:rPr>
        <w:t>３</w:t>
      </w:r>
      <w:r>
        <w:rPr>
          <w:rFonts w:asciiTheme="minorEastAsia" w:hAnsiTheme="minorEastAsia" w:hint="eastAsia"/>
          <w:sz w:val="24"/>
          <w:szCs w:val="24"/>
        </w:rPr>
        <w:t>）</w:t>
      </w:r>
      <w:r w:rsidR="00220C37">
        <w:rPr>
          <w:rFonts w:asciiTheme="minorEastAsia" w:hAnsiTheme="minorEastAsia" w:hint="eastAsia"/>
          <w:sz w:val="24"/>
          <w:szCs w:val="24"/>
        </w:rPr>
        <w:t>本件では、築造年月日も不明の古い</w:t>
      </w:r>
      <w:r w:rsidR="00F32B8A">
        <w:rPr>
          <w:rFonts w:asciiTheme="minorEastAsia" w:hAnsiTheme="minorEastAsia" w:hint="eastAsia"/>
          <w:sz w:val="24"/>
          <w:szCs w:val="24"/>
        </w:rPr>
        <w:t>本件</w:t>
      </w:r>
      <w:r w:rsidR="00220C37">
        <w:rPr>
          <w:rFonts w:asciiTheme="minorEastAsia" w:hAnsiTheme="minorEastAsia" w:hint="eastAsia"/>
          <w:sz w:val="24"/>
          <w:szCs w:val="24"/>
        </w:rPr>
        <w:t>護岸が崩落したものであり、本来河川管理者として負担しなければならなかった河川工事費用の全部を審査請求人に押し付けるのは甚だしく不当である。裁量権の行使や公平を害する程度が処分庁の裁量の逸脱濫用にわたり違法とまで評価できる程度にまで至らなかったとしても、審査請求においては不当を理由に原処分を取り消し、変更することができるものである。これまで不当を理由に原処分が取り消された事例は乏しいが、本件はまさに「全部または一部」の裁量判断においていくらを原因者に負担させるのが適当かという裁量問題であるから、行政不服審査特有のマターであり、河川工事費用の全部を負担させるのは妥当ではないと考えるのであれば、不当を理由に本件処分を取り消し、妥当な金額に変更すべきである。</w:t>
      </w:r>
    </w:p>
    <w:p w14:paraId="5206007D" w14:textId="4DB6A1DD" w:rsidR="00C10114" w:rsidRDefault="00530F29"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w:t>
      </w:r>
      <w:r w:rsidR="001F43B7">
        <w:rPr>
          <w:rFonts w:asciiTheme="minorEastAsia" w:hAnsiTheme="minorEastAsia" w:hint="eastAsia"/>
          <w:sz w:val="24"/>
          <w:szCs w:val="24"/>
        </w:rPr>
        <w:t>４</w:t>
      </w:r>
      <w:r w:rsidRPr="008F279E">
        <w:rPr>
          <w:rFonts w:asciiTheme="minorEastAsia" w:hAnsiTheme="minorEastAsia" w:hint="eastAsia"/>
          <w:sz w:val="24"/>
          <w:szCs w:val="24"/>
        </w:rPr>
        <w:t>）</w:t>
      </w:r>
      <w:r w:rsidR="007A1471">
        <w:rPr>
          <w:rFonts w:asciiTheme="minorEastAsia" w:hAnsiTheme="minorEastAsia" w:hint="eastAsia"/>
          <w:sz w:val="24"/>
          <w:szCs w:val="24"/>
        </w:rPr>
        <w:t>本件処分の通知書の負担額の記載としては、「河川又は河川管理施設の機能の回復に要した費用金３１，０７３，３７０円</w:t>
      </w:r>
      <w:r w:rsidR="001F43B7">
        <w:rPr>
          <w:rFonts w:asciiTheme="minorEastAsia" w:hAnsiTheme="minorEastAsia" w:hint="eastAsia"/>
          <w:sz w:val="24"/>
          <w:szCs w:val="24"/>
        </w:rPr>
        <w:t>〔本件命令額〕</w:t>
      </w:r>
      <w:r w:rsidR="007A1471">
        <w:rPr>
          <w:rFonts w:asciiTheme="minorEastAsia" w:hAnsiTheme="minorEastAsia" w:hint="eastAsia"/>
          <w:sz w:val="24"/>
          <w:szCs w:val="24"/>
        </w:rPr>
        <w:t>」とあるだけで、それがどの工事に係る費用なのか、どうしてそれが機能の回復に要した費用なのか、どうしてその費用の全部を審査請求人の負担とし、その一部に限定しなかったのかについての記載が一切なかった。審査請求人としては、どうしてそのような多額の請求がなされるのかが全く分からず、</w:t>
      </w:r>
      <w:r w:rsidR="00C10114">
        <w:rPr>
          <w:rFonts w:asciiTheme="minorEastAsia" w:hAnsiTheme="minorEastAsia" w:hint="eastAsia"/>
          <w:sz w:val="24"/>
          <w:szCs w:val="24"/>
        </w:rPr>
        <w:t>不服を申し立てるべきかどうか、また本件処分のどの判断過程に誤りがあり何を争うのか、そしてどのような理由により不服を申し立てるべきかが皆目</w:t>
      </w:r>
      <w:r w:rsidR="004A35D8">
        <w:rPr>
          <w:rFonts w:asciiTheme="minorEastAsia" w:hAnsiTheme="minorEastAsia" w:hint="eastAsia"/>
          <w:sz w:val="24"/>
          <w:szCs w:val="24"/>
        </w:rPr>
        <w:t>分からない</w:t>
      </w:r>
      <w:r w:rsidR="00C10114">
        <w:rPr>
          <w:rFonts w:asciiTheme="minorEastAsia" w:hAnsiTheme="minorEastAsia" w:hint="eastAsia"/>
          <w:sz w:val="24"/>
          <w:szCs w:val="24"/>
        </w:rPr>
        <w:t>。</w:t>
      </w:r>
    </w:p>
    <w:p w14:paraId="232F78BB" w14:textId="516E4A5A" w:rsidR="00C10114" w:rsidRPr="006614C9" w:rsidRDefault="00C10114" w:rsidP="006614C9">
      <w:pPr>
        <w:ind w:leftChars="200" w:left="420" w:firstLineChars="100" w:firstLine="240"/>
        <w:rPr>
          <w:rFonts w:ascii="ＭＳ 明朝" w:hAnsi="ＭＳ 明朝"/>
          <w:sz w:val="24"/>
          <w:szCs w:val="24"/>
        </w:rPr>
      </w:pPr>
      <w:r w:rsidRPr="006614C9">
        <w:rPr>
          <w:rFonts w:ascii="ＭＳ 明朝" w:hAnsi="ＭＳ 明朝" w:hint="eastAsia"/>
          <w:sz w:val="24"/>
          <w:szCs w:val="24"/>
        </w:rPr>
        <w:t>河川工事の費用の全部の負担を命じるのかその一部の負担を命じるかも河川管理者の合理的裁量に委ねられており、その裁量の過程においては様々な事情が考慮されるべきものであって、その判断が合理的であるかどうかは、法の要件が抽象的でかつ不利益処分基準も算定されていないため、まさしくその</w:t>
      </w:r>
      <w:r w:rsidR="006614C9" w:rsidRPr="006614C9">
        <w:rPr>
          <w:rFonts w:ascii="ＭＳ 明朝" w:hAnsi="ＭＳ 明朝" w:hint="eastAsia"/>
          <w:sz w:val="24"/>
          <w:szCs w:val="24"/>
        </w:rPr>
        <w:t>理由・判断過程を示すことによって担保されるものであるのに、河川管理者</w:t>
      </w:r>
      <w:r w:rsidR="00660723">
        <w:rPr>
          <w:rFonts w:ascii="ＭＳ 明朝" w:hAnsi="ＭＳ 明朝" w:hint="eastAsia"/>
          <w:sz w:val="24"/>
          <w:szCs w:val="24"/>
        </w:rPr>
        <w:t>〔処分庁〕</w:t>
      </w:r>
      <w:r w:rsidR="006614C9" w:rsidRPr="006614C9">
        <w:rPr>
          <w:rFonts w:ascii="ＭＳ 明朝" w:hAnsi="ＭＳ 明朝" w:hint="eastAsia"/>
          <w:sz w:val="24"/>
          <w:szCs w:val="24"/>
        </w:rPr>
        <w:t>がどうして（どのような理由で）審査請求人に対して河川工事費用の全部を請求するのか</w:t>
      </w:r>
      <w:r w:rsidR="006614C9">
        <w:rPr>
          <w:rFonts w:ascii="ＭＳ 明朝" w:hAnsi="ＭＳ 明朝" w:hint="eastAsia"/>
          <w:sz w:val="24"/>
          <w:szCs w:val="24"/>
        </w:rPr>
        <w:t>分からな</w:t>
      </w:r>
      <w:r w:rsidR="006614C9" w:rsidRPr="006614C9">
        <w:rPr>
          <w:rFonts w:ascii="ＭＳ 明朝" w:hAnsi="ＭＳ 明朝" w:hint="eastAsia"/>
          <w:sz w:val="24"/>
          <w:szCs w:val="24"/>
        </w:rPr>
        <w:t>ければ、やはり審査請求人としては何を争うべきなのかが全く分からない。</w:t>
      </w:r>
    </w:p>
    <w:p w14:paraId="0E4659FA" w14:textId="253D0D2F" w:rsidR="006614C9" w:rsidRPr="006614C9" w:rsidRDefault="006614C9" w:rsidP="006614C9">
      <w:pPr>
        <w:ind w:leftChars="200" w:left="420" w:firstLineChars="100" w:firstLine="240"/>
        <w:rPr>
          <w:rFonts w:ascii="ＭＳ 明朝" w:hAnsi="ＭＳ 明朝"/>
          <w:sz w:val="24"/>
          <w:szCs w:val="24"/>
        </w:rPr>
      </w:pPr>
      <w:r w:rsidRPr="006614C9">
        <w:rPr>
          <w:rFonts w:ascii="ＭＳ 明朝" w:hAnsi="ＭＳ 明朝" w:hint="eastAsia"/>
          <w:sz w:val="24"/>
          <w:szCs w:val="24"/>
        </w:rPr>
        <w:t>本件処分は理由提示の点においても瑕疵があると言うべきである。</w:t>
      </w:r>
    </w:p>
    <w:p w14:paraId="3549C88D" w14:textId="21561134" w:rsidR="00EA5D7B" w:rsidRPr="008F279E" w:rsidRDefault="00EA5D7B"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w:t>
      </w:r>
      <w:r w:rsidR="004A35D8">
        <w:rPr>
          <w:rFonts w:asciiTheme="minorEastAsia" w:hAnsiTheme="minorEastAsia" w:hint="eastAsia"/>
          <w:sz w:val="24"/>
          <w:szCs w:val="24"/>
        </w:rPr>
        <w:t>５</w:t>
      </w:r>
      <w:r w:rsidRPr="008F279E">
        <w:rPr>
          <w:rFonts w:asciiTheme="minorEastAsia" w:hAnsiTheme="minorEastAsia" w:hint="eastAsia"/>
          <w:sz w:val="24"/>
          <w:szCs w:val="24"/>
        </w:rPr>
        <w:t>）以上</w:t>
      </w:r>
      <w:r w:rsidR="006614C9">
        <w:rPr>
          <w:rFonts w:asciiTheme="minorEastAsia" w:hAnsiTheme="minorEastAsia" w:hint="eastAsia"/>
          <w:sz w:val="24"/>
          <w:szCs w:val="24"/>
        </w:rPr>
        <w:t>により、本件処分の全部取消しを求める</w:t>
      </w:r>
      <w:r w:rsidRPr="008F279E">
        <w:rPr>
          <w:rFonts w:asciiTheme="minorEastAsia" w:hAnsiTheme="minorEastAsia" w:hint="eastAsia"/>
          <w:sz w:val="24"/>
          <w:szCs w:val="24"/>
        </w:rPr>
        <w:t>。</w:t>
      </w:r>
    </w:p>
    <w:p w14:paraId="6A9F93A0" w14:textId="77777777" w:rsidR="00592E63" w:rsidRPr="008F279E" w:rsidRDefault="00592E63" w:rsidP="00B07CB2">
      <w:pPr>
        <w:autoSpaceDE w:val="0"/>
        <w:autoSpaceDN w:val="0"/>
        <w:rPr>
          <w:rFonts w:asciiTheme="minorEastAsia" w:hAnsiTheme="minorEastAsia"/>
          <w:sz w:val="24"/>
          <w:szCs w:val="24"/>
        </w:rPr>
      </w:pPr>
    </w:p>
    <w:p w14:paraId="06EF4921" w14:textId="77777777" w:rsidR="00F10979" w:rsidRPr="008F279E" w:rsidRDefault="00F10979" w:rsidP="00B07CB2">
      <w:pPr>
        <w:autoSpaceDE w:val="0"/>
        <w:autoSpaceDN w:val="0"/>
        <w:rPr>
          <w:rFonts w:asciiTheme="minorEastAsia" w:hAnsiTheme="minorEastAsia"/>
          <w:sz w:val="24"/>
          <w:szCs w:val="24"/>
        </w:rPr>
      </w:pPr>
      <w:r w:rsidRPr="008F279E">
        <w:rPr>
          <w:rFonts w:asciiTheme="minorEastAsia" w:hAnsiTheme="minorEastAsia" w:hint="eastAsia"/>
          <w:sz w:val="24"/>
          <w:szCs w:val="24"/>
        </w:rPr>
        <w:t>２</w:t>
      </w:r>
      <w:r w:rsidR="00B07CB2"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審査庁</w:t>
      </w:r>
    </w:p>
    <w:p w14:paraId="24D52EF6" w14:textId="77777777" w:rsidR="00F10979" w:rsidRPr="008F279E" w:rsidRDefault="006019EB" w:rsidP="00C73B04">
      <w:pPr>
        <w:autoSpaceDE w:val="0"/>
        <w:autoSpaceDN w:val="0"/>
        <w:ind w:left="240" w:hangingChars="100" w:hanging="240"/>
        <w:rPr>
          <w:rFonts w:asciiTheme="minorEastAsia" w:hAnsiTheme="minorEastAsia"/>
          <w:sz w:val="24"/>
          <w:szCs w:val="24"/>
        </w:rPr>
      </w:pPr>
      <w:r w:rsidRPr="008F279E">
        <w:rPr>
          <w:rFonts w:asciiTheme="minorEastAsia" w:hAnsiTheme="minorEastAsia" w:hint="eastAsia"/>
          <w:sz w:val="24"/>
          <w:szCs w:val="24"/>
        </w:rPr>
        <w:lastRenderedPageBreak/>
        <w:t xml:space="preserve">　　</w:t>
      </w:r>
      <w:r w:rsidR="008D3AF4" w:rsidRPr="008F279E">
        <w:rPr>
          <w:rFonts w:asciiTheme="minorEastAsia" w:hAnsiTheme="minorEastAsia" w:hint="eastAsia"/>
          <w:sz w:val="24"/>
          <w:szCs w:val="24"/>
        </w:rPr>
        <w:t>本件審査請求</w:t>
      </w:r>
      <w:r w:rsidR="00C80D69" w:rsidRPr="008F279E">
        <w:rPr>
          <w:rFonts w:asciiTheme="minorEastAsia" w:hAnsiTheme="minorEastAsia" w:hint="eastAsia"/>
          <w:sz w:val="24"/>
          <w:szCs w:val="24"/>
        </w:rPr>
        <w:t>は</w:t>
      </w:r>
      <w:r w:rsidR="00AE7C48" w:rsidRPr="008F279E">
        <w:rPr>
          <w:rFonts w:asciiTheme="minorEastAsia" w:hAnsiTheme="minorEastAsia" w:hint="eastAsia"/>
          <w:sz w:val="24"/>
          <w:szCs w:val="24"/>
        </w:rPr>
        <w:t>、</w:t>
      </w:r>
      <w:r w:rsidR="008D3AF4" w:rsidRPr="008F279E">
        <w:rPr>
          <w:rFonts w:asciiTheme="minorEastAsia" w:hAnsiTheme="minorEastAsia" w:hint="eastAsia"/>
          <w:sz w:val="24"/>
          <w:szCs w:val="24"/>
        </w:rPr>
        <w:t>棄却</w:t>
      </w:r>
      <w:r w:rsidR="004A0267" w:rsidRPr="008F279E">
        <w:rPr>
          <w:rFonts w:asciiTheme="minorEastAsia" w:hAnsiTheme="minorEastAsia" w:hint="eastAsia"/>
          <w:sz w:val="24"/>
          <w:szCs w:val="24"/>
        </w:rPr>
        <w:t>すべきである</w:t>
      </w:r>
      <w:r w:rsidR="00A14D64" w:rsidRPr="008F279E">
        <w:rPr>
          <w:rFonts w:asciiTheme="minorEastAsia" w:hAnsiTheme="minorEastAsia" w:hint="eastAsia"/>
          <w:sz w:val="24"/>
          <w:szCs w:val="24"/>
        </w:rPr>
        <w:t>。</w:t>
      </w:r>
    </w:p>
    <w:p w14:paraId="21776125" w14:textId="77777777" w:rsidR="005F6860" w:rsidRPr="008F279E" w:rsidRDefault="005F6860" w:rsidP="008C4A99">
      <w:pPr>
        <w:autoSpaceDE w:val="0"/>
        <w:autoSpaceDN w:val="0"/>
        <w:ind w:left="240" w:hangingChars="100" w:hanging="240"/>
        <w:rPr>
          <w:rFonts w:asciiTheme="minorEastAsia" w:hAnsiTheme="minorEastAsia"/>
          <w:sz w:val="24"/>
          <w:szCs w:val="24"/>
        </w:rPr>
      </w:pPr>
    </w:p>
    <w:p w14:paraId="7BD690BE"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第３</w:t>
      </w:r>
      <w:r w:rsidR="0079786A"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審理員意見書の要旨</w:t>
      </w:r>
      <w:r w:rsidRPr="008F279E">
        <w:rPr>
          <w:rFonts w:asciiTheme="minorEastAsia" w:hAnsiTheme="minorEastAsia"/>
          <w:b/>
          <w:sz w:val="24"/>
          <w:szCs w:val="24"/>
        </w:rPr>
        <w:t xml:space="preserve"> </w:t>
      </w:r>
    </w:p>
    <w:p w14:paraId="717BD416" w14:textId="77777777" w:rsidR="00D92EFD" w:rsidRPr="008F279E" w:rsidRDefault="00D92EFD" w:rsidP="008C4A99">
      <w:pPr>
        <w:autoSpaceDE w:val="0"/>
        <w:autoSpaceDN w:val="0"/>
        <w:rPr>
          <w:rFonts w:asciiTheme="minorEastAsia" w:hAnsiTheme="minorEastAsia"/>
          <w:sz w:val="24"/>
          <w:szCs w:val="24"/>
        </w:rPr>
      </w:pPr>
    </w:p>
    <w:p w14:paraId="368454FE" w14:textId="77777777" w:rsidR="00523B64" w:rsidRPr="008F279E" w:rsidRDefault="00F10979" w:rsidP="00B07CB2">
      <w:pPr>
        <w:autoSpaceDE w:val="0"/>
        <w:autoSpaceDN w:val="0"/>
        <w:rPr>
          <w:rFonts w:asciiTheme="minorEastAsia" w:hAnsiTheme="minorEastAsia"/>
          <w:sz w:val="24"/>
          <w:szCs w:val="24"/>
        </w:rPr>
      </w:pPr>
      <w:r w:rsidRPr="008F279E">
        <w:rPr>
          <w:rFonts w:asciiTheme="minorEastAsia" w:hAnsiTheme="minorEastAsia" w:hint="eastAsia"/>
          <w:sz w:val="24"/>
          <w:szCs w:val="24"/>
        </w:rPr>
        <w:t>１</w:t>
      </w:r>
      <w:r w:rsidR="00B07CB2"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審理員意見書の結論</w:t>
      </w:r>
    </w:p>
    <w:p w14:paraId="0DBD57A3" w14:textId="77777777" w:rsidR="0079786A" w:rsidRPr="008F279E" w:rsidRDefault="00F10979" w:rsidP="008C4A99">
      <w:pPr>
        <w:autoSpaceDE w:val="0"/>
        <w:autoSpaceDN w:val="0"/>
        <w:rPr>
          <w:rFonts w:asciiTheme="minorEastAsia" w:hAnsiTheme="minorEastAsia"/>
          <w:sz w:val="24"/>
          <w:szCs w:val="24"/>
        </w:rPr>
      </w:pPr>
      <w:r w:rsidRPr="008F279E">
        <w:rPr>
          <w:rFonts w:asciiTheme="minorEastAsia" w:hAnsiTheme="minorEastAsia" w:hint="eastAsia"/>
          <w:sz w:val="24"/>
          <w:szCs w:val="24"/>
        </w:rPr>
        <w:t xml:space="preserve">　　本件審査請求は</w:t>
      </w:r>
      <w:r w:rsidR="008354FD" w:rsidRPr="008F279E">
        <w:rPr>
          <w:rFonts w:asciiTheme="minorEastAsia" w:hAnsiTheme="minorEastAsia" w:hint="eastAsia"/>
          <w:sz w:val="24"/>
          <w:szCs w:val="24"/>
        </w:rPr>
        <w:t>、</w:t>
      </w:r>
      <w:r w:rsidRPr="008F279E">
        <w:rPr>
          <w:rFonts w:asciiTheme="minorEastAsia" w:hAnsiTheme="minorEastAsia" w:hint="eastAsia"/>
          <w:sz w:val="24"/>
          <w:szCs w:val="24"/>
        </w:rPr>
        <w:t>棄却</w:t>
      </w:r>
      <w:r w:rsidR="00AE7C48" w:rsidRPr="008F279E">
        <w:rPr>
          <w:rFonts w:asciiTheme="minorEastAsia" w:hAnsiTheme="minorEastAsia" w:hint="eastAsia"/>
          <w:sz w:val="24"/>
          <w:szCs w:val="24"/>
        </w:rPr>
        <w:t>されるべ</w:t>
      </w:r>
      <w:r w:rsidR="009A6531" w:rsidRPr="008F279E">
        <w:rPr>
          <w:rFonts w:asciiTheme="minorEastAsia" w:hAnsiTheme="minorEastAsia" w:hint="eastAsia"/>
          <w:sz w:val="24"/>
          <w:szCs w:val="24"/>
        </w:rPr>
        <w:t>きである</w:t>
      </w:r>
      <w:r w:rsidR="003808E6" w:rsidRPr="008F279E">
        <w:rPr>
          <w:rFonts w:asciiTheme="minorEastAsia" w:hAnsiTheme="minorEastAsia" w:hint="eastAsia"/>
          <w:sz w:val="24"/>
          <w:szCs w:val="24"/>
        </w:rPr>
        <w:t>。</w:t>
      </w:r>
    </w:p>
    <w:p w14:paraId="33D7C701" w14:textId="77777777" w:rsidR="0036622B" w:rsidRPr="008F279E" w:rsidRDefault="0036622B" w:rsidP="008C4A99">
      <w:pPr>
        <w:autoSpaceDE w:val="0"/>
        <w:autoSpaceDN w:val="0"/>
        <w:rPr>
          <w:rFonts w:asciiTheme="minorEastAsia" w:hAnsiTheme="minorEastAsia"/>
          <w:sz w:val="24"/>
          <w:szCs w:val="24"/>
        </w:rPr>
      </w:pPr>
    </w:p>
    <w:p w14:paraId="77FA5371" w14:textId="77777777" w:rsidR="00F10979" w:rsidRPr="008F279E" w:rsidRDefault="00F10979" w:rsidP="00DF0E82">
      <w:pPr>
        <w:autoSpaceDE w:val="0"/>
        <w:autoSpaceDN w:val="0"/>
        <w:rPr>
          <w:rFonts w:asciiTheme="minorEastAsia" w:hAnsiTheme="minorEastAsia"/>
          <w:sz w:val="24"/>
          <w:szCs w:val="24"/>
        </w:rPr>
      </w:pPr>
      <w:r w:rsidRPr="008F279E">
        <w:rPr>
          <w:rFonts w:asciiTheme="minorEastAsia" w:hAnsiTheme="minorEastAsia" w:hint="eastAsia"/>
          <w:sz w:val="24"/>
          <w:szCs w:val="24"/>
        </w:rPr>
        <w:t>２</w:t>
      </w:r>
      <w:r w:rsidR="00DF0E82"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審理員意見書の理由</w:t>
      </w:r>
    </w:p>
    <w:p w14:paraId="066D5A37" w14:textId="5F631CFC" w:rsidR="00B67016" w:rsidRPr="00B67016" w:rsidRDefault="00EA5D7B" w:rsidP="00B67016">
      <w:pPr>
        <w:autoSpaceDE w:val="0"/>
        <w:autoSpaceDN w:val="0"/>
        <w:ind w:left="480" w:hangingChars="200" w:hanging="480"/>
        <w:rPr>
          <w:rFonts w:ascii="ＭＳ 明朝" w:hAnsi="ＭＳ 明朝"/>
          <w:sz w:val="24"/>
          <w:szCs w:val="24"/>
        </w:rPr>
      </w:pPr>
      <w:r w:rsidRPr="00B67016">
        <w:rPr>
          <w:rFonts w:ascii="ＭＳ 明朝" w:hAnsi="ＭＳ 明朝" w:hint="eastAsia"/>
          <w:sz w:val="24"/>
          <w:szCs w:val="24"/>
        </w:rPr>
        <w:t>（１）</w:t>
      </w:r>
      <w:r w:rsidR="00B67016" w:rsidRPr="00B67016">
        <w:rPr>
          <w:rFonts w:ascii="ＭＳ 明朝" w:hAnsi="ＭＳ 明朝" w:hint="eastAsia"/>
          <w:sz w:val="24"/>
          <w:szCs w:val="24"/>
        </w:rPr>
        <w:t>行政手続法</w:t>
      </w:r>
      <w:r w:rsidR="001F43B7">
        <w:rPr>
          <w:rFonts w:ascii="ＭＳ 明朝" w:hAnsi="ＭＳ 明朝" w:hint="eastAsia"/>
          <w:sz w:val="24"/>
          <w:szCs w:val="24"/>
        </w:rPr>
        <w:t>（平成５年法律第８８号。以下「行手法」という。）</w:t>
      </w:r>
      <w:r w:rsidR="00B67016" w:rsidRPr="00B67016">
        <w:rPr>
          <w:rFonts w:ascii="ＭＳ 明朝" w:hAnsi="ＭＳ 明朝" w:hint="eastAsia"/>
          <w:sz w:val="24"/>
          <w:szCs w:val="24"/>
        </w:rPr>
        <w:t>違反について</w:t>
      </w:r>
    </w:p>
    <w:p w14:paraId="2C2AAA0D" w14:textId="6BFB1636" w:rsidR="00B67016" w:rsidRPr="00B67016" w:rsidRDefault="00B67016" w:rsidP="00B67016">
      <w:pPr>
        <w:ind w:leftChars="200" w:left="420" w:firstLineChars="100" w:firstLine="240"/>
        <w:rPr>
          <w:rFonts w:ascii="ＭＳ 明朝" w:hAnsi="ＭＳ 明朝"/>
          <w:sz w:val="24"/>
          <w:szCs w:val="24"/>
        </w:rPr>
      </w:pPr>
      <w:r w:rsidRPr="00B67016">
        <w:rPr>
          <w:rFonts w:ascii="ＭＳ 明朝" w:hAnsi="ＭＳ 明朝" w:hint="eastAsia"/>
          <w:sz w:val="24"/>
          <w:szCs w:val="24"/>
        </w:rPr>
        <w:t>審査請求人は、処分庁が、原因者負担金負担命令につき、具体的な処分基準を定めずに本件処分を行ったこと（行</w:t>
      </w:r>
      <w:r w:rsidR="00F32B8A">
        <w:rPr>
          <w:rFonts w:ascii="ＭＳ 明朝" w:hAnsi="ＭＳ 明朝" w:hint="eastAsia"/>
          <w:sz w:val="24"/>
          <w:szCs w:val="24"/>
        </w:rPr>
        <w:t>手</w:t>
      </w:r>
      <w:r w:rsidRPr="00B67016">
        <w:rPr>
          <w:rFonts w:ascii="ＭＳ 明朝" w:hAnsi="ＭＳ 明朝" w:hint="eastAsia"/>
          <w:sz w:val="24"/>
          <w:szCs w:val="24"/>
        </w:rPr>
        <w:t>法第</w:t>
      </w:r>
      <w:r>
        <w:rPr>
          <w:rFonts w:ascii="ＭＳ 明朝" w:hAnsi="ＭＳ 明朝" w:hint="eastAsia"/>
          <w:sz w:val="24"/>
          <w:szCs w:val="24"/>
        </w:rPr>
        <w:t>１２</w:t>
      </w:r>
      <w:r w:rsidRPr="00B67016">
        <w:rPr>
          <w:rFonts w:ascii="ＭＳ 明朝" w:hAnsi="ＭＳ 明朝" w:hint="eastAsia"/>
          <w:sz w:val="24"/>
          <w:szCs w:val="24"/>
        </w:rPr>
        <w:t>条）及び</w:t>
      </w:r>
      <w:r w:rsidR="001F43B7">
        <w:rPr>
          <w:rFonts w:ascii="ＭＳ 明朝" w:hAnsi="ＭＳ 明朝" w:hint="eastAsia"/>
          <w:sz w:val="24"/>
          <w:szCs w:val="24"/>
        </w:rPr>
        <w:t>本件処分の</w:t>
      </w:r>
      <w:r w:rsidRPr="00B67016">
        <w:rPr>
          <w:rFonts w:ascii="ＭＳ 明朝" w:hAnsi="ＭＳ 明朝" w:hint="eastAsia"/>
          <w:sz w:val="24"/>
          <w:szCs w:val="24"/>
        </w:rPr>
        <w:t>通知書において理由</w:t>
      </w:r>
      <w:r w:rsidR="004A35D8">
        <w:rPr>
          <w:rFonts w:ascii="ＭＳ 明朝" w:hAnsi="ＭＳ 明朝" w:hint="eastAsia"/>
          <w:sz w:val="24"/>
          <w:szCs w:val="24"/>
        </w:rPr>
        <w:t>提示</w:t>
      </w:r>
      <w:r w:rsidRPr="00B67016">
        <w:rPr>
          <w:rFonts w:ascii="ＭＳ 明朝" w:hAnsi="ＭＳ 明朝" w:hint="eastAsia"/>
          <w:sz w:val="24"/>
          <w:szCs w:val="24"/>
        </w:rPr>
        <w:t>が一切なされていないこと（</w:t>
      </w:r>
      <w:r w:rsidR="00660723">
        <w:rPr>
          <w:rFonts w:ascii="ＭＳ 明朝" w:hAnsi="ＭＳ 明朝" w:hint="eastAsia"/>
          <w:sz w:val="24"/>
          <w:szCs w:val="24"/>
        </w:rPr>
        <w:t>行手</w:t>
      </w:r>
      <w:r w:rsidRPr="00B67016">
        <w:rPr>
          <w:rFonts w:ascii="ＭＳ 明朝" w:hAnsi="ＭＳ 明朝" w:hint="eastAsia"/>
          <w:sz w:val="24"/>
          <w:szCs w:val="24"/>
        </w:rPr>
        <w:t>法第</w:t>
      </w:r>
      <w:r>
        <w:rPr>
          <w:rFonts w:ascii="ＭＳ 明朝" w:hAnsi="ＭＳ 明朝" w:hint="eastAsia"/>
          <w:sz w:val="24"/>
          <w:szCs w:val="24"/>
        </w:rPr>
        <w:t>１４</w:t>
      </w:r>
      <w:r w:rsidRPr="00B67016">
        <w:rPr>
          <w:rFonts w:ascii="ＭＳ 明朝" w:hAnsi="ＭＳ 明朝" w:hint="eastAsia"/>
          <w:sz w:val="24"/>
          <w:szCs w:val="24"/>
        </w:rPr>
        <w:t>条）の２点をもって違法と主張している。</w:t>
      </w:r>
    </w:p>
    <w:p w14:paraId="7BCA85CB" w14:textId="7070578D" w:rsidR="00B67016" w:rsidRPr="00B67016" w:rsidRDefault="00B67016" w:rsidP="00B67016">
      <w:pPr>
        <w:ind w:leftChars="200" w:left="420" w:firstLineChars="100" w:firstLine="240"/>
        <w:rPr>
          <w:rFonts w:ascii="ＭＳ 明朝" w:hAnsi="ＭＳ 明朝"/>
          <w:sz w:val="24"/>
          <w:szCs w:val="24"/>
        </w:rPr>
      </w:pPr>
      <w:r w:rsidRPr="00B67016">
        <w:rPr>
          <w:rFonts w:ascii="ＭＳ 明朝" w:hAnsi="ＭＳ 明朝" w:hint="eastAsia"/>
          <w:sz w:val="24"/>
          <w:szCs w:val="24"/>
        </w:rPr>
        <w:t>しかしながら、不利益処分において処分基準を定めることは努力義務であって法的な義務として定められているわけではないから、これを定めないことが直ちに当該不利益処分の違法を基礎付けることとなるわけではない。また、処分庁が弁明書において述べてい</w:t>
      </w:r>
      <w:r w:rsidRPr="00993C06">
        <w:rPr>
          <w:rFonts w:asciiTheme="minorEastAsia" w:hAnsiTheme="minorEastAsia" w:hint="eastAsia"/>
          <w:sz w:val="24"/>
          <w:szCs w:val="24"/>
        </w:rPr>
        <w:t>る、</w:t>
      </w:r>
      <w:r w:rsidR="00993C06" w:rsidRPr="00993C06">
        <w:rPr>
          <w:rFonts w:asciiTheme="minorEastAsia" w:hAnsiTheme="minorEastAsia" w:hint="eastAsia"/>
          <w:sz w:val="24"/>
          <w:szCs w:val="24"/>
        </w:rPr>
        <w:t>昭和３８年５月３１日最高裁判所第二小法廷判決（最高裁判所裁判集民事１７巻４号６１７頁）</w:t>
      </w:r>
      <w:r w:rsidRPr="00993C06">
        <w:rPr>
          <w:rFonts w:asciiTheme="minorEastAsia" w:hAnsiTheme="minorEastAsia" w:hint="eastAsia"/>
          <w:sz w:val="24"/>
          <w:szCs w:val="24"/>
        </w:rPr>
        <w:t>にある</w:t>
      </w:r>
      <w:r w:rsidR="004A35D8">
        <w:rPr>
          <w:rFonts w:asciiTheme="minorEastAsia" w:hAnsiTheme="minorEastAsia" w:hint="eastAsia"/>
          <w:sz w:val="24"/>
          <w:szCs w:val="24"/>
        </w:rPr>
        <w:t>とお</w:t>
      </w:r>
      <w:r w:rsidRPr="00B67016">
        <w:rPr>
          <w:rFonts w:ascii="ＭＳ 明朝" w:hAnsi="ＭＳ 明朝" w:hint="eastAsia"/>
          <w:sz w:val="24"/>
          <w:szCs w:val="24"/>
        </w:rPr>
        <w:t>り、不利益処分についての</w:t>
      </w:r>
      <w:r w:rsidR="00BB23A9">
        <w:rPr>
          <w:rFonts w:ascii="ＭＳ 明朝" w:hAnsi="ＭＳ 明朝" w:hint="eastAsia"/>
          <w:sz w:val="24"/>
          <w:szCs w:val="24"/>
        </w:rPr>
        <w:t>理由提示</w:t>
      </w:r>
      <w:r w:rsidRPr="00B67016">
        <w:rPr>
          <w:rFonts w:ascii="ＭＳ 明朝" w:hAnsi="ＭＳ 明朝" w:hint="eastAsia"/>
          <w:sz w:val="24"/>
          <w:szCs w:val="24"/>
        </w:rPr>
        <w:t>義務は、行政庁に慎重な判断を促し合理的な判断を担保するとともに、名宛人に不服申立の便宜を付与するために規定されたものと解される。したがって、不利益処分にあたってどの程度の理由提示が求められるかは、当該不利益処分の内容や根拠法令、当該処分の原因となる事実関係等に鑑み判断されることとなる。この点、本件処分は、本件</w:t>
      </w:r>
      <w:r w:rsidR="004A35D8">
        <w:rPr>
          <w:rFonts w:ascii="ＭＳ 明朝" w:hAnsi="ＭＳ 明朝" w:hint="eastAsia"/>
          <w:sz w:val="24"/>
          <w:szCs w:val="24"/>
        </w:rPr>
        <w:t>護岸</w:t>
      </w:r>
      <w:r w:rsidRPr="00B67016">
        <w:rPr>
          <w:rFonts w:ascii="ＭＳ 明朝" w:hAnsi="ＭＳ 明朝" w:hint="eastAsia"/>
          <w:sz w:val="24"/>
          <w:szCs w:val="24"/>
        </w:rPr>
        <w:t>復旧工事</w:t>
      </w:r>
      <w:r w:rsidR="004A35D8">
        <w:rPr>
          <w:rFonts w:ascii="ＭＳ 明朝" w:hAnsi="ＭＳ 明朝" w:hint="eastAsia"/>
          <w:sz w:val="24"/>
          <w:szCs w:val="24"/>
        </w:rPr>
        <w:t>の</w:t>
      </w:r>
      <w:r w:rsidRPr="00B67016">
        <w:rPr>
          <w:rFonts w:ascii="ＭＳ 明朝" w:hAnsi="ＭＳ 明朝" w:hint="eastAsia"/>
          <w:sz w:val="24"/>
          <w:szCs w:val="24"/>
        </w:rPr>
        <w:t>費用を処分庁が支出したため、審査請求人に対し、法第</w:t>
      </w:r>
      <w:r>
        <w:rPr>
          <w:rFonts w:ascii="ＭＳ 明朝" w:hAnsi="ＭＳ 明朝" w:hint="eastAsia"/>
          <w:sz w:val="24"/>
          <w:szCs w:val="24"/>
        </w:rPr>
        <w:t>６７</w:t>
      </w:r>
      <w:r w:rsidRPr="00B67016">
        <w:rPr>
          <w:rFonts w:ascii="ＭＳ 明朝" w:hAnsi="ＭＳ 明朝" w:hint="eastAsia"/>
          <w:sz w:val="24"/>
          <w:szCs w:val="24"/>
        </w:rPr>
        <w:t>条に基づき、その負担を命ずるという趣旨で行ったものである。そして</w:t>
      </w:r>
      <w:r>
        <w:rPr>
          <w:rFonts w:ascii="ＭＳ 明朝" w:hAnsi="ＭＳ 明朝" w:hint="eastAsia"/>
          <w:sz w:val="24"/>
          <w:szCs w:val="24"/>
        </w:rPr>
        <w:t>本件処分の</w:t>
      </w:r>
      <w:r w:rsidRPr="00B67016">
        <w:rPr>
          <w:rFonts w:ascii="ＭＳ 明朝" w:hAnsi="ＭＳ 明朝" w:hint="eastAsia"/>
          <w:sz w:val="24"/>
          <w:szCs w:val="24"/>
        </w:rPr>
        <w:t>通知書には、①冒頭部分に根拠法令として法</w:t>
      </w:r>
      <w:r w:rsidR="00DB4D42">
        <w:rPr>
          <w:rFonts w:ascii="ＭＳ 明朝" w:hAnsi="ＭＳ 明朝" w:hint="eastAsia"/>
          <w:sz w:val="24"/>
          <w:szCs w:val="24"/>
        </w:rPr>
        <w:t>第６７</w:t>
      </w:r>
      <w:r w:rsidRPr="00B67016">
        <w:rPr>
          <w:rFonts w:ascii="ＭＳ 明朝" w:hAnsi="ＭＳ 明朝" w:hint="eastAsia"/>
          <w:sz w:val="24"/>
          <w:szCs w:val="24"/>
        </w:rPr>
        <w:t>条が明示され、②さらに河川名、汚損日時、汚損場所、原因者が特定された上で、③汚損内容として、「上記場所</w:t>
      </w:r>
      <w:r w:rsidR="00E95E53">
        <w:rPr>
          <w:rFonts w:ascii="ＭＳ 明朝" w:hAnsi="ＭＳ 明朝" w:hint="eastAsia"/>
          <w:sz w:val="24"/>
          <w:szCs w:val="24"/>
        </w:rPr>
        <w:t>〔本件斜面〕</w:t>
      </w:r>
      <w:r w:rsidRPr="00B67016">
        <w:rPr>
          <w:rFonts w:ascii="ＭＳ 明朝" w:hAnsi="ＭＳ 明朝" w:hint="eastAsia"/>
          <w:sz w:val="24"/>
          <w:szCs w:val="24"/>
        </w:rPr>
        <w:t>について、貴社のサイコロブロックの設置により、河道内にブロック積擁壁、サイコロブロック、盛土等が崩壊するとともに本府の護岸</w:t>
      </w:r>
      <w:r w:rsidR="00F32B8A">
        <w:rPr>
          <w:rFonts w:ascii="ＭＳ 明朝" w:hAnsi="ＭＳ 明朝" w:hint="eastAsia"/>
          <w:sz w:val="24"/>
          <w:szCs w:val="24"/>
        </w:rPr>
        <w:t>〔本件護岸〕</w:t>
      </w:r>
      <w:r w:rsidRPr="00B67016">
        <w:rPr>
          <w:rFonts w:ascii="ＭＳ 明朝" w:hAnsi="ＭＳ 明朝" w:hint="eastAsia"/>
          <w:sz w:val="24"/>
          <w:szCs w:val="24"/>
        </w:rPr>
        <w:t>も崩壊した。」が、④負担額として、「大阪府が行った河川構造物（護岸）の復旧工事</w:t>
      </w:r>
      <w:bookmarkStart w:id="1" w:name="_Hlk99281552"/>
      <w:r w:rsidR="00660723">
        <w:rPr>
          <w:rFonts w:ascii="ＭＳ 明朝" w:hAnsi="ＭＳ 明朝" w:hint="eastAsia"/>
          <w:sz w:val="24"/>
          <w:szCs w:val="24"/>
        </w:rPr>
        <w:t>〔本件護岸復旧工事〕</w:t>
      </w:r>
      <w:r w:rsidRPr="00B67016">
        <w:rPr>
          <w:rFonts w:ascii="ＭＳ 明朝" w:hAnsi="ＭＳ 明朝" w:hint="eastAsia"/>
          <w:sz w:val="24"/>
          <w:szCs w:val="24"/>
        </w:rPr>
        <w:t>に係る費用のうち、河川又は河川管理施設の機能の回復に要した費用 金</w:t>
      </w:r>
      <w:r w:rsidR="00CE00C8">
        <w:rPr>
          <w:rFonts w:ascii="ＭＳ 明朝" w:hAnsi="ＭＳ 明朝" w:hint="eastAsia"/>
          <w:sz w:val="24"/>
          <w:szCs w:val="24"/>
        </w:rPr>
        <w:t>３１，０７３，３７０</w:t>
      </w:r>
      <w:r w:rsidRPr="00B67016">
        <w:rPr>
          <w:rFonts w:ascii="ＭＳ 明朝" w:hAnsi="ＭＳ 明朝" w:hint="eastAsia"/>
          <w:sz w:val="24"/>
          <w:szCs w:val="24"/>
        </w:rPr>
        <w:t>円</w:t>
      </w:r>
      <w:bookmarkEnd w:id="1"/>
      <w:r w:rsidRPr="00B67016">
        <w:rPr>
          <w:rFonts w:ascii="ＭＳ 明朝" w:hAnsi="ＭＳ 明朝" w:hint="eastAsia"/>
          <w:sz w:val="24"/>
          <w:szCs w:val="24"/>
        </w:rPr>
        <w:t>」と示されていたことが認められる。審査請求書の内容を見る限り、本件処分</w:t>
      </w:r>
      <w:r w:rsidR="001F43B7">
        <w:rPr>
          <w:rFonts w:ascii="ＭＳ 明朝" w:hAnsi="ＭＳ 明朝" w:hint="eastAsia"/>
          <w:sz w:val="24"/>
          <w:szCs w:val="24"/>
        </w:rPr>
        <w:t>の</w:t>
      </w:r>
      <w:r w:rsidRPr="00B67016">
        <w:rPr>
          <w:rFonts w:ascii="ＭＳ 明朝" w:hAnsi="ＭＳ 明朝" w:hint="eastAsia"/>
          <w:sz w:val="24"/>
          <w:szCs w:val="24"/>
        </w:rPr>
        <w:t>内容に対し的確に抗弁していることからも、審査請求人は本件処分</w:t>
      </w:r>
      <w:r w:rsidR="00F32B8A">
        <w:rPr>
          <w:rFonts w:ascii="ＭＳ 明朝" w:hAnsi="ＭＳ 明朝" w:hint="eastAsia"/>
          <w:sz w:val="24"/>
          <w:szCs w:val="24"/>
        </w:rPr>
        <w:t>の</w:t>
      </w:r>
      <w:r w:rsidRPr="00B67016">
        <w:rPr>
          <w:rFonts w:ascii="ＭＳ 明朝" w:hAnsi="ＭＳ 明朝" w:hint="eastAsia"/>
          <w:sz w:val="24"/>
          <w:szCs w:val="24"/>
        </w:rPr>
        <w:t>内容を十分了知できたものと</w:t>
      </w:r>
      <w:r w:rsidR="004A35D8">
        <w:rPr>
          <w:rFonts w:ascii="ＭＳ 明朝" w:hAnsi="ＭＳ 明朝" w:hint="eastAsia"/>
          <w:sz w:val="24"/>
          <w:szCs w:val="24"/>
        </w:rPr>
        <w:t>言える</w:t>
      </w:r>
      <w:r w:rsidRPr="00B67016">
        <w:rPr>
          <w:rFonts w:ascii="ＭＳ 明朝" w:hAnsi="ＭＳ 明朝" w:hint="eastAsia"/>
          <w:sz w:val="24"/>
          <w:szCs w:val="24"/>
        </w:rPr>
        <w:t>。よって本件処分においては、</w:t>
      </w:r>
      <w:r w:rsidR="001F43B7">
        <w:rPr>
          <w:rFonts w:ascii="ＭＳ 明朝" w:hAnsi="ＭＳ 明朝" w:hint="eastAsia"/>
          <w:sz w:val="24"/>
          <w:szCs w:val="24"/>
        </w:rPr>
        <w:t>本件</w:t>
      </w:r>
      <w:r w:rsidRPr="00B67016">
        <w:rPr>
          <w:rFonts w:ascii="ＭＳ 明朝" w:hAnsi="ＭＳ 明朝" w:hint="eastAsia"/>
          <w:sz w:val="24"/>
          <w:szCs w:val="24"/>
        </w:rPr>
        <w:t>処分</w:t>
      </w:r>
      <w:r w:rsidR="001F43B7">
        <w:rPr>
          <w:rFonts w:ascii="ＭＳ 明朝" w:hAnsi="ＭＳ 明朝" w:hint="eastAsia"/>
          <w:sz w:val="24"/>
          <w:szCs w:val="24"/>
        </w:rPr>
        <w:t>の</w:t>
      </w:r>
      <w:r w:rsidRPr="00B67016">
        <w:rPr>
          <w:rFonts w:ascii="ＭＳ 明朝" w:hAnsi="ＭＳ 明朝" w:hint="eastAsia"/>
          <w:sz w:val="24"/>
          <w:szCs w:val="24"/>
        </w:rPr>
        <w:t>通知書にて本件処分の要件及びこれに該当する具体的事実が示され、</w:t>
      </w:r>
      <w:r w:rsidRPr="00B67016">
        <w:rPr>
          <w:rFonts w:ascii="ＭＳ 明朝" w:hAnsi="ＭＳ 明朝" w:hint="eastAsia"/>
          <w:sz w:val="24"/>
          <w:szCs w:val="24"/>
        </w:rPr>
        <w:lastRenderedPageBreak/>
        <w:t>その効果として復旧工事費用の金額である</w:t>
      </w:r>
      <w:r w:rsidR="00CE00C8">
        <w:rPr>
          <w:rFonts w:ascii="ＭＳ 明朝" w:hAnsi="ＭＳ 明朝" w:hint="eastAsia"/>
          <w:sz w:val="24"/>
          <w:szCs w:val="24"/>
        </w:rPr>
        <w:t>３１，０７３，３７０</w:t>
      </w:r>
      <w:r w:rsidRPr="00B67016">
        <w:rPr>
          <w:rFonts w:ascii="ＭＳ 明朝" w:hAnsi="ＭＳ 明朝" w:hint="eastAsia"/>
          <w:sz w:val="24"/>
          <w:szCs w:val="24"/>
        </w:rPr>
        <w:t>円の支払を命ずる旨が明記されており、理由</w:t>
      </w:r>
      <w:r w:rsidR="004A35D8">
        <w:rPr>
          <w:rFonts w:ascii="ＭＳ 明朝" w:hAnsi="ＭＳ 明朝" w:hint="eastAsia"/>
          <w:sz w:val="24"/>
          <w:szCs w:val="24"/>
        </w:rPr>
        <w:t>提示</w:t>
      </w:r>
      <w:r w:rsidRPr="00B67016">
        <w:rPr>
          <w:rFonts w:ascii="ＭＳ 明朝" w:hAnsi="ＭＳ 明朝" w:hint="eastAsia"/>
          <w:sz w:val="24"/>
          <w:szCs w:val="24"/>
        </w:rPr>
        <w:t>の程度は十分であったというべきであるから、これら審査請求の主張はいずれも採用することができない。</w:t>
      </w:r>
    </w:p>
    <w:p w14:paraId="237BAB1E" w14:textId="1207E7B4" w:rsidR="00B67016" w:rsidRPr="00CE00C8" w:rsidRDefault="00CE00C8" w:rsidP="00CE00C8">
      <w:pPr>
        <w:autoSpaceDE w:val="0"/>
        <w:autoSpaceDN w:val="0"/>
        <w:ind w:left="480" w:hangingChars="200" w:hanging="480"/>
        <w:rPr>
          <w:rFonts w:ascii="ＭＳ 明朝" w:hAnsi="ＭＳ 明朝"/>
          <w:sz w:val="24"/>
          <w:szCs w:val="24"/>
        </w:rPr>
      </w:pPr>
      <w:r>
        <w:rPr>
          <w:rFonts w:ascii="ＭＳ 明朝" w:hAnsi="ＭＳ 明朝" w:hint="eastAsia"/>
          <w:sz w:val="24"/>
          <w:szCs w:val="24"/>
        </w:rPr>
        <w:t>（</w:t>
      </w:r>
      <w:r w:rsidR="00B67016" w:rsidRPr="00CE00C8">
        <w:rPr>
          <w:rFonts w:ascii="ＭＳ 明朝" w:hAnsi="ＭＳ 明朝" w:hint="eastAsia"/>
          <w:sz w:val="24"/>
          <w:szCs w:val="24"/>
        </w:rPr>
        <w:t>２</w:t>
      </w:r>
      <w:r>
        <w:rPr>
          <w:rFonts w:ascii="ＭＳ 明朝" w:hAnsi="ＭＳ 明朝" w:hint="eastAsia"/>
          <w:sz w:val="24"/>
          <w:szCs w:val="24"/>
        </w:rPr>
        <w:t>）法第</w:t>
      </w:r>
      <w:r w:rsidRPr="00CE00C8">
        <w:rPr>
          <w:rFonts w:ascii="ＭＳ 明朝" w:hAnsi="ＭＳ 明朝" w:hint="eastAsia"/>
          <w:sz w:val="24"/>
          <w:szCs w:val="24"/>
        </w:rPr>
        <w:t>６７</w:t>
      </w:r>
      <w:r w:rsidR="00B67016" w:rsidRPr="00CE00C8">
        <w:rPr>
          <w:rFonts w:ascii="ＭＳ 明朝" w:hAnsi="ＭＳ 明朝" w:hint="eastAsia"/>
          <w:sz w:val="24"/>
          <w:szCs w:val="24"/>
        </w:rPr>
        <w:t>条の解釈について</w:t>
      </w:r>
    </w:p>
    <w:p w14:paraId="5A6066CD" w14:textId="31385612" w:rsidR="00B67016" w:rsidRPr="00CE00C8" w:rsidRDefault="00B67016" w:rsidP="00CE00C8">
      <w:pPr>
        <w:ind w:leftChars="200" w:left="420" w:firstLineChars="100" w:firstLine="240"/>
        <w:rPr>
          <w:rFonts w:ascii="ＭＳ 明朝" w:hAnsi="ＭＳ 明朝"/>
          <w:sz w:val="24"/>
          <w:szCs w:val="24"/>
        </w:rPr>
      </w:pPr>
      <w:r w:rsidRPr="00CE00C8">
        <w:rPr>
          <w:rFonts w:ascii="ＭＳ 明朝" w:hAnsi="ＭＳ 明朝" w:hint="eastAsia"/>
          <w:sz w:val="24"/>
          <w:szCs w:val="24"/>
        </w:rPr>
        <w:t>審査請求人は、</w:t>
      </w:r>
      <w:r w:rsidR="001F43B7">
        <w:rPr>
          <w:rFonts w:ascii="ＭＳ 明朝" w:hAnsi="ＭＳ 明朝" w:hint="eastAsia"/>
          <w:sz w:val="24"/>
          <w:szCs w:val="24"/>
        </w:rPr>
        <w:t>本件事故後、</w:t>
      </w:r>
      <w:r w:rsidRPr="00CE00C8">
        <w:rPr>
          <w:rFonts w:ascii="ＭＳ 明朝" w:hAnsi="ＭＳ 明朝" w:hint="eastAsia"/>
          <w:sz w:val="24"/>
          <w:szCs w:val="24"/>
        </w:rPr>
        <w:t>平成</w:t>
      </w:r>
      <w:r w:rsidR="00CE00C8">
        <w:rPr>
          <w:rFonts w:ascii="ＭＳ 明朝" w:hAnsi="ＭＳ 明朝" w:hint="eastAsia"/>
          <w:sz w:val="24"/>
          <w:szCs w:val="24"/>
        </w:rPr>
        <w:t>２５</w:t>
      </w:r>
      <w:r w:rsidRPr="00CE00C8">
        <w:rPr>
          <w:rFonts w:ascii="ＭＳ 明朝" w:hAnsi="ＭＳ 明朝"/>
          <w:sz w:val="24"/>
          <w:szCs w:val="24"/>
        </w:rPr>
        <w:t>年７月から８月にかけて処分庁が施工した応急対策工事</w:t>
      </w:r>
      <w:r w:rsidR="001F43B7">
        <w:rPr>
          <w:rFonts w:ascii="ＭＳ 明朝" w:hAnsi="ＭＳ 明朝"/>
          <w:sz w:val="24"/>
          <w:szCs w:val="24"/>
        </w:rPr>
        <w:t>（以下「応急対策工事」という。）</w:t>
      </w:r>
      <w:r w:rsidRPr="00CE00C8">
        <w:rPr>
          <w:rFonts w:ascii="ＭＳ 明朝" w:hAnsi="ＭＳ 明朝"/>
          <w:sz w:val="24"/>
          <w:szCs w:val="24"/>
        </w:rPr>
        <w:t>により、河川又は河川管理施設の機能回復は行われたのであるから、その後、数か月期間を置いた後になされた</w:t>
      </w:r>
      <w:r w:rsidR="00CE00C8">
        <w:rPr>
          <w:rFonts w:ascii="ＭＳ 明朝" w:hAnsi="ＭＳ 明朝" w:hint="eastAsia"/>
          <w:sz w:val="24"/>
          <w:szCs w:val="24"/>
        </w:rPr>
        <w:t>本格</w:t>
      </w:r>
      <w:r w:rsidRPr="00CE00C8">
        <w:rPr>
          <w:rFonts w:ascii="ＭＳ 明朝" w:hAnsi="ＭＳ 明朝"/>
          <w:sz w:val="24"/>
          <w:szCs w:val="24"/>
        </w:rPr>
        <w:t>復旧工事</w:t>
      </w:r>
      <w:r w:rsidR="001F43B7">
        <w:rPr>
          <w:rFonts w:ascii="ＭＳ 明朝" w:hAnsi="ＭＳ 明朝"/>
          <w:sz w:val="24"/>
          <w:szCs w:val="24"/>
        </w:rPr>
        <w:t>である本件護岸復旧工事</w:t>
      </w:r>
      <w:r w:rsidRPr="00CE00C8">
        <w:rPr>
          <w:rFonts w:ascii="ＭＳ 明朝" w:hAnsi="ＭＳ 明朝"/>
          <w:sz w:val="24"/>
          <w:szCs w:val="24"/>
        </w:rPr>
        <w:t>に要した費用について、さらに審査請求人にその負担を命じるのは、法</w:t>
      </w:r>
      <w:r w:rsidR="00E95E53">
        <w:rPr>
          <w:rFonts w:ascii="ＭＳ 明朝" w:hAnsi="ＭＳ 明朝" w:hint="eastAsia"/>
          <w:sz w:val="24"/>
          <w:szCs w:val="24"/>
        </w:rPr>
        <w:t>第６７</w:t>
      </w:r>
      <w:r w:rsidRPr="00CE00C8">
        <w:rPr>
          <w:rFonts w:ascii="ＭＳ 明朝" w:hAnsi="ＭＳ 明朝"/>
          <w:sz w:val="24"/>
          <w:szCs w:val="24"/>
        </w:rPr>
        <w:t>条において規定する限度を</w:t>
      </w:r>
      <w:r w:rsidRPr="00CE00C8">
        <w:rPr>
          <w:rFonts w:ascii="ＭＳ 明朝" w:hAnsi="ＭＳ 明朝" w:hint="eastAsia"/>
          <w:sz w:val="24"/>
          <w:szCs w:val="24"/>
        </w:rPr>
        <w:t>超え、違法であると主張する。加えて、本件事故当時の</w:t>
      </w:r>
      <w:r w:rsidR="00F32B8A">
        <w:rPr>
          <w:rFonts w:ascii="ＭＳ 明朝" w:hAnsi="ＭＳ 明朝" w:hint="eastAsia"/>
          <w:sz w:val="24"/>
          <w:szCs w:val="24"/>
        </w:rPr>
        <w:t>本件</w:t>
      </w:r>
      <w:r w:rsidRPr="00CE00C8">
        <w:rPr>
          <w:rFonts w:ascii="ＭＳ 明朝" w:hAnsi="ＭＳ 明朝" w:hint="eastAsia"/>
          <w:sz w:val="24"/>
          <w:szCs w:val="24"/>
        </w:rPr>
        <w:t>護岸は何時築造されたのかも明確ではない古く、老朽化したものである上に、過去数度にわたり行為者不明のブロック積擁壁や盛土がなされる等、既に違</w:t>
      </w:r>
      <w:r w:rsidR="004A35D8">
        <w:rPr>
          <w:rFonts w:ascii="ＭＳ 明朝" w:hAnsi="ＭＳ 明朝" w:hint="eastAsia"/>
          <w:sz w:val="24"/>
          <w:szCs w:val="24"/>
        </w:rPr>
        <w:t>法</w:t>
      </w:r>
      <w:r w:rsidRPr="00CE00C8">
        <w:rPr>
          <w:rFonts w:ascii="ＭＳ 明朝" w:hAnsi="ＭＳ 明朝" w:hint="eastAsia"/>
          <w:sz w:val="24"/>
          <w:szCs w:val="24"/>
        </w:rPr>
        <w:t>の状態にあった。処分庁は本件護岸につき適切な対応や更新を行わなかったのであり、今回たまたま本件事故が発生したことを奇貨として、その復旧費用の全部を審査請求人あて負担させる</w:t>
      </w:r>
      <w:r w:rsidR="004A35D8">
        <w:rPr>
          <w:rFonts w:ascii="ＭＳ 明朝" w:hAnsi="ＭＳ 明朝" w:hint="eastAsia"/>
          <w:sz w:val="24"/>
          <w:szCs w:val="24"/>
        </w:rPr>
        <w:t>こ</w:t>
      </w:r>
      <w:r w:rsidRPr="00CE00C8">
        <w:rPr>
          <w:rFonts w:ascii="ＭＳ 明朝" w:hAnsi="ＭＳ 明朝" w:hint="eastAsia"/>
          <w:sz w:val="24"/>
          <w:szCs w:val="24"/>
        </w:rPr>
        <w:t>とは法</w:t>
      </w:r>
      <w:r w:rsidR="00E95E53">
        <w:rPr>
          <w:rFonts w:ascii="ＭＳ 明朝" w:hAnsi="ＭＳ 明朝" w:hint="eastAsia"/>
          <w:sz w:val="24"/>
          <w:szCs w:val="24"/>
        </w:rPr>
        <w:t>第６７</w:t>
      </w:r>
      <w:r w:rsidRPr="00CE00C8">
        <w:rPr>
          <w:rFonts w:ascii="ＭＳ 明朝" w:hAnsi="ＭＳ 明朝" w:hint="eastAsia"/>
          <w:sz w:val="24"/>
          <w:szCs w:val="24"/>
        </w:rPr>
        <w:t>条に規定する限度を超え、違法であると</w:t>
      </w:r>
      <w:r w:rsidR="005743CD">
        <w:rPr>
          <w:rFonts w:ascii="ＭＳ 明朝" w:hAnsi="ＭＳ 明朝" w:hint="eastAsia"/>
          <w:sz w:val="24"/>
          <w:szCs w:val="24"/>
        </w:rPr>
        <w:t>（審査請求人は）</w:t>
      </w:r>
      <w:r w:rsidRPr="00CE00C8">
        <w:rPr>
          <w:rFonts w:ascii="ＭＳ 明朝" w:hAnsi="ＭＳ 明朝" w:hint="eastAsia"/>
          <w:sz w:val="24"/>
          <w:szCs w:val="24"/>
        </w:rPr>
        <w:t>主張する。</w:t>
      </w:r>
    </w:p>
    <w:p w14:paraId="3F54BC8F" w14:textId="3C4DBB66" w:rsidR="00B67016" w:rsidRPr="00CE00C8" w:rsidRDefault="00B67016" w:rsidP="00CE00C8">
      <w:pPr>
        <w:ind w:leftChars="200" w:left="420" w:firstLineChars="100" w:firstLine="240"/>
        <w:rPr>
          <w:rFonts w:ascii="ＭＳ 明朝" w:hAnsi="ＭＳ 明朝"/>
          <w:sz w:val="24"/>
          <w:szCs w:val="24"/>
        </w:rPr>
      </w:pPr>
      <w:r w:rsidRPr="00CE00C8">
        <w:rPr>
          <w:rFonts w:ascii="ＭＳ 明朝" w:hAnsi="ＭＳ 明朝" w:hint="eastAsia"/>
          <w:sz w:val="24"/>
          <w:szCs w:val="24"/>
        </w:rPr>
        <w:t>法第</w:t>
      </w:r>
      <w:r w:rsidR="00CE00C8">
        <w:rPr>
          <w:rFonts w:ascii="ＭＳ 明朝" w:hAnsi="ＭＳ 明朝" w:hint="eastAsia"/>
          <w:sz w:val="24"/>
          <w:szCs w:val="24"/>
        </w:rPr>
        <w:t>６７</w:t>
      </w:r>
      <w:r w:rsidRPr="00CE00C8">
        <w:rPr>
          <w:rFonts w:ascii="ＭＳ 明朝" w:hAnsi="ＭＳ 明朝" w:hint="eastAsia"/>
          <w:sz w:val="24"/>
          <w:szCs w:val="24"/>
        </w:rPr>
        <w:t>条の趣旨は、他の工事又は他の行為により必要を生じた河川工事又は河川の維持に要する費用は、その必要を生じさせた者においてその必要を生じさせ</w:t>
      </w:r>
      <w:r w:rsidR="00CE00C8">
        <w:rPr>
          <w:rFonts w:ascii="ＭＳ 明朝" w:hAnsi="ＭＳ 明朝" w:hint="eastAsia"/>
          <w:sz w:val="24"/>
          <w:szCs w:val="24"/>
        </w:rPr>
        <w:t>た限度</w:t>
      </w:r>
      <w:r w:rsidRPr="00CE00C8">
        <w:rPr>
          <w:rFonts w:ascii="ＭＳ 明朝" w:hAnsi="ＭＳ 明朝" w:hint="eastAsia"/>
          <w:sz w:val="24"/>
          <w:szCs w:val="24"/>
        </w:rPr>
        <w:t>において負担すべきという衡平上当然の法理を規定したものである（</w:t>
      </w:r>
      <w:r w:rsidR="002F2B95" w:rsidRPr="00CA3480">
        <w:rPr>
          <w:rFonts w:ascii="ＭＳ 明朝" w:hAnsi="ＭＳ 明朝" w:hint="eastAsia"/>
          <w:sz w:val="24"/>
          <w:szCs w:val="24"/>
        </w:rPr>
        <w:t>河川法解説（編集　河川法研究会・発行者　松林久行。平成６年５月２５日発行。</w:t>
      </w:r>
      <w:r w:rsidR="002F2B95">
        <w:rPr>
          <w:rFonts w:ascii="ＭＳ 明朝" w:hAnsi="ＭＳ 明朝" w:hint="eastAsia"/>
          <w:sz w:val="24"/>
          <w:szCs w:val="24"/>
        </w:rPr>
        <w:t>以下「河川法解説」という。</w:t>
      </w:r>
      <w:r w:rsidR="002F2B95" w:rsidRPr="00CA3480">
        <w:rPr>
          <w:rFonts w:ascii="ＭＳ 明朝" w:hAnsi="ＭＳ 明朝" w:hint="eastAsia"/>
          <w:sz w:val="24"/>
          <w:szCs w:val="24"/>
        </w:rPr>
        <w:t>）</w:t>
      </w:r>
      <w:r w:rsidR="002F2B95">
        <w:rPr>
          <w:rFonts w:ascii="ＭＳ 明朝" w:hAnsi="ＭＳ 明朝" w:hint="eastAsia"/>
          <w:sz w:val="24"/>
          <w:szCs w:val="24"/>
        </w:rPr>
        <w:t>より）。</w:t>
      </w:r>
      <w:r w:rsidRPr="00CE00C8">
        <w:rPr>
          <w:rFonts w:ascii="ＭＳ 明朝" w:hAnsi="ＭＳ 明朝" w:hint="eastAsia"/>
          <w:sz w:val="24"/>
          <w:szCs w:val="24"/>
        </w:rPr>
        <w:t>したがって、もとより本件</w:t>
      </w:r>
      <w:r w:rsidR="004A35D8">
        <w:rPr>
          <w:rFonts w:ascii="ＭＳ 明朝" w:hAnsi="ＭＳ 明朝" w:hint="eastAsia"/>
          <w:sz w:val="24"/>
          <w:szCs w:val="24"/>
        </w:rPr>
        <w:t>護岸</w:t>
      </w:r>
      <w:r w:rsidRPr="00CE00C8">
        <w:rPr>
          <w:rFonts w:ascii="ＭＳ 明朝" w:hAnsi="ＭＳ 明朝" w:hint="eastAsia"/>
          <w:sz w:val="24"/>
          <w:szCs w:val="24"/>
        </w:rPr>
        <w:t>復旧工事において発生した費用の</w:t>
      </w:r>
      <w:r w:rsidR="004A35D8">
        <w:rPr>
          <w:rFonts w:ascii="ＭＳ 明朝" w:hAnsi="ＭＳ 明朝" w:hint="eastAsia"/>
          <w:sz w:val="24"/>
          <w:szCs w:val="24"/>
        </w:rPr>
        <w:t>全て</w:t>
      </w:r>
      <w:r w:rsidRPr="00CE00C8">
        <w:rPr>
          <w:rFonts w:ascii="ＭＳ 明朝" w:hAnsi="ＭＳ 明朝" w:hint="eastAsia"/>
          <w:sz w:val="24"/>
          <w:szCs w:val="24"/>
        </w:rPr>
        <w:t>を審査請求人に負担させることは適当でない。原因者に対し負担を命ずる範囲は、河川工事又は河川の維持に必要を生じた限度であり、それは当該必要を生じた時点における河川又は河川管理施設の機能の回復を限度とすることを意味する。</w:t>
      </w:r>
    </w:p>
    <w:p w14:paraId="30D29DFB" w14:textId="76307C4A" w:rsidR="00B67016" w:rsidRPr="00CE00C8" w:rsidRDefault="00B67016" w:rsidP="00CE00C8">
      <w:pPr>
        <w:ind w:leftChars="200" w:left="420" w:firstLineChars="100" w:firstLine="240"/>
        <w:rPr>
          <w:rFonts w:ascii="ＭＳ 明朝" w:hAnsi="ＭＳ 明朝"/>
          <w:sz w:val="24"/>
          <w:szCs w:val="24"/>
        </w:rPr>
      </w:pPr>
      <w:r w:rsidRPr="00CE00C8">
        <w:rPr>
          <w:rFonts w:ascii="ＭＳ 明朝" w:hAnsi="ＭＳ 明朝" w:hint="eastAsia"/>
          <w:sz w:val="24"/>
          <w:szCs w:val="24"/>
        </w:rPr>
        <w:t>以上を踏まえ本件を検討するに、処分庁が弁明書で述べている</w:t>
      </w:r>
      <w:r w:rsidR="004A35D8">
        <w:rPr>
          <w:rFonts w:ascii="ＭＳ 明朝" w:hAnsi="ＭＳ 明朝" w:hint="eastAsia"/>
          <w:sz w:val="24"/>
          <w:szCs w:val="24"/>
        </w:rPr>
        <w:t>とお</w:t>
      </w:r>
      <w:r w:rsidRPr="00CE00C8">
        <w:rPr>
          <w:rFonts w:ascii="ＭＳ 明朝" w:hAnsi="ＭＳ 明朝" w:hint="eastAsia"/>
          <w:sz w:val="24"/>
          <w:szCs w:val="24"/>
        </w:rPr>
        <w:t>り、応急対策工事は、本件事故</w:t>
      </w:r>
      <w:r w:rsidR="00B152BE">
        <w:rPr>
          <w:rFonts w:ascii="ＭＳ 明朝" w:hAnsi="ＭＳ 明朝" w:hint="eastAsia"/>
          <w:sz w:val="24"/>
          <w:szCs w:val="24"/>
        </w:rPr>
        <w:t>の</w:t>
      </w:r>
      <w:r w:rsidRPr="00CE00C8">
        <w:rPr>
          <w:rFonts w:ascii="ＭＳ 明朝" w:hAnsi="ＭＳ 明朝" w:hint="eastAsia"/>
          <w:sz w:val="24"/>
          <w:szCs w:val="24"/>
        </w:rPr>
        <w:t>当時が出水期を迎える中でそれに次ぐ本</w:t>
      </w:r>
      <w:r w:rsidR="005743CD">
        <w:rPr>
          <w:rFonts w:ascii="ＭＳ 明朝" w:hAnsi="ＭＳ 明朝" w:hint="eastAsia"/>
          <w:sz w:val="24"/>
          <w:szCs w:val="24"/>
        </w:rPr>
        <w:t>格</w:t>
      </w:r>
      <w:r w:rsidRPr="00CE00C8">
        <w:rPr>
          <w:rFonts w:ascii="ＭＳ 明朝" w:hAnsi="ＭＳ 明朝" w:hint="eastAsia"/>
          <w:sz w:val="24"/>
          <w:szCs w:val="24"/>
        </w:rPr>
        <w:t>復旧工事が施工できず、それ以降の風雨から堤内地を守るためにあくまで応急的に施工されたものであり、その内容も土嚢を積み上げただけのもの</w:t>
      </w:r>
      <w:r w:rsidR="0047468A">
        <w:rPr>
          <w:rFonts w:ascii="ＭＳ 明朝" w:hAnsi="ＭＳ 明朝" w:hint="eastAsia"/>
          <w:sz w:val="24"/>
          <w:szCs w:val="24"/>
        </w:rPr>
        <w:t>に</w:t>
      </w:r>
      <w:r w:rsidRPr="00CE00C8">
        <w:rPr>
          <w:rFonts w:ascii="ＭＳ 明朝" w:hAnsi="ＭＳ 明朝" w:hint="eastAsia"/>
          <w:sz w:val="24"/>
          <w:szCs w:val="24"/>
        </w:rPr>
        <w:t>すぎない。護岸の機能が、河道の確保により流水が正常に維持され、風雨からも恒常的に堤内地を守るところにあるならば、本件事故</w:t>
      </w:r>
      <w:r w:rsidR="00AC018E">
        <w:rPr>
          <w:rFonts w:ascii="ＭＳ 明朝" w:hAnsi="ＭＳ 明朝" w:hint="eastAsia"/>
          <w:sz w:val="24"/>
          <w:szCs w:val="24"/>
        </w:rPr>
        <w:t>の</w:t>
      </w:r>
      <w:r w:rsidRPr="00CE00C8">
        <w:rPr>
          <w:rFonts w:ascii="ＭＳ 明朝" w:hAnsi="ＭＳ 明朝" w:hint="eastAsia"/>
          <w:sz w:val="24"/>
          <w:szCs w:val="24"/>
        </w:rPr>
        <w:t>発生前のコンクリート積護岸が設置された状態に原状復旧がなされない限り、護岸の機能が回復されたとは言えない。したがって、</w:t>
      </w:r>
      <w:r w:rsidR="003320CE">
        <w:rPr>
          <w:rFonts w:ascii="ＭＳ 明朝" w:hAnsi="ＭＳ 明朝" w:hint="eastAsia"/>
          <w:sz w:val="24"/>
          <w:szCs w:val="24"/>
        </w:rPr>
        <w:t>本件護岸復旧</w:t>
      </w:r>
      <w:r w:rsidRPr="00CE00C8">
        <w:rPr>
          <w:rFonts w:ascii="ＭＳ 明朝" w:hAnsi="ＭＳ 明朝" w:hint="eastAsia"/>
          <w:sz w:val="24"/>
          <w:szCs w:val="24"/>
        </w:rPr>
        <w:t>工事と応急対策工事は密接不可分な工事として一体的に施工する必要があったことから、処分庁が本件</w:t>
      </w:r>
      <w:r w:rsidR="00F32B8A">
        <w:rPr>
          <w:rFonts w:ascii="ＭＳ 明朝" w:hAnsi="ＭＳ 明朝" w:hint="eastAsia"/>
          <w:sz w:val="24"/>
          <w:szCs w:val="24"/>
        </w:rPr>
        <w:t>護岸</w:t>
      </w:r>
      <w:r w:rsidRPr="00CE00C8">
        <w:rPr>
          <w:rFonts w:ascii="ＭＳ 明朝" w:hAnsi="ＭＳ 明朝" w:hint="eastAsia"/>
          <w:sz w:val="24"/>
          <w:szCs w:val="24"/>
        </w:rPr>
        <w:t>の機能回復に要した限度において原因者たる審査請求人に費用負担を命じることは衡平性を欠くものではなく、合理的なものであったと評価する。審査請求人の上記主張は採用することはできない。</w:t>
      </w:r>
    </w:p>
    <w:p w14:paraId="1B036C78" w14:textId="70FAD38D" w:rsidR="00B67016" w:rsidRPr="00CE00C8" w:rsidRDefault="00CE00C8" w:rsidP="00CE00C8">
      <w:pPr>
        <w:autoSpaceDE w:val="0"/>
        <w:autoSpaceDN w:val="0"/>
        <w:ind w:left="480" w:hangingChars="200" w:hanging="480"/>
        <w:rPr>
          <w:rFonts w:ascii="ＭＳ 明朝" w:hAnsi="ＭＳ 明朝"/>
          <w:sz w:val="24"/>
          <w:szCs w:val="24"/>
        </w:rPr>
      </w:pPr>
      <w:r>
        <w:rPr>
          <w:rFonts w:ascii="ＭＳ 明朝" w:hAnsi="ＭＳ 明朝" w:hint="eastAsia"/>
          <w:sz w:val="24"/>
          <w:szCs w:val="24"/>
        </w:rPr>
        <w:lastRenderedPageBreak/>
        <w:t>（</w:t>
      </w:r>
      <w:r w:rsidR="00B67016" w:rsidRPr="00CE00C8">
        <w:rPr>
          <w:rFonts w:ascii="ＭＳ 明朝" w:hAnsi="ＭＳ 明朝" w:hint="eastAsia"/>
          <w:sz w:val="24"/>
          <w:szCs w:val="24"/>
        </w:rPr>
        <w:t>３</w:t>
      </w:r>
      <w:r>
        <w:rPr>
          <w:rFonts w:ascii="ＭＳ 明朝" w:hAnsi="ＭＳ 明朝" w:hint="eastAsia"/>
          <w:sz w:val="24"/>
          <w:szCs w:val="24"/>
        </w:rPr>
        <w:t>）</w:t>
      </w:r>
      <w:r w:rsidR="003320CE">
        <w:rPr>
          <w:rFonts w:ascii="ＭＳ 明朝" w:hAnsi="ＭＳ 明朝" w:hint="eastAsia"/>
          <w:sz w:val="24"/>
          <w:szCs w:val="24"/>
        </w:rPr>
        <w:t>本件命令</w:t>
      </w:r>
      <w:r w:rsidR="00B67016" w:rsidRPr="00CE00C8">
        <w:rPr>
          <w:rFonts w:ascii="ＭＳ 明朝" w:hAnsi="ＭＳ 明朝" w:hint="eastAsia"/>
          <w:sz w:val="24"/>
          <w:szCs w:val="24"/>
        </w:rPr>
        <w:t>額の妥当性について</w:t>
      </w:r>
    </w:p>
    <w:p w14:paraId="6D64F99A" w14:textId="17A6CB19" w:rsidR="00B67016" w:rsidRPr="00CE00C8" w:rsidRDefault="00B67016" w:rsidP="00CE00C8">
      <w:pPr>
        <w:ind w:leftChars="200" w:left="420" w:firstLineChars="100" w:firstLine="240"/>
        <w:rPr>
          <w:rFonts w:ascii="ＭＳ 明朝" w:hAnsi="ＭＳ 明朝"/>
          <w:sz w:val="24"/>
          <w:szCs w:val="24"/>
        </w:rPr>
      </w:pPr>
      <w:r w:rsidRPr="00CE00C8">
        <w:rPr>
          <w:rFonts w:ascii="ＭＳ 明朝" w:hAnsi="ＭＳ 明朝" w:hint="eastAsia"/>
          <w:sz w:val="24"/>
          <w:szCs w:val="24"/>
        </w:rPr>
        <w:t>審査請求人は、本件</w:t>
      </w:r>
      <w:r w:rsidR="003320CE">
        <w:rPr>
          <w:rFonts w:ascii="ＭＳ 明朝" w:hAnsi="ＭＳ 明朝" w:hint="eastAsia"/>
          <w:sz w:val="24"/>
          <w:szCs w:val="24"/>
        </w:rPr>
        <w:t>命令</w:t>
      </w:r>
      <w:r w:rsidRPr="00CE00C8">
        <w:rPr>
          <w:rFonts w:ascii="ＭＳ 明朝" w:hAnsi="ＭＳ 明朝" w:hint="eastAsia"/>
          <w:sz w:val="24"/>
          <w:szCs w:val="24"/>
        </w:rPr>
        <w:t>額</w:t>
      </w:r>
      <w:r w:rsidRPr="00CE00C8">
        <w:rPr>
          <w:rFonts w:ascii="ＭＳ 明朝" w:hAnsi="ＭＳ 明朝"/>
          <w:sz w:val="24"/>
          <w:szCs w:val="24"/>
        </w:rPr>
        <w:t>がどのように積算されたものであり、それが妥当なものか不明である旨を主張する。しかし、これには多くの要素が含まれており、審査請求人・処分庁の主張も多岐にわたり複雑になることから、審査請求人・処分庁の主張内容を</w:t>
      </w:r>
      <w:r w:rsidRPr="00CE00C8">
        <w:rPr>
          <w:rFonts w:ascii="ＭＳ 明朝" w:hAnsi="ＭＳ 明朝" w:hint="eastAsia"/>
          <w:sz w:val="24"/>
          <w:szCs w:val="24"/>
        </w:rPr>
        <w:t>以下</w:t>
      </w:r>
      <w:r w:rsidRPr="00CE00C8">
        <w:rPr>
          <w:rFonts w:ascii="ＭＳ 明朝" w:hAnsi="ＭＳ 明朝"/>
          <w:sz w:val="24"/>
          <w:szCs w:val="24"/>
        </w:rPr>
        <w:t>の</w:t>
      </w:r>
      <w:r w:rsidR="004A35D8">
        <w:rPr>
          <w:rFonts w:ascii="ＭＳ 明朝" w:hAnsi="ＭＳ 明朝" w:hint="eastAsia"/>
          <w:sz w:val="24"/>
          <w:szCs w:val="24"/>
        </w:rPr>
        <w:t>とお</w:t>
      </w:r>
      <w:r w:rsidRPr="00CE00C8">
        <w:rPr>
          <w:rFonts w:ascii="ＭＳ 明朝" w:hAnsi="ＭＳ 明朝"/>
          <w:sz w:val="24"/>
          <w:szCs w:val="24"/>
        </w:rPr>
        <w:t>り整理した上で検討することにする。</w:t>
      </w:r>
    </w:p>
    <w:p w14:paraId="55C88A1F" w14:textId="2A4B0CD0" w:rsidR="00B67016" w:rsidRPr="00B67016" w:rsidRDefault="00B67016" w:rsidP="00B67016">
      <w:pPr>
        <w:pStyle w:val="ae"/>
        <w:numPr>
          <w:ilvl w:val="0"/>
          <w:numId w:val="2"/>
        </w:numPr>
        <w:ind w:leftChars="0"/>
        <w:rPr>
          <w:rFonts w:asciiTheme="minorEastAsia" w:hAnsiTheme="minorEastAsia"/>
          <w:sz w:val="24"/>
          <w:szCs w:val="24"/>
        </w:rPr>
      </w:pPr>
      <w:r w:rsidRPr="00B67016">
        <w:rPr>
          <w:rFonts w:asciiTheme="minorEastAsia" w:hAnsiTheme="minorEastAsia"/>
          <w:sz w:val="24"/>
          <w:szCs w:val="24"/>
        </w:rPr>
        <w:t>本件</w:t>
      </w:r>
      <w:r w:rsidR="003320CE">
        <w:rPr>
          <w:rFonts w:asciiTheme="minorEastAsia" w:hAnsiTheme="minorEastAsia"/>
          <w:sz w:val="24"/>
          <w:szCs w:val="24"/>
        </w:rPr>
        <w:t>護岸</w:t>
      </w:r>
      <w:r w:rsidRPr="00B67016">
        <w:rPr>
          <w:rFonts w:asciiTheme="minorEastAsia" w:hAnsiTheme="minorEastAsia"/>
          <w:sz w:val="24"/>
          <w:szCs w:val="24"/>
        </w:rPr>
        <w:t>復旧工事の設計積算の根拠について</w:t>
      </w:r>
    </w:p>
    <w:p w14:paraId="6876AA49" w14:textId="525453CA" w:rsidR="00B67016" w:rsidRPr="00B67016" w:rsidRDefault="00B67016" w:rsidP="00CE00C8">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審査請求人は、処分庁が本件</w:t>
      </w:r>
      <w:r w:rsidR="003320CE">
        <w:rPr>
          <w:rFonts w:asciiTheme="minorEastAsia" w:hAnsiTheme="minorEastAsia" w:hint="eastAsia"/>
          <w:sz w:val="24"/>
          <w:szCs w:val="24"/>
        </w:rPr>
        <w:t>護岸</w:t>
      </w:r>
      <w:r w:rsidRPr="00B67016">
        <w:rPr>
          <w:rFonts w:asciiTheme="minorEastAsia" w:hAnsiTheme="minorEastAsia" w:hint="eastAsia"/>
          <w:sz w:val="24"/>
          <w:szCs w:val="24"/>
        </w:rPr>
        <w:t>復旧工事を行うに際し、河川又は河川管理施設の機能を回復するために、どのような内容で設計したかが不明である旨、主張している。</w:t>
      </w:r>
    </w:p>
    <w:p w14:paraId="2B6FABFB" w14:textId="5419A9D1"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この点、処分庁は、建設工事積算基準（大阪府都市整備部）</w:t>
      </w:r>
      <w:r w:rsidR="003320CE">
        <w:rPr>
          <w:rFonts w:asciiTheme="minorEastAsia" w:hAnsiTheme="minorEastAsia" w:hint="eastAsia"/>
          <w:sz w:val="24"/>
          <w:szCs w:val="24"/>
        </w:rPr>
        <w:t>（以下「大阪府積算基準」という。）</w:t>
      </w:r>
      <w:r w:rsidRPr="00B67016">
        <w:rPr>
          <w:rFonts w:asciiTheme="minorEastAsia" w:hAnsiTheme="minorEastAsia" w:hint="eastAsia"/>
          <w:sz w:val="24"/>
          <w:szCs w:val="24"/>
        </w:rPr>
        <w:t>に基づき、本件事故</w:t>
      </w:r>
      <w:r w:rsidR="00FB7894">
        <w:rPr>
          <w:rFonts w:asciiTheme="minorEastAsia" w:hAnsiTheme="minorEastAsia" w:hint="eastAsia"/>
          <w:sz w:val="24"/>
          <w:szCs w:val="24"/>
        </w:rPr>
        <w:t>の</w:t>
      </w:r>
      <w:r w:rsidRPr="00B67016">
        <w:rPr>
          <w:rFonts w:asciiTheme="minorEastAsia" w:hAnsiTheme="minorEastAsia" w:hint="eastAsia"/>
          <w:sz w:val="24"/>
          <w:szCs w:val="24"/>
        </w:rPr>
        <w:t>発生前の護岸と同等の機能回復に必要な工事及び設計委託を計上しており、その内容は妥当な旨、反論している。</w:t>
      </w:r>
    </w:p>
    <w:p w14:paraId="76258084" w14:textId="77777777" w:rsidR="00B67016" w:rsidRPr="00B67016" w:rsidRDefault="00B67016" w:rsidP="00B67016">
      <w:pPr>
        <w:pStyle w:val="ae"/>
        <w:numPr>
          <w:ilvl w:val="0"/>
          <w:numId w:val="2"/>
        </w:numPr>
        <w:ind w:leftChars="0"/>
        <w:rPr>
          <w:rFonts w:asciiTheme="minorEastAsia" w:hAnsiTheme="minorEastAsia"/>
          <w:sz w:val="24"/>
          <w:szCs w:val="24"/>
        </w:rPr>
      </w:pPr>
      <w:r w:rsidRPr="00B67016">
        <w:rPr>
          <w:rFonts w:asciiTheme="minorEastAsia" w:hAnsiTheme="minorEastAsia"/>
          <w:sz w:val="24"/>
          <w:szCs w:val="24"/>
        </w:rPr>
        <w:t>復旧の範囲について</w:t>
      </w:r>
    </w:p>
    <w:p w14:paraId="17C03AF9" w14:textId="77777777"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審査請求人は、なぜ処分庁が新設工事に要した費用の全部について「復旧工事」の範囲に入ると判断したのかを問うている。</w:t>
      </w:r>
    </w:p>
    <w:p w14:paraId="44A30F0A" w14:textId="5BD82FD6"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この点、処分庁は、本件</w:t>
      </w:r>
      <w:r w:rsidR="003320CE">
        <w:rPr>
          <w:rFonts w:asciiTheme="minorEastAsia" w:hAnsiTheme="minorEastAsia" w:hint="eastAsia"/>
          <w:sz w:val="24"/>
          <w:szCs w:val="24"/>
        </w:rPr>
        <w:t>護岸</w:t>
      </w:r>
      <w:r w:rsidRPr="00B67016">
        <w:rPr>
          <w:rFonts w:asciiTheme="minorEastAsia" w:hAnsiTheme="minorEastAsia" w:hint="eastAsia"/>
          <w:sz w:val="24"/>
          <w:szCs w:val="24"/>
        </w:rPr>
        <w:t>復旧工事の結果、左岸側護岸及び右岸側護岸は従前の護岸高よりも高く設置されるに至ったが、本件</w:t>
      </w:r>
      <w:r w:rsidR="003320CE">
        <w:rPr>
          <w:rFonts w:asciiTheme="minorEastAsia" w:hAnsiTheme="minorEastAsia" w:hint="eastAsia"/>
          <w:sz w:val="24"/>
          <w:szCs w:val="24"/>
        </w:rPr>
        <w:t>命令額</w:t>
      </w:r>
      <w:r w:rsidRPr="00B67016">
        <w:rPr>
          <w:rFonts w:asciiTheme="minorEastAsia" w:hAnsiTheme="minorEastAsia"/>
          <w:sz w:val="24"/>
          <w:szCs w:val="24"/>
        </w:rPr>
        <w:t>は、</w:t>
      </w:r>
      <w:r w:rsidR="00CE00C8" w:rsidRPr="003320CE">
        <w:rPr>
          <w:rFonts w:asciiTheme="minorEastAsia" w:hAnsiTheme="minorEastAsia" w:hint="eastAsia"/>
          <w:sz w:val="24"/>
          <w:szCs w:val="24"/>
        </w:rPr>
        <w:t>本件</w:t>
      </w:r>
      <w:r w:rsidR="003320CE">
        <w:rPr>
          <w:rFonts w:asciiTheme="minorEastAsia" w:hAnsiTheme="minorEastAsia" w:hint="eastAsia"/>
          <w:sz w:val="24"/>
          <w:szCs w:val="24"/>
        </w:rPr>
        <w:t>護岸</w:t>
      </w:r>
      <w:r w:rsidR="00CE00C8" w:rsidRPr="003320CE">
        <w:rPr>
          <w:rFonts w:asciiTheme="minorEastAsia" w:hAnsiTheme="minorEastAsia" w:hint="eastAsia"/>
          <w:sz w:val="24"/>
          <w:szCs w:val="24"/>
        </w:rPr>
        <w:t>復旧工事</w:t>
      </w:r>
      <w:r w:rsidRPr="00B67016">
        <w:rPr>
          <w:rFonts w:asciiTheme="minorEastAsia" w:hAnsiTheme="minorEastAsia"/>
          <w:sz w:val="24"/>
          <w:szCs w:val="24"/>
        </w:rPr>
        <w:t>で施工した工事のうち、「河川管理施設の機能の回復」、すなわち「審査請求人のサイコロブロック積等によって崩壊した護岸</w:t>
      </w:r>
      <w:r w:rsidR="00D7446D">
        <w:rPr>
          <w:rFonts w:asciiTheme="minorEastAsia" w:hAnsiTheme="minorEastAsia" w:hint="eastAsia"/>
          <w:sz w:val="24"/>
          <w:szCs w:val="24"/>
        </w:rPr>
        <w:t>〔本件護岸〕</w:t>
      </w:r>
      <w:r w:rsidRPr="00B67016">
        <w:rPr>
          <w:rFonts w:asciiTheme="minorEastAsia" w:hAnsiTheme="minorEastAsia"/>
          <w:sz w:val="24"/>
          <w:szCs w:val="24"/>
        </w:rPr>
        <w:t>を新しく積み直し、河岸、堤防が再び従前どおり流水の作用から保護された状態に復旧されること」</w:t>
      </w:r>
      <w:r w:rsidR="003320CE">
        <w:rPr>
          <w:rFonts w:asciiTheme="minorEastAsia" w:hAnsiTheme="minorEastAsia"/>
          <w:sz w:val="24"/>
          <w:szCs w:val="24"/>
        </w:rPr>
        <w:t>（以下「機能回復工事」という。）</w:t>
      </w:r>
      <w:r w:rsidRPr="00B67016">
        <w:rPr>
          <w:rFonts w:asciiTheme="minorEastAsia" w:hAnsiTheme="minorEastAsia"/>
          <w:sz w:val="24"/>
          <w:szCs w:val="24"/>
        </w:rPr>
        <w:t>に関する部分のみを計上したものであり、具体的には、事故前の護岸と同等の工種、設置幅でもって従前の護岸高までの設置した部分に要した費用</w:t>
      </w:r>
      <w:r w:rsidR="00980FC3">
        <w:rPr>
          <w:rFonts w:asciiTheme="minorEastAsia" w:hAnsiTheme="minorEastAsia" w:hint="eastAsia"/>
          <w:sz w:val="24"/>
          <w:szCs w:val="24"/>
        </w:rPr>
        <w:t>（以下「機能回復工事費」という。）</w:t>
      </w:r>
      <w:r w:rsidRPr="00B67016">
        <w:rPr>
          <w:rFonts w:asciiTheme="minorEastAsia" w:hAnsiTheme="minorEastAsia"/>
          <w:sz w:val="24"/>
          <w:szCs w:val="24"/>
        </w:rPr>
        <w:t>を指し、</w:t>
      </w:r>
      <w:r w:rsidRPr="00B67016">
        <w:rPr>
          <w:rFonts w:asciiTheme="minorEastAsia" w:hAnsiTheme="minorEastAsia" w:hint="eastAsia"/>
          <w:sz w:val="24"/>
          <w:szCs w:val="24"/>
        </w:rPr>
        <w:t>これが本件における「復旧の範囲」であると反論している。</w:t>
      </w:r>
    </w:p>
    <w:p w14:paraId="3E84CF65" w14:textId="77777777" w:rsidR="00B67016" w:rsidRPr="00B67016" w:rsidRDefault="00B67016" w:rsidP="00B67016">
      <w:pPr>
        <w:pStyle w:val="ae"/>
        <w:numPr>
          <w:ilvl w:val="0"/>
          <w:numId w:val="2"/>
        </w:numPr>
        <w:ind w:leftChars="0"/>
        <w:rPr>
          <w:rFonts w:asciiTheme="minorEastAsia" w:hAnsiTheme="minorEastAsia"/>
          <w:sz w:val="24"/>
          <w:szCs w:val="24"/>
        </w:rPr>
      </w:pPr>
      <w:r w:rsidRPr="00B67016">
        <w:rPr>
          <w:rFonts w:asciiTheme="minorEastAsia" w:hAnsiTheme="minorEastAsia"/>
          <w:sz w:val="24"/>
          <w:szCs w:val="24"/>
        </w:rPr>
        <w:t>小口止工・植生工等について</w:t>
      </w:r>
    </w:p>
    <w:p w14:paraId="2F0F8E9D" w14:textId="0F422D9B" w:rsidR="00B67016" w:rsidRPr="00B67016" w:rsidRDefault="00B67016" w:rsidP="00835E92">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審査請求人は、</w:t>
      </w:r>
      <w:r w:rsidR="003320CE" w:rsidRPr="003320CE">
        <w:rPr>
          <w:rFonts w:asciiTheme="minorEastAsia" w:hAnsiTheme="minorEastAsia" w:hint="eastAsia"/>
          <w:sz w:val="24"/>
          <w:szCs w:val="24"/>
        </w:rPr>
        <w:t>処分庁が審理手続において提出した「</w:t>
      </w:r>
      <w:r w:rsidR="00E0328F">
        <w:rPr>
          <w:rFonts w:asciiTheme="minorEastAsia" w:hAnsiTheme="minorEastAsia" w:hint="eastAsia"/>
          <w:sz w:val="24"/>
          <w:szCs w:val="24"/>
        </w:rPr>
        <w:t xml:space="preserve">第６号証　</w:t>
      </w:r>
      <w:r w:rsidR="003320CE" w:rsidRPr="003320CE">
        <w:rPr>
          <w:rFonts w:asciiTheme="minorEastAsia" w:hAnsiTheme="minorEastAsia" w:hint="eastAsia"/>
          <w:sz w:val="24"/>
          <w:szCs w:val="24"/>
        </w:rPr>
        <w:t>本復旧工事の施工箇所図</w:t>
      </w:r>
      <w:r w:rsidR="004B2B6A">
        <w:rPr>
          <w:rFonts w:asciiTheme="minorEastAsia" w:hAnsiTheme="minorEastAsia" w:hint="eastAsia"/>
          <w:sz w:val="24"/>
          <w:szCs w:val="24"/>
        </w:rPr>
        <w:t>」</w:t>
      </w:r>
      <w:r w:rsidR="00E0328F">
        <w:rPr>
          <w:rFonts w:asciiTheme="minorEastAsia" w:hAnsiTheme="minorEastAsia" w:hint="eastAsia"/>
          <w:sz w:val="24"/>
          <w:szCs w:val="24"/>
        </w:rPr>
        <w:t>（以下「本件施工箇所図」という。）</w:t>
      </w:r>
      <w:r w:rsidR="003320CE" w:rsidRPr="003320CE">
        <w:rPr>
          <w:rFonts w:asciiTheme="minorEastAsia" w:hAnsiTheme="minorEastAsia" w:hint="eastAsia"/>
          <w:sz w:val="24"/>
          <w:szCs w:val="24"/>
        </w:rPr>
        <w:t>及び「</w:t>
      </w:r>
      <w:r w:rsidR="00E0328F">
        <w:rPr>
          <w:rFonts w:asciiTheme="minorEastAsia" w:hAnsiTheme="minorEastAsia" w:hint="eastAsia"/>
          <w:sz w:val="24"/>
          <w:szCs w:val="24"/>
        </w:rPr>
        <w:t>第</w:t>
      </w:r>
      <w:r w:rsidR="00B83813">
        <w:rPr>
          <w:rFonts w:asciiTheme="minorEastAsia" w:hAnsiTheme="minorEastAsia" w:hint="eastAsia"/>
          <w:sz w:val="24"/>
          <w:szCs w:val="24"/>
        </w:rPr>
        <w:t>７</w:t>
      </w:r>
      <w:r w:rsidR="00E0328F">
        <w:rPr>
          <w:rFonts w:asciiTheme="minorEastAsia" w:hAnsiTheme="minorEastAsia" w:hint="eastAsia"/>
          <w:sz w:val="24"/>
          <w:szCs w:val="24"/>
        </w:rPr>
        <w:t xml:space="preserve">号証　</w:t>
      </w:r>
      <w:r w:rsidR="003320CE" w:rsidRPr="003320CE">
        <w:rPr>
          <w:rFonts w:asciiTheme="minorEastAsia" w:hAnsiTheme="minorEastAsia" w:hint="eastAsia"/>
          <w:sz w:val="24"/>
          <w:szCs w:val="24"/>
        </w:rPr>
        <w:t>本件復旧工事費の積算根拠</w:t>
      </w:r>
      <w:r w:rsidR="004B2B6A">
        <w:rPr>
          <w:rFonts w:asciiTheme="minorEastAsia" w:hAnsiTheme="minorEastAsia" w:hint="eastAsia"/>
          <w:sz w:val="24"/>
          <w:szCs w:val="24"/>
        </w:rPr>
        <w:t>」</w:t>
      </w:r>
      <w:r w:rsidR="00E0328F">
        <w:rPr>
          <w:rFonts w:asciiTheme="minorEastAsia" w:hAnsiTheme="minorEastAsia" w:hint="eastAsia"/>
          <w:sz w:val="24"/>
          <w:szCs w:val="24"/>
        </w:rPr>
        <w:t>（以下「本件積算根拠」という。）</w:t>
      </w:r>
      <w:r w:rsidRPr="00B67016">
        <w:rPr>
          <w:rFonts w:asciiTheme="minorEastAsia" w:hAnsiTheme="minorEastAsia" w:hint="eastAsia"/>
          <w:sz w:val="24"/>
          <w:szCs w:val="24"/>
        </w:rPr>
        <w:t>の内容から、本件事故発生前のコンクリート積護岸よりも堅固で高機能の小口止工等のほか、植生工を施して</w:t>
      </w:r>
      <w:r w:rsidR="00F32B8A">
        <w:rPr>
          <w:rFonts w:asciiTheme="minorEastAsia" w:hAnsiTheme="minorEastAsia" w:hint="eastAsia"/>
          <w:sz w:val="24"/>
          <w:szCs w:val="24"/>
        </w:rPr>
        <w:t>本件</w:t>
      </w:r>
      <w:r w:rsidRPr="00B67016">
        <w:rPr>
          <w:rFonts w:asciiTheme="minorEastAsia" w:hAnsiTheme="minorEastAsia" w:hint="eastAsia"/>
          <w:sz w:val="24"/>
          <w:szCs w:val="24"/>
        </w:rPr>
        <w:t>護岸を従前よりも良好な状態にするための費用についてまで</w:t>
      </w:r>
      <w:r w:rsidR="00D7446D">
        <w:rPr>
          <w:rFonts w:asciiTheme="minorEastAsia" w:hAnsiTheme="minorEastAsia" w:hint="eastAsia"/>
          <w:sz w:val="24"/>
          <w:szCs w:val="24"/>
        </w:rPr>
        <w:t>従前の</w:t>
      </w:r>
      <w:r w:rsidR="00F32B8A">
        <w:rPr>
          <w:rFonts w:asciiTheme="minorEastAsia" w:hAnsiTheme="minorEastAsia" w:hint="eastAsia"/>
          <w:sz w:val="24"/>
          <w:szCs w:val="24"/>
        </w:rPr>
        <w:t>本件</w:t>
      </w:r>
      <w:r w:rsidRPr="00B67016">
        <w:rPr>
          <w:rFonts w:asciiTheme="minorEastAsia" w:hAnsiTheme="minorEastAsia" w:hint="eastAsia"/>
          <w:sz w:val="24"/>
          <w:szCs w:val="24"/>
        </w:rPr>
        <w:t>護岸の機能回復に要した費用として負担を命ずることについて違法である旨、主張している。</w:t>
      </w:r>
    </w:p>
    <w:p w14:paraId="02DEF9E0" w14:textId="365586C0"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この点、処分庁は、本件</w:t>
      </w:r>
      <w:r w:rsidR="003320CE">
        <w:rPr>
          <w:rFonts w:asciiTheme="minorEastAsia" w:hAnsiTheme="minorEastAsia" w:hint="eastAsia"/>
          <w:sz w:val="24"/>
          <w:szCs w:val="24"/>
        </w:rPr>
        <w:t>護岸</w:t>
      </w:r>
      <w:r w:rsidRPr="00B67016">
        <w:rPr>
          <w:rFonts w:asciiTheme="minorEastAsia" w:hAnsiTheme="minorEastAsia" w:hint="eastAsia"/>
          <w:sz w:val="24"/>
          <w:szCs w:val="24"/>
        </w:rPr>
        <w:t>復旧工事において、審査請求人が主張するような本件事故</w:t>
      </w:r>
      <w:r w:rsidR="003320CE">
        <w:rPr>
          <w:rFonts w:asciiTheme="minorEastAsia" w:hAnsiTheme="minorEastAsia" w:hint="eastAsia"/>
          <w:sz w:val="24"/>
          <w:szCs w:val="24"/>
        </w:rPr>
        <w:t>の</w:t>
      </w:r>
      <w:r w:rsidRPr="00B67016">
        <w:rPr>
          <w:rFonts w:asciiTheme="minorEastAsia" w:hAnsiTheme="minorEastAsia" w:hint="eastAsia"/>
          <w:sz w:val="24"/>
          <w:szCs w:val="24"/>
        </w:rPr>
        <w:t>発生前のコンクリート積護岸よりも堅固で高機能な施</w:t>
      </w:r>
      <w:r w:rsidRPr="00B67016">
        <w:rPr>
          <w:rFonts w:asciiTheme="minorEastAsia" w:hAnsiTheme="minorEastAsia" w:hint="eastAsia"/>
          <w:sz w:val="24"/>
          <w:szCs w:val="24"/>
        </w:rPr>
        <w:lastRenderedPageBreak/>
        <w:t>工はなされておらず、小口止工や植生工についても</w:t>
      </w:r>
      <w:r w:rsidRPr="008D5A1A">
        <w:rPr>
          <w:rFonts w:asciiTheme="minorEastAsia" w:hAnsiTheme="minorEastAsia" w:hint="eastAsia"/>
          <w:sz w:val="24"/>
          <w:szCs w:val="24"/>
        </w:rPr>
        <w:t>、</w:t>
      </w:r>
      <w:r w:rsidR="00BB23A9" w:rsidRPr="00835E92">
        <w:rPr>
          <w:rFonts w:asciiTheme="minorEastAsia" w:hAnsiTheme="minorEastAsia" w:hint="eastAsia"/>
          <w:sz w:val="24"/>
          <w:szCs w:val="24"/>
        </w:rPr>
        <w:t>河川管理施設等構造令（昭和５１年政令第１９９号。以下「構造令」という。）</w:t>
      </w:r>
      <w:r w:rsidR="00BB23A9" w:rsidRPr="008D5A1A">
        <w:rPr>
          <w:rFonts w:asciiTheme="minorEastAsia" w:hAnsiTheme="minorEastAsia" w:hint="eastAsia"/>
          <w:sz w:val="24"/>
          <w:szCs w:val="24"/>
        </w:rPr>
        <w:t>や</w:t>
      </w:r>
      <w:r w:rsidR="00BB23A9" w:rsidRPr="00835E92">
        <w:rPr>
          <w:rFonts w:asciiTheme="minorEastAsia" w:hAnsiTheme="minorEastAsia" w:hint="eastAsia"/>
          <w:sz w:val="24"/>
          <w:szCs w:val="24"/>
        </w:rPr>
        <w:t>河川砂防技術基準</w:t>
      </w:r>
      <w:r w:rsidR="00BB23A9">
        <w:rPr>
          <w:rFonts w:asciiTheme="minorEastAsia" w:hAnsiTheme="minorEastAsia" w:hint="eastAsia"/>
          <w:sz w:val="24"/>
          <w:szCs w:val="24"/>
        </w:rPr>
        <w:t>（案）設計編について（平成９年５月６</w:t>
      </w:r>
      <w:r w:rsidR="00BB23A9" w:rsidRPr="00835E92">
        <w:rPr>
          <w:rFonts w:asciiTheme="minorEastAsia" w:hAnsiTheme="minorEastAsia" w:hint="eastAsia"/>
          <w:sz w:val="24"/>
          <w:szCs w:val="24"/>
        </w:rPr>
        <w:t>日付け建設省河計発第３６号建設省河川局長通達。以下「河川砂防技術基準」という。）</w:t>
      </w:r>
      <w:r w:rsidRPr="00B67016">
        <w:rPr>
          <w:rFonts w:asciiTheme="minorEastAsia" w:hAnsiTheme="minorEastAsia" w:hint="eastAsia"/>
          <w:sz w:val="24"/>
          <w:szCs w:val="24"/>
        </w:rPr>
        <w:t>において必要となるものであるから設置した旨、反論している。</w:t>
      </w:r>
    </w:p>
    <w:p w14:paraId="3F24BBE0" w14:textId="394B298A" w:rsidR="00B67016" w:rsidRPr="00B67016" w:rsidRDefault="00D7446D" w:rsidP="00B67016">
      <w:pPr>
        <w:pStyle w:val="ae"/>
        <w:numPr>
          <w:ilvl w:val="0"/>
          <w:numId w:val="2"/>
        </w:numPr>
        <w:ind w:leftChars="0"/>
        <w:rPr>
          <w:rFonts w:asciiTheme="minorEastAsia" w:hAnsiTheme="minorEastAsia"/>
          <w:sz w:val="24"/>
          <w:szCs w:val="24"/>
        </w:rPr>
      </w:pPr>
      <w:r>
        <w:rPr>
          <w:rFonts w:asciiTheme="minorEastAsia" w:hAnsiTheme="minorEastAsia" w:hint="eastAsia"/>
          <w:sz w:val="24"/>
          <w:szCs w:val="24"/>
        </w:rPr>
        <w:t>従前の</w:t>
      </w:r>
      <w:r w:rsidR="00F32B8A">
        <w:rPr>
          <w:rFonts w:asciiTheme="minorEastAsia" w:hAnsiTheme="minorEastAsia" w:hint="eastAsia"/>
          <w:sz w:val="24"/>
          <w:szCs w:val="24"/>
        </w:rPr>
        <w:t>本件</w:t>
      </w:r>
      <w:r w:rsidR="00B67016" w:rsidRPr="00B67016">
        <w:rPr>
          <w:rFonts w:asciiTheme="minorEastAsia" w:hAnsiTheme="minorEastAsia"/>
          <w:sz w:val="24"/>
          <w:szCs w:val="24"/>
        </w:rPr>
        <w:t>護岸が経年劣化していたことの考慮について</w:t>
      </w:r>
    </w:p>
    <w:p w14:paraId="7F484E60" w14:textId="401195CA"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審査請求人は、護岸高を</w:t>
      </w:r>
      <w:r w:rsidR="00B81360">
        <w:rPr>
          <w:rFonts w:asciiTheme="minorEastAsia" w:hAnsiTheme="minorEastAsia" w:hint="eastAsia"/>
          <w:sz w:val="24"/>
          <w:szCs w:val="24"/>
        </w:rPr>
        <w:t>本件</w:t>
      </w:r>
      <w:r w:rsidRPr="00B67016">
        <w:rPr>
          <w:rFonts w:asciiTheme="minorEastAsia" w:hAnsiTheme="minorEastAsia" w:hint="eastAsia"/>
          <w:sz w:val="24"/>
          <w:szCs w:val="24"/>
        </w:rPr>
        <w:t>事故</w:t>
      </w:r>
      <w:r w:rsidR="00B81360">
        <w:rPr>
          <w:rFonts w:asciiTheme="minorEastAsia" w:hAnsiTheme="minorEastAsia" w:hint="eastAsia"/>
          <w:sz w:val="24"/>
          <w:szCs w:val="24"/>
        </w:rPr>
        <w:t>の</w:t>
      </w:r>
      <w:r w:rsidRPr="00B67016">
        <w:rPr>
          <w:rFonts w:asciiTheme="minorEastAsia" w:hAnsiTheme="minorEastAsia" w:hint="eastAsia"/>
          <w:sz w:val="24"/>
          <w:szCs w:val="24"/>
        </w:rPr>
        <w:t>前より高く復旧するのに要した費用のうち、たとえ従前の護岸高までの費用の負担を命じるとしても、その全額の負担を命じるというのは、</w:t>
      </w:r>
      <w:r w:rsidR="00B81360">
        <w:rPr>
          <w:rFonts w:asciiTheme="minorEastAsia" w:hAnsiTheme="minorEastAsia" w:hint="eastAsia"/>
          <w:sz w:val="24"/>
          <w:szCs w:val="24"/>
        </w:rPr>
        <w:t>本件</w:t>
      </w:r>
      <w:r w:rsidRPr="00B67016">
        <w:rPr>
          <w:rFonts w:asciiTheme="minorEastAsia" w:hAnsiTheme="minorEastAsia" w:hint="eastAsia"/>
          <w:sz w:val="24"/>
          <w:szCs w:val="24"/>
        </w:rPr>
        <w:t>護岸の経年劣化を考慮に入れておらず不当である旨、主張している。</w:t>
      </w:r>
    </w:p>
    <w:p w14:paraId="13F3AD18" w14:textId="5DC162DD"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この点、処分庁は、</w:t>
      </w:r>
      <w:r w:rsidR="000C0690">
        <w:rPr>
          <w:rFonts w:asciiTheme="minorEastAsia" w:hAnsiTheme="minorEastAsia" w:hint="eastAsia"/>
          <w:sz w:val="24"/>
          <w:szCs w:val="24"/>
        </w:rPr>
        <w:t>「</w:t>
      </w:r>
      <w:r w:rsidRPr="00B67016">
        <w:rPr>
          <w:rFonts w:asciiTheme="minorEastAsia" w:hAnsiTheme="minorEastAsia"/>
          <w:sz w:val="24"/>
          <w:szCs w:val="24"/>
        </w:rPr>
        <w:t>滋賀国道</w:t>
      </w:r>
      <w:r w:rsidR="000C0690">
        <w:rPr>
          <w:rFonts w:asciiTheme="minorEastAsia" w:hAnsiTheme="minorEastAsia" w:hint="eastAsia"/>
          <w:sz w:val="24"/>
          <w:szCs w:val="24"/>
        </w:rPr>
        <w:t>１６１</w:t>
      </w:r>
      <w:r w:rsidRPr="00B67016">
        <w:rPr>
          <w:rFonts w:asciiTheme="minorEastAsia" w:hAnsiTheme="minorEastAsia"/>
          <w:sz w:val="24"/>
          <w:szCs w:val="24"/>
        </w:rPr>
        <w:t>号原因者負担金納付命令取消請求事件判決</w:t>
      </w:r>
      <w:r w:rsidR="004B2B6A">
        <w:rPr>
          <w:rFonts w:asciiTheme="minorEastAsia" w:hAnsiTheme="minorEastAsia" w:hint="eastAsia"/>
          <w:sz w:val="24"/>
          <w:szCs w:val="24"/>
        </w:rPr>
        <w:t>」</w:t>
      </w:r>
      <w:r w:rsidRPr="00B67016">
        <w:rPr>
          <w:rFonts w:asciiTheme="minorEastAsia" w:hAnsiTheme="minorEastAsia"/>
          <w:sz w:val="24"/>
          <w:szCs w:val="24"/>
        </w:rPr>
        <w:t>（平成８年</w:t>
      </w:r>
      <w:r w:rsidR="000C0690">
        <w:rPr>
          <w:rFonts w:asciiTheme="minorEastAsia" w:hAnsiTheme="minorEastAsia" w:hint="eastAsia"/>
          <w:sz w:val="24"/>
          <w:szCs w:val="24"/>
        </w:rPr>
        <w:t>１１</w:t>
      </w:r>
      <w:r w:rsidRPr="00B67016">
        <w:rPr>
          <w:rFonts w:asciiTheme="minorEastAsia" w:hAnsiTheme="minorEastAsia"/>
          <w:sz w:val="24"/>
          <w:szCs w:val="24"/>
        </w:rPr>
        <w:t>月</w:t>
      </w:r>
      <w:r w:rsidR="000C0690">
        <w:rPr>
          <w:rFonts w:asciiTheme="minorEastAsia" w:hAnsiTheme="minorEastAsia" w:hint="eastAsia"/>
          <w:sz w:val="24"/>
          <w:szCs w:val="24"/>
        </w:rPr>
        <w:t>１５</w:t>
      </w:r>
      <w:r w:rsidRPr="00B67016">
        <w:rPr>
          <w:rFonts w:asciiTheme="minorEastAsia" w:hAnsiTheme="minorEastAsia"/>
          <w:sz w:val="24"/>
          <w:szCs w:val="24"/>
        </w:rPr>
        <w:t>日大阪地方裁判所</w:t>
      </w:r>
      <w:r w:rsidR="00884DF5">
        <w:rPr>
          <w:rFonts w:asciiTheme="minorEastAsia" w:hAnsiTheme="minorEastAsia"/>
          <w:sz w:val="24"/>
          <w:szCs w:val="24"/>
        </w:rPr>
        <w:t>。以下「滋賀国道地裁判決」という。</w:t>
      </w:r>
      <w:r w:rsidRPr="00B67016">
        <w:rPr>
          <w:rFonts w:asciiTheme="minorEastAsia" w:hAnsiTheme="minorEastAsia"/>
          <w:sz w:val="24"/>
          <w:szCs w:val="24"/>
        </w:rPr>
        <w:t>）での判旨を基に、原因者負担金制度における費用とは、損傷当時の物件の価値の賠償ではなく、機能復旧に要する費用であると解され、本件</w:t>
      </w:r>
      <w:r w:rsidR="00E0328F">
        <w:rPr>
          <w:rFonts w:asciiTheme="minorEastAsia" w:hAnsiTheme="minorEastAsia" w:hint="eastAsia"/>
          <w:sz w:val="24"/>
          <w:szCs w:val="24"/>
        </w:rPr>
        <w:t>護岸</w:t>
      </w:r>
      <w:r w:rsidRPr="00B67016">
        <w:rPr>
          <w:rFonts w:asciiTheme="minorEastAsia" w:hAnsiTheme="minorEastAsia"/>
          <w:sz w:val="24"/>
          <w:szCs w:val="24"/>
        </w:rPr>
        <w:t>復旧工事</w:t>
      </w:r>
      <w:r w:rsidR="00E0328F">
        <w:rPr>
          <w:rFonts w:asciiTheme="minorEastAsia" w:hAnsiTheme="minorEastAsia" w:hint="eastAsia"/>
          <w:sz w:val="24"/>
          <w:szCs w:val="24"/>
        </w:rPr>
        <w:t>〔機能回復工事と解される〕</w:t>
      </w:r>
      <w:r w:rsidRPr="00B67016">
        <w:rPr>
          <w:rFonts w:asciiTheme="minorEastAsia" w:hAnsiTheme="minorEastAsia"/>
          <w:sz w:val="24"/>
          <w:szCs w:val="24"/>
        </w:rPr>
        <w:t>が通常の復旧工事の範囲内と認められる限り、</w:t>
      </w:r>
      <w:r w:rsidR="00B81360">
        <w:rPr>
          <w:rFonts w:asciiTheme="minorEastAsia" w:hAnsiTheme="minorEastAsia" w:hint="eastAsia"/>
          <w:sz w:val="24"/>
          <w:szCs w:val="24"/>
        </w:rPr>
        <w:t>本件</w:t>
      </w:r>
      <w:r w:rsidRPr="00B67016">
        <w:rPr>
          <w:rFonts w:asciiTheme="minorEastAsia" w:hAnsiTheme="minorEastAsia"/>
          <w:sz w:val="24"/>
          <w:szCs w:val="24"/>
        </w:rPr>
        <w:t>護岸の経年劣化をもって必要を生じた限度を超えたものということはできない旨、主張している。</w:t>
      </w:r>
    </w:p>
    <w:p w14:paraId="06441AB5" w14:textId="77777777" w:rsidR="00B67016" w:rsidRPr="00B67016" w:rsidRDefault="00B67016" w:rsidP="00B67016">
      <w:pPr>
        <w:pStyle w:val="ae"/>
        <w:numPr>
          <w:ilvl w:val="0"/>
          <w:numId w:val="2"/>
        </w:numPr>
        <w:ind w:leftChars="0"/>
        <w:rPr>
          <w:rFonts w:asciiTheme="minorEastAsia" w:hAnsiTheme="minorEastAsia"/>
          <w:sz w:val="24"/>
          <w:szCs w:val="24"/>
        </w:rPr>
      </w:pPr>
      <w:r w:rsidRPr="00B67016">
        <w:rPr>
          <w:rFonts w:asciiTheme="minorEastAsia" w:hAnsiTheme="minorEastAsia"/>
          <w:sz w:val="24"/>
          <w:szCs w:val="24"/>
        </w:rPr>
        <w:t>仮設工に際して設置された工事用通路について</w:t>
      </w:r>
    </w:p>
    <w:p w14:paraId="7DC152F0" w14:textId="0FFF0930"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審査請求人は、処分庁が本件</w:t>
      </w:r>
      <w:r w:rsidR="00884DF5">
        <w:rPr>
          <w:rFonts w:asciiTheme="minorEastAsia" w:hAnsiTheme="minorEastAsia" w:hint="eastAsia"/>
          <w:sz w:val="24"/>
          <w:szCs w:val="24"/>
        </w:rPr>
        <w:t>護岸</w:t>
      </w:r>
      <w:r w:rsidRPr="00B67016">
        <w:rPr>
          <w:rFonts w:asciiTheme="minorEastAsia" w:hAnsiTheme="minorEastAsia" w:hint="eastAsia"/>
          <w:sz w:val="24"/>
          <w:szCs w:val="24"/>
        </w:rPr>
        <w:t>復旧工事の仮設工に際して工事用通路を設置するにあたり審査請求人の占有する土地を無償で利用したのに、その設置費用が</w:t>
      </w:r>
      <w:r w:rsidR="00884DF5">
        <w:rPr>
          <w:rFonts w:asciiTheme="minorEastAsia" w:hAnsiTheme="minorEastAsia" w:hint="eastAsia"/>
          <w:sz w:val="24"/>
          <w:szCs w:val="24"/>
        </w:rPr>
        <w:t>本件命令額に</w:t>
      </w:r>
      <w:r w:rsidRPr="00B67016">
        <w:rPr>
          <w:rFonts w:asciiTheme="minorEastAsia" w:hAnsiTheme="minorEastAsia" w:hint="eastAsia"/>
          <w:sz w:val="24"/>
          <w:szCs w:val="24"/>
        </w:rPr>
        <w:t>含まれている旨、主張している。</w:t>
      </w:r>
    </w:p>
    <w:p w14:paraId="7C97C26F" w14:textId="621E91AA"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この点、処分庁は、</w:t>
      </w:r>
      <w:r w:rsidR="00B81360">
        <w:rPr>
          <w:rFonts w:asciiTheme="minorEastAsia" w:hAnsiTheme="minorEastAsia" w:hint="eastAsia"/>
          <w:sz w:val="24"/>
          <w:szCs w:val="24"/>
        </w:rPr>
        <w:t>本件</w:t>
      </w:r>
      <w:r w:rsidRPr="00B67016">
        <w:rPr>
          <w:rFonts w:asciiTheme="minorEastAsia" w:hAnsiTheme="minorEastAsia" w:hint="eastAsia"/>
          <w:sz w:val="24"/>
          <w:szCs w:val="24"/>
        </w:rPr>
        <w:t>護岸及び民地を復旧するための工事用通路の設置費用とは、土地を掘削し、工事用の通路を施工するために要した費用を意味し、工事用通路の設置は請求対象工事において必要となるものであるから、その費用は審査請求人に負担させることとしている。</w:t>
      </w:r>
    </w:p>
    <w:p w14:paraId="7587990F" w14:textId="2656DFD5" w:rsidR="00884DF5"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以上、これらの論点に即して、</w:t>
      </w:r>
      <w:r w:rsidRPr="00884DF5">
        <w:rPr>
          <w:rFonts w:asciiTheme="minorEastAsia" w:hAnsiTheme="minorEastAsia" w:hint="eastAsia"/>
          <w:sz w:val="24"/>
          <w:szCs w:val="24"/>
        </w:rPr>
        <w:t>本件</w:t>
      </w:r>
      <w:r w:rsidR="00884DF5" w:rsidRPr="00884DF5">
        <w:rPr>
          <w:rFonts w:asciiTheme="minorEastAsia" w:hAnsiTheme="minorEastAsia" w:hint="eastAsia"/>
          <w:sz w:val="24"/>
          <w:szCs w:val="24"/>
        </w:rPr>
        <w:t>命令</w:t>
      </w:r>
      <w:r w:rsidR="000C0690" w:rsidRPr="00884DF5">
        <w:rPr>
          <w:rFonts w:asciiTheme="minorEastAsia" w:hAnsiTheme="minorEastAsia" w:hint="eastAsia"/>
          <w:sz w:val="24"/>
          <w:szCs w:val="24"/>
        </w:rPr>
        <w:t>額</w:t>
      </w:r>
      <w:r w:rsidRPr="00B67016">
        <w:rPr>
          <w:rFonts w:asciiTheme="minorEastAsia" w:hAnsiTheme="minorEastAsia" w:hint="eastAsia"/>
          <w:sz w:val="24"/>
          <w:szCs w:val="24"/>
        </w:rPr>
        <w:t>の妥当性を以下の</w:t>
      </w:r>
      <w:r w:rsidR="004A35D8">
        <w:rPr>
          <w:rFonts w:asciiTheme="minorEastAsia" w:hAnsiTheme="minorEastAsia" w:hint="eastAsia"/>
          <w:sz w:val="24"/>
          <w:szCs w:val="24"/>
        </w:rPr>
        <w:t>とお</w:t>
      </w:r>
      <w:r w:rsidRPr="00B67016">
        <w:rPr>
          <w:rFonts w:asciiTheme="minorEastAsia" w:hAnsiTheme="minorEastAsia" w:hint="eastAsia"/>
          <w:sz w:val="24"/>
          <w:szCs w:val="24"/>
        </w:rPr>
        <w:t>り検討していく。</w:t>
      </w:r>
    </w:p>
    <w:p w14:paraId="650B2943" w14:textId="586D9623"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まず①について、河岸、堤防を流水の作用から保護する役割を担う護岸の機能とはいかなるものを指すかは、処分庁の主張にある</w:t>
      </w:r>
      <w:r w:rsidR="004A35D8">
        <w:rPr>
          <w:rFonts w:asciiTheme="minorEastAsia" w:hAnsiTheme="minorEastAsia" w:hint="eastAsia"/>
          <w:sz w:val="24"/>
          <w:szCs w:val="24"/>
        </w:rPr>
        <w:t>とおり</w:t>
      </w:r>
      <w:r w:rsidRPr="00B67016">
        <w:rPr>
          <w:rFonts w:asciiTheme="minorEastAsia" w:hAnsiTheme="minorEastAsia" w:hint="eastAsia"/>
          <w:sz w:val="24"/>
          <w:szCs w:val="24"/>
        </w:rPr>
        <w:t>、大阪府</w:t>
      </w:r>
      <w:r w:rsidR="00A41F23">
        <w:rPr>
          <w:rFonts w:asciiTheme="minorEastAsia" w:hAnsiTheme="minorEastAsia" w:hint="eastAsia"/>
          <w:sz w:val="24"/>
          <w:szCs w:val="24"/>
        </w:rPr>
        <w:t>積算</w:t>
      </w:r>
      <w:r w:rsidR="00884DF5">
        <w:rPr>
          <w:rFonts w:asciiTheme="minorEastAsia" w:hAnsiTheme="minorEastAsia" w:hint="eastAsia"/>
          <w:sz w:val="24"/>
          <w:szCs w:val="24"/>
        </w:rPr>
        <w:t>基準</w:t>
      </w:r>
      <w:r w:rsidRPr="00B67016">
        <w:rPr>
          <w:rFonts w:asciiTheme="minorEastAsia" w:hAnsiTheme="minorEastAsia" w:hint="eastAsia"/>
          <w:sz w:val="24"/>
          <w:szCs w:val="24"/>
        </w:rPr>
        <w:t>において客観的な基準が定められている。そして本件</w:t>
      </w:r>
      <w:r w:rsidR="00884DF5">
        <w:rPr>
          <w:rFonts w:asciiTheme="minorEastAsia" w:hAnsiTheme="minorEastAsia" w:hint="eastAsia"/>
          <w:sz w:val="24"/>
          <w:szCs w:val="24"/>
        </w:rPr>
        <w:t>護岸</w:t>
      </w:r>
      <w:r w:rsidRPr="00B67016">
        <w:rPr>
          <w:rFonts w:asciiTheme="minorEastAsia" w:hAnsiTheme="minorEastAsia" w:hint="eastAsia"/>
          <w:sz w:val="24"/>
          <w:szCs w:val="24"/>
        </w:rPr>
        <w:t>復旧工事は</w:t>
      </w:r>
      <w:r w:rsidR="00884DF5">
        <w:rPr>
          <w:rFonts w:asciiTheme="minorEastAsia" w:hAnsiTheme="minorEastAsia" w:hint="eastAsia"/>
          <w:sz w:val="24"/>
          <w:szCs w:val="24"/>
        </w:rPr>
        <w:t>大阪府</w:t>
      </w:r>
      <w:r w:rsidR="00AC018E">
        <w:rPr>
          <w:rFonts w:asciiTheme="minorEastAsia" w:hAnsiTheme="minorEastAsia" w:hint="eastAsia"/>
          <w:sz w:val="24"/>
          <w:szCs w:val="24"/>
        </w:rPr>
        <w:t>積算</w:t>
      </w:r>
      <w:r w:rsidRPr="00B67016">
        <w:rPr>
          <w:rFonts w:asciiTheme="minorEastAsia" w:hAnsiTheme="minorEastAsia" w:hint="eastAsia"/>
          <w:sz w:val="24"/>
          <w:szCs w:val="24"/>
        </w:rPr>
        <w:t>基準に基づいて設計積算されたものであるから、その内容は合理的なものであると</w:t>
      </w:r>
      <w:r w:rsidR="004A35D8">
        <w:rPr>
          <w:rFonts w:asciiTheme="minorEastAsia" w:hAnsiTheme="minorEastAsia" w:hint="eastAsia"/>
          <w:sz w:val="24"/>
          <w:szCs w:val="24"/>
        </w:rPr>
        <w:t>言える</w:t>
      </w:r>
      <w:r w:rsidRPr="00B67016">
        <w:rPr>
          <w:rFonts w:asciiTheme="minorEastAsia" w:hAnsiTheme="minorEastAsia" w:hint="eastAsia"/>
          <w:sz w:val="24"/>
          <w:szCs w:val="24"/>
        </w:rPr>
        <w:t>。</w:t>
      </w:r>
    </w:p>
    <w:p w14:paraId="783AE2CD" w14:textId="5E705081"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次に②について、処分庁の主張によれば、本件</w:t>
      </w:r>
      <w:r w:rsidR="00901FDB">
        <w:rPr>
          <w:rFonts w:asciiTheme="minorEastAsia" w:hAnsiTheme="minorEastAsia" w:hint="eastAsia"/>
          <w:sz w:val="24"/>
          <w:szCs w:val="24"/>
        </w:rPr>
        <w:t>護岸</w:t>
      </w:r>
      <w:r w:rsidRPr="00B67016">
        <w:rPr>
          <w:rFonts w:asciiTheme="minorEastAsia" w:hAnsiTheme="minorEastAsia" w:hint="eastAsia"/>
          <w:sz w:val="24"/>
          <w:szCs w:val="24"/>
        </w:rPr>
        <w:t>復旧工事において「復旧の範囲」としたのは、完成した護岸のうち、事故前の護岸と同等の工種、設置幅でもって従前の護岸高までの設置した部分のみを指しており、その内容は</w:t>
      </w:r>
      <w:r w:rsidR="000C0690">
        <w:rPr>
          <w:rFonts w:asciiTheme="minorEastAsia" w:hAnsiTheme="minorEastAsia" w:hint="eastAsia"/>
          <w:sz w:val="24"/>
          <w:szCs w:val="24"/>
        </w:rPr>
        <w:t>、</w:t>
      </w:r>
      <w:r w:rsidR="00884DF5">
        <w:rPr>
          <w:rFonts w:asciiTheme="minorEastAsia" w:hAnsiTheme="minorEastAsia" w:hint="eastAsia"/>
          <w:sz w:val="24"/>
          <w:szCs w:val="24"/>
        </w:rPr>
        <w:t>本</w:t>
      </w:r>
      <w:r w:rsidR="00E0328F">
        <w:rPr>
          <w:rFonts w:asciiTheme="minorEastAsia" w:hAnsiTheme="minorEastAsia" w:hint="eastAsia"/>
          <w:sz w:val="24"/>
          <w:szCs w:val="24"/>
        </w:rPr>
        <w:t>件</w:t>
      </w:r>
      <w:r w:rsidR="00884DF5">
        <w:rPr>
          <w:rFonts w:asciiTheme="minorEastAsia" w:hAnsiTheme="minorEastAsia" w:hint="eastAsia"/>
          <w:sz w:val="24"/>
          <w:szCs w:val="24"/>
        </w:rPr>
        <w:t>施工箇所図及び本件積算根拠</w:t>
      </w:r>
      <w:r w:rsidRPr="00B67016">
        <w:rPr>
          <w:rFonts w:asciiTheme="minorEastAsia" w:hAnsiTheme="minorEastAsia" w:hint="eastAsia"/>
          <w:sz w:val="24"/>
          <w:szCs w:val="24"/>
        </w:rPr>
        <w:t>からも確認できる。したがって、審査請求人の主張は、「費用の全部について復旧工事の範囲に入ると判断</w:t>
      </w:r>
      <w:r w:rsidRPr="00B67016">
        <w:rPr>
          <w:rFonts w:asciiTheme="minorEastAsia" w:hAnsiTheme="minorEastAsia" w:hint="eastAsia"/>
          <w:sz w:val="24"/>
          <w:szCs w:val="24"/>
        </w:rPr>
        <w:lastRenderedPageBreak/>
        <w:t>した」という点について事実と反する。</w:t>
      </w:r>
    </w:p>
    <w:p w14:paraId="061BCF28" w14:textId="03970718"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続いて③については、処分庁の主張する</w:t>
      </w:r>
      <w:r w:rsidR="004A35D8">
        <w:rPr>
          <w:rFonts w:asciiTheme="minorEastAsia" w:hAnsiTheme="minorEastAsia" w:hint="eastAsia"/>
          <w:sz w:val="24"/>
          <w:szCs w:val="24"/>
        </w:rPr>
        <w:t>とお</w:t>
      </w:r>
      <w:r w:rsidRPr="00B67016">
        <w:rPr>
          <w:rFonts w:asciiTheme="minorEastAsia" w:hAnsiTheme="minorEastAsia" w:hint="eastAsia"/>
          <w:sz w:val="24"/>
          <w:szCs w:val="24"/>
        </w:rPr>
        <w:t>り、</w:t>
      </w:r>
      <w:r w:rsidR="005D4DCC">
        <w:rPr>
          <w:rFonts w:ascii="ＭＳ 明朝" w:hAnsi="ＭＳ 明朝" w:hint="eastAsia"/>
          <w:sz w:val="24"/>
          <w:szCs w:val="24"/>
        </w:rPr>
        <w:t>構造令</w:t>
      </w:r>
      <w:r w:rsidRPr="008D5A1A">
        <w:rPr>
          <w:rFonts w:asciiTheme="minorEastAsia" w:hAnsiTheme="minorEastAsia" w:hint="eastAsia"/>
          <w:sz w:val="24"/>
          <w:szCs w:val="24"/>
        </w:rPr>
        <w:t>や</w:t>
      </w:r>
      <w:r w:rsidR="005D4DCC">
        <w:rPr>
          <w:rFonts w:ascii="ＭＳ 明朝" w:hAnsi="ＭＳ 明朝" w:hint="eastAsia"/>
          <w:sz w:val="24"/>
          <w:szCs w:val="24"/>
        </w:rPr>
        <w:t>河川砂防技術基準</w:t>
      </w:r>
      <w:r w:rsidRPr="00B67016">
        <w:rPr>
          <w:rFonts w:asciiTheme="minorEastAsia" w:hAnsiTheme="minorEastAsia" w:hint="eastAsia"/>
          <w:sz w:val="24"/>
          <w:szCs w:val="24"/>
        </w:rPr>
        <w:t>において必要とされていることから、必ず施工しなければならないものである。したがって、復旧された護岸については、審査請求人が主張するような、従前よりも堅固で良好な状態にするための施工がなされたものとは</w:t>
      </w:r>
      <w:r w:rsidR="004A35D8">
        <w:rPr>
          <w:rFonts w:asciiTheme="minorEastAsia" w:hAnsiTheme="minorEastAsia" w:hint="eastAsia"/>
          <w:sz w:val="24"/>
          <w:szCs w:val="24"/>
        </w:rPr>
        <w:t>言え</w:t>
      </w:r>
      <w:r w:rsidRPr="00B67016">
        <w:rPr>
          <w:rFonts w:asciiTheme="minorEastAsia" w:hAnsiTheme="minorEastAsia" w:hint="eastAsia"/>
          <w:sz w:val="24"/>
          <w:szCs w:val="24"/>
        </w:rPr>
        <w:t>ない。</w:t>
      </w:r>
    </w:p>
    <w:p w14:paraId="73E6EE98" w14:textId="35E117E1"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さらに④について、原因者負担金制度における経年劣化についての考慮に関しては、既に滋賀</w:t>
      </w:r>
      <w:r w:rsidR="00884DF5">
        <w:rPr>
          <w:rFonts w:asciiTheme="minorEastAsia" w:hAnsiTheme="minorEastAsia" w:hint="eastAsia"/>
          <w:sz w:val="24"/>
          <w:szCs w:val="24"/>
        </w:rPr>
        <w:t>国道地裁</w:t>
      </w:r>
      <w:r w:rsidRPr="00B67016">
        <w:rPr>
          <w:rFonts w:asciiTheme="minorEastAsia" w:hAnsiTheme="minorEastAsia" w:hint="eastAsia"/>
          <w:sz w:val="24"/>
          <w:szCs w:val="24"/>
        </w:rPr>
        <w:t>判決</w:t>
      </w:r>
      <w:r w:rsidRPr="00B67016">
        <w:rPr>
          <w:rFonts w:asciiTheme="minorEastAsia" w:hAnsiTheme="minorEastAsia"/>
          <w:sz w:val="24"/>
          <w:szCs w:val="24"/>
        </w:rPr>
        <w:t>により司法の見解が示されているところである。それによれば、原因者負担金制度における費用とは、損傷当時の物件の価値の賠償ではなく、機能復旧に要する費用であると解されるのだから、本件</w:t>
      </w:r>
      <w:r w:rsidR="00F84F6D">
        <w:rPr>
          <w:rFonts w:asciiTheme="minorEastAsia" w:hAnsiTheme="minorEastAsia"/>
          <w:sz w:val="24"/>
          <w:szCs w:val="24"/>
        </w:rPr>
        <w:t>護岸</w:t>
      </w:r>
      <w:r w:rsidRPr="00B67016">
        <w:rPr>
          <w:rFonts w:asciiTheme="minorEastAsia" w:hAnsiTheme="minorEastAsia"/>
          <w:sz w:val="24"/>
          <w:szCs w:val="24"/>
        </w:rPr>
        <w:t>復旧工事</w:t>
      </w:r>
      <w:r w:rsidR="00AC018E">
        <w:rPr>
          <w:rFonts w:asciiTheme="minorEastAsia" w:hAnsiTheme="minorEastAsia" w:hint="eastAsia"/>
          <w:sz w:val="24"/>
          <w:szCs w:val="24"/>
        </w:rPr>
        <w:t>〔機能回復工事と解される〕</w:t>
      </w:r>
      <w:r w:rsidRPr="00B67016">
        <w:rPr>
          <w:rFonts w:asciiTheme="minorEastAsia" w:hAnsiTheme="minorEastAsia"/>
          <w:sz w:val="24"/>
          <w:szCs w:val="24"/>
        </w:rPr>
        <w:t>が通常の復旧工事の範囲内と認められる限り、</w:t>
      </w:r>
      <w:r w:rsidR="00B81360">
        <w:rPr>
          <w:rFonts w:asciiTheme="minorEastAsia" w:hAnsiTheme="minorEastAsia" w:hint="eastAsia"/>
          <w:sz w:val="24"/>
          <w:szCs w:val="24"/>
        </w:rPr>
        <w:t>本件</w:t>
      </w:r>
      <w:r w:rsidRPr="00B67016">
        <w:rPr>
          <w:rFonts w:asciiTheme="minorEastAsia" w:hAnsiTheme="minorEastAsia"/>
          <w:sz w:val="24"/>
          <w:szCs w:val="24"/>
        </w:rPr>
        <w:t>護岸の経年劣化をもって法第</w:t>
      </w:r>
      <w:r w:rsidR="000C0690">
        <w:rPr>
          <w:rFonts w:asciiTheme="minorEastAsia" w:hAnsiTheme="minorEastAsia" w:hint="eastAsia"/>
          <w:sz w:val="24"/>
          <w:szCs w:val="24"/>
        </w:rPr>
        <w:t>６７</w:t>
      </w:r>
      <w:r w:rsidRPr="00B67016">
        <w:rPr>
          <w:rFonts w:asciiTheme="minorEastAsia" w:hAnsiTheme="minorEastAsia"/>
          <w:sz w:val="24"/>
          <w:szCs w:val="24"/>
        </w:rPr>
        <w:t>条で定める「必要を生じた限度」を超えたものということはできない。</w:t>
      </w:r>
    </w:p>
    <w:p w14:paraId="7D5C3ED7" w14:textId="535A453E"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最後に⑤について、本件</w:t>
      </w:r>
      <w:r w:rsidR="00F84F6D">
        <w:rPr>
          <w:rFonts w:asciiTheme="minorEastAsia" w:hAnsiTheme="minorEastAsia" w:hint="eastAsia"/>
          <w:sz w:val="24"/>
          <w:szCs w:val="24"/>
        </w:rPr>
        <w:t>護岸</w:t>
      </w:r>
      <w:r w:rsidRPr="00B67016">
        <w:rPr>
          <w:rFonts w:asciiTheme="minorEastAsia" w:hAnsiTheme="minorEastAsia" w:hint="eastAsia"/>
          <w:sz w:val="24"/>
          <w:szCs w:val="24"/>
        </w:rPr>
        <w:t>復旧工事に係る工事用通路とは工事を行うために必要不可欠なものであり、それを設置するに至った原因は審査請求人にあるのだから、その費用も審査請求人が負担するのが衡平の観点から</w:t>
      </w:r>
      <w:r w:rsidR="000C0690">
        <w:rPr>
          <w:rFonts w:asciiTheme="minorEastAsia" w:hAnsiTheme="minorEastAsia" w:hint="eastAsia"/>
          <w:sz w:val="24"/>
          <w:szCs w:val="24"/>
        </w:rPr>
        <w:t>法</w:t>
      </w:r>
      <w:r w:rsidRPr="00B67016">
        <w:rPr>
          <w:rFonts w:asciiTheme="minorEastAsia" w:hAnsiTheme="minorEastAsia" w:hint="eastAsia"/>
          <w:sz w:val="24"/>
          <w:szCs w:val="24"/>
        </w:rPr>
        <w:t>第</w:t>
      </w:r>
      <w:r w:rsidR="000C0690">
        <w:rPr>
          <w:rFonts w:asciiTheme="minorEastAsia" w:hAnsiTheme="minorEastAsia" w:hint="eastAsia"/>
          <w:sz w:val="24"/>
          <w:szCs w:val="24"/>
        </w:rPr>
        <w:t>６７</w:t>
      </w:r>
      <w:r w:rsidRPr="00B67016">
        <w:rPr>
          <w:rFonts w:asciiTheme="minorEastAsia" w:hAnsiTheme="minorEastAsia"/>
          <w:sz w:val="24"/>
          <w:szCs w:val="24"/>
        </w:rPr>
        <w:t>条の法意に適っている。</w:t>
      </w:r>
    </w:p>
    <w:p w14:paraId="5AC9D649" w14:textId="1CE4792E" w:rsidR="00F84F6D"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これらを総合的に勘案するに、本件</w:t>
      </w:r>
      <w:r w:rsidR="00F84F6D">
        <w:rPr>
          <w:rFonts w:asciiTheme="minorEastAsia" w:hAnsiTheme="minorEastAsia" w:hint="eastAsia"/>
          <w:sz w:val="24"/>
          <w:szCs w:val="24"/>
        </w:rPr>
        <w:t>護岸</w:t>
      </w:r>
      <w:r w:rsidRPr="00B67016">
        <w:rPr>
          <w:rFonts w:asciiTheme="minorEastAsia" w:hAnsiTheme="minorEastAsia" w:hint="eastAsia"/>
          <w:sz w:val="24"/>
          <w:szCs w:val="24"/>
        </w:rPr>
        <w:t>復旧工事において処分庁が行った護岸の設計は、国の基準や司法的見解に基づいて適正になされたものであり、積算された負担金額</w:t>
      </w:r>
      <w:r w:rsidR="00FB7894">
        <w:rPr>
          <w:rFonts w:asciiTheme="minorEastAsia" w:hAnsiTheme="minorEastAsia" w:hint="eastAsia"/>
          <w:sz w:val="24"/>
          <w:szCs w:val="24"/>
        </w:rPr>
        <w:t>〔本件命令額〕</w:t>
      </w:r>
      <w:r w:rsidRPr="00B67016">
        <w:rPr>
          <w:rFonts w:asciiTheme="minorEastAsia" w:hAnsiTheme="minorEastAsia" w:hint="eastAsia"/>
          <w:sz w:val="24"/>
          <w:szCs w:val="24"/>
        </w:rPr>
        <w:t>についても合理的なものであるということができる。</w:t>
      </w:r>
    </w:p>
    <w:p w14:paraId="56E3C799" w14:textId="7BBDE517"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そもそも本件において処分庁が直接に</w:t>
      </w:r>
      <w:r w:rsidR="00F84F6D">
        <w:rPr>
          <w:rFonts w:asciiTheme="minorEastAsia" w:hAnsiTheme="minorEastAsia" w:hint="eastAsia"/>
          <w:sz w:val="24"/>
          <w:szCs w:val="24"/>
        </w:rPr>
        <w:t>本件護岸</w:t>
      </w:r>
      <w:r w:rsidRPr="00B67016">
        <w:rPr>
          <w:rFonts w:asciiTheme="minorEastAsia" w:hAnsiTheme="minorEastAsia" w:hint="eastAsia"/>
          <w:sz w:val="24"/>
          <w:szCs w:val="24"/>
        </w:rPr>
        <w:t>復旧工事を行うに至ったのは、当初、処分庁が</w:t>
      </w:r>
      <w:r w:rsidR="00F84F6D">
        <w:rPr>
          <w:rFonts w:asciiTheme="minorEastAsia" w:hAnsiTheme="minorEastAsia" w:hint="eastAsia"/>
          <w:sz w:val="24"/>
          <w:szCs w:val="24"/>
        </w:rPr>
        <w:t>本件事故</w:t>
      </w:r>
      <w:r w:rsidRPr="00B67016">
        <w:rPr>
          <w:rFonts w:asciiTheme="minorEastAsia" w:hAnsiTheme="minorEastAsia" w:hint="eastAsia"/>
          <w:sz w:val="24"/>
          <w:szCs w:val="24"/>
        </w:rPr>
        <w:t>の原因者たる審査請求人あて、法第</w:t>
      </w:r>
      <w:r w:rsidR="000C0690">
        <w:rPr>
          <w:rFonts w:asciiTheme="minorEastAsia" w:hAnsiTheme="minorEastAsia" w:hint="eastAsia"/>
          <w:sz w:val="24"/>
          <w:szCs w:val="24"/>
        </w:rPr>
        <w:t>１８</w:t>
      </w:r>
      <w:r w:rsidRPr="00B67016">
        <w:rPr>
          <w:rFonts w:asciiTheme="minorEastAsia" w:hAnsiTheme="minorEastAsia" w:hint="eastAsia"/>
          <w:sz w:val="24"/>
          <w:szCs w:val="24"/>
        </w:rPr>
        <w:t>条による原因者施工命令を発出しようとしたところ、審査請求人において施工することが費用的、技術的に不可能であったことから、原因者たる審査請求人に代わり行ったもの</w:t>
      </w:r>
      <w:r w:rsidR="00B81360">
        <w:rPr>
          <w:rFonts w:asciiTheme="minorEastAsia" w:hAnsiTheme="minorEastAsia" w:hint="eastAsia"/>
          <w:sz w:val="24"/>
          <w:szCs w:val="24"/>
        </w:rPr>
        <w:t>で</w:t>
      </w:r>
      <w:r w:rsidRPr="00B67016">
        <w:rPr>
          <w:rFonts w:asciiTheme="minorEastAsia" w:hAnsiTheme="minorEastAsia" w:hint="eastAsia"/>
          <w:sz w:val="24"/>
          <w:szCs w:val="24"/>
        </w:rPr>
        <w:t>ある。そして、河川管理者がいかなる設計方針に基づき、いかなる工法を用いて護岸の復旧工事を行うかは、正に河川管理者の判断であり、処分庁も弁明書において、</w:t>
      </w:r>
      <w:r w:rsidR="00F84F6D">
        <w:rPr>
          <w:rFonts w:asciiTheme="minorEastAsia" w:hAnsiTheme="minorEastAsia" w:hint="eastAsia"/>
          <w:sz w:val="24"/>
          <w:szCs w:val="24"/>
        </w:rPr>
        <w:t>大阪府</w:t>
      </w:r>
      <w:r w:rsidRPr="00B67016">
        <w:rPr>
          <w:rFonts w:asciiTheme="minorEastAsia" w:hAnsiTheme="minorEastAsia" w:hint="eastAsia"/>
          <w:sz w:val="24"/>
          <w:szCs w:val="24"/>
        </w:rPr>
        <w:t>積算基準に基づき積算計上を行った旨、主張している。したがって、仮に原因者たる審査請求人自らが復旧工事を行うこととなっていたとしても、河川管理者の設計方針に従うことに違いはなく、結果として河川管理者自らが施工したのと同等の護岸が完成したものと考えられる。また、本件においては、復旧施工に至るまでに繰り返し審査請求人と施工方法について協議を重ねており、審査請求人においても、いかなる設計内容でいかなる規模の費用がかかるのか、前もっておおよそ推察することが可能であったと考えられる。</w:t>
      </w:r>
    </w:p>
    <w:p w14:paraId="2B912EB9" w14:textId="77777777" w:rsidR="00493310"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したがって、これら審査請求人の主張を採用することはできない。</w:t>
      </w:r>
    </w:p>
    <w:p w14:paraId="7B6D1E68" w14:textId="7833E946" w:rsidR="00B67016" w:rsidRPr="00B67016" w:rsidRDefault="00B67016" w:rsidP="00B67016">
      <w:pPr>
        <w:ind w:leftChars="300" w:left="630" w:firstLineChars="100" w:firstLine="240"/>
        <w:rPr>
          <w:rFonts w:asciiTheme="minorEastAsia" w:hAnsiTheme="minorEastAsia"/>
          <w:sz w:val="24"/>
          <w:szCs w:val="24"/>
        </w:rPr>
      </w:pPr>
      <w:r w:rsidRPr="00B67016">
        <w:rPr>
          <w:rFonts w:asciiTheme="minorEastAsia" w:hAnsiTheme="minorEastAsia" w:hint="eastAsia"/>
          <w:sz w:val="24"/>
          <w:szCs w:val="24"/>
        </w:rPr>
        <w:t>なお、本件</w:t>
      </w:r>
      <w:r w:rsidR="00F84F6D">
        <w:rPr>
          <w:rFonts w:asciiTheme="minorEastAsia" w:hAnsiTheme="minorEastAsia" w:hint="eastAsia"/>
          <w:sz w:val="24"/>
          <w:szCs w:val="24"/>
        </w:rPr>
        <w:t>命令</w:t>
      </w:r>
      <w:r w:rsidRPr="00B67016">
        <w:rPr>
          <w:rFonts w:asciiTheme="minorEastAsia" w:hAnsiTheme="minorEastAsia" w:hint="eastAsia"/>
          <w:sz w:val="24"/>
          <w:szCs w:val="24"/>
        </w:rPr>
        <w:t>額の積算方法、基準については、</w:t>
      </w:r>
      <w:r w:rsidR="00F84F6D">
        <w:rPr>
          <w:rFonts w:asciiTheme="minorEastAsia" w:hAnsiTheme="minorEastAsia" w:hint="eastAsia"/>
          <w:sz w:val="24"/>
          <w:szCs w:val="24"/>
        </w:rPr>
        <w:t>審理員が実施した</w:t>
      </w:r>
      <w:r w:rsidRPr="00B67016">
        <w:rPr>
          <w:rFonts w:asciiTheme="minorEastAsia" w:hAnsiTheme="minorEastAsia" w:hint="eastAsia"/>
          <w:sz w:val="24"/>
          <w:szCs w:val="24"/>
        </w:rPr>
        <w:t>口頭</w:t>
      </w:r>
      <w:r w:rsidRPr="00B67016">
        <w:rPr>
          <w:rFonts w:asciiTheme="minorEastAsia" w:hAnsiTheme="minorEastAsia" w:hint="eastAsia"/>
          <w:sz w:val="24"/>
          <w:szCs w:val="24"/>
        </w:rPr>
        <w:lastRenderedPageBreak/>
        <w:t>意見陳述の場においても処分庁から審査請求人あて説明がなされており、当事者間で</w:t>
      </w:r>
      <w:r w:rsidR="00493310">
        <w:rPr>
          <w:rFonts w:asciiTheme="minorEastAsia" w:hAnsiTheme="minorEastAsia" w:hint="eastAsia"/>
          <w:sz w:val="24"/>
          <w:szCs w:val="24"/>
        </w:rPr>
        <w:t>改めて</w:t>
      </w:r>
      <w:r w:rsidRPr="00B67016">
        <w:rPr>
          <w:rFonts w:asciiTheme="minorEastAsia" w:hAnsiTheme="minorEastAsia" w:hint="eastAsia"/>
          <w:sz w:val="24"/>
          <w:szCs w:val="24"/>
        </w:rPr>
        <w:t>確認されている。</w:t>
      </w:r>
    </w:p>
    <w:p w14:paraId="24347637" w14:textId="5CB1CE4F" w:rsidR="00B67016" w:rsidRPr="00835E92" w:rsidRDefault="000C0690" w:rsidP="00835E92">
      <w:pPr>
        <w:ind w:left="480" w:hangingChars="200" w:hanging="480"/>
        <w:rPr>
          <w:rFonts w:ascii="ＭＳ 明朝" w:hAnsi="ＭＳ 明朝"/>
          <w:color w:val="000000" w:themeColor="text1"/>
          <w:sz w:val="24"/>
          <w:szCs w:val="24"/>
        </w:rPr>
      </w:pPr>
      <w:r w:rsidRPr="00835E92">
        <w:rPr>
          <w:rFonts w:ascii="ＭＳ 明朝" w:hAnsi="ＭＳ 明朝" w:hint="eastAsia"/>
          <w:color w:val="000000" w:themeColor="text1"/>
          <w:sz w:val="24"/>
          <w:szCs w:val="24"/>
        </w:rPr>
        <w:t>（</w:t>
      </w:r>
      <w:r w:rsidR="00B67016" w:rsidRPr="00835E92">
        <w:rPr>
          <w:rFonts w:ascii="ＭＳ 明朝" w:hAnsi="ＭＳ 明朝" w:hint="eastAsia"/>
          <w:color w:val="000000" w:themeColor="text1"/>
          <w:sz w:val="24"/>
          <w:szCs w:val="24"/>
        </w:rPr>
        <w:t>４</w:t>
      </w:r>
      <w:r w:rsidRPr="00835E92">
        <w:rPr>
          <w:rFonts w:ascii="ＭＳ 明朝" w:hAnsi="ＭＳ 明朝" w:hint="eastAsia"/>
          <w:color w:val="000000" w:themeColor="text1"/>
          <w:sz w:val="24"/>
          <w:szCs w:val="24"/>
        </w:rPr>
        <w:t>）本件</w:t>
      </w:r>
      <w:r w:rsidR="00B67016" w:rsidRPr="00835E92">
        <w:rPr>
          <w:rFonts w:ascii="ＭＳ 明朝" w:hAnsi="ＭＳ 明朝" w:hint="eastAsia"/>
          <w:color w:val="000000" w:themeColor="text1"/>
          <w:sz w:val="24"/>
          <w:szCs w:val="24"/>
        </w:rPr>
        <w:t>処分にかかる債権の消滅時効について</w:t>
      </w:r>
    </w:p>
    <w:p w14:paraId="7D305FB4" w14:textId="126359FE" w:rsidR="00B85768" w:rsidRPr="00835E92" w:rsidRDefault="00B67016" w:rsidP="00835E92">
      <w:pPr>
        <w:ind w:leftChars="200" w:left="420" w:firstLineChars="100" w:firstLine="240"/>
        <w:rPr>
          <w:rFonts w:ascii="ＭＳ 明朝" w:hAnsi="ＭＳ 明朝"/>
          <w:sz w:val="24"/>
          <w:szCs w:val="24"/>
        </w:rPr>
      </w:pPr>
      <w:r w:rsidRPr="00835E92">
        <w:rPr>
          <w:rFonts w:ascii="ＭＳ 明朝" w:hAnsi="ＭＳ 明朝" w:hint="eastAsia"/>
          <w:sz w:val="24"/>
          <w:szCs w:val="24"/>
        </w:rPr>
        <w:t>審査請求人は、本件事故後５年経過してからの</w:t>
      </w:r>
      <w:r w:rsidR="000C0690" w:rsidRPr="00835E92">
        <w:rPr>
          <w:rFonts w:ascii="ＭＳ 明朝" w:hAnsi="ＭＳ 明朝" w:hint="eastAsia"/>
          <w:sz w:val="24"/>
          <w:szCs w:val="24"/>
        </w:rPr>
        <w:t>本件処分</w:t>
      </w:r>
      <w:r w:rsidRPr="00835E92">
        <w:rPr>
          <w:rFonts w:ascii="ＭＳ 明朝" w:hAnsi="ＭＳ 明朝" w:hint="eastAsia"/>
          <w:sz w:val="24"/>
          <w:szCs w:val="24"/>
        </w:rPr>
        <w:t>は、原因者の予測を侵害し行政上の信義則に反するとともに、そもそも本件処分に</w:t>
      </w:r>
      <w:r w:rsidR="00CE44A0" w:rsidRPr="00835E92">
        <w:rPr>
          <w:rFonts w:ascii="ＭＳ 明朝" w:hAnsi="ＭＳ 明朝" w:hint="eastAsia"/>
          <w:sz w:val="24"/>
          <w:szCs w:val="24"/>
        </w:rPr>
        <w:t>係る</w:t>
      </w:r>
      <w:r w:rsidRPr="00835E92">
        <w:rPr>
          <w:rFonts w:ascii="ＭＳ 明朝" w:hAnsi="ＭＳ 明朝" w:hint="eastAsia"/>
          <w:sz w:val="24"/>
          <w:szCs w:val="24"/>
        </w:rPr>
        <w:t>債権は消滅時効にかかっている旨、主張する。この点、法第</w:t>
      </w:r>
      <w:r w:rsidR="000C0690" w:rsidRPr="00835E92">
        <w:rPr>
          <w:rFonts w:ascii="ＭＳ 明朝" w:hAnsi="ＭＳ 明朝" w:hint="eastAsia"/>
          <w:sz w:val="24"/>
          <w:szCs w:val="24"/>
        </w:rPr>
        <w:t>６７</w:t>
      </w:r>
      <w:r w:rsidRPr="00835E92">
        <w:rPr>
          <w:rFonts w:ascii="ＭＳ 明朝" w:hAnsi="ＭＳ 明朝" w:hint="eastAsia"/>
          <w:sz w:val="24"/>
          <w:szCs w:val="24"/>
        </w:rPr>
        <w:t>条</w:t>
      </w:r>
      <w:r w:rsidR="00F84F6D" w:rsidRPr="00835E92">
        <w:rPr>
          <w:rFonts w:ascii="ＭＳ 明朝" w:hAnsi="ＭＳ 明朝" w:hint="eastAsia"/>
          <w:sz w:val="24"/>
          <w:szCs w:val="24"/>
        </w:rPr>
        <w:t>については</w:t>
      </w:r>
      <w:r w:rsidRPr="00835E92">
        <w:rPr>
          <w:rFonts w:ascii="ＭＳ 明朝" w:hAnsi="ＭＳ 明朝" w:hint="eastAsia"/>
          <w:sz w:val="24"/>
          <w:szCs w:val="24"/>
        </w:rPr>
        <w:t>、「債権は、負担命令によって発出する。」とある（</w:t>
      </w:r>
      <w:r w:rsidR="00F84F6D">
        <w:rPr>
          <w:rFonts w:ascii="ＭＳ 明朝" w:hAnsi="ＭＳ 明朝" w:hint="eastAsia"/>
          <w:sz w:val="24"/>
          <w:szCs w:val="24"/>
        </w:rPr>
        <w:t>河川法解説参照）。</w:t>
      </w:r>
      <w:r w:rsidRPr="00835E92">
        <w:rPr>
          <w:rFonts w:ascii="ＭＳ 明朝" w:hAnsi="ＭＳ 明朝" w:hint="eastAsia"/>
          <w:sz w:val="24"/>
          <w:szCs w:val="24"/>
        </w:rPr>
        <w:t>負担命令の発出時期については、行政庁が合理的な判断に基づき裁量するものであって、必ずしも工事中</w:t>
      </w:r>
      <w:r w:rsidR="004A35D8" w:rsidRPr="00835E92">
        <w:rPr>
          <w:rFonts w:ascii="ＭＳ 明朝" w:hAnsi="ＭＳ 明朝" w:hint="eastAsia"/>
          <w:sz w:val="24"/>
          <w:szCs w:val="24"/>
        </w:rPr>
        <w:t>ある</w:t>
      </w:r>
      <w:r w:rsidRPr="00835E92">
        <w:rPr>
          <w:rFonts w:ascii="ＭＳ 明朝" w:hAnsi="ＭＳ 明朝" w:hint="eastAsia"/>
          <w:sz w:val="24"/>
          <w:szCs w:val="24"/>
        </w:rPr>
        <w:t>いは工事が終わったと同時に出されるものとは限らない。殊に本件処分を発出するにあたっては、</w:t>
      </w:r>
      <w:r w:rsidR="00B03A0C" w:rsidRPr="00835E92">
        <w:rPr>
          <w:rFonts w:ascii="ＭＳ 明朝" w:hAnsi="ＭＳ 明朝" w:hint="eastAsia"/>
          <w:sz w:val="24"/>
          <w:szCs w:val="24"/>
        </w:rPr>
        <w:t>処分庁と審査請求人が平成２５年１１月２１日から平成２７年７月８日にかけて原因者負担に係る協議を</w:t>
      </w:r>
      <w:r w:rsidR="00CE44A0" w:rsidRPr="00835E92">
        <w:rPr>
          <w:rFonts w:ascii="ＭＳ 明朝" w:hAnsi="ＭＳ 明朝" w:hint="eastAsia"/>
          <w:sz w:val="24"/>
          <w:szCs w:val="24"/>
        </w:rPr>
        <w:t>４</w:t>
      </w:r>
      <w:r w:rsidR="00B03A0C" w:rsidRPr="00835E92">
        <w:rPr>
          <w:rFonts w:ascii="ＭＳ 明朝" w:hAnsi="ＭＳ 明朝" w:hint="eastAsia"/>
          <w:sz w:val="24"/>
          <w:szCs w:val="24"/>
        </w:rPr>
        <w:t>回行った際の協議録</w:t>
      </w:r>
      <w:r w:rsidRPr="00835E92">
        <w:rPr>
          <w:rFonts w:ascii="ＭＳ 明朝" w:hAnsi="ＭＳ 明朝" w:hint="eastAsia"/>
          <w:sz w:val="24"/>
          <w:szCs w:val="24"/>
        </w:rPr>
        <w:t>によれば、審査請求人が復旧工事の費用を負担することを前提として、処分庁と協議を行ってきており、応急対策工事に係る</w:t>
      </w:r>
      <w:r w:rsidR="002A3287" w:rsidRPr="00835E92">
        <w:rPr>
          <w:rFonts w:ascii="ＭＳ 明朝" w:hAnsi="ＭＳ 明朝" w:hint="eastAsia"/>
          <w:sz w:val="24"/>
          <w:szCs w:val="24"/>
        </w:rPr>
        <w:t>平成２６年４月３０日付けの</w:t>
      </w:r>
      <w:r w:rsidRPr="00835E92">
        <w:rPr>
          <w:rFonts w:ascii="ＭＳ 明朝" w:hAnsi="ＭＳ 明朝" w:hint="eastAsia"/>
          <w:sz w:val="24"/>
          <w:szCs w:val="24"/>
        </w:rPr>
        <w:t>原因者負担金負担命令（</w:t>
      </w:r>
      <w:r w:rsidR="00B03A0C" w:rsidRPr="00835E92">
        <w:rPr>
          <w:rFonts w:ascii="ＭＳ 明朝" w:hAnsi="ＭＳ 明朝" w:hint="eastAsia"/>
          <w:sz w:val="24"/>
          <w:szCs w:val="24"/>
        </w:rPr>
        <w:t>以下「前回処分」という。</w:t>
      </w:r>
      <w:r w:rsidRPr="00835E92">
        <w:rPr>
          <w:rFonts w:ascii="ＭＳ 明朝" w:hAnsi="ＭＳ 明朝" w:hint="eastAsia"/>
          <w:sz w:val="24"/>
          <w:szCs w:val="24"/>
        </w:rPr>
        <w:t>）についても、審査請求及び取消訴訟において当事者間でその事実関係を争ってきたという経緯がある。そして</w:t>
      </w:r>
      <w:r w:rsidR="004554EE" w:rsidRPr="00835E92">
        <w:rPr>
          <w:rFonts w:ascii="ＭＳ 明朝" w:hAnsi="ＭＳ 明朝" w:hint="eastAsia"/>
          <w:sz w:val="24"/>
          <w:szCs w:val="24"/>
        </w:rPr>
        <w:t>審査請求人が大阪高等裁判所に提起した控訴</w:t>
      </w:r>
      <w:r w:rsidR="002A3287" w:rsidRPr="00835E92">
        <w:rPr>
          <w:rFonts w:ascii="ＭＳ 明朝" w:hAnsi="ＭＳ 明朝" w:hint="eastAsia"/>
          <w:sz w:val="24"/>
          <w:szCs w:val="24"/>
        </w:rPr>
        <w:t>審</w:t>
      </w:r>
      <w:r w:rsidR="004554EE" w:rsidRPr="00835E92">
        <w:rPr>
          <w:rFonts w:ascii="ＭＳ 明朝" w:hAnsi="ＭＳ 明朝" w:hint="eastAsia"/>
          <w:sz w:val="24"/>
          <w:szCs w:val="24"/>
        </w:rPr>
        <w:t>を棄却する旨の</w:t>
      </w:r>
      <w:r w:rsidR="00901FDB" w:rsidRPr="00835E92">
        <w:rPr>
          <w:rFonts w:ascii="ＭＳ 明朝" w:hAnsi="ＭＳ 明朝" w:hint="eastAsia"/>
          <w:sz w:val="24"/>
          <w:szCs w:val="24"/>
        </w:rPr>
        <w:t>令和２年３月２６日付けの</w:t>
      </w:r>
      <w:r w:rsidR="004B2B6A">
        <w:rPr>
          <w:rFonts w:ascii="ＭＳ 明朝" w:hAnsi="ＭＳ 明朝" w:hint="eastAsia"/>
          <w:sz w:val="24"/>
          <w:szCs w:val="24"/>
        </w:rPr>
        <w:t>判決</w:t>
      </w:r>
      <w:r w:rsidR="004554EE" w:rsidRPr="00835E92">
        <w:rPr>
          <w:rFonts w:ascii="ＭＳ 明朝" w:hAnsi="ＭＳ 明朝" w:hint="eastAsia"/>
          <w:sz w:val="24"/>
          <w:szCs w:val="24"/>
        </w:rPr>
        <w:t>（以下「</w:t>
      </w:r>
      <w:r w:rsidR="00E0328F">
        <w:rPr>
          <w:rFonts w:ascii="ＭＳ 明朝" w:hAnsi="ＭＳ 明朝" w:hint="eastAsia"/>
          <w:sz w:val="24"/>
          <w:szCs w:val="24"/>
        </w:rPr>
        <w:t>前回処分取消請求</w:t>
      </w:r>
      <w:r w:rsidR="004554EE" w:rsidRPr="00835E92">
        <w:rPr>
          <w:rFonts w:ascii="ＭＳ 明朝" w:hAnsi="ＭＳ 明朝" w:hint="eastAsia"/>
          <w:sz w:val="24"/>
          <w:szCs w:val="24"/>
        </w:rPr>
        <w:t>控訴審判決」という。）</w:t>
      </w:r>
      <w:r w:rsidRPr="00835E92">
        <w:rPr>
          <w:rFonts w:ascii="ＭＳ 明朝" w:hAnsi="ＭＳ 明朝" w:hint="eastAsia"/>
          <w:sz w:val="24"/>
          <w:szCs w:val="24"/>
        </w:rPr>
        <w:t>によって因果関係が確定したのであり、</w:t>
      </w:r>
      <w:r w:rsidR="00491D73">
        <w:rPr>
          <w:rFonts w:ascii="ＭＳ 明朝" w:hAnsi="ＭＳ 明朝" w:hint="eastAsia"/>
          <w:sz w:val="24"/>
          <w:szCs w:val="24"/>
        </w:rPr>
        <w:t>前回処分取消請求</w:t>
      </w:r>
      <w:r w:rsidR="004554EE" w:rsidRPr="00835E92">
        <w:rPr>
          <w:rFonts w:ascii="ＭＳ 明朝" w:hAnsi="ＭＳ 明朝" w:hint="eastAsia"/>
          <w:sz w:val="24"/>
          <w:szCs w:val="24"/>
        </w:rPr>
        <w:t>控訴</w:t>
      </w:r>
      <w:r w:rsidR="00901FDB" w:rsidRPr="00835E92">
        <w:rPr>
          <w:rFonts w:ascii="ＭＳ 明朝" w:hAnsi="ＭＳ 明朝" w:hint="eastAsia"/>
          <w:sz w:val="24"/>
          <w:szCs w:val="24"/>
        </w:rPr>
        <w:t>審</w:t>
      </w:r>
      <w:r w:rsidRPr="00835E92">
        <w:rPr>
          <w:rFonts w:ascii="ＭＳ 明朝" w:hAnsi="ＭＳ 明朝" w:hint="eastAsia"/>
          <w:sz w:val="24"/>
          <w:szCs w:val="24"/>
        </w:rPr>
        <w:t>判決を待って本件処分を発出した処分庁の判断には合理性があり、このような事情を鑑みれば、本件処分は裁量権の逸脱・濫用にあたるものではなく、本件処分により生ずる債権は消滅時効にかかってはいない。</w:t>
      </w:r>
    </w:p>
    <w:p w14:paraId="0BA7EE55" w14:textId="43D48450" w:rsidR="00B67016" w:rsidRPr="00835E92" w:rsidRDefault="00B67016" w:rsidP="00835E92">
      <w:pPr>
        <w:ind w:leftChars="200" w:left="420" w:firstLineChars="100" w:firstLine="240"/>
        <w:rPr>
          <w:rFonts w:ascii="ＭＳ 明朝" w:hAnsi="ＭＳ 明朝"/>
          <w:sz w:val="24"/>
          <w:szCs w:val="24"/>
        </w:rPr>
      </w:pPr>
      <w:r w:rsidRPr="00835E92">
        <w:rPr>
          <w:rFonts w:ascii="ＭＳ 明朝" w:hAnsi="ＭＳ 明朝" w:hint="eastAsia"/>
          <w:sz w:val="24"/>
          <w:szCs w:val="24"/>
        </w:rPr>
        <w:t>よって、審査請求人の上記主張は採用することができない。</w:t>
      </w:r>
    </w:p>
    <w:p w14:paraId="2D0EC0D1" w14:textId="77777777" w:rsidR="0020314A" w:rsidRDefault="0020314A" w:rsidP="008C4A99">
      <w:pPr>
        <w:autoSpaceDE w:val="0"/>
        <w:autoSpaceDN w:val="0"/>
        <w:rPr>
          <w:rFonts w:asciiTheme="minorEastAsia" w:hAnsiTheme="minorEastAsia"/>
          <w:b/>
          <w:sz w:val="24"/>
          <w:szCs w:val="24"/>
        </w:rPr>
      </w:pPr>
    </w:p>
    <w:p w14:paraId="714B1F94" w14:textId="7E2358B3"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第４</w:t>
      </w:r>
      <w:r w:rsidR="0079786A"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調査審議の経過</w:t>
      </w:r>
    </w:p>
    <w:p w14:paraId="6A076E31" w14:textId="77777777" w:rsidR="0079786A" w:rsidRPr="008F279E" w:rsidRDefault="0079786A" w:rsidP="008C4A99">
      <w:pPr>
        <w:autoSpaceDE w:val="0"/>
        <w:autoSpaceDN w:val="0"/>
        <w:rPr>
          <w:rFonts w:asciiTheme="minorEastAsia" w:hAnsiTheme="minorEastAsia"/>
          <w:sz w:val="24"/>
          <w:szCs w:val="24"/>
        </w:rPr>
      </w:pPr>
    </w:p>
    <w:p w14:paraId="3A1B50B4" w14:textId="0B96C9EE" w:rsidR="00F835E1" w:rsidRPr="008F279E" w:rsidRDefault="00F835E1" w:rsidP="00F835E1">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令和</w:t>
      </w:r>
      <w:r w:rsidR="00C37A43">
        <w:rPr>
          <w:rFonts w:asciiTheme="minorEastAsia" w:hAnsiTheme="minorEastAsia" w:hint="eastAsia"/>
          <w:sz w:val="24"/>
          <w:szCs w:val="24"/>
        </w:rPr>
        <w:t>４</w:t>
      </w:r>
      <w:r w:rsidRPr="008F279E">
        <w:rPr>
          <w:rFonts w:asciiTheme="minorEastAsia" w:hAnsiTheme="minorEastAsia" w:hint="eastAsia"/>
          <w:sz w:val="24"/>
          <w:szCs w:val="24"/>
        </w:rPr>
        <w:t>年</w:t>
      </w:r>
      <w:r w:rsidR="00C37A43">
        <w:rPr>
          <w:rFonts w:asciiTheme="minorEastAsia" w:hAnsiTheme="minorEastAsia" w:hint="eastAsia"/>
          <w:sz w:val="24"/>
          <w:szCs w:val="24"/>
        </w:rPr>
        <w:t xml:space="preserve">　８</w:t>
      </w:r>
      <w:r w:rsidRPr="008F279E">
        <w:rPr>
          <w:rFonts w:asciiTheme="minorEastAsia" w:hAnsiTheme="minorEastAsia" w:hint="eastAsia"/>
          <w:sz w:val="24"/>
          <w:szCs w:val="24"/>
        </w:rPr>
        <w:t>月１２日　　諮問書の受領</w:t>
      </w:r>
    </w:p>
    <w:p w14:paraId="1CB72D31" w14:textId="79873561" w:rsidR="00C37A43" w:rsidRDefault="00F835E1" w:rsidP="00C37A43">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令和</w:t>
      </w:r>
      <w:r w:rsidR="00C37A43">
        <w:rPr>
          <w:rFonts w:asciiTheme="minorEastAsia" w:hAnsiTheme="minorEastAsia" w:hint="eastAsia"/>
          <w:sz w:val="24"/>
          <w:szCs w:val="24"/>
        </w:rPr>
        <w:t>４</w:t>
      </w:r>
      <w:r w:rsidRPr="008F279E">
        <w:rPr>
          <w:rFonts w:asciiTheme="minorEastAsia" w:hAnsiTheme="minorEastAsia" w:hint="eastAsia"/>
          <w:sz w:val="24"/>
          <w:szCs w:val="24"/>
        </w:rPr>
        <w:t>年</w:t>
      </w:r>
      <w:r w:rsidR="00C37A43">
        <w:rPr>
          <w:rFonts w:asciiTheme="minorEastAsia" w:hAnsiTheme="minorEastAsia" w:hint="eastAsia"/>
          <w:sz w:val="24"/>
          <w:szCs w:val="24"/>
        </w:rPr>
        <w:t xml:space="preserve">　８</w:t>
      </w:r>
      <w:r w:rsidRPr="008F279E">
        <w:rPr>
          <w:rFonts w:asciiTheme="minorEastAsia" w:hAnsiTheme="minorEastAsia" w:hint="eastAsia"/>
          <w:sz w:val="24"/>
          <w:szCs w:val="24"/>
        </w:rPr>
        <w:t>月１</w:t>
      </w:r>
      <w:r w:rsidR="00C37A43">
        <w:rPr>
          <w:rFonts w:asciiTheme="minorEastAsia" w:hAnsiTheme="minorEastAsia" w:hint="eastAsia"/>
          <w:sz w:val="24"/>
          <w:szCs w:val="24"/>
        </w:rPr>
        <w:t>５</w:t>
      </w:r>
      <w:r w:rsidRPr="008F279E">
        <w:rPr>
          <w:rFonts w:asciiTheme="minorEastAsia" w:hAnsiTheme="minorEastAsia" w:hint="eastAsia"/>
          <w:sz w:val="24"/>
          <w:szCs w:val="24"/>
        </w:rPr>
        <w:t>日　　審査関係人に対する主張書面等の提出期限通知等</w:t>
      </w:r>
    </w:p>
    <w:p w14:paraId="4BD46524" w14:textId="77777777" w:rsidR="00C37A43" w:rsidRDefault="00F835E1" w:rsidP="004A1BA0">
      <w:pPr>
        <w:autoSpaceDE w:val="0"/>
        <w:autoSpaceDN w:val="0"/>
        <w:ind w:firstLineChars="1400" w:firstLine="3360"/>
        <w:rPr>
          <w:rFonts w:asciiTheme="minorEastAsia" w:hAnsiTheme="minorEastAsia"/>
          <w:sz w:val="24"/>
          <w:szCs w:val="24"/>
        </w:rPr>
      </w:pPr>
      <w:r w:rsidRPr="008F279E">
        <w:rPr>
          <w:rFonts w:asciiTheme="minorEastAsia" w:hAnsiTheme="minorEastAsia" w:hint="eastAsia"/>
          <w:sz w:val="24"/>
          <w:szCs w:val="24"/>
        </w:rPr>
        <w:t>主張書面等の提出期限：</w:t>
      </w:r>
      <w:r w:rsidR="00C37A43">
        <w:rPr>
          <w:rFonts w:asciiTheme="minorEastAsia" w:hAnsiTheme="minorEastAsia" w:hint="eastAsia"/>
          <w:sz w:val="24"/>
          <w:szCs w:val="24"/>
        </w:rPr>
        <w:t>８</w:t>
      </w:r>
      <w:r w:rsidRPr="008F279E">
        <w:rPr>
          <w:rFonts w:asciiTheme="minorEastAsia" w:hAnsiTheme="minorEastAsia" w:hint="eastAsia"/>
          <w:sz w:val="24"/>
          <w:szCs w:val="24"/>
        </w:rPr>
        <w:t>月２</w:t>
      </w:r>
      <w:r w:rsidR="00C37A43">
        <w:rPr>
          <w:rFonts w:asciiTheme="minorEastAsia" w:hAnsiTheme="minorEastAsia" w:hint="eastAsia"/>
          <w:sz w:val="24"/>
          <w:szCs w:val="24"/>
        </w:rPr>
        <w:t>９</w:t>
      </w:r>
      <w:r w:rsidRPr="008F279E">
        <w:rPr>
          <w:rFonts w:asciiTheme="minorEastAsia" w:hAnsiTheme="minorEastAsia" w:hint="eastAsia"/>
          <w:sz w:val="24"/>
          <w:szCs w:val="24"/>
        </w:rPr>
        <w:t>日</w:t>
      </w:r>
    </w:p>
    <w:p w14:paraId="1B34D0EC" w14:textId="26D191AB" w:rsidR="00F835E1" w:rsidRPr="008F279E" w:rsidRDefault="00F835E1" w:rsidP="004A1BA0">
      <w:pPr>
        <w:autoSpaceDE w:val="0"/>
        <w:autoSpaceDN w:val="0"/>
        <w:ind w:firstLineChars="1400" w:firstLine="3360"/>
        <w:rPr>
          <w:rFonts w:asciiTheme="minorEastAsia" w:hAnsiTheme="minorEastAsia"/>
          <w:sz w:val="24"/>
          <w:szCs w:val="24"/>
        </w:rPr>
      </w:pPr>
      <w:r w:rsidRPr="008F279E">
        <w:rPr>
          <w:rFonts w:asciiTheme="minorEastAsia" w:hAnsiTheme="minorEastAsia" w:hint="eastAsia"/>
          <w:sz w:val="24"/>
          <w:szCs w:val="24"/>
        </w:rPr>
        <w:t>口頭意見陳述申立期限：</w:t>
      </w:r>
      <w:r w:rsidR="00C37A43">
        <w:rPr>
          <w:rFonts w:asciiTheme="minorEastAsia" w:hAnsiTheme="minorEastAsia" w:hint="eastAsia"/>
          <w:sz w:val="24"/>
          <w:szCs w:val="24"/>
        </w:rPr>
        <w:t>８</w:t>
      </w:r>
      <w:r w:rsidRPr="008F279E">
        <w:rPr>
          <w:rFonts w:asciiTheme="minorEastAsia" w:hAnsiTheme="minorEastAsia" w:hint="eastAsia"/>
          <w:sz w:val="24"/>
          <w:szCs w:val="24"/>
        </w:rPr>
        <w:t>月２</w:t>
      </w:r>
      <w:r w:rsidR="00C37A43">
        <w:rPr>
          <w:rFonts w:asciiTheme="minorEastAsia" w:hAnsiTheme="minorEastAsia" w:hint="eastAsia"/>
          <w:sz w:val="24"/>
          <w:szCs w:val="24"/>
        </w:rPr>
        <w:t>９</w:t>
      </w:r>
      <w:r w:rsidRPr="008F279E">
        <w:rPr>
          <w:rFonts w:asciiTheme="minorEastAsia" w:hAnsiTheme="minorEastAsia" w:hint="eastAsia"/>
          <w:sz w:val="24"/>
          <w:szCs w:val="24"/>
        </w:rPr>
        <w:t>日</w:t>
      </w:r>
    </w:p>
    <w:p w14:paraId="1BFDD22D" w14:textId="11019F43" w:rsidR="00C37A43" w:rsidRDefault="00C37A43" w:rsidP="007642B8">
      <w:pPr>
        <w:autoSpaceDE w:val="0"/>
        <w:autoSpaceDN w:val="0"/>
        <w:ind w:leftChars="100" w:left="2850" w:hangingChars="1100" w:hanging="2640"/>
        <w:rPr>
          <w:rFonts w:asciiTheme="minorEastAsia" w:hAnsiTheme="minorEastAsia"/>
          <w:sz w:val="24"/>
          <w:szCs w:val="24"/>
        </w:rPr>
      </w:pPr>
      <w:r>
        <w:rPr>
          <w:rFonts w:asciiTheme="minorEastAsia" w:hAnsiTheme="minorEastAsia" w:hint="eastAsia"/>
          <w:sz w:val="24"/>
          <w:szCs w:val="24"/>
        </w:rPr>
        <w:t>令和４年　８月３</w:t>
      </w:r>
      <w:r w:rsidR="007642B8">
        <w:rPr>
          <w:rFonts w:asciiTheme="minorEastAsia" w:hAnsiTheme="minorEastAsia" w:hint="eastAsia"/>
          <w:sz w:val="24"/>
          <w:szCs w:val="24"/>
        </w:rPr>
        <w:t>１</w:t>
      </w:r>
      <w:r>
        <w:rPr>
          <w:rFonts w:asciiTheme="minorEastAsia" w:hAnsiTheme="minorEastAsia" w:hint="eastAsia"/>
          <w:sz w:val="24"/>
          <w:szCs w:val="24"/>
        </w:rPr>
        <w:t>日　　審査請求人から主張書面（令和４年８月２９日付</w:t>
      </w:r>
      <w:r w:rsidR="007642B8">
        <w:rPr>
          <w:rFonts w:asciiTheme="minorEastAsia" w:hAnsiTheme="minorEastAsia" w:hint="eastAsia"/>
          <w:sz w:val="24"/>
          <w:szCs w:val="24"/>
        </w:rPr>
        <w:t xml:space="preserve">　</w:t>
      </w:r>
      <w:r>
        <w:rPr>
          <w:rFonts w:asciiTheme="minorEastAsia" w:hAnsiTheme="minorEastAsia" w:hint="eastAsia"/>
          <w:sz w:val="24"/>
          <w:szCs w:val="24"/>
        </w:rPr>
        <w:t>け）及び資料</w:t>
      </w:r>
      <w:r w:rsidR="004A35D8">
        <w:rPr>
          <w:rFonts w:asciiTheme="minorEastAsia" w:hAnsiTheme="minorEastAsia" w:hint="eastAsia"/>
          <w:sz w:val="24"/>
          <w:szCs w:val="24"/>
        </w:rPr>
        <w:t>（以下「審査請求人主張書面等」という。）</w:t>
      </w:r>
      <w:r w:rsidR="004F14E0">
        <w:rPr>
          <w:rFonts w:asciiTheme="minorEastAsia" w:hAnsiTheme="minorEastAsia" w:hint="eastAsia"/>
          <w:sz w:val="24"/>
          <w:szCs w:val="24"/>
        </w:rPr>
        <w:t>並びに</w:t>
      </w:r>
      <w:r w:rsidR="002F17F5">
        <w:rPr>
          <w:rFonts w:asciiTheme="minorEastAsia" w:hAnsiTheme="minorEastAsia" w:hint="eastAsia"/>
          <w:sz w:val="24"/>
          <w:szCs w:val="24"/>
        </w:rPr>
        <w:t>口頭意見陳述申立書（令和４年８月２９日付け）</w:t>
      </w:r>
      <w:r>
        <w:rPr>
          <w:rFonts w:asciiTheme="minorEastAsia" w:hAnsiTheme="minorEastAsia" w:hint="eastAsia"/>
          <w:sz w:val="24"/>
          <w:szCs w:val="24"/>
        </w:rPr>
        <w:t>の</w:t>
      </w:r>
      <w:r w:rsidR="00A73868">
        <w:rPr>
          <w:rFonts w:asciiTheme="minorEastAsia" w:hAnsiTheme="minorEastAsia" w:hint="eastAsia"/>
          <w:sz w:val="24"/>
          <w:szCs w:val="24"/>
        </w:rPr>
        <w:t>受領</w:t>
      </w:r>
    </w:p>
    <w:p w14:paraId="543FADCC" w14:textId="2BF25888" w:rsidR="00F835E1" w:rsidRDefault="00F835E1" w:rsidP="00F835E1">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令和</w:t>
      </w:r>
      <w:r w:rsidR="00C37A43">
        <w:rPr>
          <w:rFonts w:asciiTheme="minorEastAsia" w:hAnsiTheme="minorEastAsia" w:hint="eastAsia"/>
          <w:sz w:val="24"/>
          <w:szCs w:val="24"/>
        </w:rPr>
        <w:t>４</w:t>
      </w:r>
      <w:r w:rsidRPr="008F279E">
        <w:rPr>
          <w:rFonts w:asciiTheme="minorEastAsia" w:hAnsiTheme="minorEastAsia" w:hint="eastAsia"/>
          <w:sz w:val="24"/>
          <w:szCs w:val="24"/>
        </w:rPr>
        <w:t>年</w:t>
      </w:r>
      <w:r w:rsidR="00C37A43">
        <w:rPr>
          <w:rFonts w:asciiTheme="minorEastAsia" w:hAnsiTheme="minorEastAsia" w:hint="eastAsia"/>
          <w:sz w:val="24"/>
          <w:szCs w:val="24"/>
        </w:rPr>
        <w:t xml:space="preserve">　９</w:t>
      </w:r>
      <w:r w:rsidRPr="008F279E">
        <w:rPr>
          <w:rFonts w:asciiTheme="minorEastAsia" w:hAnsiTheme="minorEastAsia" w:hint="eastAsia"/>
          <w:sz w:val="24"/>
          <w:szCs w:val="24"/>
        </w:rPr>
        <w:t>月</w:t>
      </w:r>
      <w:r w:rsidR="00C37A43">
        <w:rPr>
          <w:rFonts w:asciiTheme="minorEastAsia" w:hAnsiTheme="minorEastAsia" w:hint="eastAsia"/>
          <w:sz w:val="24"/>
          <w:szCs w:val="24"/>
        </w:rPr>
        <w:t>１５</w:t>
      </w:r>
      <w:r w:rsidRPr="008F279E">
        <w:rPr>
          <w:rFonts w:asciiTheme="minorEastAsia" w:hAnsiTheme="minorEastAsia" w:hint="eastAsia"/>
          <w:sz w:val="24"/>
          <w:szCs w:val="24"/>
        </w:rPr>
        <w:t>日　　第１回審議</w:t>
      </w:r>
    </w:p>
    <w:p w14:paraId="0B3B14AE" w14:textId="4B472C37" w:rsidR="007642B8" w:rsidRPr="008F279E" w:rsidRDefault="007642B8" w:rsidP="00A73868">
      <w:pPr>
        <w:autoSpaceDE w:val="0"/>
        <w:autoSpaceDN w:val="0"/>
        <w:ind w:leftChars="100" w:left="2850" w:hangingChars="1100" w:hanging="2640"/>
        <w:rPr>
          <w:rFonts w:asciiTheme="minorEastAsia" w:hAnsiTheme="minorEastAsia"/>
          <w:sz w:val="24"/>
          <w:szCs w:val="24"/>
        </w:rPr>
      </w:pPr>
      <w:r>
        <w:rPr>
          <w:rFonts w:asciiTheme="minorEastAsia" w:hAnsiTheme="minorEastAsia" w:hint="eastAsia"/>
          <w:sz w:val="24"/>
          <w:szCs w:val="24"/>
        </w:rPr>
        <w:t xml:space="preserve">令和４年　９月２０日　　</w:t>
      </w:r>
      <w:r w:rsidR="00A73868">
        <w:rPr>
          <w:rFonts w:asciiTheme="minorEastAsia" w:hAnsiTheme="minorEastAsia" w:hint="eastAsia"/>
          <w:sz w:val="24"/>
          <w:szCs w:val="24"/>
        </w:rPr>
        <w:t>審査会から審査庁に</w:t>
      </w:r>
      <w:r>
        <w:rPr>
          <w:rFonts w:asciiTheme="minorEastAsia" w:hAnsiTheme="minorEastAsia" w:hint="eastAsia"/>
          <w:sz w:val="24"/>
          <w:szCs w:val="24"/>
        </w:rPr>
        <w:t>対し</w:t>
      </w:r>
      <w:r w:rsidR="00A73868">
        <w:rPr>
          <w:rFonts w:asciiTheme="minorEastAsia" w:hAnsiTheme="minorEastAsia" w:hint="eastAsia"/>
          <w:sz w:val="24"/>
          <w:szCs w:val="24"/>
        </w:rPr>
        <w:t>資料の求め（資料：令和　４年１０月４日付け河環第１２７７号。以下「審査庁</w:t>
      </w:r>
      <w:r w:rsidR="007233A7">
        <w:rPr>
          <w:rFonts w:asciiTheme="minorEastAsia" w:hAnsiTheme="minorEastAsia" w:hint="eastAsia"/>
          <w:sz w:val="24"/>
          <w:szCs w:val="24"/>
        </w:rPr>
        <w:t>資料</w:t>
      </w:r>
      <w:r w:rsidR="00A73868">
        <w:rPr>
          <w:rFonts w:asciiTheme="minorEastAsia" w:hAnsiTheme="minorEastAsia" w:hint="eastAsia"/>
          <w:sz w:val="24"/>
          <w:szCs w:val="24"/>
        </w:rPr>
        <w:t>」という。）</w:t>
      </w:r>
    </w:p>
    <w:p w14:paraId="2846C435" w14:textId="77777777" w:rsidR="00221198" w:rsidRPr="007D58C5" w:rsidRDefault="00F835E1" w:rsidP="00221198">
      <w:pPr>
        <w:ind w:leftChars="100" w:left="210"/>
        <w:rPr>
          <w:rFonts w:ascii="ＭＳ 明朝" w:hAnsi="ＭＳ 明朝"/>
          <w:sz w:val="24"/>
          <w:szCs w:val="24"/>
        </w:rPr>
      </w:pPr>
      <w:r w:rsidRPr="008F279E">
        <w:rPr>
          <w:rFonts w:asciiTheme="minorEastAsia" w:hAnsiTheme="minorEastAsia" w:hint="eastAsia"/>
          <w:sz w:val="24"/>
          <w:szCs w:val="24"/>
        </w:rPr>
        <w:lastRenderedPageBreak/>
        <w:t>令和</w:t>
      </w:r>
      <w:r w:rsidR="00C37A43">
        <w:rPr>
          <w:rFonts w:asciiTheme="minorEastAsia" w:hAnsiTheme="minorEastAsia" w:hint="eastAsia"/>
          <w:sz w:val="24"/>
          <w:szCs w:val="24"/>
        </w:rPr>
        <w:t>４</w:t>
      </w:r>
      <w:r w:rsidRPr="008F279E">
        <w:rPr>
          <w:rFonts w:asciiTheme="minorEastAsia" w:hAnsiTheme="minorEastAsia" w:hint="eastAsia"/>
          <w:sz w:val="24"/>
          <w:szCs w:val="24"/>
        </w:rPr>
        <w:t>年１</w:t>
      </w:r>
      <w:r w:rsidR="00C37A43">
        <w:rPr>
          <w:rFonts w:asciiTheme="minorEastAsia" w:hAnsiTheme="minorEastAsia" w:hint="eastAsia"/>
          <w:sz w:val="24"/>
          <w:szCs w:val="24"/>
        </w:rPr>
        <w:t>０</w:t>
      </w:r>
      <w:r w:rsidRPr="008F279E">
        <w:rPr>
          <w:rFonts w:asciiTheme="minorEastAsia" w:hAnsiTheme="minorEastAsia" w:hint="eastAsia"/>
          <w:sz w:val="24"/>
          <w:szCs w:val="24"/>
        </w:rPr>
        <w:t>月</w:t>
      </w:r>
      <w:r w:rsidR="000E7182" w:rsidRPr="008F279E">
        <w:rPr>
          <w:rFonts w:asciiTheme="minorEastAsia" w:hAnsiTheme="minorEastAsia" w:hint="eastAsia"/>
          <w:sz w:val="24"/>
          <w:szCs w:val="24"/>
        </w:rPr>
        <w:t>２</w:t>
      </w:r>
      <w:r w:rsidR="00C37A43">
        <w:rPr>
          <w:rFonts w:asciiTheme="minorEastAsia" w:hAnsiTheme="minorEastAsia" w:hint="eastAsia"/>
          <w:sz w:val="24"/>
          <w:szCs w:val="24"/>
        </w:rPr>
        <w:t>０</w:t>
      </w:r>
      <w:r w:rsidRPr="008F279E">
        <w:rPr>
          <w:rFonts w:asciiTheme="minorEastAsia" w:hAnsiTheme="minorEastAsia" w:hint="eastAsia"/>
          <w:sz w:val="24"/>
          <w:szCs w:val="24"/>
        </w:rPr>
        <w:t xml:space="preserve">日　　</w:t>
      </w:r>
      <w:r w:rsidR="00221198" w:rsidRPr="007D58C5">
        <w:rPr>
          <w:rFonts w:ascii="ＭＳ 明朝" w:hAnsi="ＭＳ 明朝" w:hint="eastAsia"/>
          <w:sz w:val="24"/>
          <w:szCs w:val="24"/>
        </w:rPr>
        <w:t>口頭意見陳述の実施</w:t>
      </w:r>
    </w:p>
    <w:p w14:paraId="29FB5090" w14:textId="3B2FA94A" w:rsidR="00F835E1" w:rsidRPr="008F279E" w:rsidRDefault="00F835E1" w:rsidP="00221198">
      <w:pPr>
        <w:autoSpaceDE w:val="0"/>
        <w:autoSpaceDN w:val="0"/>
        <w:ind w:firstLineChars="1300" w:firstLine="3120"/>
        <w:rPr>
          <w:rFonts w:asciiTheme="minorEastAsia" w:hAnsiTheme="minorEastAsia"/>
          <w:sz w:val="24"/>
          <w:szCs w:val="24"/>
        </w:rPr>
      </w:pPr>
      <w:r w:rsidRPr="008F279E">
        <w:rPr>
          <w:rFonts w:asciiTheme="minorEastAsia" w:hAnsiTheme="minorEastAsia" w:hint="eastAsia"/>
          <w:sz w:val="24"/>
          <w:szCs w:val="24"/>
        </w:rPr>
        <w:t>第２回審議</w:t>
      </w:r>
    </w:p>
    <w:p w14:paraId="3495D154" w14:textId="19184FED" w:rsidR="00A73868" w:rsidRPr="008F279E" w:rsidRDefault="00A73868" w:rsidP="00A73868">
      <w:pPr>
        <w:autoSpaceDE w:val="0"/>
        <w:autoSpaceDN w:val="0"/>
        <w:ind w:leftChars="100" w:left="2850" w:hangingChars="1100" w:hanging="2640"/>
        <w:rPr>
          <w:rFonts w:asciiTheme="minorEastAsia" w:hAnsiTheme="minorEastAsia"/>
          <w:sz w:val="24"/>
          <w:szCs w:val="24"/>
        </w:rPr>
      </w:pPr>
      <w:r w:rsidRPr="008F279E">
        <w:rPr>
          <w:rFonts w:asciiTheme="minorEastAsia" w:hAnsiTheme="minorEastAsia" w:hint="eastAsia"/>
          <w:sz w:val="24"/>
          <w:szCs w:val="24"/>
        </w:rPr>
        <w:t>令和</w:t>
      </w:r>
      <w:r>
        <w:rPr>
          <w:rFonts w:asciiTheme="minorEastAsia" w:hAnsiTheme="minorEastAsia" w:hint="eastAsia"/>
          <w:sz w:val="24"/>
          <w:szCs w:val="24"/>
        </w:rPr>
        <w:t>４</w:t>
      </w:r>
      <w:r w:rsidRPr="008F279E">
        <w:rPr>
          <w:rFonts w:asciiTheme="minorEastAsia" w:hAnsiTheme="minorEastAsia" w:hint="eastAsia"/>
          <w:sz w:val="24"/>
          <w:szCs w:val="24"/>
        </w:rPr>
        <w:t>年１</w:t>
      </w:r>
      <w:r>
        <w:rPr>
          <w:rFonts w:asciiTheme="minorEastAsia" w:hAnsiTheme="minorEastAsia" w:hint="eastAsia"/>
          <w:sz w:val="24"/>
          <w:szCs w:val="24"/>
        </w:rPr>
        <w:t>０</w:t>
      </w:r>
      <w:r w:rsidRPr="008F279E">
        <w:rPr>
          <w:rFonts w:asciiTheme="minorEastAsia" w:hAnsiTheme="minorEastAsia" w:hint="eastAsia"/>
          <w:sz w:val="24"/>
          <w:szCs w:val="24"/>
        </w:rPr>
        <w:t>月２</w:t>
      </w:r>
      <w:r>
        <w:rPr>
          <w:rFonts w:asciiTheme="minorEastAsia" w:hAnsiTheme="minorEastAsia" w:hint="eastAsia"/>
          <w:sz w:val="24"/>
          <w:szCs w:val="24"/>
        </w:rPr>
        <w:t>６</w:t>
      </w:r>
      <w:r w:rsidRPr="008F279E">
        <w:rPr>
          <w:rFonts w:asciiTheme="minorEastAsia" w:hAnsiTheme="minorEastAsia" w:hint="eastAsia"/>
          <w:sz w:val="24"/>
          <w:szCs w:val="24"/>
        </w:rPr>
        <w:t>日</w:t>
      </w:r>
      <w:r>
        <w:rPr>
          <w:rFonts w:asciiTheme="minorEastAsia" w:hAnsiTheme="minorEastAsia" w:hint="eastAsia"/>
          <w:sz w:val="24"/>
          <w:szCs w:val="24"/>
        </w:rPr>
        <w:t xml:space="preserve">　　審査会から処分庁に対し回答の求め（回答：令和　４年１１月１１日付け</w:t>
      </w:r>
      <w:r w:rsidR="00F529ED">
        <w:rPr>
          <w:rFonts w:asciiTheme="minorEastAsia" w:hAnsiTheme="minorEastAsia" w:hint="eastAsia"/>
          <w:sz w:val="24"/>
          <w:szCs w:val="24"/>
        </w:rPr>
        <w:t>○</w:t>
      </w:r>
      <w:r>
        <w:rPr>
          <w:rFonts w:asciiTheme="minorEastAsia" w:hAnsiTheme="minorEastAsia" w:hint="eastAsia"/>
          <w:sz w:val="24"/>
          <w:szCs w:val="24"/>
        </w:rPr>
        <w:t>土第４９７０号。以下「処分庁回答１」という。）</w:t>
      </w:r>
    </w:p>
    <w:p w14:paraId="45DB5B34" w14:textId="0AB273A1" w:rsidR="00A73868" w:rsidRDefault="00A73868" w:rsidP="00A73868">
      <w:pPr>
        <w:autoSpaceDE w:val="0"/>
        <w:autoSpaceDN w:val="0"/>
        <w:ind w:leftChars="100" w:left="2850" w:hangingChars="1100" w:hanging="2640"/>
        <w:rPr>
          <w:rFonts w:asciiTheme="minorEastAsia" w:hAnsiTheme="minorEastAsia"/>
          <w:sz w:val="24"/>
          <w:szCs w:val="24"/>
        </w:rPr>
      </w:pPr>
      <w:r>
        <w:rPr>
          <w:rFonts w:asciiTheme="minorEastAsia" w:hAnsiTheme="minorEastAsia" w:hint="eastAsia"/>
          <w:sz w:val="24"/>
          <w:szCs w:val="24"/>
        </w:rPr>
        <w:t>令和４年１１月１７日　　審査請求人から主張書面（令和４年１１月１７日付　け）の受領</w:t>
      </w:r>
    </w:p>
    <w:p w14:paraId="294E7BE8" w14:textId="3AC29B7A" w:rsidR="00523B64" w:rsidRDefault="00A73868" w:rsidP="00A73868">
      <w:pPr>
        <w:autoSpaceDE w:val="0"/>
        <w:autoSpaceDN w:val="0"/>
        <w:ind w:firstLineChars="1300" w:firstLine="3120"/>
        <w:rPr>
          <w:rFonts w:asciiTheme="minorEastAsia" w:hAnsiTheme="minorEastAsia"/>
          <w:sz w:val="24"/>
          <w:szCs w:val="24"/>
        </w:rPr>
      </w:pPr>
      <w:r>
        <w:rPr>
          <w:rFonts w:asciiTheme="minorEastAsia" w:hAnsiTheme="minorEastAsia" w:hint="eastAsia"/>
          <w:sz w:val="24"/>
          <w:szCs w:val="24"/>
        </w:rPr>
        <w:t>第３回審議</w:t>
      </w:r>
    </w:p>
    <w:p w14:paraId="301E13DD" w14:textId="35C48D26" w:rsidR="00221198" w:rsidRPr="008F279E" w:rsidRDefault="00221198" w:rsidP="001C127A">
      <w:pPr>
        <w:autoSpaceDE w:val="0"/>
        <w:autoSpaceDN w:val="0"/>
        <w:ind w:leftChars="100" w:left="2850" w:hangingChars="1100" w:hanging="2640"/>
        <w:rPr>
          <w:rFonts w:asciiTheme="minorEastAsia" w:hAnsiTheme="minorEastAsia"/>
          <w:sz w:val="24"/>
          <w:szCs w:val="24"/>
        </w:rPr>
      </w:pPr>
      <w:r w:rsidRPr="008F279E">
        <w:rPr>
          <w:rFonts w:asciiTheme="minorEastAsia" w:hAnsiTheme="minorEastAsia" w:hint="eastAsia"/>
          <w:sz w:val="24"/>
          <w:szCs w:val="24"/>
        </w:rPr>
        <w:t>令和</w:t>
      </w:r>
      <w:r>
        <w:rPr>
          <w:rFonts w:asciiTheme="minorEastAsia" w:hAnsiTheme="minorEastAsia" w:hint="eastAsia"/>
          <w:sz w:val="24"/>
          <w:szCs w:val="24"/>
        </w:rPr>
        <w:t>４</w:t>
      </w:r>
      <w:r w:rsidRPr="008F279E">
        <w:rPr>
          <w:rFonts w:asciiTheme="minorEastAsia" w:hAnsiTheme="minorEastAsia" w:hint="eastAsia"/>
          <w:sz w:val="24"/>
          <w:szCs w:val="24"/>
        </w:rPr>
        <w:t>年１</w:t>
      </w:r>
      <w:r>
        <w:rPr>
          <w:rFonts w:asciiTheme="minorEastAsia" w:hAnsiTheme="minorEastAsia" w:hint="eastAsia"/>
          <w:sz w:val="24"/>
          <w:szCs w:val="24"/>
        </w:rPr>
        <w:t>２</w:t>
      </w:r>
      <w:r w:rsidRPr="008F279E">
        <w:rPr>
          <w:rFonts w:asciiTheme="minorEastAsia" w:hAnsiTheme="minorEastAsia" w:hint="eastAsia"/>
          <w:sz w:val="24"/>
          <w:szCs w:val="24"/>
        </w:rPr>
        <w:t>月</w:t>
      </w:r>
      <w:r>
        <w:rPr>
          <w:rFonts w:asciiTheme="minorEastAsia" w:hAnsiTheme="minorEastAsia" w:hint="eastAsia"/>
          <w:sz w:val="24"/>
          <w:szCs w:val="24"/>
        </w:rPr>
        <w:t xml:space="preserve">　８</w:t>
      </w:r>
      <w:r w:rsidRPr="008F279E">
        <w:rPr>
          <w:rFonts w:asciiTheme="minorEastAsia" w:hAnsiTheme="minorEastAsia" w:hint="eastAsia"/>
          <w:sz w:val="24"/>
          <w:szCs w:val="24"/>
        </w:rPr>
        <w:t>日　　第</w:t>
      </w:r>
      <w:r>
        <w:rPr>
          <w:rFonts w:asciiTheme="minorEastAsia" w:hAnsiTheme="minorEastAsia" w:hint="eastAsia"/>
          <w:sz w:val="24"/>
          <w:szCs w:val="24"/>
        </w:rPr>
        <w:t>４</w:t>
      </w:r>
      <w:r w:rsidRPr="008F279E">
        <w:rPr>
          <w:rFonts w:asciiTheme="minorEastAsia" w:hAnsiTheme="minorEastAsia" w:hint="eastAsia"/>
          <w:sz w:val="24"/>
          <w:szCs w:val="24"/>
        </w:rPr>
        <w:t>回審議</w:t>
      </w:r>
    </w:p>
    <w:p w14:paraId="38B80DC2" w14:textId="43AB5D6A" w:rsidR="00221198" w:rsidRPr="008F279E" w:rsidRDefault="00221198" w:rsidP="00221198">
      <w:pPr>
        <w:autoSpaceDE w:val="0"/>
        <w:autoSpaceDN w:val="0"/>
        <w:ind w:leftChars="100" w:left="2850" w:hangingChars="1100" w:hanging="2640"/>
        <w:rPr>
          <w:rFonts w:asciiTheme="minorEastAsia" w:hAnsiTheme="minorEastAsia"/>
          <w:sz w:val="24"/>
          <w:szCs w:val="24"/>
        </w:rPr>
      </w:pPr>
      <w:r>
        <w:rPr>
          <w:rFonts w:asciiTheme="minorEastAsia" w:hAnsiTheme="minorEastAsia" w:hint="eastAsia"/>
          <w:sz w:val="24"/>
          <w:szCs w:val="24"/>
        </w:rPr>
        <w:t xml:space="preserve">令和４年１２月１３日　</w:t>
      </w:r>
      <w:r w:rsidR="004A35D8">
        <w:rPr>
          <w:rFonts w:asciiTheme="minorEastAsia" w:hAnsiTheme="minorEastAsia" w:hint="eastAsia"/>
          <w:sz w:val="24"/>
          <w:szCs w:val="24"/>
        </w:rPr>
        <w:t xml:space="preserve">　</w:t>
      </w:r>
      <w:r>
        <w:rPr>
          <w:rFonts w:asciiTheme="minorEastAsia" w:hAnsiTheme="minorEastAsia" w:hint="eastAsia"/>
          <w:sz w:val="24"/>
          <w:szCs w:val="24"/>
        </w:rPr>
        <w:t>審査会から処分庁に対し回答の求め（回答：令和４年１２月</w:t>
      </w:r>
      <w:r w:rsidR="00901FDB">
        <w:rPr>
          <w:rFonts w:asciiTheme="minorEastAsia" w:hAnsiTheme="minorEastAsia" w:hint="eastAsia"/>
          <w:sz w:val="24"/>
          <w:szCs w:val="24"/>
        </w:rPr>
        <w:t>２７</w:t>
      </w:r>
      <w:r>
        <w:rPr>
          <w:rFonts w:asciiTheme="minorEastAsia" w:hAnsiTheme="minorEastAsia" w:hint="eastAsia"/>
          <w:sz w:val="24"/>
          <w:szCs w:val="24"/>
        </w:rPr>
        <w:t>日付け</w:t>
      </w:r>
      <w:r w:rsidR="00F529ED">
        <w:rPr>
          <w:rFonts w:asciiTheme="minorEastAsia" w:hAnsiTheme="minorEastAsia" w:hint="eastAsia"/>
          <w:sz w:val="24"/>
          <w:szCs w:val="24"/>
        </w:rPr>
        <w:t>○</w:t>
      </w:r>
      <w:r>
        <w:rPr>
          <w:rFonts w:asciiTheme="minorEastAsia" w:hAnsiTheme="minorEastAsia" w:hint="eastAsia"/>
          <w:sz w:val="24"/>
          <w:szCs w:val="24"/>
        </w:rPr>
        <w:t>土第</w:t>
      </w:r>
      <w:r w:rsidR="00901FDB">
        <w:rPr>
          <w:rFonts w:asciiTheme="minorEastAsia" w:hAnsiTheme="minorEastAsia" w:hint="eastAsia"/>
          <w:sz w:val="24"/>
          <w:szCs w:val="24"/>
        </w:rPr>
        <w:t>４９７０－２</w:t>
      </w:r>
      <w:r>
        <w:rPr>
          <w:rFonts w:asciiTheme="minorEastAsia" w:hAnsiTheme="minorEastAsia" w:hint="eastAsia"/>
          <w:sz w:val="24"/>
          <w:szCs w:val="24"/>
        </w:rPr>
        <w:t>号。以下「処分庁回答２」という。）</w:t>
      </w:r>
    </w:p>
    <w:p w14:paraId="3B7E8836" w14:textId="48A9ED1F" w:rsidR="00A73868" w:rsidRDefault="00221198" w:rsidP="008C4A99">
      <w:pPr>
        <w:autoSpaceDE w:val="0"/>
        <w:autoSpaceDN w:val="0"/>
        <w:rPr>
          <w:rFonts w:asciiTheme="minorEastAsia" w:hAnsiTheme="minorEastAsia"/>
          <w:sz w:val="24"/>
          <w:szCs w:val="24"/>
        </w:rPr>
      </w:pPr>
      <w:r>
        <w:rPr>
          <w:rFonts w:asciiTheme="minorEastAsia" w:hAnsiTheme="minorEastAsia" w:hint="eastAsia"/>
          <w:sz w:val="24"/>
          <w:szCs w:val="24"/>
        </w:rPr>
        <w:t xml:space="preserve">　令和５年　１月１９日　</w:t>
      </w:r>
      <w:r w:rsidR="004A1BA0">
        <w:rPr>
          <w:rFonts w:asciiTheme="minorEastAsia" w:hAnsiTheme="minorEastAsia" w:hint="eastAsia"/>
          <w:sz w:val="24"/>
          <w:szCs w:val="24"/>
        </w:rPr>
        <w:t xml:space="preserve">　</w:t>
      </w:r>
      <w:r>
        <w:rPr>
          <w:rFonts w:asciiTheme="minorEastAsia" w:hAnsiTheme="minorEastAsia" w:hint="eastAsia"/>
          <w:sz w:val="24"/>
          <w:szCs w:val="24"/>
        </w:rPr>
        <w:t>第５回審議</w:t>
      </w:r>
    </w:p>
    <w:p w14:paraId="6BFE2794" w14:textId="6844EA70" w:rsidR="00C40652" w:rsidRDefault="00C40652" w:rsidP="00C40652">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 xml:space="preserve">令和５年　</w:t>
      </w:r>
      <w:r w:rsidR="00CE44A0">
        <w:rPr>
          <w:rFonts w:asciiTheme="minorEastAsia" w:hAnsiTheme="minorEastAsia" w:hint="eastAsia"/>
          <w:sz w:val="24"/>
          <w:szCs w:val="24"/>
        </w:rPr>
        <w:t>２</w:t>
      </w:r>
      <w:r>
        <w:rPr>
          <w:rFonts w:asciiTheme="minorEastAsia" w:hAnsiTheme="minorEastAsia" w:hint="eastAsia"/>
          <w:sz w:val="24"/>
          <w:szCs w:val="24"/>
        </w:rPr>
        <w:t xml:space="preserve">月　</w:t>
      </w:r>
      <w:r w:rsidR="00CE44A0">
        <w:rPr>
          <w:rFonts w:asciiTheme="minorEastAsia" w:hAnsiTheme="minorEastAsia" w:hint="eastAsia"/>
          <w:sz w:val="24"/>
          <w:szCs w:val="24"/>
        </w:rPr>
        <w:t>９</w:t>
      </w:r>
      <w:r>
        <w:rPr>
          <w:rFonts w:asciiTheme="minorEastAsia" w:hAnsiTheme="minorEastAsia" w:hint="eastAsia"/>
          <w:sz w:val="24"/>
          <w:szCs w:val="24"/>
        </w:rPr>
        <w:t xml:space="preserve">日　</w:t>
      </w:r>
      <w:r w:rsidR="004A1BA0">
        <w:rPr>
          <w:rFonts w:asciiTheme="minorEastAsia" w:hAnsiTheme="minorEastAsia" w:hint="eastAsia"/>
          <w:sz w:val="24"/>
          <w:szCs w:val="24"/>
        </w:rPr>
        <w:t xml:space="preserve">　</w:t>
      </w:r>
      <w:r>
        <w:rPr>
          <w:rFonts w:asciiTheme="minorEastAsia" w:hAnsiTheme="minorEastAsia" w:hint="eastAsia"/>
          <w:sz w:val="24"/>
          <w:szCs w:val="24"/>
        </w:rPr>
        <w:t>第６回審議</w:t>
      </w:r>
    </w:p>
    <w:p w14:paraId="4818ABFB" w14:textId="785EF799" w:rsidR="00C40652" w:rsidRPr="00C40652" w:rsidRDefault="00C40652" w:rsidP="008C4A99">
      <w:pPr>
        <w:autoSpaceDE w:val="0"/>
        <w:autoSpaceDN w:val="0"/>
        <w:rPr>
          <w:rFonts w:asciiTheme="minorEastAsia" w:hAnsiTheme="minorEastAsia"/>
          <w:sz w:val="24"/>
          <w:szCs w:val="24"/>
        </w:rPr>
      </w:pPr>
    </w:p>
    <w:p w14:paraId="13D56474" w14:textId="77777777" w:rsidR="00221198" w:rsidRPr="00221198" w:rsidRDefault="00221198" w:rsidP="008C4A99">
      <w:pPr>
        <w:autoSpaceDE w:val="0"/>
        <w:autoSpaceDN w:val="0"/>
        <w:rPr>
          <w:rFonts w:asciiTheme="minorEastAsia" w:hAnsiTheme="minorEastAsia"/>
          <w:sz w:val="24"/>
          <w:szCs w:val="24"/>
        </w:rPr>
      </w:pPr>
    </w:p>
    <w:p w14:paraId="42F433B8"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第５</w:t>
      </w:r>
      <w:r w:rsidR="008F4B84"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審査会の判断の理由</w:t>
      </w:r>
      <w:r w:rsidRPr="008F279E">
        <w:rPr>
          <w:rFonts w:asciiTheme="minorEastAsia" w:hAnsiTheme="minorEastAsia"/>
          <w:b/>
          <w:sz w:val="24"/>
          <w:szCs w:val="24"/>
        </w:rPr>
        <w:t xml:space="preserve"> </w:t>
      </w:r>
    </w:p>
    <w:p w14:paraId="2D70FBC7" w14:textId="77777777" w:rsidR="00F835E1" w:rsidRPr="008F279E" w:rsidRDefault="00F835E1" w:rsidP="00F835E1">
      <w:pPr>
        <w:rPr>
          <w:rFonts w:ascii="ＭＳ 明朝" w:hAnsi="ＭＳ 明朝"/>
          <w:sz w:val="24"/>
          <w:szCs w:val="24"/>
        </w:rPr>
      </w:pPr>
    </w:p>
    <w:p w14:paraId="6277C447" w14:textId="77777777" w:rsidR="00F835E1" w:rsidRPr="008F279E" w:rsidRDefault="00F835E1" w:rsidP="00F835E1">
      <w:pPr>
        <w:rPr>
          <w:rFonts w:ascii="ＭＳ 明朝" w:hAnsi="ＭＳ 明朝"/>
          <w:sz w:val="24"/>
          <w:szCs w:val="24"/>
        </w:rPr>
      </w:pPr>
      <w:r w:rsidRPr="008F279E">
        <w:rPr>
          <w:rFonts w:ascii="ＭＳ 明朝" w:hAnsi="ＭＳ 明朝" w:hint="eastAsia"/>
          <w:sz w:val="24"/>
          <w:szCs w:val="24"/>
        </w:rPr>
        <w:t>１　法令等の規定</w:t>
      </w:r>
    </w:p>
    <w:p w14:paraId="7C0B9E20" w14:textId="7FF0F1A2" w:rsidR="00792EB2" w:rsidRPr="00A41F23" w:rsidRDefault="00792EB2" w:rsidP="00792EB2">
      <w:pPr>
        <w:ind w:left="480" w:hangingChars="200" w:hanging="480"/>
        <w:rPr>
          <w:rFonts w:asciiTheme="minorEastAsia" w:hAnsiTheme="minorEastAsia"/>
          <w:sz w:val="24"/>
          <w:szCs w:val="24"/>
        </w:rPr>
      </w:pPr>
      <w:r w:rsidRPr="008F279E">
        <w:rPr>
          <w:rFonts w:ascii="ＭＳ 明朝" w:hAnsi="ＭＳ 明朝" w:hint="eastAsia"/>
          <w:color w:val="000000" w:themeColor="text1"/>
          <w:sz w:val="24"/>
          <w:szCs w:val="24"/>
        </w:rPr>
        <w:t>（</w:t>
      </w:r>
      <w:r w:rsidRPr="00A41F23">
        <w:rPr>
          <w:rFonts w:ascii="ＭＳ 明朝" w:hAnsi="ＭＳ 明朝" w:hint="eastAsia"/>
          <w:sz w:val="24"/>
          <w:szCs w:val="24"/>
        </w:rPr>
        <w:t>１）法第１８条は、「河川管理者は、河川工事以外の工事（以下「他の工事」という。）</w:t>
      </w:r>
      <w:r w:rsidR="00304439" w:rsidRPr="00A41F23">
        <w:rPr>
          <w:rFonts w:ascii="ＭＳ 明朝" w:hAnsi="ＭＳ 明朝" w:hint="eastAsia"/>
          <w:sz w:val="24"/>
          <w:szCs w:val="24"/>
        </w:rPr>
        <w:t>又は河川を損傷し、若しくは汚損した行為若しくは河川の現状を変更する必要を生じさせた行為（以下「他の行為」という。）</w:t>
      </w:r>
      <w:r w:rsidRPr="00A41F23">
        <w:rPr>
          <w:rFonts w:ascii="ＭＳ 明朝" w:hAnsi="ＭＳ 明朝" w:hint="eastAsia"/>
          <w:sz w:val="24"/>
          <w:szCs w:val="24"/>
        </w:rPr>
        <w:t>によって必要を生じた河川工事又は河川の維持を当該他の工事の施行者</w:t>
      </w:r>
      <w:r w:rsidR="00304439" w:rsidRPr="00A41F23">
        <w:rPr>
          <w:rFonts w:ascii="ＭＳ 明朝" w:hAnsi="ＭＳ 明朝" w:hint="eastAsia"/>
          <w:sz w:val="24"/>
          <w:szCs w:val="24"/>
        </w:rPr>
        <w:t>又は当該他の行為の行為者</w:t>
      </w:r>
      <w:r w:rsidRPr="00A41F23">
        <w:rPr>
          <w:rFonts w:ascii="ＭＳ 明朝" w:hAnsi="ＭＳ 明朝" w:hint="eastAsia"/>
          <w:sz w:val="24"/>
          <w:szCs w:val="24"/>
        </w:rPr>
        <w:t>に行わせることが</w:t>
      </w:r>
      <w:r w:rsidRPr="00A41F23">
        <w:rPr>
          <w:rFonts w:asciiTheme="minorEastAsia" w:hAnsiTheme="minorEastAsia" w:hint="eastAsia"/>
          <w:sz w:val="24"/>
          <w:szCs w:val="24"/>
        </w:rPr>
        <w:t>できる。」と定める。</w:t>
      </w:r>
    </w:p>
    <w:p w14:paraId="64BE3EB7" w14:textId="71ADFDCD" w:rsidR="00792EB2" w:rsidRPr="00A41F23" w:rsidRDefault="00792EB2" w:rsidP="00792EB2">
      <w:pPr>
        <w:ind w:left="480" w:hangingChars="200" w:hanging="480"/>
        <w:rPr>
          <w:rFonts w:asciiTheme="minorEastAsia" w:hAnsiTheme="minorEastAsia"/>
          <w:sz w:val="24"/>
          <w:szCs w:val="24"/>
        </w:rPr>
      </w:pPr>
      <w:r w:rsidRPr="00A41F23">
        <w:rPr>
          <w:rFonts w:asciiTheme="minorEastAsia" w:hAnsiTheme="minorEastAsia" w:hint="eastAsia"/>
          <w:sz w:val="24"/>
          <w:szCs w:val="24"/>
        </w:rPr>
        <w:t>（２）法第６７条は、「河川管理者は、他の工事</w:t>
      </w:r>
      <w:r w:rsidR="00940FEF" w:rsidRPr="00A41F23">
        <w:rPr>
          <w:rFonts w:asciiTheme="minorEastAsia" w:hAnsiTheme="minorEastAsia" w:hint="eastAsia"/>
          <w:sz w:val="24"/>
          <w:szCs w:val="24"/>
        </w:rPr>
        <w:t>又は他の行為に</w:t>
      </w:r>
      <w:r w:rsidRPr="00A41F23">
        <w:rPr>
          <w:rFonts w:asciiTheme="minorEastAsia" w:hAnsiTheme="minorEastAsia" w:hint="eastAsia"/>
          <w:sz w:val="24"/>
          <w:szCs w:val="24"/>
        </w:rPr>
        <w:t>より必要を生じた河川工事又は河川の維持に要する費用については、その必要を生じた限度において、当該他の工事</w:t>
      </w:r>
      <w:r w:rsidR="00940FEF" w:rsidRPr="00A41F23">
        <w:rPr>
          <w:rFonts w:asciiTheme="minorEastAsia" w:hAnsiTheme="minorEastAsia" w:hint="eastAsia"/>
          <w:sz w:val="24"/>
          <w:szCs w:val="24"/>
        </w:rPr>
        <w:t>又は他の行為</w:t>
      </w:r>
      <w:r w:rsidRPr="00A41F23">
        <w:rPr>
          <w:rFonts w:asciiTheme="minorEastAsia" w:hAnsiTheme="minorEastAsia" w:hint="eastAsia"/>
          <w:sz w:val="24"/>
          <w:szCs w:val="24"/>
        </w:rPr>
        <w:t>につき費用を負担する者にその全部又は一部を負担させるものとする。」と定める。</w:t>
      </w:r>
    </w:p>
    <w:p w14:paraId="3AEE9C0E" w14:textId="632EDD9F" w:rsidR="00AC404A" w:rsidRPr="00A41F23" w:rsidRDefault="00AC404A" w:rsidP="00792EB2">
      <w:pPr>
        <w:ind w:left="480" w:hangingChars="200" w:hanging="480"/>
        <w:rPr>
          <w:rFonts w:asciiTheme="minorEastAsia" w:hAnsiTheme="minorEastAsia"/>
          <w:sz w:val="24"/>
          <w:szCs w:val="24"/>
        </w:rPr>
      </w:pPr>
      <w:r w:rsidRPr="00A41F23">
        <w:rPr>
          <w:rFonts w:asciiTheme="minorEastAsia" w:hAnsiTheme="minorEastAsia" w:hint="eastAsia"/>
          <w:sz w:val="24"/>
          <w:szCs w:val="24"/>
        </w:rPr>
        <w:t>（３）</w:t>
      </w:r>
      <w:r w:rsidRPr="00A41F23">
        <w:rPr>
          <w:rFonts w:ascii="ＭＳ 明朝" w:hAnsi="ＭＳ 明朝" w:hint="eastAsia"/>
          <w:sz w:val="24"/>
          <w:szCs w:val="24"/>
        </w:rPr>
        <w:t>行手法第１２条</w:t>
      </w:r>
      <w:r w:rsidRPr="00A41F23">
        <w:rPr>
          <w:rFonts w:ascii="ＭＳ 明朝" w:hAnsi="ＭＳ 明朝" w:cs="ＭＳ Ｐゴシック" w:hint="eastAsia"/>
          <w:bCs/>
          <w:kern w:val="0"/>
          <w:sz w:val="24"/>
          <w:szCs w:val="24"/>
        </w:rPr>
        <w:t>第</w:t>
      </w:r>
      <w:r w:rsidRPr="00A41F23">
        <w:rPr>
          <w:rFonts w:asciiTheme="minorEastAsia" w:hAnsiTheme="minorEastAsia" w:cs="ＭＳ Ｐゴシック" w:hint="eastAsia"/>
          <w:bCs/>
          <w:kern w:val="0"/>
          <w:sz w:val="24"/>
          <w:szCs w:val="24"/>
        </w:rPr>
        <w:t>１項は、「行政</w:t>
      </w:r>
      <w:r w:rsidRPr="00A41F23">
        <w:rPr>
          <w:rFonts w:asciiTheme="minorEastAsia" w:hAnsiTheme="minorEastAsia" w:hint="eastAsia"/>
          <w:sz w:val="24"/>
          <w:szCs w:val="24"/>
        </w:rPr>
        <w:t>庁は、処分基準を定め、かつ、これを公にしておくよう努めなければならない。</w:t>
      </w:r>
      <w:r w:rsidRPr="00A41F23">
        <w:rPr>
          <w:rFonts w:asciiTheme="minorEastAsia" w:hAnsiTheme="minorEastAsia" w:cs="ＭＳ Ｐゴシック" w:hint="eastAsia"/>
          <w:kern w:val="0"/>
          <w:sz w:val="24"/>
          <w:szCs w:val="24"/>
        </w:rPr>
        <w:t>」と定める。</w:t>
      </w:r>
    </w:p>
    <w:p w14:paraId="7178CD84" w14:textId="69137B43" w:rsidR="00792EB2" w:rsidRPr="00A41F23" w:rsidRDefault="00792EB2" w:rsidP="00792EB2">
      <w:pPr>
        <w:ind w:left="480" w:hangingChars="200" w:hanging="480"/>
        <w:rPr>
          <w:rFonts w:ascii="ＭＳ 明朝" w:hAnsi="ＭＳ 明朝" w:cs="ＭＳ Ｐゴシック"/>
          <w:kern w:val="0"/>
          <w:sz w:val="24"/>
          <w:szCs w:val="24"/>
        </w:rPr>
      </w:pPr>
      <w:r w:rsidRPr="00A41F23">
        <w:rPr>
          <w:rFonts w:ascii="ＭＳ 明朝" w:hAnsi="ＭＳ 明朝" w:hint="eastAsia"/>
          <w:sz w:val="24"/>
          <w:szCs w:val="24"/>
        </w:rPr>
        <w:t>（</w:t>
      </w:r>
      <w:r w:rsidR="00AC404A" w:rsidRPr="00A41F23">
        <w:rPr>
          <w:rFonts w:ascii="ＭＳ 明朝" w:hAnsi="ＭＳ 明朝" w:hint="eastAsia"/>
          <w:sz w:val="24"/>
          <w:szCs w:val="24"/>
        </w:rPr>
        <w:t>４</w:t>
      </w:r>
      <w:r w:rsidRPr="00A41F23">
        <w:rPr>
          <w:rFonts w:ascii="ＭＳ 明朝" w:hAnsi="ＭＳ 明朝" w:hint="eastAsia"/>
          <w:sz w:val="24"/>
          <w:szCs w:val="24"/>
        </w:rPr>
        <w:t>）行手法第１４条</w:t>
      </w:r>
      <w:r w:rsidRPr="00A41F23">
        <w:rPr>
          <w:rFonts w:ascii="ＭＳ 明朝" w:hAnsi="ＭＳ 明朝" w:cs="ＭＳ Ｐゴシック" w:hint="eastAsia"/>
          <w:bCs/>
          <w:kern w:val="0"/>
          <w:sz w:val="24"/>
          <w:szCs w:val="24"/>
        </w:rPr>
        <w:t>第１項は、「</w:t>
      </w:r>
      <w:r w:rsidRPr="00A41F23">
        <w:rPr>
          <w:rFonts w:ascii="ＭＳ 明朝" w:hAnsi="ＭＳ 明朝" w:cs="ＭＳ Ｐゴシック" w:hint="eastAsia"/>
          <w:kern w:val="0"/>
          <w:sz w:val="24"/>
          <w:szCs w:val="24"/>
        </w:rPr>
        <w:t>行政庁は、不利益処分をする場合には、その名あて人に対し、同時に、当該不利益処分の理由を示さなければならない。（後略）」と定</w:t>
      </w:r>
      <w:r w:rsidR="00040C95" w:rsidRPr="00A41F23">
        <w:rPr>
          <w:rFonts w:ascii="ＭＳ 明朝" w:hAnsi="ＭＳ 明朝" w:cs="ＭＳ Ｐゴシック" w:hint="eastAsia"/>
          <w:kern w:val="0"/>
          <w:sz w:val="24"/>
          <w:szCs w:val="24"/>
        </w:rPr>
        <w:t>め</w:t>
      </w:r>
      <w:r w:rsidRPr="00A41F23">
        <w:rPr>
          <w:rFonts w:ascii="ＭＳ 明朝" w:hAnsi="ＭＳ 明朝" w:cs="ＭＳ Ｐゴシック" w:hint="eastAsia"/>
          <w:kern w:val="0"/>
          <w:sz w:val="24"/>
          <w:szCs w:val="24"/>
        </w:rPr>
        <w:t>る。</w:t>
      </w:r>
    </w:p>
    <w:p w14:paraId="611DC462" w14:textId="66E42FE1" w:rsidR="00F2198A" w:rsidRPr="00F2198A" w:rsidRDefault="00792EB2" w:rsidP="00F2198A">
      <w:pPr>
        <w:ind w:left="480" w:hangingChars="200" w:hanging="480"/>
        <w:rPr>
          <w:rFonts w:ascii="ＭＳ 明朝" w:hAnsi="ＭＳ 明朝"/>
          <w:sz w:val="24"/>
          <w:szCs w:val="24"/>
        </w:rPr>
      </w:pPr>
      <w:r w:rsidRPr="00350379">
        <w:rPr>
          <w:rFonts w:ascii="ＭＳ 明朝" w:hAnsi="ＭＳ 明朝" w:hint="eastAsia"/>
          <w:sz w:val="24"/>
          <w:szCs w:val="24"/>
        </w:rPr>
        <w:t>（</w:t>
      </w:r>
      <w:r w:rsidR="00AC404A">
        <w:rPr>
          <w:rFonts w:ascii="ＭＳ 明朝" w:hAnsi="ＭＳ 明朝" w:hint="eastAsia"/>
          <w:sz w:val="24"/>
          <w:szCs w:val="24"/>
        </w:rPr>
        <w:t>５</w:t>
      </w:r>
      <w:r w:rsidRPr="00350379">
        <w:rPr>
          <w:rFonts w:ascii="ＭＳ 明朝" w:hAnsi="ＭＳ 明朝" w:hint="eastAsia"/>
          <w:sz w:val="24"/>
          <w:szCs w:val="24"/>
        </w:rPr>
        <w:t>）</w:t>
      </w:r>
      <w:r w:rsidR="00B1704C">
        <w:rPr>
          <w:rFonts w:ascii="ＭＳ 明朝" w:hAnsi="ＭＳ 明朝" w:hint="eastAsia"/>
          <w:sz w:val="24"/>
          <w:szCs w:val="24"/>
        </w:rPr>
        <w:t>構造令</w:t>
      </w:r>
      <w:r w:rsidR="00A15790" w:rsidRPr="00F54C81">
        <w:rPr>
          <w:rFonts w:ascii="ＭＳ 明朝" w:hAnsi="ＭＳ 明朝" w:hint="eastAsia"/>
          <w:sz w:val="24"/>
          <w:szCs w:val="24"/>
        </w:rPr>
        <w:t>第</w:t>
      </w:r>
      <w:r w:rsidR="00A41F23">
        <w:rPr>
          <w:rFonts w:ascii="ＭＳ 明朝" w:hAnsi="ＭＳ 明朝" w:hint="eastAsia"/>
          <w:sz w:val="24"/>
          <w:szCs w:val="24"/>
        </w:rPr>
        <w:t>１</w:t>
      </w:r>
      <w:r w:rsidR="00F07754">
        <w:rPr>
          <w:rFonts w:ascii="ＭＳ 明朝" w:hAnsi="ＭＳ 明朝" w:hint="eastAsia"/>
          <w:sz w:val="24"/>
          <w:szCs w:val="24"/>
        </w:rPr>
        <w:t>条は、</w:t>
      </w:r>
      <w:r w:rsidRPr="00350379">
        <w:rPr>
          <w:rFonts w:ascii="ＭＳ 明朝" w:hAnsi="ＭＳ 明朝" w:hint="eastAsia"/>
          <w:sz w:val="24"/>
          <w:szCs w:val="24"/>
        </w:rPr>
        <w:t>「</w:t>
      </w:r>
      <w:r w:rsidR="00F07754">
        <w:rPr>
          <w:rFonts w:ascii="ＭＳ 明朝" w:hAnsi="ＭＳ 明朝" w:hint="eastAsia"/>
          <w:sz w:val="24"/>
          <w:szCs w:val="24"/>
        </w:rPr>
        <w:t>この政令は、河川管理施設（中略）のうち、ダム、堤防その他の主要なものの構造について河川管理上必要とされる一般的技術的基準を定めるものとする。」と定める。</w:t>
      </w:r>
    </w:p>
    <w:p w14:paraId="6499BB4C" w14:textId="05E92AA6" w:rsidR="00F2198A" w:rsidRPr="00F2198A" w:rsidRDefault="00F2198A" w:rsidP="00F2198A">
      <w:pPr>
        <w:ind w:leftChars="200" w:left="420" w:firstLineChars="100" w:firstLine="240"/>
        <w:rPr>
          <w:rFonts w:ascii="ＭＳ 明朝" w:hAnsi="ＭＳ 明朝"/>
          <w:sz w:val="24"/>
          <w:szCs w:val="24"/>
        </w:rPr>
      </w:pPr>
      <w:r w:rsidRPr="00F2198A">
        <w:rPr>
          <w:rFonts w:ascii="ＭＳ 明朝" w:hAnsi="ＭＳ 明朝" w:hint="eastAsia"/>
          <w:sz w:val="24"/>
          <w:szCs w:val="24"/>
        </w:rPr>
        <w:t>また、</w:t>
      </w:r>
      <w:r w:rsidR="00E0328F">
        <w:rPr>
          <w:rFonts w:ascii="ＭＳ 明朝" w:hAnsi="ＭＳ 明朝" w:hint="eastAsia"/>
          <w:sz w:val="24"/>
          <w:szCs w:val="24"/>
        </w:rPr>
        <w:t>構造令</w:t>
      </w:r>
      <w:r w:rsidR="00371D2D">
        <w:rPr>
          <w:rFonts w:ascii="ＭＳ 明朝" w:hAnsi="ＭＳ 明朝" w:hint="eastAsia"/>
          <w:sz w:val="24"/>
          <w:szCs w:val="24"/>
        </w:rPr>
        <w:t>附則第</w:t>
      </w:r>
      <w:r w:rsidR="00A41F23">
        <w:rPr>
          <w:rFonts w:ascii="ＭＳ 明朝" w:hAnsi="ＭＳ 明朝" w:hint="eastAsia"/>
          <w:sz w:val="24"/>
          <w:szCs w:val="24"/>
        </w:rPr>
        <w:t>１</w:t>
      </w:r>
      <w:r w:rsidR="00371D2D">
        <w:rPr>
          <w:rFonts w:ascii="ＭＳ 明朝" w:hAnsi="ＭＳ 明朝" w:hint="eastAsia"/>
          <w:sz w:val="24"/>
          <w:szCs w:val="24"/>
        </w:rPr>
        <w:t>項は、「この政令は、昭和５１年１０月</w:t>
      </w:r>
      <w:r w:rsidR="00A41F23">
        <w:rPr>
          <w:rFonts w:ascii="ＭＳ 明朝" w:hAnsi="ＭＳ 明朝" w:hint="eastAsia"/>
          <w:sz w:val="24"/>
          <w:szCs w:val="24"/>
        </w:rPr>
        <w:t>１</w:t>
      </w:r>
      <w:r w:rsidR="00371D2D">
        <w:rPr>
          <w:rFonts w:ascii="ＭＳ 明朝" w:hAnsi="ＭＳ 明朝" w:hint="eastAsia"/>
          <w:sz w:val="24"/>
          <w:szCs w:val="24"/>
        </w:rPr>
        <w:t>日から施</w:t>
      </w:r>
      <w:r w:rsidR="00371D2D">
        <w:rPr>
          <w:rFonts w:ascii="ＭＳ 明朝" w:hAnsi="ＭＳ 明朝" w:hint="eastAsia"/>
          <w:sz w:val="24"/>
          <w:szCs w:val="24"/>
        </w:rPr>
        <w:lastRenderedPageBreak/>
        <w:t>行する。」と、</w:t>
      </w:r>
      <w:r w:rsidRPr="00F2198A">
        <w:rPr>
          <w:rFonts w:ascii="ＭＳ 明朝" w:hAnsi="ＭＳ 明朝" w:hint="eastAsia"/>
          <w:sz w:val="24"/>
          <w:szCs w:val="24"/>
        </w:rPr>
        <w:t>附則第２項は、「</w:t>
      </w:r>
      <w:r w:rsidRPr="00F2198A">
        <w:rPr>
          <w:rFonts w:ascii="ＭＳ 明朝" w:hAnsi="ＭＳ 明朝"/>
          <w:sz w:val="24"/>
          <w:szCs w:val="24"/>
        </w:rPr>
        <w:t>この政令の施行の際現に存する河川管理施設等</w:t>
      </w:r>
      <w:r w:rsidRPr="00F2198A">
        <w:rPr>
          <w:rFonts w:ascii="ＭＳ 明朝" w:hAnsi="ＭＳ 明朝" w:hint="eastAsia"/>
          <w:sz w:val="24"/>
          <w:szCs w:val="24"/>
        </w:rPr>
        <w:t>（中略）</w:t>
      </w:r>
      <w:r w:rsidRPr="00F2198A">
        <w:rPr>
          <w:rFonts w:ascii="ＭＳ 明朝" w:hAnsi="ＭＳ 明朝"/>
          <w:sz w:val="24"/>
          <w:szCs w:val="24"/>
        </w:rPr>
        <w:t>がこの政令の規定に適合しない場合においては、当該河川管理施設等については、当該規定は、適用しない。ただし、工事の着手（</w:t>
      </w:r>
      <w:r w:rsidRPr="00F2198A">
        <w:rPr>
          <w:rFonts w:ascii="ＭＳ 明朝" w:hAnsi="ＭＳ 明朝" w:hint="eastAsia"/>
          <w:sz w:val="24"/>
          <w:szCs w:val="24"/>
        </w:rPr>
        <w:t>中略</w:t>
      </w:r>
      <w:r w:rsidRPr="00F2198A">
        <w:rPr>
          <w:rFonts w:ascii="ＭＳ 明朝" w:hAnsi="ＭＳ 明朝"/>
          <w:sz w:val="24"/>
          <w:szCs w:val="24"/>
        </w:rPr>
        <w:t>）がこの政令の施行の後である改築（災害復旧又は応急措置として行われるものを除く。）に係る河川管理施設等については、この限りでない。</w:t>
      </w:r>
      <w:r>
        <w:rPr>
          <w:rFonts w:ascii="ＭＳ 明朝" w:hAnsi="ＭＳ 明朝" w:hint="eastAsia"/>
          <w:sz w:val="24"/>
          <w:szCs w:val="24"/>
        </w:rPr>
        <w:t>」と定める。</w:t>
      </w:r>
    </w:p>
    <w:p w14:paraId="60B14E9E" w14:textId="61AE55E7" w:rsidR="001F04B1" w:rsidRDefault="00A15790" w:rsidP="00792EB2">
      <w:pPr>
        <w:ind w:left="480" w:hangingChars="200" w:hanging="480"/>
        <w:rPr>
          <w:rFonts w:ascii="ＭＳ 明朝" w:hAnsi="ＭＳ 明朝"/>
          <w:sz w:val="24"/>
          <w:szCs w:val="24"/>
        </w:rPr>
      </w:pPr>
      <w:r>
        <w:rPr>
          <w:rFonts w:ascii="ＭＳ 明朝" w:hAnsi="ＭＳ 明朝" w:hint="eastAsia"/>
          <w:sz w:val="24"/>
          <w:szCs w:val="24"/>
        </w:rPr>
        <w:t>（</w:t>
      </w:r>
      <w:r w:rsidR="00AC404A">
        <w:rPr>
          <w:rFonts w:ascii="ＭＳ 明朝" w:hAnsi="ＭＳ 明朝" w:hint="eastAsia"/>
          <w:sz w:val="24"/>
          <w:szCs w:val="24"/>
        </w:rPr>
        <w:t>６</w:t>
      </w:r>
      <w:r>
        <w:rPr>
          <w:rFonts w:ascii="ＭＳ 明朝" w:hAnsi="ＭＳ 明朝" w:hint="eastAsia"/>
          <w:sz w:val="24"/>
          <w:szCs w:val="24"/>
        </w:rPr>
        <w:t>）</w:t>
      </w:r>
      <w:r w:rsidR="00FD3913">
        <w:rPr>
          <w:rFonts w:ascii="ＭＳ 明朝" w:hAnsi="ＭＳ 明朝" w:hint="eastAsia"/>
          <w:sz w:val="24"/>
          <w:szCs w:val="24"/>
        </w:rPr>
        <w:t>大阪府</w:t>
      </w:r>
      <w:r w:rsidR="00792EB2" w:rsidRPr="00350379">
        <w:rPr>
          <w:rFonts w:ascii="ＭＳ 明朝" w:hAnsi="ＭＳ 明朝" w:hint="eastAsia"/>
          <w:sz w:val="24"/>
          <w:szCs w:val="24"/>
        </w:rPr>
        <w:t>積算基準</w:t>
      </w:r>
      <w:r w:rsidR="00FD3913">
        <w:rPr>
          <w:rFonts w:ascii="ＭＳ 明朝" w:hAnsi="ＭＳ 明朝" w:hint="eastAsia"/>
          <w:sz w:val="24"/>
          <w:szCs w:val="24"/>
        </w:rPr>
        <w:t>の共通編の</w:t>
      </w:r>
      <w:r w:rsidR="00792EB2" w:rsidRPr="00350379">
        <w:rPr>
          <w:rFonts w:ascii="ＭＳ 明朝" w:hAnsi="ＭＳ 明朝" w:hint="eastAsia"/>
          <w:sz w:val="24"/>
          <w:szCs w:val="24"/>
        </w:rPr>
        <w:t>平成２６年</w:t>
      </w:r>
      <w:r w:rsidR="00FD3913">
        <w:rPr>
          <w:rFonts w:ascii="ＭＳ 明朝" w:hAnsi="ＭＳ 明朝" w:hint="eastAsia"/>
          <w:sz w:val="24"/>
          <w:szCs w:val="24"/>
        </w:rPr>
        <w:t>度版は、第１章総則①適用範囲等の１</w:t>
      </w:r>
      <w:r w:rsidR="00B85768">
        <w:rPr>
          <w:rFonts w:ascii="ＭＳ 明朝" w:hAnsi="ＭＳ 明朝" w:hint="eastAsia"/>
          <w:sz w:val="24"/>
          <w:szCs w:val="24"/>
        </w:rPr>
        <w:t>の</w:t>
      </w:r>
      <w:r w:rsidR="00FD3913">
        <w:rPr>
          <w:rFonts w:ascii="ＭＳ 明朝" w:hAnsi="ＭＳ 明朝" w:hint="eastAsia"/>
          <w:sz w:val="24"/>
          <w:szCs w:val="24"/>
        </w:rPr>
        <w:t>適用範囲において、「本積算基準は、大阪府都市整備部の土木工事を請負施行に付する場合における工事費の積算に適用する。（後略）」と記している。</w:t>
      </w:r>
    </w:p>
    <w:p w14:paraId="78226D6F" w14:textId="77777777" w:rsidR="00CE44A0" w:rsidRPr="001F04B1" w:rsidRDefault="00CE44A0" w:rsidP="00792EB2">
      <w:pPr>
        <w:ind w:left="480" w:hangingChars="200" w:hanging="480"/>
        <w:rPr>
          <w:rFonts w:ascii="ＭＳ 明朝" w:hAnsi="ＭＳ 明朝"/>
          <w:sz w:val="24"/>
          <w:szCs w:val="24"/>
        </w:rPr>
      </w:pPr>
    </w:p>
    <w:p w14:paraId="25ECB729" w14:textId="77777777" w:rsidR="00D32747" w:rsidRPr="008F279E" w:rsidRDefault="00D32747" w:rsidP="00D32747">
      <w:pPr>
        <w:ind w:left="480" w:hangingChars="200" w:hanging="480"/>
        <w:rPr>
          <w:rFonts w:ascii="ＭＳ 明朝" w:hAnsi="ＭＳ 明朝"/>
          <w:sz w:val="24"/>
          <w:szCs w:val="24"/>
        </w:rPr>
      </w:pPr>
      <w:r w:rsidRPr="008F279E">
        <w:rPr>
          <w:rFonts w:ascii="ＭＳ 明朝" w:hAnsi="ＭＳ 明朝" w:hint="eastAsia"/>
          <w:sz w:val="24"/>
          <w:szCs w:val="24"/>
        </w:rPr>
        <w:t>２　認定した事実</w:t>
      </w:r>
    </w:p>
    <w:p w14:paraId="053B7431" w14:textId="34F36BF7" w:rsidR="00D32747" w:rsidRPr="008F279E" w:rsidRDefault="00D32747" w:rsidP="00D32747">
      <w:pPr>
        <w:ind w:leftChars="100" w:left="210" w:firstLineChars="100" w:firstLine="240"/>
        <w:rPr>
          <w:rFonts w:ascii="ＭＳ 明朝" w:hAnsi="ＭＳ 明朝"/>
          <w:sz w:val="24"/>
          <w:szCs w:val="24"/>
        </w:rPr>
      </w:pPr>
      <w:r w:rsidRPr="007233A7">
        <w:rPr>
          <w:rFonts w:ascii="ＭＳ 明朝" w:hAnsi="ＭＳ 明朝" w:hint="eastAsia"/>
          <w:sz w:val="24"/>
          <w:szCs w:val="24"/>
        </w:rPr>
        <w:t>審査庁から提出された諮問書の添付書類（事件記録）、審査請求人主張書面等、</w:t>
      </w:r>
      <w:r w:rsidR="00CE44A0">
        <w:rPr>
          <w:rFonts w:ascii="ＭＳ 明朝" w:hAnsi="ＭＳ 明朝" w:hint="eastAsia"/>
          <w:sz w:val="24"/>
          <w:szCs w:val="24"/>
        </w:rPr>
        <w:t>審査庁資料、</w:t>
      </w:r>
      <w:r w:rsidRPr="007233A7">
        <w:rPr>
          <w:rFonts w:ascii="ＭＳ 明朝" w:hAnsi="ＭＳ 明朝" w:hint="eastAsia"/>
          <w:sz w:val="24"/>
          <w:szCs w:val="24"/>
        </w:rPr>
        <w:t>処分庁回答</w:t>
      </w:r>
      <w:r w:rsidR="007233A7" w:rsidRPr="007233A7">
        <w:rPr>
          <w:rFonts w:ascii="ＭＳ 明朝" w:hAnsi="ＭＳ 明朝" w:hint="eastAsia"/>
          <w:sz w:val="24"/>
          <w:szCs w:val="24"/>
        </w:rPr>
        <w:t>１、</w:t>
      </w:r>
      <w:r w:rsidR="007233A7" w:rsidRPr="00B1704C">
        <w:rPr>
          <w:rFonts w:ascii="ＭＳ 明朝" w:hAnsi="ＭＳ 明朝" w:hint="eastAsia"/>
          <w:sz w:val="24"/>
          <w:szCs w:val="24"/>
        </w:rPr>
        <w:t>処分庁回答２</w:t>
      </w:r>
      <w:r w:rsidRPr="007233A7">
        <w:rPr>
          <w:rFonts w:ascii="ＭＳ 明朝" w:hAnsi="ＭＳ 明朝" w:hint="eastAsia"/>
          <w:sz w:val="24"/>
          <w:szCs w:val="24"/>
        </w:rPr>
        <w:t>によれば、以下の事実が認められる。</w:t>
      </w:r>
    </w:p>
    <w:p w14:paraId="1BC6CC9D" w14:textId="1EF10F7E" w:rsidR="00B37542" w:rsidRDefault="00B37542" w:rsidP="00B37542">
      <w:pPr>
        <w:ind w:left="480" w:hanging="480"/>
        <w:rPr>
          <w:rFonts w:ascii="ＭＳ 明朝" w:hAnsi="ＭＳ 明朝"/>
          <w:sz w:val="24"/>
          <w:szCs w:val="24"/>
        </w:rPr>
      </w:pPr>
      <w:r w:rsidRPr="00B37542">
        <w:rPr>
          <w:rFonts w:ascii="ＭＳ 明朝" w:hAnsi="ＭＳ 明朝" w:hint="eastAsia"/>
          <w:sz w:val="24"/>
          <w:szCs w:val="24"/>
        </w:rPr>
        <w:t>（１</w:t>
      </w:r>
      <w:r>
        <w:rPr>
          <w:rFonts w:ascii="ＭＳ 明朝" w:hAnsi="ＭＳ 明朝" w:hint="eastAsia"/>
          <w:sz w:val="24"/>
          <w:szCs w:val="24"/>
        </w:rPr>
        <w:t>）</w:t>
      </w:r>
      <w:r w:rsidRPr="00B37542">
        <w:rPr>
          <w:rFonts w:ascii="ＭＳ 明朝" w:hAnsi="ＭＳ 明朝" w:hint="eastAsia"/>
          <w:sz w:val="24"/>
          <w:szCs w:val="24"/>
        </w:rPr>
        <w:t>平成２４年１１月１３日、審査請求人の</w:t>
      </w:r>
      <w:r w:rsidR="0047468A">
        <w:rPr>
          <w:rFonts w:ascii="ＭＳ 明朝" w:hAnsi="ＭＳ 明朝" w:hint="eastAsia"/>
          <w:sz w:val="24"/>
          <w:szCs w:val="24"/>
        </w:rPr>
        <w:t>代表者の</w:t>
      </w:r>
      <w:r w:rsidR="00F529ED">
        <w:rPr>
          <w:rFonts w:ascii="ＭＳ 明朝" w:hAnsi="ＭＳ 明朝" w:hint="eastAsia"/>
          <w:sz w:val="24"/>
          <w:szCs w:val="24"/>
        </w:rPr>
        <w:t>○○○</w:t>
      </w:r>
      <w:r w:rsidRPr="00B37542">
        <w:rPr>
          <w:rFonts w:ascii="ＭＳ 明朝" w:hAnsi="ＭＳ 明朝" w:hint="eastAsia"/>
          <w:sz w:val="24"/>
          <w:szCs w:val="24"/>
        </w:rPr>
        <w:t>は、本件土地を</w:t>
      </w:r>
      <w:r>
        <w:rPr>
          <w:rFonts w:ascii="ＭＳ 明朝" w:hAnsi="ＭＳ 明朝" w:hint="eastAsia"/>
          <w:sz w:val="24"/>
          <w:szCs w:val="24"/>
        </w:rPr>
        <w:t>含む土地を</w:t>
      </w:r>
      <w:r w:rsidRPr="00B37542">
        <w:rPr>
          <w:rFonts w:ascii="ＭＳ 明朝" w:hAnsi="ＭＳ 明朝" w:hint="eastAsia"/>
          <w:sz w:val="24"/>
          <w:szCs w:val="24"/>
        </w:rPr>
        <w:t>購入した。</w:t>
      </w:r>
    </w:p>
    <w:p w14:paraId="1056C9D2" w14:textId="6570AA18" w:rsidR="00B37542" w:rsidRPr="00B37542" w:rsidRDefault="00B37542" w:rsidP="00B37542">
      <w:pPr>
        <w:ind w:leftChars="200" w:left="420" w:firstLineChars="100" w:firstLine="240"/>
        <w:rPr>
          <w:rFonts w:ascii="ＭＳ 明朝" w:hAnsi="ＭＳ 明朝"/>
          <w:sz w:val="24"/>
          <w:szCs w:val="24"/>
        </w:rPr>
      </w:pPr>
      <w:r>
        <w:rPr>
          <w:rFonts w:ascii="ＭＳ 明朝" w:hAnsi="ＭＳ 明朝" w:hint="eastAsia"/>
          <w:sz w:val="24"/>
          <w:szCs w:val="24"/>
        </w:rPr>
        <w:t>なお、本件土地の付近は、北</w:t>
      </w:r>
      <w:r w:rsidR="0047468A">
        <w:rPr>
          <w:rFonts w:ascii="ＭＳ 明朝" w:hAnsi="ＭＳ 明朝" w:hint="eastAsia"/>
          <w:sz w:val="24"/>
          <w:szCs w:val="24"/>
        </w:rPr>
        <w:t>側</w:t>
      </w:r>
      <w:r>
        <w:rPr>
          <w:rFonts w:ascii="ＭＳ 明朝" w:hAnsi="ＭＳ 明朝" w:hint="eastAsia"/>
          <w:sz w:val="24"/>
          <w:szCs w:val="24"/>
        </w:rPr>
        <w:t>端</w:t>
      </w:r>
      <w:r w:rsidR="0063328C">
        <w:rPr>
          <w:rFonts w:ascii="ＭＳ 明朝" w:hAnsi="ＭＳ 明朝" w:hint="eastAsia"/>
          <w:sz w:val="24"/>
          <w:szCs w:val="24"/>
        </w:rPr>
        <w:t>が、処分庁が管理する</w:t>
      </w:r>
      <w:r>
        <w:rPr>
          <w:rFonts w:ascii="ＭＳ 明朝" w:hAnsi="ＭＳ 明朝" w:hint="eastAsia"/>
          <w:sz w:val="24"/>
          <w:szCs w:val="24"/>
        </w:rPr>
        <w:t>一級河川の</w:t>
      </w:r>
      <w:r w:rsidR="00F529ED">
        <w:rPr>
          <w:rFonts w:ascii="ＭＳ 明朝" w:hAnsi="ＭＳ 明朝" w:hint="eastAsia"/>
          <w:sz w:val="24"/>
          <w:szCs w:val="24"/>
        </w:rPr>
        <w:t>○</w:t>
      </w:r>
      <w:r>
        <w:rPr>
          <w:rFonts w:ascii="ＭＳ 明朝" w:hAnsi="ＭＳ 明朝" w:hint="eastAsia"/>
          <w:sz w:val="24"/>
          <w:szCs w:val="24"/>
        </w:rPr>
        <w:t>川に接しており、購入当時、河川護岸上にブロック積擁壁</w:t>
      </w:r>
      <w:r w:rsidR="00BF6A97">
        <w:rPr>
          <w:rFonts w:ascii="ＭＳ 明朝" w:hAnsi="ＭＳ 明朝" w:hint="eastAsia"/>
          <w:sz w:val="24"/>
          <w:szCs w:val="24"/>
        </w:rPr>
        <w:t>（</w:t>
      </w:r>
      <w:r>
        <w:rPr>
          <w:rFonts w:ascii="ＭＳ 明朝" w:hAnsi="ＭＳ 明朝" w:hint="eastAsia"/>
          <w:sz w:val="24"/>
          <w:szCs w:val="24"/>
        </w:rPr>
        <w:t>以下「既設擁壁」という。</w:t>
      </w:r>
      <w:r w:rsidR="004A35D8">
        <w:rPr>
          <w:rFonts w:ascii="ＭＳ 明朝" w:hAnsi="ＭＳ 明朝" w:hint="eastAsia"/>
          <w:sz w:val="24"/>
          <w:szCs w:val="24"/>
        </w:rPr>
        <w:t>）</w:t>
      </w:r>
      <w:r>
        <w:rPr>
          <w:rFonts w:ascii="ＭＳ 明朝" w:hAnsi="ＭＳ 明朝" w:hint="eastAsia"/>
          <w:sz w:val="24"/>
          <w:szCs w:val="24"/>
        </w:rPr>
        <w:t xml:space="preserve">が設置され、さらにその上部に盛土がされていた。　　　</w:t>
      </w:r>
    </w:p>
    <w:p w14:paraId="7DBEF705" w14:textId="6CE8975E" w:rsidR="00103EBF" w:rsidRDefault="009708E9" w:rsidP="009708E9">
      <w:pPr>
        <w:ind w:left="480" w:hangingChars="200" w:hanging="480"/>
        <w:rPr>
          <w:rFonts w:ascii="ＭＳ 明朝" w:hAnsi="ＭＳ 明朝"/>
          <w:sz w:val="24"/>
          <w:szCs w:val="24"/>
        </w:rPr>
      </w:pPr>
      <w:r>
        <w:rPr>
          <w:rFonts w:ascii="ＭＳ 明朝" w:hAnsi="ＭＳ 明朝" w:hint="eastAsia"/>
          <w:sz w:val="24"/>
          <w:szCs w:val="24"/>
        </w:rPr>
        <w:t>（２）</w:t>
      </w:r>
      <w:r w:rsidR="00103EBF">
        <w:rPr>
          <w:rFonts w:ascii="ＭＳ 明朝" w:hAnsi="ＭＳ 明朝" w:hint="eastAsia"/>
          <w:sz w:val="24"/>
          <w:szCs w:val="24"/>
        </w:rPr>
        <w:t>平成２４年１１月２１日から平成２５年１月初旬までの間に、審査請求人は、本件土地において、</w:t>
      </w:r>
      <w:r w:rsidR="00BF6A97">
        <w:rPr>
          <w:rFonts w:ascii="ＭＳ 明朝" w:hAnsi="ＭＳ 明朝" w:hint="eastAsia"/>
          <w:sz w:val="24"/>
          <w:szCs w:val="24"/>
        </w:rPr>
        <w:t>本件土地の北</w:t>
      </w:r>
      <w:r w:rsidR="0047468A">
        <w:rPr>
          <w:rFonts w:ascii="ＭＳ 明朝" w:hAnsi="ＭＳ 明朝" w:hint="eastAsia"/>
          <w:sz w:val="24"/>
          <w:szCs w:val="24"/>
        </w:rPr>
        <w:t>側</w:t>
      </w:r>
      <w:r w:rsidR="00BF6A97">
        <w:rPr>
          <w:rFonts w:ascii="ＭＳ 明朝" w:hAnsi="ＭＳ 明朝" w:hint="eastAsia"/>
          <w:sz w:val="24"/>
          <w:szCs w:val="24"/>
        </w:rPr>
        <w:t>端の盛土を削り、</w:t>
      </w:r>
      <w:r w:rsidR="00103EBF">
        <w:rPr>
          <w:rFonts w:ascii="ＭＳ 明朝" w:hAnsi="ＭＳ 明朝" w:hint="eastAsia"/>
          <w:sz w:val="24"/>
          <w:szCs w:val="24"/>
        </w:rPr>
        <w:t>既設擁壁の上に</w:t>
      </w:r>
      <w:r w:rsidR="00F529ED">
        <w:rPr>
          <w:rFonts w:ascii="ＭＳ 明朝" w:hAnsi="ＭＳ 明朝" w:hint="eastAsia"/>
          <w:sz w:val="24"/>
          <w:szCs w:val="24"/>
        </w:rPr>
        <w:t>○</w:t>
      </w:r>
      <w:r w:rsidR="00103EBF">
        <w:rPr>
          <w:rFonts w:ascii="ＭＳ 明朝" w:hAnsi="ＭＳ 明朝" w:hint="eastAsia"/>
          <w:sz w:val="24"/>
          <w:szCs w:val="24"/>
        </w:rPr>
        <w:t>川の</w:t>
      </w:r>
      <w:r w:rsidR="00CE44A0">
        <w:rPr>
          <w:rFonts w:ascii="ＭＳ 明朝" w:hAnsi="ＭＳ 明朝" w:hint="eastAsia"/>
          <w:sz w:val="24"/>
          <w:szCs w:val="24"/>
        </w:rPr>
        <w:t>左側の</w:t>
      </w:r>
      <w:r w:rsidR="00103EBF">
        <w:rPr>
          <w:rFonts w:ascii="ＭＳ 明朝" w:hAnsi="ＭＳ 明朝" w:hint="eastAsia"/>
          <w:sz w:val="24"/>
          <w:szCs w:val="24"/>
        </w:rPr>
        <w:t>河岸</w:t>
      </w:r>
      <w:r w:rsidR="00CE44A0">
        <w:rPr>
          <w:rFonts w:ascii="ＭＳ 明朝" w:hAnsi="ＭＳ 明朝" w:hint="eastAsia"/>
          <w:sz w:val="24"/>
          <w:szCs w:val="24"/>
        </w:rPr>
        <w:t>（本件護岸）</w:t>
      </w:r>
      <w:r w:rsidR="00103EBF">
        <w:rPr>
          <w:rFonts w:ascii="ＭＳ 明朝" w:hAnsi="ＭＳ 明朝" w:hint="eastAsia"/>
          <w:sz w:val="24"/>
          <w:szCs w:val="24"/>
        </w:rPr>
        <w:t>に沿って延長約１３０メートルにわたり「サイコロブロック」と呼ばれる立方体のコンクリートブロックを設置するなどの本件工事を行った。</w:t>
      </w:r>
    </w:p>
    <w:p w14:paraId="07F04608" w14:textId="369B8BF7" w:rsidR="0063328C" w:rsidRDefault="009708E9" w:rsidP="009708E9">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３</w:t>
      </w:r>
      <w:r w:rsidRPr="00C232D4">
        <w:rPr>
          <w:rFonts w:ascii="ＭＳ 明朝" w:hAnsi="ＭＳ 明朝" w:hint="eastAsia"/>
          <w:sz w:val="24"/>
          <w:szCs w:val="24"/>
        </w:rPr>
        <w:t>）</w:t>
      </w:r>
      <w:r w:rsidR="00103EBF">
        <w:rPr>
          <w:rFonts w:ascii="ＭＳ 明朝" w:hAnsi="ＭＳ 明朝" w:hint="eastAsia"/>
          <w:sz w:val="24"/>
          <w:szCs w:val="24"/>
        </w:rPr>
        <w:t>平成２５年６月２６日、本件土地</w:t>
      </w:r>
      <w:r w:rsidR="00FB7894">
        <w:rPr>
          <w:rFonts w:ascii="ＭＳ 明朝" w:hAnsi="ＭＳ 明朝" w:hint="eastAsia"/>
          <w:sz w:val="24"/>
          <w:szCs w:val="24"/>
        </w:rPr>
        <w:t>の</w:t>
      </w:r>
      <w:r w:rsidR="00103EBF">
        <w:rPr>
          <w:rFonts w:ascii="ＭＳ 明朝" w:hAnsi="ＭＳ 明朝" w:hint="eastAsia"/>
          <w:sz w:val="24"/>
          <w:szCs w:val="24"/>
        </w:rPr>
        <w:t>周辺において、午前４時頃から連続的に雨が</w:t>
      </w:r>
      <w:r w:rsidR="0063328C">
        <w:rPr>
          <w:rFonts w:ascii="ＭＳ 明朝" w:hAnsi="ＭＳ 明朝" w:hint="eastAsia"/>
          <w:sz w:val="24"/>
          <w:szCs w:val="24"/>
        </w:rPr>
        <w:t>降って</w:t>
      </w:r>
      <w:r w:rsidR="00103EBF">
        <w:rPr>
          <w:rFonts w:ascii="ＭＳ 明朝" w:hAnsi="ＭＳ 明朝" w:hint="eastAsia"/>
          <w:sz w:val="24"/>
          <w:szCs w:val="24"/>
        </w:rPr>
        <w:t>いたところ、同日午後２時頃、</w:t>
      </w:r>
      <w:r w:rsidR="0063328C">
        <w:rPr>
          <w:rFonts w:ascii="ＭＳ 明朝" w:hAnsi="ＭＳ 明朝" w:hint="eastAsia"/>
          <w:sz w:val="24"/>
          <w:szCs w:val="24"/>
        </w:rPr>
        <w:t>本件土地の北側斜面、</w:t>
      </w:r>
      <w:r w:rsidR="00CE44A0">
        <w:rPr>
          <w:rFonts w:ascii="ＭＳ 明朝" w:hAnsi="ＭＳ 明朝" w:hint="eastAsia"/>
          <w:sz w:val="24"/>
          <w:szCs w:val="24"/>
        </w:rPr>
        <w:t>本件</w:t>
      </w:r>
      <w:r w:rsidR="0063328C">
        <w:rPr>
          <w:rFonts w:ascii="ＭＳ 明朝" w:hAnsi="ＭＳ 明朝" w:hint="eastAsia"/>
          <w:sz w:val="24"/>
          <w:szCs w:val="24"/>
        </w:rPr>
        <w:t>護岸、既設擁壁、</w:t>
      </w:r>
      <w:r w:rsidR="00FB7894">
        <w:rPr>
          <w:rFonts w:ascii="ＭＳ 明朝" w:hAnsi="ＭＳ 明朝" w:hint="eastAsia"/>
          <w:sz w:val="24"/>
          <w:szCs w:val="24"/>
        </w:rPr>
        <w:t>サイコロ</w:t>
      </w:r>
      <w:r w:rsidR="0063328C">
        <w:rPr>
          <w:rFonts w:ascii="ＭＳ 明朝" w:hAnsi="ＭＳ 明朝" w:hint="eastAsia"/>
          <w:sz w:val="24"/>
          <w:szCs w:val="24"/>
        </w:rPr>
        <w:t>ブロック及び周辺の土砂により一体として形成された本件斜面が延長約７７メートルにわたって崩壊する本件事故が発生した。</w:t>
      </w:r>
    </w:p>
    <w:p w14:paraId="3E3B2221" w14:textId="717CCC68" w:rsidR="0063328C" w:rsidRDefault="0063328C" w:rsidP="0063328C">
      <w:pPr>
        <w:ind w:leftChars="200" w:left="420" w:firstLineChars="100" w:firstLine="240"/>
        <w:rPr>
          <w:rFonts w:ascii="ＭＳ 明朝" w:hAnsi="ＭＳ 明朝"/>
          <w:sz w:val="24"/>
          <w:szCs w:val="24"/>
        </w:rPr>
      </w:pPr>
      <w:r>
        <w:rPr>
          <w:rFonts w:ascii="ＭＳ 明朝" w:hAnsi="ＭＳ 明朝" w:hint="eastAsia"/>
          <w:sz w:val="24"/>
          <w:szCs w:val="24"/>
        </w:rPr>
        <w:t>本件事故を受けて、処分庁は、</w:t>
      </w:r>
      <w:r w:rsidR="00B7197A">
        <w:rPr>
          <w:rFonts w:ascii="ＭＳ 明朝" w:hAnsi="ＭＳ 明朝" w:hint="eastAsia"/>
          <w:sz w:val="24"/>
          <w:szCs w:val="24"/>
        </w:rPr>
        <w:t>本件斜面の</w:t>
      </w:r>
      <w:r w:rsidR="007B7765">
        <w:rPr>
          <w:rFonts w:ascii="ＭＳ 明朝" w:hAnsi="ＭＳ 明朝" w:hint="eastAsia"/>
          <w:sz w:val="24"/>
          <w:szCs w:val="24"/>
        </w:rPr>
        <w:t>前面</w:t>
      </w:r>
      <w:r w:rsidR="00D32747">
        <w:rPr>
          <w:rFonts w:ascii="ＭＳ 明朝" w:hAnsi="ＭＳ 明朝" w:hint="eastAsia"/>
          <w:sz w:val="24"/>
          <w:szCs w:val="24"/>
        </w:rPr>
        <w:t>に</w:t>
      </w:r>
      <w:r w:rsidR="007B7765">
        <w:rPr>
          <w:rFonts w:ascii="ＭＳ 明朝" w:hAnsi="ＭＳ 明朝" w:hint="eastAsia"/>
          <w:sz w:val="24"/>
          <w:szCs w:val="24"/>
        </w:rPr>
        <w:t>大型土嚢を設置するなどの</w:t>
      </w:r>
      <w:r>
        <w:rPr>
          <w:rFonts w:ascii="ＭＳ 明朝" w:hAnsi="ＭＳ 明朝" w:hint="eastAsia"/>
          <w:sz w:val="24"/>
          <w:szCs w:val="24"/>
        </w:rPr>
        <w:t xml:space="preserve">応急対策工事を行った。　</w:t>
      </w:r>
    </w:p>
    <w:p w14:paraId="76920C4F" w14:textId="77777777" w:rsidR="00BA6050" w:rsidRDefault="0063328C" w:rsidP="00A662AA">
      <w:pPr>
        <w:ind w:left="480" w:hangingChars="200" w:hanging="480"/>
        <w:rPr>
          <w:rFonts w:ascii="ＭＳ 明朝" w:hAnsi="ＭＳ 明朝"/>
          <w:sz w:val="24"/>
          <w:szCs w:val="24"/>
        </w:rPr>
      </w:pPr>
      <w:r>
        <w:rPr>
          <w:rFonts w:ascii="ＭＳ 明朝" w:hAnsi="ＭＳ 明朝" w:hint="eastAsia"/>
          <w:sz w:val="24"/>
          <w:szCs w:val="24"/>
        </w:rPr>
        <w:t>（４）</w:t>
      </w:r>
      <w:r w:rsidR="007B7765">
        <w:rPr>
          <w:rFonts w:ascii="ＭＳ 明朝" w:hAnsi="ＭＳ 明朝" w:hint="eastAsia"/>
          <w:sz w:val="24"/>
          <w:szCs w:val="24"/>
        </w:rPr>
        <w:t>平成２６年４月３０日付けで、処分庁は、審査請求人に対して、本件工事により本件事故が発生したとして、応急対策工事</w:t>
      </w:r>
      <w:r w:rsidR="004F73B7">
        <w:rPr>
          <w:rFonts w:ascii="ＭＳ 明朝" w:hAnsi="ＭＳ 明朝" w:hint="eastAsia"/>
          <w:sz w:val="24"/>
          <w:szCs w:val="24"/>
        </w:rPr>
        <w:t>の</w:t>
      </w:r>
      <w:r w:rsidR="007B7765">
        <w:rPr>
          <w:rFonts w:ascii="ＭＳ 明朝" w:hAnsi="ＭＳ 明朝" w:hint="eastAsia"/>
          <w:sz w:val="24"/>
          <w:szCs w:val="24"/>
        </w:rPr>
        <w:t>費用２</w:t>
      </w:r>
      <w:r w:rsidR="00B87C5B">
        <w:rPr>
          <w:rFonts w:ascii="ＭＳ 明朝" w:hAnsi="ＭＳ 明朝" w:hint="eastAsia"/>
          <w:sz w:val="24"/>
          <w:szCs w:val="24"/>
        </w:rPr>
        <w:t>，</w:t>
      </w:r>
      <w:r w:rsidR="007B7765">
        <w:rPr>
          <w:rFonts w:ascii="ＭＳ 明朝" w:hAnsi="ＭＳ 明朝" w:hint="eastAsia"/>
          <w:sz w:val="24"/>
          <w:szCs w:val="24"/>
        </w:rPr>
        <w:t>９７５，０００円の納付を命じる旨の</w:t>
      </w:r>
      <w:r w:rsidR="00A662AA">
        <w:rPr>
          <w:rFonts w:ascii="ＭＳ 明朝" w:hAnsi="ＭＳ 明朝" w:hint="eastAsia"/>
          <w:sz w:val="24"/>
          <w:szCs w:val="24"/>
        </w:rPr>
        <w:t>前回処分を行った。</w:t>
      </w:r>
    </w:p>
    <w:p w14:paraId="623860E4" w14:textId="005C78C7" w:rsidR="009708E9" w:rsidRDefault="00E7039C" w:rsidP="00BA6050">
      <w:pPr>
        <w:ind w:leftChars="200" w:left="420" w:firstLineChars="100" w:firstLine="240"/>
        <w:rPr>
          <w:rFonts w:ascii="ＭＳ 明朝" w:hAnsi="ＭＳ 明朝"/>
          <w:sz w:val="24"/>
          <w:szCs w:val="24"/>
        </w:rPr>
      </w:pPr>
      <w:r>
        <w:rPr>
          <w:rFonts w:ascii="ＭＳ 明朝" w:hAnsi="ＭＳ 明朝" w:hint="eastAsia"/>
          <w:sz w:val="24"/>
          <w:szCs w:val="24"/>
        </w:rPr>
        <w:t>なお、大阪府は、法第６７条の原因者負担金負担命令に係る行手法第１２条第１項に基づく処分基準を定めていない。</w:t>
      </w:r>
    </w:p>
    <w:p w14:paraId="24B0E989" w14:textId="6EE3AC85" w:rsidR="00A662AA" w:rsidRDefault="0016342A" w:rsidP="00A6363D">
      <w:pPr>
        <w:ind w:leftChars="200" w:left="420" w:firstLineChars="100" w:firstLine="240"/>
        <w:rPr>
          <w:rFonts w:ascii="ＭＳ 明朝" w:hAnsi="ＭＳ 明朝"/>
          <w:sz w:val="24"/>
          <w:szCs w:val="24"/>
        </w:rPr>
      </w:pPr>
      <w:r>
        <w:rPr>
          <w:rFonts w:ascii="ＭＳ 明朝" w:hAnsi="ＭＳ 明朝" w:hint="eastAsia"/>
          <w:sz w:val="24"/>
          <w:szCs w:val="24"/>
        </w:rPr>
        <w:t>前回処分を</w:t>
      </w:r>
      <w:r w:rsidR="00A662AA">
        <w:rPr>
          <w:rFonts w:ascii="ＭＳ 明朝" w:hAnsi="ＭＳ 明朝" w:hint="eastAsia"/>
          <w:sz w:val="24"/>
          <w:szCs w:val="24"/>
        </w:rPr>
        <w:t>受けて、審査請求人</w:t>
      </w:r>
      <w:r w:rsidR="002140E2">
        <w:rPr>
          <w:rFonts w:ascii="ＭＳ 明朝" w:hAnsi="ＭＳ 明朝" w:hint="eastAsia"/>
          <w:sz w:val="24"/>
          <w:szCs w:val="24"/>
        </w:rPr>
        <w:t>が</w:t>
      </w:r>
      <w:r w:rsidR="00A662AA">
        <w:rPr>
          <w:rFonts w:ascii="ＭＳ 明朝" w:hAnsi="ＭＳ 明朝" w:hint="eastAsia"/>
          <w:sz w:val="24"/>
          <w:szCs w:val="24"/>
        </w:rPr>
        <w:t>、前回処分の取消しを求めて審査請求を行ったところ、大阪府知事は</w:t>
      </w:r>
      <w:r w:rsidR="002140E2">
        <w:rPr>
          <w:rFonts w:ascii="ＭＳ 明朝" w:hAnsi="ＭＳ 明朝" w:hint="eastAsia"/>
          <w:sz w:val="24"/>
          <w:szCs w:val="24"/>
        </w:rPr>
        <w:t>、</w:t>
      </w:r>
      <w:r w:rsidR="00A662AA">
        <w:rPr>
          <w:rFonts w:ascii="ＭＳ 明朝" w:hAnsi="ＭＳ 明朝" w:hint="eastAsia"/>
          <w:sz w:val="24"/>
          <w:szCs w:val="24"/>
        </w:rPr>
        <w:t>棄却の裁決を行った</w:t>
      </w:r>
      <w:r w:rsidR="002140E2">
        <w:rPr>
          <w:rFonts w:ascii="ＭＳ 明朝" w:hAnsi="ＭＳ 明朝" w:hint="eastAsia"/>
          <w:sz w:val="24"/>
          <w:szCs w:val="24"/>
        </w:rPr>
        <w:t>ことから、審査請求人は、</w:t>
      </w:r>
      <w:r w:rsidR="00457920">
        <w:rPr>
          <w:rFonts w:ascii="ＭＳ 明朝" w:hAnsi="ＭＳ 明朝" w:hint="eastAsia"/>
          <w:sz w:val="24"/>
          <w:szCs w:val="24"/>
        </w:rPr>
        <w:lastRenderedPageBreak/>
        <w:t>平成２８年９月２４日</w:t>
      </w:r>
      <w:r w:rsidR="00896755">
        <w:rPr>
          <w:rFonts w:ascii="ＭＳ 明朝" w:hAnsi="ＭＳ 明朝" w:hint="eastAsia"/>
          <w:sz w:val="24"/>
          <w:szCs w:val="24"/>
        </w:rPr>
        <w:t>付けで</w:t>
      </w:r>
      <w:r w:rsidR="00457920">
        <w:rPr>
          <w:rFonts w:ascii="ＭＳ 明朝" w:hAnsi="ＭＳ 明朝" w:hint="eastAsia"/>
          <w:sz w:val="24"/>
          <w:szCs w:val="24"/>
        </w:rPr>
        <w:t>、</w:t>
      </w:r>
      <w:r w:rsidR="002140E2">
        <w:rPr>
          <w:rFonts w:ascii="ＭＳ 明朝" w:hAnsi="ＭＳ 明朝" w:hint="eastAsia"/>
          <w:sz w:val="24"/>
          <w:szCs w:val="24"/>
        </w:rPr>
        <w:t>大阪府を被告として</w:t>
      </w:r>
      <w:r w:rsidR="00A6363D">
        <w:rPr>
          <w:rFonts w:ascii="ＭＳ 明朝" w:hAnsi="ＭＳ 明朝" w:hint="eastAsia"/>
          <w:sz w:val="24"/>
          <w:szCs w:val="24"/>
        </w:rPr>
        <w:t>大阪地方裁判所に</w:t>
      </w:r>
      <w:r w:rsidR="004A35D8">
        <w:rPr>
          <w:rFonts w:ascii="ＭＳ 明朝" w:hAnsi="ＭＳ 明朝" w:hint="eastAsia"/>
          <w:sz w:val="24"/>
          <w:szCs w:val="24"/>
        </w:rPr>
        <w:t>前回処分の取消し</w:t>
      </w:r>
      <w:r w:rsidR="009C795A">
        <w:rPr>
          <w:rFonts w:ascii="ＭＳ 明朝" w:hAnsi="ＭＳ 明朝" w:hint="eastAsia"/>
          <w:sz w:val="24"/>
          <w:szCs w:val="24"/>
        </w:rPr>
        <w:t>の訴えを</w:t>
      </w:r>
      <w:r w:rsidR="002140E2">
        <w:rPr>
          <w:rFonts w:ascii="ＭＳ 明朝" w:hAnsi="ＭＳ 明朝" w:hint="eastAsia"/>
          <w:sz w:val="24"/>
          <w:szCs w:val="24"/>
        </w:rPr>
        <w:t>提起した（大阪府地方裁判所平成２８年（行ウ）第</w:t>
      </w:r>
      <w:r w:rsidR="00F529ED">
        <w:rPr>
          <w:rFonts w:ascii="ＭＳ 明朝" w:hAnsi="ＭＳ 明朝" w:hint="eastAsia"/>
          <w:sz w:val="24"/>
          <w:szCs w:val="24"/>
        </w:rPr>
        <w:t>○○○</w:t>
      </w:r>
      <w:r w:rsidR="002140E2">
        <w:rPr>
          <w:rFonts w:ascii="ＭＳ 明朝" w:hAnsi="ＭＳ 明朝" w:hint="eastAsia"/>
          <w:sz w:val="24"/>
          <w:szCs w:val="24"/>
        </w:rPr>
        <w:t>号）</w:t>
      </w:r>
      <w:r w:rsidR="00A662AA">
        <w:rPr>
          <w:rFonts w:ascii="ＭＳ 明朝" w:hAnsi="ＭＳ 明朝" w:hint="eastAsia"/>
          <w:sz w:val="24"/>
          <w:szCs w:val="24"/>
        </w:rPr>
        <w:t>。</w:t>
      </w:r>
    </w:p>
    <w:p w14:paraId="42E9C5F9" w14:textId="2F52D97F" w:rsidR="00843C9F" w:rsidRDefault="00843C9F" w:rsidP="00843C9F">
      <w:pPr>
        <w:ind w:left="480" w:hangingChars="200" w:hanging="480"/>
        <w:rPr>
          <w:rFonts w:ascii="ＭＳ 明朝" w:hAnsi="ＭＳ 明朝"/>
          <w:sz w:val="24"/>
          <w:szCs w:val="24"/>
        </w:rPr>
      </w:pPr>
      <w:r>
        <w:rPr>
          <w:rFonts w:ascii="ＭＳ 明朝" w:hAnsi="ＭＳ 明朝" w:hint="eastAsia"/>
          <w:sz w:val="24"/>
          <w:szCs w:val="24"/>
        </w:rPr>
        <w:t>（５）平成２６年６月２日から平成２７年７月１７日まで、処分庁は、</w:t>
      </w:r>
      <w:r w:rsidR="00CE44A0">
        <w:rPr>
          <w:rFonts w:ascii="ＭＳ 明朝" w:hAnsi="ＭＳ 明朝" w:hint="eastAsia"/>
          <w:sz w:val="24"/>
          <w:szCs w:val="24"/>
        </w:rPr>
        <w:t>崩壊した</w:t>
      </w:r>
      <w:r w:rsidR="00B92A39">
        <w:rPr>
          <w:rFonts w:ascii="ＭＳ 明朝" w:hAnsi="ＭＳ 明朝" w:hint="eastAsia"/>
          <w:sz w:val="24"/>
          <w:szCs w:val="24"/>
        </w:rPr>
        <w:t>本件</w:t>
      </w:r>
      <w:r w:rsidR="00CE44A0">
        <w:rPr>
          <w:rFonts w:ascii="ＭＳ 明朝" w:hAnsi="ＭＳ 明朝" w:hint="eastAsia"/>
          <w:sz w:val="24"/>
          <w:szCs w:val="24"/>
        </w:rPr>
        <w:t>護岸</w:t>
      </w:r>
      <w:r w:rsidR="00B92A39">
        <w:rPr>
          <w:rFonts w:ascii="ＭＳ 明朝" w:hAnsi="ＭＳ 明朝" w:hint="eastAsia"/>
          <w:sz w:val="24"/>
          <w:szCs w:val="24"/>
        </w:rPr>
        <w:t>の積み直し</w:t>
      </w:r>
      <w:r w:rsidR="00A97F62">
        <w:rPr>
          <w:rFonts w:ascii="ＭＳ 明朝" w:hAnsi="ＭＳ 明朝" w:hint="eastAsia"/>
          <w:sz w:val="24"/>
          <w:szCs w:val="24"/>
        </w:rPr>
        <w:t>及び</w:t>
      </w:r>
      <w:r w:rsidR="00B92A39">
        <w:rPr>
          <w:rFonts w:ascii="ＭＳ 明朝" w:hAnsi="ＭＳ 明朝" w:hint="eastAsia"/>
          <w:sz w:val="24"/>
          <w:szCs w:val="24"/>
        </w:rPr>
        <w:t>民地法面の整形</w:t>
      </w:r>
      <w:r w:rsidR="00A97F62">
        <w:rPr>
          <w:rFonts w:ascii="ＭＳ 明朝" w:hAnsi="ＭＳ 明朝" w:hint="eastAsia"/>
          <w:sz w:val="24"/>
          <w:szCs w:val="24"/>
        </w:rPr>
        <w:t>並びに</w:t>
      </w:r>
      <w:r w:rsidR="00CE44A0">
        <w:rPr>
          <w:rFonts w:ascii="ＭＳ 明朝" w:hAnsi="ＭＳ 明朝" w:hint="eastAsia"/>
          <w:sz w:val="24"/>
          <w:szCs w:val="24"/>
        </w:rPr>
        <w:t>本件事故前と比較して本件護岸を嵩</w:t>
      </w:r>
      <w:r w:rsidR="00754108">
        <w:rPr>
          <w:rFonts w:ascii="ＭＳ 明朝" w:hAnsi="ＭＳ 明朝" w:hint="eastAsia"/>
          <w:sz w:val="24"/>
          <w:szCs w:val="24"/>
        </w:rPr>
        <w:t>上げしたことに伴う</w:t>
      </w:r>
      <w:r w:rsidR="00B92A39">
        <w:rPr>
          <w:rFonts w:ascii="ＭＳ 明朝" w:hAnsi="ＭＳ 明朝" w:hint="eastAsia"/>
          <w:sz w:val="24"/>
          <w:szCs w:val="24"/>
        </w:rPr>
        <w:t>右岸側護岸</w:t>
      </w:r>
      <w:r w:rsidR="00754108">
        <w:rPr>
          <w:rFonts w:ascii="ＭＳ 明朝" w:hAnsi="ＭＳ 明朝" w:hint="eastAsia"/>
          <w:sz w:val="24"/>
          <w:szCs w:val="24"/>
        </w:rPr>
        <w:t>の整備を内容とする</w:t>
      </w:r>
      <w:r w:rsidR="00FB7894">
        <w:rPr>
          <w:rFonts w:ascii="ＭＳ 明朝" w:hAnsi="ＭＳ 明朝" w:hint="eastAsia"/>
          <w:sz w:val="24"/>
          <w:szCs w:val="24"/>
        </w:rPr>
        <w:t>本件</w:t>
      </w:r>
      <w:r>
        <w:rPr>
          <w:rFonts w:ascii="ＭＳ 明朝" w:hAnsi="ＭＳ 明朝" w:hint="eastAsia"/>
          <w:sz w:val="24"/>
          <w:szCs w:val="24"/>
        </w:rPr>
        <w:t>護岸復旧工事を行った。</w:t>
      </w:r>
    </w:p>
    <w:p w14:paraId="560838E7" w14:textId="77777777" w:rsidR="00CE44A0" w:rsidRDefault="00A16668" w:rsidP="00CE44A0">
      <w:pPr>
        <w:ind w:leftChars="200" w:left="420" w:firstLineChars="100" w:firstLine="240"/>
        <w:rPr>
          <w:rFonts w:ascii="ＭＳ 明朝" w:hAnsi="ＭＳ 明朝"/>
          <w:sz w:val="24"/>
          <w:szCs w:val="24"/>
        </w:rPr>
      </w:pPr>
      <w:r>
        <w:rPr>
          <w:rFonts w:ascii="ＭＳ 明朝" w:hAnsi="ＭＳ 明朝" w:hint="eastAsia"/>
          <w:sz w:val="24"/>
          <w:szCs w:val="24"/>
        </w:rPr>
        <w:t>なお、</w:t>
      </w:r>
      <w:r w:rsidR="00B85768">
        <w:rPr>
          <w:rFonts w:ascii="ＭＳ 明朝" w:hAnsi="ＭＳ 明朝" w:hint="eastAsia"/>
          <w:sz w:val="24"/>
          <w:szCs w:val="24"/>
        </w:rPr>
        <w:t>本件護岸復旧</w:t>
      </w:r>
      <w:r w:rsidR="00F71D28">
        <w:rPr>
          <w:rFonts w:ascii="ＭＳ 明朝" w:hAnsi="ＭＳ 明朝" w:hint="eastAsia"/>
          <w:sz w:val="24"/>
          <w:szCs w:val="24"/>
        </w:rPr>
        <w:t>工事は、構造令及び</w:t>
      </w:r>
      <w:r w:rsidR="00F01694">
        <w:rPr>
          <w:rFonts w:ascii="ＭＳ 明朝" w:hAnsi="ＭＳ 明朝" w:hint="eastAsia"/>
          <w:sz w:val="24"/>
          <w:szCs w:val="24"/>
        </w:rPr>
        <w:t>大阪府積算基準</w:t>
      </w:r>
      <w:r w:rsidR="00F71D28">
        <w:rPr>
          <w:rFonts w:ascii="ＭＳ 明朝" w:hAnsi="ＭＳ 明朝" w:hint="eastAsia"/>
          <w:sz w:val="24"/>
          <w:szCs w:val="24"/>
        </w:rPr>
        <w:t>等</w:t>
      </w:r>
      <w:r w:rsidR="00F01694">
        <w:rPr>
          <w:rFonts w:ascii="ＭＳ 明朝" w:hAnsi="ＭＳ 明朝" w:hint="eastAsia"/>
          <w:sz w:val="24"/>
          <w:szCs w:val="24"/>
        </w:rPr>
        <w:t>の本件護岸復旧工事の時点において河川管理施設に必要とされる基準</w:t>
      </w:r>
      <w:r w:rsidR="00F71D28">
        <w:rPr>
          <w:rFonts w:ascii="ＭＳ 明朝" w:hAnsi="ＭＳ 明朝" w:hint="eastAsia"/>
          <w:sz w:val="24"/>
          <w:szCs w:val="24"/>
        </w:rPr>
        <w:t>に基づいて施工されたもので</w:t>
      </w:r>
      <w:r w:rsidR="00F01694">
        <w:rPr>
          <w:rFonts w:ascii="ＭＳ 明朝" w:hAnsi="ＭＳ 明朝" w:hint="eastAsia"/>
          <w:sz w:val="24"/>
          <w:szCs w:val="24"/>
        </w:rPr>
        <w:t>ある。</w:t>
      </w:r>
    </w:p>
    <w:p w14:paraId="21154CAB" w14:textId="79D40672" w:rsidR="00621C12" w:rsidRDefault="00621C12" w:rsidP="00CE44A0">
      <w:pPr>
        <w:ind w:left="480" w:hangingChars="200" w:hanging="480"/>
        <w:rPr>
          <w:rFonts w:ascii="ＭＳ 明朝" w:hAnsi="ＭＳ 明朝"/>
          <w:sz w:val="24"/>
          <w:szCs w:val="24"/>
        </w:rPr>
      </w:pPr>
      <w:r>
        <w:rPr>
          <w:rFonts w:ascii="ＭＳ 明朝" w:hAnsi="ＭＳ 明朝" w:hint="eastAsia"/>
          <w:sz w:val="24"/>
          <w:szCs w:val="24"/>
        </w:rPr>
        <w:t>（</w:t>
      </w:r>
      <w:r w:rsidR="0045715E">
        <w:rPr>
          <w:rFonts w:ascii="ＭＳ 明朝" w:hAnsi="ＭＳ 明朝" w:hint="eastAsia"/>
          <w:sz w:val="24"/>
          <w:szCs w:val="24"/>
        </w:rPr>
        <w:t>６</w:t>
      </w:r>
      <w:r>
        <w:rPr>
          <w:rFonts w:ascii="ＭＳ 明朝" w:hAnsi="ＭＳ 明朝" w:hint="eastAsia"/>
          <w:sz w:val="24"/>
          <w:szCs w:val="24"/>
        </w:rPr>
        <w:t>）平成２７年７月８日、審査請求人と処分庁は、本件護岸復旧工事の完了後の審査請求人側の所有地の引渡し等について</w:t>
      </w:r>
      <w:r w:rsidR="0045715E">
        <w:rPr>
          <w:rFonts w:ascii="ＭＳ 明朝" w:hAnsi="ＭＳ 明朝" w:hint="eastAsia"/>
          <w:sz w:val="24"/>
          <w:szCs w:val="24"/>
        </w:rPr>
        <w:t>、</w:t>
      </w:r>
      <w:r>
        <w:rPr>
          <w:rFonts w:ascii="ＭＳ 明朝" w:hAnsi="ＭＳ 明朝" w:hint="eastAsia"/>
          <w:sz w:val="24"/>
          <w:szCs w:val="24"/>
        </w:rPr>
        <w:t>打合せを行った。</w:t>
      </w:r>
    </w:p>
    <w:p w14:paraId="6B0A8597" w14:textId="772B8F18" w:rsidR="00621C12" w:rsidRDefault="00621C12" w:rsidP="00EE1F1C">
      <w:pPr>
        <w:ind w:leftChars="200" w:left="420" w:firstLineChars="100" w:firstLine="240"/>
        <w:rPr>
          <w:rFonts w:ascii="ＭＳ 明朝" w:hAnsi="ＭＳ 明朝"/>
          <w:sz w:val="24"/>
          <w:szCs w:val="24"/>
        </w:rPr>
      </w:pPr>
      <w:r>
        <w:rPr>
          <w:rFonts w:ascii="ＭＳ 明朝" w:hAnsi="ＭＳ 明朝" w:hint="eastAsia"/>
          <w:sz w:val="24"/>
          <w:szCs w:val="24"/>
        </w:rPr>
        <w:t>審査請求人は、今後左岸側の工事費は請求されるのかと尋ね、処分庁担当者</w:t>
      </w:r>
      <w:r w:rsidR="00B2067E">
        <w:rPr>
          <w:rFonts w:ascii="ＭＳ 明朝" w:hAnsi="ＭＳ 明朝" w:hint="eastAsia"/>
          <w:sz w:val="24"/>
          <w:szCs w:val="24"/>
        </w:rPr>
        <w:t>は</w:t>
      </w:r>
      <w:r w:rsidR="0045715E">
        <w:rPr>
          <w:rFonts w:ascii="ＭＳ 明朝" w:hAnsi="ＭＳ 明朝" w:hint="eastAsia"/>
          <w:sz w:val="24"/>
          <w:szCs w:val="24"/>
        </w:rPr>
        <w:t>、</w:t>
      </w:r>
      <w:r>
        <w:rPr>
          <w:rFonts w:ascii="ＭＳ 明朝" w:hAnsi="ＭＳ 明朝" w:hint="eastAsia"/>
          <w:sz w:val="24"/>
          <w:szCs w:val="24"/>
        </w:rPr>
        <w:t>そうなると答えた</w:t>
      </w:r>
      <w:r w:rsidR="0045715E">
        <w:rPr>
          <w:rFonts w:ascii="ＭＳ 明朝" w:hAnsi="ＭＳ 明朝" w:hint="eastAsia"/>
          <w:sz w:val="24"/>
          <w:szCs w:val="24"/>
        </w:rPr>
        <w:t>。</w:t>
      </w:r>
      <w:r>
        <w:rPr>
          <w:rFonts w:ascii="ＭＳ 明朝" w:hAnsi="ＭＳ 明朝" w:hint="eastAsia"/>
          <w:sz w:val="24"/>
          <w:szCs w:val="24"/>
        </w:rPr>
        <w:t>さらに</w:t>
      </w:r>
      <w:r w:rsidR="00B2067E">
        <w:rPr>
          <w:rFonts w:ascii="ＭＳ 明朝" w:hAnsi="ＭＳ 明朝" w:hint="eastAsia"/>
          <w:sz w:val="24"/>
          <w:szCs w:val="24"/>
        </w:rPr>
        <w:t>審査請求人は</w:t>
      </w:r>
      <w:r w:rsidR="0045715E">
        <w:rPr>
          <w:rFonts w:ascii="ＭＳ 明朝" w:hAnsi="ＭＳ 明朝" w:hint="eastAsia"/>
          <w:sz w:val="24"/>
          <w:szCs w:val="24"/>
        </w:rPr>
        <w:t>、</w:t>
      </w:r>
      <w:r>
        <w:rPr>
          <w:rFonts w:ascii="ＭＳ 明朝" w:hAnsi="ＭＳ 明朝" w:hint="eastAsia"/>
          <w:sz w:val="24"/>
          <w:szCs w:val="24"/>
        </w:rPr>
        <w:t>元々の</w:t>
      </w:r>
      <w:r w:rsidR="00355870">
        <w:rPr>
          <w:rFonts w:ascii="ＭＳ 明朝" w:hAnsi="ＭＳ 明朝" w:hint="eastAsia"/>
          <w:sz w:val="24"/>
          <w:szCs w:val="24"/>
        </w:rPr>
        <w:t>本件</w:t>
      </w:r>
      <w:r>
        <w:rPr>
          <w:rFonts w:ascii="ＭＳ 明朝" w:hAnsi="ＭＳ 明朝" w:hint="eastAsia"/>
          <w:sz w:val="24"/>
          <w:szCs w:val="24"/>
        </w:rPr>
        <w:t>護岸が古いものなので、その分請求額は減額されないのかと尋ね、処分庁担当者は、どの程度老朽化しているのかという評価は難しいため、減額は無いと思われると答えた。</w:t>
      </w:r>
    </w:p>
    <w:p w14:paraId="298C0EB2" w14:textId="7604C781" w:rsidR="002140E2" w:rsidRDefault="00A662AA" w:rsidP="00A662AA">
      <w:pPr>
        <w:ind w:left="480" w:hangingChars="200" w:hanging="480"/>
        <w:rPr>
          <w:rFonts w:ascii="ＭＳ 明朝" w:hAnsi="ＭＳ 明朝"/>
          <w:sz w:val="24"/>
          <w:szCs w:val="24"/>
        </w:rPr>
      </w:pPr>
      <w:r>
        <w:rPr>
          <w:rFonts w:ascii="ＭＳ 明朝" w:hAnsi="ＭＳ 明朝" w:hint="eastAsia"/>
          <w:sz w:val="24"/>
          <w:szCs w:val="24"/>
        </w:rPr>
        <w:t>（</w:t>
      </w:r>
      <w:r w:rsidR="0045715E">
        <w:rPr>
          <w:rFonts w:ascii="ＭＳ 明朝" w:hAnsi="ＭＳ 明朝" w:hint="eastAsia"/>
          <w:sz w:val="24"/>
          <w:szCs w:val="24"/>
        </w:rPr>
        <w:t>７</w:t>
      </w:r>
      <w:r>
        <w:rPr>
          <w:rFonts w:ascii="ＭＳ 明朝" w:hAnsi="ＭＳ 明朝" w:hint="eastAsia"/>
          <w:sz w:val="24"/>
          <w:szCs w:val="24"/>
        </w:rPr>
        <w:t>）</w:t>
      </w:r>
      <w:r w:rsidR="002140E2">
        <w:rPr>
          <w:rFonts w:ascii="ＭＳ 明朝" w:hAnsi="ＭＳ 明朝" w:hint="eastAsia"/>
          <w:sz w:val="24"/>
          <w:szCs w:val="24"/>
        </w:rPr>
        <w:t>令和元年９月２６日、大阪</w:t>
      </w:r>
      <w:r>
        <w:rPr>
          <w:rFonts w:ascii="ＭＳ 明朝" w:hAnsi="ＭＳ 明朝" w:hint="eastAsia"/>
          <w:sz w:val="24"/>
          <w:szCs w:val="24"/>
        </w:rPr>
        <w:t>地方裁判所</w:t>
      </w:r>
      <w:r w:rsidR="002140E2">
        <w:rPr>
          <w:rFonts w:ascii="ＭＳ 明朝" w:hAnsi="ＭＳ 明朝" w:hint="eastAsia"/>
          <w:sz w:val="24"/>
          <w:szCs w:val="24"/>
        </w:rPr>
        <w:t>は、前回処分</w:t>
      </w:r>
      <w:r w:rsidR="004F73B7">
        <w:rPr>
          <w:rFonts w:ascii="ＭＳ 明朝" w:hAnsi="ＭＳ 明朝" w:hint="eastAsia"/>
          <w:sz w:val="24"/>
          <w:szCs w:val="24"/>
        </w:rPr>
        <w:t>の</w:t>
      </w:r>
      <w:r w:rsidR="002140E2">
        <w:rPr>
          <w:rFonts w:ascii="ＭＳ 明朝" w:hAnsi="ＭＳ 明朝" w:hint="eastAsia"/>
          <w:sz w:val="24"/>
          <w:szCs w:val="24"/>
        </w:rPr>
        <w:t>取消訴訟を棄却する旨の判決</w:t>
      </w:r>
      <w:r w:rsidR="004F73B7">
        <w:rPr>
          <w:rFonts w:ascii="ＭＳ 明朝" w:hAnsi="ＭＳ 明朝" w:hint="eastAsia"/>
          <w:sz w:val="24"/>
          <w:szCs w:val="24"/>
        </w:rPr>
        <w:t>（以下「</w:t>
      </w:r>
      <w:r w:rsidR="009C795A">
        <w:rPr>
          <w:rFonts w:ascii="ＭＳ 明朝" w:hAnsi="ＭＳ 明朝" w:hint="eastAsia"/>
          <w:sz w:val="24"/>
          <w:szCs w:val="24"/>
        </w:rPr>
        <w:t>前回処分取消</w:t>
      </w:r>
      <w:r w:rsidR="00B85768">
        <w:rPr>
          <w:rFonts w:ascii="ＭＳ 明朝" w:hAnsi="ＭＳ 明朝" w:hint="eastAsia"/>
          <w:sz w:val="24"/>
          <w:szCs w:val="24"/>
        </w:rPr>
        <w:t>請求</w:t>
      </w:r>
      <w:r w:rsidR="004F73B7">
        <w:rPr>
          <w:rFonts w:ascii="ＭＳ 明朝" w:hAnsi="ＭＳ 明朝" w:hint="eastAsia"/>
          <w:sz w:val="24"/>
          <w:szCs w:val="24"/>
        </w:rPr>
        <w:t>地裁判決」という。）</w:t>
      </w:r>
      <w:r w:rsidR="00B87C5B">
        <w:rPr>
          <w:rFonts w:ascii="ＭＳ 明朝" w:hAnsi="ＭＳ 明朝" w:hint="eastAsia"/>
          <w:sz w:val="24"/>
          <w:szCs w:val="24"/>
        </w:rPr>
        <w:t>を</w:t>
      </w:r>
      <w:r w:rsidR="00FB7894">
        <w:rPr>
          <w:rFonts w:ascii="ＭＳ 明朝" w:hAnsi="ＭＳ 明朝" w:hint="eastAsia"/>
          <w:sz w:val="24"/>
          <w:szCs w:val="24"/>
        </w:rPr>
        <w:t>行った</w:t>
      </w:r>
      <w:r w:rsidR="002140E2">
        <w:rPr>
          <w:rFonts w:ascii="ＭＳ 明朝" w:hAnsi="ＭＳ 明朝" w:hint="eastAsia"/>
          <w:sz w:val="24"/>
          <w:szCs w:val="24"/>
        </w:rPr>
        <w:t>。</w:t>
      </w:r>
    </w:p>
    <w:p w14:paraId="04E87EF8" w14:textId="7D217507" w:rsidR="00A662AA" w:rsidRDefault="00B85768" w:rsidP="00A6363D">
      <w:pPr>
        <w:ind w:leftChars="200" w:left="420" w:firstLineChars="100" w:firstLine="240"/>
        <w:rPr>
          <w:rFonts w:ascii="ＭＳ 明朝" w:hAnsi="ＭＳ 明朝"/>
          <w:sz w:val="24"/>
          <w:szCs w:val="24"/>
        </w:rPr>
      </w:pPr>
      <w:r>
        <w:rPr>
          <w:rFonts w:ascii="ＭＳ 明朝" w:hAnsi="ＭＳ 明朝" w:hint="eastAsia"/>
          <w:sz w:val="24"/>
          <w:szCs w:val="24"/>
        </w:rPr>
        <w:t>前回処分取消請求地裁判決</w:t>
      </w:r>
      <w:r w:rsidR="00A6363D">
        <w:rPr>
          <w:rFonts w:ascii="ＭＳ 明朝" w:hAnsi="ＭＳ 明朝" w:hint="eastAsia"/>
          <w:sz w:val="24"/>
          <w:szCs w:val="24"/>
        </w:rPr>
        <w:t>では、</w:t>
      </w:r>
      <w:r w:rsidR="000909B4">
        <w:rPr>
          <w:rFonts w:ascii="ＭＳ 明朝" w:hAnsi="ＭＳ 明朝" w:hint="eastAsia"/>
          <w:sz w:val="24"/>
          <w:szCs w:val="24"/>
        </w:rPr>
        <w:t>①</w:t>
      </w:r>
      <w:r w:rsidR="00A6363D">
        <w:rPr>
          <w:rFonts w:ascii="ＭＳ 明朝" w:hAnsi="ＭＳ 明朝" w:hint="eastAsia"/>
          <w:sz w:val="24"/>
          <w:szCs w:val="24"/>
        </w:rPr>
        <w:t>本件工事が本件事故の原因であったものと認められること</w:t>
      </w:r>
      <w:r w:rsidR="000909B4">
        <w:rPr>
          <w:rFonts w:ascii="ＭＳ 明朝" w:hAnsi="ＭＳ 明朝" w:hint="eastAsia"/>
          <w:sz w:val="24"/>
          <w:szCs w:val="24"/>
        </w:rPr>
        <w:t>、②</w:t>
      </w:r>
      <w:r w:rsidR="00A6363D">
        <w:rPr>
          <w:rFonts w:ascii="ＭＳ 明朝" w:hAnsi="ＭＳ 明朝" w:hint="eastAsia"/>
          <w:sz w:val="24"/>
          <w:szCs w:val="24"/>
        </w:rPr>
        <w:t>処分庁が応急対策工事</w:t>
      </w:r>
      <w:r w:rsidR="00896755">
        <w:rPr>
          <w:rFonts w:ascii="ＭＳ 明朝" w:hAnsi="ＭＳ 明朝" w:hint="eastAsia"/>
          <w:sz w:val="24"/>
          <w:szCs w:val="24"/>
        </w:rPr>
        <w:t>の</w:t>
      </w:r>
      <w:r w:rsidR="00A6363D">
        <w:rPr>
          <w:rFonts w:ascii="ＭＳ 明朝" w:hAnsi="ＭＳ 明朝" w:hint="eastAsia"/>
          <w:sz w:val="24"/>
          <w:szCs w:val="24"/>
        </w:rPr>
        <w:t>費用の全部を負担させたことについて裁量権の逸脱又はその濫用があったとは認められない旨</w:t>
      </w:r>
      <w:r w:rsidR="00896755">
        <w:rPr>
          <w:rFonts w:ascii="ＭＳ 明朝" w:hAnsi="ＭＳ 明朝" w:hint="eastAsia"/>
          <w:sz w:val="24"/>
          <w:szCs w:val="24"/>
        </w:rPr>
        <w:t>が</w:t>
      </w:r>
      <w:r w:rsidR="00A6363D">
        <w:rPr>
          <w:rFonts w:ascii="ＭＳ 明朝" w:hAnsi="ＭＳ 明朝" w:hint="eastAsia"/>
          <w:sz w:val="24"/>
          <w:szCs w:val="24"/>
        </w:rPr>
        <w:t>判示されている。</w:t>
      </w:r>
    </w:p>
    <w:p w14:paraId="0793988A" w14:textId="19E55D00" w:rsidR="00BA6050" w:rsidRPr="00C232D4" w:rsidRDefault="00BA6050" w:rsidP="00A6363D">
      <w:pPr>
        <w:ind w:leftChars="200" w:left="420" w:firstLineChars="100" w:firstLine="240"/>
        <w:rPr>
          <w:rFonts w:ascii="ＭＳ 明朝" w:hAnsi="ＭＳ 明朝"/>
          <w:sz w:val="24"/>
          <w:szCs w:val="24"/>
        </w:rPr>
      </w:pPr>
      <w:r>
        <w:rPr>
          <w:rFonts w:ascii="ＭＳ 明朝" w:hAnsi="ＭＳ 明朝" w:hint="eastAsia"/>
          <w:sz w:val="24"/>
          <w:szCs w:val="24"/>
        </w:rPr>
        <w:t>また、前回処分取消請求地裁判決では、</w:t>
      </w:r>
      <w:r w:rsidR="00F01694">
        <w:rPr>
          <w:rFonts w:ascii="ＭＳ 明朝" w:hAnsi="ＭＳ 明朝" w:hint="eastAsia"/>
          <w:sz w:val="24"/>
          <w:szCs w:val="24"/>
        </w:rPr>
        <w:t>法第６７条について、原因者負担</w:t>
      </w:r>
      <w:r w:rsidR="00B2067E">
        <w:rPr>
          <w:rFonts w:ascii="ＭＳ 明朝" w:hAnsi="ＭＳ 明朝" w:hint="eastAsia"/>
          <w:sz w:val="24"/>
          <w:szCs w:val="24"/>
        </w:rPr>
        <w:t>金負担の</w:t>
      </w:r>
      <w:r w:rsidR="00F01694">
        <w:rPr>
          <w:rFonts w:ascii="ＭＳ 明朝" w:hAnsi="ＭＳ 明朝" w:hint="eastAsia"/>
          <w:sz w:val="24"/>
          <w:szCs w:val="24"/>
        </w:rPr>
        <w:t>制度は、原則として機能の回復に生じた費用を全額原因者に負担させるものと解するのが相当であるとしつつ、</w:t>
      </w:r>
      <w:r>
        <w:rPr>
          <w:rFonts w:ascii="ＭＳ 明朝" w:hAnsi="ＭＳ 明朝" w:hint="eastAsia"/>
          <w:sz w:val="24"/>
          <w:szCs w:val="24"/>
        </w:rPr>
        <w:t>「（前略）例えば、複数の原因者が関与している等の特別の事情があるために、均衡の観点から、特定の原因者に費用の全部を負担させることが相当でない場合には、河川管理者の合理的裁量により、特定の原因者に費用の全部を負担させるのではなく、費用の一部に限って負担させ、又は費用を負担させないことができると解する余地がある（後略）」と判示</w:t>
      </w:r>
      <w:r w:rsidR="00C03273">
        <w:rPr>
          <w:rFonts w:ascii="ＭＳ 明朝" w:hAnsi="ＭＳ 明朝" w:hint="eastAsia"/>
          <w:sz w:val="24"/>
          <w:szCs w:val="24"/>
        </w:rPr>
        <w:t>されて</w:t>
      </w:r>
      <w:r>
        <w:rPr>
          <w:rFonts w:ascii="ＭＳ 明朝" w:hAnsi="ＭＳ 明朝" w:hint="eastAsia"/>
          <w:sz w:val="24"/>
          <w:szCs w:val="24"/>
        </w:rPr>
        <w:t>いる。</w:t>
      </w:r>
    </w:p>
    <w:p w14:paraId="4CFC0570" w14:textId="03BBBEA6" w:rsidR="000909B4" w:rsidRDefault="009708E9" w:rsidP="00B87C5B">
      <w:pPr>
        <w:ind w:left="480" w:hangingChars="200" w:hanging="480"/>
        <w:rPr>
          <w:rFonts w:ascii="ＭＳ 明朝" w:hAnsi="ＭＳ 明朝"/>
          <w:sz w:val="24"/>
          <w:szCs w:val="24"/>
        </w:rPr>
      </w:pPr>
      <w:r w:rsidRPr="00C232D4">
        <w:rPr>
          <w:rFonts w:ascii="ＭＳ 明朝" w:hAnsi="ＭＳ 明朝" w:hint="eastAsia"/>
          <w:sz w:val="24"/>
          <w:szCs w:val="24"/>
        </w:rPr>
        <w:t>（</w:t>
      </w:r>
      <w:r w:rsidR="0045715E">
        <w:rPr>
          <w:rFonts w:ascii="ＭＳ 明朝" w:hAnsi="ＭＳ 明朝" w:hint="eastAsia"/>
          <w:sz w:val="24"/>
          <w:szCs w:val="24"/>
        </w:rPr>
        <w:t>８</w:t>
      </w:r>
      <w:r w:rsidRPr="00C232D4">
        <w:rPr>
          <w:rFonts w:ascii="ＭＳ 明朝" w:hAnsi="ＭＳ 明朝" w:hint="eastAsia"/>
          <w:sz w:val="24"/>
          <w:szCs w:val="24"/>
        </w:rPr>
        <w:t>）</w:t>
      </w:r>
      <w:r w:rsidR="00B85768">
        <w:rPr>
          <w:rFonts w:ascii="ＭＳ 明朝" w:hAnsi="ＭＳ 明朝" w:hint="eastAsia"/>
          <w:sz w:val="24"/>
          <w:szCs w:val="24"/>
        </w:rPr>
        <w:t>前回処分取消請求地裁判決</w:t>
      </w:r>
      <w:r w:rsidR="00A6363D">
        <w:rPr>
          <w:rFonts w:ascii="ＭＳ 明朝" w:hAnsi="ＭＳ 明朝" w:hint="eastAsia"/>
          <w:sz w:val="24"/>
          <w:szCs w:val="24"/>
        </w:rPr>
        <w:t>を受けて、審査請求人</w:t>
      </w:r>
      <w:r w:rsidR="00B87C5B">
        <w:rPr>
          <w:rFonts w:ascii="ＭＳ 明朝" w:hAnsi="ＭＳ 明朝" w:hint="eastAsia"/>
          <w:sz w:val="24"/>
          <w:szCs w:val="24"/>
        </w:rPr>
        <w:t>は、</w:t>
      </w:r>
      <w:r w:rsidR="00A6363D">
        <w:rPr>
          <w:rFonts w:ascii="ＭＳ 明朝" w:hAnsi="ＭＳ 明朝" w:hint="eastAsia"/>
          <w:sz w:val="24"/>
          <w:szCs w:val="24"/>
        </w:rPr>
        <w:t>大阪高等裁判所に</w:t>
      </w:r>
      <w:r w:rsidR="00B87C5B">
        <w:rPr>
          <w:rFonts w:ascii="ＭＳ 明朝" w:hAnsi="ＭＳ 明朝" w:hint="eastAsia"/>
          <w:sz w:val="24"/>
          <w:szCs w:val="24"/>
        </w:rPr>
        <w:t>控訴したところ、令和２</w:t>
      </w:r>
      <w:r w:rsidRPr="00C232D4">
        <w:rPr>
          <w:rFonts w:ascii="ＭＳ 明朝" w:hAnsi="ＭＳ 明朝" w:hint="eastAsia"/>
          <w:sz w:val="24"/>
          <w:szCs w:val="24"/>
        </w:rPr>
        <w:t>年</w:t>
      </w:r>
      <w:r w:rsidR="00B87C5B">
        <w:rPr>
          <w:rFonts w:ascii="ＭＳ 明朝" w:hAnsi="ＭＳ 明朝" w:hint="eastAsia"/>
          <w:sz w:val="24"/>
          <w:szCs w:val="24"/>
        </w:rPr>
        <w:t>３</w:t>
      </w:r>
      <w:r w:rsidRPr="00C232D4">
        <w:rPr>
          <w:rFonts w:ascii="ＭＳ 明朝" w:hAnsi="ＭＳ 明朝" w:hint="eastAsia"/>
          <w:sz w:val="24"/>
          <w:szCs w:val="24"/>
        </w:rPr>
        <w:t>月</w:t>
      </w:r>
      <w:r w:rsidR="00B87C5B">
        <w:rPr>
          <w:rFonts w:ascii="ＭＳ 明朝" w:hAnsi="ＭＳ 明朝" w:hint="eastAsia"/>
          <w:sz w:val="24"/>
          <w:szCs w:val="24"/>
        </w:rPr>
        <w:t>２</w:t>
      </w:r>
      <w:r>
        <w:rPr>
          <w:rFonts w:ascii="ＭＳ 明朝" w:hAnsi="ＭＳ 明朝" w:hint="eastAsia"/>
          <w:sz w:val="24"/>
          <w:szCs w:val="24"/>
        </w:rPr>
        <w:t>６</w:t>
      </w:r>
      <w:r w:rsidRPr="00C232D4">
        <w:rPr>
          <w:rFonts w:ascii="ＭＳ 明朝" w:hAnsi="ＭＳ 明朝" w:hint="eastAsia"/>
          <w:sz w:val="24"/>
          <w:szCs w:val="24"/>
        </w:rPr>
        <w:t>日</w:t>
      </w:r>
      <w:r w:rsidR="00B87C5B">
        <w:rPr>
          <w:rFonts w:ascii="ＭＳ 明朝" w:hAnsi="ＭＳ 明朝" w:hint="eastAsia"/>
          <w:sz w:val="24"/>
          <w:szCs w:val="24"/>
        </w:rPr>
        <w:t>、大阪高等裁判所は控訴を棄却する旨の</w:t>
      </w:r>
      <w:r w:rsidR="00491D73">
        <w:rPr>
          <w:rFonts w:ascii="ＭＳ 明朝" w:hAnsi="ＭＳ 明朝" w:hint="eastAsia"/>
          <w:sz w:val="24"/>
          <w:szCs w:val="24"/>
        </w:rPr>
        <w:t>前回処分取消請求</w:t>
      </w:r>
      <w:r w:rsidR="000909B4">
        <w:rPr>
          <w:rFonts w:ascii="ＭＳ 明朝" w:hAnsi="ＭＳ 明朝" w:hint="eastAsia"/>
          <w:sz w:val="24"/>
          <w:szCs w:val="24"/>
        </w:rPr>
        <w:t>控訴審判決</w:t>
      </w:r>
      <w:r w:rsidR="00FB7894">
        <w:rPr>
          <w:rFonts w:ascii="ＭＳ 明朝" w:hAnsi="ＭＳ 明朝" w:hint="eastAsia"/>
          <w:sz w:val="24"/>
          <w:szCs w:val="24"/>
        </w:rPr>
        <w:t>を行った</w:t>
      </w:r>
      <w:r w:rsidR="00B87C5B">
        <w:rPr>
          <w:rFonts w:ascii="ＭＳ 明朝" w:hAnsi="ＭＳ 明朝" w:hint="eastAsia"/>
          <w:sz w:val="24"/>
          <w:szCs w:val="24"/>
        </w:rPr>
        <w:t>。</w:t>
      </w:r>
    </w:p>
    <w:p w14:paraId="0E82D380" w14:textId="3BAB9C5B" w:rsidR="002570BB" w:rsidRPr="002570BB" w:rsidRDefault="00491D73" w:rsidP="002570BB">
      <w:pPr>
        <w:ind w:leftChars="200" w:left="420" w:firstLineChars="100" w:firstLine="240"/>
        <w:rPr>
          <w:rFonts w:ascii="ＭＳ 明朝" w:hAnsi="ＭＳ 明朝"/>
          <w:sz w:val="24"/>
          <w:szCs w:val="24"/>
        </w:rPr>
      </w:pPr>
      <w:r>
        <w:rPr>
          <w:rFonts w:ascii="ＭＳ 明朝" w:hAnsi="ＭＳ 明朝" w:hint="eastAsia"/>
          <w:sz w:val="24"/>
          <w:szCs w:val="24"/>
        </w:rPr>
        <w:t>前回処分取消請求</w:t>
      </w:r>
      <w:r w:rsidR="002570BB">
        <w:rPr>
          <w:rFonts w:ascii="ＭＳ 明朝" w:hAnsi="ＭＳ 明朝" w:hint="eastAsia"/>
          <w:sz w:val="24"/>
          <w:szCs w:val="24"/>
        </w:rPr>
        <w:t>控訴審判決では、</w:t>
      </w:r>
      <w:r w:rsidR="00B85768">
        <w:rPr>
          <w:rFonts w:ascii="ＭＳ 明朝" w:hAnsi="ＭＳ 明朝" w:hint="eastAsia"/>
          <w:sz w:val="24"/>
          <w:szCs w:val="24"/>
        </w:rPr>
        <w:t>前回処分取消請求地裁判決</w:t>
      </w:r>
      <w:r w:rsidR="002570BB">
        <w:rPr>
          <w:rFonts w:ascii="ＭＳ 明朝" w:hAnsi="ＭＳ 明朝" w:hint="eastAsia"/>
          <w:sz w:val="24"/>
          <w:szCs w:val="24"/>
        </w:rPr>
        <w:t>の判断に付加して、</w:t>
      </w:r>
      <w:r w:rsidR="00E7039C">
        <w:rPr>
          <w:rFonts w:ascii="ＭＳ 明朝" w:hAnsi="ＭＳ 明朝" w:hint="eastAsia"/>
          <w:sz w:val="24"/>
          <w:szCs w:val="24"/>
        </w:rPr>
        <w:t>①大阪府が、原因者負担金命令に係る</w:t>
      </w:r>
      <w:r w:rsidR="007E6ED3">
        <w:rPr>
          <w:rFonts w:ascii="ＭＳ 明朝" w:hAnsi="ＭＳ 明朝" w:hint="eastAsia"/>
          <w:sz w:val="24"/>
          <w:szCs w:val="24"/>
        </w:rPr>
        <w:t>処分基準</w:t>
      </w:r>
      <w:r w:rsidR="00E7039C">
        <w:rPr>
          <w:rFonts w:ascii="ＭＳ 明朝" w:hAnsi="ＭＳ 明朝" w:hint="eastAsia"/>
          <w:sz w:val="24"/>
          <w:szCs w:val="24"/>
        </w:rPr>
        <w:t>を</w:t>
      </w:r>
      <w:r w:rsidR="007E6ED3">
        <w:rPr>
          <w:rFonts w:ascii="ＭＳ 明朝" w:hAnsi="ＭＳ 明朝" w:hint="eastAsia"/>
          <w:sz w:val="24"/>
          <w:szCs w:val="24"/>
        </w:rPr>
        <w:t>定め</w:t>
      </w:r>
      <w:r w:rsidR="00E7039C">
        <w:rPr>
          <w:rFonts w:ascii="ＭＳ 明朝" w:hAnsi="ＭＳ 明朝" w:hint="eastAsia"/>
          <w:sz w:val="24"/>
          <w:szCs w:val="24"/>
        </w:rPr>
        <w:t>て</w:t>
      </w:r>
      <w:r w:rsidR="007E6ED3">
        <w:rPr>
          <w:rFonts w:ascii="ＭＳ 明朝" w:hAnsi="ＭＳ 明朝" w:hint="eastAsia"/>
          <w:sz w:val="24"/>
          <w:szCs w:val="24"/>
        </w:rPr>
        <w:t>いないことについて</w:t>
      </w:r>
      <w:r w:rsidR="00E7039C">
        <w:rPr>
          <w:rFonts w:ascii="ＭＳ 明朝" w:hAnsi="ＭＳ 明朝" w:hint="eastAsia"/>
          <w:sz w:val="24"/>
          <w:szCs w:val="24"/>
        </w:rPr>
        <w:t>は、処分基準を定めることは、努力義務であって法的な義務として</w:t>
      </w:r>
      <w:r w:rsidR="00E7039C">
        <w:rPr>
          <w:rFonts w:ascii="ＭＳ 明朝" w:hAnsi="ＭＳ 明朝" w:hint="eastAsia"/>
          <w:sz w:val="24"/>
          <w:szCs w:val="24"/>
        </w:rPr>
        <w:lastRenderedPageBreak/>
        <w:t>定めらているわけではないから、当該不利益処分の違法を基礎付けるものではないこと</w:t>
      </w:r>
      <w:r w:rsidR="007E6ED3">
        <w:rPr>
          <w:rFonts w:ascii="ＭＳ 明朝" w:hAnsi="ＭＳ 明朝" w:hint="eastAsia"/>
          <w:sz w:val="24"/>
          <w:szCs w:val="24"/>
        </w:rPr>
        <w:t>、</w:t>
      </w:r>
      <w:r w:rsidR="00E7039C">
        <w:rPr>
          <w:rFonts w:ascii="ＭＳ 明朝" w:hAnsi="ＭＳ 明朝" w:hint="eastAsia"/>
          <w:sz w:val="24"/>
          <w:szCs w:val="24"/>
        </w:rPr>
        <w:t>②</w:t>
      </w:r>
      <w:r w:rsidR="00A615DA">
        <w:rPr>
          <w:rFonts w:ascii="ＭＳ 明朝" w:hAnsi="ＭＳ 明朝" w:hint="eastAsia"/>
          <w:sz w:val="24"/>
          <w:szCs w:val="24"/>
        </w:rPr>
        <w:t>処分の理由提示について</w:t>
      </w:r>
      <w:r w:rsidR="00E7039C">
        <w:rPr>
          <w:rFonts w:ascii="ＭＳ 明朝" w:hAnsi="ＭＳ 明朝" w:hint="eastAsia"/>
          <w:sz w:val="24"/>
          <w:szCs w:val="24"/>
        </w:rPr>
        <w:t>は</w:t>
      </w:r>
      <w:r w:rsidR="00A615DA">
        <w:rPr>
          <w:rFonts w:ascii="ＭＳ 明朝" w:hAnsi="ＭＳ 明朝" w:hint="eastAsia"/>
          <w:sz w:val="24"/>
          <w:szCs w:val="24"/>
        </w:rPr>
        <w:t>、</w:t>
      </w:r>
      <w:r w:rsidR="002570BB">
        <w:rPr>
          <w:rFonts w:ascii="ＭＳ 明朝" w:hAnsi="ＭＳ 明朝" w:hint="eastAsia"/>
          <w:sz w:val="24"/>
          <w:szCs w:val="24"/>
        </w:rPr>
        <w:t>前回処分の通知には、根拠法令</w:t>
      </w:r>
      <w:r w:rsidR="00A615DA">
        <w:rPr>
          <w:rFonts w:ascii="ＭＳ 明朝" w:hAnsi="ＭＳ 明朝" w:hint="eastAsia"/>
          <w:sz w:val="24"/>
          <w:szCs w:val="24"/>
        </w:rPr>
        <w:t>、河川名、汚損日時、汚損場所、原因者が記載された上で、汚損内容として「（前略）〔本件土地〕</w:t>
      </w:r>
      <w:r w:rsidR="00A615DA" w:rsidRPr="000909B4">
        <w:rPr>
          <w:rFonts w:ascii="ＭＳ 明朝" w:hAnsi="ＭＳ 明朝" w:hint="eastAsia"/>
          <w:sz w:val="24"/>
          <w:szCs w:val="24"/>
        </w:rPr>
        <w:t>について、貴社のサイコロブロックの設置により、河道内にブロック積擁壁、サイコロブロック、盛土等が崩壊するとともに本府の護岸も崩壊した。</w:t>
      </w:r>
      <w:r w:rsidR="00A615DA">
        <w:rPr>
          <w:rFonts w:ascii="ＭＳ 明朝" w:hAnsi="ＭＳ 明朝" w:hint="eastAsia"/>
          <w:sz w:val="24"/>
          <w:szCs w:val="24"/>
        </w:rPr>
        <w:t>」、</w:t>
      </w:r>
      <w:r w:rsidR="00A615DA" w:rsidRPr="000909B4">
        <w:rPr>
          <w:rFonts w:ascii="ＭＳ 明朝" w:hAnsi="ＭＳ 明朝" w:hint="eastAsia"/>
          <w:sz w:val="24"/>
          <w:szCs w:val="24"/>
        </w:rPr>
        <w:t>負担額</w:t>
      </w:r>
      <w:r w:rsidR="00A615DA">
        <w:rPr>
          <w:rFonts w:ascii="ＭＳ 明朝" w:hAnsi="ＭＳ 明朝" w:hint="eastAsia"/>
          <w:sz w:val="24"/>
          <w:szCs w:val="24"/>
        </w:rPr>
        <w:t>として「汚損により必要を生じた河川の維持に要した費用　応急対策工事　金２，９７５，０００</w:t>
      </w:r>
      <w:r w:rsidR="00A615DA" w:rsidRPr="000909B4">
        <w:rPr>
          <w:rFonts w:ascii="ＭＳ 明朝" w:hAnsi="ＭＳ 明朝" w:hint="eastAsia"/>
          <w:sz w:val="24"/>
          <w:szCs w:val="24"/>
        </w:rPr>
        <w:t>円</w:t>
      </w:r>
      <w:r w:rsidR="00A615DA">
        <w:rPr>
          <w:rFonts w:ascii="ＭＳ 明朝" w:hAnsi="ＭＳ 明朝" w:hint="eastAsia"/>
          <w:sz w:val="24"/>
          <w:szCs w:val="24"/>
        </w:rPr>
        <w:t>」と示されている</w:t>
      </w:r>
      <w:r w:rsidR="004F73B7">
        <w:rPr>
          <w:rFonts w:ascii="ＭＳ 明朝" w:hAnsi="ＭＳ 明朝" w:hint="eastAsia"/>
          <w:sz w:val="24"/>
          <w:szCs w:val="24"/>
        </w:rPr>
        <w:t>ことから</w:t>
      </w:r>
      <w:r w:rsidR="00A615DA">
        <w:rPr>
          <w:rFonts w:ascii="ＭＳ 明朝" w:hAnsi="ＭＳ 明朝" w:hint="eastAsia"/>
          <w:sz w:val="24"/>
          <w:szCs w:val="24"/>
        </w:rPr>
        <w:t>、本件処分の要件及びこれに該当する具体的事実が示され、その効果として応急対策工事</w:t>
      </w:r>
      <w:r w:rsidR="00BF6A97">
        <w:rPr>
          <w:rFonts w:ascii="ＭＳ 明朝" w:hAnsi="ＭＳ 明朝" w:hint="eastAsia"/>
          <w:sz w:val="24"/>
          <w:szCs w:val="24"/>
        </w:rPr>
        <w:t>の</w:t>
      </w:r>
      <w:r w:rsidR="00A615DA">
        <w:rPr>
          <w:rFonts w:ascii="ＭＳ 明朝" w:hAnsi="ＭＳ 明朝" w:hint="eastAsia"/>
          <w:sz w:val="24"/>
          <w:szCs w:val="24"/>
        </w:rPr>
        <w:t>費用の全額である２，９７</w:t>
      </w:r>
      <w:r w:rsidR="00A41F23">
        <w:rPr>
          <w:rFonts w:ascii="ＭＳ 明朝" w:hAnsi="ＭＳ 明朝" w:hint="eastAsia"/>
          <w:sz w:val="24"/>
          <w:szCs w:val="24"/>
        </w:rPr>
        <w:t>５</w:t>
      </w:r>
      <w:r w:rsidR="00A615DA">
        <w:rPr>
          <w:rFonts w:ascii="ＭＳ 明朝" w:hAnsi="ＭＳ 明朝" w:hint="eastAsia"/>
          <w:sz w:val="24"/>
          <w:szCs w:val="24"/>
        </w:rPr>
        <w:t>，０００円の支払いを命ずる旨が明記されているというべきであるから、理由提示として十分である旨</w:t>
      </w:r>
      <w:r w:rsidR="004F73B7">
        <w:rPr>
          <w:rFonts w:ascii="ＭＳ 明朝" w:hAnsi="ＭＳ 明朝" w:hint="eastAsia"/>
          <w:sz w:val="24"/>
          <w:szCs w:val="24"/>
        </w:rPr>
        <w:t>が</w:t>
      </w:r>
      <w:r w:rsidR="00A615DA">
        <w:rPr>
          <w:rFonts w:ascii="ＭＳ 明朝" w:hAnsi="ＭＳ 明朝" w:hint="eastAsia"/>
          <w:sz w:val="24"/>
          <w:szCs w:val="24"/>
        </w:rPr>
        <w:t>判示</w:t>
      </w:r>
      <w:r w:rsidR="002570BB">
        <w:rPr>
          <w:rFonts w:ascii="ＭＳ 明朝" w:hAnsi="ＭＳ 明朝" w:hint="eastAsia"/>
          <w:sz w:val="24"/>
          <w:szCs w:val="24"/>
        </w:rPr>
        <w:t>されている。</w:t>
      </w:r>
    </w:p>
    <w:p w14:paraId="089FD187" w14:textId="1D3A240C" w:rsidR="009708E9" w:rsidRDefault="00B87C5B" w:rsidP="00D35208">
      <w:pPr>
        <w:ind w:left="480" w:hangingChars="200" w:hanging="480"/>
        <w:rPr>
          <w:rFonts w:ascii="ＭＳ 明朝" w:hAnsi="ＭＳ 明朝"/>
          <w:sz w:val="24"/>
          <w:szCs w:val="24"/>
        </w:rPr>
      </w:pPr>
      <w:r>
        <w:rPr>
          <w:rFonts w:ascii="ＭＳ 明朝" w:hAnsi="ＭＳ 明朝" w:hint="eastAsia"/>
          <w:sz w:val="24"/>
          <w:szCs w:val="24"/>
        </w:rPr>
        <w:t>（</w:t>
      </w:r>
      <w:r w:rsidR="0045715E">
        <w:rPr>
          <w:rFonts w:ascii="ＭＳ 明朝" w:hAnsi="ＭＳ 明朝" w:hint="eastAsia"/>
          <w:sz w:val="24"/>
          <w:szCs w:val="24"/>
        </w:rPr>
        <w:t>９</w:t>
      </w:r>
      <w:r>
        <w:rPr>
          <w:rFonts w:ascii="ＭＳ 明朝" w:hAnsi="ＭＳ 明朝" w:hint="eastAsia"/>
          <w:sz w:val="24"/>
          <w:szCs w:val="24"/>
        </w:rPr>
        <w:t>）令和２年５月２２日</w:t>
      </w:r>
      <w:r w:rsidR="00C03273">
        <w:rPr>
          <w:rFonts w:ascii="ＭＳ 明朝" w:hAnsi="ＭＳ 明朝" w:hint="eastAsia"/>
          <w:sz w:val="24"/>
          <w:szCs w:val="24"/>
        </w:rPr>
        <w:t>付けで</w:t>
      </w:r>
      <w:r>
        <w:rPr>
          <w:rFonts w:ascii="ＭＳ 明朝" w:hAnsi="ＭＳ 明朝" w:hint="eastAsia"/>
          <w:sz w:val="24"/>
          <w:szCs w:val="24"/>
        </w:rPr>
        <w:t>、処分庁は、審査請求人に対して、</w:t>
      </w:r>
      <w:r w:rsidR="00FB7894">
        <w:rPr>
          <w:rFonts w:ascii="ＭＳ 明朝" w:hAnsi="ＭＳ 明朝" w:hint="eastAsia"/>
          <w:sz w:val="24"/>
          <w:szCs w:val="24"/>
        </w:rPr>
        <w:t>本件</w:t>
      </w:r>
      <w:r w:rsidR="00896755">
        <w:rPr>
          <w:rFonts w:ascii="ＭＳ 明朝" w:hAnsi="ＭＳ 明朝" w:hint="eastAsia"/>
          <w:sz w:val="24"/>
          <w:szCs w:val="24"/>
        </w:rPr>
        <w:t>護岸復旧</w:t>
      </w:r>
      <w:r>
        <w:rPr>
          <w:rFonts w:ascii="ＭＳ 明朝" w:hAnsi="ＭＳ 明朝" w:hint="eastAsia"/>
          <w:sz w:val="24"/>
          <w:szCs w:val="24"/>
        </w:rPr>
        <w:t>工事に係る費用のうち、河川又は河川管理施設の機能の回復に要した費用３１，０</w:t>
      </w:r>
      <w:r w:rsidR="004E0691">
        <w:rPr>
          <w:rFonts w:ascii="ＭＳ 明朝" w:hAnsi="ＭＳ 明朝" w:hint="eastAsia"/>
          <w:sz w:val="24"/>
          <w:szCs w:val="24"/>
        </w:rPr>
        <w:t>７</w:t>
      </w:r>
      <w:r>
        <w:rPr>
          <w:rFonts w:ascii="ＭＳ 明朝" w:hAnsi="ＭＳ 明朝" w:hint="eastAsia"/>
          <w:sz w:val="24"/>
          <w:szCs w:val="24"/>
        </w:rPr>
        <w:t>３，３７０円</w:t>
      </w:r>
      <w:r w:rsidR="00FB7894">
        <w:rPr>
          <w:rFonts w:ascii="ＭＳ 明朝" w:hAnsi="ＭＳ 明朝" w:hint="eastAsia"/>
          <w:sz w:val="24"/>
          <w:szCs w:val="24"/>
        </w:rPr>
        <w:t>〔</w:t>
      </w:r>
      <w:r w:rsidR="003F657E">
        <w:rPr>
          <w:rFonts w:ascii="ＭＳ 明朝" w:hAnsi="ＭＳ 明朝" w:hint="eastAsia"/>
          <w:sz w:val="24"/>
          <w:szCs w:val="24"/>
        </w:rPr>
        <w:t>本件命令額</w:t>
      </w:r>
      <w:r w:rsidR="00460EF2">
        <w:rPr>
          <w:rFonts w:ascii="ＭＳ 明朝" w:hAnsi="ＭＳ 明朝" w:hint="eastAsia"/>
          <w:sz w:val="24"/>
          <w:szCs w:val="24"/>
        </w:rPr>
        <w:t>〕</w:t>
      </w:r>
      <w:r>
        <w:rPr>
          <w:rFonts w:ascii="ＭＳ 明朝" w:hAnsi="ＭＳ 明朝" w:hint="eastAsia"/>
          <w:sz w:val="24"/>
          <w:szCs w:val="24"/>
        </w:rPr>
        <w:t>の納付を命じる旨の本件処分を行った。</w:t>
      </w:r>
    </w:p>
    <w:p w14:paraId="44316B3C" w14:textId="421C5ABC" w:rsidR="00995D1D" w:rsidRPr="00A615DA" w:rsidRDefault="003452FD" w:rsidP="006213FA">
      <w:pPr>
        <w:ind w:leftChars="200" w:left="420" w:firstLineChars="100" w:firstLine="240"/>
        <w:rPr>
          <w:rFonts w:ascii="ＭＳ 明朝" w:hAnsi="ＭＳ 明朝"/>
          <w:sz w:val="24"/>
          <w:szCs w:val="24"/>
        </w:rPr>
      </w:pPr>
      <w:r>
        <w:rPr>
          <w:rFonts w:ascii="ＭＳ 明朝" w:hAnsi="ＭＳ 明朝" w:hint="eastAsia"/>
          <w:sz w:val="24"/>
          <w:szCs w:val="24"/>
        </w:rPr>
        <w:t>本件処分の通知書には、根拠法令、河川名、</w:t>
      </w:r>
      <w:r w:rsidR="009C795A">
        <w:rPr>
          <w:rFonts w:ascii="ＭＳ 明朝" w:hAnsi="ＭＳ 明朝" w:hint="eastAsia"/>
          <w:sz w:val="24"/>
          <w:szCs w:val="24"/>
        </w:rPr>
        <w:t>事故</w:t>
      </w:r>
      <w:r>
        <w:rPr>
          <w:rFonts w:ascii="ＭＳ 明朝" w:hAnsi="ＭＳ 明朝" w:hint="eastAsia"/>
          <w:sz w:val="24"/>
          <w:szCs w:val="24"/>
        </w:rPr>
        <w:t>日時、</w:t>
      </w:r>
      <w:r w:rsidR="009C795A">
        <w:rPr>
          <w:rFonts w:ascii="ＭＳ 明朝" w:hAnsi="ＭＳ 明朝" w:hint="eastAsia"/>
          <w:sz w:val="24"/>
          <w:szCs w:val="24"/>
        </w:rPr>
        <w:t>事故</w:t>
      </w:r>
      <w:r>
        <w:rPr>
          <w:rFonts w:ascii="ＭＳ 明朝" w:hAnsi="ＭＳ 明朝" w:hint="eastAsia"/>
          <w:sz w:val="24"/>
          <w:szCs w:val="24"/>
        </w:rPr>
        <w:t>場所、原因者が記載された上で、事故内容として「（前略）〔本件土地〕</w:t>
      </w:r>
      <w:r w:rsidRPr="000909B4">
        <w:rPr>
          <w:rFonts w:ascii="ＭＳ 明朝" w:hAnsi="ＭＳ 明朝" w:hint="eastAsia"/>
          <w:sz w:val="24"/>
          <w:szCs w:val="24"/>
        </w:rPr>
        <w:t>について、貴社のサイコロブロックの設置により、河道内にブロック積擁壁、サイコロブロック、盛土等が崩壊するとともに本府の護岸も崩壊した。</w:t>
      </w:r>
      <w:r>
        <w:rPr>
          <w:rFonts w:ascii="ＭＳ 明朝" w:hAnsi="ＭＳ 明朝" w:hint="eastAsia"/>
          <w:sz w:val="24"/>
          <w:szCs w:val="24"/>
        </w:rPr>
        <w:t>」と、負担額として、</w:t>
      </w:r>
      <w:r w:rsidR="000909B4">
        <w:rPr>
          <w:rFonts w:ascii="ＭＳ 明朝" w:hAnsi="ＭＳ 明朝" w:hint="eastAsia"/>
          <w:sz w:val="24"/>
          <w:szCs w:val="24"/>
        </w:rPr>
        <w:t>「</w:t>
      </w:r>
      <w:r w:rsidR="000909B4" w:rsidRPr="000909B4">
        <w:rPr>
          <w:rFonts w:ascii="ＭＳ 明朝" w:hAnsi="ＭＳ 明朝" w:hint="eastAsia"/>
          <w:sz w:val="24"/>
          <w:szCs w:val="24"/>
        </w:rPr>
        <w:t>大阪府が行った河川構造物（護岸）の復旧工事</w:t>
      </w:r>
      <w:r w:rsidR="00896755">
        <w:rPr>
          <w:rFonts w:ascii="ＭＳ 明朝" w:hAnsi="ＭＳ 明朝" w:hint="eastAsia"/>
          <w:sz w:val="24"/>
          <w:szCs w:val="24"/>
        </w:rPr>
        <w:t>〔</w:t>
      </w:r>
      <w:r w:rsidR="00460EF2">
        <w:rPr>
          <w:rFonts w:ascii="ＭＳ 明朝" w:hAnsi="ＭＳ 明朝" w:hint="eastAsia"/>
          <w:sz w:val="24"/>
          <w:szCs w:val="24"/>
        </w:rPr>
        <w:t>本件</w:t>
      </w:r>
      <w:r w:rsidR="00896755">
        <w:rPr>
          <w:rFonts w:ascii="ＭＳ 明朝" w:hAnsi="ＭＳ 明朝" w:hint="eastAsia"/>
          <w:sz w:val="24"/>
          <w:szCs w:val="24"/>
        </w:rPr>
        <w:t>護岸復旧工事〕</w:t>
      </w:r>
      <w:r w:rsidR="000909B4" w:rsidRPr="000909B4">
        <w:rPr>
          <w:rFonts w:ascii="ＭＳ 明朝" w:hAnsi="ＭＳ 明朝" w:hint="eastAsia"/>
          <w:sz w:val="24"/>
          <w:szCs w:val="24"/>
        </w:rPr>
        <w:t>に係る費用のうち、河川又は河川管理施設の機能の回復に要した費用</w:t>
      </w:r>
      <w:r w:rsidR="00980FC3">
        <w:rPr>
          <w:rFonts w:ascii="ＭＳ 明朝" w:hAnsi="ＭＳ 明朝" w:hint="eastAsia"/>
          <w:sz w:val="24"/>
          <w:szCs w:val="24"/>
        </w:rPr>
        <w:t>〔機能回復工事費〕</w:t>
      </w:r>
      <w:r w:rsidR="000909B4" w:rsidRPr="000909B4">
        <w:rPr>
          <w:rFonts w:ascii="ＭＳ 明朝" w:hAnsi="ＭＳ 明朝" w:hint="eastAsia"/>
          <w:sz w:val="24"/>
          <w:szCs w:val="24"/>
        </w:rPr>
        <w:t xml:space="preserve">　金３１，０７３，３７０円</w:t>
      </w:r>
      <w:r w:rsidR="00C90FE4">
        <w:rPr>
          <w:rFonts w:ascii="ＭＳ 明朝" w:hAnsi="ＭＳ 明朝" w:hint="eastAsia"/>
          <w:sz w:val="24"/>
          <w:szCs w:val="24"/>
        </w:rPr>
        <w:t>〔本件命令額〕</w:t>
      </w:r>
      <w:r w:rsidR="000909B4">
        <w:rPr>
          <w:rFonts w:ascii="ＭＳ 明朝" w:hAnsi="ＭＳ 明朝" w:hint="eastAsia"/>
          <w:sz w:val="24"/>
          <w:szCs w:val="24"/>
        </w:rPr>
        <w:t>」と記載されている。</w:t>
      </w:r>
    </w:p>
    <w:p w14:paraId="40644199" w14:textId="2F6D43CB" w:rsidR="000909B4" w:rsidRDefault="000909B4" w:rsidP="00D35208">
      <w:pPr>
        <w:ind w:left="480" w:hangingChars="200" w:hanging="480"/>
        <w:rPr>
          <w:rFonts w:ascii="ＭＳ 明朝" w:hAnsi="ＭＳ 明朝"/>
          <w:sz w:val="24"/>
          <w:szCs w:val="24"/>
        </w:rPr>
      </w:pPr>
      <w:r>
        <w:rPr>
          <w:rFonts w:ascii="ＭＳ 明朝" w:hAnsi="ＭＳ 明朝" w:hint="eastAsia"/>
          <w:sz w:val="24"/>
          <w:szCs w:val="24"/>
        </w:rPr>
        <w:t>（</w:t>
      </w:r>
      <w:r w:rsidR="0045715E">
        <w:rPr>
          <w:rFonts w:ascii="ＭＳ 明朝" w:hAnsi="ＭＳ 明朝" w:hint="eastAsia"/>
          <w:sz w:val="24"/>
          <w:szCs w:val="24"/>
        </w:rPr>
        <w:t>１０</w:t>
      </w:r>
      <w:r>
        <w:rPr>
          <w:rFonts w:ascii="ＭＳ 明朝" w:hAnsi="ＭＳ 明朝" w:hint="eastAsia"/>
          <w:sz w:val="24"/>
          <w:szCs w:val="24"/>
        </w:rPr>
        <w:t>）令和２年７月４日付けで、審査請求人は、本件処分の取消しを求めて大阪府知事に対して本件審査請求を行った。</w:t>
      </w:r>
    </w:p>
    <w:p w14:paraId="16C0A272" w14:textId="7AC56226" w:rsidR="000909B4" w:rsidRDefault="00D35208" w:rsidP="000909B4">
      <w:pPr>
        <w:ind w:left="480" w:hangingChars="200" w:hanging="480"/>
        <w:rPr>
          <w:rFonts w:ascii="ＭＳ 明朝" w:hAnsi="ＭＳ 明朝"/>
          <w:sz w:val="24"/>
          <w:szCs w:val="24"/>
        </w:rPr>
      </w:pPr>
      <w:r w:rsidRPr="008F279E">
        <w:rPr>
          <w:rFonts w:ascii="ＭＳ 明朝" w:hAnsi="ＭＳ 明朝" w:hint="eastAsia"/>
          <w:sz w:val="24"/>
          <w:szCs w:val="24"/>
        </w:rPr>
        <w:t>（</w:t>
      </w:r>
      <w:r w:rsidR="0045715E">
        <w:rPr>
          <w:rFonts w:ascii="ＭＳ 明朝" w:hAnsi="ＭＳ 明朝" w:hint="eastAsia"/>
          <w:sz w:val="24"/>
          <w:szCs w:val="24"/>
        </w:rPr>
        <w:t>１１</w:t>
      </w:r>
      <w:r w:rsidRPr="008F279E">
        <w:rPr>
          <w:rFonts w:ascii="ＭＳ 明朝" w:hAnsi="ＭＳ 明朝" w:hint="eastAsia"/>
          <w:sz w:val="24"/>
          <w:szCs w:val="24"/>
        </w:rPr>
        <w:t>）</w:t>
      </w:r>
      <w:r w:rsidR="00491D73">
        <w:rPr>
          <w:rFonts w:ascii="ＭＳ 明朝" w:hAnsi="ＭＳ 明朝" w:hint="eastAsia"/>
          <w:sz w:val="24"/>
          <w:szCs w:val="24"/>
        </w:rPr>
        <w:t>前回処分取消請求</w:t>
      </w:r>
      <w:r w:rsidR="000909B4">
        <w:rPr>
          <w:rFonts w:ascii="ＭＳ 明朝" w:hAnsi="ＭＳ 明朝" w:hint="eastAsia"/>
          <w:sz w:val="24"/>
          <w:szCs w:val="24"/>
        </w:rPr>
        <w:t>控訴審判決を受けて、審査請求人は、最高裁判所に上告受理申立てを行ったところ、令和２年１０月２７日、最高裁判所は上告審として受理しない旨</w:t>
      </w:r>
      <w:r w:rsidR="00460EF2">
        <w:rPr>
          <w:rFonts w:ascii="ＭＳ 明朝" w:hAnsi="ＭＳ 明朝" w:hint="eastAsia"/>
          <w:sz w:val="24"/>
          <w:szCs w:val="24"/>
        </w:rPr>
        <w:t>を</w:t>
      </w:r>
      <w:r w:rsidR="000909B4">
        <w:rPr>
          <w:rFonts w:ascii="ＭＳ 明朝" w:hAnsi="ＭＳ 明朝" w:hint="eastAsia"/>
          <w:sz w:val="24"/>
          <w:szCs w:val="24"/>
        </w:rPr>
        <w:t>決定した。</w:t>
      </w:r>
    </w:p>
    <w:p w14:paraId="7F7A1FE7" w14:textId="1CF03C4A" w:rsidR="003C3745" w:rsidRDefault="00995D1D" w:rsidP="003C3745">
      <w:pPr>
        <w:ind w:left="480" w:hangingChars="200" w:hanging="480"/>
        <w:rPr>
          <w:rFonts w:ascii="ＭＳ 明朝" w:hAnsi="ＭＳ 明朝"/>
          <w:sz w:val="24"/>
          <w:szCs w:val="24"/>
        </w:rPr>
      </w:pPr>
      <w:r>
        <w:rPr>
          <w:rFonts w:ascii="ＭＳ 明朝" w:hAnsi="ＭＳ 明朝" w:hint="eastAsia"/>
          <w:sz w:val="24"/>
          <w:szCs w:val="24"/>
        </w:rPr>
        <w:t>（</w:t>
      </w:r>
      <w:r w:rsidR="0045715E">
        <w:rPr>
          <w:rFonts w:ascii="ＭＳ 明朝" w:hAnsi="ＭＳ 明朝" w:hint="eastAsia"/>
          <w:sz w:val="24"/>
          <w:szCs w:val="24"/>
        </w:rPr>
        <w:t>１２</w:t>
      </w:r>
      <w:r>
        <w:rPr>
          <w:rFonts w:ascii="ＭＳ 明朝" w:hAnsi="ＭＳ 明朝" w:hint="eastAsia"/>
          <w:sz w:val="24"/>
          <w:szCs w:val="24"/>
        </w:rPr>
        <w:t>）</w:t>
      </w:r>
      <w:r w:rsidR="00A41F23">
        <w:rPr>
          <w:rFonts w:ascii="ＭＳ 明朝" w:hAnsi="ＭＳ 明朝" w:hint="eastAsia"/>
          <w:sz w:val="24"/>
          <w:szCs w:val="24"/>
        </w:rPr>
        <w:t>本件</w:t>
      </w:r>
      <w:r w:rsidR="000E0B10">
        <w:rPr>
          <w:rFonts w:ascii="ＭＳ 明朝" w:hAnsi="ＭＳ 明朝" w:hint="eastAsia"/>
          <w:sz w:val="24"/>
          <w:szCs w:val="24"/>
        </w:rPr>
        <w:t>積算根拠</w:t>
      </w:r>
      <w:r w:rsidR="008B6118">
        <w:rPr>
          <w:rFonts w:ascii="ＭＳ 明朝" w:hAnsi="ＭＳ 明朝" w:hint="eastAsia"/>
          <w:sz w:val="24"/>
          <w:szCs w:val="24"/>
        </w:rPr>
        <w:t>には</w:t>
      </w:r>
      <w:r>
        <w:rPr>
          <w:rFonts w:ascii="ＭＳ 明朝" w:hAnsi="ＭＳ 明朝" w:hint="eastAsia"/>
          <w:sz w:val="24"/>
          <w:szCs w:val="24"/>
        </w:rPr>
        <w:t>、</w:t>
      </w:r>
      <w:r w:rsidR="003F1156">
        <w:rPr>
          <w:rFonts w:ascii="ＭＳ 明朝" w:hAnsi="ＭＳ 明朝" w:hint="eastAsia"/>
          <w:sz w:val="24"/>
          <w:szCs w:val="24"/>
        </w:rPr>
        <w:t>本件命令額は、</w:t>
      </w:r>
      <w:r w:rsidR="0045715E">
        <w:rPr>
          <w:rFonts w:ascii="ＭＳ 明朝" w:hAnsi="ＭＳ 明朝" w:hint="eastAsia"/>
          <w:sz w:val="24"/>
          <w:szCs w:val="24"/>
        </w:rPr>
        <w:t>護岸復旧（土木）工事の費用（以下「護岸復旧工事費」という。）</w:t>
      </w:r>
      <w:r w:rsidR="003F1156">
        <w:rPr>
          <w:rFonts w:ascii="ＭＳ 明朝" w:hAnsi="ＭＳ 明朝" w:hint="eastAsia"/>
          <w:sz w:val="24"/>
          <w:szCs w:val="24"/>
        </w:rPr>
        <w:t>と</w:t>
      </w:r>
      <w:r w:rsidR="0045715E">
        <w:rPr>
          <w:rFonts w:ascii="ＭＳ 明朝" w:hAnsi="ＭＳ 明朝" w:hint="eastAsia"/>
          <w:sz w:val="24"/>
          <w:szCs w:val="24"/>
        </w:rPr>
        <w:t>護岸復旧設計委託（測量含む</w:t>
      </w:r>
      <w:r w:rsidR="004B2B6A">
        <w:rPr>
          <w:rFonts w:ascii="ＭＳ 明朝" w:hAnsi="ＭＳ 明朝" w:hint="eastAsia"/>
          <w:sz w:val="24"/>
          <w:szCs w:val="24"/>
        </w:rPr>
        <w:t>。</w:t>
      </w:r>
      <w:r w:rsidR="0045715E">
        <w:rPr>
          <w:rFonts w:ascii="ＭＳ 明朝" w:hAnsi="ＭＳ 明朝" w:hint="eastAsia"/>
          <w:sz w:val="24"/>
          <w:szCs w:val="24"/>
        </w:rPr>
        <w:t>）の費用（以下「設計委託費」という。）</w:t>
      </w:r>
      <w:r w:rsidR="00822793">
        <w:rPr>
          <w:rFonts w:ascii="ＭＳ 明朝" w:hAnsi="ＭＳ 明朝" w:hint="eastAsia"/>
          <w:sz w:val="24"/>
          <w:szCs w:val="24"/>
        </w:rPr>
        <w:t>から</w:t>
      </w:r>
      <w:r w:rsidR="003F657E">
        <w:rPr>
          <w:rFonts w:ascii="ＭＳ 明朝" w:hAnsi="ＭＳ 明朝" w:hint="eastAsia"/>
          <w:sz w:val="24"/>
          <w:szCs w:val="24"/>
        </w:rPr>
        <w:t>構成されている</w:t>
      </w:r>
      <w:r w:rsidR="003452FD">
        <w:rPr>
          <w:rFonts w:ascii="ＭＳ 明朝" w:hAnsi="ＭＳ 明朝" w:hint="eastAsia"/>
          <w:sz w:val="24"/>
          <w:szCs w:val="24"/>
        </w:rPr>
        <w:t>ことが確認できる。</w:t>
      </w:r>
    </w:p>
    <w:p w14:paraId="62601AC3" w14:textId="076E762A" w:rsidR="00792EB2" w:rsidRPr="003C3745" w:rsidRDefault="00792EB2" w:rsidP="00792EB2">
      <w:pPr>
        <w:ind w:leftChars="200" w:left="420" w:firstLineChars="100" w:firstLine="240"/>
        <w:rPr>
          <w:rFonts w:ascii="ＭＳ 明朝" w:hAnsi="ＭＳ 明朝"/>
          <w:sz w:val="24"/>
          <w:szCs w:val="24"/>
        </w:rPr>
      </w:pPr>
      <w:r>
        <w:rPr>
          <w:rFonts w:ascii="ＭＳ 明朝" w:hAnsi="ＭＳ 明朝" w:hint="eastAsia"/>
          <w:sz w:val="24"/>
          <w:szCs w:val="24"/>
        </w:rPr>
        <w:t>そのうち、護岸復旧工事費については、</w:t>
      </w:r>
      <w:r w:rsidR="00C03273">
        <w:rPr>
          <w:rFonts w:ascii="ＭＳ 明朝" w:hAnsi="ＭＳ 明朝" w:hint="eastAsia"/>
          <w:sz w:val="24"/>
          <w:szCs w:val="24"/>
        </w:rPr>
        <w:t>崩壊した本件護岸</w:t>
      </w:r>
      <w:r>
        <w:rPr>
          <w:rFonts w:ascii="ＭＳ 明朝" w:hAnsi="ＭＳ 明朝" w:hint="eastAsia"/>
          <w:sz w:val="24"/>
          <w:szCs w:val="24"/>
        </w:rPr>
        <w:t>を本件事故より前の護岸</w:t>
      </w:r>
      <w:r w:rsidR="00C03273">
        <w:rPr>
          <w:rFonts w:ascii="ＭＳ 明朝" w:hAnsi="ＭＳ 明朝" w:hint="eastAsia"/>
          <w:sz w:val="24"/>
          <w:szCs w:val="24"/>
        </w:rPr>
        <w:t>に</w:t>
      </w:r>
      <w:r>
        <w:rPr>
          <w:rFonts w:ascii="ＭＳ 明朝" w:hAnsi="ＭＳ 明朝" w:hint="eastAsia"/>
          <w:sz w:val="24"/>
          <w:szCs w:val="24"/>
        </w:rPr>
        <w:t>積み直すブロック積護岸工</w:t>
      </w:r>
      <w:r w:rsidR="00460EF2">
        <w:rPr>
          <w:rFonts w:ascii="ＭＳ 明朝" w:hAnsi="ＭＳ 明朝" w:hint="eastAsia"/>
          <w:sz w:val="24"/>
          <w:szCs w:val="24"/>
        </w:rPr>
        <w:t>〔</w:t>
      </w:r>
      <w:r>
        <w:rPr>
          <w:rFonts w:ascii="ＭＳ 明朝" w:hAnsi="ＭＳ 明朝" w:hint="eastAsia"/>
          <w:sz w:val="24"/>
          <w:szCs w:val="24"/>
        </w:rPr>
        <w:t>機能回復工事</w:t>
      </w:r>
      <w:r w:rsidR="00460EF2">
        <w:rPr>
          <w:rFonts w:ascii="ＭＳ 明朝" w:hAnsi="ＭＳ 明朝" w:hint="eastAsia"/>
          <w:sz w:val="24"/>
          <w:szCs w:val="24"/>
        </w:rPr>
        <w:t>〕</w:t>
      </w:r>
      <w:r w:rsidRPr="003C3745">
        <w:rPr>
          <w:rFonts w:ascii="ＭＳ 明朝" w:hAnsi="ＭＳ 明朝" w:hint="eastAsia"/>
          <w:sz w:val="24"/>
          <w:szCs w:val="24"/>
        </w:rPr>
        <w:t>と</w:t>
      </w:r>
      <w:r w:rsidR="00DF19FC">
        <w:rPr>
          <w:rFonts w:ascii="ＭＳ 明朝" w:hAnsi="ＭＳ 明朝" w:hint="eastAsia"/>
          <w:sz w:val="24"/>
          <w:szCs w:val="24"/>
        </w:rPr>
        <w:t>、</w:t>
      </w:r>
      <w:r>
        <w:rPr>
          <w:rFonts w:ascii="ＭＳ 明朝" w:hAnsi="ＭＳ 明朝" w:hint="eastAsia"/>
          <w:sz w:val="24"/>
          <w:szCs w:val="24"/>
        </w:rPr>
        <w:t>両岸について</w:t>
      </w:r>
      <w:r w:rsidRPr="003C3745">
        <w:rPr>
          <w:rFonts w:ascii="ＭＳ 明朝" w:hAnsi="ＭＳ 明朝" w:hint="eastAsia"/>
          <w:sz w:val="24"/>
          <w:szCs w:val="24"/>
        </w:rPr>
        <w:t>従前の護岸高よりも高く護岸を積み直すブロック積護岸工に区分し</w:t>
      </w:r>
      <w:r w:rsidR="00DF19FC">
        <w:rPr>
          <w:rFonts w:ascii="ＭＳ 明朝" w:hAnsi="ＭＳ 明朝" w:hint="eastAsia"/>
          <w:sz w:val="24"/>
          <w:szCs w:val="24"/>
        </w:rPr>
        <w:t>、</w:t>
      </w:r>
      <w:r w:rsidRPr="003C3745">
        <w:rPr>
          <w:rFonts w:ascii="ＭＳ 明朝" w:hAnsi="ＭＳ 明朝" w:hint="eastAsia"/>
          <w:sz w:val="24"/>
          <w:szCs w:val="24"/>
        </w:rPr>
        <w:t>機能回復工事に係る費用</w:t>
      </w:r>
      <w:r>
        <w:rPr>
          <w:rFonts w:ascii="ＭＳ 明朝" w:hAnsi="ＭＳ 明朝" w:hint="eastAsia"/>
          <w:sz w:val="24"/>
          <w:szCs w:val="24"/>
        </w:rPr>
        <w:t>（２７，９６０，１２０円）</w:t>
      </w:r>
      <w:r w:rsidR="0045715E">
        <w:rPr>
          <w:rFonts w:ascii="ＭＳ 明朝" w:hAnsi="ＭＳ 明朝" w:hint="eastAsia"/>
          <w:sz w:val="24"/>
          <w:szCs w:val="24"/>
        </w:rPr>
        <w:t>が</w:t>
      </w:r>
      <w:r w:rsidRPr="003C3745">
        <w:rPr>
          <w:rFonts w:ascii="ＭＳ 明朝" w:hAnsi="ＭＳ 明朝" w:hint="eastAsia"/>
          <w:sz w:val="24"/>
          <w:szCs w:val="24"/>
        </w:rPr>
        <w:t>審査請求人の負担額と</w:t>
      </w:r>
      <w:r w:rsidR="003F1156">
        <w:rPr>
          <w:rFonts w:ascii="ＭＳ 明朝" w:hAnsi="ＭＳ 明朝" w:hint="eastAsia"/>
          <w:sz w:val="24"/>
          <w:szCs w:val="24"/>
        </w:rPr>
        <w:t>なって</w:t>
      </w:r>
      <w:r w:rsidR="003301B6">
        <w:rPr>
          <w:rFonts w:ascii="ＭＳ 明朝" w:hAnsi="ＭＳ 明朝" w:hint="eastAsia"/>
          <w:sz w:val="24"/>
          <w:szCs w:val="24"/>
        </w:rPr>
        <w:t>いる</w:t>
      </w:r>
      <w:r w:rsidRPr="003C3745">
        <w:rPr>
          <w:rFonts w:ascii="ＭＳ 明朝" w:hAnsi="ＭＳ 明朝" w:hint="eastAsia"/>
          <w:sz w:val="24"/>
          <w:szCs w:val="24"/>
        </w:rPr>
        <w:t>ことが確認できる。</w:t>
      </w:r>
    </w:p>
    <w:p w14:paraId="1BEF84C2" w14:textId="79526642" w:rsidR="00792EB2" w:rsidRPr="003C3745" w:rsidRDefault="00792EB2" w:rsidP="00792EB2">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3C3745">
        <w:rPr>
          <w:rFonts w:ascii="ＭＳ 明朝" w:hAnsi="ＭＳ 明朝" w:hint="eastAsia"/>
          <w:sz w:val="24"/>
          <w:szCs w:val="24"/>
        </w:rPr>
        <w:t>設計委託</w:t>
      </w:r>
      <w:r>
        <w:rPr>
          <w:rFonts w:ascii="ＭＳ 明朝" w:hAnsi="ＭＳ 明朝" w:hint="eastAsia"/>
          <w:sz w:val="24"/>
          <w:szCs w:val="24"/>
        </w:rPr>
        <w:t>費については、</w:t>
      </w:r>
      <w:r w:rsidR="0045715E">
        <w:rPr>
          <w:rFonts w:ascii="ＭＳ 明朝" w:hAnsi="ＭＳ 明朝" w:hint="eastAsia"/>
          <w:sz w:val="24"/>
          <w:szCs w:val="24"/>
        </w:rPr>
        <w:t>本件護岸復旧工事に係る</w:t>
      </w:r>
      <w:r w:rsidR="00EE5C38">
        <w:rPr>
          <w:rFonts w:ascii="ＭＳ 明朝" w:hAnsi="ＭＳ 明朝" w:hint="eastAsia"/>
          <w:sz w:val="24"/>
          <w:szCs w:val="24"/>
        </w:rPr>
        <w:t>設計委託費の全額が</w:t>
      </w:r>
      <w:r w:rsidRPr="003C3745">
        <w:rPr>
          <w:rFonts w:ascii="ＭＳ 明朝" w:hAnsi="ＭＳ 明朝" w:hint="eastAsia"/>
          <w:sz w:val="24"/>
          <w:szCs w:val="24"/>
        </w:rPr>
        <w:t>審査請求人の負担額と</w:t>
      </w:r>
      <w:r w:rsidR="00B52F22">
        <w:rPr>
          <w:rFonts w:ascii="ＭＳ 明朝" w:hAnsi="ＭＳ 明朝" w:hint="eastAsia"/>
          <w:sz w:val="24"/>
          <w:szCs w:val="24"/>
        </w:rPr>
        <w:t>なってい</w:t>
      </w:r>
      <w:r w:rsidRPr="003C3745">
        <w:rPr>
          <w:rFonts w:ascii="ＭＳ 明朝" w:hAnsi="ＭＳ 明朝" w:hint="eastAsia"/>
          <w:sz w:val="24"/>
          <w:szCs w:val="24"/>
        </w:rPr>
        <w:t>ることが確認できる。</w:t>
      </w:r>
    </w:p>
    <w:p w14:paraId="5C96B18D" w14:textId="77777777" w:rsidR="00DF19FC" w:rsidRDefault="008B6118" w:rsidP="00C03273">
      <w:pPr>
        <w:ind w:left="480" w:hangingChars="200" w:hanging="480"/>
        <w:rPr>
          <w:rFonts w:ascii="ＭＳ 明朝" w:hAnsi="ＭＳ 明朝"/>
          <w:sz w:val="24"/>
          <w:szCs w:val="24"/>
        </w:rPr>
      </w:pPr>
      <w:r>
        <w:rPr>
          <w:rFonts w:ascii="ＭＳ 明朝" w:hAnsi="ＭＳ 明朝"/>
          <w:sz w:val="24"/>
          <w:szCs w:val="24"/>
        </w:rPr>
        <w:lastRenderedPageBreak/>
        <w:t>（１３）本件審査請求の審査手続において、</w:t>
      </w:r>
      <w:r w:rsidRPr="00D603BB">
        <w:rPr>
          <w:rFonts w:ascii="ＭＳ 明朝" w:hAnsi="ＭＳ 明朝" w:hint="eastAsia"/>
          <w:sz w:val="24"/>
          <w:szCs w:val="24"/>
        </w:rPr>
        <w:t>当審査会から処分庁に対して、</w:t>
      </w:r>
      <w:r w:rsidRPr="000634A6">
        <w:rPr>
          <w:rFonts w:ascii="ＭＳ 明朝" w:hAnsi="ＭＳ 明朝" w:hint="eastAsia"/>
          <w:sz w:val="24"/>
          <w:szCs w:val="24"/>
        </w:rPr>
        <w:t>本件処分を行うにあたり、本件工事を行った審査請求人にのみ機能回復工事費</w:t>
      </w:r>
      <w:r w:rsidR="00980FC3">
        <w:rPr>
          <w:rFonts w:ascii="ＭＳ 明朝" w:hAnsi="ＭＳ 明朝" w:hint="eastAsia"/>
          <w:sz w:val="24"/>
          <w:szCs w:val="24"/>
        </w:rPr>
        <w:t>を</w:t>
      </w:r>
      <w:r w:rsidRPr="000634A6">
        <w:rPr>
          <w:rFonts w:ascii="ＭＳ 明朝" w:hAnsi="ＭＳ 明朝" w:hint="eastAsia"/>
          <w:sz w:val="24"/>
          <w:szCs w:val="24"/>
        </w:rPr>
        <w:t>負担させ、かつ法第６７条では費用の「全部又は一部」と定められているところ、全額を負担させると判断した理由を質問した</w:t>
      </w:r>
      <w:r w:rsidR="00DF19FC">
        <w:rPr>
          <w:rFonts w:ascii="ＭＳ 明朝" w:hAnsi="ＭＳ 明朝" w:hint="eastAsia"/>
          <w:sz w:val="24"/>
          <w:szCs w:val="24"/>
        </w:rPr>
        <w:t>。</w:t>
      </w:r>
    </w:p>
    <w:p w14:paraId="06B2CF05" w14:textId="627CFC67" w:rsidR="008B6118" w:rsidRDefault="00DF19FC" w:rsidP="00DF19FC">
      <w:pPr>
        <w:ind w:leftChars="200" w:left="420" w:firstLineChars="100" w:firstLine="240"/>
        <w:rPr>
          <w:rFonts w:ascii="ＭＳ 明朝" w:hAnsi="ＭＳ 明朝"/>
          <w:sz w:val="24"/>
          <w:szCs w:val="24"/>
        </w:rPr>
      </w:pPr>
      <w:r>
        <w:rPr>
          <w:rFonts w:ascii="ＭＳ 明朝" w:hAnsi="ＭＳ 明朝" w:hint="eastAsia"/>
          <w:sz w:val="24"/>
          <w:szCs w:val="24"/>
        </w:rPr>
        <w:t>これに対し、処分庁は、</w:t>
      </w:r>
      <w:r w:rsidR="008B6118" w:rsidRPr="000634A6">
        <w:rPr>
          <w:rFonts w:ascii="ＭＳ 明朝" w:hAnsi="ＭＳ 明朝" w:hint="eastAsia"/>
          <w:sz w:val="24"/>
          <w:szCs w:val="24"/>
        </w:rPr>
        <w:t>処分庁回答</w:t>
      </w:r>
      <w:r w:rsidR="008B6118">
        <w:rPr>
          <w:rFonts w:ascii="ＭＳ 明朝" w:hAnsi="ＭＳ 明朝" w:hint="eastAsia"/>
          <w:sz w:val="24"/>
          <w:szCs w:val="24"/>
        </w:rPr>
        <w:t>１</w:t>
      </w:r>
      <w:r>
        <w:rPr>
          <w:rFonts w:ascii="ＭＳ 明朝" w:hAnsi="ＭＳ 明朝" w:hint="eastAsia"/>
          <w:sz w:val="24"/>
          <w:szCs w:val="24"/>
        </w:rPr>
        <w:t>により</w:t>
      </w:r>
      <w:r w:rsidR="008B6118" w:rsidRPr="000634A6">
        <w:rPr>
          <w:rFonts w:ascii="ＭＳ 明朝" w:hAnsi="ＭＳ 明朝" w:hint="eastAsia"/>
          <w:sz w:val="24"/>
          <w:szCs w:val="24"/>
        </w:rPr>
        <w:t>、①計画的にパトロールを実施しており崩落の原因となるようなものは確認されていないことから、老朽化が原因で崩落したとは言えないこと</w:t>
      </w:r>
      <w:r w:rsidR="00D056D0">
        <w:rPr>
          <w:rFonts w:ascii="ＭＳ 明朝" w:hAnsi="ＭＳ 明朝" w:hint="eastAsia"/>
          <w:sz w:val="24"/>
          <w:szCs w:val="24"/>
        </w:rPr>
        <w:t>、②</w:t>
      </w:r>
      <w:r w:rsidR="008B6118">
        <w:rPr>
          <w:rFonts w:ascii="ＭＳ 明朝" w:hAnsi="ＭＳ 明朝" w:hint="eastAsia"/>
          <w:sz w:val="24"/>
          <w:szCs w:val="24"/>
        </w:rPr>
        <w:t>法第６７条の原因者が負担する「河川工事又は河川の維持に要する費用」とは河川の機能回復（効用の原状回復）に要する費用であるから、老朽化による減価償却を考慮する余地はな</w:t>
      </w:r>
      <w:r w:rsidR="00D056D0">
        <w:rPr>
          <w:rFonts w:ascii="ＭＳ 明朝" w:hAnsi="ＭＳ 明朝" w:hint="eastAsia"/>
          <w:sz w:val="24"/>
          <w:szCs w:val="24"/>
        </w:rPr>
        <w:t>く、原因者が負担する「河川工事又は河川の維持に要する費用」とは、河川の機能回復（効用の現状回復）に要する費用と解すべきところ、原因者には「その必要を生じた限度において」負担が課せられることになること</w:t>
      </w:r>
      <w:r w:rsidR="008B6118" w:rsidRPr="000634A6">
        <w:rPr>
          <w:rFonts w:ascii="ＭＳ 明朝" w:hAnsi="ＭＳ 明朝" w:hint="eastAsia"/>
          <w:sz w:val="24"/>
          <w:szCs w:val="24"/>
        </w:rPr>
        <w:t>、</w:t>
      </w:r>
      <w:r w:rsidR="00D056D0">
        <w:rPr>
          <w:rFonts w:ascii="ＭＳ 明朝" w:hAnsi="ＭＳ 明朝" w:hint="eastAsia"/>
          <w:sz w:val="24"/>
          <w:szCs w:val="24"/>
        </w:rPr>
        <w:t>③</w:t>
      </w:r>
      <w:r w:rsidR="008B6118" w:rsidRPr="000634A6">
        <w:rPr>
          <w:rFonts w:ascii="ＭＳ 明朝" w:hAnsi="ＭＳ 明朝" w:hint="eastAsia"/>
          <w:sz w:val="24"/>
          <w:szCs w:val="24"/>
        </w:rPr>
        <w:t>本件工事後の最初の本格的な降雨時に本件事故が発生した</w:t>
      </w:r>
      <w:r w:rsidR="000E0B10">
        <w:rPr>
          <w:rFonts w:ascii="ＭＳ 明朝" w:hAnsi="ＭＳ 明朝" w:hint="eastAsia"/>
          <w:sz w:val="24"/>
          <w:szCs w:val="24"/>
        </w:rPr>
        <w:t>ものであり</w:t>
      </w:r>
      <w:r w:rsidR="008B6118">
        <w:rPr>
          <w:rFonts w:ascii="ＭＳ 明朝" w:hAnsi="ＭＳ 明朝" w:hint="eastAsia"/>
          <w:sz w:val="24"/>
          <w:szCs w:val="24"/>
        </w:rPr>
        <w:t>、本件工事がなければ本件事故が生じ得なかった</w:t>
      </w:r>
      <w:r w:rsidR="00D056D0">
        <w:rPr>
          <w:rFonts w:ascii="ＭＳ 明朝" w:hAnsi="ＭＳ 明朝" w:hint="eastAsia"/>
          <w:sz w:val="24"/>
          <w:szCs w:val="24"/>
        </w:rPr>
        <w:t>ことから、本件処分に関して、老朽化・当時の雨量・処分庁の管理については何ら関係なく処分決定することが妥当と判断した旨、</w:t>
      </w:r>
      <w:r w:rsidR="008B6118">
        <w:rPr>
          <w:rFonts w:ascii="ＭＳ 明朝" w:hAnsi="ＭＳ 明朝" w:hint="eastAsia"/>
          <w:sz w:val="24"/>
          <w:szCs w:val="24"/>
        </w:rPr>
        <w:t>また、前回処分に係る取消訴訟で、本件事故の原因が本件工事であると判断された事実に基づき、機能回復工事費を本件事故の原因者である審査請求人に対して請求することに問題はないと判断した、</w:t>
      </w:r>
      <w:r w:rsidR="008B6118" w:rsidRPr="000634A6">
        <w:rPr>
          <w:rFonts w:ascii="ＭＳ 明朝" w:hAnsi="ＭＳ 明朝" w:hint="eastAsia"/>
          <w:sz w:val="24"/>
          <w:szCs w:val="24"/>
        </w:rPr>
        <w:t>と</w:t>
      </w:r>
      <w:r>
        <w:rPr>
          <w:rFonts w:ascii="ＭＳ 明朝" w:hAnsi="ＭＳ 明朝" w:hint="eastAsia"/>
          <w:sz w:val="24"/>
          <w:szCs w:val="24"/>
        </w:rPr>
        <w:t>回答し</w:t>
      </w:r>
      <w:r w:rsidR="008B6118">
        <w:rPr>
          <w:rFonts w:ascii="ＭＳ 明朝" w:hAnsi="ＭＳ 明朝" w:hint="eastAsia"/>
          <w:sz w:val="24"/>
          <w:szCs w:val="24"/>
        </w:rPr>
        <w:t>た。</w:t>
      </w:r>
    </w:p>
    <w:p w14:paraId="0E57035A" w14:textId="77777777" w:rsidR="00C03273" w:rsidRPr="00C03273" w:rsidRDefault="00C03273" w:rsidP="00C03273">
      <w:pPr>
        <w:ind w:left="480" w:hangingChars="200" w:hanging="480"/>
        <w:rPr>
          <w:rFonts w:ascii="ＭＳ 明朝" w:hAnsi="ＭＳ 明朝"/>
          <w:sz w:val="24"/>
          <w:szCs w:val="24"/>
        </w:rPr>
      </w:pPr>
    </w:p>
    <w:p w14:paraId="7A9AF1C1" w14:textId="19A588A2" w:rsidR="00F835E1" w:rsidRPr="008F279E" w:rsidRDefault="00F835E1" w:rsidP="00F835E1">
      <w:pPr>
        <w:ind w:left="720" w:hangingChars="300" w:hanging="720"/>
        <w:rPr>
          <w:rFonts w:ascii="ＭＳ 明朝" w:hAnsi="ＭＳ 明朝"/>
          <w:sz w:val="24"/>
          <w:szCs w:val="24"/>
        </w:rPr>
      </w:pPr>
      <w:r w:rsidRPr="008F279E">
        <w:rPr>
          <w:rFonts w:ascii="ＭＳ 明朝" w:hAnsi="ＭＳ 明朝" w:hint="eastAsia"/>
          <w:sz w:val="24"/>
          <w:szCs w:val="24"/>
        </w:rPr>
        <w:t>３　判断</w:t>
      </w:r>
    </w:p>
    <w:p w14:paraId="0E770018" w14:textId="0F82E90C" w:rsidR="00DB0C71" w:rsidRDefault="008B4BE0" w:rsidP="008B4BE0">
      <w:pPr>
        <w:autoSpaceDE w:val="0"/>
        <w:autoSpaceDN w:val="0"/>
        <w:ind w:left="480" w:hangingChars="200" w:hanging="480"/>
        <w:rPr>
          <w:rFonts w:ascii="ＭＳ 明朝" w:hAnsi="ＭＳ 明朝"/>
          <w:sz w:val="24"/>
          <w:szCs w:val="24"/>
        </w:rPr>
      </w:pPr>
      <w:r w:rsidRPr="008F279E">
        <w:rPr>
          <w:rFonts w:asciiTheme="minorEastAsia" w:hAnsiTheme="minorEastAsia" w:hint="eastAsia"/>
          <w:sz w:val="24"/>
          <w:szCs w:val="24"/>
        </w:rPr>
        <w:t>（１）</w:t>
      </w:r>
      <w:r w:rsidR="008B6118">
        <w:rPr>
          <w:rFonts w:ascii="ＭＳ 明朝" w:hAnsi="ＭＳ 明朝" w:hint="eastAsia"/>
          <w:sz w:val="24"/>
          <w:szCs w:val="24"/>
        </w:rPr>
        <w:t>本件</w:t>
      </w:r>
      <w:r w:rsidR="00847794">
        <w:rPr>
          <w:rFonts w:ascii="ＭＳ 明朝" w:hAnsi="ＭＳ 明朝" w:hint="eastAsia"/>
          <w:sz w:val="24"/>
          <w:szCs w:val="24"/>
        </w:rPr>
        <w:t>処分における判断過程の</w:t>
      </w:r>
      <w:r w:rsidR="008B6118">
        <w:rPr>
          <w:rFonts w:ascii="ＭＳ 明朝" w:hAnsi="ＭＳ 明朝" w:hint="eastAsia"/>
          <w:sz w:val="24"/>
          <w:szCs w:val="24"/>
        </w:rPr>
        <w:t>妥当性</w:t>
      </w:r>
      <w:r w:rsidR="00DB0C71">
        <w:rPr>
          <w:rFonts w:ascii="ＭＳ 明朝" w:hAnsi="ＭＳ 明朝" w:hint="eastAsia"/>
          <w:sz w:val="24"/>
          <w:szCs w:val="24"/>
        </w:rPr>
        <w:t>について</w:t>
      </w:r>
    </w:p>
    <w:p w14:paraId="071DCC61" w14:textId="779B6250" w:rsidR="00984EE4" w:rsidRPr="000634A6" w:rsidRDefault="0016342A" w:rsidP="000634A6">
      <w:pPr>
        <w:ind w:leftChars="200" w:left="420" w:firstLineChars="100" w:firstLine="240"/>
        <w:rPr>
          <w:rFonts w:ascii="ＭＳ 明朝" w:hAnsi="ＭＳ 明朝"/>
          <w:sz w:val="24"/>
          <w:szCs w:val="24"/>
        </w:rPr>
      </w:pPr>
      <w:r>
        <w:rPr>
          <w:rFonts w:ascii="ＭＳ 明朝" w:hAnsi="ＭＳ 明朝" w:hint="eastAsia"/>
          <w:sz w:val="24"/>
          <w:szCs w:val="24"/>
        </w:rPr>
        <w:t>処分庁は</w:t>
      </w:r>
      <w:r w:rsidR="00984EE4">
        <w:rPr>
          <w:rFonts w:ascii="ＭＳ 明朝" w:hAnsi="ＭＳ 明朝" w:hint="eastAsia"/>
          <w:sz w:val="24"/>
          <w:szCs w:val="24"/>
        </w:rPr>
        <w:t>、</w:t>
      </w:r>
      <w:r w:rsidR="00847794">
        <w:rPr>
          <w:rFonts w:ascii="ＭＳ 明朝" w:hAnsi="ＭＳ 明朝" w:hint="eastAsia"/>
          <w:sz w:val="24"/>
          <w:szCs w:val="24"/>
        </w:rPr>
        <w:t>処分庁回答１において、</w:t>
      </w:r>
      <w:r w:rsidR="000B613C">
        <w:rPr>
          <w:rFonts w:ascii="ＭＳ 明朝" w:hAnsi="ＭＳ 明朝" w:hint="eastAsia"/>
          <w:sz w:val="24"/>
          <w:szCs w:val="24"/>
        </w:rPr>
        <w:t>本件処分</w:t>
      </w:r>
      <w:r w:rsidR="006E7664">
        <w:rPr>
          <w:rFonts w:ascii="ＭＳ 明朝" w:hAnsi="ＭＳ 明朝" w:hint="eastAsia"/>
          <w:sz w:val="24"/>
          <w:szCs w:val="24"/>
        </w:rPr>
        <w:t>に関して、老朽化・当時の雨量・処分庁の管理については何ら関係なく処分決定することが妥当であり、前回処分に係る取消訴訟で、本件事故</w:t>
      </w:r>
      <w:r w:rsidR="00980FC3">
        <w:rPr>
          <w:rFonts w:ascii="ＭＳ 明朝" w:hAnsi="ＭＳ 明朝" w:hint="eastAsia"/>
          <w:sz w:val="24"/>
          <w:szCs w:val="24"/>
        </w:rPr>
        <w:t>の原因</w:t>
      </w:r>
      <w:r w:rsidR="006E7664">
        <w:rPr>
          <w:rFonts w:ascii="ＭＳ 明朝" w:hAnsi="ＭＳ 明朝" w:hint="eastAsia"/>
          <w:sz w:val="24"/>
          <w:szCs w:val="24"/>
        </w:rPr>
        <w:t>が本件工事であると判断された事実に基づき、機能回復工事費を審査請求人に対して請求することは問題ない</w:t>
      </w:r>
      <w:r w:rsidR="00984EE4">
        <w:rPr>
          <w:rFonts w:ascii="ＭＳ 明朝" w:hAnsi="ＭＳ 明朝" w:hint="eastAsia"/>
          <w:sz w:val="24"/>
          <w:szCs w:val="24"/>
        </w:rPr>
        <w:t>と</w:t>
      </w:r>
      <w:r>
        <w:rPr>
          <w:rFonts w:ascii="ＭＳ 明朝" w:hAnsi="ＭＳ 明朝" w:hint="eastAsia"/>
          <w:sz w:val="24"/>
          <w:szCs w:val="24"/>
        </w:rPr>
        <w:t>判断</w:t>
      </w:r>
      <w:r w:rsidR="00984EE4">
        <w:rPr>
          <w:rFonts w:ascii="ＭＳ 明朝" w:hAnsi="ＭＳ 明朝" w:hint="eastAsia"/>
          <w:sz w:val="24"/>
          <w:szCs w:val="24"/>
        </w:rPr>
        <w:t>し</w:t>
      </w:r>
      <w:r>
        <w:rPr>
          <w:rFonts w:ascii="ＭＳ 明朝" w:hAnsi="ＭＳ 明朝" w:hint="eastAsia"/>
          <w:sz w:val="24"/>
          <w:szCs w:val="24"/>
        </w:rPr>
        <w:t>た旨主張し</w:t>
      </w:r>
      <w:r w:rsidR="00984EE4">
        <w:rPr>
          <w:rFonts w:ascii="ＭＳ 明朝" w:hAnsi="ＭＳ 明朝" w:hint="eastAsia"/>
          <w:sz w:val="24"/>
          <w:szCs w:val="24"/>
        </w:rPr>
        <w:t>ている。</w:t>
      </w:r>
    </w:p>
    <w:p w14:paraId="1030E49F" w14:textId="1838A4CC" w:rsidR="00847794" w:rsidRDefault="00847794" w:rsidP="00B84541">
      <w:pPr>
        <w:ind w:leftChars="200" w:left="420" w:firstLineChars="100" w:firstLine="240"/>
        <w:rPr>
          <w:rFonts w:ascii="ＭＳ 明朝" w:hAnsi="ＭＳ 明朝"/>
          <w:sz w:val="24"/>
          <w:szCs w:val="24"/>
        </w:rPr>
      </w:pPr>
      <w:r>
        <w:rPr>
          <w:rFonts w:ascii="ＭＳ 明朝" w:hAnsi="ＭＳ 明朝" w:hint="eastAsia"/>
          <w:sz w:val="24"/>
          <w:szCs w:val="24"/>
        </w:rPr>
        <w:t>これに対して、審査請求人は、</w:t>
      </w:r>
      <w:r w:rsidR="00322F1B">
        <w:rPr>
          <w:rFonts w:ascii="ＭＳ 明朝" w:hAnsi="ＭＳ 明朝" w:hint="eastAsia"/>
          <w:sz w:val="24"/>
          <w:szCs w:val="24"/>
        </w:rPr>
        <w:t>降雨や老朽化等の複合的な要因によって本件事故は生じたもので、</w:t>
      </w:r>
      <w:r>
        <w:rPr>
          <w:rFonts w:ascii="ＭＳ 明朝" w:hAnsi="ＭＳ 明朝" w:hint="eastAsia"/>
          <w:sz w:val="24"/>
          <w:szCs w:val="24"/>
        </w:rPr>
        <w:t>本来河川管理者として負担しなければならなかった</w:t>
      </w:r>
      <w:r w:rsidR="00322F1B">
        <w:rPr>
          <w:rFonts w:ascii="ＭＳ 明朝" w:hAnsi="ＭＳ 明朝" w:hint="eastAsia"/>
          <w:sz w:val="24"/>
          <w:szCs w:val="24"/>
        </w:rPr>
        <w:t>河川工事費用の</w:t>
      </w:r>
      <w:r>
        <w:rPr>
          <w:rFonts w:ascii="ＭＳ 明朝" w:hAnsi="ＭＳ 明朝" w:hint="eastAsia"/>
          <w:sz w:val="24"/>
          <w:szCs w:val="24"/>
        </w:rPr>
        <w:t>全部を審査請求人に押し</w:t>
      </w:r>
      <w:r w:rsidR="00322F1B">
        <w:rPr>
          <w:rFonts w:ascii="ＭＳ 明朝" w:hAnsi="ＭＳ 明朝" w:hint="eastAsia"/>
          <w:sz w:val="24"/>
          <w:szCs w:val="24"/>
        </w:rPr>
        <w:t>付ける</w:t>
      </w:r>
      <w:r>
        <w:rPr>
          <w:rFonts w:ascii="ＭＳ 明朝" w:hAnsi="ＭＳ 明朝" w:hint="eastAsia"/>
          <w:sz w:val="24"/>
          <w:szCs w:val="24"/>
        </w:rPr>
        <w:t>のは甚だ不当である旨主張する。</w:t>
      </w:r>
    </w:p>
    <w:p w14:paraId="5B281C3E" w14:textId="3DB5DF8E" w:rsidR="0016342A" w:rsidRDefault="0016342A" w:rsidP="00B84541">
      <w:pPr>
        <w:ind w:leftChars="200" w:left="420" w:firstLineChars="100" w:firstLine="240"/>
        <w:rPr>
          <w:rFonts w:ascii="ＭＳ 明朝" w:hAnsi="ＭＳ 明朝"/>
          <w:sz w:val="24"/>
          <w:szCs w:val="24"/>
        </w:rPr>
      </w:pPr>
      <w:r>
        <w:rPr>
          <w:rFonts w:ascii="ＭＳ 明朝" w:hAnsi="ＭＳ 明朝" w:hint="eastAsia"/>
          <w:sz w:val="24"/>
          <w:szCs w:val="24"/>
        </w:rPr>
        <w:t>そこで、</w:t>
      </w:r>
      <w:r w:rsidR="004B2B6A">
        <w:rPr>
          <w:rFonts w:ascii="ＭＳ 明朝" w:hAnsi="ＭＳ 明朝" w:hint="eastAsia"/>
          <w:sz w:val="24"/>
          <w:szCs w:val="24"/>
        </w:rPr>
        <w:t>本件処分において、</w:t>
      </w:r>
      <w:r>
        <w:rPr>
          <w:rFonts w:ascii="ＭＳ 明朝" w:hAnsi="ＭＳ 明朝" w:hint="eastAsia"/>
          <w:sz w:val="24"/>
          <w:szCs w:val="24"/>
        </w:rPr>
        <w:t>審査請求人のみ</w:t>
      </w:r>
      <w:r w:rsidR="004B2B6A">
        <w:rPr>
          <w:rFonts w:ascii="ＭＳ 明朝" w:hAnsi="ＭＳ 明朝" w:hint="eastAsia"/>
          <w:sz w:val="24"/>
          <w:szCs w:val="24"/>
        </w:rPr>
        <w:t>を法第６７条の原因者としたこと及び</w:t>
      </w:r>
      <w:r>
        <w:rPr>
          <w:rFonts w:ascii="ＭＳ 明朝" w:hAnsi="ＭＳ 明朝" w:hint="eastAsia"/>
          <w:sz w:val="24"/>
          <w:szCs w:val="24"/>
        </w:rPr>
        <w:t>機能回復工事</w:t>
      </w:r>
      <w:r w:rsidR="009204BD">
        <w:rPr>
          <w:rFonts w:ascii="ＭＳ 明朝" w:hAnsi="ＭＳ 明朝" w:hint="eastAsia"/>
          <w:sz w:val="24"/>
          <w:szCs w:val="24"/>
        </w:rPr>
        <w:t>費</w:t>
      </w:r>
      <w:r>
        <w:rPr>
          <w:rFonts w:ascii="ＭＳ 明朝" w:hAnsi="ＭＳ 明朝" w:hint="eastAsia"/>
          <w:sz w:val="24"/>
          <w:szCs w:val="24"/>
        </w:rPr>
        <w:t>の全額を請求したこと</w:t>
      </w:r>
      <w:r w:rsidR="00847794">
        <w:rPr>
          <w:rFonts w:ascii="ＭＳ 明朝" w:hAnsi="ＭＳ 明朝" w:hint="eastAsia"/>
          <w:sz w:val="24"/>
          <w:szCs w:val="24"/>
        </w:rPr>
        <w:t>の妥当性</w:t>
      </w:r>
      <w:r>
        <w:rPr>
          <w:rFonts w:ascii="ＭＳ 明朝" w:hAnsi="ＭＳ 明朝" w:hint="eastAsia"/>
          <w:sz w:val="24"/>
          <w:szCs w:val="24"/>
        </w:rPr>
        <w:t>について、以下、検討する。</w:t>
      </w:r>
    </w:p>
    <w:p w14:paraId="0CAE513E" w14:textId="240698E7" w:rsidR="00847794" w:rsidRPr="00C94DB2" w:rsidRDefault="0016342A" w:rsidP="00C94DB2">
      <w:pPr>
        <w:ind w:left="630" w:hanging="210"/>
        <w:rPr>
          <w:rFonts w:ascii="ＭＳ 明朝" w:eastAsia="ＭＳ 明朝" w:hAnsi="ＭＳ 明朝" w:cs="Times New Roman"/>
          <w:sz w:val="24"/>
          <w:szCs w:val="24"/>
        </w:rPr>
      </w:pPr>
      <w:r w:rsidRPr="00C94DB2">
        <w:rPr>
          <w:rFonts w:ascii="ＭＳ 明朝" w:eastAsia="ＭＳ 明朝" w:hAnsi="ＭＳ 明朝" w:cs="Times New Roman" w:hint="eastAsia"/>
          <w:sz w:val="24"/>
          <w:szCs w:val="24"/>
        </w:rPr>
        <w:t>ア　審査請求人</w:t>
      </w:r>
      <w:r w:rsidR="00C37EF5">
        <w:rPr>
          <w:rFonts w:ascii="ＭＳ 明朝" w:eastAsia="ＭＳ 明朝" w:hAnsi="ＭＳ 明朝" w:cs="Times New Roman" w:hint="eastAsia"/>
          <w:sz w:val="24"/>
          <w:szCs w:val="24"/>
        </w:rPr>
        <w:t>にのみ負担</w:t>
      </w:r>
      <w:r w:rsidR="00321A6A">
        <w:rPr>
          <w:rFonts w:ascii="ＭＳ 明朝" w:eastAsia="ＭＳ 明朝" w:hAnsi="ＭＳ 明朝" w:cs="Times New Roman" w:hint="eastAsia"/>
          <w:sz w:val="24"/>
          <w:szCs w:val="24"/>
        </w:rPr>
        <w:t>を求めた</w:t>
      </w:r>
      <w:r w:rsidRPr="00C94DB2">
        <w:rPr>
          <w:rFonts w:ascii="ＭＳ 明朝" w:eastAsia="ＭＳ 明朝" w:hAnsi="ＭＳ 明朝" w:cs="Times New Roman" w:hint="eastAsia"/>
          <w:sz w:val="24"/>
          <w:szCs w:val="24"/>
        </w:rPr>
        <w:t>ことについて</w:t>
      </w:r>
    </w:p>
    <w:p w14:paraId="5016D2FE" w14:textId="2CCE9415" w:rsidR="00322F1B" w:rsidRDefault="00847794" w:rsidP="00A737B1">
      <w:pPr>
        <w:ind w:leftChars="300" w:left="630" w:firstLineChars="100" w:firstLine="240"/>
        <w:rPr>
          <w:rFonts w:ascii="ＭＳ 明朝" w:hAnsi="ＭＳ 明朝"/>
          <w:sz w:val="24"/>
          <w:szCs w:val="24"/>
        </w:rPr>
      </w:pPr>
      <w:r w:rsidRPr="000634A6">
        <w:rPr>
          <w:rFonts w:ascii="ＭＳ 明朝" w:hAnsi="ＭＳ 明朝" w:hint="eastAsia"/>
          <w:sz w:val="24"/>
          <w:szCs w:val="24"/>
        </w:rPr>
        <w:t>前記２に</w:t>
      </w:r>
      <w:r w:rsidR="00C03273">
        <w:rPr>
          <w:rFonts w:ascii="ＭＳ 明朝" w:hAnsi="ＭＳ 明朝" w:hint="eastAsia"/>
          <w:sz w:val="24"/>
          <w:szCs w:val="24"/>
        </w:rPr>
        <w:t>基づいて前回処分に係る経過を見ると</w:t>
      </w:r>
      <w:r w:rsidRPr="000634A6">
        <w:rPr>
          <w:rFonts w:ascii="ＭＳ 明朝" w:hAnsi="ＭＳ 明朝" w:hint="eastAsia"/>
          <w:sz w:val="24"/>
          <w:szCs w:val="24"/>
        </w:rPr>
        <w:t>、</w:t>
      </w:r>
      <w:r>
        <w:rPr>
          <w:rFonts w:ascii="ＭＳ 明朝" w:hAnsi="ＭＳ 明朝" w:hint="eastAsia"/>
          <w:sz w:val="24"/>
          <w:szCs w:val="24"/>
        </w:rPr>
        <w:t>前回処分の取消しを求めて審査請求人が提起した取消訴訟において、前回処分取消請求地裁判決</w:t>
      </w:r>
      <w:r w:rsidRPr="000634A6">
        <w:rPr>
          <w:rFonts w:ascii="ＭＳ 明朝" w:hAnsi="ＭＳ 明朝" w:hint="eastAsia"/>
          <w:sz w:val="24"/>
          <w:szCs w:val="24"/>
        </w:rPr>
        <w:lastRenderedPageBreak/>
        <w:t>では、本件工事が本件事故の原因であったものと認められる旨</w:t>
      </w:r>
      <w:r>
        <w:rPr>
          <w:rFonts w:ascii="ＭＳ 明朝" w:hAnsi="ＭＳ 明朝" w:hint="eastAsia"/>
          <w:sz w:val="24"/>
          <w:szCs w:val="24"/>
        </w:rPr>
        <w:t>及び応急対策工事の全額を審査請求人に求めたことに裁量権の逸脱濫用はなかった旨が</w:t>
      </w:r>
      <w:r w:rsidRPr="000634A6">
        <w:rPr>
          <w:rFonts w:ascii="ＭＳ 明朝" w:hAnsi="ＭＳ 明朝" w:hint="eastAsia"/>
          <w:sz w:val="24"/>
          <w:szCs w:val="24"/>
        </w:rPr>
        <w:t>判示され</w:t>
      </w:r>
      <w:r>
        <w:rPr>
          <w:rFonts w:ascii="ＭＳ 明朝" w:hAnsi="ＭＳ 明朝" w:hint="eastAsia"/>
          <w:sz w:val="24"/>
          <w:szCs w:val="24"/>
        </w:rPr>
        <w:t>たところ</w:t>
      </w:r>
      <w:r w:rsidRPr="000634A6">
        <w:rPr>
          <w:rFonts w:ascii="ＭＳ 明朝" w:hAnsi="ＭＳ 明朝" w:hint="eastAsia"/>
          <w:sz w:val="24"/>
          <w:szCs w:val="24"/>
        </w:rPr>
        <w:t>、</w:t>
      </w:r>
      <w:r>
        <w:rPr>
          <w:rFonts w:ascii="ＭＳ 明朝" w:hAnsi="ＭＳ 明朝" w:hint="eastAsia"/>
          <w:sz w:val="24"/>
          <w:szCs w:val="24"/>
        </w:rPr>
        <w:t>この判断は</w:t>
      </w:r>
      <w:r w:rsidR="00534BF0">
        <w:rPr>
          <w:rFonts w:ascii="ＭＳ 明朝" w:hAnsi="ＭＳ 明朝" w:hint="eastAsia"/>
          <w:sz w:val="24"/>
          <w:szCs w:val="24"/>
        </w:rPr>
        <w:t>前回処分取消</w:t>
      </w:r>
      <w:r w:rsidR="00491D73">
        <w:rPr>
          <w:rFonts w:ascii="ＭＳ 明朝" w:hAnsi="ＭＳ 明朝" w:hint="eastAsia"/>
          <w:sz w:val="24"/>
          <w:szCs w:val="24"/>
        </w:rPr>
        <w:t>請求</w:t>
      </w:r>
      <w:r w:rsidRPr="000634A6">
        <w:rPr>
          <w:rFonts w:ascii="ＭＳ 明朝" w:hAnsi="ＭＳ 明朝" w:hint="eastAsia"/>
          <w:sz w:val="24"/>
          <w:szCs w:val="24"/>
        </w:rPr>
        <w:t>控訴審判決において維持され、最高裁上告受理申立ての不受理により確定していることが認められる。</w:t>
      </w:r>
    </w:p>
    <w:p w14:paraId="1E250F9A" w14:textId="6C7C5681" w:rsidR="00BC4DBD" w:rsidRDefault="00601AEC" w:rsidP="00C94DB2">
      <w:pPr>
        <w:ind w:leftChars="300" w:left="630" w:firstLineChars="100" w:firstLine="240"/>
        <w:rPr>
          <w:rFonts w:ascii="ＭＳ 明朝" w:hAnsi="ＭＳ 明朝"/>
          <w:sz w:val="24"/>
          <w:szCs w:val="24"/>
        </w:rPr>
      </w:pPr>
      <w:r>
        <w:rPr>
          <w:rFonts w:ascii="ＭＳ 明朝" w:hAnsi="ＭＳ 明朝" w:hint="eastAsia"/>
          <w:sz w:val="24"/>
          <w:szCs w:val="24"/>
        </w:rPr>
        <w:t>そうすると</w:t>
      </w:r>
      <w:r w:rsidR="00BC4DBD">
        <w:rPr>
          <w:rFonts w:ascii="ＭＳ 明朝" w:hAnsi="ＭＳ 明朝" w:hint="eastAsia"/>
          <w:sz w:val="24"/>
          <w:szCs w:val="24"/>
        </w:rPr>
        <w:t>、前回処分に係る取消訴訟において、審査請求人が行った本件工事を原因として、本件事故が発生したとの判断が</w:t>
      </w:r>
      <w:r w:rsidR="00AF796E">
        <w:rPr>
          <w:rFonts w:ascii="ＭＳ 明朝" w:hAnsi="ＭＳ 明朝" w:hint="eastAsia"/>
          <w:sz w:val="24"/>
          <w:szCs w:val="24"/>
        </w:rPr>
        <w:t>既</w:t>
      </w:r>
      <w:r w:rsidR="00BC4DBD">
        <w:rPr>
          <w:rFonts w:ascii="ＭＳ 明朝" w:hAnsi="ＭＳ 明朝" w:hint="eastAsia"/>
          <w:sz w:val="24"/>
          <w:szCs w:val="24"/>
        </w:rPr>
        <w:t>に確定していることから、法第６７条に規定される原因者は、審査請求人であること</w:t>
      </w:r>
      <w:r w:rsidR="00AF796E">
        <w:rPr>
          <w:rFonts w:ascii="ＭＳ 明朝" w:hAnsi="ＭＳ 明朝" w:hint="eastAsia"/>
          <w:sz w:val="24"/>
          <w:szCs w:val="24"/>
        </w:rPr>
        <w:t>が</w:t>
      </w:r>
      <w:r w:rsidR="00BC4DBD">
        <w:rPr>
          <w:rFonts w:ascii="ＭＳ 明朝" w:hAnsi="ＭＳ 明朝" w:hint="eastAsia"/>
          <w:sz w:val="24"/>
          <w:szCs w:val="24"/>
        </w:rPr>
        <w:t>前提</w:t>
      </w:r>
      <w:r w:rsidR="00AF796E">
        <w:rPr>
          <w:rFonts w:ascii="ＭＳ 明朝" w:hAnsi="ＭＳ 明朝" w:hint="eastAsia"/>
          <w:sz w:val="24"/>
          <w:szCs w:val="24"/>
        </w:rPr>
        <w:t>になると言える</w:t>
      </w:r>
      <w:r w:rsidR="00BC4DBD">
        <w:rPr>
          <w:rFonts w:ascii="ＭＳ 明朝" w:hAnsi="ＭＳ 明朝" w:hint="eastAsia"/>
          <w:sz w:val="24"/>
          <w:szCs w:val="24"/>
        </w:rPr>
        <w:t>。</w:t>
      </w:r>
    </w:p>
    <w:p w14:paraId="429B4EE7" w14:textId="1B0E734C" w:rsidR="00BC4DBD" w:rsidRPr="00182B78" w:rsidRDefault="00BC4DBD" w:rsidP="00C94DB2">
      <w:pPr>
        <w:ind w:leftChars="300" w:left="630" w:firstLineChars="100" w:firstLine="240"/>
        <w:rPr>
          <w:rFonts w:ascii="ＭＳ 明朝" w:hAnsi="ＭＳ 明朝"/>
          <w:sz w:val="24"/>
          <w:szCs w:val="24"/>
        </w:rPr>
      </w:pPr>
      <w:r>
        <w:rPr>
          <w:rFonts w:ascii="ＭＳ 明朝" w:hAnsi="ＭＳ 明朝" w:hint="eastAsia"/>
          <w:sz w:val="24"/>
          <w:szCs w:val="24"/>
        </w:rPr>
        <w:t>したがって、処分庁が</w:t>
      </w:r>
      <w:r w:rsidR="00601AEC">
        <w:rPr>
          <w:rFonts w:ascii="ＭＳ 明朝" w:hAnsi="ＭＳ 明朝" w:hint="eastAsia"/>
          <w:sz w:val="24"/>
          <w:szCs w:val="24"/>
        </w:rPr>
        <w:t>、</w:t>
      </w:r>
      <w:r w:rsidR="004B2B6A">
        <w:rPr>
          <w:rFonts w:ascii="ＭＳ 明朝" w:hAnsi="ＭＳ 明朝" w:hint="eastAsia"/>
          <w:sz w:val="24"/>
          <w:szCs w:val="24"/>
        </w:rPr>
        <w:t>本件処分において、</w:t>
      </w:r>
      <w:r>
        <w:rPr>
          <w:rFonts w:ascii="ＭＳ 明朝" w:hAnsi="ＭＳ 明朝" w:hint="eastAsia"/>
          <w:sz w:val="24"/>
          <w:szCs w:val="24"/>
        </w:rPr>
        <w:t>審査請求人のみ</w:t>
      </w:r>
      <w:r w:rsidR="00B83813">
        <w:rPr>
          <w:rFonts w:ascii="ＭＳ 明朝" w:hAnsi="ＭＳ 明朝" w:hint="eastAsia"/>
          <w:sz w:val="24"/>
          <w:szCs w:val="24"/>
        </w:rPr>
        <w:t>に法第６７条に基づく費用の負担を求めたこと</w:t>
      </w:r>
      <w:r w:rsidR="00321A6A">
        <w:rPr>
          <w:rFonts w:ascii="ＭＳ 明朝" w:hAnsi="ＭＳ 明朝" w:hint="eastAsia"/>
          <w:sz w:val="24"/>
          <w:szCs w:val="24"/>
        </w:rPr>
        <w:t>に</w:t>
      </w:r>
      <w:r>
        <w:rPr>
          <w:rFonts w:ascii="ＭＳ 明朝" w:hAnsi="ＭＳ 明朝" w:hint="eastAsia"/>
          <w:sz w:val="24"/>
          <w:szCs w:val="24"/>
        </w:rPr>
        <w:t>不合理な点は認められない。</w:t>
      </w:r>
    </w:p>
    <w:p w14:paraId="0A90CBB9" w14:textId="4311A235" w:rsidR="00182B78" w:rsidRPr="00CE7A96" w:rsidRDefault="00984EE4" w:rsidP="00CE7A96">
      <w:pPr>
        <w:ind w:left="630" w:hanging="210"/>
        <w:rPr>
          <w:rFonts w:ascii="ＭＳ 明朝" w:eastAsia="ＭＳ 明朝" w:hAnsi="ＭＳ 明朝" w:cs="Times New Roman"/>
          <w:sz w:val="24"/>
          <w:szCs w:val="24"/>
        </w:rPr>
      </w:pPr>
      <w:r w:rsidRPr="00CE7A96">
        <w:rPr>
          <w:rFonts w:ascii="ＭＳ 明朝" w:eastAsia="ＭＳ 明朝" w:hAnsi="ＭＳ 明朝" w:cs="Times New Roman"/>
          <w:sz w:val="24"/>
          <w:szCs w:val="24"/>
        </w:rPr>
        <w:t>イ　機能回復工事</w:t>
      </w:r>
      <w:r w:rsidR="00C03273">
        <w:rPr>
          <w:rFonts w:ascii="ＭＳ 明朝" w:eastAsia="ＭＳ 明朝" w:hAnsi="ＭＳ 明朝" w:cs="Times New Roman" w:hint="eastAsia"/>
          <w:sz w:val="24"/>
          <w:szCs w:val="24"/>
        </w:rPr>
        <w:t>費</w:t>
      </w:r>
      <w:r w:rsidRPr="00CE7A96">
        <w:rPr>
          <w:rFonts w:ascii="ＭＳ 明朝" w:eastAsia="ＭＳ 明朝" w:hAnsi="ＭＳ 明朝" w:cs="Times New Roman"/>
          <w:sz w:val="24"/>
          <w:szCs w:val="24"/>
        </w:rPr>
        <w:t>の全額を</w:t>
      </w:r>
      <w:r w:rsidR="0016342A" w:rsidRPr="00CE7A96">
        <w:rPr>
          <w:rFonts w:ascii="ＭＳ 明朝" w:eastAsia="ＭＳ 明朝" w:hAnsi="ＭＳ 明朝" w:cs="Times New Roman"/>
          <w:sz w:val="24"/>
          <w:szCs w:val="24"/>
        </w:rPr>
        <w:t>審査請求人に</w:t>
      </w:r>
      <w:r w:rsidRPr="00CE7A96">
        <w:rPr>
          <w:rFonts w:ascii="ＭＳ 明朝" w:eastAsia="ＭＳ 明朝" w:hAnsi="ＭＳ 明朝" w:cs="Times New Roman"/>
          <w:sz w:val="24"/>
          <w:szCs w:val="24"/>
        </w:rPr>
        <w:t>負担</w:t>
      </w:r>
      <w:r w:rsidR="00321A6A">
        <w:rPr>
          <w:rFonts w:ascii="ＭＳ 明朝" w:eastAsia="ＭＳ 明朝" w:hAnsi="ＭＳ 明朝" w:cs="Times New Roman" w:hint="eastAsia"/>
          <w:sz w:val="24"/>
          <w:szCs w:val="24"/>
        </w:rPr>
        <w:t>を求めた</w:t>
      </w:r>
      <w:r w:rsidRPr="00CE7A96">
        <w:rPr>
          <w:rFonts w:ascii="ＭＳ 明朝" w:eastAsia="ＭＳ 明朝" w:hAnsi="ＭＳ 明朝" w:cs="Times New Roman"/>
          <w:sz w:val="24"/>
          <w:szCs w:val="24"/>
        </w:rPr>
        <w:t>ことについて</w:t>
      </w:r>
    </w:p>
    <w:p w14:paraId="631CE7AA" w14:textId="77777777" w:rsidR="000C35C7" w:rsidRPr="00FA14B3" w:rsidRDefault="000C35C7" w:rsidP="00FA14B3">
      <w:pPr>
        <w:ind w:leftChars="300" w:left="630" w:firstLineChars="100" w:firstLine="240"/>
        <w:rPr>
          <w:rFonts w:ascii="ＭＳ 明朝" w:hAnsi="ＭＳ 明朝"/>
          <w:sz w:val="24"/>
          <w:szCs w:val="24"/>
        </w:rPr>
      </w:pPr>
      <w:r w:rsidRPr="00FA14B3">
        <w:rPr>
          <w:rFonts w:ascii="ＭＳ 明朝" w:hAnsi="ＭＳ 明朝" w:hint="eastAsia"/>
          <w:sz w:val="24"/>
          <w:szCs w:val="24"/>
        </w:rPr>
        <w:t>前記１（２）のとおり、法第６７条は、「河川管理者は、他の工事又は他の行為により必要を生じた河川工事又は河川の維持に要する費用については、その必要を生じた限度において、当該他の工事又は他の行為につき費用を負担する者にその全部又は一部を負担させるものとする。」と定めている。また、前記２（７）のとおり、処分庁が本件処分を行うにあたり依拠したとする前回処分取消請求地裁判決は、同条の解釈として、原則として機能の回復に生じた費用を全額原因者に負担させるものと解するのが相当であるとしつつ、「（前略）例えば、複数の原因者が関与している等の特別の事情があるために、均衡の観点から、特定の原因者に費用の全部を負担させることが相当でない場合には、河川管理者の合理的裁量により、特定の原因者に費用の全部を負担させるのではなく、費用の一部に限って負担させ、又は費用を負担させないことができると解する余地がある（後略）」と判示している。</w:t>
      </w:r>
    </w:p>
    <w:p w14:paraId="66F0511A" w14:textId="77777777" w:rsidR="000C35C7" w:rsidRPr="00FA14B3" w:rsidRDefault="000C35C7" w:rsidP="00FA14B3">
      <w:pPr>
        <w:ind w:leftChars="300" w:left="630" w:firstLineChars="100" w:firstLine="240"/>
        <w:rPr>
          <w:rFonts w:ascii="ＭＳ 明朝" w:hAnsi="ＭＳ 明朝"/>
          <w:sz w:val="24"/>
          <w:szCs w:val="24"/>
        </w:rPr>
      </w:pPr>
      <w:r w:rsidRPr="00FA14B3">
        <w:rPr>
          <w:rFonts w:ascii="ＭＳ 明朝" w:hAnsi="ＭＳ 明朝" w:hint="eastAsia"/>
          <w:sz w:val="24"/>
          <w:szCs w:val="24"/>
        </w:rPr>
        <w:t>そうすると、処分庁は、本件処分を行うにあたり、複数の原因者が関与しているという事情がなくても、それと同等であると評価されうる特別の事情があれば、機能回復工事費の一部のみを審査請求人に負担させるとの判断をすることができる裁量権を有するものと解される。</w:t>
      </w:r>
    </w:p>
    <w:p w14:paraId="2C644550" w14:textId="19CB4481" w:rsidR="000C35C7" w:rsidRPr="00FA14B3" w:rsidRDefault="000C35C7" w:rsidP="00FA14B3">
      <w:pPr>
        <w:ind w:leftChars="300" w:left="630" w:firstLineChars="100" w:firstLine="240"/>
        <w:rPr>
          <w:rFonts w:ascii="ＭＳ 明朝" w:hAnsi="ＭＳ 明朝"/>
          <w:sz w:val="24"/>
          <w:szCs w:val="24"/>
        </w:rPr>
      </w:pPr>
      <w:r w:rsidRPr="00FA14B3">
        <w:rPr>
          <w:rFonts w:ascii="ＭＳ 明朝" w:hAnsi="ＭＳ 明朝" w:hint="eastAsia"/>
          <w:sz w:val="24"/>
          <w:szCs w:val="24"/>
        </w:rPr>
        <w:t>処分庁は、前回処分に係る取消訴訟で、本件事故</w:t>
      </w:r>
      <w:r w:rsidR="00C03273">
        <w:rPr>
          <w:rFonts w:ascii="ＭＳ 明朝" w:hAnsi="ＭＳ 明朝" w:hint="eastAsia"/>
          <w:sz w:val="24"/>
          <w:szCs w:val="24"/>
        </w:rPr>
        <w:t>の原因</w:t>
      </w:r>
      <w:r w:rsidRPr="00FA14B3">
        <w:rPr>
          <w:rFonts w:ascii="ＭＳ 明朝" w:hAnsi="ＭＳ 明朝" w:hint="eastAsia"/>
          <w:sz w:val="24"/>
          <w:szCs w:val="24"/>
        </w:rPr>
        <w:t>が本件工事であると判断された事実に基づき、機能回復工事費の全額を審査請求人に対して請求することは問題ないと判断した旨主張している。</w:t>
      </w:r>
    </w:p>
    <w:p w14:paraId="1DC3D300" w14:textId="6BD98A9F" w:rsidR="000C35C7" w:rsidRPr="00FA14B3" w:rsidRDefault="000C35C7" w:rsidP="00FA14B3">
      <w:pPr>
        <w:ind w:leftChars="300" w:left="630" w:firstLineChars="100" w:firstLine="240"/>
        <w:rPr>
          <w:rFonts w:ascii="ＭＳ 明朝" w:hAnsi="ＭＳ 明朝"/>
          <w:sz w:val="24"/>
          <w:szCs w:val="24"/>
        </w:rPr>
      </w:pPr>
      <w:r w:rsidRPr="00FA14B3">
        <w:rPr>
          <w:rFonts w:ascii="ＭＳ 明朝" w:hAnsi="ＭＳ 明朝" w:hint="eastAsia"/>
          <w:sz w:val="24"/>
          <w:szCs w:val="24"/>
        </w:rPr>
        <w:t>しかしながら、前回処分の取消訴訟における判断は、応急対策工事の原因者として審査請求人にその費用の全額を負担させたことに</w:t>
      </w:r>
      <w:r w:rsidR="00C03273">
        <w:rPr>
          <w:rFonts w:ascii="ＭＳ 明朝" w:hAnsi="ＭＳ 明朝" w:hint="eastAsia"/>
          <w:sz w:val="24"/>
          <w:szCs w:val="24"/>
        </w:rPr>
        <w:t>係る</w:t>
      </w:r>
      <w:r w:rsidRPr="00FA14B3">
        <w:rPr>
          <w:rFonts w:ascii="ＭＳ 明朝" w:hAnsi="ＭＳ 明朝" w:hint="eastAsia"/>
          <w:sz w:val="24"/>
          <w:szCs w:val="24"/>
        </w:rPr>
        <w:t>ものであるところ、そもそも応急対策工事と本件護岸復旧工事とは目的ないし性格を異にする工事である。このことは、本件護岸復旧工事は、応急対策工事の後に別途施工された工事であること、前回処分の通知には、応急対策</w:t>
      </w:r>
      <w:r w:rsidRPr="00FA14B3">
        <w:rPr>
          <w:rFonts w:ascii="ＭＳ 明朝" w:hAnsi="ＭＳ 明朝" w:hint="eastAsia"/>
          <w:sz w:val="24"/>
          <w:szCs w:val="24"/>
        </w:rPr>
        <w:lastRenderedPageBreak/>
        <w:t>工事の費用は、汚損により必要を生じた河川の維持に要した費用とされているのに対し、本件処分の通知には、河川又は河川管理施設の機能の回復に要した費用と記載されていること、応急対策工事と機能回復工事との間に工事費用の額の点で１０倍を超える開差があること（前者の費用額は２，９７５，０００円、後者の費用額は３１，０７３，３７０円）からも、窺われる。したがって、機能回復工事費の全額を審査請求人に対して請求するべきか否かの判断にあたっては、応急対策工事の場合とは別に、特別の事情の有無を改めて検討しなければならないというべきである。</w:t>
      </w:r>
    </w:p>
    <w:p w14:paraId="7C825EAB" w14:textId="7826B828" w:rsidR="000C35C7" w:rsidRPr="00FA14B3" w:rsidRDefault="000C35C7" w:rsidP="00FA14B3">
      <w:pPr>
        <w:ind w:leftChars="300" w:left="630" w:firstLineChars="100" w:firstLine="240"/>
        <w:rPr>
          <w:rFonts w:ascii="ＭＳ 明朝" w:hAnsi="ＭＳ 明朝"/>
          <w:sz w:val="24"/>
          <w:szCs w:val="24"/>
        </w:rPr>
      </w:pPr>
      <w:r w:rsidRPr="00FA14B3">
        <w:rPr>
          <w:rFonts w:ascii="ＭＳ 明朝" w:hAnsi="ＭＳ 明朝" w:hint="eastAsia"/>
          <w:sz w:val="24"/>
          <w:szCs w:val="24"/>
        </w:rPr>
        <w:t>この点について、本件護岸は、築造された時期が特定できないほど築造からの期間が経過しており、本件護岸の老朽化が本件事故の要因であるかどうかはともかく、本件護岸は経年により当然に一定程度、</w:t>
      </w:r>
      <w:r w:rsidR="0028498A">
        <w:rPr>
          <w:rFonts w:ascii="ＭＳ 明朝" w:hAnsi="ＭＳ 明朝" w:hint="eastAsia"/>
          <w:sz w:val="24"/>
          <w:szCs w:val="24"/>
        </w:rPr>
        <w:t>強度・耐久性等の点で</w:t>
      </w:r>
      <w:r w:rsidRPr="00FA14B3">
        <w:rPr>
          <w:rFonts w:ascii="ＭＳ 明朝" w:hAnsi="ＭＳ 明朝" w:hint="eastAsia"/>
          <w:sz w:val="24"/>
          <w:szCs w:val="24"/>
        </w:rPr>
        <w:t>機能が低下していることが考えられる。</w:t>
      </w:r>
    </w:p>
    <w:p w14:paraId="3076C4C0" w14:textId="5B204AD3" w:rsidR="000C35C7" w:rsidRPr="00FA14B3" w:rsidRDefault="000C35C7" w:rsidP="00FA14B3">
      <w:pPr>
        <w:ind w:leftChars="300" w:left="630" w:firstLineChars="100" w:firstLine="240"/>
        <w:rPr>
          <w:rFonts w:ascii="ＭＳ 明朝" w:hAnsi="ＭＳ 明朝"/>
          <w:sz w:val="24"/>
          <w:szCs w:val="24"/>
        </w:rPr>
      </w:pPr>
      <w:r w:rsidRPr="00FA14B3">
        <w:rPr>
          <w:rFonts w:ascii="ＭＳ 明朝" w:hAnsi="ＭＳ 明朝" w:hint="eastAsia"/>
          <w:sz w:val="24"/>
          <w:szCs w:val="24"/>
        </w:rPr>
        <w:t>さらに、構造令は、</w:t>
      </w:r>
      <w:r w:rsidR="00F2198A">
        <w:rPr>
          <w:rFonts w:ascii="ＭＳ 明朝" w:hAnsi="ＭＳ 明朝" w:hint="eastAsia"/>
          <w:sz w:val="24"/>
          <w:szCs w:val="24"/>
        </w:rPr>
        <w:t>附則第２</w:t>
      </w:r>
      <w:r w:rsidR="00D27F7A">
        <w:rPr>
          <w:rFonts w:ascii="ＭＳ 明朝" w:hAnsi="ＭＳ 明朝" w:hint="eastAsia"/>
          <w:sz w:val="24"/>
          <w:szCs w:val="24"/>
        </w:rPr>
        <w:t>項</w:t>
      </w:r>
      <w:r w:rsidR="00F2198A">
        <w:rPr>
          <w:rFonts w:ascii="ＭＳ 明朝" w:hAnsi="ＭＳ 明朝" w:hint="eastAsia"/>
          <w:sz w:val="24"/>
          <w:szCs w:val="24"/>
        </w:rPr>
        <w:t>において、「この政令の施行の際現に存する河川管理施設等</w:t>
      </w:r>
      <w:r w:rsidR="00A43E75">
        <w:rPr>
          <w:rFonts w:ascii="ＭＳ 明朝" w:hAnsi="ＭＳ 明朝" w:hint="eastAsia"/>
          <w:sz w:val="24"/>
          <w:szCs w:val="24"/>
        </w:rPr>
        <w:t>（中略）</w:t>
      </w:r>
      <w:r w:rsidR="00D27F7A">
        <w:rPr>
          <w:rFonts w:ascii="ＭＳ 明朝" w:hAnsi="ＭＳ 明朝" w:hint="eastAsia"/>
          <w:sz w:val="24"/>
          <w:szCs w:val="24"/>
        </w:rPr>
        <w:t>がこの政令の規定に適合しない場合においては、当該河川管理施設等については、当該規定は、適用しない。</w:t>
      </w:r>
      <w:r w:rsidR="00A43E75">
        <w:rPr>
          <w:rFonts w:ascii="ＭＳ 明朝" w:hAnsi="ＭＳ 明朝" w:hint="eastAsia"/>
          <w:sz w:val="24"/>
          <w:szCs w:val="24"/>
        </w:rPr>
        <w:t>（後略）</w:t>
      </w:r>
      <w:r w:rsidR="00F2198A">
        <w:rPr>
          <w:rFonts w:ascii="ＭＳ 明朝" w:hAnsi="ＭＳ 明朝" w:hint="eastAsia"/>
          <w:sz w:val="24"/>
          <w:szCs w:val="24"/>
        </w:rPr>
        <w:t>」</w:t>
      </w:r>
      <w:r w:rsidR="00D27F7A">
        <w:rPr>
          <w:rFonts w:ascii="ＭＳ 明朝" w:hAnsi="ＭＳ 明朝" w:hint="eastAsia"/>
          <w:sz w:val="24"/>
          <w:szCs w:val="24"/>
        </w:rPr>
        <w:t>と定め、</w:t>
      </w:r>
      <w:r w:rsidRPr="00FA14B3">
        <w:rPr>
          <w:rFonts w:ascii="ＭＳ 明朝" w:hAnsi="ＭＳ 明朝" w:hint="eastAsia"/>
          <w:sz w:val="24"/>
          <w:szCs w:val="24"/>
        </w:rPr>
        <w:t>「既存施設の構造令に適合しない施設について、これらの施設を改築するまでの間は構造令の適用がないこととしている</w:t>
      </w:r>
      <w:r w:rsidR="00AB1B6E">
        <w:rPr>
          <w:rFonts w:ascii="ＭＳ 明朝" w:hAnsi="ＭＳ 明朝" w:hint="eastAsia"/>
          <w:sz w:val="24"/>
          <w:szCs w:val="24"/>
        </w:rPr>
        <w:t>」</w:t>
      </w:r>
      <w:r w:rsidRPr="00FA14B3">
        <w:rPr>
          <w:rFonts w:ascii="ＭＳ 明朝" w:hAnsi="ＭＳ 明朝" w:hint="eastAsia"/>
          <w:sz w:val="24"/>
          <w:szCs w:val="24"/>
        </w:rPr>
        <w:t xml:space="preserve">（改定　解説・河川管理施設等構造令（編集　財団法人　国土技術研究センター平成１６年１月２０日改定第１０刷発行）より） </w:t>
      </w:r>
      <w:r w:rsidR="00D27F7A">
        <w:rPr>
          <w:rFonts w:ascii="ＭＳ 明朝" w:hAnsi="ＭＳ 明朝" w:hint="eastAsia"/>
          <w:sz w:val="24"/>
          <w:szCs w:val="24"/>
        </w:rPr>
        <w:t>ことから、</w:t>
      </w:r>
      <w:r w:rsidRPr="00FA14B3">
        <w:rPr>
          <w:rFonts w:ascii="ＭＳ 明朝" w:hAnsi="ＭＳ 明朝" w:hint="eastAsia"/>
          <w:sz w:val="24"/>
          <w:szCs w:val="24"/>
        </w:rPr>
        <w:t>本来であれは、河川管理者として計画的に河川改修しない限り、本件護岸は、従前の状態で適法に存在することになる。したがって、</w:t>
      </w:r>
      <w:r w:rsidR="00266618">
        <w:rPr>
          <w:rFonts w:ascii="ＭＳ 明朝" w:hAnsi="ＭＳ 明朝" w:hint="eastAsia"/>
          <w:sz w:val="24"/>
          <w:szCs w:val="24"/>
        </w:rPr>
        <w:t>本件事故をきっかけに実施された本件護岸復旧工事のうち本件護岸の築造から本件護岸復旧工事までの間における技術の進歩に対応したもの、</w:t>
      </w:r>
      <w:r w:rsidRPr="00FA14B3">
        <w:rPr>
          <w:rFonts w:ascii="ＭＳ 明朝" w:hAnsi="ＭＳ 明朝" w:hint="eastAsia"/>
          <w:sz w:val="24"/>
          <w:szCs w:val="24"/>
        </w:rPr>
        <w:t>例えば機能回復工事として新たに設置された小口上工や植生工は、本件事故がなければ、計画的</w:t>
      </w:r>
      <w:r w:rsidR="00266618">
        <w:rPr>
          <w:rFonts w:ascii="ＭＳ 明朝" w:hAnsi="ＭＳ 明朝" w:hint="eastAsia"/>
          <w:sz w:val="24"/>
          <w:szCs w:val="24"/>
        </w:rPr>
        <w:t>に</w:t>
      </w:r>
      <w:r w:rsidRPr="00FA14B3">
        <w:rPr>
          <w:rFonts w:ascii="ＭＳ 明朝" w:hAnsi="ＭＳ 明朝" w:hint="eastAsia"/>
          <w:sz w:val="24"/>
          <w:szCs w:val="24"/>
        </w:rPr>
        <w:t>河川改修</w:t>
      </w:r>
      <w:r w:rsidR="00266618">
        <w:rPr>
          <w:rFonts w:ascii="ＭＳ 明朝" w:hAnsi="ＭＳ 明朝" w:hint="eastAsia"/>
          <w:sz w:val="24"/>
          <w:szCs w:val="24"/>
        </w:rPr>
        <w:t>がされるま</w:t>
      </w:r>
      <w:r w:rsidRPr="00FA14B3">
        <w:rPr>
          <w:rFonts w:ascii="ＭＳ 明朝" w:hAnsi="ＭＳ 明朝" w:hint="eastAsia"/>
          <w:sz w:val="24"/>
          <w:szCs w:val="24"/>
        </w:rPr>
        <w:t>で</w:t>
      </w:r>
      <w:r w:rsidR="00266618">
        <w:rPr>
          <w:rFonts w:ascii="ＭＳ 明朝" w:hAnsi="ＭＳ 明朝" w:hint="eastAsia"/>
          <w:sz w:val="24"/>
          <w:szCs w:val="24"/>
        </w:rPr>
        <w:t>、</w:t>
      </w:r>
      <w:r w:rsidRPr="00FA14B3">
        <w:rPr>
          <w:rFonts w:ascii="ＭＳ 明朝" w:hAnsi="ＭＳ 明朝" w:hint="eastAsia"/>
          <w:sz w:val="24"/>
          <w:szCs w:val="24"/>
        </w:rPr>
        <w:t>設置され</w:t>
      </w:r>
      <w:r w:rsidR="00266618">
        <w:rPr>
          <w:rFonts w:ascii="ＭＳ 明朝" w:hAnsi="ＭＳ 明朝" w:hint="eastAsia"/>
          <w:sz w:val="24"/>
          <w:szCs w:val="24"/>
        </w:rPr>
        <w:t>ることがない</w:t>
      </w:r>
      <w:r w:rsidRPr="00FA14B3">
        <w:rPr>
          <w:rFonts w:ascii="ＭＳ 明朝" w:hAnsi="ＭＳ 明朝" w:hint="eastAsia"/>
          <w:sz w:val="24"/>
          <w:szCs w:val="24"/>
        </w:rPr>
        <w:t>はずであるから、これらを設置した機能回復工事においては、</w:t>
      </w:r>
      <w:r w:rsidR="0028498A">
        <w:rPr>
          <w:rFonts w:ascii="ＭＳ 明朝" w:hAnsi="ＭＳ 明朝" w:hint="eastAsia"/>
          <w:sz w:val="24"/>
          <w:szCs w:val="24"/>
        </w:rPr>
        <w:t>強度・耐久性等の点で</w:t>
      </w:r>
      <w:r w:rsidRPr="00FA14B3">
        <w:rPr>
          <w:rFonts w:ascii="ＭＳ 明朝" w:hAnsi="ＭＳ 明朝" w:hint="eastAsia"/>
          <w:sz w:val="24"/>
          <w:szCs w:val="24"/>
        </w:rPr>
        <w:t>機能回復の程度を超えて機能が強化</w:t>
      </w:r>
      <w:r w:rsidR="00266618">
        <w:rPr>
          <w:rFonts w:ascii="ＭＳ 明朝" w:hAnsi="ＭＳ 明朝" w:hint="eastAsia"/>
          <w:sz w:val="24"/>
          <w:szCs w:val="24"/>
        </w:rPr>
        <w:t>され</w:t>
      </w:r>
      <w:r w:rsidRPr="00FA14B3">
        <w:rPr>
          <w:rFonts w:ascii="ＭＳ 明朝" w:hAnsi="ＭＳ 明朝" w:hint="eastAsia"/>
          <w:sz w:val="24"/>
          <w:szCs w:val="24"/>
        </w:rPr>
        <w:t>たと解することもできる。</w:t>
      </w:r>
    </w:p>
    <w:p w14:paraId="5766D2B0" w14:textId="4565B834" w:rsidR="000C35C7" w:rsidRPr="00FA14B3" w:rsidRDefault="0028498A" w:rsidP="00FA14B3">
      <w:pPr>
        <w:ind w:leftChars="300" w:left="630" w:firstLineChars="100" w:firstLine="240"/>
        <w:rPr>
          <w:rFonts w:ascii="ＭＳ 明朝" w:hAnsi="ＭＳ 明朝"/>
          <w:sz w:val="24"/>
          <w:szCs w:val="24"/>
        </w:rPr>
      </w:pPr>
      <w:r w:rsidRPr="0028498A">
        <w:rPr>
          <w:rFonts w:hint="eastAsia"/>
          <w:kern w:val="0"/>
          <w:sz w:val="24"/>
          <w:szCs w:val="24"/>
        </w:rPr>
        <w:t>以上により、本件護岸復旧工事においては、本件事故前の護岸の機能に比べて、強度・耐久性等の点で機能が高められたと考えられるところ、強度・耐久性等の点で異なる機能を回復させる工事については工事費用も通常は異なると考えられる以上、</w:t>
      </w:r>
      <w:r w:rsidR="000C35C7" w:rsidRPr="00FA14B3">
        <w:rPr>
          <w:rFonts w:ascii="ＭＳ 明朝" w:hAnsi="ＭＳ 明朝" w:hint="eastAsia"/>
          <w:sz w:val="24"/>
          <w:szCs w:val="24"/>
        </w:rPr>
        <w:t>本件処分は、河川の維持を目的とする応急対策工事とは目的も規模も異なる機能回復に係る工事の費用の負担を求めるものであり、かつ、機能回復工事に要した費用の一部負担にするべき特別の事情があると解する余地があるから、処分庁は、かかる特別の事情の有無を検討した上で、審査請求人に対する負担額を機能回復工事費の全部又は一部の負担とするのかを決定するべきであった。</w:t>
      </w:r>
    </w:p>
    <w:p w14:paraId="1EAD9B15" w14:textId="62D4E626" w:rsidR="000C35C7" w:rsidRPr="00FA14B3" w:rsidRDefault="000C35C7" w:rsidP="00FA14B3">
      <w:pPr>
        <w:ind w:leftChars="300" w:left="630" w:firstLineChars="100" w:firstLine="240"/>
        <w:rPr>
          <w:rFonts w:ascii="ＭＳ 明朝" w:hAnsi="ＭＳ 明朝"/>
          <w:sz w:val="24"/>
          <w:szCs w:val="24"/>
        </w:rPr>
      </w:pPr>
      <w:r w:rsidRPr="00FA14B3">
        <w:rPr>
          <w:rFonts w:ascii="ＭＳ 明朝" w:hAnsi="ＭＳ 明朝" w:hint="eastAsia"/>
          <w:sz w:val="24"/>
          <w:szCs w:val="24"/>
        </w:rPr>
        <w:t>しかしながら、</w:t>
      </w:r>
      <w:r w:rsidR="004D0C40">
        <w:rPr>
          <w:rFonts w:ascii="ＭＳ 明朝" w:hAnsi="ＭＳ 明朝" w:hint="eastAsia"/>
          <w:sz w:val="24"/>
          <w:szCs w:val="24"/>
        </w:rPr>
        <w:t>処分庁</w:t>
      </w:r>
      <w:r w:rsidRPr="00FA14B3">
        <w:rPr>
          <w:rFonts w:ascii="ＭＳ 明朝" w:hAnsi="ＭＳ 明朝" w:hint="eastAsia"/>
          <w:sz w:val="24"/>
          <w:szCs w:val="24"/>
        </w:rPr>
        <w:t>回答１及び前記２（６）のとおり、処分庁は、特</w:t>
      </w:r>
      <w:r w:rsidRPr="00FA14B3">
        <w:rPr>
          <w:rFonts w:ascii="ＭＳ 明朝" w:hAnsi="ＭＳ 明朝" w:hint="eastAsia"/>
          <w:sz w:val="24"/>
          <w:szCs w:val="24"/>
        </w:rPr>
        <w:lastRenderedPageBreak/>
        <w:t>別の事情の有無を考慮することなく、前回処分取消</w:t>
      </w:r>
      <w:r w:rsidR="00491D73">
        <w:rPr>
          <w:rFonts w:ascii="ＭＳ 明朝" w:hAnsi="ＭＳ 明朝" w:hint="eastAsia"/>
          <w:sz w:val="24"/>
          <w:szCs w:val="24"/>
        </w:rPr>
        <w:t>請求</w:t>
      </w:r>
      <w:r w:rsidRPr="00FA14B3">
        <w:rPr>
          <w:rFonts w:ascii="ＭＳ 明朝" w:hAnsi="ＭＳ 明朝" w:hint="eastAsia"/>
          <w:sz w:val="24"/>
          <w:szCs w:val="24"/>
        </w:rPr>
        <w:t xml:space="preserve">控訴審判決等に基づいて、漫然と全部負担を決定したにすぎないから、判断過程において考慮不尽であったと言わざるを得ない。　</w:t>
      </w:r>
    </w:p>
    <w:p w14:paraId="245395E7" w14:textId="6E456975" w:rsidR="000C35C7" w:rsidRPr="000C35C7" w:rsidRDefault="000C35C7" w:rsidP="0047468A">
      <w:pPr>
        <w:ind w:leftChars="300" w:left="630" w:firstLineChars="100" w:firstLine="240"/>
        <w:rPr>
          <w:rFonts w:ascii="ＭＳ 明朝" w:hAnsi="ＭＳ 明朝"/>
          <w:sz w:val="24"/>
          <w:szCs w:val="24"/>
        </w:rPr>
      </w:pPr>
      <w:r w:rsidRPr="00FA14B3">
        <w:rPr>
          <w:rFonts w:ascii="ＭＳ 明朝" w:hAnsi="ＭＳ 明朝" w:hint="eastAsia"/>
          <w:sz w:val="24"/>
          <w:szCs w:val="24"/>
        </w:rPr>
        <w:t>以上のことから、原因者負担金の算定の過程において、一部負担とすべき特別の事情の有無を考慮すべきところ考慮しなかったことは、処分庁に認められた裁量権の範囲を超えるものと言わざるを得ず、違法である。</w:t>
      </w:r>
    </w:p>
    <w:p w14:paraId="3317A70A" w14:textId="0A01C6AD" w:rsidR="00871206" w:rsidRDefault="00DB0C71" w:rsidP="008B4BE0">
      <w:pPr>
        <w:autoSpaceDE w:val="0"/>
        <w:autoSpaceDN w:val="0"/>
        <w:ind w:left="480" w:hangingChars="200" w:hanging="480"/>
        <w:rPr>
          <w:rFonts w:ascii="ＭＳ 明朝" w:hAnsi="ＭＳ 明朝"/>
          <w:sz w:val="24"/>
          <w:szCs w:val="24"/>
        </w:rPr>
      </w:pPr>
      <w:r w:rsidRPr="00323135">
        <w:rPr>
          <w:rFonts w:asciiTheme="minorEastAsia" w:hAnsiTheme="minorEastAsia" w:hint="eastAsia"/>
          <w:sz w:val="24"/>
          <w:szCs w:val="24"/>
        </w:rPr>
        <w:t>（</w:t>
      </w:r>
      <w:r w:rsidR="006A5BFE">
        <w:rPr>
          <w:rFonts w:asciiTheme="minorEastAsia" w:hAnsiTheme="minorEastAsia" w:hint="eastAsia"/>
          <w:sz w:val="24"/>
          <w:szCs w:val="24"/>
        </w:rPr>
        <w:t>２</w:t>
      </w:r>
      <w:r w:rsidRPr="00323135">
        <w:rPr>
          <w:rFonts w:asciiTheme="minorEastAsia" w:hAnsiTheme="minorEastAsia" w:hint="eastAsia"/>
          <w:sz w:val="24"/>
          <w:szCs w:val="24"/>
        </w:rPr>
        <w:t>）</w:t>
      </w:r>
      <w:r w:rsidR="00871206">
        <w:rPr>
          <w:rFonts w:asciiTheme="minorEastAsia" w:hAnsiTheme="minorEastAsia" w:hint="eastAsia"/>
          <w:sz w:val="24"/>
          <w:szCs w:val="24"/>
        </w:rPr>
        <w:t>本件処分の理由提示に</w:t>
      </w:r>
      <w:r w:rsidRPr="00323135">
        <w:rPr>
          <w:rFonts w:asciiTheme="minorEastAsia" w:hAnsiTheme="minorEastAsia" w:hint="eastAsia"/>
          <w:sz w:val="24"/>
          <w:szCs w:val="24"/>
        </w:rPr>
        <w:t>ついて</w:t>
      </w:r>
    </w:p>
    <w:p w14:paraId="2FBC658D" w14:textId="566A3FFF" w:rsidR="00DB0C71" w:rsidRDefault="00D95CB4" w:rsidP="008B4BE0">
      <w:pPr>
        <w:autoSpaceDE w:val="0"/>
        <w:autoSpaceDN w:val="0"/>
        <w:ind w:left="480" w:hangingChars="200" w:hanging="480"/>
        <w:rPr>
          <w:rFonts w:ascii="ＭＳ 明朝" w:hAnsi="ＭＳ 明朝"/>
          <w:sz w:val="24"/>
          <w:szCs w:val="24"/>
        </w:rPr>
      </w:pPr>
      <w:r>
        <w:rPr>
          <w:rFonts w:ascii="ＭＳ 明朝" w:hAnsi="ＭＳ 明朝" w:hint="eastAsia"/>
          <w:sz w:val="24"/>
          <w:szCs w:val="24"/>
        </w:rPr>
        <w:t xml:space="preserve">　　　</w:t>
      </w:r>
      <w:r w:rsidR="00BE3B42">
        <w:rPr>
          <w:rFonts w:ascii="ＭＳ 明朝" w:hAnsi="ＭＳ 明朝" w:hint="eastAsia"/>
          <w:sz w:val="24"/>
          <w:szCs w:val="24"/>
        </w:rPr>
        <w:t>処分庁は、</w:t>
      </w:r>
      <w:r w:rsidR="004E3BDA">
        <w:rPr>
          <w:rFonts w:ascii="ＭＳ 明朝" w:hAnsi="ＭＳ 明朝" w:hint="eastAsia"/>
          <w:sz w:val="24"/>
          <w:szCs w:val="24"/>
        </w:rPr>
        <w:t>①</w:t>
      </w:r>
      <w:r w:rsidR="00AB1B6E">
        <w:rPr>
          <w:rFonts w:ascii="ＭＳ 明朝" w:hAnsi="ＭＳ 明朝" w:hint="eastAsia"/>
          <w:sz w:val="24"/>
          <w:szCs w:val="24"/>
        </w:rPr>
        <w:t>前回処分取消請求</w:t>
      </w:r>
      <w:r w:rsidR="003E5AB8">
        <w:rPr>
          <w:rFonts w:ascii="ＭＳ 明朝" w:hAnsi="ＭＳ 明朝" w:hint="eastAsia"/>
          <w:sz w:val="24"/>
          <w:szCs w:val="24"/>
        </w:rPr>
        <w:t>控訴審判決において</w:t>
      </w:r>
      <w:r w:rsidR="00F50136">
        <w:rPr>
          <w:rFonts w:ascii="ＭＳ 明朝" w:hAnsi="ＭＳ 明朝" w:hint="eastAsia"/>
          <w:sz w:val="24"/>
          <w:szCs w:val="24"/>
        </w:rPr>
        <w:t>、</w:t>
      </w:r>
      <w:r w:rsidR="003E5AB8">
        <w:rPr>
          <w:rFonts w:ascii="ＭＳ 明朝" w:hAnsi="ＭＳ 明朝" w:hint="eastAsia"/>
          <w:sz w:val="24"/>
          <w:szCs w:val="24"/>
        </w:rPr>
        <w:t>前回処分の理由</w:t>
      </w:r>
      <w:r w:rsidR="004D0C40">
        <w:rPr>
          <w:rFonts w:ascii="ＭＳ 明朝" w:hAnsi="ＭＳ 明朝" w:hint="eastAsia"/>
          <w:sz w:val="24"/>
          <w:szCs w:val="24"/>
        </w:rPr>
        <w:t>提示</w:t>
      </w:r>
      <w:r w:rsidR="003E5AB8">
        <w:rPr>
          <w:rFonts w:ascii="ＭＳ 明朝" w:hAnsi="ＭＳ 明朝" w:hint="eastAsia"/>
          <w:sz w:val="24"/>
          <w:szCs w:val="24"/>
        </w:rPr>
        <w:t>は十分であると判示されたこと</w:t>
      </w:r>
      <w:r w:rsidR="00B8299C">
        <w:rPr>
          <w:rFonts w:ascii="ＭＳ 明朝" w:hAnsi="ＭＳ 明朝" w:hint="eastAsia"/>
          <w:sz w:val="24"/>
          <w:szCs w:val="24"/>
        </w:rPr>
        <w:t>、②</w:t>
      </w:r>
      <w:r w:rsidR="003E5AB8">
        <w:rPr>
          <w:rFonts w:ascii="ＭＳ 明朝" w:hAnsi="ＭＳ 明朝" w:hint="eastAsia"/>
          <w:sz w:val="24"/>
          <w:szCs w:val="24"/>
        </w:rPr>
        <w:t>審査請求人</w:t>
      </w:r>
      <w:r w:rsidR="00F50136">
        <w:rPr>
          <w:rFonts w:ascii="ＭＳ 明朝" w:hAnsi="ＭＳ 明朝" w:hint="eastAsia"/>
          <w:sz w:val="24"/>
          <w:szCs w:val="24"/>
        </w:rPr>
        <w:t>が</w:t>
      </w:r>
      <w:r w:rsidR="003E5AB8">
        <w:rPr>
          <w:rFonts w:ascii="ＭＳ 明朝" w:hAnsi="ＭＳ 明朝" w:hint="eastAsia"/>
          <w:sz w:val="24"/>
          <w:szCs w:val="24"/>
        </w:rPr>
        <w:t>本件審査請求</w:t>
      </w:r>
      <w:r w:rsidR="00F50136">
        <w:rPr>
          <w:rFonts w:ascii="ＭＳ 明朝" w:hAnsi="ＭＳ 明朝" w:hint="eastAsia"/>
          <w:sz w:val="24"/>
          <w:szCs w:val="24"/>
        </w:rPr>
        <w:t>の</w:t>
      </w:r>
      <w:r w:rsidR="003E5AB8">
        <w:rPr>
          <w:rFonts w:ascii="ＭＳ 明朝" w:hAnsi="ＭＳ 明朝" w:hint="eastAsia"/>
          <w:sz w:val="24"/>
          <w:szCs w:val="24"/>
        </w:rPr>
        <w:t>請求書において</w:t>
      </w:r>
      <w:r w:rsidR="00F50136">
        <w:rPr>
          <w:rFonts w:ascii="ＭＳ 明朝" w:hAnsi="ＭＳ 明朝" w:hint="eastAsia"/>
          <w:sz w:val="24"/>
          <w:szCs w:val="24"/>
        </w:rPr>
        <w:t>、争点を明確に</w:t>
      </w:r>
      <w:r w:rsidR="00B8299C">
        <w:rPr>
          <w:rFonts w:ascii="ＭＳ 明朝" w:hAnsi="ＭＳ 明朝" w:hint="eastAsia"/>
          <w:sz w:val="24"/>
          <w:szCs w:val="24"/>
        </w:rPr>
        <w:t>して主張していることから、本件審査請求に何ら不都合はなかったことを理由として</w:t>
      </w:r>
      <w:r w:rsidR="00F50136">
        <w:rPr>
          <w:rFonts w:ascii="ＭＳ 明朝" w:hAnsi="ＭＳ 明朝" w:hint="eastAsia"/>
          <w:sz w:val="24"/>
          <w:szCs w:val="24"/>
        </w:rPr>
        <w:t>、本件処分の理由の記載は行手法第１４条に反しない旨主張する。</w:t>
      </w:r>
    </w:p>
    <w:p w14:paraId="2C21C63A" w14:textId="77ABC583" w:rsidR="00323135" w:rsidRDefault="0059428E" w:rsidP="00323135">
      <w:pPr>
        <w:ind w:leftChars="200" w:left="420" w:firstLineChars="100" w:firstLine="240"/>
        <w:rPr>
          <w:rFonts w:ascii="ＭＳ 明朝" w:hAnsi="ＭＳ 明朝"/>
          <w:sz w:val="24"/>
          <w:szCs w:val="24"/>
        </w:rPr>
      </w:pPr>
      <w:r>
        <w:rPr>
          <w:rFonts w:ascii="ＭＳ 明朝" w:hAnsi="ＭＳ 明朝" w:hint="eastAsia"/>
          <w:sz w:val="24"/>
          <w:szCs w:val="24"/>
        </w:rPr>
        <w:t>しかしながら、当該事実をどの程度詳しく記述するかは、処分の種類や個別事案によって異なるものであり、行政庁の恣意抑制及び名宛人による不服の申立てへの便宜という理由</w:t>
      </w:r>
      <w:r w:rsidR="00182BE9">
        <w:rPr>
          <w:rFonts w:ascii="ＭＳ 明朝" w:hAnsi="ＭＳ 明朝" w:hint="eastAsia"/>
          <w:sz w:val="24"/>
          <w:szCs w:val="24"/>
        </w:rPr>
        <w:t>提示</w:t>
      </w:r>
      <w:r>
        <w:rPr>
          <w:rFonts w:ascii="ＭＳ 明朝" w:hAnsi="ＭＳ 明朝" w:hint="eastAsia"/>
          <w:sz w:val="24"/>
          <w:szCs w:val="24"/>
        </w:rPr>
        <w:t>の目的からすると、裁量的判断に関しては、それだけ詳しい記述が必要であると言える。</w:t>
      </w:r>
    </w:p>
    <w:p w14:paraId="01A7CC0B" w14:textId="613FE497" w:rsidR="00837C07" w:rsidRDefault="001D49E9" w:rsidP="00323135">
      <w:pPr>
        <w:ind w:leftChars="200" w:left="420" w:firstLineChars="100" w:firstLine="240"/>
        <w:rPr>
          <w:rFonts w:ascii="ＭＳ 明朝" w:hAnsi="ＭＳ 明朝"/>
          <w:sz w:val="24"/>
          <w:szCs w:val="24"/>
        </w:rPr>
      </w:pPr>
      <w:r>
        <w:rPr>
          <w:rFonts w:ascii="ＭＳ 明朝" w:hAnsi="ＭＳ 明朝" w:hint="eastAsia"/>
          <w:sz w:val="24"/>
          <w:szCs w:val="24"/>
        </w:rPr>
        <w:t>とすれば</w:t>
      </w:r>
      <w:r w:rsidR="0059428E">
        <w:rPr>
          <w:rFonts w:ascii="ＭＳ 明朝" w:hAnsi="ＭＳ 明朝" w:hint="eastAsia"/>
          <w:sz w:val="24"/>
          <w:szCs w:val="24"/>
        </w:rPr>
        <w:t>、機能回復に要し</w:t>
      </w:r>
      <w:r w:rsidR="00716D18">
        <w:rPr>
          <w:rFonts w:ascii="ＭＳ 明朝" w:hAnsi="ＭＳ 明朝" w:hint="eastAsia"/>
          <w:sz w:val="24"/>
          <w:szCs w:val="24"/>
        </w:rPr>
        <w:t>た</w:t>
      </w:r>
      <w:r w:rsidR="0059428E">
        <w:rPr>
          <w:rFonts w:ascii="ＭＳ 明朝" w:hAnsi="ＭＳ 明朝" w:hint="eastAsia"/>
          <w:sz w:val="24"/>
          <w:szCs w:val="24"/>
        </w:rPr>
        <w:t>費用として</w:t>
      </w:r>
      <w:r w:rsidR="00061B03">
        <w:rPr>
          <w:rFonts w:ascii="ＭＳ 明朝" w:hAnsi="ＭＳ 明朝" w:hint="eastAsia"/>
          <w:sz w:val="24"/>
          <w:szCs w:val="24"/>
        </w:rPr>
        <w:t>本件護岸復旧工事費のうち</w:t>
      </w:r>
      <w:r w:rsidR="0059428E">
        <w:rPr>
          <w:rFonts w:ascii="ＭＳ 明朝" w:hAnsi="ＭＳ 明朝" w:hint="eastAsia"/>
          <w:sz w:val="24"/>
          <w:szCs w:val="24"/>
        </w:rPr>
        <w:t>一部の負担を命じた本件処分の理由提示が</w:t>
      </w:r>
      <w:r w:rsidR="00F03C9D">
        <w:rPr>
          <w:rFonts w:ascii="ＭＳ 明朝" w:hAnsi="ＭＳ 明朝" w:hint="eastAsia"/>
          <w:sz w:val="24"/>
          <w:szCs w:val="24"/>
        </w:rPr>
        <w:t>、</w:t>
      </w:r>
      <w:r w:rsidR="00792EB2">
        <w:rPr>
          <w:rFonts w:ascii="ＭＳ 明朝" w:hAnsi="ＭＳ 明朝" w:hint="eastAsia"/>
          <w:sz w:val="24"/>
          <w:szCs w:val="24"/>
        </w:rPr>
        <w:t>応急</w:t>
      </w:r>
      <w:r w:rsidR="00061B03">
        <w:rPr>
          <w:rFonts w:ascii="ＭＳ 明朝" w:hAnsi="ＭＳ 明朝" w:hint="eastAsia"/>
          <w:sz w:val="24"/>
          <w:szCs w:val="24"/>
        </w:rPr>
        <w:t>対策</w:t>
      </w:r>
      <w:r w:rsidR="00792EB2">
        <w:rPr>
          <w:rFonts w:ascii="ＭＳ 明朝" w:hAnsi="ＭＳ 明朝" w:hint="eastAsia"/>
          <w:sz w:val="24"/>
          <w:szCs w:val="24"/>
        </w:rPr>
        <w:t>工事の費用の全額を求めた</w:t>
      </w:r>
      <w:r w:rsidR="00F03C9D">
        <w:rPr>
          <w:rFonts w:ascii="ＭＳ 明朝" w:hAnsi="ＭＳ 明朝" w:hint="eastAsia"/>
          <w:sz w:val="24"/>
          <w:szCs w:val="24"/>
        </w:rPr>
        <w:t>前回処分のそれ</w:t>
      </w:r>
      <w:r w:rsidR="0059428E">
        <w:rPr>
          <w:rFonts w:ascii="ＭＳ 明朝" w:hAnsi="ＭＳ 明朝" w:hint="eastAsia"/>
          <w:sz w:val="24"/>
          <w:szCs w:val="24"/>
        </w:rPr>
        <w:t>と同</w:t>
      </w:r>
      <w:r w:rsidR="00CA47DF">
        <w:rPr>
          <w:rFonts w:ascii="ＭＳ 明朝" w:hAnsi="ＭＳ 明朝" w:hint="eastAsia"/>
          <w:sz w:val="24"/>
          <w:szCs w:val="24"/>
        </w:rPr>
        <w:t>程度</w:t>
      </w:r>
      <w:r w:rsidR="0059428E">
        <w:rPr>
          <w:rFonts w:ascii="ＭＳ 明朝" w:hAnsi="ＭＳ 明朝" w:hint="eastAsia"/>
          <w:sz w:val="24"/>
          <w:szCs w:val="24"/>
        </w:rPr>
        <w:t>の内容で</w:t>
      </w:r>
      <w:r>
        <w:rPr>
          <w:rFonts w:ascii="ＭＳ 明朝" w:hAnsi="ＭＳ 明朝" w:hint="eastAsia"/>
          <w:sz w:val="24"/>
          <w:szCs w:val="24"/>
        </w:rPr>
        <w:t>足りるものではない</w:t>
      </w:r>
      <w:r w:rsidR="00792EB2">
        <w:rPr>
          <w:rFonts w:ascii="ＭＳ 明朝" w:hAnsi="ＭＳ 明朝" w:hint="eastAsia"/>
          <w:sz w:val="24"/>
          <w:szCs w:val="24"/>
        </w:rPr>
        <w:t>と言わざるを得ず、</w:t>
      </w:r>
      <w:r w:rsidR="006E2E6A">
        <w:rPr>
          <w:rFonts w:ascii="ＭＳ 明朝" w:hAnsi="ＭＳ 明朝" w:hint="eastAsia"/>
          <w:sz w:val="24"/>
          <w:szCs w:val="24"/>
        </w:rPr>
        <w:t>処分庁の主張は採用でき</w:t>
      </w:r>
      <w:r w:rsidR="00837C07">
        <w:rPr>
          <w:rFonts w:ascii="ＭＳ 明朝" w:hAnsi="ＭＳ 明朝" w:hint="eastAsia"/>
          <w:sz w:val="24"/>
          <w:szCs w:val="24"/>
        </w:rPr>
        <w:t>ない</w:t>
      </w:r>
      <w:r w:rsidR="00CC3D7D">
        <w:rPr>
          <w:rFonts w:ascii="ＭＳ 明朝" w:hAnsi="ＭＳ 明朝" w:hint="eastAsia"/>
          <w:sz w:val="24"/>
          <w:szCs w:val="24"/>
        </w:rPr>
        <w:t>。</w:t>
      </w:r>
    </w:p>
    <w:p w14:paraId="2A492525" w14:textId="2B827BC8" w:rsidR="001D49E9" w:rsidRDefault="00F240E0" w:rsidP="00323135">
      <w:pPr>
        <w:ind w:leftChars="200" w:left="420" w:firstLineChars="100" w:firstLine="240"/>
        <w:rPr>
          <w:rFonts w:ascii="ＭＳ 明朝" w:hAnsi="ＭＳ 明朝"/>
          <w:sz w:val="24"/>
          <w:szCs w:val="24"/>
        </w:rPr>
      </w:pPr>
      <w:r>
        <w:rPr>
          <w:rFonts w:ascii="ＭＳ 明朝" w:hAnsi="ＭＳ 明朝" w:hint="eastAsia"/>
          <w:sz w:val="24"/>
          <w:szCs w:val="24"/>
        </w:rPr>
        <w:t>また、</w:t>
      </w:r>
      <w:r w:rsidR="001D49E9">
        <w:rPr>
          <w:rFonts w:ascii="ＭＳ 明朝" w:hAnsi="ＭＳ 明朝" w:hint="eastAsia"/>
          <w:sz w:val="24"/>
          <w:szCs w:val="24"/>
        </w:rPr>
        <w:t>本件処分においては、</w:t>
      </w:r>
      <w:r w:rsidR="00502609">
        <w:rPr>
          <w:rFonts w:ascii="ＭＳ 明朝" w:hAnsi="ＭＳ 明朝" w:hint="eastAsia"/>
          <w:sz w:val="24"/>
          <w:szCs w:val="24"/>
        </w:rPr>
        <w:t>①</w:t>
      </w:r>
      <w:r w:rsidR="00EF2E38">
        <w:rPr>
          <w:rFonts w:ascii="ＭＳ 明朝" w:hAnsi="ＭＳ 明朝" w:hint="eastAsia"/>
          <w:sz w:val="24"/>
          <w:szCs w:val="24"/>
        </w:rPr>
        <w:t>前記２（４）のとおり、大阪府は、法第６７条に係る原因者負担命令について、行手法第１２条第１項に基づく処分基準を定めていないこと、②</w:t>
      </w:r>
      <w:r w:rsidR="00C9778E">
        <w:rPr>
          <w:rFonts w:ascii="ＭＳ 明朝" w:hAnsi="ＭＳ 明朝" w:hint="eastAsia"/>
          <w:sz w:val="24"/>
          <w:szCs w:val="24"/>
        </w:rPr>
        <w:t>前記</w:t>
      </w:r>
      <w:r w:rsidR="0034236E">
        <w:rPr>
          <w:rFonts w:ascii="ＭＳ 明朝" w:hAnsi="ＭＳ 明朝" w:hint="eastAsia"/>
          <w:sz w:val="24"/>
          <w:szCs w:val="24"/>
        </w:rPr>
        <w:t>２</w:t>
      </w:r>
      <w:r w:rsidR="00C9778E">
        <w:rPr>
          <w:rFonts w:ascii="ＭＳ 明朝" w:hAnsi="ＭＳ 明朝" w:hint="eastAsia"/>
          <w:sz w:val="24"/>
          <w:szCs w:val="24"/>
        </w:rPr>
        <w:t>（</w:t>
      </w:r>
      <w:r w:rsidR="00EE5C38">
        <w:rPr>
          <w:rFonts w:ascii="ＭＳ 明朝" w:hAnsi="ＭＳ 明朝" w:hint="eastAsia"/>
          <w:sz w:val="24"/>
          <w:szCs w:val="24"/>
        </w:rPr>
        <w:t>１２</w:t>
      </w:r>
      <w:r w:rsidR="00C9778E">
        <w:rPr>
          <w:rFonts w:ascii="ＭＳ 明朝" w:hAnsi="ＭＳ 明朝" w:hint="eastAsia"/>
          <w:sz w:val="24"/>
          <w:szCs w:val="24"/>
        </w:rPr>
        <w:t>）のとおり、</w:t>
      </w:r>
      <w:r w:rsidR="006E2E6A">
        <w:rPr>
          <w:rFonts w:ascii="ＭＳ 明朝" w:hAnsi="ＭＳ 明朝" w:hint="eastAsia"/>
          <w:sz w:val="24"/>
          <w:szCs w:val="24"/>
        </w:rPr>
        <w:t>処分庁の裁量的判断によ</w:t>
      </w:r>
      <w:r w:rsidR="007206C9">
        <w:rPr>
          <w:rFonts w:ascii="ＭＳ 明朝" w:hAnsi="ＭＳ 明朝" w:hint="eastAsia"/>
          <w:sz w:val="24"/>
          <w:szCs w:val="24"/>
        </w:rPr>
        <w:t>って</w:t>
      </w:r>
      <w:r w:rsidR="006E2E6A">
        <w:rPr>
          <w:rFonts w:ascii="ＭＳ 明朝" w:hAnsi="ＭＳ 明朝" w:hint="eastAsia"/>
          <w:sz w:val="24"/>
          <w:szCs w:val="24"/>
        </w:rPr>
        <w:t>、</w:t>
      </w:r>
      <w:r w:rsidR="001D49E9">
        <w:rPr>
          <w:rFonts w:ascii="ＭＳ 明朝" w:hAnsi="ＭＳ 明朝" w:hint="eastAsia"/>
          <w:sz w:val="24"/>
          <w:szCs w:val="24"/>
        </w:rPr>
        <w:t>護岸復旧工事費と設計委託費の審査請求人の負担の範囲が異なって</w:t>
      </w:r>
      <w:r w:rsidR="007206C9">
        <w:rPr>
          <w:rFonts w:ascii="ＭＳ 明朝" w:hAnsi="ＭＳ 明朝" w:hint="eastAsia"/>
          <w:sz w:val="24"/>
          <w:szCs w:val="24"/>
        </w:rPr>
        <w:t>いる</w:t>
      </w:r>
      <w:r w:rsidR="00502609">
        <w:rPr>
          <w:rFonts w:ascii="ＭＳ 明朝" w:hAnsi="ＭＳ 明朝" w:hint="eastAsia"/>
          <w:sz w:val="24"/>
          <w:szCs w:val="24"/>
        </w:rPr>
        <w:t>こと</w:t>
      </w:r>
      <w:r w:rsidR="007E6ED3">
        <w:rPr>
          <w:rFonts w:ascii="ＭＳ 明朝" w:hAnsi="ＭＳ 明朝" w:hint="eastAsia"/>
          <w:sz w:val="24"/>
          <w:szCs w:val="24"/>
        </w:rPr>
        <w:t>、</w:t>
      </w:r>
      <w:r w:rsidR="00EF2E38">
        <w:rPr>
          <w:rFonts w:ascii="ＭＳ 明朝" w:hAnsi="ＭＳ 明朝" w:hint="eastAsia"/>
          <w:sz w:val="24"/>
          <w:szCs w:val="24"/>
        </w:rPr>
        <w:t>③</w:t>
      </w:r>
      <w:r w:rsidR="00502609">
        <w:rPr>
          <w:rFonts w:ascii="ＭＳ 明朝" w:hAnsi="ＭＳ 明朝" w:hint="eastAsia"/>
          <w:sz w:val="24"/>
          <w:szCs w:val="24"/>
        </w:rPr>
        <w:t>前記</w:t>
      </w:r>
      <w:r w:rsidR="003F0E12">
        <w:rPr>
          <w:rFonts w:ascii="ＭＳ 明朝" w:hAnsi="ＭＳ 明朝" w:hint="eastAsia"/>
          <w:sz w:val="24"/>
          <w:szCs w:val="24"/>
        </w:rPr>
        <w:t>（１）イ</w:t>
      </w:r>
      <w:r w:rsidR="006E6C73">
        <w:rPr>
          <w:rFonts w:ascii="ＭＳ 明朝" w:hAnsi="ＭＳ 明朝" w:hint="eastAsia"/>
          <w:sz w:val="24"/>
          <w:szCs w:val="24"/>
        </w:rPr>
        <w:t>の</w:t>
      </w:r>
      <w:r w:rsidR="00502609">
        <w:rPr>
          <w:rFonts w:ascii="ＭＳ 明朝" w:hAnsi="ＭＳ 明朝" w:hint="eastAsia"/>
          <w:sz w:val="24"/>
          <w:szCs w:val="24"/>
        </w:rPr>
        <w:t>とおり、本件</w:t>
      </w:r>
      <w:r w:rsidR="006E6C73">
        <w:rPr>
          <w:rFonts w:ascii="ＭＳ 明朝" w:hAnsi="ＭＳ 明朝" w:hint="eastAsia"/>
          <w:sz w:val="24"/>
          <w:szCs w:val="24"/>
        </w:rPr>
        <w:t>命令額を算定するにあたり、処分庁には</w:t>
      </w:r>
      <w:r w:rsidR="003F0E12">
        <w:rPr>
          <w:rFonts w:ascii="ＭＳ 明朝" w:hAnsi="ＭＳ 明朝" w:hint="eastAsia"/>
          <w:sz w:val="24"/>
          <w:szCs w:val="24"/>
        </w:rPr>
        <w:t>、審査請求人に対して機能回復</w:t>
      </w:r>
      <w:r w:rsidR="00EF2E38">
        <w:rPr>
          <w:rFonts w:ascii="ＭＳ 明朝" w:hAnsi="ＭＳ 明朝" w:hint="eastAsia"/>
          <w:sz w:val="24"/>
          <w:szCs w:val="24"/>
        </w:rPr>
        <w:t>工事費</w:t>
      </w:r>
      <w:r w:rsidR="003F0E12">
        <w:rPr>
          <w:rFonts w:ascii="ＭＳ 明朝" w:hAnsi="ＭＳ 明朝" w:hint="eastAsia"/>
          <w:sz w:val="24"/>
          <w:szCs w:val="24"/>
        </w:rPr>
        <w:t>の</w:t>
      </w:r>
      <w:r w:rsidR="006E6C73">
        <w:rPr>
          <w:rFonts w:ascii="ＭＳ 明朝" w:hAnsi="ＭＳ 明朝" w:hint="eastAsia"/>
          <w:sz w:val="24"/>
          <w:szCs w:val="24"/>
        </w:rPr>
        <w:t>一部</w:t>
      </w:r>
      <w:r w:rsidR="003F0E12">
        <w:rPr>
          <w:rFonts w:ascii="ＭＳ 明朝" w:hAnsi="ＭＳ 明朝" w:hint="eastAsia"/>
          <w:sz w:val="24"/>
          <w:szCs w:val="24"/>
        </w:rPr>
        <w:t>を</w:t>
      </w:r>
      <w:r w:rsidR="006E6C73">
        <w:rPr>
          <w:rFonts w:ascii="ＭＳ 明朝" w:hAnsi="ＭＳ 明朝" w:hint="eastAsia"/>
          <w:sz w:val="24"/>
          <w:szCs w:val="24"/>
        </w:rPr>
        <w:t>負担</w:t>
      </w:r>
      <w:r w:rsidR="003F0E12">
        <w:rPr>
          <w:rFonts w:ascii="ＭＳ 明朝" w:hAnsi="ＭＳ 明朝" w:hint="eastAsia"/>
          <w:sz w:val="24"/>
          <w:szCs w:val="24"/>
        </w:rPr>
        <w:t>させると判断</w:t>
      </w:r>
      <w:r w:rsidR="00EF2E38">
        <w:rPr>
          <w:rFonts w:ascii="ＭＳ 明朝" w:hAnsi="ＭＳ 明朝" w:hint="eastAsia"/>
          <w:sz w:val="24"/>
          <w:szCs w:val="24"/>
        </w:rPr>
        <w:t>できる裁量</w:t>
      </w:r>
      <w:r w:rsidR="006E6C73">
        <w:rPr>
          <w:rFonts w:ascii="ＭＳ 明朝" w:hAnsi="ＭＳ 明朝" w:hint="eastAsia"/>
          <w:sz w:val="24"/>
          <w:szCs w:val="24"/>
        </w:rPr>
        <w:t>がある</w:t>
      </w:r>
      <w:r w:rsidR="003F0E12">
        <w:rPr>
          <w:rFonts w:ascii="ＭＳ 明朝" w:hAnsi="ＭＳ 明朝" w:hint="eastAsia"/>
          <w:sz w:val="24"/>
          <w:szCs w:val="24"/>
        </w:rPr>
        <w:t>ところ、</w:t>
      </w:r>
      <w:r w:rsidR="006E6C73">
        <w:rPr>
          <w:rFonts w:ascii="ＭＳ 明朝" w:hAnsi="ＭＳ 明朝" w:hint="eastAsia"/>
          <w:sz w:val="24"/>
          <w:szCs w:val="24"/>
        </w:rPr>
        <w:t>全部負担を求めるていること</w:t>
      </w:r>
      <w:r w:rsidR="001D49E9">
        <w:rPr>
          <w:rFonts w:ascii="ＭＳ 明朝" w:hAnsi="ＭＳ 明朝" w:hint="eastAsia"/>
          <w:sz w:val="24"/>
          <w:szCs w:val="24"/>
        </w:rPr>
        <w:t>から、</w:t>
      </w:r>
      <w:r w:rsidR="00502609">
        <w:rPr>
          <w:rFonts w:ascii="ＭＳ 明朝" w:hAnsi="ＭＳ 明朝" w:hint="eastAsia"/>
          <w:sz w:val="24"/>
          <w:szCs w:val="24"/>
        </w:rPr>
        <w:t>これらの</w:t>
      </w:r>
      <w:r w:rsidR="00792EB2">
        <w:rPr>
          <w:rFonts w:ascii="ＭＳ 明朝" w:hAnsi="ＭＳ 明朝" w:hint="eastAsia"/>
          <w:sz w:val="24"/>
          <w:szCs w:val="24"/>
        </w:rPr>
        <w:t>点においても、</w:t>
      </w:r>
      <w:r w:rsidR="001D49E9">
        <w:rPr>
          <w:rFonts w:ascii="ＭＳ 明朝" w:hAnsi="ＭＳ 明朝" w:hint="eastAsia"/>
          <w:sz w:val="24"/>
          <w:szCs w:val="24"/>
        </w:rPr>
        <w:t>処分庁は、</w:t>
      </w:r>
      <w:r w:rsidR="006E2E6A">
        <w:rPr>
          <w:rFonts w:ascii="ＭＳ 明朝" w:hAnsi="ＭＳ 明朝" w:hint="eastAsia"/>
          <w:sz w:val="24"/>
          <w:szCs w:val="24"/>
        </w:rPr>
        <w:t>本件命令額の</w:t>
      </w:r>
      <w:r w:rsidR="00792EB2">
        <w:rPr>
          <w:rFonts w:ascii="ＭＳ 明朝" w:hAnsi="ＭＳ 明朝" w:hint="eastAsia"/>
          <w:sz w:val="24"/>
          <w:szCs w:val="24"/>
        </w:rPr>
        <w:t>積算</w:t>
      </w:r>
      <w:r w:rsidR="001D49E9">
        <w:rPr>
          <w:rFonts w:ascii="ＭＳ 明朝" w:hAnsi="ＭＳ 明朝" w:hint="eastAsia"/>
          <w:sz w:val="24"/>
          <w:szCs w:val="24"/>
        </w:rPr>
        <w:t>を本件処分の通知の中で明示する必要があ</w:t>
      </w:r>
      <w:r w:rsidR="004D3F18">
        <w:rPr>
          <w:rFonts w:ascii="ＭＳ 明朝" w:hAnsi="ＭＳ 明朝" w:hint="eastAsia"/>
          <w:sz w:val="24"/>
          <w:szCs w:val="24"/>
        </w:rPr>
        <w:t>った</w:t>
      </w:r>
      <w:r w:rsidR="001D49E9">
        <w:rPr>
          <w:rFonts w:ascii="ＭＳ 明朝" w:hAnsi="ＭＳ 明朝" w:hint="eastAsia"/>
          <w:sz w:val="24"/>
          <w:szCs w:val="24"/>
        </w:rPr>
        <w:t>と言える</w:t>
      </w:r>
      <w:r w:rsidR="00792EB2">
        <w:rPr>
          <w:rFonts w:ascii="ＭＳ 明朝" w:hAnsi="ＭＳ 明朝" w:hint="eastAsia"/>
          <w:sz w:val="24"/>
          <w:szCs w:val="24"/>
        </w:rPr>
        <w:t>。</w:t>
      </w:r>
    </w:p>
    <w:p w14:paraId="3AAFE853" w14:textId="5C3B45C3" w:rsidR="0029510C" w:rsidRPr="004A1BA0" w:rsidRDefault="00D35A01" w:rsidP="004A1BA0">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Pr="004A1BA0">
        <w:rPr>
          <w:rFonts w:ascii="ＭＳ 明朝" w:hAnsi="ＭＳ 明朝" w:hint="eastAsia"/>
          <w:sz w:val="24"/>
          <w:szCs w:val="24"/>
        </w:rPr>
        <w:t>処分庁は、</w:t>
      </w:r>
      <w:r w:rsidR="00EE33CA">
        <w:rPr>
          <w:rFonts w:ascii="ＭＳ 明朝" w:hAnsi="ＭＳ 明朝" w:hint="eastAsia"/>
          <w:sz w:val="24"/>
          <w:szCs w:val="24"/>
        </w:rPr>
        <w:t>本件</w:t>
      </w:r>
      <w:r w:rsidR="00E3267F">
        <w:rPr>
          <w:rFonts w:ascii="ＭＳ 明朝" w:hAnsi="ＭＳ 明朝" w:hint="eastAsia"/>
          <w:sz w:val="24"/>
          <w:szCs w:val="24"/>
        </w:rPr>
        <w:t>積算</w:t>
      </w:r>
      <w:r w:rsidRPr="004A1BA0">
        <w:rPr>
          <w:rFonts w:ascii="ＭＳ 明朝" w:hAnsi="ＭＳ 明朝" w:hint="eastAsia"/>
          <w:sz w:val="24"/>
          <w:szCs w:val="24"/>
        </w:rPr>
        <w:t>根拠そのものではないものの、本件命令額の一定の積算根拠を本件処分の理由提示において示すべきであ</w:t>
      </w:r>
      <w:r w:rsidR="0034236E" w:rsidRPr="004A1BA0">
        <w:rPr>
          <w:rFonts w:ascii="ＭＳ 明朝" w:hAnsi="ＭＳ 明朝" w:hint="eastAsia"/>
          <w:sz w:val="24"/>
          <w:szCs w:val="24"/>
        </w:rPr>
        <w:t>ったにもかかわらず、積算根拠を全く示して</w:t>
      </w:r>
      <w:r w:rsidR="00EE5C38" w:rsidRPr="004A1BA0">
        <w:rPr>
          <w:rFonts w:ascii="ＭＳ 明朝" w:hAnsi="ＭＳ 明朝" w:hint="eastAsia"/>
          <w:sz w:val="24"/>
          <w:szCs w:val="24"/>
        </w:rPr>
        <w:t>おらず、手続上の瑕疵があり、その点において違法</w:t>
      </w:r>
      <w:r w:rsidR="0034236E" w:rsidRPr="004A1BA0">
        <w:rPr>
          <w:rFonts w:ascii="ＭＳ 明朝" w:hAnsi="ＭＳ 明朝" w:hint="eastAsia"/>
          <w:sz w:val="24"/>
          <w:szCs w:val="24"/>
        </w:rPr>
        <w:t>である。</w:t>
      </w:r>
    </w:p>
    <w:p w14:paraId="010316BA" w14:textId="3B95D886" w:rsidR="00F03C9D" w:rsidRPr="00981B3A" w:rsidRDefault="006E2E6A" w:rsidP="00F03C9D">
      <w:pPr>
        <w:ind w:left="480" w:hangingChars="200" w:hanging="480"/>
        <w:rPr>
          <w:rFonts w:ascii="ＭＳ 明朝" w:hAnsi="ＭＳ 明朝"/>
          <w:sz w:val="24"/>
          <w:szCs w:val="24"/>
        </w:rPr>
      </w:pPr>
      <w:r>
        <w:rPr>
          <w:rFonts w:asciiTheme="minorEastAsia" w:hAnsiTheme="minorEastAsia" w:hint="eastAsia"/>
          <w:sz w:val="24"/>
          <w:szCs w:val="24"/>
        </w:rPr>
        <w:t>（</w:t>
      </w:r>
      <w:r w:rsidR="00EE5C38">
        <w:rPr>
          <w:rFonts w:asciiTheme="minorEastAsia" w:hAnsiTheme="minorEastAsia" w:hint="eastAsia"/>
          <w:sz w:val="24"/>
          <w:szCs w:val="24"/>
        </w:rPr>
        <w:t>３</w:t>
      </w:r>
      <w:r>
        <w:rPr>
          <w:rFonts w:asciiTheme="minorEastAsia" w:hAnsiTheme="minorEastAsia" w:hint="eastAsia"/>
          <w:sz w:val="24"/>
          <w:szCs w:val="24"/>
        </w:rPr>
        <w:t>）</w:t>
      </w:r>
      <w:r w:rsidR="00F03C9D" w:rsidRPr="00981B3A">
        <w:rPr>
          <w:rFonts w:ascii="ＭＳ 明朝" w:hAnsi="ＭＳ 明朝" w:hint="eastAsia"/>
          <w:sz w:val="24"/>
          <w:szCs w:val="24"/>
        </w:rPr>
        <w:t>よって、本件処分は違法であり、取り消されるべきであるため、本件審査請求は認容すべきである。</w:t>
      </w:r>
    </w:p>
    <w:p w14:paraId="520F5FF6" w14:textId="77777777" w:rsidR="00F03C9D" w:rsidRDefault="00F03C9D" w:rsidP="00F55C2C">
      <w:pPr>
        <w:autoSpaceDE w:val="0"/>
        <w:autoSpaceDN w:val="0"/>
        <w:ind w:firstLineChars="2008" w:firstLine="4819"/>
        <w:rPr>
          <w:rFonts w:ascii="ＭＳ 明朝" w:hAnsi="ＭＳ 明朝"/>
          <w:sz w:val="24"/>
          <w:szCs w:val="24"/>
        </w:rPr>
      </w:pPr>
    </w:p>
    <w:p w14:paraId="1848AF4F" w14:textId="1F5D1C32" w:rsidR="00F55C2C" w:rsidRPr="008F279E" w:rsidRDefault="00F55C2C" w:rsidP="00F55C2C">
      <w:pPr>
        <w:autoSpaceDE w:val="0"/>
        <w:autoSpaceDN w:val="0"/>
        <w:ind w:firstLineChars="2008" w:firstLine="4819"/>
        <w:rPr>
          <w:rFonts w:ascii="ＭＳ 明朝" w:hAnsi="ＭＳ 明朝"/>
          <w:sz w:val="24"/>
          <w:szCs w:val="24"/>
        </w:rPr>
      </w:pPr>
      <w:r w:rsidRPr="008F279E">
        <w:rPr>
          <w:rFonts w:ascii="ＭＳ 明朝" w:hAnsi="ＭＳ 明朝" w:hint="eastAsia"/>
          <w:sz w:val="24"/>
          <w:szCs w:val="24"/>
        </w:rPr>
        <w:t>大阪府行政不服審査会第１部会</w:t>
      </w:r>
    </w:p>
    <w:p w14:paraId="377A31A2" w14:textId="77777777" w:rsidR="00F55C2C" w:rsidRPr="008F279E" w:rsidRDefault="00F55C2C" w:rsidP="00F55C2C">
      <w:pPr>
        <w:autoSpaceDE w:val="0"/>
        <w:autoSpaceDN w:val="0"/>
        <w:ind w:firstLineChars="2108" w:firstLine="5059"/>
        <w:rPr>
          <w:rFonts w:ascii="ＭＳ 明朝" w:hAnsi="ＭＳ 明朝"/>
          <w:sz w:val="24"/>
          <w:szCs w:val="24"/>
        </w:rPr>
      </w:pPr>
      <w:r w:rsidRPr="008F279E">
        <w:rPr>
          <w:rFonts w:ascii="ＭＳ 明朝" w:hAnsi="ＭＳ 明朝" w:hint="eastAsia"/>
          <w:sz w:val="24"/>
          <w:szCs w:val="24"/>
        </w:rPr>
        <w:lastRenderedPageBreak/>
        <w:t>委員（部会長）　谷口　勢津夫</w:t>
      </w:r>
    </w:p>
    <w:p w14:paraId="65CED5B6" w14:textId="55BC51DF" w:rsidR="00F55C2C" w:rsidRPr="008F279E" w:rsidRDefault="00F55C2C" w:rsidP="00F55C2C">
      <w:pPr>
        <w:autoSpaceDE w:val="0"/>
        <w:autoSpaceDN w:val="0"/>
        <w:ind w:firstLineChars="2108" w:firstLine="5059"/>
        <w:rPr>
          <w:rFonts w:ascii="ＭＳ 明朝" w:hAnsi="ＭＳ 明朝"/>
          <w:sz w:val="24"/>
          <w:szCs w:val="24"/>
        </w:rPr>
      </w:pPr>
      <w:r w:rsidRPr="008F279E">
        <w:rPr>
          <w:rFonts w:ascii="ＭＳ 明朝" w:hAnsi="ＭＳ 明朝" w:hint="eastAsia"/>
          <w:sz w:val="24"/>
          <w:szCs w:val="24"/>
        </w:rPr>
        <w:t xml:space="preserve">委員　　　　　　</w:t>
      </w:r>
      <w:r w:rsidR="003C3745">
        <w:rPr>
          <w:rFonts w:ascii="ＭＳ 明朝" w:hAnsi="ＭＳ 明朝" w:hint="eastAsia"/>
          <w:sz w:val="24"/>
          <w:szCs w:val="24"/>
        </w:rPr>
        <w:t>西上　治</w:t>
      </w:r>
    </w:p>
    <w:p w14:paraId="4AE99A5B" w14:textId="77777777" w:rsidR="00F55C2C" w:rsidRPr="008F279E" w:rsidRDefault="00F55C2C" w:rsidP="00F55C2C">
      <w:pPr>
        <w:autoSpaceDE w:val="0"/>
        <w:autoSpaceDN w:val="0"/>
        <w:ind w:firstLineChars="2108" w:firstLine="5059"/>
        <w:rPr>
          <w:rFonts w:ascii="ＭＳ 明朝" w:hAnsi="ＭＳ 明朝"/>
          <w:sz w:val="24"/>
          <w:szCs w:val="24"/>
        </w:rPr>
      </w:pPr>
      <w:r w:rsidRPr="008F279E">
        <w:rPr>
          <w:rFonts w:ascii="ＭＳ 明朝" w:hAnsi="ＭＳ 明朝" w:hint="eastAsia"/>
          <w:sz w:val="24"/>
          <w:szCs w:val="24"/>
        </w:rPr>
        <w:t>委員　　　　　　濱　　和哲</w:t>
      </w:r>
    </w:p>
    <w:p w14:paraId="7ED37CD5" w14:textId="77777777" w:rsidR="004F40C5" w:rsidRDefault="004F40C5" w:rsidP="004F40C5">
      <w:pPr>
        <w:autoSpaceDE w:val="0"/>
        <w:autoSpaceDN w:val="0"/>
        <w:rPr>
          <w:rFonts w:ascii="ＭＳ 明朝" w:hAnsi="ＭＳ 明朝"/>
          <w:sz w:val="24"/>
          <w:szCs w:val="24"/>
        </w:rPr>
      </w:pPr>
    </w:p>
    <w:sectPr w:rsidR="004F40C5" w:rsidSect="005F686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63E7" w14:textId="77777777" w:rsidR="00996A06" w:rsidRDefault="00996A06" w:rsidP="00077175">
      <w:r>
        <w:separator/>
      </w:r>
    </w:p>
  </w:endnote>
  <w:endnote w:type="continuationSeparator" w:id="0">
    <w:p w14:paraId="7AC49BD8" w14:textId="77777777" w:rsidR="00996A06" w:rsidRDefault="00996A0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0000" w14:textId="77777777" w:rsidR="004A7D31" w:rsidRDefault="004A7D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14:paraId="06B4AE11" w14:textId="24512FF1" w:rsidR="00460EF2" w:rsidRDefault="00460EF2">
        <w:pPr>
          <w:pStyle w:val="a5"/>
          <w:jc w:val="center"/>
        </w:pPr>
        <w:r>
          <w:fldChar w:fldCharType="begin"/>
        </w:r>
        <w:r>
          <w:instrText>PAGE   \* MERGEFORMAT</w:instrText>
        </w:r>
        <w:r>
          <w:fldChar w:fldCharType="separate"/>
        </w:r>
        <w:r w:rsidR="004A7D31" w:rsidRPr="004A7D31">
          <w:rPr>
            <w:noProof/>
            <w:lang w:val="ja-JP"/>
          </w:rPr>
          <w:t>-</w:t>
        </w:r>
        <w:r w:rsidR="004A7D31">
          <w:rPr>
            <w:noProof/>
          </w:rPr>
          <w:t xml:space="preserve"> 1 -</w:t>
        </w:r>
        <w:r>
          <w:fldChar w:fldCharType="end"/>
        </w:r>
      </w:p>
    </w:sdtContent>
  </w:sdt>
  <w:p w14:paraId="5C86707B" w14:textId="77777777" w:rsidR="00460EF2" w:rsidRDefault="00460E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BF46" w14:textId="77777777" w:rsidR="004A7D31" w:rsidRDefault="004A7D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EB3C" w14:textId="77777777" w:rsidR="00996A06" w:rsidRDefault="00996A06" w:rsidP="00077175">
      <w:r>
        <w:separator/>
      </w:r>
    </w:p>
  </w:footnote>
  <w:footnote w:type="continuationSeparator" w:id="0">
    <w:p w14:paraId="04C50646" w14:textId="77777777" w:rsidR="00996A06" w:rsidRDefault="00996A06"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2B79" w14:textId="77777777" w:rsidR="004A7D31" w:rsidRDefault="004A7D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93DC" w14:textId="77777777" w:rsidR="004A7D31" w:rsidRDefault="004A7D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00EC" w14:textId="77777777" w:rsidR="004A7D31" w:rsidRDefault="004A7D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6CA1"/>
    <w:multiLevelType w:val="hybridMultilevel"/>
    <w:tmpl w:val="4148DAAA"/>
    <w:lvl w:ilvl="0" w:tplc="9B84A5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5A262E9"/>
    <w:multiLevelType w:val="hybridMultilevel"/>
    <w:tmpl w:val="A6F21152"/>
    <w:lvl w:ilvl="0" w:tplc="1ACC7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7FD"/>
    <w:rsid w:val="0001194A"/>
    <w:rsid w:val="00021CF8"/>
    <w:rsid w:val="00022E19"/>
    <w:rsid w:val="00023796"/>
    <w:rsid w:val="00024311"/>
    <w:rsid w:val="00024CAF"/>
    <w:rsid w:val="00026F70"/>
    <w:rsid w:val="00040C95"/>
    <w:rsid w:val="00045FFE"/>
    <w:rsid w:val="00046149"/>
    <w:rsid w:val="00050E97"/>
    <w:rsid w:val="0005627B"/>
    <w:rsid w:val="00061B03"/>
    <w:rsid w:val="00061B58"/>
    <w:rsid w:val="00061B8B"/>
    <w:rsid w:val="000634A6"/>
    <w:rsid w:val="00065D94"/>
    <w:rsid w:val="00077175"/>
    <w:rsid w:val="00082093"/>
    <w:rsid w:val="00085BEE"/>
    <w:rsid w:val="00085FB7"/>
    <w:rsid w:val="00086479"/>
    <w:rsid w:val="000909B4"/>
    <w:rsid w:val="00090F87"/>
    <w:rsid w:val="00091405"/>
    <w:rsid w:val="00094370"/>
    <w:rsid w:val="00094D38"/>
    <w:rsid w:val="000A296A"/>
    <w:rsid w:val="000B0DEA"/>
    <w:rsid w:val="000B1828"/>
    <w:rsid w:val="000B3165"/>
    <w:rsid w:val="000B4125"/>
    <w:rsid w:val="000B5D91"/>
    <w:rsid w:val="000B613C"/>
    <w:rsid w:val="000B6B65"/>
    <w:rsid w:val="000C0690"/>
    <w:rsid w:val="000C35C7"/>
    <w:rsid w:val="000D3EF7"/>
    <w:rsid w:val="000D413C"/>
    <w:rsid w:val="000D4F90"/>
    <w:rsid w:val="000E07F5"/>
    <w:rsid w:val="000E0B10"/>
    <w:rsid w:val="000E48FF"/>
    <w:rsid w:val="000E64B5"/>
    <w:rsid w:val="000E7182"/>
    <w:rsid w:val="000E75DB"/>
    <w:rsid w:val="000E7692"/>
    <w:rsid w:val="000F0054"/>
    <w:rsid w:val="000F4559"/>
    <w:rsid w:val="000F6C6E"/>
    <w:rsid w:val="000F7617"/>
    <w:rsid w:val="0010370A"/>
    <w:rsid w:val="00103EBF"/>
    <w:rsid w:val="0010454F"/>
    <w:rsid w:val="00106178"/>
    <w:rsid w:val="00110EB5"/>
    <w:rsid w:val="001116B2"/>
    <w:rsid w:val="00112797"/>
    <w:rsid w:val="00112A39"/>
    <w:rsid w:val="001136EC"/>
    <w:rsid w:val="001137F3"/>
    <w:rsid w:val="00113B69"/>
    <w:rsid w:val="00114640"/>
    <w:rsid w:val="00115ADF"/>
    <w:rsid w:val="00115B6A"/>
    <w:rsid w:val="00116298"/>
    <w:rsid w:val="00117D0B"/>
    <w:rsid w:val="001217F0"/>
    <w:rsid w:val="00126E09"/>
    <w:rsid w:val="00127A79"/>
    <w:rsid w:val="001338A2"/>
    <w:rsid w:val="00135CEC"/>
    <w:rsid w:val="001521A6"/>
    <w:rsid w:val="00155514"/>
    <w:rsid w:val="00155BA5"/>
    <w:rsid w:val="00157010"/>
    <w:rsid w:val="00157DAF"/>
    <w:rsid w:val="00161E6F"/>
    <w:rsid w:val="0016342A"/>
    <w:rsid w:val="00163CF6"/>
    <w:rsid w:val="001644B1"/>
    <w:rsid w:val="001700AA"/>
    <w:rsid w:val="00171563"/>
    <w:rsid w:val="00173234"/>
    <w:rsid w:val="00174532"/>
    <w:rsid w:val="001763CE"/>
    <w:rsid w:val="00182B78"/>
    <w:rsid w:val="00182BE9"/>
    <w:rsid w:val="00182C64"/>
    <w:rsid w:val="00184D24"/>
    <w:rsid w:val="001857A7"/>
    <w:rsid w:val="00192B6F"/>
    <w:rsid w:val="00194917"/>
    <w:rsid w:val="001B2289"/>
    <w:rsid w:val="001C127A"/>
    <w:rsid w:val="001C6F1F"/>
    <w:rsid w:val="001C7A8F"/>
    <w:rsid w:val="001D4220"/>
    <w:rsid w:val="001D49E9"/>
    <w:rsid w:val="001E4FC2"/>
    <w:rsid w:val="001E6D02"/>
    <w:rsid w:val="001F04B1"/>
    <w:rsid w:val="001F43B7"/>
    <w:rsid w:val="00201AEE"/>
    <w:rsid w:val="0020314A"/>
    <w:rsid w:val="00203D3D"/>
    <w:rsid w:val="00203F2B"/>
    <w:rsid w:val="00206D8B"/>
    <w:rsid w:val="00213BA4"/>
    <w:rsid w:val="002140E2"/>
    <w:rsid w:val="00215A15"/>
    <w:rsid w:val="00215E00"/>
    <w:rsid w:val="00216EFB"/>
    <w:rsid w:val="00220C37"/>
    <w:rsid w:val="00220F16"/>
    <w:rsid w:val="00221198"/>
    <w:rsid w:val="002214CD"/>
    <w:rsid w:val="00223130"/>
    <w:rsid w:val="00224A60"/>
    <w:rsid w:val="00224B3F"/>
    <w:rsid w:val="00231D8E"/>
    <w:rsid w:val="002324B9"/>
    <w:rsid w:val="002350B8"/>
    <w:rsid w:val="002354D7"/>
    <w:rsid w:val="00237493"/>
    <w:rsid w:val="00240966"/>
    <w:rsid w:val="0024320E"/>
    <w:rsid w:val="00244C83"/>
    <w:rsid w:val="00245686"/>
    <w:rsid w:val="00247BC3"/>
    <w:rsid w:val="00250DBA"/>
    <w:rsid w:val="00251D7A"/>
    <w:rsid w:val="0025230E"/>
    <w:rsid w:val="00254364"/>
    <w:rsid w:val="002570BB"/>
    <w:rsid w:val="00260BC0"/>
    <w:rsid w:val="00261303"/>
    <w:rsid w:val="00265D8F"/>
    <w:rsid w:val="00266618"/>
    <w:rsid w:val="00270B6F"/>
    <w:rsid w:val="0027212A"/>
    <w:rsid w:val="00273022"/>
    <w:rsid w:val="002730DC"/>
    <w:rsid w:val="00276D1E"/>
    <w:rsid w:val="0028498A"/>
    <w:rsid w:val="00287D80"/>
    <w:rsid w:val="00290C41"/>
    <w:rsid w:val="00294B98"/>
    <w:rsid w:val="0029510C"/>
    <w:rsid w:val="002A14F8"/>
    <w:rsid w:val="002A3287"/>
    <w:rsid w:val="002A4750"/>
    <w:rsid w:val="002A64F6"/>
    <w:rsid w:val="002A7430"/>
    <w:rsid w:val="002B2CE8"/>
    <w:rsid w:val="002B5D04"/>
    <w:rsid w:val="002C413B"/>
    <w:rsid w:val="002D274A"/>
    <w:rsid w:val="002D57B1"/>
    <w:rsid w:val="002D5EC5"/>
    <w:rsid w:val="002E2A6B"/>
    <w:rsid w:val="002E6E0A"/>
    <w:rsid w:val="002F17F5"/>
    <w:rsid w:val="002F2B95"/>
    <w:rsid w:val="003040B9"/>
    <w:rsid w:val="00304439"/>
    <w:rsid w:val="00315E12"/>
    <w:rsid w:val="003160D5"/>
    <w:rsid w:val="003172FF"/>
    <w:rsid w:val="003201CF"/>
    <w:rsid w:val="00321149"/>
    <w:rsid w:val="00321A6A"/>
    <w:rsid w:val="00322C22"/>
    <w:rsid w:val="00322F1B"/>
    <w:rsid w:val="00323135"/>
    <w:rsid w:val="00324CEF"/>
    <w:rsid w:val="003301B6"/>
    <w:rsid w:val="00331056"/>
    <w:rsid w:val="003320CE"/>
    <w:rsid w:val="00334E01"/>
    <w:rsid w:val="00340DEC"/>
    <w:rsid w:val="0034236E"/>
    <w:rsid w:val="003452FD"/>
    <w:rsid w:val="0034533F"/>
    <w:rsid w:val="00347CCF"/>
    <w:rsid w:val="00350379"/>
    <w:rsid w:val="00352F0D"/>
    <w:rsid w:val="00355870"/>
    <w:rsid w:val="00362867"/>
    <w:rsid w:val="003634B8"/>
    <w:rsid w:val="00365291"/>
    <w:rsid w:val="0036622B"/>
    <w:rsid w:val="00366EAB"/>
    <w:rsid w:val="00371D2D"/>
    <w:rsid w:val="0037401D"/>
    <w:rsid w:val="00376696"/>
    <w:rsid w:val="00376BFB"/>
    <w:rsid w:val="003807C5"/>
    <w:rsid w:val="003808E6"/>
    <w:rsid w:val="00381828"/>
    <w:rsid w:val="00381D33"/>
    <w:rsid w:val="00382423"/>
    <w:rsid w:val="00383AB0"/>
    <w:rsid w:val="003929BC"/>
    <w:rsid w:val="00393C44"/>
    <w:rsid w:val="003954AE"/>
    <w:rsid w:val="0039618E"/>
    <w:rsid w:val="00397BD4"/>
    <w:rsid w:val="003A2D35"/>
    <w:rsid w:val="003A406A"/>
    <w:rsid w:val="003A4A2E"/>
    <w:rsid w:val="003B449A"/>
    <w:rsid w:val="003B610A"/>
    <w:rsid w:val="003C11AC"/>
    <w:rsid w:val="003C1B38"/>
    <w:rsid w:val="003C3745"/>
    <w:rsid w:val="003C557E"/>
    <w:rsid w:val="003C5AE3"/>
    <w:rsid w:val="003C6C30"/>
    <w:rsid w:val="003D3491"/>
    <w:rsid w:val="003D3690"/>
    <w:rsid w:val="003D473B"/>
    <w:rsid w:val="003D4777"/>
    <w:rsid w:val="003E15CB"/>
    <w:rsid w:val="003E39D5"/>
    <w:rsid w:val="003E3EE3"/>
    <w:rsid w:val="003E5AB8"/>
    <w:rsid w:val="003F04F0"/>
    <w:rsid w:val="003F0E12"/>
    <w:rsid w:val="003F1156"/>
    <w:rsid w:val="003F5B89"/>
    <w:rsid w:val="003F657E"/>
    <w:rsid w:val="00401846"/>
    <w:rsid w:val="00405CB4"/>
    <w:rsid w:val="004135EA"/>
    <w:rsid w:val="00416B9F"/>
    <w:rsid w:val="00417127"/>
    <w:rsid w:val="00426296"/>
    <w:rsid w:val="00426583"/>
    <w:rsid w:val="004302E0"/>
    <w:rsid w:val="00431176"/>
    <w:rsid w:val="00433FB9"/>
    <w:rsid w:val="00444F4D"/>
    <w:rsid w:val="00446441"/>
    <w:rsid w:val="00447E7F"/>
    <w:rsid w:val="004554EE"/>
    <w:rsid w:val="0045715E"/>
    <w:rsid w:val="00457920"/>
    <w:rsid w:val="00457F3E"/>
    <w:rsid w:val="00460EF2"/>
    <w:rsid w:val="00461C27"/>
    <w:rsid w:val="0047201C"/>
    <w:rsid w:val="00472036"/>
    <w:rsid w:val="0047468A"/>
    <w:rsid w:val="004765AB"/>
    <w:rsid w:val="004803B2"/>
    <w:rsid w:val="00487AAE"/>
    <w:rsid w:val="004916B8"/>
    <w:rsid w:val="00491D73"/>
    <w:rsid w:val="00493310"/>
    <w:rsid w:val="00493C2F"/>
    <w:rsid w:val="0049404B"/>
    <w:rsid w:val="00496096"/>
    <w:rsid w:val="0049787D"/>
    <w:rsid w:val="004A0267"/>
    <w:rsid w:val="004A1BA0"/>
    <w:rsid w:val="004A35D8"/>
    <w:rsid w:val="004A7D31"/>
    <w:rsid w:val="004B2B6A"/>
    <w:rsid w:val="004B6A21"/>
    <w:rsid w:val="004B71B4"/>
    <w:rsid w:val="004C4A14"/>
    <w:rsid w:val="004C52B9"/>
    <w:rsid w:val="004D0106"/>
    <w:rsid w:val="004D0C40"/>
    <w:rsid w:val="004D0F45"/>
    <w:rsid w:val="004D11B2"/>
    <w:rsid w:val="004D3F18"/>
    <w:rsid w:val="004D4E74"/>
    <w:rsid w:val="004D6DA4"/>
    <w:rsid w:val="004E0691"/>
    <w:rsid w:val="004E0B47"/>
    <w:rsid w:val="004E3BDA"/>
    <w:rsid w:val="004E7B8D"/>
    <w:rsid w:val="004F0003"/>
    <w:rsid w:val="004F0200"/>
    <w:rsid w:val="004F14E0"/>
    <w:rsid w:val="004F40C5"/>
    <w:rsid w:val="004F4C2E"/>
    <w:rsid w:val="004F73B7"/>
    <w:rsid w:val="005012AA"/>
    <w:rsid w:val="005019B6"/>
    <w:rsid w:val="00501FA0"/>
    <w:rsid w:val="00502609"/>
    <w:rsid w:val="00505ACF"/>
    <w:rsid w:val="00521347"/>
    <w:rsid w:val="005222A3"/>
    <w:rsid w:val="00523B64"/>
    <w:rsid w:val="00525F6C"/>
    <w:rsid w:val="005269EA"/>
    <w:rsid w:val="00530F29"/>
    <w:rsid w:val="00531B76"/>
    <w:rsid w:val="005329AC"/>
    <w:rsid w:val="00534BF0"/>
    <w:rsid w:val="0054102F"/>
    <w:rsid w:val="005442F2"/>
    <w:rsid w:val="0054745E"/>
    <w:rsid w:val="005509A5"/>
    <w:rsid w:val="005511F9"/>
    <w:rsid w:val="00553FF7"/>
    <w:rsid w:val="0055486B"/>
    <w:rsid w:val="00556379"/>
    <w:rsid w:val="005612BF"/>
    <w:rsid w:val="005616E4"/>
    <w:rsid w:val="00561B21"/>
    <w:rsid w:val="00567282"/>
    <w:rsid w:val="00567C7D"/>
    <w:rsid w:val="005743CD"/>
    <w:rsid w:val="005746FA"/>
    <w:rsid w:val="00576881"/>
    <w:rsid w:val="00577BBD"/>
    <w:rsid w:val="00581D5F"/>
    <w:rsid w:val="00584FB2"/>
    <w:rsid w:val="005874DE"/>
    <w:rsid w:val="005913BF"/>
    <w:rsid w:val="005920CF"/>
    <w:rsid w:val="005922D2"/>
    <w:rsid w:val="00592E63"/>
    <w:rsid w:val="0059428E"/>
    <w:rsid w:val="00595AC4"/>
    <w:rsid w:val="005A0616"/>
    <w:rsid w:val="005B040D"/>
    <w:rsid w:val="005B05F7"/>
    <w:rsid w:val="005B3525"/>
    <w:rsid w:val="005C0EA8"/>
    <w:rsid w:val="005C248C"/>
    <w:rsid w:val="005C42E7"/>
    <w:rsid w:val="005C4753"/>
    <w:rsid w:val="005C4A50"/>
    <w:rsid w:val="005C4D88"/>
    <w:rsid w:val="005C5958"/>
    <w:rsid w:val="005C5D6B"/>
    <w:rsid w:val="005C7227"/>
    <w:rsid w:val="005D1364"/>
    <w:rsid w:val="005D1E48"/>
    <w:rsid w:val="005D2CEE"/>
    <w:rsid w:val="005D4DCC"/>
    <w:rsid w:val="005D756B"/>
    <w:rsid w:val="005E0E1D"/>
    <w:rsid w:val="005E5CF1"/>
    <w:rsid w:val="005F6860"/>
    <w:rsid w:val="006019EB"/>
    <w:rsid w:val="00601AEC"/>
    <w:rsid w:val="006039CF"/>
    <w:rsid w:val="006053A1"/>
    <w:rsid w:val="00605401"/>
    <w:rsid w:val="006107A7"/>
    <w:rsid w:val="006137D9"/>
    <w:rsid w:val="00613F09"/>
    <w:rsid w:val="006147FF"/>
    <w:rsid w:val="006213FA"/>
    <w:rsid w:val="00621C12"/>
    <w:rsid w:val="006231AF"/>
    <w:rsid w:val="00623D62"/>
    <w:rsid w:val="0062647F"/>
    <w:rsid w:val="006311C9"/>
    <w:rsid w:val="0063328C"/>
    <w:rsid w:val="0063376B"/>
    <w:rsid w:val="00641DFA"/>
    <w:rsid w:val="00644F5B"/>
    <w:rsid w:val="00650F13"/>
    <w:rsid w:val="006517EC"/>
    <w:rsid w:val="00651F50"/>
    <w:rsid w:val="00656B85"/>
    <w:rsid w:val="00657A65"/>
    <w:rsid w:val="00657CA3"/>
    <w:rsid w:val="00660109"/>
    <w:rsid w:val="00660723"/>
    <w:rsid w:val="006614C9"/>
    <w:rsid w:val="00662625"/>
    <w:rsid w:val="006646C0"/>
    <w:rsid w:val="006657B1"/>
    <w:rsid w:val="00670E5F"/>
    <w:rsid w:val="00671A85"/>
    <w:rsid w:val="00672D96"/>
    <w:rsid w:val="00675B87"/>
    <w:rsid w:val="006774C1"/>
    <w:rsid w:val="0068351E"/>
    <w:rsid w:val="006862E8"/>
    <w:rsid w:val="0069247F"/>
    <w:rsid w:val="006939CC"/>
    <w:rsid w:val="006941BB"/>
    <w:rsid w:val="0069427B"/>
    <w:rsid w:val="00694437"/>
    <w:rsid w:val="00696BE9"/>
    <w:rsid w:val="00697539"/>
    <w:rsid w:val="006A053D"/>
    <w:rsid w:val="006A0780"/>
    <w:rsid w:val="006A2B64"/>
    <w:rsid w:val="006A4EC4"/>
    <w:rsid w:val="006A5BFE"/>
    <w:rsid w:val="006B4FF1"/>
    <w:rsid w:val="006C1BBC"/>
    <w:rsid w:val="006C299D"/>
    <w:rsid w:val="006C6302"/>
    <w:rsid w:val="006D040C"/>
    <w:rsid w:val="006D3FC7"/>
    <w:rsid w:val="006D7FB6"/>
    <w:rsid w:val="006E1A5B"/>
    <w:rsid w:val="006E2E6A"/>
    <w:rsid w:val="006E3B7A"/>
    <w:rsid w:val="006E5703"/>
    <w:rsid w:val="006E6C73"/>
    <w:rsid w:val="006E7664"/>
    <w:rsid w:val="006F0342"/>
    <w:rsid w:val="006F5E9C"/>
    <w:rsid w:val="00702F95"/>
    <w:rsid w:val="00704646"/>
    <w:rsid w:val="0070776D"/>
    <w:rsid w:val="007100F3"/>
    <w:rsid w:val="00711059"/>
    <w:rsid w:val="007111FB"/>
    <w:rsid w:val="00714002"/>
    <w:rsid w:val="00716D18"/>
    <w:rsid w:val="007177F0"/>
    <w:rsid w:val="0071794F"/>
    <w:rsid w:val="007204F5"/>
    <w:rsid w:val="007206C9"/>
    <w:rsid w:val="007233A7"/>
    <w:rsid w:val="007254BF"/>
    <w:rsid w:val="00730709"/>
    <w:rsid w:val="0074141F"/>
    <w:rsid w:val="00741AFE"/>
    <w:rsid w:val="0074680D"/>
    <w:rsid w:val="00754108"/>
    <w:rsid w:val="0076283F"/>
    <w:rsid w:val="007642B8"/>
    <w:rsid w:val="00764710"/>
    <w:rsid w:val="00766437"/>
    <w:rsid w:val="00770289"/>
    <w:rsid w:val="007762D2"/>
    <w:rsid w:val="0078009F"/>
    <w:rsid w:val="00790947"/>
    <w:rsid w:val="00792830"/>
    <w:rsid w:val="00792EB2"/>
    <w:rsid w:val="007930C5"/>
    <w:rsid w:val="00794D51"/>
    <w:rsid w:val="00795643"/>
    <w:rsid w:val="0079786A"/>
    <w:rsid w:val="007A1437"/>
    <w:rsid w:val="007A1471"/>
    <w:rsid w:val="007B12BA"/>
    <w:rsid w:val="007B2DC7"/>
    <w:rsid w:val="007B7765"/>
    <w:rsid w:val="007C15FC"/>
    <w:rsid w:val="007C41E0"/>
    <w:rsid w:val="007D1686"/>
    <w:rsid w:val="007D64FE"/>
    <w:rsid w:val="007E0AEF"/>
    <w:rsid w:val="007E56F7"/>
    <w:rsid w:val="007E5D38"/>
    <w:rsid w:val="007E6ED3"/>
    <w:rsid w:val="007E72E3"/>
    <w:rsid w:val="007F505E"/>
    <w:rsid w:val="007F50A6"/>
    <w:rsid w:val="007F54C0"/>
    <w:rsid w:val="00804EFB"/>
    <w:rsid w:val="008050C7"/>
    <w:rsid w:val="008054FB"/>
    <w:rsid w:val="00806F99"/>
    <w:rsid w:val="0081012D"/>
    <w:rsid w:val="00813ADB"/>
    <w:rsid w:val="00813F9A"/>
    <w:rsid w:val="008149FA"/>
    <w:rsid w:val="00815351"/>
    <w:rsid w:val="008215F0"/>
    <w:rsid w:val="00822793"/>
    <w:rsid w:val="008318DE"/>
    <w:rsid w:val="008354FD"/>
    <w:rsid w:val="00835E92"/>
    <w:rsid w:val="00837C07"/>
    <w:rsid w:val="008427D0"/>
    <w:rsid w:val="00843C9F"/>
    <w:rsid w:val="00843FDB"/>
    <w:rsid w:val="00847794"/>
    <w:rsid w:val="00850C3C"/>
    <w:rsid w:val="0085387F"/>
    <w:rsid w:val="008556F3"/>
    <w:rsid w:val="00856178"/>
    <w:rsid w:val="00870287"/>
    <w:rsid w:val="008710B2"/>
    <w:rsid w:val="00871206"/>
    <w:rsid w:val="00872ADA"/>
    <w:rsid w:val="00874C97"/>
    <w:rsid w:val="0088252D"/>
    <w:rsid w:val="008829E4"/>
    <w:rsid w:val="00884DF5"/>
    <w:rsid w:val="008900C6"/>
    <w:rsid w:val="0089020A"/>
    <w:rsid w:val="00896755"/>
    <w:rsid w:val="00896E5C"/>
    <w:rsid w:val="008A0561"/>
    <w:rsid w:val="008A308D"/>
    <w:rsid w:val="008B4BE0"/>
    <w:rsid w:val="008B52BE"/>
    <w:rsid w:val="008B6118"/>
    <w:rsid w:val="008B6A40"/>
    <w:rsid w:val="008C223C"/>
    <w:rsid w:val="008C4A99"/>
    <w:rsid w:val="008D3AF4"/>
    <w:rsid w:val="008D5A1A"/>
    <w:rsid w:val="008D6FD1"/>
    <w:rsid w:val="008D75F7"/>
    <w:rsid w:val="008E19DD"/>
    <w:rsid w:val="008E3F18"/>
    <w:rsid w:val="008F2745"/>
    <w:rsid w:val="008F279E"/>
    <w:rsid w:val="008F3559"/>
    <w:rsid w:val="008F4158"/>
    <w:rsid w:val="008F4B84"/>
    <w:rsid w:val="00901952"/>
    <w:rsid w:val="00901FDB"/>
    <w:rsid w:val="00903167"/>
    <w:rsid w:val="00904BAF"/>
    <w:rsid w:val="0091772B"/>
    <w:rsid w:val="009177BB"/>
    <w:rsid w:val="009204BD"/>
    <w:rsid w:val="00923AAD"/>
    <w:rsid w:val="009258BD"/>
    <w:rsid w:val="00936196"/>
    <w:rsid w:val="0093725F"/>
    <w:rsid w:val="00940C01"/>
    <w:rsid w:val="00940FEF"/>
    <w:rsid w:val="00941CDE"/>
    <w:rsid w:val="00942086"/>
    <w:rsid w:val="00942290"/>
    <w:rsid w:val="00943D98"/>
    <w:rsid w:val="00944428"/>
    <w:rsid w:val="0095437D"/>
    <w:rsid w:val="00956DDA"/>
    <w:rsid w:val="00963813"/>
    <w:rsid w:val="009708E9"/>
    <w:rsid w:val="00970D4C"/>
    <w:rsid w:val="009712BD"/>
    <w:rsid w:val="0097206E"/>
    <w:rsid w:val="009725CB"/>
    <w:rsid w:val="00975088"/>
    <w:rsid w:val="00980FC3"/>
    <w:rsid w:val="00984EE4"/>
    <w:rsid w:val="009921B9"/>
    <w:rsid w:val="009928C1"/>
    <w:rsid w:val="0099326B"/>
    <w:rsid w:val="00993C06"/>
    <w:rsid w:val="00995D1D"/>
    <w:rsid w:val="0099656F"/>
    <w:rsid w:val="00996A06"/>
    <w:rsid w:val="009A3E31"/>
    <w:rsid w:val="009A5CF3"/>
    <w:rsid w:val="009A6531"/>
    <w:rsid w:val="009B0209"/>
    <w:rsid w:val="009B147A"/>
    <w:rsid w:val="009B2521"/>
    <w:rsid w:val="009B4C1C"/>
    <w:rsid w:val="009B5685"/>
    <w:rsid w:val="009C0B15"/>
    <w:rsid w:val="009C5DD1"/>
    <w:rsid w:val="009C7453"/>
    <w:rsid w:val="009C795A"/>
    <w:rsid w:val="009D0D9F"/>
    <w:rsid w:val="009E14EA"/>
    <w:rsid w:val="009E2A17"/>
    <w:rsid w:val="009E58FA"/>
    <w:rsid w:val="009F3FCA"/>
    <w:rsid w:val="00A01765"/>
    <w:rsid w:val="00A0406B"/>
    <w:rsid w:val="00A049CD"/>
    <w:rsid w:val="00A10106"/>
    <w:rsid w:val="00A14D64"/>
    <w:rsid w:val="00A15790"/>
    <w:rsid w:val="00A16668"/>
    <w:rsid w:val="00A2578B"/>
    <w:rsid w:val="00A26C85"/>
    <w:rsid w:val="00A27763"/>
    <w:rsid w:val="00A3018C"/>
    <w:rsid w:val="00A34515"/>
    <w:rsid w:val="00A369E9"/>
    <w:rsid w:val="00A41F23"/>
    <w:rsid w:val="00A42F41"/>
    <w:rsid w:val="00A43E75"/>
    <w:rsid w:val="00A46FCD"/>
    <w:rsid w:val="00A5447E"/>
    <w:rsid w:val="00A615DA"/>
    <w:rsid w:val="00A6215D"/>
    <w:rsid w:val="00A6363D"/>
    <w:rsid w:val="00A63A20"/>
    <w:rsid w:val="00A662AA"/>
    <w:rsid w:val="00A678D5"/>
    <w:rsid w:val="00A7155B"/>
    <w:rsid w:val="00A720DC"/>
    <w:rsid w:val="00A737B1"/>
    <w:rsid w:val="00A73868"/>
    <w:rsid w:val="00A73C6B"/>
    <w:rsid w:val="00A752D2"/>
    <w:rsid w:val="00A80221"/>
    <w:rsid w:val="00A81373"/>
    <w:rsid w:val="00A84723"/>
    <w:rsid w:val="00A8740C"/>
    <w:rsid w:val="00A97F62"/>
    <w:rsid w:val="00AA12E8"/>
    <w:rsid w:val="00AA4E74"/>
    <w:rsid w:val="00AB17EE"/>
    <w:rsid w:val="00AB1B6E"/>
    <w:rsid w:val="00AB2945"/>
    <w:rsid w:val="00AC018E"/>
    <w:rsid w:val="00AC1CEF"/>
    <w:rsid w:val="00AC404A"/>
    <w:rsid w:val="00AC4459"/>
    <w:rsid w:val="00AC702C"/>
    <w:rsid w:val="00AE02FD"/>
    <w:rsid w:val="00AE2AF9"/>
    <w:rsid w:val="00AE71A8"/>
    <w:rsid w:val="00AE7C48"/>
    <w:rsid w:val="00AF0834"/>
    <w:rsid w:val="00AF796E"/>
    <w:rsid w:val="00B03A0C"/>
    <w:rsid w:val="00B03E14"/>
    <w:rsid w:val="00B07CB2"/>
    <w:rsid w:val="00B11172"/>
    <w:rsid w:val="00B11AB1"/>
    <w:rsid w:val="00B152BE"/>
    <w:rsid w:val="00B15EA3"/>
    <w:rsid w:val="00B1704C"/>
    <w:rsid w:val="00B2067E"/>
    <w:rsid w:val="00B35EA0"/>
    <w:rsid w:val="00B37542"/>
    <w:rsid w:val="00B43ECE"/>
    <w:rsid w:val="00B45119"/>
    <w:rsid w:val="00B45780"/>
    <w:rsid w:val="00B46903"/>
    <w:rsid w:val="00B50283"/>
    <w:rsid w:val="00B50865"/>
    <w:rsid w:val="00B51489"/>
    <w:rsid w:val="00B5219B"/>
    <w:rsid w:val="00B52F22"/>
    <w:rsid w:val="00B53A19"/>
    <w:rsid w:val="00B555CA"/>
    <w:rsid w:val="00B61E5F"/>
    <w:rsid w:val="00B62C4E"/>
    <w:rsid w:val="00B64B29"/>
    <w:rsid w:val="00B6638D"/>
    <w:rsid w:val="00B66C99"/>
    <w:rsid w:val="00B67016"/>
    <w:rsid w:val="00B704A2"/>
    <w:rsid w:val="00B7197A"/>
    <w:rsid w:val="00B71EA0"/>
    <w:rsid w:val="00B73AC1"/>
    <w:rsid w:val="00B743F6"/>
    <w:rsid w:val="00B77D6C"/>
    <w:rsid w:val="00B80B0C"/>
    <w:rsid w:val="00B81360"/>
    <w:rsid w:val="00B8299C"/>
    <w:rsid w:val="00B829D3"/>
    <w:rsid w:val="00B83813"/>
    <w:rsid w:val="00B84218"/>
    <w:rsid w:val="00B84541"/>
    <w:rsid w:val="00B85768"/>
    <w:rsid w:val="00B87C5B"/>
    <w:rsid w:val="00B92A39"/>
    <w:rsid w:val="00B93778"/>
    <w:rsid w:val="00B95564"/>
    <w:rsid w:val="00BA09C8"/>
    <w:rsid w:val="00BA4A58"/>
    <w:rsid w:val="00BA6050"/>
    <w:rsid w:val="00BA649B"/>
    <w:rsid w:val="00BB1520"/>
    <w:rsid w:val="00BB175A"/>
    <w:rsid w:val="00BB23A9"/>
    <w:rsid w:val="00BC0436"/>
    <w:rsid w:val="00BC4C58"/>
    <w:rsid w:val="00BC4DBD"/>
    <w:rsid w:val="00BC6877"/>
    <w:rsid w:val="00BE3B42"/>
    <w:rsid w:val="00BE5380"/>
    <w:rsid w:val="00BF0E49"/>
    <w:rsid w:val="00BF245F"/>
    <w:rsid w:val="00BF4B18"/>
    <w:rsid w:val="00BF6A97"/>
    <w:rsid w:val="00C03273"/>
    <w:rsid w:val="00C0658C"/>
    <w:rsid w:val="00C06F45"/>
    <w:rsid w:val="00C078AF"/>
    <w:rsid w:val="00C10114"/>
    <w:rsid w:val="00C12A6F"/>
    <w:rsid w:val="00C14FBF"/>
    <w:rsid w:val="00C165C1"/>
    <w:rsid w:val="00C16E99"/>
    <w:rsid w:val="00C1715C"/>
    <w:rsid w:val="00C1737B"/>
    <w:rsid w:val="00C17C4E"/>
    <w:rsid w:val="00C237EE"/>
    <w:rsid w:val="00C34095"/>
    <w:rsid w:val="00C34386"/>
    <w:rsid w:val="00C37A43"/>
    <w:rsid w:val="00C37EF5"/>
    <w:rsid w:val="00C40652"/>
    <w:rsid w:val="00C41AF1"/>
    <w:rsid w:val="00C41BFF"/>
    <w:rsid w:val="00C466BD"/>
    <w:rsid w:val="00C55AFC"/>
    <w:rsid w:val="00C6389C"/>
    <w:rsid w:val="00C65894"/>
    <w:rsid w:val="00C6663F"/>
    <w:rsid w:val="00C66677"/>
    <w:rsid w:val="00C70B8D"/>
    <w:rsid w:val="00C72159"/>
    <w:rsid w:val="00C72634"/>
    <w:rsid w:val="00C72BA7"/>
    <w:rsid w:val="00C73B04"/>
    <w:rsid w:val="00C770CF"/>
    <w:rsid w:val="00C80D69"/>
    <w:rsid w:val="00C81511"/>
    <w:rsid w:val="00C81E30"/>
    <w:rsid w:val="00C83ADD"/>
    <w:rsid w:val="00C86A30"/>
    <w:rsid w:val="00C900B4"/>
    <w:rsid w:val="00C90FE4"/>
    <w:rsid w:val="00C911C8"/>
    <w:rsid w:val="00C946ED"/>
    <w:rsid w:val="00C94DB2"/>
    <w:rsid w:val="00C96680"/>
    <w:rsid w:val="00C9778E"/>
    <w:rsid w:val="00CA1EDE"/>
    <w:rsid w:val="00CA325F"/>
    <w:rsid w:val="00CA3480"/>
    <w:rsid w:val="00CA4324"/>
    <w:rsid w:val="00CA47DF"/>
    <w:rsid w:val="00CA6281"/>
    <w:rsid w:val="00CA6D86"/>
    <w:rsid w:val="00CA7222"/>
    <w:rsid w:val="00CB0E99"/>
    <w:rsid w:val="00CB4FD1"/>
    <w:rsid w:val="00CB6FE1"/>
    <w:rsid w:val="00CC2A87"/>
    <w:rsid w:val="00CC3D7D"/>
    <w:rsid w:val="00CC5C6A"/>
    <w:rsid w:val="00CC688C"/>
    <w:rsid w:val="00CE00C8"/>
    <w:rsid w:val="00CE17C2"/>
    <w:rsid w:val="00CE3284"/>
    <w:rsid w:val="00CE3DA4"/>
    <w:rsid w:val="00CE44A0"/>
    <w:rsid w:val="00CE710B"/>
    <w:rsid w:val="00CE7A96"/>
    <w:rsid w:val="00CF5562"/>
    <w:rsid w:val="00CF785E"/>
    <w:rsid w:val="00D00846"/>
    <w:rsid w:val="00D0107E"/>
    <w:rsid w:val="00D0187C"/>
    <w:rsid w:val="00D056D0"/>
    <w:rsid w:val="00D062B9"/>
    <w:rsid w:val="00D07A66"/>
    <w:rsid w:val="00D136C1"/>
    <w:rsid w:val="00D21967"/>
    <w:rsid w:val="00D21FA6"/>
    <w:rsid w:val="00D24670"/>
    <w:rsid w:val="00D24711"/>
    <w:rsid w:val="00D250B5"/>
    <w:rsid w:val="00D25914"/>
    <w:rsid w:val="00D2629B"/>
    <w:rsid w:val="00D265D3"/>
    <w:rsid w:val="00D27711"/>
    <w:rsid w:val="00D27F7A"/>
    <w:rsid w:val="00D310AD"/>
    <w:rsid w:val="00D32747"/>
    <w:rsid w:val="00D328DE"/>
    <w:rsid w:val="00D35208"/>
    <w:rsid w:val="00D35A01"/>
    <w:rsid w:val="00D35DBC"/>
    <w:rsid w:val="00D4060B"/>
    <w:rsid w:val="00D4116B"/>
    <w:rsid w:val="00D41861"/>
    <w:rsid w:val="00D41F8B"/>
    <w:rsid w:val="00D4302F"/>
    <w:rsid w:val="00D50811"/>
    <w:rsid w:val="00D50C80"/>
    <w:rsid w:val="00D53162"/>
    <w:rsid w:val="00D603BB"/>
    <w:rsid w:val="00D62F68"/>
    <w:rsid w:val="00D64E0E"/>
    <w:rsid w:val="00D71594"/>
    <w:rsid w:val="00D715B5"/>
    <w:rsid w:val="00D72575"/>
    <w:rsid w:val="00D7446D"/>
    <w:rsid w:val="00D744C0"/>
    <w:rsid w:val="00D754B8"/>
    <w:rsid w:val="00D75A4A"/>
    <w:rsid w:val="00D8002D"/>
    <w:rsid w:val="00D81395"/>
    <w:rsid w:val="00D848E8"/>
    <w:rsid w:val="00D876AC"/>
    <w:rsid w:val="00D917E1"/>
    <w:rsid w:val="00D92EFD"/>
    <w:rsid w:val="00D95CB4"/>
    <w:rsid w:val="00D96EFA"/>
    <w:rsid w:val="00DA3FC7"/>
    <w:rsid w:val="00DA4C48"/>
    <w:rsid w:val="00DA51DA"/>
    <w:rsid w:val="00DB084D"/>
    <w:rsid w:val="00DB0C71"/>
    <w:rsid w:val="00DB216B"/>
    <w:rsid w:val="00DB4D42"/>
    <w:rsid w:val="00DB66CA"/>
    <w:rsid w:val="00DC45CB"/>
    <w:rsid w:val="00DC4A42"/>
    <w:rsid w:val="00DD7468"/>
    <w:rsid w:val="00DE151D"/>
    <w:rsid w:val="00DE34BF"/>
    <w:rsid w:val="00DE6456"/>
    <w:rsid w:val="00DE67DD"/>
    <w:rsid w:val="00DF0E82"/>
    <w:rsid w:val="00DF19FC"/>
    <w:rsid w:val="00DF1EC9"/>
    <w:rsid w:val="00DF2159"/>
    <w:rsid w:val="00DF514D"/>
    <w:rsid w:val="00E0328F"/>
    <w:rsid w:val="00E038B7"/>
    <w:rsid w:val="00E14B8B"/>
    <w:rsid w:val="00E14B9A"/>
    <w:rsid w:val="00E16295"/>
    <w:rsid w:val="00E20CC2"/>
    <w:rsid w:val="00E21D7B"/>
    <w:rsid w:val="00E24BE6"/>
    <w:rsid w:val="00E251F1"/>
    <w:rsid w:val="00E2656A"/>
    <w:rsid w:val="00E27E14"/>
    <w:rsid w:val="00E3267F"/>
    <w:rsid w:val="00E32B8E"/>
    <w:rsid w:val="00E37EE4"/>
    <w:rsid w:val="00E4236B"/>
    <w:rsid w:val="00E42DA7"/>
    <w:rsid w:val="00E441F5"/>
    <w:rsid w:val="00E5029B"/>
    <w:rsid w:val="00E54101"/>
    <w:rsid w:val="00E54EFA"/>
    <w:rsid w:val="00E57B2A"/>
    <w:rsid w:val="00E60094"/>
    <w:rsid w:val="00E605F4"/>
    <w:rsid w:val="00E612B1"/>
    <w:rsid w:val="00E61928"/>
    <w:rsid w:val="00E61CB1"/>
    <w:rsid w:val="00E65304"/>
    <w:rsid w:val="00E65729"/>
    <w:rsid w:val="00E7039C"/>
    <w:rsid w:val="00E7044E"/>
    <w:rsid w:val="00E75E95"/>
    <w:rsid w:val="00E81300"/>
    <w:rsid w:val="00E817DA"/>
    <w:rsid w:val="00E91F59"/>
    <w:rsid w:val="00E95D2E"/>
    <w:rsid w:val="00E95E53"/>
    <w:rsid w:val="00E97F2D"/>
    <w:rsid w:val="00E97FBF"/>
    <w:rsid w:val="00EA5D7B"/>
    <w:rsid w:val="00EB0D01"/>
    <w:rsid w:val="00EC154B"/>
    <w:rsid w:val="00EC4073"/>
    <w:rsid w:val="00EC40CF"/>
    <w:rsid w:val="00EC4985"/>
    <w:rsid w:val="00EC537C"/>
    <w:rsid w:val="00EC539D"/>
    <w:rsid w:val="00ED0640"/>
    <w:rsid w:val="00ED0B0E"/>
    <w:rsid w:val="00ED4D5F"/>
    <w:rsid w:val="00EE0BCE"/>
    <w:rsid w:val="00EE1F1C"/>
    <w:rsid w:val="00EE33CA"/>
    <w:rsid w:val="00EE3930"/>
    <w:rsid w:val="00EE409E"/>
    <w:rsid w:val="00EE4516"/>
    <w:rsid w:val="00EE5C38"/>
    <w:rsid w:val="00EF2E38"/>
    <w:rsid w:val="00EF3FCE"/>
    <w:rsid w:val="00EF5CAA"/>
    <w:rsid w:val="00F01694"/>
    <w:rsid w:val="00F02155"/>
    <w:rsid w:val="00F03C9D"/>
    <w:rsid w:val="00F06440"/>
    <w:rsid w:val="00F07754"/>
    <w:rsid w:val="00F10979"/>
    <w:rsid w:val="00F11EA2"/>
    <w:rsid w:val="00F128D6"/>
    <w:rsid w:val="00F12F39"/>
    <w:rsid w:val="00F13D1E"/>
    <w:rsid w:val="00F14DD8"/>
    <w:rsid w:val="00F15031"/>
    <w:rsid w:val="00F2198A"/>
    <w:rsid w:val="00F240E0"/>
    <w:rsid w:val="00F26704"/>
    <w:rsid w:val="00F3027E"/>
    <w:rsid w:val="00F32917"/>
    <w:rsid w:val="00F32B8A"/>
    <w:rsid w:val="00F416A1"/>
    <w:rsid w:val="00F50136"/>
    <w:rsid w:val="00F506A7"/>
    <w:rsid w:val="00F529ED"/>
    <w:rsid w:val="00F54C81"/>
    <w:rsid w:val="00F55C2C"/>
    <w:rsid w:val="00F56F34"/>
    <w:rsid w:val="00F60EED"/>
    <w:rsid w:val="00F64671"/>
    <w:rsid w:val="00F64A51"/>
    <w:rsid w:val="00F71D28"/>
    <w:rsid w:val="00F72B4A"/>
    <w:rsid w:val="00F81268"/>
    <w:rsid w:val="00F817F1"/>
    <w:rsid w:val="00F83409"/>
    <w:rsid w:val="00F835E1"/>
    <w:rsid w:val="00F83EF1"/>
    <w:rsid w:val="00F84F6D"/>
    <w:rsid w:val="00F855E9"/>
    <w:rsid w:val="00F8601B"/>
    <w:rsid w:val="00F8789D"/>
    <w:rsid w:val="00F970CB"/>
    <w:rsid w:val="00F97D49"/>
    <w:rsid w:val="00FA06AB"/>
    <w:rsid w:val="00FA14B3"/>
    <w:rsid w:val="00FA14E1"/>
    <w:rsid w:val="00FA28E3"/>
    <w:rsid w:val="00FA4E7C"/>
    <w:rsid w:val="00FB5255"/>
    <w:rsid w:val="00FB526B"/>
    <w:rsid w:val="00FB64A3"/>
    <w:rsid w:val="00FB7894"/>
    <w:rsid w:val="00FC09F4"/>
    <w:rsid w:val="00FC1B83"/>
    <w:rsid w:val="00FC5ECA"/>
    <w:rsid w:val="00FD1294"/>
    <w:rsid w:val="00FD3913"/>
    <w:rsid w:val="00FE0D70"/>
    <w:rsid w:val="00FE18E3"/>
    <w:rsid w:val="00FE313C"/>
    <w:rsid w:val="00FE4660"/>
    <w:rsid w:val="00FE5DF1"/>
    <w:rsid w:val="00FF186D"/>
    <w:rsid w:val="00FF1C3C"/>
    <w:rsid w:val="00FF31D7"/>
    <w:rsid w:val="00FF5127"/>
    <w:rsid w:val="00FF563A"/>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68C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46FA"/>
    <w:rPr>
      <w:sz w:val="18"/>
      <w:szCs w:val="18"/>
    </w:rPr>
  </w:style>
  <w:style w:type="paragraph" w:styleId="aa">
    <w:name w:val="annotation text"/>
    <w:basedOn w:val="a"/>
    <w:link w:val="ab"/>
    <w:uiPriority w:val="99"/>
    <w:unhideWhenUsed/>
    <w:rsid w:val="005746FA"/>
    <w:pPr>
      <w:jc w:val="left"/>
    </w:pPr>
  </w:style>
  <w:style w:type="character" w:customStyle="1" w:styleId="ab">
    <w:name w:val="コメント文字列 (文字)"/>
    <w:basedOn w:val="a0"/>
    <w:link w:val="aa"/>
    <w:uiPriority w:val="99"/>
    <w:rsid w:val="005746FA"/>
  </w:style>
  <w:style w:type="paragraph" w:styleId="ac">
    <w:name w:val="annotation subject"/>
    <w:basedOn w:val="aa"/>
    <w:next w:val="aa"/>
    <w:link w:val="ad"/>
    <w:uiPriority w:val="99"/>
    <w:semiHidden/>
    <w:unhideWhenUsed/>
    <w:rsid w:val="005746FA"/>
    <w:rPr>
      <w:b/>
      <w:bCs/>
    </w:rPr>
  </w:style>
  <w:style w:type="character" w:customStyle="1" w:styleId="ad">
    <w:name w:val="コメント内容 (文字)"/>
    <w:basedOn w:val="ab"/>
    <w:link w:val="ac"/>
    <w:uiPriority w:val="99"/>
    <w:semiHidden/>
    <w:rsid w:val="005746FA"/>
    <w:rPr>
      <w:b/>
      <w:bCs/>
    </w:rPr>
  </w:style>
  <w:style w:type="paragraph" w:styleId="ae">
    <w:name w:val="List Paragraph"/>
    <w:basedOn w:val="a"/>
    <w:uiPriority w:val="34"/>
    <w:qFormat/>
    <w:rsid w:val="00B37542"/>
    <w:pPr>
      <w:ind w:leftChars="400" w:left="840"/>
    </w:pPr>
  </w:style>
  <w:style w:type="paragraph" w:styleId="af">
    <w:name w:val="Date"/>
    <w:basedOn w:val="a"/>
    <w:next w:val="a"/>
    <w:link w:val="af0"/>
    <w:uiPriority w:val="99"/>
    <w:semiHidden/>
    <w:unhideWhenUsed/>
    <w:rsid w:val="00A73868"/>
  </w:style>
  <w:style w:type="character" w:customStyle="1" w:styleId="af0">
    <w:name w:val="日付 (文字)"/>
    <w:basedOn w:val="a0"/>
    <w:link w:val="af"/>
    <w:uiPriority w:val="99"/>
    <w:semiHidden/>
    <w:rsid w:val="00A73868"/>
  </w:style>
  <w:style w:type="paragraph" w:styleId="af1">
    <w:name w:val="Revision"/>
    <w:hidden/>
    <w:uiPriority w:val="99"/>
    <w:semiHidden/>
    <w:rsid w:val="00944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9660">
      <w:bodyDiv w:val="1"/>
      <w:marLeft w:val="0"/>
      <w:marRight w:val="0"/>
      <w:marTop w:val="0"/>
      <w:marBottom w:val="0"/>
      <w:divBdr>
        <w:top w:val="none" w:sz="0" w:space="0" w:color="auto"/>
        <w:left w:val="none" w:sz="0" w:space="0" w:color="auto"/>
        <w:bottom w:val="none" w:sz="0" w:space="0" w:color="auto"/>
        <w:right w:val="none" w:sz="0" w:space="0" w:color="auto"/>
      </w:divBdr>
    </w:div>
    <w:div w:id="256985283">
      <w:bodyDiv w:val="1"/>
      <w:marLeft w:val="0"/>
      <w:marRight w:val="0"/>
      <w:marTop w:val="0"/>
      <w:marBottom w:val="0"/>
      <w:divBdr>
        <w:top w:val="none" w:sz="0" w:space="0" w:color="auto"/>
        <w:left w:val="none" w:sz="0" w:space="0" w:color="auto"/>
        <w:bottom w:val="none" w:sz="0" w:space="0" w:color="auto"/>
        <w:right w:val="none" w:sz="0" w:space="0" w:color="auto"/>
      </w:divBdr>
    </w:div>
    <w:div w:id="720177371">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801770427">
      <w:bodyDiv w:val="1"/>
      <w:marLeft w:val="0"/>
      <w:marRight w:val="0"/>
      <w:marTop w:val="0"/>
      <w:marBottom w:val="0"/>
      <w:divBdr>
        <w:top w:val="none" w:sz="0" w:space="0" w:color="auto"/>
        <w:left w:val="none" w:sz="0" w:space="0" w:color="auto"/>
        <w:bottom w:val="none" w:sz="0" w:space="0" w:color="auto"/>
        <w:right w:val="none" w:sz="0" w:space="0" w:color="auto"/>
      </w:divBdr>
    </w:div>
    <w:div w:id="900672999">
      <w:bodyDiv w:val="1"/>
      <w:marLeft w:val="0"/>
      <w:marRight w:val="0"/>
      <w:marTop w:val="0"/>
      <w:marBottom w:val="0"/>
      <w:divBdr>
        <w:top w:val="none" w:sz="0" w:space="0" w:color="auto"/>
        <w:left w:val="none" w:sz="0" w:space="0" w:color="auto"/>
        <w:bottom w:val="none" w:sz="0" w:space="0" w:color="auto"/>
        <w:right w:val="none" w:sz="0" w:space="0" w:color="auto"/>
      </w:divBdr>
      <w:divsChild>
        <w:div w:id="2037802026">
          <w:marLeft w:val="240"/>
          <w:marRight w:val="0"/>
          <w:marTop w:val="0"/>
          <w:marBottom w:val="0"/>
          <w:divBdr>
            <w:top w:val="none" w:sz="0" w:space="0" w:color="auto"/>
            <w:left w:val="none" w:sz="0" w:space="0" w:color="auto"/>
            <w:bottom w:val="none" w:sz="0" w:space="0" w:color="auto"/>
            <w:right w:val="none" w:sz="0" w:space="0" w:color="auto"/>
          </w:divBdr>
        </w:div>
        <w:div w:id="1348602568">
          <w:marLeft w:val="240"/>
          <w:marRight w:val="0"/>
          <w:marTop w:val="0"/>
          <w:marBottom w:val="0"/>
          <w:divBdr>
            <w:top w:val="none" w:sz="0" w:space="0" w:color="auto"/>
            <w:left w:val="none" w:sz="0" w:space="0" w:color="auto"/>
            <w:bottom w:val="none" w:sz="0" w:space="0" w:color="auto"/>
            <w:right w:val="none" w:sz="0" w:space="0" w:color="auto"/>
          </w:divBdr>
        </w:div>
        <w:div w:id="481432902">
          <w:marLeft w:val="240"/>
          <w:marRight w:val="0"/>
          <w:marTop w:val="0"/>
          <w:marBottom w:val="0"/>
          <w:divBdr>
            <w:top w:val="none" w:sz="0" w:space="0" w:color="auto"/>
            <w:left w:val="none" w:sz="0" w:space="0" w:color="auto"/>
            <w:bottom w:val="none" w:sz="0" w:space="0" w:color="auto"/>
            <w:right w:val="none" w:sz="0" w:space="0" w:color="auto"/>
          </w:divBdr>
        </w:div>
      </w:divsChild>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 w:id="1057358716">
      <w:bodyDiv w:val="1"/>
      <w:marLeft w:val="0"/>
      <w:marRight w:val="0"/>
      <w:marTop w:val="0"/>
      <w:marBottom w:val="0"/>
      <w:divBdr>
        <w:top w:val="none" w:sz="0" w:space="0" w:color="auto"/>
        <w:left w:val="none" w:sz="0" w:space="0" w:color="auto"/>
        <w:bottom w:val="none" w:sz="0" w:space="0" w:color="auto"/>
        <w:right w:val="none" w:sz="0" w:space="0" w:color="auto"/>
      </w:divBdr>
    </w:div>
    <w:div w:id="1214999944">
      <w:bodyDiv w:val="1"/>
      <w:marLeft w:val="0"/>
      <w:marRight w:val="0"/>
      <w:marTop w:val="0"/>
      <w:marBottom w:val="0"/>
      <w:divBdr>
        <w:top w:val="none" w:sz="0" w:space="0" w:color="auto"/>
        <w:left w:val="none" w:sz="0" w:space="0" w:color="auto"/>
        <w:bottom w:val="none" w:sz="0" w:space="0" w:color="auto"/>
        <w:right w:val="none" w:sz="0" w:space="0" w:color="auto"/>
      </w:divBdr>
    </w:div>
    <w:div w:id="1408065501">
      <w:bodyDiv w:val="1"/>
      <w:marLeft w:val="0"/>
      <w:marRight w:val="0"/>
      <w:marTop w:val="0"/>
      <w:marBottom w:val="0"/>
      <w:divBdr>
        <w:top w:val="none" w:sz="0" w:space="0" w:color="auto"/>
        <w:left w:val="none" w:sz="0" w:space="0" w:color="auto"/>
        <w:bottom w:val="none" w:sz="0" w:space="0" w:color="auto"/>
        <w:right w:val="none" w:sz="0" w:space="0" w:color="auto"/>
      </w:divBdr>
    </w:div>
    <w:div w:id="1433352750">
      <w:bodyDiv w:val="1"/>
      <w:marLeft w:val="0"/>
      <w:marRight w:val="0"/>
      <w:marTop w:val="0"/>
      <w:marBottom w:val="0"/>
      <w:divBdr>
        <w:top w:val="none" w:sz="0" w:space="0" w:color="auto"/>
        <w:left w:val="none" w:sz="0" w:space="0" w:color="auto"/>
        <w:bottom w:val="none" w:sz="0" w:space="0" w:color="auto"/>
        <w:right w:val="none" w:sz="0" w:space="0" w:color="auto"/>
      </w:divBdr>
    </w:div>
    <w:div w:id="1475024235">
      <w:bodyDiv w:val="1"/>
      <w:marLeft w:val="0"/>
      <w:marRight w:val="0"/>
      <w:marTop w:val="0"/>
      <w:marBottom w:val="0"/>
      <w:divBdr>
        <w:top w:val="none" w:sz="0" w:space="0" w:color="auto"/>
        <w:left w:val="none" w:sz="0" w:space="0" w:color="auto"/>
        <w:bottom w:val="none" w:sz="0" w:space="0" w:color="auto"/>
        <w:right w:val="none" w:sz="0" w:space="0" w:color="auto"/>
      </w:divBdr>
    </w:div>
    <w:div w:id="1513298604">
      <w:bodyDiv w:val="1"/>
      <w:marLeft w:val="0"/>
      <w:marRight w:val="0"/>
      <w:marTop w:val="0"/>
      <w:marBottom w:val="0"/>
      <w:divBdr>
        <w:top w:val="none" w:sz="0" w:space="0" w:color="auto"/>
        <w:left w:val="none" w:sz="0" w:space="0" w:color="auto"/>
        <w:bottom w:val="none" w:sz="0" w:space="0" w:color="auto"/>
        <w:right w:val="none" w:sz="0" w:space="0" w:color="auto"/>
      </w:divBdr>
    </w:div>
    <w:div w:id="1713731701">
      <w:bodyDiv w:val="1"/>
      <w:marLeft w:val="0"/>
      <w:marRight w:val="0"/>
      <w:marTop w:val="0"/>
      <w:marBottom w:val="0"/>
      <w:divBdr>
        <w:top w:val="none" w:sz="0" w:space="0" w:color="auto"/>
        <w:left w:val="none" w:sz="0" w:space="0" w:color="auto"/>
        <w:bottom w:val="none" w:sz="0" w:space="0" w:color="auto"/>
        <w:right w:val="none" w:sz="0" w:space="0" w:color="auto"/>
      </w:divBdr>
    </w:div>
    <w:div w:id="2033875932">
      <w:bodyDiv w:val="1"/>
      <w:marLeft w:val="0"/>
      <w:marRight w:val="0"/>
      <w:marTop w:val="0"/>
      <w:marBottom w:val="0"/>
      <w:divBdr>
        <w:top w:val="none" w:sz="0" w:space="0" w:color="auto"/>
        <w:left w:val="none" w:sz="0" w:space="0" w:color="auto"/>
        <w:bottom w:val="none" w:sz="0" w:space="0" w:color="auto"/>
        <w:right w:val="none" w:sz="0" w:space="0" w:color="auto"/>
      </w:divBdr>
      <w:divsChild>
        <w:div w:id="1991133340">
          <w:marLeft w:val="0"/>
          <w:marRight w:val="0"/>
          <w:marTop w:val="0"/>
          <w:marBottom w:val="0"/>
          <w:divBdr>
            <w:top w:val="none" w:sz="0" w:space="0" w:color="auto"/>
            <w:left w:val="none" w:sz="0" w:space="0" w:color="auto"/>
            <w:bottom w:val="none" w:sz="0" w:space="0" w:color="auto"/>
            <w:right w:val="none" w:sz="0" w:space="0" w:color="auto"/>
          </w:divBdr>
        </w:div>
        <w:div w:id="861478674">
          <w:marLeft w:val="0"/>
          <w:marRight w:val="0"/>
          <w:marTop w:val="0"/>
          <w:marBottom w:val="0"/>
          <w:divBdr>
            <w:top w:val="none" w:sz="0" w:space="0" w:color="auto"/>
            <w:left w:val="none" w:sz="0" w:space="0" w:color="auto"/>
            <w:bottom w:val="none" w:sz="0" w:space="0" w:color="auto"/>
            <w:right w:val="none" w:sz="0" w:space="0" w:color="auto"/>
          </w:divBdr>
        </w:div>
      </w:divsChild>
    </w:div>
    <w:div w:id="2098794171">
      <w:bodyDiv w:val="1"/>
      <w:marLeft w:val="0"/>
      <w:marRight w:val="0"/>
      <w:marTop w:val="0"/>
      <w:marBottom w:val="0"/>
      <w:divBdr>
        <w:top w:val="none" w:sz="0" w:space="0" w:color="auto"/>
        <w:left w:val="none" w:sz="0" w:space="0" w:color="auto"/>
        <w:bottom w:val="none" w:sz="0" w:space="0" w:color="auto"/>
        <w:right w:val="none" w:sz="0" w:space="0" w:color="auto"/>
      </w:divBdr>
      <w:divsChild>
        <w:div w:id="57636982">
          <w:marLeft w:val="720"/>
          <w:marRight w:val="0"/>
          <w:marTop w:val="0"/>
          <w:marBottom w:val="150"/>
          <w:divBdr>
            <w:top w:val="none" w:sz="0" w:space="0" w:color="auto"/>
            <w:left w:val="none" w:sz="0" w:space="0" w:color="auto"/>
            <w:bottom w:val="none" w:sz="0" w:space="0" w:color="auto"/>
            <w:right w:val="none" w:sz="0" w:space="0" w:color="auto"/>
          </w:divBdr>
        </w:div>
        <w:div w:id="1821581851">
          <w:marLeft w:val="240"/>
          <w:marRight w:val="0"/>
          <w:marTop w:val="0"/>
          <w:marBottom w:val="0"/>
          <w:divBdr>
            <w:top w:val="none" w:sz="0" w:space="0" w:color="auto"/>
            <w:left w:val="none" w:sz="0" w:space="0" w:color="auto"/>
            <w:bottom w:val="none" w:sz="0" w:space="0" w:color="auto"/>
            <w:right w:val="none" w:sz="0" w:space="0" w:color="auto"/>
          </w:divBdr>
        </w:div>
        <w:div w:id="1874928099">
          <w:marLeft w:val="240"/>
          <w:marRight w:val="0"/>
          <w:marTop w:val="0"/>
          <w:marBottom w:val="0"/>
          <w:divBdr>
            <w:top w:val="none" w:sz="0" w:space="0" w:color="auto"/>
            <w:left w:val="none" w:sz="0" w:space="0" w:color="auto"/>
            <w:bottom w:val="none" w:sz="0" w:space="0" w:color="auto"/>
            <w:right w:val="none" w:sz="0" w:space="0" w:color="auto"/>
          </w:divBdr>
        </w:div>
        <w:div w:id="490948974">
          <w:marLeft w:val="240"/>
          <w:marRight w:val="0"/>
          <w:marTop w:val="0"/>
          <w:marBottom w:val="0"/>
          <w:divBdr>
            <w:top w:val="none" w:sz="0" w:space="0" w:color="auto"/>
            <w:left w:val="none" w:sz="0" w:space="0" w:color="auto"/>
            <w:bottom w:val="none" w:sz="0" w:space="0" w:color="auto"/>
            <w:right w:val="none" w:sz="0" w:space="0" w:color="auto"/>
          </w:divBdr>
        </w:div>
        <w:div w:id="2970294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2553</Words>
  <Characters>14553</Characters>
  <Application>Microsoft Office Word</Application>
  <DocSecurity>0</DocSecurity>
  <Lines>121</Lines>
  <Paragraphs>34</Paragraphs>
  <ScaleCrop>false</ScaleCrop>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2023-06-23T10:32:00Z</dcterms:created>
  <dcterms:modified xsi:type="dcterms:W3CDTF">2023-06-23T10:32:00Z</dcterms:modified>
</cp:coreProperties>
</file>