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A1F3A" w14:textId="557FB4D6" w:rsidR="0041070B" w:rsidRDefault="00C2294C">
      <w:pPr>
        <w:rPr>
          <w:rFonts w:ascii="ＭＳ 明朝" w:eastAsia="ＭＳ 明朝" w:hAnsi="ＭＳ 明朝"/>
          <w:sz w:val="24"/>
        </w:rPr>
      </w:pPr>
      <w:r w:rsidRPr="00C2294C">
        <w:rPr>
          <w:rFonts w:ascii="ＭＳ 明朝" w:eastAsia="ＭＳ 明朝" w:hAnsi="ＭＳ 明朝" w:hint="eastAsia"/>
          <w:sz w:val="24"/>
        </w:rPr>
        <w:t>諮問番号</w:t>
      </w:r>
      <w:r>
        <w:rPr>
          <w:rFonts w:ascii="ＭＳ 明朝" w:eastAsia="ＭＳ 明朝" w:hAnsi="ＭＳ 明朝" w:hint="eastAsia"/>
          <w:sz w:val="24"/>
        </w:rPr>
        <w:t>：令和</w:t>
      </w:r>
      <w:r w:rsidR="004D2240">
        <w:rPr>
          <w:rFonts w:ascii="ＭＳ 明朝" w:eastAsia="ＭＳ 明朝" w:hAnsi="ＭＳ 明朝" w:hint="eastAsia"/>
          <w:sz w:val="24"/>
        </w:rPr>
        <w:t>４</w:t>
      </w:r>
      <w:r>
        <w:rPr>
          <w:rFonts w:ascii="ＭＳ 明朝" w:eastAsia="ＭＳ 明朝" w:hAnsi="ＭＳ 明朝" w:hint="eastAsia"/>
          <w:sz w:val="24"/>
        </w:rPr>
        <w:t>年度諮問第</w:t>
      </w:r>
      <w:r w:rsidR="00736C8C">
        <w:rPr>
          <w:rFonts w:ascii="ＭＳ 明朝" w:eastAsia="ＭＳ 明朝" w:hAnsi="ＭＳ 明朝" w:hint="eastAsia"/>
          <w:sz w:val="24"/>
        </w:rPr>
        <w:t xml:space="preserve"> </w:t>
      </w:r>
      <w:r w:rsidR="004D2240">
        <w:rPr>
          <w:rFonts w:ascii="ＭＳ 明朝" w:eastAsia="ＭＳ 明朝" w:hAnsi="ＭＳ 明朝" w:hint="eastAsia"/>
          <w:sz w:val="24"/>
        </w:rPr>
        <w:t>２</w:t>
      </w:r>
      <w:r w:rsidR="00736C8C">
        <w:rPr>
          <w:rFonts w:ascii="ＭＳ 明朝" w:eastAsia="ＭＳ 明朝" w:hAnsi="ＭＳ 明朝" w:hint="eastAsia"/>
          <w:sz w:val="24"/>
        </w:rPr>
        <w:t xml:space="preserve"> </w:t>
      </w:r>
      <w:r>
        <w:rPr>
          <w:rFonts w:ascii="ＭＳ 明朝" w:eastAsia="ＭＳ 明朝" w:hAnsi="ＭＳ 明朝" w:hint="eastAsia"/>
          <w:sz w:val="24"/>
        </w:rPr>
        <w:t>号</w:t>
      </w:r>
    </w:p>
    <w:p w14:paraId="06FCE358" w14:textId="07BA6CC7" w:rsidR="00C2294C" w:rsidRDefault="002A5581" w:rsidP="00C2294C">
      <w:pPr>
        <w:tabs>
          <w:tab w:val="left" w:pos="6750"/>
        </w:tabs>
        <w:rPr>
          <w:rFonts w:ascii="ＭＳ 明朝" w:eastAsia="ＭＳ 明朝" w:hAnsi="ＭＳ 明朝"/>
          <w:sz w:val="24"/>
        </w:rPr>
      </w:pPr>
      <w:r>
        <w:rPr>
          <w:rFonts w:ascii="ＭＳ 明朝" w:eastAsia="ＭＳ 明朝" w:hAnsi="ＭＳ 明朝" w:hint="eastAsia"/>
          <w:sz w:val="24"/>
        </w:rPr>
        <w:t>答申番号：令和</w:t>
      </w:r>
      <w:r w:rsidR="00CE6574">
        <w:rPr>
          <w:rFonts w:ascii="ＭＳ 明朝" w:eastAsia="ＭＳ 明朝" w:hAnsi="ＭＳ 明朝" w:hint="eastAsia"/>
          <w:sz w:val="24"/>
        </w:rPr>
        <w:t>４</w:t>
      </w:r>
      <w:r>
        <w:rPr>
          <w:rFonts w:ascii="ＭＳ 明朝" w:eastAsia="ＭＳ 明朝" w:hAnsi="ＭＳ 明朝" w:hint="eastAsia"/>
          <w:sz w:val="24"/>
        </w:rPr>
        <w:t>年度答申第</w:t>
      </w:r>
      <w:r w:rsidR="00736C8C">
        <w:rPr>
          <w:rFonts w:ascii="ＭＳ 明朝" w:eastAsia="ＭＳ 明朝" w:hAnsi="ＭＳ 明朝" w:hint="eastAsia"/>
          <w:sz w:val="24"/>
        </w:rPr>
        <w:t>１４</w:t>
      </w:r>
      <w:r w:rsidR="00C2294C">
        <w:rPr>
          <w:rFonts w:ascii="ＭＳ 明朝" w:eastAsia="ＭＳ 明朝" w:hAnsi="ＭＳ 明朝" w:hint="eastAsia"/>
          <w:sz w:val="24"/>
        </w:rPr>
        <w:t>号</w:t>
      </w:r>
    </w:p>
    <w:p w14:paraId="2EAA5055" w14:textId="79BB8E23" w:rsidR="00C2294C" w:rsidRPr="007644F7" w:rsidRDefault="00C2294C" w:rsidP="00C2294C">
      <w:pPr>
        <w:tabs>
          <w:tab w:val="left" w:pos="6750"/>
        </w:tabs>
        <w:rPr>
          <w:rFonts w:ascii="ＭＳ 明朝" w:eastAsia="ＭＳ 明朝" w:hAnsi="ＭＳ 明朝"/>
          <w:sz w:val="24"/>
        </w:rPr>
      </w:pPr>
    </w:p>
    <w:p w14:paraId="56D88A8B" w14:textId="21F37E6B" w:rsidR="00C2294C" w:rsidRDefault="00C2294C" w:rsidP="00C2294C">
      <w:pPr>
        <w:tabs>
          <w:tab w:val="left" w:pos="6750"/>
        </w:tabs>
        <w:jc w:val="center"/>
        <w:rPr>
          <w:rFonts w:ascii="ＭＳ 明朝" w:eastAsia="ＭＳ 明朝" w:hAnsi="ＭＳ 明朝"/>
          <w:sz w:val="24"/>
        </w:rPr>
      </w:pPr>
      <w:r>
        <w:rPr>
          <w:rFonts w:ascii="ＭＳ 明朝" w:eastAsia="ＭＳ 明朝" w:hAnsi="ＭＳ 明朝" w:hint="eastAsia"/>
          <w:sz w:val="24"/>
        </w:rPr>
        <w:t>答</w:t>
      </w:r>
      <w:r w:rsidR="00DF03D8">
        <w:rPr>
          <w:rFonts w:ascii="ＭＳ 明朝" w:eastAsia="ＭＳ 明朝" w:hAnsi="ＭＳ 明朝" w:hint="eastAsia"/>
          <w:sz w:val="24"/>
        </w:rPr>
        <w:t xml:space="preserve">　</w:t>
      </w:r>
      <w:r>
        <w:rPr>
          <w:rFonts w:ascii="ＭＳ 明朝" w:eastAsia="ＭＳ 明朝" w:hAnsi="ＭＳ 明朝" w:hint="eastAsia"/>
          <w:sz w:val="24"/>
        </w:rPr>
        <w:t>申</w:t>
      </w:r>
      <w:r w:rsidR="00DF03D8">
        <w:rPr>
          <w:rFonts w:ascii="ＭＳ 明朝" w:eastAsia="ＭＳ 明朝" w:hAnsi="ＭＳ 明朝" w:hint="eastAsia"/>
          <w:sz w:val="24"/>
        </w:rPr>
        <w:t xml:space="preserve">　</w:t>
      </w:r>
      <w:r w:rsidR="009C0143">
        <w:rPr>
          <w:rFonts w:ascii="ＭＳ 明朝" w:eastAsia="ＭＳ 明朝" w:hAnsi="ＭＳ 明朝" w:hint="eastAsia"/>
          <w:sz w:val="24"/>
        </w:rPr>
        <w:t>書</w:t>
      </w:r>
    </w:p>
    <w:p w14:paraId="4C47E324" w14:textId="41E46C7F" w:rsidR="00C2294C" w:rsidRDefault="00C2294C" w:rsidP="00C2294C">
      <w:pPr>
        <w:tabs>
          <w:tab w:val="left" w:pos="6750"/>
        </w:tabs>
        <w:jc w:val="center"/>
        <w:rPr>
          <w:rFonts w:ascii="ＭＳ 明朝" w:eastAsia="ＭＳ 明朝" w:hAnsi="ＭＳ 明朝"/>
          <w:sz w:val="24"/>
        </w:rPr>
      </w:pPr>
    </w:p>
    <w:p w14:paraId="7CE1C473" w14:textId="77777777" w:rsidR="00C2294C" w:rsidRPr="00F059F7" w:rsidRDefault="00C2294C" w:rsidP="00C2294C">
      <w:pPr>
        <w:tabs>
          <w:tab w:val="left" w:pos="6750"/>
        </w:tabs>
        <w:jc w:val="left"/>
        <w:rPr>
          <w:rFonts w:ascii="ＭＳ 明朝" w:eastAsia="ＭＳ 明朝" w:hAnsi="ＭＳ 明朝"/>
          <w:b/>
          <w:sz w:val="24"/>
        </w:rPr>
      </w:pPr>
      <w:r w:rsidRPr="00F059F7">
        <w:rPr>
          <w:rFonts w:ascii="ＭＳ 明朝" w:eastAsia="ＭＳ 明朝" w:hAnsi="ＭＳ 明朝" w:hint="eastAsia"/>
          <w:b/>
          <w:sz w:val="24"/>
        </w:rPr>
        <w:t>第１　審査会の結論</w:t>
      </w:r>
    </w:p>
    <w:p w14:paraId="7C3A70F3" w14:textId="77777777" w:rsidR="00C2294C" w:rsidRDefault="00C2294C" w:rsidP="00C2294C">
      <w:pPr>
        <w:tabs>
          <w:tab w:val="left" w:pos="6750"/>
        </w:tabs>
        <w:jc w:val="left"/>
        <w:rPr>
          <w:rFonts w:ascii="ＭＳ 明朝" w:eastAsia="ＭＳ 明朝" w:hAnsi="ＭＳ 明朝"/>
          <w:sz w:val="24"/>
        </w:rPr>
      </w:pPr>
    </w:p>
    <w:p w14:paraId="113B289B" w14:textId="6903D6EF" w:rsidR="007644F7" w:rsidRPr="00301AD3" w:rsidRDefault="00C2294C" w:rsidP="007644F7">
      <w:pPr>
        <w:ind w:firstLineChars="100" w:firstLine="240"/>
        <w:rPr>
          <w:rFonts w:ascii="ＭＳ 明朝" w:eastAsia="ＭＳ 明朝" w:hAnsi="ＭＳ 明朝"/>
          <w:sz w:val="24"/>
          <w:szCs w:val="24"/>
        </w:rPr>
      </w:pPr>
      <w:r w:rsidRPr="00301AD3">
        <w:rPr>
          <w:rFonts w:ascii="ＭＳ 明朝" w:eastAsia="ＭＳ 明朝" w:hAnsi="ＭＳ 明朝" w:cs="Times New Roman" w:hint="eastAsia"/>
          <w:sz w:val="24"/>
          <w:szCs w:val="24"/>
        </w:rPr>
        <w:t>大阪府</w:t>
      </w:r>
      <w:r w:rsidR="00A9029A">
        <w:rPr>
          <w:rFonts w:ascii="ＭＳ 明朝" w:eastAsia="ＭＳ 明朝" w:hAnsi="ＭＳ 明朝" w:cs="Times New Roman" w:hint="eastAsia"/>
          <w:sz w:val="24"/>
          <w:szCs w:val="24"/>
        </w:rPr>
        <w:t>○○</w:t>
      </w:r>
      <w:r w:rsidRPr="00301AD3">
        <w:rPr>
          <w:rFonts w:ascii="ＭＳ 明朝" w:eastAsia="ＭＳ 明朝" w:hAnsi="ＭＳ 明朝" w:cs="Times New Roman" w:hint="eastAsia"/>
          <w:sz w:val="24"/>
          <w:szCs w:val="24"/>
        </w:rPr>
        <w:t>府税事務所長（以下「</w:t>
      </w:r>
      <w:r w:rsidRPr="00313B2F">
        <w:rPr>
          <w:rFonts w:ascii="ＭＳ 明朝" w:eastAsia="ＭＳ 明朝" w:hAnsi="ＭＳ 明朝" w:cs="Times New Roman" w:hint="eastAsia"/>
          <w:sz w:val="24"/>
          <w:szCs w:val="24"/>
        </w:rPr>
        <w:t>処分庁」という。）が審査請求人に対して</w:t>
      </w:r>
      <w:r w:rsidR="004D2240" w:rsidRPr="00313B2F">
        <w:rPr>
          <w:rFonts w:ascii="ＭＳ 明朝" w:eastAsia="ＭＳ 明朝" w:hAnsi="ＭＳ 明朝" w:cs="Times New Roman" w:hint="eastAsia"/>
          <w:sz w:val="24"/>
          <w:szCs w:val="24"/>
        </w:rPr>
        <w:t>令和３</w:t>
      </w:r>
      <w:r w:rsidRPr="00313B2F">
        <w:rPr>
          <w:rFonts w:ascii="ＭＳ 明朝" w:eastAsia="ＭＳ 明朝" w:hAnsi="ＭＳ 明朝" w:cs="Times New Roman" w:hint="eastAsia"/>
          <w:sz w:val="24"/>
          <w:szCs w:val="24"/>
        </w:rPr>
        <w:t>年</w:t>
      </w:r>
      <w:r w:rsidR="004D2240" w:rsidRPr="00313B2F">
        <w:rPr>
          <w:rFonts w:ascii="ＭＳ 明朝" w:eastAsia="ＭＳ 明朝" w:hAnsi="ＭＳ 明朝" w:cs="Times New Roman" w:hint="eastAsia"/>
          <w:sz w:val="24"/>
          <w:szCs w:val="24"/>
        </w:rPr>
        <w:t>３</w:t>
      </w:r>
      <w:r w:rsidRPr="00313B2F">
        <w:rPr>
          <w:rFonts w:ascii="ＭＳ 明朝" w:eastAsia="ＭＳ 明朝" w:hAnsi="ＭＳ 明朝" w:cs="Times New Roman" w:hint="eastAsia"/>
          <w:sz w:val="24"/>
          <w:szCs w:val="24"/>
        </w:rPr>
        <w:t>月１日付けで行った</w:t>
      </w:r>
      <w:r w:rsidR="009D073B" w:rsidRPr="00313B2F">
        <w:rPr>
          <w:rFonts w:ascii="ＭＳ 明朝" w:eastAsia="ＭＳ 明朝" w:hAnsi="ＭＳ 明朝" w:cs="Times New Roman" w:hint="eastAsia"/>
          <w:sz w:val="24"/>
          <w:szCs w:val="24"/>
        </w:rPr>
        <w:t>大阪府</w:t>
      </w:r>
      <w:r w:rsidR="00F059F7" w:rsidRPr="00313B2F">
        <w:rPr>
          <w:rFonts w:ascii="ＭＳ 明朝" w:eastAsia="ＭＳ 明朝" w:hAnsi="ＭＳ 明朝" w:cs="Times New Roman" w:hint="eastAsia"/>
          <w:sz w:val="24"/>
          <w:szCs w:val="24"/>
        </w:rPr>
        <w:t>税</w:t>
      </w:r>
      <w:r w:rsidR="009D073B" w:rsidRPr="00313B2F">
        <w:rPr>
          <w:rFonts w:ascii="ＭＳ 明朝" w:eastAsia="ＭＳ 明朝" w:hAnsi="ＭＳ 明朝" w:cs="Times New Roman" w:hint="eastAsia"/>
          <w:sz w:val="24"/>
          <w:szCs w:val="24"/>
        </w:rPr>
        <w:t>条例（昭和２５年大阪府条例第７５号</w:t>
      </w:r>
      <w:r w:rsidR="00692141" w:rsidRPr="00313B2F">
        <w:rPr>
          <w:rFonts w:ascii="ＭＳ 明朝" w:eastAsia="ＭＳ 明朝" w:hAnsi="ＭＳ 明朝" w:cs="Times New Roman" w:hint="eastAsia"/>
          <w:sz w:val="24"/>
          <w:szCs w:val="24"/>
        </w:rPr>
        <w:t>。以下「条例」という。</w:t>
      </w:r>
      <w:r w:rsidR="009D073B" w:rsidRPr="00313B2F">
        <w:rPr>
          <w:rFonts w:ascii="ＭＳ 明朝" w:eastAsia="ＭＳ 明朝" w:hAnsi="ＭＳ 明朝" w:cs="Times New Roman" w:hint="eastAsia"/>
          <w:sz w:val="24"/>
          <w:szCs w:val="24"/>
        </w:rPr>
        <w:t>）</w:t>
      </w:r>
      <w:r w:rsidR="000573F6" w:rsidRPr="00313B2F">
        <w:rPr>
          <w:rFonts w:ascii="ＭＳ 明朝" w:eastAsia="ＭＳ 明朝" w:hAnsi="ＭＳ 明朝" w:cs="Times New Roman" w:hint="eastAsia"/>
          <w:sz w:val="24"/>
          <w:szCs w:val="24"/>
        </w:rPr>
        <w:t>に基づく個人事業税賦課決定処分（以下「本件処分」という。）</w:t>
      </w:r>
      <w:r w:rsidR="00CE1988" w:rsidRPr="00313B2F">
        <w:rPr>
          <w:rFonts w:ascii="ＭＳ 明朝" w:eastAsia="ＭＳ 明朝" w:hAnsi="ＭＳ 明朝" w:cs="Times New Roman" w:hint="eastAsia"/>
          <w:sz w:val="24"/>
          <w:szCs w:val="24"/>
        </w:rPr>
        <w:t>の取消しを求める</w:t>
      </w:r>
      <w:r w:rsidR="004D2240" w:rsidRPr="00313B2F">
        <w:rPr>
          <w:rFonts w:ascii="ＭＳ 明朝" w:eastAsia="ＭＳ 明朝" w:hAnsi="ＭＳ 明朝" w:cs="Times New Roman" w:hint="eastAsia"/>
          <w:sz w:val="24"/>
          <w:szCs w:val="24"/>
        </w:rPr>
        <w:t>審査請求（以下「本件</w:t>
      </w:r>
      <w:r w:rsidR="000573F6" w:rsidRPr="00313B2F">
        <w:rPr>
          <w:rFonts w:ascii="ＭＳ 明朝" w:eastAsia="ＭＳ 明朝" w:hAnsi="ＭＳ 明朝" w:cs="Times New Roman" w:hint="eastAsia"/>
          <w:sz w:val="24"/>
          <w:szCs w:val="24"/>
        </w:rPr>
        <w:t>審査請求」という。）は、</w:t>
      </w:r>
      <w:r w:rsidR="007644F7" w:rsidRPr="00313B2F">
        <w:rPr>
          <w:rFonts w:ascii="ＭＳ 明朝" w:eastAsia="ＭＳ 明朝" w:hAnsi="ＭＳ 明朝" w:hint="eastAsia"/>
          <w:sz w:val="24"/>
          <w:szCs w:val="24"/>
        </w:rPr>
        <w:t>棄却すべ</w:t>
      </w:r>
      <w:r w:rsidR="007644F7" w:rsidRPr="00301AD3">
        <w:rPr>
          <w:rFonts w:ascii="ＭＳ 明朝" w:eastAsia="ＭＳ 明朝" w:hAnsi="ＭＳ 明朝" w:hint="eastAsia"/>
          <w:sz w:val="24"/>
          <w:szCs w:val="24"/>
        </w:rPr>
        <w:t>きである。</w:t>
      </w:r>
    </w:p>
    <w:p w14:paraId="25917603" w14:textId="77777777" w:rsidR="007644F7" w:rsidRPr="00301AD3" w:rsidRDefault="007644F7" w:rsidP="00C2294C">
      <w:pPr>
        <w:tabs>
          <w:tab w:val="left" w:pos="6750"/>
        </w:tabs>
        <w:jc w:val="left"/>
        <w:rPr>
          <w:rFonts w:ascii="ＭＳ 明朝" w:eastAsia="ＭＳ 明朝" w:hAnsi="ＭＳ 明朝"/>
          <w:sz w:val="24"/>
        </w:rPr>
      </w:pPr>
    </w:p>
    <w:p w14:paraId="5869114D" w14:textId="77777777" w:rsidR="00DA360D" w:rsidRPr="00301AD3" w:rsidRDefault="00DA360D" w:rsidP="00C2294C">
      <w:pPr>
        <w:tabs>
          <w:tab w:val="left" w:pos="6750"/>
        </w:tabs>
        <w:jc w:val="left"/>
        <w:rPr>
          <w:rFonts w:ascii="ＭＳ 明朝" w:eastAsia="ＭＳ 明朝" w:hAnsi="ＭＳ 明朝"/>
          <w:b/>
          <w:sz w:val="24"/>
        </w:rPr>
      </w:pPr>
      <w:r w:rsidRPr="00301AD3">
        <w:rPr>
          <w:rFonts w:ascii="ＭＳ 明朝" w:eastAsia="ＭＳ 明朝" w:hAnsi="ＭＳ 明朝" w:hint="eastAsia"/>
          <w:b/>
          <w:sz w:val="24"/>
        </w:rPr>
        <w:t>第２　審査関係人の主張の要旨</w:t>
      </w:r>
    </w:p>
    <w:p w14:paraId="51C9AA5D" w14:textId="77777777" w:rsidR="00DA360D" w:rsidRPr="00301AD3" w:rsidRDefault="00DA360D" w:rsidP="00C2294C">
      <w:pPr>
        <w:tabs>
          <w:tab w:val="left" w:pos="6750"/>
        </w:tabs>
        <w:jc w:val="left"/>
        <w:rPr>
          <w:rFonts w:ascii="ＭＳ 明朝" w:eastAsia="ＭＳ 明朝" w:hAnsi="ＭＳ 明朝"/>
          <w:sz w:val="24"/>
        </w:rPr>
      </w:pPr>
    </w:p>
    <w:p w14:paraId="40998122" w14:textId="77777777" w:rsidR="00DA360D" w:rsidRPr="00301AD3" w:rsidRDefault="00DA360D" w:rsidP="00C2294C">
      <w:pPr>
        <w:tabs>
          <w:tab w:val="left" w:pos="6750"/>
        </w:tabs>
        <w:jc w:val="left"/>
        <w:rPr>
          <w:rFonts w:ascii="ＭＳ 明朝" w:eastAsia="ＭＳ 明朝" w:hAnsi="ＭＳ 明朝"/>
          <w:sz w:val="24"/>
        </w:rPr>
      </w:pPr>
      <w:r w:rsidRPr="00301AD3">
        <w:rPr>
          <w:rFonts w:ascii="ＭＳ 明朝" w:eastAsia="ＭＳ 明朝" w:hAnsi="ＭＳ 明朝" w:hint="eastAsia"/>
          <w:sz w:val="24"/>
        </w:rPr>
        <w:t>１　審査請求人</w:t>
      </w:r>
    </w:p>
    <w:p w14:paraId="35BD3C94" w14:textId="30E7362F" w:rsidR="004D2240" w:rsidRPr="004D2240" w:rsidRDefault="004D2240" w:rsidP="004D2240">
      <w:pPr>
        <w:ind w:left="480" w:hangingChars="200" w:hanging="480"/>
        <w:rPr>
          <w:rFonts w:ascii="ＭＳ 明朝" w:eastAsia="ＭＳ 明朝" w:hAnsi="ＭＳ 明朝" w:cs="Times New Roman"/>
          <w:sz w:val="24"/>
          <w:szCs w:val="24"/>
        </w:rPr>
      </w:pPr>
      <w:r w:rsidRPr="004D2240">
        <w:rPr>
          <w:rFonts w:ascii="ＭＳ 明朝" w:eastAsia="ＭＳ 明朝" w:hAnsi="ＭＳ 明朝" w:cs="Times New Roman" w:hint="eastAsia"/>
          <w:sz w:val="24"/>
          <w:szCs w:val="24"/>
        </w:rPr>
        <w:t>（１）本件処分における税額計算について</w:t>
      </w:r>
    </w:p>
    <w:p w14:paraId="37C9D135" w14:textId="2D8AD6B1" w:rsidR="004D2240" w:rsidRPr="00313B2F" w:rsidRDefault="004D2240" w:rsidP="00CF0566">
      <w:pPr>
        <w:tabs>
          <w:tab w:val="left" w:pos="6750"/>
        </w:tabs>
        <w:ind w:leftChars="100" w:left="450" w:hangingChars="100" w:hanging="240"/>
        <w:rPr>
          <w:rFonts w:ascii="ＭＳ 明朝" w:eastAsia="ＭＳ 明朝" w:hAnsi="ＭＳ 明朝" w:cs="Times New Roman"/>
          <w:sz w:val="24"/>
          <w:szCs w:val="24"/>
        </w:rPr>
      </w:pPr>
      <w:r w:rsidRPr="004D2240">
        <w:rPr>
          <w:rFonts w:ascii="ＭＳ 明朝" w:eastAsia="ＭＳ 明朝" w:hAnsi="ＭＳ 明朝" w:cs="Times New Roman" w:hint="eastAsia"/>
          <w:sz w:val="24"/>
          <w:szCs w:val="24"/>
        </w:rPr>
        <w:t>ア　平成</w:t>
      </w:r>
      <w:r>
        <w:rPr>
          <w:rFonts w:ascii="ＭＳ 明朝" w:eastAsia="ＭＳ 明朝" w:hAnsi="ＭＳ 明朝" w:cs="Times New Roman" w:hint="eastAsia"/>
          <w:sz w:val="24"/>
          <w:szCs w:val="24"/>
        </w:rPr>
        <w:t>２９</w:t>
      </w:r>
      <w:r w:rsidRPr="004D2240">
        <w:rPr>
          <w:rFonts w:ascii="ＭＳ 明朝" w:eastAsia="ＭＳ 明朝" w:hAnsi="ＭＳ 明朝" w:cs="Times New Roman"/>
          <w:sz w:val="24"/>
          <w:szCs w:val="24"/>
        </w:rPr>
        <w:t>年度における個人事業税の賦課決定処分（以</w:t>
      </w:r>
      <w:r w:rsidRPr="00313B2F">
        <w:rPr>
          <w:rFonts w:ascii="ＭＳ 明朝" w:eastAsia="ＭＳ 明朝" w:hAnsi="ＭＳ 明朝" w:cs="Times New Roman"/>
          <w:sz w:val="24"/>
          <w:szCs w:val="24"/>
        </w:rPr>
        <w:t>下「平成</w:t>
      </w:r>
      <w:r w:rsidRPr="00313B2F">
        <w:rPr>
          <w:rFonts w:ascii="ＭＳ 明朝" w:eastAsia="ＭＳ 明朝" w:hAnsi="ＭＳ 明朝" w:cs="Times New Roman" w:hint="eastAsia"/>
          <w:sz w:val="24"/>
          <w:szCs w:val="24"/>
        </w:rPr>
        <w:t>２９</w:t>
      </w:r>
      <w:r w:rsidRPr="00313B2F">
        <w:rPr>
          <w:rFonts w:ascii="ＭＳ 明朝" w:eastAsia="ＭＳ 明朝" w:hAnsi="ＭＳ 明朝" w:cs="Times New Roman"/>
          <w:sz w:val="24"/>
          <w:szCs w:val="24"/>
        </w:rPr>
        <w:t>年度処分」という。）</w:t>
      </w:r>
      <w:r w:rsidR="003655AE" w:rsidRPr="00313B2F">
        <w:rPr>
          <w:rFonts w:ascii="ＭＳ 明朝" w:eastAsia="ＭＳ 明朝" w:hAnsi="ＭＳ 明朝" w:cs="Times New Roman" w:hint="eastAsia"/>
          <w:sz w:val="24"/>
          <w:szCs w:val="24"/>
        </w:rPr>
        <w:t>については</w:t>
      </w:r>
      <w:r w:rsidRPr="00313B2F">
        <w:rPr>
          <w:rFonts w:ascii="ＭＳ 明朝" w:eastAsia="ＭＳ 明朝" w:hAnsi="ＭＳ 明朝" w:cs="Times New Roman"/>
          <w:sz w:val="24"/>
          <w:szCs w:val="24"/>
        </w:rPr>
        <w:t>、</w:t>
      </w:r>
      <w:r w:rsidR="003655AE" w:rsidRPr="00313B2F">
        <w:rPr>
          <w:rFonts w:ascii="ＭＳ 明朝" w:eastAsia="ＭＳ 明朝" w:hAnsi="ＭＳ 明朝" w:cs="Times New Roman" w:hint="eastAsia"/>
          <w:sz w:val="24"/>
          <w:szCs w:val="24"/>
        </w:rPr>
        <w:t>平成２９年８月１８日付けで</w:t>
      </w:r>
      <w:r w:rsidRPr="00313B2F">
        <w:rPr>
          <w:rFonts w:ascii="ＭＳ 明朝" w:eastAsia="ＭＳ 明朝" w:hAnsi="ＭＳ 明朝" w:cs="Times New Roman"/>
          <w:sz w:val="24"/>
          <w:szCs w:val="24"/>
        </w:rPr>
        <w:t>処分庁</w:t>
      </w:r>
      <w:r w:rsidR="003655AE" w:rsidRPr="00313B2F">
        <w:rPr>
          <w:rFonts w:ascii="ＭＳ 明朝" w:eastAsia="ＭＳ 明朝" w:hAnsi="ＭＳ 明朝" w:cs="Times New Roman" w:hint="eastAsia"/>
          <w:sz w:val="24"/>
          <w:szCs w:val="24"/>
        </w:rPr>
        <w:t>の担当者から</w:t>
      </w:r>
      <w:r w:rsidR="003655AE" w:rsidRPr="00313B2F">
        <w:rPr>
          <w:rFonts w:ascii="ＭＳ 明朝" w:eastAsia="ＭＳ 明朝" w:hAnsi="ＭＳ 明朝" w:cs="Times New Roman"/>
          <w:sz w:val="24"/>
          <w:szCs w:val="24"/>
        </w:rPr>
        <w:t>、所得金額は収入金額を持分按分した比率で計算している旨</w:t>
      </w:r>
      <w:r w:rsidR="003655AE" w:rsidRPr="00313B2F">
        <w:rPr>
          <w:rFonts w:ascii="ＭＳ 明朝" w:eastAsia="ＭＳ 明朝" w:hAnsi="ＭＳ 明朝" w:cs="Times New Roman" w:hint="eastAsia"/>
          <w:sz w:val="24"/>
          <w:szCs w:val="24"/>
        </w:rPr>
        <w:t>が記載された「個人事業税の課税について（お知らせ）」</w:t>
      </w:r>
      <w:r w:rsidR="001D411E" w:rsidRPr="00313B2F">
        <w:rPr>
          <w:rFonts w:ascii="ＭＳ 明朝" w:eastAsia="ＭＳ 明朝" w:hAnsi="ＭＳ 明朝" w:cs="Times New Roman" w:hint="eastAsia"/>
          <w:sz w:val="24"/>
          <w:szCs w:val="24"/>
        </w:rPr>
        <w:t>（以下「平成２９年度処分お知らせ」という。）</w:t>
      </w:r>
      <w:r w:rsidRPr="00313B2F">
        <w:rPr>
          <w:rFonts w:ascii="ＭＳ 明朝" w:eastAsia="ＭＳ 明朝" w:hAnsi="ＭＳ 明朝" w:cs="Times New Roman"/>
          <w:sz w:val="24"/>
          <w:szCs w:val="24"/>
        </w:rPr>
        <w:t>が送付され、その上で、不動産の持分割合（４分の１）に基づいて計算された税額</w:t>
      </w:r>
      <w:r w:rsidRPr="00313B2F">
        <w:rPr>
          <w:rFonts w:ascii="ＭＳ 明朝" w:eastAsia="ＭＳ 明朝" w:hAnsi="ＭＳ 明朝" w:cs="Times New Roman" w:hint="eastAsia"/>
          <w:sz w:val="24"/>
          <w:szCs w:val="24"/>
        </w:rPr>
        <w:t>２，８００</w:t>
      </w:r>
      <w:r w:rsidRPr="00313B2F">
        <w:rPr>
          <w:rFonts w:ascii="ＭＳ 明朝" w:eastAsia="ＭＳ 明朝" w:hAnsi="ＭＳ 明朝" w:cs="Times New Roman"/>
          <w:sz w:val="24"/>
          <w:szCs w:val="24"/>
        </w:rPr>
        <w:t>円を納付した。</w:t>
      </w:r>
    </w:p>
    <w:p w14:paraId="546BB71E" w14:textId="4789D3E2" w:rsidR="004D2240" w:rsidRPr="00313B2F" w:rsidRDefault="004D2240" w:rsidP="00CF0566">
      <w:pPr>
        <w:tabs>
          <w:tab w:val="left" w:pos="6750"/>
        </w:tabs>
        <w:ind w:leftChars="200" w:left="420" w:firstLineChars="100" w:firstLine="240"/>
        <w:rPr>
          <w:rFonts w:ascii="ＭＳ 明朝" w:eastAsia="ＭＳ 明朝" w:hAnsi="ＭＳ 明朝" w:cs="Times New Roman"/>
          <w:sz w:val="24"/>
          <w:szCs w:val="24"/>
        </w:rPr>
      </w:pPr>
      <w:r w:rsidRPr="00313B2F">
        <w:rPr>
          <w:rFonts w:ascii="ＭＳ 明朝" w:eastAsia="ＭＳ 明朝" w:hAnsi="ＭＳ 明朝" w:cs="Times New Roman" w:hint="eastAsia"/>
          <w:sz w:val="24"/>
          <w:szCs w:val="24"/>
        </w:rPr>
        <w:t>ところが、平成</w:t>
      </w:r>
      <w:r w:rsidR="00384BB9" w:rsidRPr="00313B2F">
        <w:rPr>
          <w:rFonts w:ascii="ＭＳ 明朝" w:eastAsia="ＭＳ 明朝" w:hAnsi="ＭＳ 明朝" w:cs="Times New Roman" w:hint="eastAsia"/>
          <w:sz w:val="24"/>
          <w:szCs w:val="24"/>
        </w:rPr>
        <w:t>２９</w:t>
      </w:r>
      <w:r w:rsidR="003F3BB4" w:rsidRPr="00313B2F">
        <w:rPr>
          <w:rFonts w:ascii="ＭＳ 明朝" w:eastAsia="ＭＳ 明朝" w:hAnsi="ＭＳ 明朝" w:cs="Times New Roman"/>
          <w:sz w:val="24"/>
          <w:szCs w:val="24"/>
        </w:rPr>
        <w:t>年度処分の際から</w:t>
      </w:r>
      <w:r w:rsidRPr="00313B2F">
        <w:rPr>
          <w:rFonts w:ascii="ＭＳ 明朝" w:eastAsia="ＭＳ 明朝" w:hAnsi="ＭＳ 明朝" w:cs="Times New Roman"/>
          <w:sz w:val="24"/>
          <w:szCs w:val="24"/>
        </w:rPr>
        <w:t>持分割合は変わらないまま、所得金額が当時より減少しているにもかかわらず、本件処分における税額は</w:t>
      </w:r>
      <w:r w:rsidRPr="00313B2F">
        <w:rPr>
          <w:rFonts w:ascii="ＭＳ 明朝" w:eastAsia="ＭＳ 明朝" w:hAnsi="ＭＳ 明朝" w:cs="Times New Roman" w:hint="eastAsia"/>
          <w:sz w:val="24"/>
          <w:szCs w:val="24"/>
        </w:rPr>
        <w:t>３０，８００</w:t>
      </w:r>
      <w:r w:rsidRPr="00313B2F">
        <w:rPr>
          <w:rFonts w:ascii="ＭＳ 明朝" w:eastAsia="ＭＳ 明朝" w:hAnsi="ＭＳ 明朝" w:cs="Times New Roman"/>
          <w:sz w:val="24"/>
          <w:szCs w:val="24"/>
        </w:rPr>
        <w:t>円となり、大幅に増額されている。</w:t>
      </w:r>
    </w:p>
    <w:p w14:paraId="435CE412" w14:textId="046FC57B" w:rsidR="004D2240" w:rsidRPr="00313B2F" w:rsidRDefault="004D2240" w:rsidP="00CF0566">
      <w:pPr>
        <w:tabs>
          <w:tab w:val="left" w:pos="6750"/>
        </w:tabs>
        <w:ind w:leftChars="100" w:left="450" w:hangingChars="100" w:hanging="240"/>
        <w:rPr>
          <w:rFonts w:ascii="ＭＳ 明朝" w:eastAsia="ＭＳ 明朝" w:hAnsi="ＭＳ 明朝" w:cs="Times New Roman"/>
          <w:sz w:val="24"/>
          <w:szCs w:val="24"/>
        </w:rPr>
      </w:pPr>
      <w:r w:rsidRPr="00313B2F">
        <w:rPr>
          <w:rFonts w:ascii="ＭＳ 明朝" w:eastAsia="ＭＳ 明朝" w:hAnsi="ＭＳ 明朝" w:cs="Times New Roman" w:hint="eastAsia"/>
          <w:sz w:val="24"/>
          <w:szCs w:val="24"/>
        </w:rPr>
        <w:t>イ　処分庁は審査請求人に対して、</w:t>
      </w:r>
      <w:r w:rsidR="003655AE" w:rsidRPr="00313B2F">
        <w:rPr>
          <w:rFonts w:ascii="ＭＳ 明朝" w:eastAsia="ＭＳ 明朝" w:hAnsi="ＭＳ 明朝" w:cs="Times New Roman" w:hint="eastAsia"/>
          <w:sz w:val="24"/>
          <w:szCs w:val="24"/>
        </w:rPr>
        <w:t>法的根拠や</w:t>
      </w:r>
      <w:r w:rsidRPr="00313B2F">
        <w:rPr>
          <w:rFonts w:ascii="ＭＳ 明朝" w:eastAsia="ＭＳ 明朝" w:hAnsi="ＭＳ 明朝" w:cs="Times New Roman" w:hint="eastAsia"/>
          <w:sz w:val="24"/>
          <w:szCs w:val="24"/>
        </w:rPr>
        <w:t>理由を</w:t>
      </w:r>
      <w:r w:rsidR="003655AE" w:rsidRPr="00313B2F">
        <w:rPr>
          <w:rFonts w:ascii="ＭＳ 明朝" w:eastAsia="ＭＳ 明朝" w:hAnsi="ＭＳ 明朝" w:cs="Times New Roman" w:hint="eastAsia"/>
          <w:sz w:val="24"/>
          <w:szCs w:val="24"/>
        </w:rPr>
        <w:t>説明</w:t>
      </w:r>
      <w:r w:rsidRPr="00313B2F">
        <w:rPr>
          <w:rFonts w:ascii="ＭＳ 明朝" w:eastAsia="ＭＳ 明朝" w:hAnsi="ＭＳ 明朝" w:cs="Times New Roman" w:hint="eastAsia"/>
          <w:sz w:val="24"/>
          <w:szCs w:val="24"/>
        </w:rPr>
        <w:t>しないまま税額計算の方法を一方的に変更した</w:t>
      </w:r>
      <w:r w:rsidR="00384BB9" w:rsidRPr="00313B2F">
        <w:rPr>
          <w:rFonts w:ascii="ＭＳ 明朝" w:eastAsia="ＭＳ 明朝" w:hAnsi="ＭＳ 明朝" w:cs="Times New Roman" w:hint="eastAsia"/>
          <w:sz w:val="24"/>
          <w:szCs w:val="24"/>
        </w:rPr>
        <w:t>上</w:t>
      </w:r>
      <w:r w:rsidRPr="00313B2F">
        <w:rPr>
          <w:rFonts w:ascii="ＭＳ 明朝" w:eastAsia="ＭＳ 明朝" w:hAnsi="ＭＳ 明朝" w:cs="Times New Roman" w:hint="eastAsia"/>
          <w:sz w:val="24"/>
          <w:szCs w:val="24"/>
        </w:rPr>
        <w:t>で、本件処分に係る税額を決定している。</w:t>
      </w:r>
    </w:p>
    <w:p w14:paraId="5DA66F23" w14:textId="59EF904A" w:rsidR="004D2240" w:rsidRPr="00313B2F" w:rsidRDefault="004D2240" w:rsidP="00CF0566">
      <w:pPr>
        <w:tabs>
          <w:tab w:val="left" w:pos="6750"/>
        </w:tabs>
        <w:ind w:leftChars="200" w:left="420" w:firstLineChars="100" w:firstLine="240"/>
        <w:rPr>
          <w:rFonts w:ascii="ＭＳ 明朝" w:eastAsia="ＭＳ 明朝" w:hAnsi="ＭＳ 明朝" w:cs="Times New Roman"/>
          <w:sz w:val="24"/>
          <w:szCs w:val="24"/>
        </w:rPr>
      </w:pPr>
      <w:r w:rsidRPr="00313B2F">
        <w:rPr>
          <w:rFonts w:ascii="ＭＳ 明朝" w:eastAsia="ＭＳ 明朝" w:hAnsi="ＭＳ 明朝" w:cs="Times New Roman" w:hint="eastAsia"/>
          <w:sz w:val="24"/>
          <w:szCs w:val="24"/>
        </w:rPr>
        <w:t>また、平成</w:t>
      </w:r>
      <w:r w:rsidR="00384BB9" w:rsidRPr="00313B2F">
        <w:rPr>
          <w:rFonts w:ascii="ＭＳ 明朝" w:eastAsia="ＭＳ 明朝" w:hAnsi="ＭＳ 明朝" w:cs="Times New Roman" w:hint="eastAsia"/>
          <w:sz w:val="24"/>
          <w:szCs w:val="24"/>
        </w:rPr>
        <w:t>２９</w:t>
      </w:r>
      <w:r w:rsidRPr="00313B2F">
        <w:rPr>
          <w:rFonts w:ascii="ＭＳ 明朝" w:eastAsia="ＭＳ 明朝" w:hAnsi="ＭＳ 明朝" w:cs="Times New Roman"/>
          <w:sz w:val="24"/>
          <w:szCs w:val="24"/>
        </w:rPr>
        <w:t>年度処分</w:t>
      </w:r>
      <w:r w:rsidR="00386B5B" w:rsidRPr="00313B2F">
        <w:rPr>
          <w:rFonts w:ascii="ＭＳ 明朝" w:eastAsia="ＭＳ 明朝" w:hAnsi="ＭＳ 明朝" w:cs="Times New Roman" w:hint="eastAsia"/>
          <w:sz w:val="24"/>
          <w:szCs w:val="24"/>
        </w:rPr>
        <w:t>から</w:t>
      </w:r>
      <w:r w:rsidRPr="00313B2F">
        <w:rPr>
          <w:rFonts w:ascii="ＭＳ 明朝" w:eastAsia="ＭＳ 明朝" w:hAnsi="ＭＳ 明朝" w:cs="Times New Roman"/>
          <w:sz w:val="24"/>
          <w:szCs w:val="24"/>
        </w:rPr>
        <w:t>３年が経過し、</w:t>
      </w:r>
      <w:r w:rsidR="00386B5B" w:rsidRPr="00313B2F">
        <w:rPr>
          <w:rFonts w:ascii="ＭＳ 明朝" w:eastAsia="ＭＳ 明朝" w:hAnsi="ＭＳ 明朝" w:cs="Times New Roman" w:hint="eastAsia"/>
          <w:sz w:val="24"/>
          <w:szCs w:val="24"/>
        </w:rPr>
        <w:t>持分割合に基づいて税額計算が行われることは、</w:t>
      </w:r>
      <w:r w:rsidRPr="00313B2F">
        <w:rPr>
          <w:rFonts w:ascii="ＭＳ 明朝" w:eastAsia="ＭＳ 明朝" w:hAnsi="ＭＳ 明朝" w:cs="Times New Roman"/>
          <w:sz w:val="24"/>
          <w:szCs w:val="24"/>
        </w:rPr>
        <w:t>長く</w:t>
      </w:r>
      <w:r w:rsidR="00386B5B" w:rsidRPr="00313B2F">
        <w:rPr>
          <w:rFonts w:ascii="ＭＳ 明朝" w:eastAsia="ＭＳ 明朝" w:hAnsi="ＭＳ 明朝" w:cs="Times New Roman" w:hint="eastAsia"/>
          <w:sz w:val="24"/>
          <w:szCs w:val="24"/>
        </w:rPr>
        <w:t>追認</w:t>
      </w:r>
      <w:r w:rsidRPr="00313B2F">
        <w:rPr>
          <w:rFonts w:ascii="ＭＳ 明朝" w:eastAsia="ＭＳ 明朝" w:hAnsi="ＭＳ 明朝" w:cs="Times New Roman"/>
          <w:sz w:val="24"/>
          <w:szCs w:val="24"/>
        </w:rPr>
        <w:t>されているものである。</w:t>
      </w:r>
    </w:p>
    <w:p w14:paraId="5502816F" w14:textId="7AD8BE20" w:rsidR="004D2240" w:rsidRPr="004D2240" w:rsidRDefault="004D2240" w:rsidP="00CF0566">
      <w:pPr>
        <w:tabs>
          <w:tab w:val="left" w:pos="6750"/>
        </w:tabs>
        <w:ind w:leftChars="100" w:left="450" w:hangingChars="100" w:hanging="240"/>
        <w:rPr>
          <w:rFonts w:ascii="ＭＳ 明朝" w:eastAsia="ＭＳ 明朝" w:hAnsi="ＭＳ 明朝" w:cs="Times New Roman"/>
          <w:sz w:val="24"/>
          <w:szCs w:val="24"/>
        </w:rPr>
      </w:pPr>
      <w:r w:rsidRPr="00313B2F">
        <w:rPr>
          <w:rFonts w:ascii="ＭＳ 明朝" w:eastAsia="ＭＳ 明朝" w:hAnsi="ＭＳ 明朝" w:cs="Times New Roman" w:hint="eastAsia"/>
          <w:sz w:val="24"/>
          <w:szCs w:val="24"/>
        </w:rPr>
        <w:t>ウ　平成</w:t>
      </w:r>
      <w:r w:rsidR="00384BB9" w:rsidRPr="00313B2F">
        <w:rPr>
          <w:rFonts w:ascii="ＭＳ 明朝" w:eastAsia="ＭＳ 明朝" w:hAnsi="ＭＳ 明朝" w:cs="Times New Roman" w:hint="eastAsia"/>
          <w:sz w:val="24"/>
          <w:szCs w:val="24"/>
        </w:rPr>
        <w:t>２９</w:t>
      </w:r>
      <w:r w:rsidRPr="00313B2F">
        <w:rPr>
          <w:rFonts w:ascii="ＭＳ 明朝" w:eastAsia="ＭＳ 明朝" w:hAnsi="ＭＳ 明朝" w:cs="Times New Roman"/>
          <w:sz w:val="24"/>
          <w:szCs w:val="24"/>
        </w:rPr>
        <w:t>年度処分と本件処分では、不動産の持分割合に関する事実関係に異なる状況が生じていないにもかかわらず、同様の取扱いがなされていないことは、日本国憲法（以下「憲法」という。）第</w:t>
      </w:r>
      <w:r w:rsidR="00384BB9">
        <w:rPr>
          <w:rFonts w:ascii="ＭＳ 明朝" w:eastAsia="ＭＳ 明朝" w:hAnsi="ＭＳ 明朝" w:cs="Times New Roman" w:hint="eastAsia"/>
          <w:sz w:val="24"/>
          <w:szCs w:val="24"/>
        </w:rPr>
        <w:t>１４</w:t>
      </w:r>
      <w:r w:rsidRPr="004D2240">
        <w:rPr>
          <w:rFonts w:ascii="ＭＳ 明朝" w:eastAsia="ＭＳ 明朝" w:hAnsi="ＭＳ 明朝" w:cs="Times New Roman"/>
          <w:sz w:val="24"/>
          <w:szCs w:val="24"/>
        </w:rPr>
        <w:t>条に基づく平等取扱原則に反しており、税に関する水平的公平性を欠いている。</w:t>
      </w:r>
    </w:p>
    <w:p w14:paraId="7DF95202" w14:textId="5122C505" w:rsidR="00386B5B" w:rsidRDefault="00A9029A" w:rsidP="00CF0566">
      <w:pPr>
        <w:tabs>
          <w:tab w:val="left" w:pos="6750"/>
        </w:tabs>
        <w:ind w:leftChars="100" w:left="450"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エ　○○○</w:t>
      </w:r>
      <w:bookmarkStart w:id="0" w:name="_GoBack"/>
      <w:bookmarkEnd w:id="0"/>
      <w:r w:rsidR="00384BB9">
        <w:rPr>
          <w:rFonts w:ascii="ＭＳ 明朝" w:eastAsia="ＭＳ 明朝" w:hAnsi="ＭＳ 明朝" w:cs="Times New Roman" w:hint="eastAsia"/>
          <w:sz w:val="24"/>
          <w:szCs w:val="24"/>
        </w:rPr>
        <w:t>等</w:t>
      </w:r>
      <w:r w:rsidR="004D2240" w:rsidRPr="004D2240">
        <w:rPr>
          <w:rFonts w:ascii="ＭＳ 明朝" w:eastAsia="ＭＳ 明朝" w:hAnsi="ＭＳ 明朝" w:cs="Times New Roman" w:hint="eastAsia"/>
          <w:sz w:val="24"/>
          <w:szCs w:val="24"/>
        </w:rPr>
        <w:t>のホームページでは、個人事業税の税額は持分に応じて計算されるとの説明がなされ</w:t>
      </w:r>
      <w:r w:rsidR="00384BB9">
        <w:rPr>
          <w:rFonts w:ascii="ＭＳ 明朝" w:eastAsia="ＭＳ 明朝" w:hAnsi="ＭＳ 明朝" w:cs="Times New Roman" w:hint="eastAsia"/>
          <w:sz w:val="24"/>
          <w:szCs w:val="24"/>
        </w:rPr>
        <w:t>て</w:t>
      </w:r>
      <w:r w:rsidR="004D2240" w:rsidRPr="004D2240">
        <w:rPr>
          <w:rFonts w:ascii="ＭＳ 明朝" w:eastAsia="ＭＳ 明朝" w:hAnsi="ＭＳ 明朝" w:cs="Times New Roman" w:hint="eastAsia"/>
          <w:sz w:val="24"/>
          <w:szCs w:val="24"/>
        </w:rPr>
        <w:t>おり、この税額計算方法が一般的な基準である。</w:t>
      </w:r>
    </w:p>
    <w:p w14:paraId="5C2C527E" w14:textId="19FB6D0E" w:rsidR="004D2240" w:rsidRPr="004D2240" w:rsidRDefault="004D2240" w:rsidP="004F6339">
      <w:pPr>
        <w:tabs>
          <w:tab w:val="left" w:pos="6750"/>
        </w:tabs>
        <w:ind w:leftChars="200" w:left="420" w:firstLineChars="100" w:firstLine="240"/>
        <w:rPr>
          <w:rFonts w:ascii="ＭＳ 明朝" w:eastAsia="ＭＳ 明朝" w:hAnsi="ＭＳ 明朝" w:cs="Times New Roman"/>
          <w:sz w:val="24"/>
          <w:szCs w:val="24"/>
        </w:rPr>
      </w:pPr>
      <w:r w:rsidRPr="004D2240">
        <w:rPr>
          <w:rFonts w:ascii="ＭＳ 明朝" w:eastAsia="ＭＳ 明朝" w:hAnsi="ＭＳ 明朝" w:cs="Times New Roman" w:hint="eastAsia"/>
          <w:sz w:val="24"/>
          <w:szCs w:val="24"/>
        </w:rPr>
        <w:lastRenderedPageBreak/>
        <w:t>処分庁は、平成</w:t>
      </w:r>
      <w:r w:rsidR="00384BB9">
        <w:rPr>
          <w:rFonts w:ascii="ＭＳ 明朝" w:eastAsia="ＭＳ 明朝" w:hAnsi="ＭＳ 明朝" w:cs="Times New Roman" w:hint="eastAsia"/>
          <w:sz w:val="24"/>
          <w:szCs w:val="24"/>
        </w:rPr>
        <w:t>２９</w:t>
      </w:r>
      <w:r w:rsidRPr="004D2240">
        <w:rPr>
          <w:rFonts w:ascii="ＭＳ 明朝" w:eastAsia="ＭＳ 明朝" w:hAnsi="ＭＳ 明朝" w:cs="Times New Roman"/>
          <w:sz w:val="24"/>
          <w:szCs w:val="24"/>
        </w:rPr>
        <w:t>年度処分を</w:t>
      </w:r>
      <w:r w:rsidR="00386B5B">
        <w:rPr>
          <w:rFonts w:ascii="ＭＳ 明朝" w:eastAsia="ＭＳ 明朝" w:hAnsi="ＭＳ 明朝" w:cs="Times New Roman" w:hint="eastAsia"/>
          <w:sz w:val="24"/>
          <w:szCs w:val="24"/>
        </w:rPr>
        <w:t>上記の一般的な</w:t>
      </w:r>
      <w:r w:rsidRPr="004D2240">
        <w:rPr>
          <w:rFonts w:ascii="ＭＳ 明朝" w:eastAsia="ＭＳ 明朝" w:hAnsi="ＭＳ 明朝" w:cs="Times New Roman"/>
          <w:sz w:val="24"/>
          <w:szCs w:val="24"/>
        </w:rPr>
        <w:t>基準に沿った税額計算により行っており、</w:t>
      </w:r>
      <w:r w:rsidR="00386B5B">
        <w:rPr>
          <w:rFonts w:ascii="ＭＳ 明朝" w:eastAsia="ＭＳ 明朝" w:hAnsi="ＭＳ 明朝" w:cs="Times New Roman" w:hint="eastAsia"/>
          <w:sz w:val="24"/>
          <w:szCs w:val="24"/>
        </w:rPr>
        <w:t>本件処分において当該</w:t>
      </w:r>
      <w:r w:rsidRPr="004D2240">
        <w:rPr>
          <w:rFonts w:ascii="ＭＳ 明朝" w:eastAsia="ＭＳ 明朝" w:hAnsi="ＭＳ 明朝" w:cs="Times New Roman"/>
          <w:sz w:val="24"/>
          <w:szCs w:val="24"/>
        </w:rPr>
        <w:t>基準と異なる税額計算方法へと恣意的に変更することは、裁量権の逸脱と言わざるを得ない。</w:t>
      </w:r>
    </w:p>
    <w:p w14:paraId="20CCF266" w14:textId="6043FA90" w:rsidR="00384BB9" w:rsidRDefault="004D2240" w:rsidP="00CF0566">
      <w:pPr>
        <w:tabs>
          <w:tab w:val="left" w:pos="6750"/>
        </w:tabs>
        <w:ind w:leftChars="100" w:left="450" w:hangingChars="100" w:hanging="240"/>
        <w:rPr>
          <w:rFonts w:ascii="ＭＳ 明朝" w:eastAsia="ＭＳ 明朝" w:hAnsi="ＭＳ 明朝" w:cs="Times New Roman"/>
          <w:sz w:val="24"/>
          <w:szCs w:val="24"/>
        </w:rPr>
      </w:pPr>
      <w:r w:rsidRPr="004D2240">
        <w:rPr>
          <w:rFonts w:ascii="ＭＳ 明朝" w:eastAsia="ＭＳ 明朝" w:hAnsi="ＭＳ 明朝" w:cs="Times New Roman" w:hint="eastAsia"/>
          <w:sz w:val="24"/>
          <w:szCs w:val="24"/>
        </w:rPr>
        <w:t>オ　なお、各共有者は共有物の全部につき「その持分に応じた」使用・収益をなすことができる（民法（明治</w:t>
      </w:r>
      <w:r w:rsidR="00384BB9">
        <w:rPr>
          <w:rFonts w:ascii="ＭＳ 明朝" w:eastAsia="ＭＳ 明朝" w:hAnsi="ＭＳ 明朝" w:cs="Times New Roman" w:hint="eastAsia"/>
          <w:sz w:val="24"/>
          <w:szCs w:val="24"/>
        </w:rPr>
        <w:t>２９</w:t>
      </w:r>
      <w:r w:rsidRPr="004D2240">
        <w:rPr>
          <w:rFonts w:ascii="ＭＳ 明朝" w:eastAsia="ＭＳ 明朝" w:hAnsi="ＭＳ 明朝" w:cs="Times New Roman"/>
          <w:sz w:val="24"/>
          <w:szCs w:val="24"/>
        </w:rPr>
        <w:t>年法律第</w:t>
      </w:r>
      <w:r w:rsidR="00384BB9">
        <w:rPr>
          <w:rFonts w:ascii="ＭＳ 明朝" w:eastAsia="ＭＳ 明朝" w:hAnsi="ＭＳ 明朝" w:cs="Times New Roman" w:hint="eastAsia"/>
          <w:sz w:val="24"/>
          <w:szCs w:val="24"/>
        </w:rPr>
        <w:t>８９</w:t>
      </w:r>
      <w:r w:rsidRPr="004D2240">
        <w:rPr>
          <w:rFonts w:ascii="ＭＳ 明朝" w:eastAsia="ＭＳ 明朝" w:hAnsi="ＭＳ 明朝" w:cs="Times New Roman"/>
          <w:sz w:val="24"/>
          <w:szCs w:val="24"/>
        </w:rPr>
        <w:t>号）第</w:t>
      </w:r>
      <w:r w:rsidR="00384BB9">
        <w:rPr>
          <w:rFonts w:ascii="ＭＳ 明朝" w:eastAsia="ＭＳ 明朝" w:hAnsi="ＭＳ 明朝" w:cs="Times New Roman" w:hint="eastAsia"/>
          <w:sz w:val="24"/>
          <w:szCs w:val="24"/>
        </w:rPr>
        <w:t>２４９</w:t>
      </w:r>
      <w:r w:rsidRPr="004D2240">
        <w:rPr>
          <w:rFonts w:ascii="ＭＳ 明朝" w:eastAsia="ＭＳ 明朝" w:hAnsi="ＭＳ 明朝" w:cs="Times New Roman"/>
          <w:sz w:val="24"/>
          <w:szCs w:val="24"/>
        </w:rPr>
        <w:t>条）とされており、持分割合による税額計算は適法である。</w:t>
      </w:r>
    </w:p>
    <w:p w14:paraId="2B659D71" w14:textId="696C4501" w:rsidR="004D2240" w:rsidRPr="004D2240" w:rsidRDefault="004D2240" w:rsidP="00CF0566">
      <w:pPr>
        <w:tabs>
          <w:tab w:val="left" w:pos="6750"/>
        </w:tabs>
        <w:ind w:leftChars="200" w:left="420" w:firstLineChars="100" w:firstLine="240"/>
        <w:rPr>
          <w:rFonts w:ascii="ＭＳ 明朝" w:eastAsia="ＭＳ 明朝" w:hAnsi="ＭＳ 明朝" w:cs="Times New Roman"/>
          <w:sz w:val="24"/>
          <w:szCs w:val="24"/>
        </w:rPr>
      </w:pPr>
      <w:r w:rsidRPr="004D2240">
        <w:rPr>
          <w:rFonts w:ascii="ＭＳ 明朝" w:eastAsia="ＭＳ 明朝" w:hAnsi="ＭＳ 明朝" w:cs="Times New Roman"/>
          <w:sz w:val="24"/>
          <w:szCs w:val="24"/>
        </w:rPr>
        <w:t>さらに、共同事業の徴収金については、納税義務者が連帯して納付する義務を負うとされており（地方税法（昭和</w:t>
      </w:r>
      <w:r w:rsidR="00384BB9">
        <w:rPr>
          <w:rFonts w:ascii="ＭＳ 明朝" w:eastAsia="ＭＳ 明朝" w:hAnsi="ＭＳ 明朝" w:cs="Times New Roman" w:hint="eastAsia"/>
          <w:sz w:val="24"/>
          <w:szCs w:val="24"/>
        </w:rPr>
        <w:t>２５</w:t>
      </w:r>
      <w:r w:rsidRPr="004D2240">
        <w:rPr>
          <w:rFonts w:ascii="ＭＳ 明朝" w:eastAsia="ＭＳ 明朝" w:hAnsi="ＭＳ 明朝" w:cs="Times New Roman"/>
          <w:sz w:val="24"/>
          <w:szCs w:val="24"/>
        </w:rPr>
        <w:t>年法律第</w:t>
      </w:r>
      <w:r w:rsidR="00384BB9">
        <w:rPr>
          <w:rFonts w:ascii="ＭＳ 明朝" w:eastAsia="ＭＳ 明朝" w:hAnsi="ＭＳ 明朝" w:cs="Times New Roman" w:hint="eastAsia"/>
          <w:sz w:val="24"/>
          <w:szCs w:val="24"/>
        </w:rPr>
        <w:t>２２６</w:t>
      </w:r>
      <w:r w:rsidRPr="004D2240">
        <w:rPr>
          <w:rFonts w:ascii="ＭＳ 明朝" w:eastAsia="ＭＳ 明朝" w:hAnsi="ＭＳ 明朝" w:cs="Times New Roman"/>
          <w:sz w:val="24"/>
          <w:szCs w:val="24"/>
        </w:rPr>
        <w:t>号。以下</w:t>
      </w:r>
      <w:r w:rsidRPr="00313B2F">
        <w:rPr>
          <w:rFonts w:ascii="ＭＳ 明朝" w:eastAsia="ＭＳ 明朝" w:hAnsi="ＭＳ 明朝" w:cs="Times New Roman"/>
          <w:sz w:val="24"/>
          <w:szCs w:val="24"/>
        </w:rPr>
        <w:t>「法</w:t>
      </w:r>
      <w:r w:rsidRPr="004D2240">
        <w:rPr>
          <w:rFonts w:ascii="ＭＳ 明朝" w:eastAsia="ＭＳ 明朝" w:hAnsi="ＭＳ 明朝" w:cs="Times New Roman"/>
          <w:sz w:val="24"/>
          <w:szCs w:val="24"/>
        </w:rPr>
        <w:t>」という。）第</w:t>
      </w:r>
      <w:r w:rsidR="00384BB9">
        <w:rPr>
          <w:rFonts w:ascii="ＭＳ 明朝" w:eastAsia="ＭＳ 明朝" w:hAnsi="ＭＳ 明朝" w:cs="Times New Roman" w:hint="eastAsia"/>
          <w:sz w:val="24"/>
          <w:szCs w:val="24"/>
        </w:rPr>
        <w:t>１０</w:t>
      </w:r>
      <w:r w:rsidRPr="004D2240">
        <w:rPr>
          <w:rFonts w:ascii="ＭＳ 明朝" w:eastAsia="ＭＳ 明朝" w:hAnsi="ＭＳ 明朝" w:cs="Times New Roman"/>
          <w:sz w:val="24"/>
          <w:szCs w:val="24"/>
        </w:rPr>
        <w:t>条の２第１項）、審査請求人が他の共有者から収入金を預かっている状態にあることは違法ではない。</w:t>
      </w:r>
    </w:p>
    <w:p w14:paraId="62407AD7" w14:textId="67C38049" w:rsidR="004D2240" w:rsidRPr="004D2240" w:rsidRDefault="004D2240" w:rsidP="00CF0566">
      <w:pPr>
        <w:tabs>
          <w:tab w:val="left" w:pos="6750"/>
        </w:tabs>
        <w:ind w:leftChars="100" w:left="450" w:hangingChars="100" w:hanging="240"/>
        <w:rPr>
          <w:rFonts w:ascii="ＭＳ 明朝" w:eastAsia="ＭＳ 明朝" w:hAnsi="ＭＳ 明朝" w:cs="Times New Roman"/>
          <w:sz w:val="24"/>
          <w:szCs w:val="24"/>
        </w:rPr>
      </w:pPr>
      <w:r w:rsidRPr="004D2240">
        <w:rPr>
          <w:rFonts w:ascii="ＭＳ 明朝" w:eastAsia="ＭＳ 明朝" w:hAnsi="ＭＳ 明朝" w:cs="Times New Roman" w:hint="eastAsia"/>
          <w:sz w:val="24"/>
          <w:szCs w:val="24"/>
        </w:rPr>
        <w:t>カ</w:t>
      </w:r>
      <w:r w:rsidR="00384BB9">
        <w:rPr>
          <w:rFonts w:ascii="ＭＳ 明朝" w:eastAsia="ＭＳ 明朝" w:hAnsi="ＭＳ 明朝" w:cs="Times New Roman" w:hint="eastAsia"/>
          <w:sz w:val="24"/>
          <w:szCs w:val="24"/>
        </w:rPr>
        <w:t xml:space="preserve">　</w:t>
      </w:r>
      <w:r w:rsidRPr="004D2240">
        <w:rPr>
          <w:rFonts w:ascii="ＭＳ 明朝" w:eastAsia="ＭＳ 明朝" w:hAnsi="ＭＳ 明朝" w:cs="Times New Roman" w:hint="eastAsia"/>
          <w:sz w:val="24"/>
          <w:szCs w:val="24"/>
        </w:rPr>
        <w:t>したがって、本件処分を取り消すとともに、平成</w:t>
      </w:r>
      <w:r w:rsidR="00384BB9">
        <w:rPr>
          <w:rFonts w:ascii="ＭＳ 明朝" w:eastAsia="ＭＳ 明朝" w:hAnsi="ＭＳ 明朝" w:cs="Times New Roman" w:hint="eastAsia"/>
          <w:sz w:val="24"/>
          <w:szCs w:val="24"/>
        </w:rPr>
        <w:t>２９</w:t>
      </w:r>
      <w:r w:rsidRPr="004D2240">
        <w:rPr>
          <w:rFonts w:ascii="ＭＳ 明朝" w:eastAsia="ＭＳ 明朝" w:hAnsi="ＭＳ 明朝" w:cs="Times New Roman"/>
          <w:sz w:val="24"/>
          <w:szCs w:val="24"/>
        </w:rPr>
        <w:t>年度処分と同じ条件、方法により税額を計算し、持分割合に応じた課税への是正を求める。</w:t>
      </w:r>
    </w:p>
    <w:p w14:paraId="420DA163" w14:textId="77777777" w:rsidR="004474F5" w:rsidRPr="004474F5" w:rsidRDefault="004474F5" w:rsidP="004474F5">
      <w:pPr>
        <w:ind w:left="480" w:hangingChars="200" w:hanging="480"/>
        <w:rPr>
          <w:rFonts w:ascii="ＭＳ 明朝" w:eastAsia="ＭＳ 明朝" w:hAnsi="ＭＳ 明朝" w:cs="Times New Roman"/>
          <w:sz w:val="24"/>
          <w:szCs w:val="24"/>
        </w:rPr>
      </w:pPr>
      <w:r w:rsidRPr="004474F5">
        <w:rPr>
          <w:rFonts w:ascii="ＭＳ 明朝" w:eastAsia="ＭＳ 明朝" w:hAnsi="ＭＳ 明朝" w:cs="Times New Roman" w:hint="eastAsia"/>
          <w:sz w:val="24"/>
          <w:szCs w:val="24"/>
        </w:rPr>
        <w:t>（２）その他の主張</w:t>
      </w:r>
    </w:p>
    <w:p w14:paraId="1FF52D55" w14:textId="61095356" w:rsidR="004474F5" w:rsidRPr="00313B2F" w:rsidRDefault="004474F5" w:rsidP="00CF0566">
      <w:pPr>
        <w:tabs>
          <w:tab w:val="left" w:pos="6750"/>
        </w:tabs>
        <w:ind w:leftChars="100" w:left="450"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ア　仮に本件処分に係る理由の提示が不十分である場合は、処分庁の判断の慎重と合理性を担保してその恣意を抑制すると</w:t>
      </w:r>
      <w:r w:rsidR="00E81836">
        <w:rPr>
          <w:rFonts w:ascii="ＭＳ 明朝" w:eastAsia="ＭＳ 明朝" w:hAnsi="ＭＳ 明朝" w:cs="Times New Roman" w:hint="eastAsia"/>
          <w:sz w:val="24"/>
          <w:szCs w:val="24"/>
        </w:rPr>
        <w:t>ともに</w:t>
      </w:r>
      <w:r>
        <w:rPr>
          <w:rFonts w:ascii="ＭＳ 明朝" w:eastAsia="ＭＳ 明朝" w:hAnsi="ＭＳ 明朝" w:cs="Times New Roman" w:hint="eastAsia"/>
          <w:sz w:val="24"/>
          <w:szCs w:val="24"/>
        </w:rPr>
        <w:t>、処分の理由を納税者に知らせて不服の申立て便宜を与える趣旨に</w:t>
      </w:r>
      <w:r w:rsidR="003F3BB4">
        <w:rPr>
          <w:rFonts w:ascii="ＭＳ 明朝" w:eastAsia="ＭＳ 明朝" w:hAnsi="ＭＳ 明朝" w:cs="Times New Roman" w:hint="eastAsia"/>
          <w:sz w:val="24"/>
          <w:szCs w:val="24"/>
        </w:rPr>
        <w:t>のっとり</w:t>
      </w:r>
      <w:r>
        <w:rPr>
          <w:rFonts w:ascii="ＭＳ 明朝" w:eastAsia="ＭＳ 明朝" w:hAnsi="ＭＳ 明朝" w:cs="Times New Roman" w:hint="eastAsia"/>
          <w:sz w:val="24"/>
          <w:szCs w:val="24"/>
        </w:rPr>
        <w:t>、当該処分は違法で不合理なものとして取消しの対象と判示した</w:t>
      </w:r>
      <w:r w:rsidRPr="004474F5">
        <w:rPr>
          <w:rFonts w:ascii="ＭＳ 明朝" w:eastAsia="ＭＳ 明朝" w:hAnsi="ＭＳ 明朝" w:cs="Times New Roman" w:hint="eastAsia"/>
          <w:sz w:val="24"/>
          <w:szCs w:val="24"/>
        </w:rPr>
        <w:t>平成</w:t>
      </w:r>
      <w:r>
        <w:rPr>
          <w:rFonts w:ascii="ＭＳ 明朝" w:eastAsia="ＭＳ 明朝" w:hAnsi="ＭＳ 明朝" w:cs="Times New Roman" w:hint="eastAsia"/>
          <w:sz w:val="24"/>
          <w:szCs w:val="24"/>
        </w:rPr>
        <w:t>２３</w:t>
      </w:r>
      <w:r w:rsidRPr="004474F5">
        <w:rPr>
          <w:rFonts w:ascii="ＭＳ 明朝" w:eastAsia="ＭＳ 明朝" w:hAnsi="ＭＳ 明朝" w:cs="Times New Roman"/>
          <w:sz w:val="24"/>
          <w:szCs w:val="24"/>
        </w:rPr>
        <w:t>年６月７</w:t>
      </w:r>
      <w:r>
        <w:rPr>
          <w:rFonts w:ascii="ＭＳ 明朝" w:eastAsia="ＭＳ 明朝" w:hAnsi="ＭＳ 明朝" w:cs="Times New Roman"/>
          <w:sz w:val="24"/>
          <w:szCs w:val="24"/>
        </w:rPr>
        <w:t>日</w:t>
      </w:r>
      <w:r w:rsidRPr="004474F5">
        <w:rPr>
          <w:rFonts w:ascii="ＭＳ 明朝" w:eastAsia="ＭＳ 明朝" w:hAnsi="ＭＳ 明朝" w:cs="Times New Roman" w:hint="eastAsia"/>
          <w:sz w:val="24"/>
          <w:szCs w:val="24"/>
        </w:rPr>
        <w:t>最高裁判所</w:t>
      </w:r>
      <w:r>
        <w:rPr>
          <w:rFonts w:ascii="ＭＳ 明朝" w:eastAsia="ＭＳ 明朝" w:hAnsi="ＭＳ 明朝" w:cs="Times New Roman" w:hint="eastAsia"/>
          <w:sz w:val="24"/>
          <w:szCs w:val="24"/>
        </w:rPr>
        <w:t>第三小法廷</w:t>
      </w:r>
      <w:r>
        <w:rPr>
          <w:rFonts w:ascii="ＭＳ 明朝" w:eastAsia="ＭＳ 明朝" w:hAnsi="ＭＳ 明朝" w:cs="Times New Roman"/>
          <w:sz w:val="24"/>
          <w:szCs w:val="24"/>
        </w:rPr>
        <w:t>判決</w:t>
      </w:r>
      <w:r>
        <w:rPr>
          <w:rFonts w:ascii="ＭＳ 明朝" w:eastAsia="ＭＳ 明朝" w:hAnsi="ＭＳ 明朝" w:cs="Times New Roman" w:hint="eastAsia"/>
          <w:sz w:val="24"/>
          <w:szCs w:val="24"/>
        </w:rPr>
        <w:t>（最高裁判所民事判例集６５巻４号２０８１頁。以下</w:t>
      </w:r>
      <w:r w:rsidRPr="00313B2F">
        <w:rPr>
          <w:rFonts w:ascii="ＭＳ 明朝" w:eastAsia="ＭＳ 明朝" w:hAnsi="ＭＳ 明朝" w:cs="Times New Roman" w:hint="eastAsia"/>
          <w:sz w:val="24"/>
          <w:szCs w:val="24"/>
        </w:rPr>
        <w:t>「平成２３年最高裁判決」という。）</w:t>
      </w:r>
      <w:r w:rsidRPr="00313B2F">
        <w:rPr>
          <w:rFonts w:ascii="ＭＳ 明朝" w:eastAsia="ＭＳ 明朝" w:hAnsi="ＭＳ 明朝" w:cs="Times New Roman"/>
          <w:sz w:val="24"/>
          <w:szCs w:val="24"/>
        </w:rPr>
        <w:t>に</w:t>
      </w:r>
      <w:r w:rsidRPr="00313B2F">
        <w:rPr>
          <w:rFonts w:ascii="ＭＳ 明朝" w:eastAsia="ＭＳ 明朝" w:hAnsi="ＭＳ 明朝" w:cs="Times New Roman" w:hint="eastAsia"/>
          <w:sz w:val="24"/>
          <w:szCs w:val="24"/>
        </w:rPr>
        <w:t>照らし</w:t>
      </w:r>
      <w:r w:rsidR="00B06270" w:rsidRPr="00313B2F">
        <w:rPr>
          <w:rFonts w:ascii="ＭＳ 明朝" w:eastAsia="ＭＳ 明朝" w:hAnsi="ＭＳ 明朝" w:cs="Times New Roman" w:hint="eastAsia"/>
          <w:sz w:val="24"/>
          <w:szCs w:val="24"/>
        </w:rPr>
        <w:t>、</w:t>
      </w:r>
      <w:r w:rsidRPr="00313B2F">
        <w:rPr>
          <w:rFonts w:ascii="ＭＳ 明朝" w:eastAsia="ＭＳ 明朝" w:hAnsi="ＭＳ 明朝" w:cs="Times New Roman"/>
          <w:sz w:val="24"/>
          <w:szCs w:val="24"/>
        </w:rPr>
        <w:t>本件処分の取消しを求める。</w:t>
      </w:r>
    </w:p>
    <w:p w14:paraId="3883A970" w14:textId="171CFCF6" w:rsidR="004D2240" w:rsidRPr="004474F5" w:rsidRDefault="004474F5" w:rsidP="00CF0566">
      <w:pPr>
        <w:tabs>
          <w:tab w:val="left" w:pos="6750"/>
        </w:tabs>
        <w:ind w:leftChars="100" w:left="450" w:hangingChars="100" w:hanging="240"/>
        <w:rPr>
          <w:rFonts w:ascii="ＭＳ 明朝" w:eastAsia="ＭＳ 明朝" w:hAnsi="ＭＳ 明朝" w:cs="Times New Roman"/>
          <w:sz w:val="24"/>
          <w:szCs w:val="24"/>
        </w:rPr>
      </w:pPr>
      <w:r w:rsidRPr="00313B2F">
        <w:rPr>
          <w:rFonts w:ascii="ＭＳ 明朝" w:eastAsia="ＭＳ 明朝" w:hAnsi="ＭＳ 明朝" w:cs="Times New Roman" w:hint="eastAsia"/>
          <w:sz w:val="24"/>
          <w:szCs w:val="24"/>
        </w:rPr>
        <w:t xml:space="preserve">イ　</w:t>
      </w:r>
      <w:r w:rsidR="00B06270" w:rsidRPr="00313B2F">
        <w:rPr>
          <w:rFonts w:ascii="ＭＳ 明朝" w:eastAsia="ＭＳ 明朝" w:hAnsi="ＭＳ 明朝" w:cs="Times New Roman" w:hint="eastAsia"/>
          <w:sz w:val="24"/>
          <w:szCs w:val="24"/>
        </w:rPr>
        <w:t>審査請求人</w:t>
      </w:r>
      <w:r w:rsidR="00735452" w:rsidRPr="00313B2F">
        <w:rPr>
          <w:rFonts w:ascii="ＭＳ 明朝" w:eastAsia="ＭＳ 明朝" w:hAnsi="ＭＳ 明朝" w:cs="Times New Roman" w:hint="eastAsia"/>
          <w:sz w:val="24"/>
          <w:szCs w:val="24"/>
        </w:rPr>
        <w:t>は、令和３年２月１５日付けで処分庁に対して</w:t>
      </w:r>
      <w:r w:rsidR="00F90FA7" w:rsidRPr="00313B2F">
        <w:rPr>
          <w:rFonts w:ascii="ＭＳ 明朝" w:eastAsia="ＭＳ 明朝" w:hAnsi="ＭＳ 明朝" w:cs="Times New Roman" w:hint="eastAsia"/>
          <w:sz w:val="24"/>
          <w:szCs w:val="24"/>
        </w:rPr>
        <w:t>送付した</w:t>
      </w:r>
      <w:r w:rsidR="00735452" w:rsidRPr="00313B2F">
        <w:rPr>
          <w:rFonts w:ascii="ＭＳ 明朝" w:eastAsia="ＭＳ 明朝" w:hAnsi="ＭＳ 明朝" w:cs="Times New Roman" w:hint="eastAsia"/>
          <w:sz w:val="24"/>
          <w:szCs w:val="24"/>
        </w:rPr>
        <w:t>「個人事業税に関するご確認、お願い」</w:t>
      </w:r>
      <w:r w:rsidR="00F90FA7" w:rsidRPr="00313B2F">
        <w:rPr>
          <w:rFonts w:ascii="ＭＳ 明朝" w:eastAsia="ＭＳ 明朝" w:hAnsi="ＭＳ 明朝" w:cs="Times New Roman" w:hint="eastAsia"/>
          <w:sz w:val="24"/>
          <w:szCs w:val="24"/>
        </w:rPr>
        <w:t>で</w:t>
      </w:r>
      <w:r w:rsidR="00735452" w:rsidRPr="00313B2F">
        <w:rPr>
          <w:rFonts w:ascii="ＭＳ 明朝" w:eastAsia="ＭＳ 明朝" w:hAnsi="ＭＳ 明朝" w:cs="Times New Roman" w:hint="eastAsia"/>
          <w:sz w:val="24"/>
          <w:szCs w:val="24"/>
        </w:rPr>
        <w:t>、令和２年度における個人事業税の賦課決定処分に係る税額計算においても平成２９年度処分と同じ条件、方法で税額計算をすること等を求めたが、</w:t>
      </w:r>
      <w:r w:rsidR="00B06270" w:rsidRPr="00313B2F">
        <w:rPr>
          <w:rFonts w:ascii="ＭＳ 明朝" w:eastAsia="ＭＳ 明朝" w:hAnsi="ＭＳ 明朝" w:cs="Times New Roman"/>
          <w:sz w:val="24"/>
          <w:szCs w:val="24"/>
        </w:rPr>
        <w:t>返答がない</w:t>
      </w:r>
      <w:r w:rsidR="00F90FA7" w:rsidRPr="00313B2F">
        <w:rPr>
          <w:rFonts w:ascii="ＭＳ 明朝" w:eastAsia="ＭＳ 明朝" w:hAnsi="ＭＳ 明朝" w:cs="Times New Roman" w:hint="eastAsia"/>
          <w:sz w:val="24"/>
          <w:szCs w:val="24"/>
        </w:rPr>
        <w:t>。このことは、</w:t>
      </w:r>
      <w:r w:rsidRPr="00313B2F">
        <w:rPr>
          <w:rFonts w:ascii="ＭＳ 明朝" w:eastAsia="ＭＳ 明朝" w:hAnsi="ＭＳ 明朝" w:cs="Times New Roman"/>
          <w:sz w:val="24"/>
          <w:szCs w:val="24"/>
        </w:rPr>
        <w:t>昭和</w:t>
      </w:r>
      <w:r w:rsidR="00B06270" w:rsidRPr="00313B2F">
        <w:rPr>
          <w:rFonts w:ascii="ＭＳ 明朝" w:eastAsia="ＭＳ 明朝" w:hAnsi="ＭＳ 明朝" w:cs="Times New Roman" w:hint="eastAsia"/>
          <w:sz w:val="24"/>
          <w:szCs w:val="24"/>
        </w:rPr>
        <w:t>６２</w:t>
      </w:r>
      <w:r w:rsidRPr="00313B2F">
        <w:rPr>
          <w:rFonts w:ascii="ＭＳ 明朝" w:eastAsia="ＭＳ 明朝" w:hAnsi="ＭＳ 明朝" w:cs="Times New Roman"/>
          <w:sz w:val="24"/>
          <w:szCs w:val="24"/>
        </w:rPr>
        <w:t>年</w:t>
      </w:r>
      <w:r w:rsidR="00B06270" w:rsidRPr="00313B2F">
        <w:rPr>
          <w:rFonts w:ascii="ＭＳ 明朝" w:eastAsia="ＭＳ 明朝" w:hAnsi="ＭＳ 明朝" w:cs="Times New Roman" w:hint="eastAsia"/>
          <w:sz w:val="24"/>
          <w:szCs w:val="24"/>
        </w:rPr>
        <w:t>１０</w:t>
      </w:r>
      <w:r w:rsidRPr="00313B2F">
        <w:rPr>
          <w:rFonts w:ascii="ＭＳ 明朝" w:eastAsia="ＭＳ 明朝" w:hAnsi="ＭＳ 明朝" w:cs="Times New Roman"/>
          <w:sz w:val="24"/>
          <w:szCs w:val="24"/>
        </w:rPr>
        <w:t>月</w:t>
      </w:r>
      <w:r w:rsidR="00B06270" w:rsidRPr="00313B2F">
        <w:rPr>
          <w:rFonts w:ascii="ＭＳ 明朝" w:eastAsia="ＭＳ 明朝" w:hAnsi="ＭＳ 明朝" w:cs="Times New Roman" w:hint="eastAsia"/>
          <w:sz w:val="24"/>
          <w:szCs w:val="24"/>
        </w:rPr>
        <w:t>３０</w:t>
      </w:r>
      <w:r w:rsidRPr="00313B2F">
        <w:rPr>
          <w:rFonts w:ascii="ＭＳ 明朝" w:eastAsia="ＭＳ 明朝" w:hAnsi="ＭＳ 明朝" w:cs="Times New Roman"/>
          <w:sz w:val="24"/>
          <w:szCs w:val="24"/>
        </w:rPr>
        <w:t>日</w:t>
      </w:r>
      <w:r w:rsidR="00B06270" w:rsidRPr="00313B2F">
        <w:rPr>
          <w:rFonts w:ascii="ＭＳ 明朝" w:eastAsia="ＭＳ 明朝" w:hAnsi="ＭＳ 明朝" w:cs="Times New Roman" w:hint="eastAsia"/>
          <w:sz w:val="24"/>
          <w:szCs w:val="24"/>
        </w:rPr>
        <w:t>最高裁判所第三小法廷</w:t>
      </w:r>
      <w:r w:rsidR="00B06270" w:rsidRPr="00313B2F">
        <w:rPr>
          <w:rFonts w:ascii="ＭＳ 明朝" w:eastAsia="ＭＳ 明朝" w:hAnsi="ＭＳ 明朝" w:cs="Times New Roman"/>
          <w:sz w:val="24"/>
          <w:szCs w:val="24"/>
        </w:rPr>
        <w:t>判決</w:t>
      </w:r>
      <w:r w:rsidR="00B06270" w:rsidRPr="00313B2F">
        <w:rPr>
          <w:rFonts w:ascii="ＭＳ 明朝" w:eastAsia="ＭＳ 明朝" w:hAnsi="ＭＳ 明朝" w:cs="Times New Roman" w:hint="eastAsia"/>
          <w:sz w:val="24"/>
          <w:szCs w:val="24"/>
        </w:rPr>
        <w:t>（判例時報</w:t>
      </w:r>
      <w:r w:rsidR="00735452" w:rsidRPr="00313B2F">
        <w:rPr>
          <w:rFonts w:ascii="ＭＳ 明朝" w:eastAsia="ＭＳ 明朝" w:hAnsi="ＭＳ 明朝" w:cs="Times New Roman" w:hint="eastAsia"/>
          <w:sz w:val="24"/>
          <w:szCs w:val="24"/>
        </w:rPr>
        <w:t>１２６２号９１頁。以下「昭和６２年最高裁判決」という。</w:t>
      </w:r>
      <w:r w:rsidR="00B06270" w:rsidRPr="00313B2F">
        <w:rPr>
          <w:rFonts w:ascii="ＭＳ 明朝" w:eastAsia="ＭＳ 明朝" w:hAnsi="ＭＳ 明朝" w:cs="Times New Roman" w:hint="eastAsia"/>
          <w:sz w:val="24"/>
          <w:szCs w:val="24"/>
        </w:rPr>
        <w:t>）</w:t>
      </w:r>
      <w:r w:rsidR="00735452" w:rsidRPr="00313B2F">
        <w:rPr>
          <w:rFonts w:ascii="ＭＳ 明朝" w:eastAsia="ＭＳ 明朝" w:hAnsi="ＭＳ 明朝" w:cs="Times New Roman" w:hint="eastAsia"/>
          <w:sz w:val="24"/>
          <w:szCs w:val="24"/>
        </w:rPr>
        <w:t>の特</w:t>
      </w:r>
      <w:r w:rsidR="00735452">
        <w:rPr>
          <w:rFonts w:ascii="ＭＳ 明朝" w:eastAsia="ＭＳ 明朝" w:hAnsi="ＭＳ 明朝" w:cs="Times New Roman" w:hint="eastAsia"/>
          <w:sz w:val="24"/>
          <w:szCs w:val="24"/>
        </w:rPr>
        <w:t>別な事情に該当する。</w:t>
      </w:r>
    </w:p>
    <w:p w14:paraId="1C6C6635" w14:textId="7288BAC5" w:rsidR="00DB3716" w:rsidRPr="00301AD3" w:rsidRDefault="00DB3716" w:rsidP="00DB3716">
      <w:pPr>
        <w:tabs>
          <w:tab w:val="left" w:pos="6750"/>
        </w:tabs>
        <w:ind w:left="480" w:hangingChars="200" w:hanging="480"/>
        <w:jc w:val="left"/>
        <w:rPr>
          <w:rFonts w:ascii="ＭＳ 明朝" w:eastAsia="ＭＳ 明朝" w:hAnsi="ＭＳ 明朝"/>
          <w:sz w:val="24"/>
        </w:rPr>
      </w:pPr>
    </w:p>
    <w:p w14:paraId="0599C038" w14:textId="77777777" w:rsidR="00DB3716" w:rsidRPr="00301AD3" w:rsidRDefault="00DB3716" w:rsidP="00DB3716">
      <w:pPr>
        <w:tabs>
          <w:tab w:val="left" w:pos="6750"/>
        </w:tabs>
        <w:ind w:left="480" w:hangingChars="200" w:hanging="480"/>
        <w:jc w:val="left"/>
        <w:rPr>
          <w:rFonts w:ascii="ＭＳ 明朝" w:eastAsia="ＭＳ 明朝" w:hAnsi="ＭＳ 明朝"/>
          <w:sz w:val="24"/>
        </w:rPr>
      </w:pPr>
      <w:r w:rsidRPr="00301AD3">
        <w:rPr>
          <w:rFonts w:ascii="ＭＳ 明朝" w:eastAsia="ＭＳ 明朝" w:hAnsi="ＭＳ 明朝" w:hint="eastAsia"/>
          <w:sz w:val="24"/>
        </w:rPr>
        <w:t>２　審査庁</w:t>
      </w:r>
    </w:p>
    <w:p w14:paraId="766FEA53" w14:textId="5EBF4EB1" w:rsidR="00A33ADC" w:rsidRPr="00301AD3" w:rsidRDefault="00F90FA7" w:rsidP="00A33ADC">
      <w:pPr>
        <w:ind w:leftChars="100" w:left="210" w:firstLineChars="100" w:firstLine="240"/>
        <w:rPr>
          <w:rFonts w:ascii="ＭＳ 明朝" w:eastAsia="ＭＳ 明朝" w:hAnsi="ＭＳ 明朝"/>
          <w:sz w:val="24"/>
        </w:rPr>
      </w:pPr>
      <w:r>
        <w:rPr>
          <w:rFonts w:ascii="ＭＳ 明朝" w:eastAsia="ＭＳ 明朝" w:hAnsi="ＭＳ 明朝" w:hint="eastAsia"/>
          <w:sz w:val="24"/>
        </w:rPr>
        <w:t>本件審査請求</w:t>
      </w:r>
      <w:r w:rsidR="00A33ADC" w:rsidRPr="00301AD3">
        <w:rPr>
          <w:rFonts w:ascii="ＭＳ 明朝" w:eastAsia="ＭＳ 明朝" w:hAnsi="ＭＳ 明朝" w:hint="eastAsia"/>
          <w:sz w:val="24"/>
        </w:rPr>
        <w:t>は、</w:t>
      </w:r>
      <w:r w:rsidR="00726467" w:rsidRPr="00301AD3">
        <w:rPr>
          <w:rFonts w:ascii="ＭＳ 明朝" w:eastAsia="ＭＳ 明朝" w:hAnsi="ＭＳ 明朝" w:hint="eastAsia"/>
          <w:sz w:val="24"/>
        </w:rPr>
        <w:t>棄却すべ</w:t>
      </w:r>
      <w:r w:rsidR="00A33ADC" w:rsidRPr="00301AD3">
        <w:rPr>
          <w:rFonts w:ascii="ＭＳ 明朝" w:eastAsia="ＭＳ 明朝" w:hAnsi="ＭＳ 明朝" w:hint="eastAsia"/>
          <w:sz w:val="24"/>
        </w:rPr>
        <w:t>きである。</w:t>
      </w:r>
    </w:p>
    <w:p w14:paraId="3E7D6505" w14:textId="77777777" w:rsidR="00DB3716" w:rsidRPr="00F90FA7" w:rsidRDefault="00DB3716" w:rsidP="00DB3716">
      <w:pPr>
        <w:tabs>
          <w:tab w:val="left" w:pos="6750"/>
        </w:tabs>
        <w:ind w:left="480" w:hangingChars="200" w:hanging="480"/>
        <w:jc w:val="left"/>
        <w:rPr>
          <w:rFonts w:ascii="ＭＳ 明朝" w:eastAsia="ＭＳ 明朝" w:hAnsi="ＭＳ 明朝"/>
          <w:sz w:val="24"/>
        </w:rPr>
      </w:pPr>
    </w:p>
    <w:p w14:paraId="6B9935D3" w14:textId="77777777" w:rsidR="00DB3716" w:rsidRPr="00301AD3" w:rsidRDefault="00DB3716" w:rsidP="00DB3716">
      <w:pPr>
        <w:tabs>
          <w:tab w:val="left" w:pos="6750"/>
        </w:tabs>
        <w:ind w:left="482" w:hangingChars="200" w:hanging="482"/>
        <w:jc w:val="left"/>
        <w:rPr>
          <w:rFonts w:ascii="ＭＳ 明朝" w:eastAsia="ＭＳ 明朝" w:hAnsi="ＭＳ 明朝"/>
          <w:b/>
          <w:sz w:val="24"/>
        </w:rPr>
      </w:pPr>
      <w:r w:rsidRPr="00301AD3">
        <w:rPr>
          <w:rFonts w:ascii="ＭＳ 明朝" w:eastAsia="ＭＳ 明朝" w:hAnsi="ＭＳ 明朝" w:hint="eastAsia"/>
          <w:b/>
          <w:sz w:val="24"/>
        </w:rPr>
        <w:t>第３　審理員意見書の要旨</w:t>
      </w:r>
    </w:p>
    <w:p w14:paraId="6FB2C4A7" w14:textId="77777777" w:rsidR="00DB3716" w:rsidRPr="00301AD3" w:rsidRDefault="00DB3716" w:rsidP="00DB3716">
      <w:pPr>
        <w:tabs>
          <w:tab w:val="left" w:pos="6750"/>
        </w:tabs>
        <w:ind w:left="480" w:hangingChars="200" w:hanging="480"/>
        <w:jc w:val="left"/>
        <w:rPr>
          <w:rFonts w:ascii="ＭＳ 明朝" w:eastAsia="ＭＳ 明朝" w:hAnsi="ＭＳ 明朝"/>
          <w:sz w:val="24"/>
        </w:rPr>
      </w:pPr>
    </w:p>
    <w:p w14:paraId="382F352D" w14:textId="77777777" w:rsidR="00DB3716" w:rsidRPr="00301AD3" w:rsidRDefault="00DB3716" w:rsidP="00DB3716">
      <w:pPr>
        <w:tabs>
          <w:tab w:val="left" w:pos="6750"/>
        </w:tabs>
        <w:ind w:left="480" w:hangingChars="200" w:hanging="480"/>
        <w:jc w:val="left"/>
        <w:rPr>
          <w:rFonts w:ascii="ＭＳ 明朝" w:eastAsia="ＭＳ 明朝" w:hAnsi="ＭＳ 明朝"/>
          <w:sz w:val="24"/>
        </w:rPr>
      </w:pPr>
      <w:r w:rsidRPr="00301AD3">
        <w:rPr>
          <w:rFonts w:ascii="ＭＳ 明朝" w:eastAsia="ＭＳ 明朝" w:hAnsi="ＭＳ 明朝" w:hint="eastAsia"/>
          <w:sz w:val="24"/>
        </w:rPr>
        <w:t>１　審理員意見書の結論</w:t>
      </w:r>
    </w:p>
    <w:p w14:paraId="0617D897" w14:textId="587F5730" w:rsidR="00726467" w:rsidRPr="00301AD3" w:rsidRDefault="005B3E94" w:rsidP="00726467">
      <w:pPr>
        <w:ind w:leftChars="100" w:left="210" w:firstLineChars="100" w:firstLine="240"/>
        <w:rPr>
          <w:rFonts w:ascii="ＭＳ 明朝" w:eastAsia="ＭＳ 明朝" w:hAnsi="ＭＳ 明朝"/>
          <w:sz w:val="24"/>
        </w:rPr>
      </w:pPr>
      <w:r>
        <w:rPr>
          <w:rFonts w:ascii="ＭＳ 明朝" w:eastAsia="ＭＳ 明朝" w:hAnsi="ＭＳ 明朝" w:hint="eastAsia"/>
          <w:sz w:val="24"/>
        </w:rPr>
        <w:t>本件審査請求</w:t>
      </w:r>
      <w:r w:rsidR="00726467" w:rsidRPr="00301AD3">
        <w:rPr>
          <w:rFonts w:ascii="ＭＳ 明朝" w:eastAsia="ＭＳ 明朝" w:hAnsi="ＭＳ 明朝" w:hint="eastAsia"/>
          <w:sz w:val="24"/>
        </w:rPr>
        <w:t>は、棄却されるべきである。</w:t>
      </w:r>
    </w:p>
    <w:p w14:paraId="5BDCD924" w14:textId="77777777" w:rsidR="00C301D9" w:rsidRPr="00301AD3" w:rsidRDefault="00C301D9" w:rsidP="00EA219B">
      <w:pPr>
        <w:tabs>
          <w:tab w:val="left" w:pos="6750"/>
        </w:tabs>
        <w:ind w:left="480" w:hangingChars="200" w:hanging="480"/>
        <w:jc w:val="left"/>
        <w:rPr>
          <w:rFonts w:ascii="ＭＳ 明朝" w:eastAsia="ＭＳ 明朝" w:hAnsi="ＭＳ 明朝"/>
          <w:sz w:val="24"/>
        </w:rPr>
      </w:pPr>
    </w:p>
    <w:p w14:paraId="42833470" w14:textId="77777777" w:rsidR="00C301D9" w:rsidRPr="00301AD3" w:rsidRDefault="00C301D9" w:rsidP="00EA219B">
      <w:pPr>
        <w:tabs>
          <w:tab w:val="left" w:pos="6750"/>
        </w:tabs>
        <w:ind w:left="480" w:hangingChars="200" w:hanging="480"/>
        <w:jc w:val="left"/>
        <w:rPr>
          <w:rFonts w:ascii="ＭＳ 明朝" w:eastAsia="ＭＳ 明朝" w:hAnsi="ＭＳ 明朝"/>
          <w:sz w:val="24"/>
        </w:rPr>
      </w:pPr>
      <w:r w:rsidRPr="00301AD3">
        <w:rPr>
          <w:rFonts w:ascii="ＭＳ 明朝" w:eastAsia="ＭＳ 明朝" w:hAnsi="ＭＳ 明朝" w:hint="eastAsia"/>
          <w:sz w:val="24"/>
        </w:rPr>
        <w:t>２　審理員意見書の理由</w:t>
      </w:r>
    </w:p>
    <w:p w14:paraId="49E6DCEE" w14:textId="16C24739" w:rsidR="005B3E94" w:rsidRPr="005B3E94" w:rsidRDefault="005B3E94" w:rsidP="00682A32">
      <w:pPr>
        <w:tabs>
          <w:tab w:val="left" w:pos="6750"/>
        </w:tabs>
        <w:ind w:left="480" w:hangingChars="200" w:hanging="480"/>
        <w:rPr>
          <w:rFonts w:ascii="ＭＳ 明朝" w:eastAsia="ＭＳ 明朝" w:hAnsi="ＭＳ 明朝"/>
          <w:sz w:val="24"/>
        </w:rPr>
      </w:pPr>
      <w:r w:rsidRPr="005B3E94">
        <w:rPr>
          <w:rFonts w:ascii="ＭＳ 明朝" w:eastAsia="ＭＳ 明朝" w:hAnsi="ＭＳ 明朝" w:hint="eastAsia"/>
          <w:sz w:val="24"/>
        </w:rPr>
        <w:t>（１）本件についてみ</w:t>
      </w:r>
      <w:r w:rsidR="00F2593A">
        <w:rPr>
          <w:rFonts w:ascii="ＭＳ 明朝" w:eastAsia="ＭＳ 明朝" w:hAnsi="ＭＳ 明朝" w:hint="eastAsia"/>
          <w:sz w:val="24"/>
        </w:rPr>
        <w:t>る</w:t>
      </w:r>
      <w:r w:rsidRPr="005B3E94">
        <w:rPr>
          <w:rFonts w:ascii="ＭＳ 明朝" w:eastAsia="ＭＳ 明朝" w:hAnsi="ＭＳ 明朝" w:hint="eastAsia"/>
          <w:sz w:val="24"/>
        </w:rPr>
        <w:t>と、次の事実が認められ</w:t>
      </w:r>
      <w:r>
        <w:rPr>
          <w:rFonts w:ascii="ＭＳ 明朝" w:eastAsia="ＭＳ 明朝" w:hAnsi="ＭＳ 明朝" w:hint="eastAsia"/>
          <w:sz w:val="24"/>
        </w:rPr>
        <w:t>る</w:t>
      </w:r>
      <w:r w:rsidRPr="005B3E94">
        <w:rPr>
          <w:rFonts w:ascii="ＭＳ 明朝" w:eastAsia="ＭＳ 明朝" w:hAnsi="ＭＳ 明朝" w:hint="eastAsia"/>
          <w:sz w:val="24"/>
        </w:rPr>
        <w:t>。</w:t>
      </w:r>
    </w:p>
    <w:p w14:paraId="38B66A4E" w14:textId="7D55E273" w:rsidR="005B3E94" w:rsidRPr="00313B2F" w:rsidRDefault="005B3E94" w:rsidP="00FA030A">
      <w:pPr>
        <w:tabs>
          <w:tab w:val="left" w:pos="6750"/>
        </w:tabs>
        <w:ind w:left="480" w:hangingChars="200" w:hanging="480"/>
        <w:rPr>
          <w:rFonts w:ascii="ＭＳ 明朝" w:eastAsia="ＭＳ 明朝" w:hAnsi="ＭＳ 明朝"/>
          <w:sz w:val="24"/>
        </w:rPr>
      </w:pPr>
      <w:r>
        <w:rPr>
          <w:rFonts w:ascii="ＭＳ 明朝" w:eastAsia="ＭＳ 明朝" w:hAnsi="ＭＳ 明朝" w:hint="eastAsia"/>
          <w:sz w:val="24"/>
        </w:rPr>
        <w:lastRenderedPageBreak/>
        <w:t xml:space="preserve">　</w:t>
      </w:r>
      <w:r w:rsidR="00FB125D">
        <w:rPr>
          <w:rFonts w:ascii="ＭＳ 明朝" w:eastAsia="ＭＳ 明朝" w:hAnsi="ＭＳ 明朝" w:hint="eastAsia"/>
          <w:sz w:val="24"/>
        </w:rPr>
        <w:t>ア　令和２年３月７日付けで、</w:t>
      </w:r>
      <w:r w:rsidR="00FB125D" w:rsidRPr="00FB125D">
        <w:rPr>
          <w:rFonts w:ascii="ＭＳ 明朝" w:eastAsia="ＭＳ 明朝" w:hAnsi="ＭＳ 明朝" w:hint="eastAsia"/>
          <w:sz w:val="24"/>
        </w:rPr>
        <w:t>審査請求人は、</w:t>
      </w:r>
      <w:r w:rsidR="00A9029A">
        <w:rPr>
          <w:rFonts w:ascii="ＭＳ 明朝" w:eastAsia="ＭＳ 明朝" w:hAnsi="ＭＳ 明朝" w:hint="eastAsia"/>
          <w:sz w:val="24"/>
        </w:rPr>
        <w:t>○○○</w:t>
      </w:r>
      <w:r w:rsidR="00FB125D" w:rsidRPr="00FB125D">
        <w:rPr>
          <w:rFonts w:ascii="ＭＳ 明朝" w:eastAsia="ＭＳ 明朝" w:hAnsi="ＭＳ 明朝" w:hint="eastAsia"/>
          <w:sz w:val="24"/>
        </w:rPr>
        <w:t>税務署長</w:t>
      </w:r>
      <w:r w:rsidR="00601FF1">
        <w:rPr>
          <w:rFonts w:ascii="ＭＳ 明朝" w:eastAsia="ＭＳ 明朝" w:hAnsi="ＭＳ 明朝" w:hint="eastAsia"/>
          <w:sz w:val="24"/>
        </w:rPr>
        <w:t>（以下</w:t>
      </w:r>
      <w:r w:rsidR="00601FF1" w:rsidRPr="00313B2F">
        <w:rPr>
          <w:rFonts w:ascii="ＭＳ 明朝" w:eastAsia="ＭＳ 明朝" w:hAnsi="ＭＳ 明朝" w:hint="eastAsia"/>
          <w:sz w:val="24"/>
        </w:rPr>
        <w:t>「Ａ税務署長」という。）</w:t>
      </w:r>
      <w:r w:rsidR="00FB125D" w:rsidRPr="00313B2F">
        <w:rPr>
          <w:rFonts w:ascii="ＭＳ 明朝" w:eastAsia="ＭＳ 明朝" w:hAnsi="ＭＳ 明朝" w:hint="eastAsia"/>
          <w:sz w:val="24"/>
        </w:rPr>
        <w:t>に対し、令和元年分の所得税確定申告書（以下「令和元年分申告書」という。）</w:t>
      </w:r>
      <w:r w:rsidRPr="00313B2F">
        <w:rPr>
          <w:rFonts w:ascii="ＭＳ 明朝" w:eastAsia="ＭＳ 明朝" w:hAnsi="ＭＳ 明朝" w:hint="eastAsia"/>
          <w:sz w:val="24"/>
        </w:rPr>
        <w:t>を提出しており、法第７２</w:t>
      </w:r>
      <w:r w:rsidRPr="00313B2F">
        <w:rPr>
          <w:rFonts w:ascii="ＭＳ 明朝" w:eastAsia="ＭＳ 明朝" w:hAnsi="ＭＳ 明朝"/>
          <w:sz w:val="24"/>
        </w:rPr>
        <w:t>条の</w:t>
      </w:r>
      <w:r w:rsidRPr="00313B2F">
        <w:rPr>
          <w:rFonts w:ascii="ＭＳ 明朝" w:eastAsia="ＭＳ 明朝" w:hAnsi="ＭＳ 明朝" w:hint="eastAsia"/>
          <w:sz w:val="24"/>
        </w:rPr>
        <w:t>５５</w:t>
      </w:r>
      <w:r w:rsidRPr="00313B2F">
        <w:rPr>
          <w:rFonts w:ascii="ＭＳ 明朝" w:eastAsia="ＭＳ 明朝" w:hAnsi="ＭＳ 明朝"/>
          <w:sz w:val="24"/>
        </w:rPr>
        <w:t>の２第１項の規定により、同日付けで個人の事業税の申告が処分庁になされたものとみなされること。</w:t>
      </w:r>
    </w:p>
    <w:p w14:paraId="454978F9" w14:textId="5997FDF4" w:rsidR="005B3E94" w:rsidRPr="00313B2F" w:rsidRDefault="005B3E94" w:rsidP="00FA030A">
      <w:pPr>
        <w:tabs>
          <w:tab w:val="left" w:pos="6750"/>
        </w:tabs>
        <w:ind w:leftChars="100" w:left="450" w:hangingChars="100" w:hanging="240"/>
        <w:rPr>
          <w:rFonts w:ascii="ＭＳ 明朝" w:eastAsia="ＭＳ 明朝" w:hAnsi="ＭＳ 明朝"/>
          <w:sz w:val="24"/>
        </w:rPr>
      </w:pPr>
      <w:r w:rsidRPr="00313B2F">
        <w:rPr>
          <w:rFonts w:ascii="ＭＳ 明朝" w:eastAsia="ＭＳ 明朝" w:hAnsi="ＭＳ 明朝" w:hint="eastAsia"/>
          <w:sz w:val="24"/>
        </w:rPr>
        <w:t>イ　令和元年分申告書には、不動産所得３，４１７，０１２</w:t>
      </w:r>
      <w:r w:rsidRPr="00313B2F">
        <w:rPr>
          <w:rFonts w:ascii="ＭＳ 明朝" w:eastAsia="ＭＳ 明朝" w:hAnsi="ＭＳ 明朝"/>
          <w:sz w:val="24"/>
        </w:rPr>
        <w:t>円（青色申告特別控除後の所得金額）が記載されていること。</w:t>
      </w:r>
    </w:p>
    <w:p w14:paraId="4D8E7A70" w14:textId="77777777" w:rsidR="000359E4" w:rsidRPr="00313B2F" w:rsidRDefault="005B3E94" w:rsidP="00FA030A">
      <w:pPr>
        <w:tabs>
          <w:tab w:val="left" w:pos="6750"/>
        </w:tabs>
        <w:ind w:leftChars="200" w:left="420" w:firstLineChars="100" w:firstLine="240"/>
        <w:rPr>
          <w:rFonts w:ascii="ＭＳ 明朝" w:eastAsia="ＭＳ 明朝" w:hAnsi="ＭＳ 明朝"/>
          <w:sz w:val="24"/>
        </w:rPr>
      </w:pPr>
      <w:r w:rsidRPr="00313B2F">
        <w:rPr>
          <w:rFonts w:ascii="ＭＳ 明朝" w:eastAsia="ＭＳ 明朝" w:hAnsi="ＭＳ 明朝" w:hint="eastAsia"/>
          <w:sz w:val="24"/>
        </w:rPr>
        <w:t>また、令和元年分申告書とともに提出された令和元年分所得税青色申告決算書（不動産所得用）（以下「令和元年分決算書」という。）の不動産所得の収入の内訳の欄には、地代の賃貸料の年額、貸家の賃貸料の年額、駐車場の賃貸料の年額及びこれらを合計した収入額が</w:t>
      </w:r>
      <w:r w:rsidR="000359E4" w:rsidRPr="00313B2F">
        <w:rPr>
          <w:rFonts w:ascii="ＭＳ 明朝" w:eastAsia="ＭＳ 明朝" w:hAnsi="ＭＳ 明朝" w:hint="eastAsia"/>
          <w:sz w:val="24"/>
        </w:rPr>
        <w:t>１７，２４２，１５４</w:t>
      </w:r>
      <w:r w:rsidRPr="00313B2F">
        <w:rPr>
          <w:rFonts w:ascii="ＭＳ 明朝" w:eastAsia="ＭＳ 明朝" w:hAnsi="ＭＳ 明朝"/>
          <w:sz w:val="24"/>
        </w:rPr>
        <w:t>円であり、</w:t>
      </w:r>
      <w:r w:rsidR="000359E4" w:rsidRPr="00313B2F">
        <w:rPr>
          <w:rFonts w:ascii="ＭＳ 明朝" w:eastAsia="ＭＳ 明朝" w:hAnsi="ＭＳ 明朝" w:hint="eastAsia"/>
          <w:sz w:val="24"/>
        </w:rPr>
        <w:t>１０</w:t>
      </w:r>
      <w:r w:rsidRPr="00313B2F">
        <w:rPr>
          <w:rFonts w:ascii="ＭＳ 明朝" w:eastAsia="ＭＳ 明朝" w:hAnsi="ＭＳ 明朝"/>
          <w:sz w:val="24"/>
        </w:rPr>
        <w:t>件以上の貸付不動産が記載されていること。</w:t>
      </w:r>
    </w:p>
    <w:p w14:paraId="1D1784E3" w14:textId="77723D59" w:rsidR="005B3E94" w:rsidRPr="005B3E94" w:rsidRDefault="005B3E94" w:rsidP="00FA030A">
      <w:pPr>
        <w:tabs>
          <w:tab w:val="left" w:pos="6750"/>
        </w:tabs>
        <w:ind w:leftChars="100" w:left="450" w:hangingChars="100" w:hanging="240"/>
        <w:rPr>
          <w:rFonts w:ascii="ＭＳ 明朝" w:eastAsia="ＭＳ 明朝" w:hAnsi="ＭＳ 明朝"/>
          <w:sz w:val="24"/>
        </w:rPr>
      </w:pPr>
      <w:r w:rsidRPr="00313B2F">
        <w:rPr>
          <w:rFonts w:ascii="ＭＳ 明朝" w:eastAsia="ＭＳ 明朝" w:hAnsi="ＭＳ 明朝" w:hint="eastAsia"/>
          <w:sz w:val="24"/>
        </w:rPr>
        <w:t>ウ　処分庁は、令和２年</w:t>
      </w:r>
      <w:r w:rsidR="000359E4" w:rsidRPr="00313B2F">
        <w:rPr>
          <w:rFonts w:ascii="ＭＳ 明朝" w:eastAsia="ＭＳ 明朝" w:hAnsi="ＭＳ 明朝" w:hint="eastAsia"/>
          <w:sz w:val="24"/>
        </w:rPr>
        <w:t>１１</w:t>
      </w:r>
      <w:r w:rsidRPr="00313B2F">
        <w:rPr>
          <w:rFonts w:ascii="ＭＳ 明朝" w:eastAsia="ＭＳ 明朝" w:hAnsi="ＭＳ 明朝"/>
          <w:sz w:val="24"/>
        </w:rPr>
        <w:t>月</w:t>
      </w:r>
      <w:r w:rsidR="000359E4" w:rsidRPr="00313B2F">
        <w:rPr>
          <w:rFonts w:ascii="ＭＳ 明朝" w:eastAsia="ＭＳ 明朝" w:hAnsi="ＭＳ 明朝" w:hint="eastAsia"/>
          <w:sz w:val="24"/>
        </w:rPr>
        <w:t>１２</w:t>
      </w:r>
      <w:r w:rsidR="00FC6C87" w:rsidRPr="00313B2F">
        <w:rPr>
          <w:rFonts w:ascii="ＭＳ 明朝" w:eastAsia="ＭＳ 明朝" w:hAnsi="ＭＳ 明朝"/>
          <w:sz w:val="24"/>
        </w:rPr>
        <w:t>日に審査請求人の税務代理人</w:t>
      </w:r>
      <w:r w:rsidR="00627BC0" w:rsidRPr="00313B2F">
        <w:rPr>
          <w:rFonts w:ascii="ＭＳ 明朝" w:eastAsia="ＭＳ 明朝" w:hAnsi="ＭＳ 明朝" w:hint="eastAsia"/>
          <w:sz w:val="24"/>
        </w:rPr>
        <w:t>（以下「</w:t>
      </w:r>
      <w:r w:rsidR="00FC6C87" w:rsidRPr="00313B2F">
        <w:rPr>
          <w:rFonts w:ascii="ＭＳ 明朝" w:eastAsia="ＭＳ 明朝" w:hAnsi="ＭＳ 明朝" w:hint="eastAsia"/>
          <w:sz w:val="24"/>
        </w:rPr>
        <w:t>税務代理人</w:t>
      </w:r>
      <w:r w:rsidR="00627BC0" w:rsidRPr="00313B2F">
        <w:rPr>
          <w:rFonts w:ascii="ＭＳ 明朝" w:eastAsia="ＭＳ 明朝" w:hAnsi="ＭＳ 明朝" w:hint="eastAsia"/>
          <w:sz w:val="24"/>
        </w:rPr>
        <w:t>」という。）</w:t>
      </w:r>
      <w:r w:rsidRPr="00313B2F">
        <w:rPr>
          <w:rFonts w:ascii="ＭＳ 明朝" w:eastAsia="ＭＳ 明朝" w:hAnsi="ＭＳ 明朝"/>
          <w:sz w:val="24"/>
        </w:rPr>
        <w:t>に対して、審査請求人の不動産及び駐車場の貸付</w:t>
      </w:r>
      <w:r w:rsidRPr="005B3E94">
        <w:rPr>
          <w:rFonts w:ascii="ＭＳ 明朝" w:eastAsia="ＭＳ 明朝" w:hAnsi="ＭＳ 明朝"/>
          <w:sz w:val="24"/>
        </w:rPr>
        <w:t>状況について確認したところ、駐車場は</w:t>
      </w:r>
      <w:r w:rsidR="000359E4">
        <w:rPr>
          <w:rFonts w:ascii="ＭＳ 明朝" w:eastAsia="ＭＳ 明朝" w:hAnsi="ＭＳ 明朝" w:hint="eastAsia"/>
          <w:sz w:val="24"/>
        </w:rPr>
        <w:t>１０</w:t>
      </w:r>
      <w:r w:rsidRPr="005B3E94">
        <w:rPr>
          <w:rFonts w:ascii="ＭＳ 明朝" w:eastAsia="ＭＳ 明朝" w:hAnsi="ＭＳ 明朝"/>
          <w:sz w:val="24"/>
        </w:rPr>
        <w:t>台以上駐車が可能であること、共有不動産の賃貸収入の全額を審査請求人が収入し、かつ、申告していることを聴取したこと。</w:t>
      </w:r>
    </w:p>
    <w:p w14:paraId="2A51AB0B" w14:textId="31DE8DFD" w:rsidR="005B3E94" w:rsidRPr="005B3E94" w:rsidRDefault="005B3E94" w:rsidP="00FA030A">
      <w:pPr>
        <w:tabs>
          <w:tab w:val="left" w:pos="6750"/>
        </w:tabs>
        <w:ind w:leftChars="100" w:left="450" w:hangingChars="100" w:hanging="240"/>
        <w:rPr>
          <w:rFonts w:ascii="ＭＳ 明朝" w:eastAsia="ＭＳ 明朝" w:hAnsi="ＭＳ 明朝"/>
          <w:sz w:val="24"/>
        </w:rPr>
      </w:pPr>
      <w:r w:rsidRPr="005B3E94">
        <w:rPr>
          <w:rFonts w:ascii="ＭＳ 明朝" w:eastAsia="ＭＳ 明朝" w:hAnsi="ＭＳ 明朝" w:hint="eastAsia"/>
          <w:sz w:val="24"/>
        </w:rPr>
        <w:t>エ　処分庁は、</w:t>
      </w:r>
      <w:r w:rsidR="000359E4">
        <w:rPr>
          <w:rFonts w:ascii="ＭＳ 明朝" w:eastAsia="ＭＳ 明朝" w:hAnsi="ＭＳ 明朝" w:hint="eastAsia"/>
          <w:sz w:val="24"/>
        </w:rPr>
        <w:t>前記</w:t>
      </w:r>
      <w:r w:rsidRPr="005B3E94">
        <w:rPr>
          <w:rFonts w:ascii="ＭＳ 明朝" w:eastAsia="ＭＳ 明朝" w:hAnsi="ＭＳ 明朝" w:hint="eastAsia"/>
          <w:sz w:val="24"/>
        </w:rPr>
        <w:t>アからウまでの事実により、審査請求人が貸し付けている住宅及び土地が合わせて</w:t>
      </w:r>
      <w:r w:rsidR="000359E4">
        <w:rPr>
          <w:rFonts w:ascii="ＭＳ 明朝" w:eastAsia="ＭＳ 明朝" w:hAnsi="ＭＳ 明朝" w:hint="eastAsia"/>
          <w:sz w:val="24"/>
        </w:rPr>
        <w:t>１０</w:t>
      </w:r>
      <w:r w:rsidRPr="005B3E94">
        <w:rPr>
          <w:rFonts w:ascii="ＭＳ 明朝" w:eastAsia="ＭＳ 明朝" w:hAnsi="ＭＳ 明朝"/>
          <w:sz w:val="24"/>
        </w:rPr>
        <w:t>件以上であること及び提供している駐車場の駐車台数が</w:t>
      </w:r>
      <w:r w:rsidR="000359E4">
        <w:rPr>
          <w:rFonts w:ascii="ＭＳ 明朝" w:eastAsia="ＭＳ 明朝" w:hAnsi="ＭＳ 明朝" w:hint="eastAsia"/>
          <w:sz w:val="24"/>
        </w:rPr>
        <w:t>１０</w:t>
      </w:r>
      <w:r w:rsidRPr="005B3E94">
        <w:rPr>
          <w:rFonts w:ascii="ＭＳ 明朝" w:eastAsia="ＭＳ 明朝" w:hAnsi="ＭＳ 明朝"/>
          <w:sz w:val="24"/>
        </w:rPr>
        <w:t>台以上であることから、審査請求人は不動産貸付業及び駐車場業の課税対象事業</w:t>
      </w:r>
      <w:r w:rsidR="00EB2C9A">
        <w:rPr>
          <w:rFonts w:ascii="ＭＳ 明朝" w:eastAsia="ＭＳ 明朝" w:hAnsi="ＭＳ 明朝" w:hint="eastAsia"/>
          <w:sz w:val="24"/>
        </w:rPr>
        <w:t>（以下</w:t>
      </w:r>
      <w:r w:rsidR="00EB2C9A" w:rsidRPr="00313B2F">
        <w:rPr>
          <w:rFonts w:ascii="ＭＳ 明朝" w:eastAsia="ＭＳ 明朝" w:hAnsi="ＭＳ 明朝" w:hint="eastAsia"/>
          <w:sz w:val="24"/>
        </w:rPr>
        <w:t>「本件課税対象事業」という。）</w:t>
      </w:r>
      <w:r w:rsidRPr="00313B2F">
        <w:rPr>
          <w:rFonts w:ascii="ＭＳ 明朝" w:eastAsia="ＭＳ 明朝" w:hAnsi="ＭＳ 明朝"/>
          <w:sz w:val="24"/>
        </w:rPr>
        <w:t>を行</w:t>
      </w:r>
      <w:r w:rsidRPr="005B3E94">
        <w:rPr>
          <w:rFonts w:ascii="ＭＳ 明朝" w:eastAsia="ＭＳ 明朝" w:hAnsi="ＭＳ 明朝"/>
          <w:sz w:val="24"/>
        </w:rPr>
        <w:t>っているものと認定し、令和３年３月１日付けで審査請求人に対して本件処分を行っていること。</w:t>
      </w:r>
    </w:p>
    <w:p w14:paraId="1A1B8FC7" w14:textId="724A9ED1" w:rsidR="005B3E94" w:rsidRPr="005B3E94" w:rsidRDefault="005B3E94" w:rsidP="00FA030A">
      <w:pPr>
        <w:tabs>
          <w:tab w:val="left" w:pos="6750"/>
        </w:tabs>
        <w:ind w:left="480" w:hangingChars="200" w:hanging="480"/>
        <w:rPr>
          <w:rFonts w:ascii="ＭＳ 明朝" w:eastAsia="ＭＳ 明朝" w:hAnsi="ＭＳ 明朝"/>
          <w:sz w:val="24"/>
        </w:rPr>
      </w:pPr>
      <w:r w:rsidRPr="005B3E94">
        <w:rPr>
          <w:rFonts w:ascii="ＭＳ 明朝" w:eastAsia="ＭＳ 明朝" w:hAnsi="ＭＳ 明朝" w:hint="eastAsia"/>
          <w:sz w:val="24"/>
        </w:rPr>
        <w:t>（２）これに対し、審査請求人は、要するに、本件処分の税額の計算に当たっては、当該貸付けをし、及び駐車場として提供している不動産が共有であることから、令和元年分申告書及び令和元年分決算書に記載された不動産に係る収入金額及び所得金額をそのまま用いるのではなく、これらの金額を共有不動産の持分割合（４分の１）で按分した金額に基づいて税額の計算をすべきと主張しているものと解され</w:t>
      </w:r>
      <w:r w:rsidR="000359E4">
        <w:rPr>
          <w:rFonts w:ascii="ＭＳ 明朝" w:eastAsia="ＭＳ 明朝" w:hAnsi="ＭＳ 明朝" w:hint="eastAsia"/>
          <w:sz w:val="24"/>
        </w:rPr>
        <w:t>る</w:t>
      </w:r>
      <w:r w:rsidRPr="005B3E94">
        <w:rPr>
          <w:rFonts w:ascii="ＭＳ 明朝" w:eastAsia="ＭＳ 明朝" w:hAnsi="ＭＳ 明朝" w:hint="eastAsia"/>
          <w:sz w:val="24"/>
        </w:rPr>
        <w:t>。</w:t>
      </w:r>
    </w:p>
    <w:p w14:paraId="44C06022" w14:textId="77777777" w:rsidR="000359E4" w:rsidRDefault="005B3E94" w:rsidP="00FA030A">
      <w:pPr>
        <w:tabs>
          <w:tab w:val="left" w:pos="6750"/>
        </w:tabs>
        <w:ind w:left="480" w:hangingChars="200" w:hanging="480"/>
        <w:rPr>
          <w:rFonts w:ascii="ＭＳ 明朝" w:eastAsia="ＭＳ 明朝" w:hAnsi="ＭＳ 明朝"/>
          <w:sz w:val="24"/>
        </w:rPr>
      </w:pPr>
      <w:r w:rsidRPr="005B3E94">
        <w:rPr>
          <w:rFonts w:ascii="ＭＳ 明朝" w:eastAsia="ＭＳ 明朝" w:hAnsi="ＭＳ 明朝" w:hint="eastAsia"/>
          <w:sz w:val="24"/>
        </w:rPr>
        <w:t>（３）なお、審査請求人が行う事業が法第</w:t>
      </w:r>
      <w:r w:rsidR="000359E4">
        <w:rPr>
          <w:rFonts w:ascii="ＭＳ 明朝" w:eastAsia="ＭＳ 明朝" w:hAnsi="ＭＳ 明朝" w:hint="eastAsia"/>
          <w:sz w:val="24"/>
        </w:rPr>
        <w:t>７２</w:t>
      </w:r>
      <w:r w:rsidRPr="005B3E94">
        <w:rPr>
          <w:rFonts w:ascii="ＭＳ 明朝" w:eastAsia="ＭＳ 明朝" w:hAnsi="ＭＳ 明朝"/>
          <w:sz w:val="24"/>
        </w:rPr>
        <w:t>条の２第８項第４号及第</w:t>
      </w:r>
      <w:r w:rsidR="000359E4">
        <w:rPr>
          <w:rFonts w:ascii="ＭＳ 明朝" w:eastAsia="ＭＳ 明朝" w:hAnsi="ＭＳ 明朝" w:hint="eastAsia"/>
          <w:sz w:val="24"/>
        </w:rPr>
        <w:t>１３</w:t>
      </w:r>
      <w:r w:rsidRPr="005B3E94">
        <w:rPr>
          <w:rFonts w:ascii="ＭＳ 明朝" w:eastAsia="ＭＳ 明朝" w:hAnsi="ＭＳ 明朝"/>
          <w:sz w:val="24"/>
        </w:rPr>
        <w:t>号に規定する第一種事業である不動産貸付業及び駐車場業に該当することについては、処分庁、審査請求人ともに主張の相違は</w:t>
      </w:r>
      <w:r w:rsidR="000359E4">
        <w:rPr>
          <w:rFonts w:ascii="ＭＳ 明朝" w:eastAsia="ＭＳ 明朝" w:hAnsi="ＭＳ 明朝" w:hint="eastAsia"/>
          <w:sz w:val="24"/>
        </w:rPr>
        <w:t>ない</w:t>
      </w:r>
      <w:r w:rsidRPr="005B3E94">
        <w:rPr>
          <w:rFonts w:ascii="ＭＳ 明朝" w:eastAsia="ＭＳ 明朝" w:hAnsi="ＭＳ 明朝"/>
          <w:sz w:val="24"/>
        </w:rPr>
        <w:t>。</w:t>
      </w:r>
    </w:p>
    <w:p w14:paraId="54291CE0" w14:textId="1FA56998" w:rsidR="005B3E94" w:rsidRPr="005B3E94" w:rsidRDefault="005B3E94" w:rsidP="00FA030A">
      <w:pPr>
        <w:tabs>
          <w:tab w:val="left" w:pos="6750"/>
        </w:tabs>
        <w:ind w:leftChars="200" w:left="420" w:firstLineChars="100" w:firstLine="240"/>
        <w:rPr>
          <w:rFonts w:ascii="ＭＳ 明朝" w:eastAsia="ＭＳ 明朝" w:hAnsi="ＭＳ 明朝"/>
          <w:sz w:val="24"/>
        </w:rPr>
      </w:pPr>
      <w:r w:rsidRPr="005B3E94">
        <w:rPr>
          <w:rFonts w:ascii="ＭＳ 明朝" w:eastAsia="ＭＳ 明朝" w:hAnsi="ＭＳ 明朝" w:hint="eastAsia"/>
          <w:sz w:val="24"/>
        </w:rPr>
        <w:t>したがって、本件審査請求の争点は、本件処分の課税標準の算定方法について、違法又は不当な点があるか否かで</w:t>
      </w:r>
      <w:r w:rsidR="000359E4">
        <w:rPr>
          <w:rFonts w:ascii="ＭＳ 明朝" w:eastAsia="ＭＳ 明朝" w:hAnsi="ＭＳ 明朝" w:hint="eastAsia"/>
          <w:sz w:val="24"/>
        </w:rPr>
        <w:t>ある</w:t>
      </w:r>
      <w:r w:rsidRPr="005B3E94">
        <w:rPr>
          <w:rFonts w:ascii="ＭＳ 明朝" w:eastAsia="ＭＳ 明朝" w:hAnsi="ＭＳ 明朝" w:hint="eastAsia"/>
          <w:sz w:val="24"/>
        </w:rPr>
        <w:t>。</w:t>
      </w:r>
    </w:p>
    <w:p w14:paraId="2754528B" w14:textId="338DC0FA" w:rsidR="000359E4" w:rsidRDefault="005B3E94" w:rsidP="00FA030A">
      <w:pPr>
        <w:tabs>
          <w:tab w:val="left" w:pos="6750"/>
        </w:tabs>
        <w:ind w:left="480" w:hangingChars="200" w:hanging="480"/>
        <w:rPr>
          <w:rFonts w:ascii="ＭＳ 明朝" w:eastAsia="ＭＳ 明朝" w:hAnsi="ＭＳ 明朝"/>
          <w:sz w:val="24"/>
        </w:rPr>
      </w:pPr>
      <w:r w:rsidRPr="005B3E94">
        <w:rPr>
          <w:rFonts w:ascii="ＭＳ 明朝" w:eastAsia="ＭＳ 明朝" w:hAnsi="ＭＳ 明朝" w:hint="eastAsia"/>
          <w:sz w:val="24"/>
        </w:rPr>
        <w:t>（４）まず、個人事業税は、</w:t>
      </w:r>
      <w:r w:rsidR="000359E4" w:rsidRPr="003F3BB4">
        <w:rPr>
          <w:rFonts w:ascii="ＭＳ 明朝" w:eastAsia="ＭＳ 明朝" w:hAnsi="ＭＳ 明朝" w:hint="eastAsia"/>
          <w:sz w:val="24"/>
        </w:rPr>
        <w:t>法第７２条の５０第１項ただし書、同条第２項及び第４項に規定される</w:t>
      </w:r>
      <w:r w:rsidRPr="003F3BB4">
        <w:rPr>
          <w:rFonts w:ascii="ＭＳ 明朝" w:eastAsia="ＭＳ 明朝" w:hAnsi="ＭＳ 明朝" w:hint="eastAsia"/>
          <w:sz w:val="24"/>
        </w:rPr>
        <w:t>例外</w:t>
      </w:r>
      <w:r w:rsidR="000359E4">
        <w:rPr>
          <w:rFonts w:ascii="ＭＳ 明朝" w:eastAsia="ＭＳ 明朝" w:hAnsi="ＭＳ 明朝" w:hint="eastAsia"/>
          <w:sz w:val="24"/>
        </w:rPr>
        <w:t>（以</w:t>
      </w:r>
      <w:r w:rsidR="000359E4" w:rsidRPr="00313B2F">
        <w:rPr>
          <w:rFonts w:ascii="ＭＳ 明朝" w:eastAsia="ＭＳ 明朝" w:hAnsi="ＭＳ 明朝" w:hint="eastAsia"/>
          <w:sz w:val="24"/>
        </w:rPr>
        <w:t>下「例外規定」という。</w:t>
      </w:r>
      <w:r w:rsidR="000359E4">
        <w:rPr>
          <w:rFonts w:ascii="ＭＳ 明朝" w:eastAsia="ＭＳ 明朝" w:hAnsi="ＭＳ 明朝" w:hint="eastAsia"/>
          <w:sz w:val="24"/>
        </w:rPr>
        <w:t>）</w:t>
      </w:r>
      <w:r w:rsidRPr="005B3E94">
        <w:rPr>
          <w:rFonts w:ascii="ＭＳ 明朝" w:eastAsia="ＭＳ 明朝" w:hAnsi="ＭＳ 明朝" w:hint="eastAsia"/>
          <w:sz w:val="24"/>
        </w:rPr>
        <w:t>に該当する場合を除</w:t>
      </w:r>
      <w:r w:rsidRPr="005B3E94">
        <w:rPr>
          <w:rFonts w:ascii="ＭＳ 明朝" w:eastAsia="ＭＳ 明朝" w:hAnsi="ＭＳ 明朝" w:hint="eastAsia"/>
          <w:sz w:val="24"/>
        </w:rPr>
        <w:lastRenderedPageBreak/>
        <w:t>き、当該個人が税務官署に申告又は税務官署が更正等した所得税の課税標準を基準として課税することとされてい</w:t>
      </w:r>
      <w:r w:rsidR="000359E4">
        <w:rPr>
          <w:rFonts w:ascii="ＭＳ 明朝" w:eastAsia="ＭＳ 明朝" w:hAnsi="ＭＳ 明朝" w:hint="eastAsia"/>
          <w:sz w:val="24"/>
        </w:rPr>
        <w:t>る</w:t>
      </w:r>
      <w:r w:rsidRPr="005B3E94">
        <w:rPr>
          <w:rFonts w:ascii="ＭＳ 明朝" w:eastAsia="ＭＳ 明朝" w:hAnsi="ＭＳ 明朝" w:hint="eastAsia"/>
          <w:sz w:val="24"/>
        </w:rPr>
        <w:t>。</w:t>
      </w:r>
    </w:p>
    <w:p w14:paraId="15C86551" w14:textId="77777777" w:rsidR="000359E4" w:rsidRDefault="005B3E94" w:rsidP="00FA030A">
      <w:pPr>
        <w:tabs>
          <w:tab w:val="left" w:pos="6750"/>
        </w:tabs>
        <w:ind w:leftChars="200" w:left="420" w:firstLineChars="100" w:firstLine="240"/>
        <w:rPr>
          <w:rFonts w:ascii="ＭＳ 明朝" w:eastAsia="ＭＳ 明朝" w:hAnsi="ＭＳ 明朝"/>
          <w:sz w:val="24"/>
        </w:rPr>
      </w:pPr>
      <w:r w:rsidRPr="005B3E94">
        <w:rPr>
          <w:rFonts w:ascii="ＭＳ 明朝" w:eastAsia="ＭＳ 明朝" w:hAnsi="ＭＳ 明朝" w:hint="eastAsia"/>
          <w:sz w:val="24"/>
        </w:rPr>
        <w:t>このように所得税の課税標準を基準とすることとしているのは、個人事業税の課税標準の算定方法が所得税の所得の計算方法と同じであることから、所得税における所得金額をそのまま基準として個人事業税を算定することにより、納税者に対する二重の税務調査の煩雑さを回避するなど、納税者等の事務手続の簡素化を図る趣旨と解されてい</w:t>
      </w:r>
      <w:r w:rsidR="000359E4">
        <w:rPr>
          <w:rFonts w:ascii="ＭＳ 明朝" w:eastAsia="ＭＳ 明朝" w:hAnsi="ＭＳ 明朝" w:hint="eastAsia"/>
          <w:sz w:val="24"/>
        </w:rPr>
        <w:t>る</w:t>
      </w:r>
      <w:r w:rsidRPr="005B3E94">
        <w:rPr>
          <w:rFonts w:ascii="ＭＳ 明朝" w:eastAsia="ＭＳ 明朝" w:hAnsi="ＭＳ 明朝" w:hint="eastAsia"/>
          <w:sz w:val="24"/>
        </w:rPr>
        <w:t>。</w:t>
      </w:r>
    </w:p>
    <w:p w14:paraId="77202605" w14:textId="77777777" w:rsidR="00FB4719" w:rsidRDefault="005B3E94" w:rsidP="00FA030A">
      <w:pPr>
        <w:tabs>
          <w:tab w:val="left" w:pos="6750"/>
        </w:tabs>
        <w:ind w:leftChars="200" w:left="420" w:firstLineChars="100" w:firstLine="240"/>
        <w:rPr>
          <w:rFonts w:ascii="ＭＳ 明朝" w:eastAsia="ＭＳ 明朝" w:hAnsi="ＭＳ 明朝"/>
          <w:sz w:val="24"/>
        </w:rPr>
      </w:pPr>
      <w:r w:rsidRPr="005B3E94">
        <w:rPr>
          <w:rFonts w:ascii="ＭＳ 明朝" w:eastAsia="ＭＳ 明朝" w:hAnsi="ＭＳ 明朝" w:hint="eastAsia"/>
          <w:sz w:val="24"/>
        </w:rPr>
        <w:t>これを本件処分についてみ</w:t>
      </w:r>
      <w:r w:rsidR="000359E4">
        <w:rPr>
          <w:rFonts w:ascii="ＭＳ 明朝" w:eastAsia="ＭＳ 明朝" w:hAnsi="ＭＳ 明朝" w:hint="eastAsia"/>
          <w:sz w:val="24"/>
        </w:rPr>
        <w:t>ると</w:t>
      </w:r>
      <w:r w:rsidRPr="005B3E94">
        <w:rPr>
          <w:rFonts w:ascii="ＭＳ 明朝" w:eastAsia="ＭＳ 明朝" w:hAnsi="ＭＳ 明朝" w:hint="eastAsia"/>
          <w:sz w:val="24"/>
        </w:rPr>
        <w:t>、審査請求人については例外</w:t>
      </w:r>
      <w:r w:rsidR="000359E4">
        <w:rPr>
          <w:rFonts w:ascii="ＭＳ 明朝" w:eastAsia="ＭＳ 明朝" w:hAnsi="ＭＳ 明朝" w:hint="eastAsia"/>
          <w:sz w:val="24"/>
        </w:rPr>
        <w:t>規定</w:t>
      </w:r>
      <w:r w:rsidRPr="005B3E94">
        <w:rPr>
          <w:rFonts w:ascii="ＭＳ 明朝" w:eastAsia="ＭＳ 明朝" w:hAnsi="ＭＳ 明朝" w:hint="eastAsia"/>
          <w:sz w:val="24"/>
        </w:rPr>
        <w:t>に該当すると認められるような事実は見当た</w:t>
      </w:r>
      <w:r w:rsidR="000359E4">
        <w:rPr>
          <w:rFonts w:ascii="ＭＳ 明朝" w:eastAsia="ＭＳ 明朝" w:hAnsi="ＭＳ 明朝" w:hint="eastAsia"/>
          <w:sz w:val="24"/>
        </w:rPr>
        <w:t>ら</w:t>
      </w:r>
      <w:r w:rsidR="00FB4719">
        <w:rPr>
          <w:rFonts w:ascii="ＭＳ 明朝" w:eastAsia="ＭＳ 明朝" w:hAnsi="ＭＳ 明朝" w:hint="eastAsia"/>
          <w:sz w:val="24"/>
        </w:rPr>
        <w:t>ない</w:t>
      </w:r>
      <w:r w:rsidRPr="005B3E94">
        <w:rPr>
          <w:rFonts w:ascii="ＭＳ 明朝" w:eastAsia="ＭＳ 明朝" w:hAnsi="ＭＳ 明朝" w:hint="eastAsia"/>
          <w:sz w:val="24"/>
        </w:rPr>
        <w:t>ので、処分庁が自らの調査により個人事業税の課税標準である所得を決定する場合には当た</w:t>
      </w:r>
      <w:r w:rsidR="00FB4719">
        <w:rPr>
          <w:rFonts w:ascii="ＭＳ 明朝" w:eastAsia="ＭＳ 明朝" w:hAnsi="ＭＳ 明朝" w:hint="eastAsia"/>
          <w:sz w:val="24"/>
        </w:rPr>
        <w:t>らない</w:t>
      </w:r>
      <w:r w:rsidRPr="005B3E94">
        <w:rPr>
          <w:rFonts w:ascii="ＭＳ 明朝" w:eastAsia="ＭＳ 明朝" w:hAnsi="ＭＳ 明朝" w:hint="eastAsia"/>
          <w:sz w:val="24"/>
        </w:rPr>
        <w:t>。すなわち、審査請求人は、</w:t>
      </w:r>
      <w:r w:rsidR="00FB4719">
        <w:rPr>
          <w:rFonts w:ascii="ＭＳ 明朝" w:eastAsia="ＭＳ 明朝" w:hAnsi="ＭＳ 明朝" w:hint="eastAsia"/>
          <w:sz w:val="24"/>
        </w:rPr>
        <w:t>前記</w:t>
      </w:r>
      <w:r w:rsidRPr="005B3E94">
        <w:rPr>
          <w:rFonts w:ascii="ＭＳ 明朝" w:eastAsia="ＭＳ 明朝" w:hAnsi="ＭＳ 明朝" w:hint="eastAsia"/>
          <w:sz w:val="24"/>
        </w:rPr>
        <w:t>（１）アのとおり令和元年分申告書を提出してい</w:t>
      </w:r>
      <w:r w:rsidR="00FB4719">
        <w:rPr>
          <w:rFonts w:ascii="ＭＳ 明朝" w:eastAsia="ＭＳ 明朝" w:hAnsi="ＭＳ 明朝" w:hint="eastAsia"/>
          <w:sz w:val="24"/>
        </w:rPr>
        <w:t>る</w:t>
      </w:r>
      <w:r w:rsidRPr="005B3E94">
        <w:rPr>
          <w:rFonts w:ascii="ＭＳ 明朝" w:eastAsia="ＭＳ 明朝" w:hAnsi="ＭＳ 明朝" w:hint="eastAsia"/>
          <w:sz w:val="24"/>
        </w:rPr>
        <w:t>ので、令和元年分申告書により申告した不動産所得を基準に、個人事業税が課されることとな</w:t>
      </w:r>
      <w:r w:rsidR="00FB4719">
        <w:rPr>
          <w:rFonts w:ascii="ＭＳ 明朝" w:eastAsia="ＭＳ 明朝" w:hAnsi="ＭＳ 明朝" w:hint="eastAsia"/>
          <w:sz w:val="24"/>
        </w:rPr>
        <w:t>る</w:t>
      </w:r>
      <w:r w:rsidRPr="005B3E94">
        <w:rPr>
          <w:rFonts w:ascii="ＭＳ 明朝" w:eastAsia="ＭＳ 明朝" w:hAnsi="ＭＳ 明朝" w:hint="eastAsia"/>
          <w:sz w:val="24"/>
        </w:rPr>
        <w:t>。</w:t>
      </w:r>
    </w:p>
    <w:p w14:paraId="13768C1A" w14:textId="0859174A" w:rsidR="005B3E94" w:rsidRPr="005B3E94" w:rsidRDefault="005B3E94" w:rsidP="00FA030A">
      <w:pPr>
        <w:tabs>
          <w:tab w:val="left" w:pos="6750"/>
        </w:tabs>
        <w:ind w:leftChars="200" w:left="420" w:firstLineChars="100" w:firstLine="240"/>
        <w:rPr>
          <w:rFonts w:ascii="ＭＳ 明朝" w:eastAsia="ＭＳ 明朝" w:hAnsi="ＭＳ 明朝"/>
          <w:sz w:val="24"/>
        </w:rPr>
      </w:pPr>
      <w:r w:rsidRPr="005B3E94">
        <w:rPr>
          <w:rFonts w:ascii="ＭＳ 明朝" w:eastAsia="ＭＳ 明朝" w:hAnsi="ＭＳ 明朝" w:hint="eastAsia"/>
          <w:sz w:val="24"/>
        </w:rPr>
        <w:t>そして、令和元年分申告書には、</w:t>
      </w:r>
      <w:r w:rsidR="00FB4719">
        <w:rPr>
          <w:rFonts w:ascii="ＭＳ 明朝" w:eastAsia="ＭＳ 明朝" w:hAnsi="ＭＳ 明朝" w:hint="eastAsia"/>
          <w:sz w:val="24"/>
        </w:rPr>
        <w:t>前記</w:t>
      </w:r>
      <w:r w:rsidRPr="005B3E94">
        <w:rPr>
          <w:rFonts w:ascii="ＭＳ 明朝" w:eastAsia="ＭＳ 明朝" w:hAnsi="ＭＳ 明朝" w:hint="eastAsia"/>
          <w:sz w:val="24"/>
        </w:rPr>
        <w:t>（１）イのとおり、不動産所得が</w:t>
      </w:r>
      <w:r w:rsidR="00FB4719">
        <w:rPr>
          <w:rFonts w:ascii="ＭＳ 明朝" w:eastAsia="ＭＳ 明朝" w:hAnsi="ＭＳ 明朝" w:hint="eastAsia"/>
          <w:sz w:val="24"/>
        </w:rPr>
        <w:t>３，４１７，０１２</w:t>
      </w:r>
      <w:r w:rsidRPr="005B3E94">
        <w:rPr>
          <w:rFonts w:ascii="ＭＳ 明朝" w:eastAsia="ＭＳ 明朝" w:hAnsi="ＭＳ 明朝"/>
          <w:sz w:val="24"/>
        </w:rPr>
        <w:t>円と記載されており、処分庁は、当該不動産所得を基準として個人事業税の課税標準及び税額を算定してい</w:t>
      </w:r>
      <w:r w:rsidR="00F2593A">
        <w:rPr>
          <w:rFonts w:ascii="ＭＳ 明朝" w:eastAsia="ＭＳ 明朝" w:hAnsi="ＭＳ 明朝" w:hint="eastAsia"/>
          <w:sz w:val="24"/>
        </w:rPr>
        <w:t>る</w:t>
      </w:r>
      <w:r w:rsidRPr="005B3E94">
        <w:rPr>
          <w:rFonts w:ascii="ＭＳ 明朝" w:eastAsia="ＭＳ 明朝" w:hAnsi="ＭＳ 明朝"/>
          <w:sz w:val="24"/>
        </w:rPr>
        <w:t>ので、本件処分は、法令に基づいて適正に行われたものと認められ</w:t>
      </w:r>
      <w:r w:rsidR="00FB4719">
        <w:rPr>
          <w:rFonts w:ascii="ＭＳ 明朝" w:eastAsia="ＭＳ 明朝" w:hAnsi="ＭＳ 明朝" w:hint="eastAsia"/>
          <w:sz w:val="24"/>
        </w:rPr>
        <w:t>る</w:t>
      </w:r>
      <w:r w:rsidRPr="005B3E94">
        <w:rPr>
          <w:rFonts w:ascii="ＭＳ 明朝" w:eastAsia="ＭＳ 明朝" w:hAnsi="ＭＳ 明朝"/>
          <w:sz w:val="24"/>
        </w:rPr>
        <w:t>。</w:t>
      </w:r>
    </w:p>
    <w:p w14:paraId="1A364E44" w14:textId="269F3D60" w:rsidR="001D0281" w:rsidRDefault="005B3E94" w:rsidP="00FA030A">
      <w:pPr>
        <w:tabs>
          <w:tab w:val="left" w:pos="6750"/>
        </w:tabs>
        <w:ind w:left="480" w:hangingChars="200" w:hanging="480"/>
        <w:rPr>
          <w:rFonts w:ascii="ＭＳ 明朝" w:eastAsia="ＭＳ 明朝" w:hAnsi="ＭＳ 明朝"/>
          <w:sz w:val="24"/>
        </w:rPr>
      </w:pPr>
      <w:r w:rsidRPr="005B3E94">
        <w:rPr>
          <w:rFonts w:ascii="ＭＳ 明朝" w:eastAsia="ＭＳ 明朝" w:hAnsi="ＭＳ 明朝" w:hint="eastAsia"/>
          <w:sz w:val="24"/>
        </w:rPr>
        <w:t>（５）これに対し、審査請求人は、平成</w:t>
      </w:r>
      <w:r w:rsidR="001D0281">
        <w:rPr>
          <w:rFonts w:ascii="ＭＳ 明朝" w:eastAsia="ＭＳ 明朝" w:hAnsi="ＭＳ 明朝" w:hint="eastAsia"/>
          <w:sz w:val="24"/>
        </w:rPr>
        <w:t>２９</w:t>
      </w:r>
      <w:r w:rsidR="001D411E">
        <w:rPr>
          <w:rFonts w:ascii="ＭＳ 明朝" w:eastAsia="ＭＳ 明朝" w:hAnsi="ＭＳ 明朝"/>
          <w:sz w:val="24"/>
        </w:rPr>
        <w:t>年度処分の際に処分庁から送付された</w:t>
      </w:r>
      <w:r w:rsidR="001D411E">
        <w:rPr>
          <w:rFonts w:ascii="ＭＳ 明朝" w:eastAsia="ＭＳ 明朝" w:hAnsi="ＭＳ 明朝" w:hint="eastAsia"/>
          <w:sz w:val="24"/>
        </w:rPr>
        <w:t>平成２９年度処分お知らせ</w:t>
      </w:r>
      <w:r w:rsidRPr="005B3E94">
        <w:rPr>
          <w:rFonts w:ascii="ＭＳ 明朝" w:eastAsia="ＭＳ 明朝" w:hAnsi="ＭＳ 明朝"/>
          <w:sz w:val="24"/>
        </w:rPr>
        <w:t>には、「所得金額は収入金額を持ち分按分した比率で計算しています。」との記載があることから、本件処分においても同様の計算方法を採るべきであると主張</w:t>
      </w:r>
      <w:r w:rsidR="001D0281">
        <w:rPr>
          <w:rFonts w:ascii="ＭＳ 明朝" w:eastAsia="ＭＳ 明朝" w:hAnsi="ＭＳ 明朝" w:hint="eastAsia"/>
          <w:sz w:val="24"/>
        </w:rPr>
        <w:t>する</w:t>
      </w:r>
      <w:r w:rsidRPr="005B3E94">
        <w:rPr>
          <w:rFonts w:ascii="ＭＳ 明朝" w:eastAsia="ＭＳ 明朝" w:hAnsi="ＭＳ 明朝"/>
          <w:sz w:val="24"/>
        </w:rPr>
        <w:t>。</w:t>
      </w:r>
    </w:p>
    <w:p w14:paraId="5896FA82" w14:textId="77777777" w:rsidR="001D0281" w:rsidRDefault="005B3E94" w:rsidP="00FA030A">
      <w:pPr>
        <w:tabs>
          <w:tab w:val="left" w:pos="6750"/>
        </w:tabs>
        <w:ind w:leftChars="200" w:left="420" w:firstLineChars="100" w:firstLine="240"/>
        <w:rPr>
          <w:rFonts w:ascii="ＭＳ 明朝" w:eastAsia="ＭＳ 明朝" w:hAnsi="ＭＳ 明朝"/>
          <w:sz w:val="24"/>
        </w:rPr>
      </w:pPr>
      <w:r w:rsidRPr="005B3E94">
        <w:rPr>
          <w:rFonts w:ascii="ＭＳ 明朝" w:eastAsia="ＭＳ 明朝" w:hAnsi="ＭＳ 明朝" w:hint="eastAsia"/>
          <w:sz w:val="24"/>
        </w:rPr>
        <w:t>たしかに、審査請求人が主張するように、平成</w:t>
      </w:r>
      <w:r w:rsidR="001D0281">
        <w:rPr>
          <w:rFonts w:ascii="ＭＳ 明朝" w:eastAsia="ＭＳ 明朝" w:hAnsi="ＭＳ 明朝" w:hint="eastAsia"/>
          <w:sz w:val="24"/>
        </w:rPr>
        <w:t>２９</w:t>
      </w:r>
      <w:r w:rsidRPr="005B3E94">
        <w:rPr>
          <w:rFonts w:ascii="ＭＳ 明朝" w:eastAsia="ＭＳ 明朝" w:hAnsi="ＭＳ 明朝"/>
          <w:sz w:val="24"/>
        </w:rPr>
        <w:t>年度処分においては、</w:t>
      </w:r>
      <w:r w:rsidR="001D0281" w:rsidRPr="001D0281">
        <w:rPr>
          <w:rFonts w:ascii="ＭＳ 明朝" w:eastAsia="ＭＳ 明朝" w:hAnsi="ＭＳ 明朝" w:hint="eastAsia"/>
          <w:sz w:val="24"/>
        </w:rPr>
        <w:t>審査請求人の平成</w:t>
      </w:r>
      <w:r w:rsidR="001D0281">
        <w:rPr>
          <w:rFonts w:ascii="ＭＳ 明朝" w:eastAsia="ＭＳ 明朝" w:hAnsi="ＭＳ 明朝" w:hint="eastAsia"/>
          <w:sz w:val="24"/>
        </w:rPr>
        <w:t>２８</w:t>
      </w:r>
      <w:r w:rsidR="001D0281" w:rsidRPr="001D0281">
        <w:rPr>
          <w:rFonts w:ascii="ＭＳ 明朝" w:eastAsia="ＭＳ 明朝" w:hAnsi="ＭＳ 明朝"/>
          <w:sz w:val="24"/>
        </w:rPr>
        <w:t>年分の所得税確定申告書（以下「</w:t>
      </w:r>
      <w:r w:rsidR="001D0281" w:rsidRPr="00313B2F">
        <w:rPr>
          <w:rFonts w:ascii="ＭＳ 明朝" w:eastAsia="ＭＳ 明朝" w:hAnsi="ＭＳ 明朝"/>
          <w:sz w:val="24"/>
        </w:rPr>
        <w:t>平成</w:t>
      </w:r>
      <w:r w:rsidR="001D0281" w:rsidRPr="00313B2F">
        <w:rPr>
          <w:rFonts w:ascii="ＭＳ 明朝" w:eastAsia="ＭＳ 明朝" w:hAnsi="ＭＳ 明朝" w:hint="eastAsia"/>
          <w:sz w:val="24"/>
        </w:rPr>
        <w:t>２８</w:t>
      </w:r>
      <w:r w:rsidR="001D0281" w:rsidRPr="00313B2F">
        <w:rPr>
          <w:rFonts w:ascii="ＭＳ 明朝" w:eastAsia="ＭＳ 明朝" w:hAnsi="ＭＳ 明朝"/>
          <w:sz w:val="24"/>
        </w:rPr>
        <w:t>年分申告書</w:t>
      </w:r>
      <w:r w:rsidR="001D0281" w:rsidRPr="001D0281">
        <w:rPr>
          <w:rFonts w:ascii="ＭＳ 明朝" w:eastAsia="ＭＳ 明朝" w:hAnsi="ＭＳ 明朝"/>
          <w:sz w:val="24"/>
        </w:rPr>
        <w:t>」とい</w:t>
      </w:r>
      <w:r w:rsidR="001D0281">
        <w:rPr>
          <w:rFonts w:ascii="ＭＳ 明朝" w:eastAsia="ＭＳ 明朝" w:hAnsi="ＭＳ 明朝" w:hint="eastAsia"/>
          <w:sz w:val="24"/>
        </w:rPr>
        <w:t>う</w:t>
      </w:r>
      <w:r w:rsidR="001D0281" w:rsidRPr="001D0281">
        <w:rPr>
          <w:rFonts w:ascii="ＭＳ 明朝" w:eastAsia="ＭＳ 明朝" w:hAnsi="ＭＳ 明朝"/>
          <w:sz w:val="24"/>
        </w:rPr>
        <w:t>。）</w:t>
      </w:r>
      <w:r w:rsidRPr="005B3E94">
        <w:rPr>
          <w:rFonts w:ascii="ＭＳ 明朝" w:eastAsia="ＭＳ 明朝" w:hAnsi="ＭＳ 明朝"/>
          <w:sz w:val="24"/>
        </w:rPr>
        <w:t>に記載された不動産所得金額は</w:t>
      </w:r>
      <w:r w:rsidR="001D0281">
        <w:rPr>
          <w:rFonts w:ascii="ＭＳ 明朝" w:eastAsia="ＭＳ 明朝" w:hAnsi="ＭＳ 明朝" w:hint="eastAsia"/>
          <w:sz w:val="24"/>
        </w:rPr>
        <w:t>５，３５３，４１３</w:t>
      </w:r>
      <w:r w:rsidRPr="005B3E94">
        <w:rPr>
          <w:rFonts w:ascii="ＭＳ 明朝" w:eastAsia="ＭＳ 明朝" w:hAnsi="ＭＳ 明朝"/>
          <w:sz w:val="24"/>
        </w:rPr>
        <w:t>円で</w:t>
      </w:r>
      <w:r w:rsidR="001D0281">
        <w:rPr>
          <w:rFonts w:ascii="ＭＳ 明朝" w:eastAsia="ＭＳ 明朝" w:hAnsi="ＭＳ 明朝" w:hint="eastAsia"/>
          <w:sz w:val="24"/>
        </w:rPr>
        <w:t>ある</w:t>
      </w:r>
      <w:r w:rsidRPr="005B3E94">
        <w:rPr>
          <w:rFonts w:ascii="ＭＳ 明朝" w:eastAsia="ＭＳ 明朝" w:hAnsi="ＭＳ 明朝"/>
          <w:sz w:val="24"/>
        </w:rPr>
        <w:t>が、収入金額の合計が</w:t>
      </w:r>
      <w:r w:rsidR="001D0281">
        <w:rPr>
          <w:rFonts w:ascii="ＭＳ 明朝" w:eastAsia="ＭＳ 明朝" w:hAnsi="ＭＳ 明朝" w:hint="eastAsia"/>
          <w:sz w:val="24"/>
        </w:rPr>
        <w:t>１７，８５９，３４０</w:t>
      </w:r>
      <w:r w:rsidRPr="005B3E94">
        <w:rPr>
          <w:rFonts w:ascii="ＭＳ 明朝" w:eastAsia="ＭＳ 明朝" w:hAnsi="ＭＳ 明朝"/>
          <w:sz w:val="24"/>
        </w:rPr>
        <w:t>円であるところ、</w:t>
      </w:r>
      <w:r w:rsidR="001D0281">
        <w:rPr>
          <w:rFonts w:ascii="ＭＳ 明朝" w:eastAsia="ＭＳ 明朝" w:hAnsi="ＭＳ 明朝"/>
          <w:sz w:val="24"/>
        </w:rPr>
        <w:t>共有不動産の持分割合（４分の１）で按分した課税対象となる収入金</w:t>
      </w:r>
      <w:r w:rsidRPr="005B3E94">
        <w:rPr>
          <w:rFonts w:ascii="ＭＳ 明朝" w:eastAsia="ＭＳ 明朝" w:hAnsi="ＭＳ 明朝"/>
          <w:sz w:val="24"/>
        </w:rPr>
        <w:t>（</w:t>
      </w:r>
      <w:r w:rsidR="001D0281">
        <w:rPr>
          <w:rFonts w:ascii="ＭＳ 明朝" w:eastAsia="ＭＳ 明朝" w:hAnsi="ＭＳ 明朝" w:hint="eastAsia"/>
          <w:sz w:val="24"/>
        </w:rPr>
        <w:t>９，６８２，７７５</w:t>
      </w:r>
      <w:r w:rsidRPr="005B3E94">
        <w:rPr>
          <w:rFonts w:ascii="ＭＳ 明朝" w:eastAsia="ＭＳ 明朝" w:hAnsi="ＭＳ 明朝"/>
          <w:sz w:val="24"/>
        </w:rPr>
        <w:t>円）をもとに計算して得られた不動産所得金額</w:t>
      </w:r>
      <w:r w:rsidR="001D0281">
        <w:rPr>
          <w:rFonts w:ascii="ＭＳ 明朝" w:eastAsia="ＭＳ 明朝" w:hAnsi="ＭＳ 明朝" w:hint="eastAsia"/>
          <w:sz w:val="24"/>
        </w:rPr>
        <w:t>５６，０００</w:t>
      </w:r>
      <w:r w:rsidRPr="005B3E94">
        <w:rPr>
          <w:rFonts w:ascii="ＭＳ 明朝" w:eastAsia="ＭＳ 明朝" w:hAnsi="ＭＳ 明朝"/>
          <w:sz w:val="24"/>
        </w:rPr>
        <w:t>円を課税標準として、個人事業税を課税してい</w:t>
      </w:r>
      <w:r w:rsidR="001D0281">
        <w:rPr>
          <w:rFonts w:ascii="ＭＳ 明朝" w:eastAsia="ＭＳ 明朝" w:hAnsi="ＭＳ 明朝" w:hint="eastAsia"/>
          <w:sz w:val="24"/>
        </w:rPr>
        <w:t>る</w:t>
      </w:r>
      <w:r w:rsidRPr="005B3E94">
        <w:rPr>
          <w:rFonts w:ascii="ＭＳ 明朝" w:eastAsia="ＭＳ 明朝" w:hAnsi="ＭＳ 明朝"/>
          <w:sz w:val="24"/>
        </w:rPr>
        <w:t>。</w:t>
      </w:r>
    </w:p>
    <w:p w14:paraId="48764809" w14:textId="77777777" w:rsidR="001D0281" w:rsidRDefault="005B3E94" w:rsidP="00FA030A">
      <w:pPr>
        <w:tabs>
          <w:tab w:val="left" w:pos="6750"/>
        </w:tabs>
        <w:ind w:leftChars="200" w:left="420" w:firstLineChars="100" w:firstLine="240"/>
        <w:rPr>
          <w:rFonts w:ascii="ＭＳ 明朝" w:eastAsia="ＭＳ 明朝" w:hAnsi="ＭＳ 明朝"/>
          <w:sz w:val="24"/>
        </w:rPr>
      </w:pPr>
      <w:r w:rsidRPr="005B3E94">
        <w:rPr>
          <w:rFonts w:ascii="ＭＳ 明朝" w:eastAsia="ＭＳ 明朝" w:hAnsi="ＭＳ 明朝" w:hint="eastAsia"/>
          <w:sz w:val="24"/>
        </w:rPr>
        <w:t>ここで、処分庁の弁明によれば、処分庁は、審査請求人において共有不動産の持分割合により按分された不動産所得金額とするよう、所得税の更正の請求が当然行われるものと考え、その更正後となるべき収入金額及び所得金額に基づき個人事業税の課税を行ったということで</w:t>
      </w:r>
      <w:r w:rsidR="001D0281">
        <w:rPr>
          <w:rFonts w:ascii="ＭＳ 明朝" w:eastAsia="ＭＳ 明朝" w:hAnsi="ＭＳ 明朝" w:hint="eastAsia"/>
          <w:sz w:val="24"/>
        </w:rPr>
        <w:t>ある</w:t>
      </w:r>
      <w:r w:rsidRPr="005B3E94">
        <w:rPr>
          <w:rFonts w:ascii="ＭＳ 明朝" w:eastAsia="ＭＳ 明朝" w:hAnsi="ＭＳ 明朝" w:hint="eastAsia"/>
          <w:sz w:val="24"/>
        </w:rPr>
        <w:t>。</w:t>
      </w:r>
    </w:p>
    <w:p w14:paraId="5C97ED6C" w14:textId="77777777" w:rsidR="001D0281" w:rsidRDefault="005B3E94" w:rsidP="00FA030A">
      <w:pPr>
        <w:tabs>
          <w:tab w:val="left" w:pos="6750"/>
        </w:tabs>
        <w:ind w:leftChars="200" w:left="420" w:firstLineChars="100" w:firstLine="240"/>
        <w:rPr>
          <w:rFonts w:ascii="ＭＳ 明朝" w:eastAsia="ＭＳ 明朝" w:hAnsi="ＭＳ 明朝"/>
          <w:sz w:val="24"/>
        </w:rPr>
      </w:pPr>
      <w:r w:rsidRPr="005B3E94">
        <w:rPr>
          <w:rFonts w:ascii="ＭＳ 明朝" w:eastAsia="ＭＳ 明朝" w:hAnsi="ＭＳ 明朝" w:hint="eastAsia"/>
          <w:sz w:val="24"/>
        </w:rPr>
        <w:t>しかし、実際には、審査請求人に対して平成</w:t>
      </w:r>
      <w:r w:rsidR="001D0281">
        <w:rPr>
          <w:rFonts w:ascii="ＭＳ 明朝" w:eastAsia="ＭＳ 明朝" w:hAnsi="ＭＳ 明朝" w:hint="eastAsia"/>
          <w:sz w:val="24"/>
        </w:rPr>
        <w:t>２８</w:t>
      </w:r>
      <w:r w:rsidRPr="005B3E94">
        <w:rPr>
          <w:rFonts w:ascii="ＭＳ 明朝" w:eastAsia="ＭＳ 明朝" w:hAnsi="ＭＳ 明朝"/>
          <w:sz w:val="24"/>
        </w:rPr>
        <w:t>年分の所得税の更正が行われていなかったことから</w:t>
      </w:r>
      <w:r w:rsidR="001D0281">
        <w:rPr>
          <w:rFonts w:ascii="ＭＳ 明朝" w:eastAsia="ＭＳ 明朝" w:hAnsi="ＭＳ 明朝" w:hint="eastAsia"/>
          <w:sz w:val="24"/>
        </w:rPr>
        <w:t>すると</w:t>
      </w:r>
      <w:r w:rsidRPr="005B3E94">
        <w:rPr>
          <w:rFonts w:ascii="ＭＳ 明朝" w:eastAsia="ＭＳ 明朝" w:hAnsi="ＭＳ 明朝"/>
          <w:sz w:val="24"/>
        </w:rPr>
        <w:t>、平成</w:t>
      </w:r>
      <w:r w:rsidR="001D0281">
        <w:rPr>
          <w:rFonts w:ascii="ＭＳ 明朝" w:eastAsia="ＭＳ 明朝" w:hAnsi="ＭＳ 明朝" w:hint="eastAsia"/>
          <w:sz w:val="24"/>
        </w:rPr>
        <w:t>２９</w:t>
      </w:r>
      <w:r w:rsidRPr="005B3E94">
        <w:rPr>
          <w:rFonts w:ascii="ＭＳ 明朝" w:eastAsia="ＭＳ 明朝" w:hAnsi="ＭＳ 明朝"/>
          <w:sz w:val="24"/>
        </w:rPr>
        <w:t>年度処分は誤った課税であると言わざるを得ず、その結果、平成</w:t>
      </w:r>
      <w:r w:rsidR="001D0281">
        <w:rPr>
          <w:rFonts w:ascii="ＭＳ 明朝" w:eastAsia="ＭＳ 明朝" w:hAnsi="ＭＳ 明朝" w:hint="eastAsia"/>
          <w:sz w:val="24"/>
        </w:rPr>
        <w:t>２８</w:t>
      </w:r>
      <w:r w:rsidRPr="005B3E94">
        <w:rPr>
          <w:rFonts w:ascii="ＭＳ 明朝" w:eastAsia="ＭＳ 明朝" w:hAnsi="ＭＳ 明朝"/>
          <w:sz w:val="24"/>
        </w:rPr>
        <w:t>年分申告書に記載された収入金額及び不動産所得金額については共有不動産の持分割合で按分せずに、個人事業税</w:t>
      </w:r>
      <w:r w:rsidRPr="005B3E94">
        <w:rPr>
          <w:rFonts w:ascii="ＭＳ 明朝" w:eastAsia="ＭＳ 明朝" w:hAnsi="ＭＳ 明朝"/>
          <w:sz w:val="24"/>
        </w:rPr>
        <w:lastRenderedPageBreak/>
        <w:t>の税額の計算を行うこととな</w:t>
      </w:r>
      <w:r w:rsidR="001D0281">
        <w:rPr>
          <w:rFonts w:ascii="ＭＳ 明朝" w:eastAsia="ＭＳ 明朝" w:hAnsi="ＭＳ 明朝" w:hint="eastAsia"/>
          <w:sz w:val="24"/>
        </w:rPr>
        <w:t>る</w:t>
      </w:r>
      <w:r w:rsidRPr="005B3E94">
        <w:rPr>
          <w:rFonts w:ascii="ＭＳ 明朝" w:eastAsia="ＭＳ 明朝" w:hAnsi="ＭＳ 明朝"/>
          <w:sz w:val="24"/>
        </w:rPr>
        <w:t>ので、増額の賦課決定が必要にな</w:t>
      </w:r>
      <w:r w:rsidR="001D0281">
        <w:rPr>
          <w:rFonts w:ascii="ＭＳ 明朝" w:eastAsia="ＭＳ 明朝" w:hAnsi="ＭＳ 明朝" w:hint="eastAsia"/>
          <w:sz w:val="24"/>
        </w:rPr>
        <w:t>る</w:t>
      </w:r>
      <w:r w:rsidRPr="005B3E94">
        <w:rPr>
          <w:rFonts w:ascii="ＭＳ 明朝" w:eastAsia="ＭＳ 明朝" w:hAnsi="ＭＳ 明朝"/>
          <w:sz w:val="24"/>
        </w:rPr>
        <w:t>。</w:t>
      </w:r>
    </w:p>
    <w:p w14:paraId="76B1C505" w14:textId="77777777" w:rsidR="001D0281" w:rsidRDefault="005B3E94" w:rsidP="00FA030A">
      <w:pPr>
        <w:tabs>
          <w:tab w:val="left" w:pos="6750"/>
        </w:tabs>
        <w:ind w:leftChars="200" w:left="420" w:firstLineChars="100" w:firstLine="240"/>
        <w:rPr>
          <w:rFonts w:ascii="ＭＳ 明朝" w:eastAsia="ＭＳ 明朝" w:hAnsi="ＭＳ 明朝"/>
          <w:sz w:val="24"/>
        </w:rPr>
      </w:pPr>
      <w:r w:rsidRPr="005B3E94">
        <w:rPr>
          <w:rFonts w:ascii="ＭＳ 明朝" w:eastAsia="ＭＳ 明朝" w:hAnsi="ＭＳ 明朝" w:hint="eastAsia"/>
          <w:sz w:val="24"/>
        </w:rPr>
        <w:t>ただし、</w:t>
      </w:r>
      <w:r w:rsidR="001D0281" w:rsidRPr="001D0281">
        <w:rPr>
          <w:rFonts w:ascii="ＭＳ 明朝" w:eastAsia="ＭＳ 明朝" w:hAnsi="ＭＳ 明朝" w:hint="eastAsia"/>
          <w:sz w:val="24"/>
        </w:rPr>
        <w:t>法第</w:t>
      </w:r>
      <w:r w:rsidR="001D0281">
        <w:rPr>
          <w:rFonts w:ascii="ＭＳ 明朝" w:eastAsia="ＭＳ 明朝" w:hAnsi="ＭＳ 明朝" w:hint="eastAsia"/>
          <w:sz w:val="24"/>
        </w:rPr>
        <w:t>１７</w:t>
      </w:r>
      <w:r w:rsidR="001D0281" w:rsidRPr="001D0281">
        <w:rPr>
          <w:rFonts w:ascii="ＭＳ 明朝" w:eastAsia="ＭＳ 明朝" w:hAnsi="ＭＳ 明朝"/>
          <w:sz w:val="24"/>
        </w:rPr>
        <w:t>条の５第３項、第４項及び第７項</w:t>
      </w:r>
      <w:r w:rsidR="001D0281">
        <w:rPr>
          <w:rFonts w:ascii="ＭＳ 明朝" w:eastAsia="ＭＳ 明朝" w:hAnsi="ＭＳ 明朝" w:hint="eastAsia"/>
          <w:sz w:val="24"/>
        </w:rPr>
        <w:t>の規定</w:t>
      </w:r>
      <w:r w:rsidRPr="005B3E94">
        <w:rPr>
          <w:rFonts w:ascii="ＭＳ 明朝" w:eastAsia="ＭＳ 明朝" w:hAnsi="ＭＳ 明朝" w:hint="eastAsia"/>
          <w:sz w:val="24"/>
        </w:rPr>
        <w:t>のとおり、税額が減少するもの等を除き、法定納期限（平成</w:t>
      </w:r>
      <w:r w:rsidR="001D0281">
        <w:rPr>
          <w:rFonts w:ascii="ＭＳ 明朝" w:eastAsia="ＭＳ 明朝" w:hAnsi="ＭＳ 明朝" w:hint="eastAsia"/>
          <w:sz w:val="24"/>
        </w:rPr>
        <w:t>２９</w:t>
      </w:r>
      <w:r w:rsidRPr="005B3E94">
        <w:rPr>
          <w:rFonts w:ascii="ＭＳ 明朝" w:eastAsia="ＭＳ 明朝" w:hAnsi="ＭＳ 明朝"/>
          <w:sz w:val="24"/>
        </w:rPr>
        <w:t>年度処分にあっては、平成</w:t>
      </w:r>
      <w:r w:rsidR="001D0281">
        <w:rPr>
          <w:rFonts w:ascii="ＭＳ 明朝" w:eastAsia="ＭＳ 明朝" w:hAnsi="ＭＳ 明朝" w:hint="eastAsia"/>
          <w:sz w:val="24"/>
        </w:rPr>
        <w:t>２９</w:t>
      </w:r>
      <w:r w:rsidRPr="005B3E94">
        <w:rPr>
          <w:rFonts w:ascii="ＭＳ 明朝" w:eastAsia="ＭＳ 明朝" w:hAnsi="ＭＳ 明朝"/>
          <w:sz w:val="24"/>
        </w:rPr>
        <w:t>年８月</w:t>
      </w:r>
      <w:r w:rsidR="001D0281">
        <w:rPr>
          <w:rFonts w:ascii="ＭＳ 明朝" w:eastAsia="ＭＳ 明朝" w:hAnsi="ＭＳ 明朝" w:hint="eastAsia"/>
          <w:sz w:val="24"/>
        </w:rPr>
        <w:t>３１</w:t>
      </w:r>
      <w:r w:rsidRPr="005B3E94">
        <w:rPr>
          <w:rFonts w:ascii="ＭＳ 明朝" w:eastAsia="ＭＳ 明朝" w:hAnsi="ＭＳ 明朝"/>
          <w:sz w:val="24"/>
        </w:rPr>
        <w:t>日）の翌日から起算して３年を経過した日以後においては賦課決定ができないことから、処分庁は、平成</w:t>
      </w:r>
      <w:r w:rsidR="001D0281">
        <w:rPr>
          <w:rFonts w:ascii="ＭＳ 明朝" w:eastAsia="ＭＳ 明朝" w:hAnsi="ＭＳ 明朝" w:hint="eastAsia"/>
          <w:sz w:val="24"/>
        </w:rPr>
        <w:t>２９</w:t>
      </w:r>
      <w:r w:rsidR="001D0281">
        <w:rPr>
          <w:rFonts w:ascii="ＭＳ 明朝" w:eastAsia="ＭＳ 明朝" w:hAnsi="ＭＳ 明朝"/>
          <w:sz w:val="24"/>
        </w:rPr>
        <w:t>年度処分について増額の賦課決定を行うことはでき</w:t>
      </w:r>
      <w:r w:rsidR="001D0281">
        <w:rPr>
          <w:rFonts w:ascii="ＭＳ 明朝" w:eastAsia="ＭＳ 明朝" w:hAnsi="ＭＳ 明朝" w:hint="eastAsia"/>
          <w:sz w:val="24"/>
        </w:rPr>
        <w:t>ない。</w:t>
      </w:r>
    </w:p>
    <w:p w14:paraId="3A21EF63" w14:textId="77777777" w:rsidR="001D0281" w:rsidRDefault="005B3E94" w:rsidP="00FA030A">
      <w:pPr>
        <w:tabs>
          <w:tab w:val="left" w:pos="6750"/>
        </w:tabs>
        <w:ind w:leftChars="200" w:left="420" w:firstLineChars="100" w:firstLine="240"/>
        <w:rPr>
          <w:rFonts w:ascii="ＭＳ 明朝" w:eastAsia="ＭＳ 明朝" w:hAnsi="ＭＳ 明朝"/>
          <w:sz w:val="24"/>
        </w:rPr>
      </w:pPr>
      <w:r w:rsidRPr="005B3E94">
        <w:rPr>
          <w:rFonts w:ascii="ＭＳ 明朝" w:eastAsia="ＭＳ 明朝" w:hAnsi="ＭＳ 明朝" w:hint="eastAsia"/>
          <w:sz w:val="24"/>
        </w:rPr>
        <w:t>したがって、平成</w:t>
      </w:r>
      <w:r w:rsidR="001D0281">
        <w:rPr>
          <w:rFonts w:ascii="ＭＳ 明朝" w:eastAsia="ＭＳ 明朝" w:hAnsi="ＭＳ 明朝" w:hint="eastAsia"/>
          <w:sz w:val="24"/>
        </w:rPr>
        <w:t>２９</w:t>
      </w:r>
      <w:r w:rsidRPr="005B3E94">
        <w:rPr>
          <w:rFonts w:ascii="ＭＳ 明朝" w:eastAsia="ＭＳ 明朝" w:hAnsi="ＭＳ 明朝"/>
          <w:sz w:val="24"/>
        </w:rPr>
        <w:t>年度処分については、平成</w:t>
      </w:r>
      <w:r w:rsidR="001D0281">
        <w:rPr>
          <w:rFonts w:ascii="ＭＳ 明朝" w:eastAsia="ＭＳ 明朝" w:hAnsi="ＭＳ 明朝" w:hint="eastAsia"/>
          <w:sz w:val="24"/>
        </w:rPr>
        <w:t>２８</w:t>
      </w:r>
      <w:r w:rsidRPr="005B3E94">
        <w:rPr>
          <w:rFonts w:ascii="ＭＳ 明朝" w:eastAsia="ＭＳ 明朝" w:hAnsi="ＭＳ 明朝"/>
          <w:sz w:val="24"/>
        </w:rPr>
        <w:t>年分申告書に記載された不動産所得金額を持分割合で按分した所得金額をもとに個人事業税の課税を行っているように見え</w:t>
      </w:r>
      <w:r w:rsidR="001D0281">
        <w:rPr>
          <w:rFonts w:ascii="ＭＳ 明朝" w:eastAsia="ＭＳ 明朝" w:hAnsi="ＭＳ 明朝" w:hint="eastAsia"/>
          <w:sz w:val="24"/>
        </w:rPr>
        <w:t>る</w:t>
      </w:r>
      <w:r w:rsidRPr="005B3E94">
        <w:rPr>
          <w:rFonts w:ascii="ＭＳ 明朝" w:eastAsia="ＭＳ 明朝" w:hAnsi="ＭＳ 明朝"/>
          <w:sz w:val="24"/>
        </w:rPr>
        <w:t>が、本来修正すべきものであり、平成</w:t>
      </w:r>
      <w:r w:rsidR="001D0281">
        <w:rPr>
          <w:rFonts w:ascii="ＭＳ 明朝" w:eastAsia="ＭＳ 明朝" w:hAnsi="ＭＳ 明朝" w:hint="eastAsia"/>
          <w:sz w:val="24"/>
        </w:rPr>
        <w:t>２９</w:t>
      </w:r>
      <w:r w:rsidRPr="005B3E94">
        <w:rPr>
          <w:rFonts w:ascii="ＭＳ 明朝" w:eastAsia="ＭＳ 明朝" w:hAnsi="ＭＳ 明朝"/>
          <w:sz w:val="24"/>
        </w:rPr>
        <w:t>年度処分と同様に、本件処分における税額を算定するよう求める審査請求人の主張は認められ</w:t>
      </w:r>
      <w:r w:rsidR="001D0281">
        <w:rPr>
          <w:rFonts w:ascii="ＭＳ 明朝" w:eastAsia="ＭＳ 明朝" w:hAnsi="ＭＳ 明朝" w:hint="eastAsia"/>
          <w:sz w:val="24"/>
        </w:rPr>
        <w:t>ない</w:t>
      </w:r>
      <w:r w:rsidRPr="005B3E94">
        <w:rPr>
          <w:rFonts w:ascii="ＭＳ 明朝" w:eastAsia="ＭＳ 明朝" w:hAnsi="ＭＳ 明朝"/>
          <w:sz w:val="24"/>
        </w:rPr>
        <w:t>。</w:t>
      </w:r>
    </w:p>
    <w:p w14:paraId="56183C8F" w14:textId="41290650" w:rsidR="005B3E94" w:rsidRPr="005B3E94" w:rsidRDefault="005B3E94" w:rsidP="00FA030A">
      <w:pPr>
        <w:tabs>
          <w:tab w:val="left" w:pos="6750"/>
        </w:tabs>
        <w:ind w:leftChars="200" w:left="420" w:firstLineChars="100" w:firstLine="240"/>
        <w:rPr>
          <w:rFonts w:ascii="ＭＳ 明朝" w:eastAsia="ＭＳ 明朝" w:hAnsi="ＭＳ 明朝"/>
          <w:sz w:val="24"/>
        </w:rPr>
      </w:pPr>
      <w:r w:rsidRPr="005B3E94">
        <w:rPr>
          <w:rFonts w:ascii="ＭＳ 明朝" w:eastAsia="ＭＳ 明朝" w:hAnsi="ＭＳ 明朝" w:hint="eastAsia"/>
          <w:sz w:val="24"/>
        </w:rPr>
        <w:t>なお、処分庁においては、平成</w:t>
      </w:r>
      <w:r w:rsidR="001D0281">
        <w:rPr>
          <w:rFonts w:ascii="ＭＳ 明朝" w:eastAsia="ＭＳ 明朝" w:hAnsi="ＭＳ 明朝" w:hint="eastAsia"/>
          <w:sz w:val="24"/>
        </w:rPr>
        <w:t>２９</w:t>
      </w:r>
      <w:r w:rsidRPr="005B3E94">
        <w:rPr>
          <w:rFonts w:ascii="ＭＳ 明朝" w:eastAsia="ＭＳ 明朝" w:hAnsi="ＭＳ 明朝"/>
          <w:sz w:val="24"/>
        </w:rPr>
        <w:t>年度処分の際、実際に所得税の更正がなされる前に、更正されるであろう収入金額及び所得金額に基づいた課税を行った上、その後も所得税の更正がなされたかの確認を行わず、法第</w:t>
      </w:r>
      <w:r w:rsidR="001D0281">
        <w:rPr>
          <w:rFonts w:ascii="ＭＳ 明朝" w:eastAsia="ＭＳ 明朝" w:hAnsi="ＭＳ 明朝" w:hint="eastAsia"/>
          <w:sz w:val="24"/>
        </w:rPr>
        <w:t>１７</w:t>
      </w:r>
      <w:r w:rsidRPr="005B3E94">
        <w:rPr>
          <w:rFonts w:ascii="ＭＳ 明朝" w:eastAsia="ＭＳ 明朝" w:hAnsi="ＭＳ 明朝"/>
          <w:sz w:val="24"/>
        </w:rPr>
        <w:t>条の５第３項に規定される期間制限を経過したことは、適正な課税を失したものと言わざるを得</w:t>
      </w:r>
      <w:r w:rsidR="001D0281">
        <w:rPr>
          <w:rFonts w:ascii="ＭＳ 明朝" w:eastAsia="ＭＳ 明朝" w:hAnsi="ＭＳ 明朝" w:hint="eastAsia"/>
          <w:sz w:val="24"/>
        </w:rPr>
        <w:t>ない</w:t>
      </w:r>
      <w:r w:rsidRPr="005B3E94">
        <w:rPr>
          <w:rFonts w:ascii="ＭＳ 明朝" w:eastAsia="ＭＳ 明朝" w:hAnsi="ＭＳ 明朝"/>
          <w:sz w:val="24"/>
        </w:rPr>
        <w:t>。</w:t>
      </w:r>
    </w:p>
    <w:p w14:paraId="7AD82026" w14:textId="116B034F" w:rsidR="005B3E94" w:rsidRPr="005B3E94" w:rsidRDefault="005B3E94" w:rsidP="00FA030A">
      <w:pPr>
        <w:tabs>
          <w:tab w:val="left" w:pos="6750"/>
        </w:tabs>
        <w:ind w:left="480" w:hangingChars="200" w:hanging="480"/>
        <w:rPr>
          <w:rFonts w:ascii="ＭＳ 明朝" w:eastAsia="ＭＳ 明朝" w:hAnsi="ＭＳ 明朝"/>
          <w:sz w:val="24"/>
        </w:rPr>
      </w:pPr>
      <w:r w:rsidRPr="005B3E94">
        <w:rPr>
          <w:rFonts w:ascii="ＭＳ 明朝" w:eastAsia="ＭＳ 明朝" w:hAnsi="ＭＳ 明朝" w:hint="eastAsia"/>
          <w:sz w:val="24"/>
        </w:rPr>
        <w:t>（６）さらに、審査請求人は、他自治体のホームページにおいて共有不動産に係る不動産貸付業及び駐車場業の個人事業税の税額の計算は持分に応じて行う旨の記載があるように、当該税額は持分で算定されることが一般的な基準であることから、本件処分は是正されるべきと主張</w:t>
      </w:r>
      <w:r w:rsidR="001D0281">
        <w:rPr>
          <w:rFonts w:ascii="ＭＳ 明朝" w:eastAsia="ＭＳ 明朝" w:hAnsi="ＭＳ 明朝" w:hint="eastAsia"/>
          <w:sz w:val="24"/>
        </w:rPr>
        <w:t>する</w:t>
      </w:r>
      <w:r w:rsidRPr="005B3E94">
        <w:rPr>
          <w:rFonts w:ascii="ＭＳ 明朝" w:eastAsia="ＭＳ 明朝" w:hAnsi="ＭＳ 明朝" w:hint="eastAsia"/>
          <w:sz w:val="24"/>
        </w:rPr>
        <w:t>。</w:t>
      </w:r>
    </w:p>
    <w:p w14:paraId="7AF569CE" w14:textId="19473224" w:rsidR="006C2C68" w:rsidRDefault="005B3E94" w:rsidP="00FA030A">
      <w:pPr>
        <w:tabs>
          <w:tab w:val="left" w:pos="6750"/>
        </w:tabs>
        <w:ind w:left="480" w:hangingChars="200" w:hanging="480"/>
        <w:rPr>
          <w:rFonts w:ascii="ＭＳ 明朝" w:eastAsia="ＭＳ 明朝" w:hAnsi="ＭＳ 明朝"/>
          <w:sz w:val="24"/>
        </w:rPr>
      </w:pPr>
      <w:r w:rsidRPr="005B3E94">
        <w:rPr>
          <w:rFonts w:ascii="ＭＳ 明朝" w:eastAsia="ＭＳ 明朝" w:hAnsi="ＭＳ 明朝" w:hint="eastAsia"/>
          <w:sz w:val="24"/>
        </w:rPr>
        <w:t xml:space="preserve">　　　ここで、共有不動産に係る不動産貸付業及び駐車場業の課税に当たり、</w:t>
      </w:r>
      <w:r w:rsidR="006C2C68" w:rsidRPr="006C2C68">
        <w:rPr>
          <w:rFonts w:ascii="ＭＳ 明朝" w:eastAsia="ＭＳ 明朝" w:hAnsi="ＭＳ 明朝" w:hint="eastAsia"/>
          <w:sz w:val="24"/>
        </w:rPr>
        <w:t>地方税法の施行に関する取扱いについて</w:t>
      </w:r>
      <w:r w:rsidR="006C2C68">
        <w:rPr>
          <w:rFonts w:ascii="ＭＳ 明朝" w:eastAsia="ＭＳ 明朝" w:hAnsi="ＭＳ 明朝" w:hint="eastAsia"/>
          <w:sz w:val="24"/>
        </w:rPr>
        <w:t>（道府県税関係）（</w:t>
      </w:r>
      <w:r w:rsidR="006C2C68" w:rsidRPr="006C2C68">
        <w:rPr>
          <w:rFonts w:ascii="ＭＳ 明朝" w:eastAsia="ＭＳ 明朝" w:hAnsi="ＭＳ 明朝" w:hint="eastAsia"/>
          <w:sz w:val="24"/>
        </w:rPr>
        <w:t>平成</w:t>
      </w:r>
      <w:r w:rsidR="006C2C68">
        <w:rPr>
          <w:rFonts w:ascii="ＭＳ 明朝" w:eastAsia="ＭＳ 明朝" w:hAnsi="ＭＳ 明朝" w:hint="eastAsia"/>
          <w:sz w:val="24"/>
        </w:rPr>
        <w:t>２２</w:t>
      </w:r>
      <w:r w:rsidR="006C2C68" w:rsidRPr="006C2C68">
        <w:rPr>
          <w:rFonts w:ascii="ＭＳ 明朝" w:eastAsia="ＭＳ 明朝" w:hAnsi="ＭＳ 明朝"/>
          <w:sz w:val="24"/>
        </w:rPr>
        <w:t>年４月１日総税都第</w:t>
      </w:r>
      <w:r w:rsidR="006C2C68">
        <w:rPr>
          <w:rFonts w:ascii="ＭＳ 明朝" w:eastAsia="ＭＳ 明朝" w:hAnsi="ＭＳ 明朝" w:hint="eastAsia"/>
          <w:sz w:val="24"/>
        </w:rPr>
        <w:t>１６</w:t>
      </w:r>
      <w:r w:rsidR="006C2C68">
        <w:rPr>
          <w:rFonts w:ascii="ＭＳ 明朝" w:eastAsia="ＭＳ 明朝" w:hAnsi="ＭＳ 明朝"/>
          <w:sz w:val="24"/>
        </w:rPr>
        <w:t>号総務大臣通知</w:t>
      </w:r>
      <w:r w:rsidR="006C2C68">
        <w:rPr>
          <w:rFonts w:ascii="ＭＳ 明朝" w:eastAsia="ＭＳ 明朝" w:hAnsi="ＭＳ 明朝" w:hint="eastAsia"/>
          <w:sz w:val="24"/>
        </w:rPr>
        <w:t>。</w:t>
      </w:r>
      <w:r w:rsidR="006C2C68" w:rsidRPr="006C2C68">
        <w:rPr>
          <w:rFonts w:ascii="ＭＳ 明朝" w:eastAsia="ＭＳ 明朝" w:hAnsi="ＭＳ 明朝"/>
          <w:sz w:val="24"/>
        </w:rPr>
        <w:t>以下「</w:t>
      </w:r>
      <w:r w:rsidR="006C2C68" w:rsidRPr="00313B2F">
        <w:rPr>
          <w:rFonts w:ascii="ＭＳ 明朝" w:eastAsia="ＭＳ 明朝" w:hAnsi="ＭＳ 明朝"/>
          <w:sz w:val="24"/>
        </w:rPr>
        <w:t>大臣通知」とい</w:t>
      </w:r>
      <w:r w:rsidR="006C2C68" w:rsidRPr="00313B2F">
        <w:rPr>
          <w:rFonts w:ascii="ＭＳ 明朝" w:eastAsia="ＭＳ 明朝" w:hAnsi="ＭＳ 明朝" w:hint="eastAsia"/>
          <w:sz w:val="24"/>
        </w:rPr>
        <w:t>う</w:t>
      </w:r>
      <w:r w:rsidR="003F3BB4" w:rsidRPr="00313B2F">
        <w:rPr>
          <w:rFonts w:ascii="ＭＳ 明朝" w:eastAsia="ＭＳ 明朝" w:hAnsi="ＭＳ 明朝"/>
          <w:sz w:val="24"/>
        </w:rPr>
        <w:t>。）第３章第１節第２</w:t>
      </w:r>
      <w:r w:rsidR="003F3BB4" w:rsidRPr="00313B2F">
        <w:rPr>
          <w:rFonts w:ascii="ＭＳ 明朝" w:eastAsia="ＭＳ 明朝" w:hAnsi="ＭＳ 明朝" w:hint="eastAsia"/>
          <w:sz w:val="24"/>
        </w:rPr>
        <w:t>の</w:t>
      </w:r>
      <w:r w:rsidR="006C2C68" w:rsidRPr="00313B2F">
        <w:rPr>
          <w:rFonts w:ascii="ＭＳ 明朝" w:eastAsia="ＭＳ 明朝" w:hAnsi="ＭＳ 明朝"/>
          <w:sz w:val="24"/>
        </w:rPr>
        <w:t>２の１（３）</w:t>
      </w:r>
      <w:r w:rsidR="006C2C68" w:rsidRPr="00313B2F">
        <w:rPr>
          <w:rFonts w:ascii="ＭＳ 明朝" w:eastAsia="ＭＳ 明朝" w:hAnsi="ＭＳ 明朝" w:hint="eastAsia"/>
          <w:sz w:val="24"/>
        </w:rPr>
        <w:t>、（６）及び個人事業税における不動産貸付業の認定について（昭和５６</w:t>
      </w:r>
      <w:r w:rsidR="006C2C68" w:rsidRPr="00313B2F">
        <w:rPr>
          <w:rFonts w:ascii="ＭＳ 明朝" w:eastAsia="ＭＳ 明朝" w:hAnsi="ＭＳ 明朝"/>
          <w:sz w:val="24"/>
        </w:rPr>
        <w:t>年９月</w:t>
      </w:r>
      <w:r w:rsidR="006C2C68" w:rsidRPr="00313B2F">
        <w:rPr>
          <w:rFonts w:ascii="ＭＳ 明朝" w:eastAsia="ＭＳ 明朝" w:hAnsi="ＭＳ 明朝" w:hint="eastAsia"/>
          <w:sz w:val="24"/>
        </w:rPr>
        <w:t>２５</w:t>
      </w:r>
      <w:r w:rsidR="006C2C68" w:rsidRPr="00313B2F">
        <w:rPr>
          <w:rFonts w:ascii="ＭＳ 明朝" w:eastAsia="ＭＳ 明朝" w:hAnsi="ＭＳ 明朝"/>
          <w:sz w:val="24"/>
        </w:rPr>
        <w:t>日自治府第</w:t>
      </w:r>
      <w:r w:rsidR="006C2C68" w:rsidRPr="00313B2F">
        <w:rPr>
          <w:rFonts w:ascii="ＭＳ 明朝" w:eastAsia="ＭＳ 明朝" w:hAnsi="ＭＳ 明朝" w:hint="eastAsia"/>
          <w:sz w:val="24"/>
        </w:rPr>
        <w:t>８５</w:t>
      </w:r>
      <w:r w:rsidR="006C2C68" w:rsidRPr="00313B2F">
        <w:rPr>
          <w:rFonts w:ascii="ＭＳ 明朝" w:eastAsia="ＭＳ 明朝" w:hAnsi="ＭＳ 明朝"/>
          <w:sz w:val="24"/>
        </w:rPr>
        <w:t>号自治省税務局府県税課長通知</w:t>
      </w:r>
      <w:r w:rsidR="006C2C68" w:rsidRPr="00313B2F">
        <w:rPr>
          <w:rFonts w:ascii="ＭＳ 明朝" w:eastAsia="ＭＳ 明朝" w:hAnsi="ＭＳ 明朝" w:hint="eastAsia"/>
          <w:sz w:val="24"/>
        </w:rPr>
        <w:t>以下「課長通知」という。）２</w:t>
      </w:r>
      <w:r w:rsidRPr="00313B2F">
        <w:rPr>
          <w:rFonts w:ascii="ＭＳ 明朝" w:eastAsia="ＭＳ 明朝" w:hAnsi="ＭＳ 明朝" w:hint="eastAsia"/>
          <w:sz w:val="24"/>
        </w:rPr>
        <w:t>の認定基準に該</w:t>
      </w:r>
      <w:r w:rsidRPr="005B3E94">
        <w:rPr>
          <w:rFonts w:ascii="ＭＳ 明朝" w:eastAsia="ＭＳ 明朝" w:hAnsi="ＭＳ 明朝" w:hint="eastAsia"/>
          <w:sz w:val="24"/>
        </w:rPr>
        <w:t>当するかどうかは、共有不動産全体の規模（貸付け状況）により判定され</w:t>
      </w:r>
      <w:r w:rsidR="006C2C68">
        <w:rPr>
          <w:rFonts w:ascii="ＭＳ 明朝" w:eastAsia="ＭＳ 明朝" w:hAnsi="ＭＳ 明朝" w:hint="eastAsia"/>
          <w:sz w:val="24"/>
        </w:rPr>
        <w:t>る</w:t>
      </w:r>
      <w:r w:rsidRPr="005B3E94">
        <w:rPr>
          <w:rFonts w:ascii="ＭＳ 明朝" w:eastAsia="ＭＳ 明朝" w:hAnsi="ＭＳ 明朝" w:hint="eastAsia"/>
          <w:sz w:val="24"/>
        </w:rPr>
        <w:t>。</w:t>
      </w:r>
    </w:p>
    <w:p w14:paraId="1DE396D5" w14:textId="77777777" w:rsidR="006C2C68" w:rsidRDefault="005B3E94" w:rsidP="00FA030A">
      <w:pPr>
        <w:tabs>
          <w:tab w:val="left" w:pos="6750"/>
        </w:tabs>
        <w:ind w:leftChars="200" w:left="420" w:firstLineChars="100" w:firstLine="240"/>
        <w:rPr>
          <w:rFonts w:ascii="ＭＳ 明朝" w:eastAsia="ＭＳ 明朝" w:hAnsi="ＭＳ 明朝"/>
          <w:sz w:val="24"/>
        </w:rPr>
      </w:pPr>
      <w:r w:rsidRPr="005B3E94">
        <w:rPr>
          <w:rFonts w:ascii="ＭＳ 明朝" w:eastAsia="ＭＳ 明朝" w:hAnsi="ＭＳ 明朝" w:hint="eastAsia"/>
          <w:sz w:val="24"/>
        </w:rPr>
        <w:t>一方で、共有不動産の貸付けにより得られる所得について、共有者間で持分等に応じて按分しているのであれば、その按分した所得金額によって各共有者が所得税の申告を行うべきであり、その結果、個人事業税においても、その按分した所得金額に基づき税額の算定がされ</w:t>
      </w:r>
      <w:r w:rsidR="006C2C68">
        <w:rPr>
          <w:rFonts w:ascii="ＭＳ 明朝" w:eastAsia="ＭＳ 明朝" w:hAnsi="ＭＳ 明朝" w:hint="eastAsia"/>
          <w:sz w:val="24"/>
        </w:rPr>
        <w:t>る</w:t>
      </w:r>
      <w:r w:rsidRPr="005B3E94">
        <w:rPr>
          <w:rFonts w:ascii="ＭＳ 明朝" w:eastAsia="ＭＳ 明朝" w:hAnsi="ＭＳ 明朝" w:hint="eastAsia"/>
          <w:sz w:val="24"/>
        </w:rPr>
        <w:t>。</w:t>
      </w:r>
    </w:p>
    <w:p w14:paraId="4E5453EC" w14:textId="7A13018E" w:rsidR="006C2C68" w:rsidRDefault="005B3E94" w:rsidP="00FA030A">
      <w:pPr>
        <w:tabs>
          <w:tab w:val="left" w:pos="6750"/>
        </w:tabs>
        <w:ind w:leftChars="200" w:left="420" w:firstLineChars="100" w:firstLine="240"/>
        <w:rPr>
          <w:rFonts w:ascii="ＭＳ 明朝" w:eastAsia="ＭＳ 明朝" w:hAnsi="ＭＳ 明朝"/>
          <w:sz w:val="24"/>
        </w:rPr>
      </w:pPr>
      <w:r w:rsidRPr="005B3E94">
        <w:rPr>
          <w:rFonts w:ascii="ＭＳ 明朝" w:eastAsia="ＭＳ 明朝" w:hAnsi="ＭＳ 明朝" w:hint="eastAsia"/>
          <w:sz w:val="24"/>
        </w:rPr>
        <w:t>以上のことから、他自治体のホームページの記載内容は、個人事業税の課税対象事業となるかどうかの認定においては持分に関係なく共有不動産全体の規模で判定されることとの比較として、共有者各々の税額は持分に応じて計算することを表現したものと解され</w:t>
      </w:r>
      <w:r w:rsidR="006C2C68">
        <w:rPr>
          <w:rFonts w:ascii="ＭＳ 明朝" w:eastAsia="ＭＳ 明朝" w:hAnsi="ＭＳ 明朝" w:hint="eastAsia"/>
          <w:sz w:val="24"/>
        </w:rPr>
        <w:t>る</w:t>
      </w:r>
      <w:r w:rsidRPr="005B3E94">
        <w:rPr>
          <w:rFonts w:ascii="ＭＳ 明朝" w:eastAsia="ＭＳ 明朝" w:hAnsi="ＭＳ 明朝" w:hint="eastAsia"/>
          <w:sz w:val="24"/>
        </w:rPr>
        <w:t>。</w:t>
      </w:r>
    </w:p>
    <w:p w14:paraId="51D0893C" w14:textId="77777777" w:rsidR="00FB125D" w:rsidRDefault="005B3E94" w:rsidP="00FA030A">
      <w:pPr>
        <w:tabs>
          <w:tab w:val="left" w:pos="6750"/>
        </w:tabs>
        <w:ind w:leftChars="200" w:left="420" w:firstLineChars="100" w:firstLine="240"/>
        <w:rPr>
          <w:rFonts w:ascii="ＭＳ 明朝" w:eastAsia="ＭＳ 明朝" w:hAnsi="ＭＳ 明朝"/>
          <w:sz w:val="24"/>
        </w:rPr>
      </w:pPr>
      <w:r w:rsidRPr="005B3E94">
        <w:rPr>
          <w:rFonts w:ascii="ＭＳ 明朝" w:eastAsia="ＭＳ 明朝" w:hAnsi="ＭＳ 明朝" w:hint="eastAsia"/>
          <w:sz w:val="24"/>
        </w:rPr>
        <w:t>さらに、</w:t>
      </w:r>
      <w:r w:rsidR="00FB125D">
        <w:rPr>
          <w:rFonts w:ascii="ＭＳ 明朝" w:eastAsia="ＭＳ 明朝" w:hAnsi="ＭＳ 明朝" w:hint="eastAsia"/>
          <w:sz w:val="24"/>
        </w:rPr>
        <w:t>前記（４）の</w:t>
      </w:r>
      <w:r w:rsidRPr="005B3E94">
        <w:rPr>
          <w:rFonts w:ascii="ＭＳ 明朝" w:eastAsia="ＭＳ 明朝" w:hAnsi="ＭＳ 明朝" w:hint="eastAsia"/>
          <w:sz w:val="24"/>
        </w:rPr>
        <w:t>とおり、</w:t>
      </w:r>
      <w:r w:rsidR="00FB125D" w:rsidRPr="00FB125D">
        <w:rPr>
          <w:rFonts w:ascii="ＭＳ 明朝" w:eastAsia="ＭＳ 明朝" w:hAnsi="ＭＳ 明朝" w:hint="eastAsia"/>
          <w:sz w:val="24"/>
        </w:rPr>
        <w:t>例外規定</w:t>
      </w:r>
      <w:r w:rsidRPr="005B3E94">
        <w:rPr>
          <w:rFonts w:ascii="ＭＳ 明朝" w:eastAsia="ＭＳ 明朝" w:hAnsi="ＭＳ 明朝" w:hint="eastAsia"/>
          <w:sz w:val="24"/>
        </w:rPr>
        <w:t>に該当する場合を除き、申告した</w:t>
      </w:r>
      <w:r w:rsidRPr="005B3E94">
        <w:rPr>
          <w:rFonts w:ascii="ＭＳ 明朝" w:eastAsia="ＭＳ 明朝" w:hAnsi="ＭＳ 明朝" w:hint="eastAsia"/>
          <w:sz w:val="24"/>
        </w:rPr>
        <w:lastRenderedPageBreak/>
        <w:t>所得税の課税標準を基準として課税することとされてい</w:t>
      </w:r>
      <w:r w:rsidR="00FB125D">
        <w:rPr>
          <w:rFonts w:ascii="ＭＳ 明朝" w:eastAsia="ＭＳ 明朝" w:hAnsi="ＭＳ 明朝" w:hint="eastAsia"/>
          <w:sz w:val="24"/>
        </w:rPr>
        <w:t>る</w:t>
      </w:r>
      <w:r w:rsidRPr="005B3E94">
        <w:rPr>
          <w:rFonts w:ascii="ＭＳ 明朝" w:eastAsia="ＭＳ 明朝" w:hAnsi="ＭＳ 明朝" w:hint="eastAsia"/>
          <w:sz w:val="24"/>
        </w:rPr>
        <w:t>。すなわち、審査請求人が主張するような、所得税の申告における所得金額を共有不動産の持分で按分し、所得税における課税標準と異なる基準を用いて個人事業税の課税標準を算定するといった法令の規定は存在し</w:t>
      </w:r>
      <w:r w:rsidR="00FB125D">
        <w:rPr>
          <w:rFonts w:ascii="ＭＳ 明朝" w:eastAsia="ＭＳ 明朝" w:hAnsi="ＭＳ 明朝" w:hint="eastAsia"/>
          <w:sz w:val="24"/>
        </w:rPr>
        <w:t>ない</w:t>
      </w:r>
      <w:r w:rsidRPr="005B3E94">
        <w:rPr>
          <w:rFonts w:ascii="ＭＳ 明朝" w:eastAsia="ＭＳ 明朝" w:hAnsi="ＭＳ 明朝" w:hint="eastAsia"/>
          <w:sz w:val="24"/>
        </w:rPr>
        <w:t>。</w:t>
      </w:r>
    </w:p>
    <w:p w14:paraId="30700EDB" w14:textId="059D2BDF" w:rsidR="005B3E94" w:rsidRPr="005B3E94" w:rsidRDefault="005B3E94" w:rsidP="00FA030A">
      <w:pPr>
        <w:tabs>
          <w:tab w:val="left" w:pos="6750"/>
        </w:tabs>
        <w:ind w:leftChars="200" w:left="420" w:firstLineChars="100" w:firstLine="240"/>
        <w:rPr>
          <w:rFonts w:ascii="ＭＳ 明朝" w:eastAsia="ＭＳ 明朝" w:hAnsi="ＭＳ 明朝"/>
          <w:sz w:val="24"/>
        </w:rPr>
      </w:pPr>
      <w:r w:rsidRPr="005B3E94">
        <w:rPr>
          <w:rFonts w:ascii="ＭＳ 明朝" w:eastAsia="ＭＳ 明朝" w:hAnsi="ＭＳ 明朝" w:hint="eastAsia"/>
          <w:sz w:val="24"/>
        </w:rPr>
        <w:t>また、そもそも令和元年分申告書において、審査請求人は、共有不動産に係る収入金額に</w:t>
      </w:r>
      <w:r w:rsidR="00FC6C87">
        <w:rPr>
          <w:rFonts w:ascii="ＭＳ 明朝" w:eastAsia="ＭＳ 明朝" w:hAnsi="ＭＳ 明朝" w:hint="eastAsia"/>
          <w:sz w:val="24"/>
        </w:rPr>
        <w:t>ついて、持分で按分した金額を申告しているのではなく、税務代理人</w:t>
      </w:r>
      <w:r w:rsidRPr="005B3E94">
        <w:rPr>
          <w:rFonts w:ascii="ＭＳ 明朝" w:eastAsia="ＭＳ 明朝" w:hAnsi="ＭＳ 明朝" w:hint="eastAsia"/>
          <w:sz w:val="24"/>
        </w:rPr>
        <w:t>から聴取した内容のとおり、当該収入金額の全てを自らのも</w:t>
      </w:r>
      <w:r w:rsidR="00682A32">
        <w:rPr>
          <w:rFonts w:ascii="ＭＳ 明朝" w:eastAsia="ＭＳ 明朝" w:hAnsi="ＭＳ 明朝" w:hint="eastAsia"/>
          <w:sz w:val="24"/>
        </w:rPr>
        <w:t>のとして申告して</w:t>
      </w:r>
      <w:r w:rsidR="002E14A2">
        <w:rPr>
          <w:rFonts w:ascii="ＭＳ 明朝" w:eastAsia="ＭＳ 明朝" w:hAnsi="ＭＳ 明朝" w:hint="eastAsia"/>
          <w:sz w:val="24"/>
        </w:rPr>
        <w:t>いるのであるから</w:t>
      </w:r>
      <w:r w:rsidRPr="005B3E94">
        <w:rPr>
          <w:rFonts w:ascii="ＭＳ 明朝" w:eastAsia="ＭＳ 明朝" w:hAnsi="ＭＳ 明朝" w:hint="eastAsia"/>
          <w:sz w:val="24"/>
        </w:rPr>
        <w:t>、審査請求人の主張を認めることはでき</w:t>
      </w:r>
      <w:r w:rsidR="00682A32">
        <w:rPr>
          <w:rFonts w:ascii="ＭＳ 明朝" w:eastAsia="ＭＳ 明朝" w:hAnsi="ＭＳ 明朝" w:hint="eastAsia"/>
          <w:sz w:val="24"/>
        </w:rPr>
        <w:t>ない</w:t>
      </w:r>
      <w:r w:rsidRPr="005B3E94">
        <w:rPr>
          <w:rFonts w:ascii="ＭＳ 明朝" w:eastAsia="ＭＳ 明朝" w:hAnsi="ＭＳ 明朝" w:hint="eastAsia"/>
          <w:sz w:val="24"/>
        </w:rPr>
        <w:t>。</w:t>
      </w:r>
    </w:p>
    <w:p w14:paraId="55F6A7B2" w14:textId="71116174" w:rsidR="005B3E94" w:rsidRPr="005B3E94" w:rsidRDefault="005B3E94" w:rsidP="00FA030A">
      <w:pPr>
        <w:tabs>
          <w:tab w:val="left" w:pos="6750"/>
        </w:tabs>
        <w:ind w:left="480" w:hangingChars="200" w:hanging="480"/>
        <w:rPr>
          <w:rFonts w:ascii="ＭＳ 明朝" w:eastAsia="ＭＳ 明朝" w:hAnsi="ＭＳ 明朝"/>
          <w:sz w:val="24"/>
        </w:rPr>
      </w:pPr>
      <w:r w:rsidRPr="005B3E94">
        <w:rPr>
          <w:rFonts w:ascii="ＭＳ 明朝" w:eastAsia="ＭＳ 明朝" w:hAnsi="ＭＳ 明朝" w:hint="eastAsia"/>
          <w:sz w:val="24"/>
        </w:rPr>
        <w:t>（７）以上のとおり、本件処分の課税標準の算定方法について、違法又は不当な点は認められ</w:t>
      </w:r>
      <w:r w:rsidR="00682A32">
        <w:rPr>
          <w:rFonts w:ascii="ＭＳ 明朝" w:eastAsia="ＭＳ 明朝" w:hAnsi="ＭＳ 明朝" w:hint="eastAsia"/>
          <w:sz w:val="24"/>
        </w:rPr>
        <w:t>ない</w:t>
      </w:r>
      <w:r w:rsidRPr="005B3E94">
        <w:rPr>
          <w:rFonts w:ascii="ＭＳ 明朝" w:eastAsia="ＭＳ 明朝" w:hAnsi="ＭＳ 明朝" w:hint="eastAsia"/>
          <w:sz w:val="24"/>
        </w:rPr>
        <w:t>。</w:t>
      </w:r>
    </w:p>
    <w:p w14:paraId="2688DD11" w14:textId="1ECDA357" w:rsidR="00B45EF8" w:rsidRPr="00301AD3" w:rsidRDefault="005B3E94" w:rsidP="00FA030A">
      <w:pPr>
        <w:tabs>
          <w:tab w:val="left" w:pos="6750"/>
        </w:tabs>
        <w:ind w:left="480" w:hangingChars="200" w:hanging="480"/>
        <w:rPr>
          <w:rFonts w:ascii="ＭＳ 明朝" w:eastAsia="ＭＳ 明朝" w:hAnsi="ＭＳ 明朝" w:cs="ＭＳ Ｐゴシック"/>
          <w:kern w:val="0"/>
          <w:sz w:val="24"/>
          <w:szCs w:val="24"/>
        </w:rPr>
      </w:pPr>
      <w:r w:rsidRPr="005B3E94">
        <w:rPr>
          <w:rFonts w:ascii="ＭＳ 明朝" w:eastAsia="ＭＳ 明朝" w:hAnsi="ＭＳ 明朝" w:hint="eastAsia"/>
          <w:sz w:val="24"/>
        </w:rPr>
        <w:t>（８）また、審査請求人は</w:t>
      </w:r>
      <w:r w:rsidR="00682A32">
        <w:rPr>
          <w:rFonts w:ascii="ＭＳ 明朝" w:eastAsia="ＭＳ 明朝" w:hAnsi="ＭＳ 明朝" w:hint="eastAsia"/>
          <w:sz w:val="24"/>
        </w:rPr>
        <w:t>、</w:t>
      </w:r>
      <w:r w:rsidRPr="005B3E94">
        <w:rPr>
          <w:rFonts w:ascii="ＭＳ 明朝" w:eastAsia="ＭＳ 明朝" w:hAnsi="ＭＳ 明朝" w:hint="eastAsia"/>
          <w:sz w:val="24"/>
        </w:rPr>
        <w:t>憲法や民法、最高裁判所の判例を用いて</w:t>
      </w:r>
      <w:r w:rsidR="00682A32">
        <w:rPr>
          <w:rFonts w:ascii="ＭＳ 明朝" w:eastAsia="ＭＳ 明朝" w:hAnsi="ＭＳ 明朝" w:hint="eastAsia"/>
          <w:sz w:val="24"/>
        </w:rPr>
        <w:t>縷々</w:t>
      </w:r>
      <w:r w:rsidRPr="005B3E94">
        <w:rPr>
          <w:rFonts w:ascii="ＭＳ 明朝" w:eastAsia="ＭＳ 明朝" w:hAnsi="ＭＳ 明朝" w:hint="eastAsia"/>
          <w:sz w:val="24"/>
        </w:rPr>
        <w:t>主張を行ってい</w:t>
      </w:r>
      <w:r w:rsidR="00682A32">
        <w:rPr>
          <w:rFonts w:ascii="ＭＳ 明朝" w:eastAsia="ＭＳ 明朝" w:hAnsi="ＭＳ 明朝" w:hint="eastAsia"/>
          <w:sz w:val="24"/>
        </w:rPr>
        <w:t>るが</w:t>
      </w:r>
      <w:r w:rsidRPr="005B3E94">
        <w:rPr>
          <w:rFonts w:ascii="ＭＳ 明朝" w:eastAsia="ＭＳ 明朝" w:hAnsi="ＭＳ 明朝" w:hint="eastAsia"/>
          <w:sz w:val="24"/>
        </w:rPr>
        <w:t>、いずれも本件処分の課税標準の算定方法についての判断を直接左右するものではなく、審査請求人の主張を採用することはで</w:t>
      </w:r>
      <w:r w:rsidR="00682A32">
        <w:rPr>
          <w:rFonts w:ascii="ＭＳ 明朝" w:eastAsia="ＭＳ 明朝" w:hAnsi="ＭＳ 明朝" w:hint="eastAsia"/>
          <w:sz w:val="24"/>
        </w:rPr>
        <w:t>ない。</w:t>
      </w:r>
      <w:r w:rsidR="00B45EF8" w:rsidRPr="00301AD3">
        <w:rPr>
          <w:rFonts w:ascii="ＭＳ 明朝" w:eastAsia="ＭＳ 明朝" w:hAnsi="ＭＳ 明朝" w:cs="ＭＳ Ｐゴシック" w:hint="eastAsia"/>
          <w:kern w:val="0"/>
          <w:sz w:val="24"/>
          <w:szCs w:val="24"/>
        </w:rPr>
        <w:t xml:space="preserve"> </w:t>
      </w:r>
    </w:p>
    <w:p w14:paraId="6B959BE8" w14:textId="351C9841" w:rsidR="005F32E4" w:rsidRPr="00A660D2" w:rsidRDefault="00A660D2" w:rsidP="00FA030A">
      <w:pPr>
        <w:tabs>
          <w:tab w:val="left" w:pos="6750"/>
        </w:tabs>
        <w:ind w:left="480" w:hangingChars="200" w:hanging="480"/>
        <w:rPr>
          <w:rFonts w:ascii="ＭＳ 明朝" w:eastAsia="ＭＳ 明朝" w:hAnsi="ＭＳ 明朝"/>
          <w:sz w:val="24"/>
        </w:rPr>
      </w:pPr>
      <w:r>
        <w:rPr>
          <w:rFonts w:ascii="ＭＳ 明朝" w:eastAsia="ＭＳ 明朝" w:hAnsi="ＭＳ 明朝" w:hint="eastAsia"/>
          <w:sz w:val="24"/>
        </w:rPr>
        <w:t>（９）その他、本件処分に違法又は不当な点は認められない。</w:t>
      </w:r>
    </w:p>
    <w:p w14:paraId="3351FCF4" w14:textId="77777777" w:rsidR="00A660D2" w:rsidRPr="00301AD3" w:rsidRDefault="00A660D2" w:rsidP="00FA030A">
      <w:pPr>
        <w:tabs>
          <w:tab w:val="left" w:pos="6750"/>
        </w:tabs>
        <w:ind w:left="480" w:hangingChars="200" w:hanging="480"/>
        <w:rPr>
          <w:rFonts w:ascii="ＭＳ 明朝" w:eastAsia="ＭＳ 明朝" w:hAnsi="ＭＳ 明朝"/>
          <w:sz w:val="24"/>
        </w:rPr>
      </w:pPr>
    </w:p>
    <w:p w14:paraId="658AFF1A" w14:textId="77777777" w:rsidR="005F32E4" w:rsidRPr="00301AD3" w:rsidRDefault="005F32E4" w:rsidP="005F32E4">
      <w:pPr>
        <w:tabs>
          <w:tab w:val="left" w:pos="6750"/>
        </w:tabs>
        <w:ind w:left="482" w:hangingChars="200" w:hanging="482"/>
        <w:jc w:val="left"/>
        <w:rPr>
          <w:rFonts w:ascii="ＭＳ 明朝" w:eastAsia="ＭＳ 明朝" w:hAnsi="ＭＳ 明朝"/>
          <w:b/>
          <w:sz w:val="24"/>
        </w:rPr>
      </w:pPr>
      <w:r w:rsidRPr="00301AD3">
        <w:rPr>
          <w:rFonts w:ascii="ＭＳ 明朝" w:eastAsia="ＭＳ 明朝" w:hAnsi="ＭＳ 明朝" w:hint="eastAsia"/>
          <w:b/>
          <w:sz w:val="24"/>
        </w:rPr>
        <w:t>第４　調査審議の経過</w:t>
      </w:r>
    </w:p>
    <w:p w14:paraId="206970F9" w14:textId="77777777" w:rsidR="005F32E4" w:rsidRPr="00301AD3" w:rsidRDefault="005F32E4" w:rsidP="005F32E4">
      <w:pPr>
        <w:tabs>
          <w:tab w:val="left" w:pos="6750"/>
        </w:tabs>
        <w:ind w:left="480" w:hangingChars="200" w:hanging="480"/>
        <w:jc w:val="left"/>
        <w:rPr>
          <w:rFonts w:ascii="ＭＳ 明朝" w:eastAsia="ＭＳ 明朝" w:hAnsi="ＭＳ 明朝"/>
          <w:sz w:val="24"/>
        </w:rPr>
      </w:pPr>
    </w:p>
    <w:p w14:paraId="081FC2D9" w14:textId="6315E08F" w:rsidR="005F32E4" w:rsidRPr="00301AD3" w:rsidRDefault="005F32E4" w:rsidP="003C6EBF">
      <w:pPr>
        <w:tabs>
          <w:tab w:val="left" w:pos="6750"/>
        </w:tabs>
        <w:ind w:leftChars="135" w:left="477" w:hangingChars="81" w:hanging="194"/>
        <w:jc w:val="left"/>
        <w:rPr>
          <w:rFonts w:ascii="ＭＳ 明朝" w:eastAsia="ＭＳ 明朝" w:hAnsi="ＭＳ 明朝"/>
          <w:sz w:val="24"/>
        </w:rPr>
      </w:pPr>
      <w:r w:rsidRPr="00301AD3">
        <w:rPr>
          <w:rFonts w:ascii="ＭＳ 明朝" w:eastAsia="ＭＳ 明朝" w:hAnsi="ＭＳ 明朝" w:hint="eastAsia"/>
          <w:sz w:val="24"/>
        </w:rPr>
        <w:t>令和</w:t>
      </w:r>
      <w:r w:rsidR="009D5312" w:rsidRPr="00301AD3">
        <w:rPr>
          <w:rFonts w:ascii="ＭＳ 明朝" w:eastAsia="ＭＳ 明朝" w:hAnsi="ＭＳ 明朝" w:hint="eastAsia"/>
          <w:sz w:val="24"/>
        </w:rPr>
        <w:t>４</w:t>
      </w:r>
      <w:r w:rsidRPr="00301AD3">
        <w:rPr>
          <w:rFonts w:ascii="ＭＳ 明朝" w:eastAsia="ＭＳ 明朝" w:hAnsi="ＭＳ 明朝" w:hint="eastAsia"/>
          <w:sz w:val="24"/>
        </w:rPr>
        <w:t>年</w:t>
      </w:r>
      <w:r w:rsidR="00A660D2">
        <w:rPr>
          <w:rFonts w:ascii="ＭＳ 明朝" w:eastAsia="ＭＳ 明朝" w:hAnsi="ＭＳ 明朝" w:hint="eastAsia"/>
          <w:sz w:val="24"/>
        </w:rPr>
        <w:t>６</w:t>
      </w:r>
      <w:r w:rsidRPr="00301AD3">
        <w:rPr>
          <w:rFonts w:ascii="ＭＳ 明朝" w:eastAsia="ＭＳ 明朝" w:hAnsi="ＭＳ 明朝" w:hint="eastAsia"/>
          <w:sz w:val="24"/>
        </w:rPr>
        <w:t>月</w:t>
      </w:r>
      <w:r w:rsidR="00A660D2">
        <w:rPr>
          <w:rFonts w:ascii="ＭＳ 明朝" w:eastAsia="ＭＳ 明朝" w:hAnsi="ＭＳ 明朝" w:hint="eastAsia"/>
          <w:sz w:val="24"/>
        </w:rPr>
        <w:t xml:space="preserve">　</w:t>
      </w:r>
      <w:r w:rsidR="009D5312" w:rsidRPr="00301AD3">
        <w:rPr>
          <w:rFonts w:ascii="ＭＳ 明朝" w:eastAsia="ＭＳ 明朝" w:hAnsi="ＭＳ 明朝" w:hint="eastAsia"/>
          <w:sz w:val="24"/>
        </w:rPr>
        <w:t>２</w:t>
      </w:r>
      <w:r w:rsidRPr="00301AD3">
        <w:rPr>
          <w:rFonts w:ascii="ＭＳ 明朝" w:eastAsia="ＭＳ 明朝" w:hAnsi="ＭＳ 明朝" w:hint="eastAsia"/>
          <w:sz w:val="24"/>
        </w:rPr>
        <w:t>日　　諮問書の受領</w:t>
      </w:r>
    </w:p>
    <w:p w14:paraId="4582AFC3" w14:textId="2F0B6A68" w:rsidR="005F32E4" w:rsidRPr="00301AD3" w:rsidRDefault="005F32E4" w:rsidP="003C6EBF">
      <w:pPr>
        <w:tabs>
          <w:tab w:val="left" w:pos="6750"/>
        </w:tabs>
        <w:ind w:leftChars="135" w:left="477" w:hangingChars="81" w:hanging="194"/>
        <w:jc w:val="left"/>
        <w:rPr>
          <w:rFonts w:ascii="ＭＳ 明朝" w:eastAsia="ＭＳ 明朝" w:hAnsi="ＭＳ 明朝"/>
          <w:sz w:val="24"/>
        </w:rPr>
      </w:pPr>
      <w:r w:rsidRPr="00301AD3">
        <w:rPr>
          <w:rFonts w:ascii="ＭＳ 明朝" w:eastAsia="ＭＳ 明朝" w:hAnsi="ＭＳ 明朝" w:hint="eastAsia"/>
          <w:sz w:val="24"/>
        </w:rPr>
        <w:t>令和</w:t>
      </w:r>
      <w:r w:rsidR="009D5312" w:rsidRPr="00301AD3">
        <w:rPr>
          <w:rFonts w:ascii="ＭＳ 明朝" w:eastAsia="ＭＳ 明朝" w:hAnsi="ＭＳ 明朝" w:hint="eastAsia"/>
          <w:sz w:val="24"/>
        </w:rPr>
        <w:t>４</w:t>
      </w:r>
      <w:r w:rsidRPr="00301AD3">
        <w:rPr>
          <w:rFonts w:ascii="ＭＳ 明朝" w:eastAsia="ＭＳ 明朝" w:hAnsi="ＭＳ 明朝" w:hint="eastAsia"/>
          <w:sz w:val="24"/>
        </w:rPr>
        <w:t>年</w:t>
      </w:r>
      <w:r w:rsidR="00A660D2">
        <w:rPr>
          <w:rFonts w:ascii="ＭＳ 明朝" w:eastAsia="ＭＳ 明朝" w:hAnsi="ＭＳ 明朝" w:hint="eastAsia"/>
          <w:sz w:val="24"/>
        </w:rPr>
        <w:t>６</w:t>
      </w:r>
      <w:r w:rsidRPr="00301AD3">
        <w:rPr>
          <w:rFonts w:ascii="ＭＳ 明朝" w:eastAsia="ＭＳ 明朝" w:hAnsi="ＭＳ 明朝" w:hint="eastAsia"/>
          <w:sz w:val="24"/>
        </w:rPr>
        <w:t>月</w:t>
      </w:r>
      <w:r w:rsidR="00A660D2">
        <w:rPr>
          <w:rFonts w:ascii="ＭＳ 明朝" w:eastAsia="ＭＳ 明朝" w:hAnsi="ＭＳ 明朝" w:hint="eastAsia"/>
          <w:sz w:val="24"/>
        </w:rPr>
        <w:t xml:space="preserve">　３</w:t>
      </w:r>
      <w:r w:rsidRPr="00301AD3">
        <w:rPr>
          <w:rFonts w:ascii="ＭＳ 明朝" w:eastAsia="ＭＳ 明朝" w:hAnsi="ＭＳ 明朝" w:hint="eastAsia"/>
          <w:sz w:val="24"/>
        </w:rPr>
        <w:t>日　　審査関係人に対する主張書面等の提出期限通知</w:t>
      </w:r>
    </w:p>
    <w:p w14:paraId="419D96C5" w14:textId="3F00B834" w:rsidR="005F32E4" w:rsidRPr="00301AD3" w:rsidRDefault="005F32E4" w:rsidP="003C6EBF">
      <w:pPr>
        <w:tabs>
          <w:tab w:val="left" w:pos="6750"/>
        </w:tabs>
        <w:ind w:leftChars="135" w:left="477" w:hangingChars="81" w:hanging="194"/>
        <w:jc w:val="left"/>
        <w:rPr>
          <w:rFonts w:ascii="ＭＳ 明朝" w:eastAsia="ＭＳ 明朝" w:hAnsi="ＭＳ 明朝"/>
          <w:sz w:val="24"/>
        </w:rPr>
      </w:pPr>
      <w:r w:rsidRPr="00301AD3">
        <w:rPr>
          <w:rFonts w:ascii="ＭＳ 明朝" w:eastAsia="ＭＳ 明朝" w:hAnsi="ＭＳ 明朝" w:hint="eastAsia"/>
          <w:sz w:val="24"/>
        </w:rPr>
        <w:t xml:space="preserve">　　　　　　　　　　　　主張書面等の提出期限：</w:t>
      </w:r>
      <w:r w:rsidR="00A660D2">
        <w:rPr>
          <w:rFonts w:ascii="ＭＳ 明朝" w:eastAsia="ＭＳ 明朝" w:hAnsi="ＭＳ 明朝" w:hint="eastAsia"/>
          <w:sz w:val="24"/>
        </w:rPr>
        <w:t>６</w:t>
      </w:r>
      <w:r w:rsidRPr="00301AD3">
        <w:rPr>
          <w:rFonts w:ascii="ＭＳ 明朝" w:eastAsia="ＭＳ 明朝" w:hAnsi="ＭＳ 明朝" w:hint="eastAsia"/>
          <w:sz w:val="24"/>
        </w:rPr>
        <w:t>月</w:t>
      </w:r>
      <w:r w:rsidR="009D5312" w:rsidRPr="00301AD3">
        <w:rPr>
          <w:rFonts w:ascii="ＭＳ 明朝" w:eastAsia="ＭＳ 明朝" w:hAnsi="ＭＳ 明朝" w:hint="eastAsia"/>
          <w:sz w:val="24"/>
        </w:rPr>
        <w:t>１</w:t>
      </w:r>
      <w:r w:rsidR="00A660D2">
        <w:rPr>
          <w:rFonts w:ascii="ＭＳ 明朝" w:eastAsia="ＭＳ 明朝" w:hAnsi="ＭＳ 明朝" w:hint="eastAsia"/>
          <w:sz w:val="24"/>
        </w:rPr>
        <w:t>７</w:t>
      </w:r>
      <w:r w:rsidRPr="00301AD3">
        <w:rPr>
          <w:rFonts w:ascii="ＭＳ 明朝" w:eastAsia="ＭＳ 明朝" w:hAnsi="ＭＳ 明朝" w:hint="eastAsia"/>
          <w:sz w:val="24"/>
        </w:rPr>
        <w:t>日</w:t>
      </w:r>
    </w:p>
    <w:p w14:paraId="55ADCF9E" w14:textId="49657B38" w:rsidR="005F32E4" w:rsidRPr="00301AD3" w:rsidRDefault="005F32E4" w:rsidP="003C6EBF">
      <w:pPr>
        <w:tabs>
          <w:tab w:val="left" w:pos="6750"/>
        </w:tabs>
        <w:ind w:leftChars="135" w:left="477" w:hangingChars="81" w:hanging="194"/>
        <w:jc w:val="left"/>
        <w:rPr>
          <w:rFonts w:ascii="ＭＳ 明朝" w:eastAsia="ＭＳ 明朝" w:hAnsi="ＭＳ 明朝"/>
          <w:sz w:val="24"/>
        </w:rPr>
      </w:pPr>
      <w:r w:rsidRPr="00301AD3">
        <w:rPr>
          <w:rFonts w:ascii="ＭＳ 明朝" w:eastAsia="ＭＳ 明朝" w:hAnsi="ＭＳ 明朝" w:hint="eastAsia"/>
          <w:sz w:val="24"/>
        </w:rPr>
        <w:t xml:space="preserve">　　　　　　　　　　　　口頭意見陳述申立期限：</w:t>
      </w:r>
      <w:r w:rsidR="00A660D2">
        <w:rPr>
          <w:rFonts w:ascii="ＭＳ 明朝" w:eastAsia="ＭＳ 明朝" w:hAnsi="ＭＳ 明朝" w:hint="eastAsia"/>
          <w:sz w:val="24"/>
        </w:rPr>
        <w:t>６</w:t>
      </w:r>
      <w:r w:rsidRPr="00301AD3">
        <w:rPr>
          <w:rFonts w:ascii="ＭＳ 明朝" w:eastAsia="ＭＳ 明朝" w:hAnsi="ＭＳ 明朝" w:hint="eastAsia"/>
          <w:sz w:val="24"/>
        </w:rPr>
        <w:t>月</w:t>
      </w:r>
      <w:r w:rsidR="009D5312" w:rsidRPr="00301AD3">
        <w:rPr>
          <w:rFonts w:ascii="ＭＳ 明朝" w:eastAsia="ＭＳ 明朝" w:hAnsi="ＭＳ 明朝" w:hint="eastAsia"/>
          <w:sz w:val="24"/>
        </w:rPr>
        <w:t>１</w:t>
      </w:r>
      <w:r w:rsidR="00A660D2">
        <w:rPr>
          <w:rFonts w:ascii="ＭＳ 明朝" w:eastAsia="ＭＳ 明朝" w:hAnsi="ＭＳ 明朝" w:hint="eastAsia"/>
          <w:sz w:val="24"/>
        </w:rPr>
        <w:t>７</w:t>
      </w:r>
      <w:r w:rsidRPr="00301AD3">
        <w:rPr>
          <w:rFonts w:ascii="ＭＳ 明朝" w:eastAsia="ＭＳ 明朝" w:hAnsi="ＭＳ 明朝" w:hint="eastAsia"/>
          <w:sz w:val="24"/>
        </w:rPr>
        <w:t>日</w:t>
      </w:r>
    </w:p>
    <w:p w14:paraId="0802C841" w14:textId="53879E9B" w:rsidR="005F32E4" w:rsidRPr="00301AD3" w:rsidRDefault="005F32E4" w:rsidP="003C6EBF">
      <w:pPr>
        <w:tabs>
          <w:tab w:val="left" w:pos="6750"/>
        </w:tabs>
        <w:ind w:leftChars="135" w:left="477" w:hangingChars="81" w:hanging="194"/>
        <w:jc w:val="left"/>
        <w:rPr>
          <w:rFonts w:ascii="ＭＳ 明朝" w:eastAsia="ＭＳ 明朝" w:hAnsi="ＭＳ 明朝"/>
          <w:sz w:val="24"/>
        </w:rPr>
      </w:pPr>
      <w:r w:rsidRPr="00301AD3">
        <w:rPr>
          <w:rFonts w:ascii="ＭＳ 明朝" w:eastAsia="ＭＳ 明朝" w:hAnsi="ＭＳ 明朝" w:hint="eastAsia"/>
          <w:sz w:val="24"/>
        </w:rPr>
        <w:t>令和</w:t>
      </w:r>
      <w:r w:rsidR="009D5312" w:rsidRPr="00301AD3">
        <w:rPr>
          <w:rFonts w:ascii="ＭＳ 明朝" w:eastAsia="ＭＳ 明朝" w:hAnsi="ＭＳ 明朝" w:hint="eastAsia"/>
          <w:sz w:val="24"/>
        </w:rPr>
        <w:t>４</w:t>
      </w:r>
      <w:r w:rsidRPr="00301AD3">
        <w:rPr>
          <w:rFonts w:ascii="ＭＳ 明朝" w:eastAsia="ＭＳ 明朝" w:hAnsi="ＭＳ 明朝" w:hint="eastAsia"/>
          <w:sz w:val="24"/>
        </w:rPr>
        <w:t>年</w:t>
      </w:r>
      <w:r w:rsidR="00A660D2">
        <w:rPr>
          <w:rFonts w:ascii="ＭＳ 明朝" w:eastAsia="ＭＳ 明朝" w:hAnsi="ＭＳ 明朝" w:hint="eastAsia"/>
          <w:sz w:val="24"/>
        </w:rPr>
        <w:t>６</w:t>
      </w:r>
      <w:r w:rsidRPr="00301AD3">
        <w:rPr>
          <w:rFonts w:ascii="ＭＳ 明朝" w:eastAsia="ＭＳ 明朝" w:hAnsi="ＭＳ 明朝" w:hint="eastAsia"/>
          <w:sz w:val="24"/>
        </w:rPr>
        <w:t>月</w:t>
      </w:r>
      <w:r w:rsidR="009D5312" w:rsidRPr="00301AD3">
        <w:rPr>
          <w:rFonts w:ascii="ＭＳ 明朝" w:eastAsia="ＭＳ 明朝" w:hAnsi="ＭＳ 明朝" w:hint="eastAsia"/>
          <w:sz w:val="24"/>
        </w:rPr>
        <w:t>１</w:t>
      </w:r>
      <w:r w:rsidR="00A660D2">
        <w:rPr>
          <w:rFonts w:ascii="ＭＳ 明朝" w:eastAsia="ＭＳ 明朝" w:hAnsi="ＭＳ 明朝" w:hint="eastAsia"/>
          <w:sz w:val="24"/>
        </w:rPr>
        <w:t>６</w:t>
      </w:r>
      <w:r w:rsidRPr="00301AD3">
        <w:rPr>
          <w:rFonts w:ascii="ＭＳ 明朝" w:eastAsia="ＭＳ 明朝" w:hAnsi="ＭＳ 明朝" w:hint="eastAsia"/>
          <w:sz w:val="24"/>
        </w:rPr>
        <w:t>日　　第１回審議</w:t>
      </w:r>
    </w:p>
    <w:p w14:paraId="6DC90FA5" w14:textId="5C5DC677" w:rsidR="005F32E4" w:rsidRPr="00301AD3" w:rsidRDefault="006F702F" w:rsidP="003C6EBF">
      <w:pPr>
        <w:tabs>
          <w:tab w:val="left" w:pos="6750"/>
        </w:tabs>
        <w:ind w:leftChars="135" w:left="477" w:hangingChars="81" w:hanging="194"/>
        <w:jc w:val="left"/>
        <w:rPr>
          <w:rFonts w:ascii="ＭＳ 明朝" w:eastAsia="ＭＳ 明朝" w:hAnsi="ＭＳ 明朝"/>
          <w:sz w:val="24"/>
        </w:rPr>
      </w:pPr>
      <w:r w:rsidRPr="00301AD3">
        <w:rPr>
          <w:rFonts w:ascii="ＭＳ 明朝" w:eastAsia="ＭＳ 明朝" w:hAnsi="ＭＳ 明朝" w:hint="eastAsia"/>
          <w:sz w:val="24"/>
        </w:rPr>
        <w:t>令和</w:t>
      </w:r>
      <w:r w:rsidR="009D5312" w:rsidRPr="00301AD3">
        <w:rPr>
          <w:rFonts w:ascii="ＭＳ 明朝" w:eastAsia="ＭＳ 明朝" w:hAnsi="ＭＳ 明朝" w:hint="eastAsia"/>
          <w:sz w:val="24"/>
        </w:rPr>
        <w:t>４</w:t>
      </w:r>
      <w:r w:rsidRPr="00301AD3">
        <w:rPr>
          <w:rFonts w:ascii="ＭＳ 明朝" w:eastAsia="ＭＳ 明朝" w:hAnsi="ＭＳ 明朝" w:hint="eastAsia"/>
          <w:sz w:val="24"/>
        </w:rPr>
        <w:t>年</w:t>
      </w:r>
      <w:r w:rsidR="007A080F">
        <w:rPr>
          <w:rFonts w:ascii="ＭＳ 明朝" w:eastAsia="ＭＳ 明朝" w:hAnsi="ＭＳ 明朝" w:hint="eastAsia"/>
          <w:sz w:val="24"/>
        </w:rPr>
        <w:t>７</w:t>
      </w:r>
      <w:r w:rsidRPr="00301AD3">
        <w:rPr>
          <w:rFonts w:ascii="ＭＳ 明朝" w:eastAsia="ＭＳ 明朝" w:hAnsi="ＭＳ 明朝" w:hint="eastAsia"/>
          <w:sz w:val="24"/>
        </w:rPr>
        <w:t>月</w:t>
      </w:r>
      <w:r w:rsidR="007A080F">
        <w:rPr>
          <w:rFonts w:ascii="ＭＳ 明朝" w:eastAsia="ＭＳ 明朝" w:hAnsi="ＭＳ 明朝" w:hint="eastAsia"/>
          <w:sz w:val="24"/>
        </w:rPr>
        <w:t>１４</w:t>
      </w:r>
      <w:r w:rsidR="005F32E4" w:rsidRPr="00301AD3">
        <w:rPr>
          <w:rFonts w:ascii="ＭＳ 明朝" w:eastAsia="ＭＳ 明朝" w:hAnsi="ＭＳ 明朝" w:hint="eastAsia"/>
          <w:sz w:val="24"/>
        </w:rPr>
        <w:t>日　　第２回審議</w:t>
      </w:r>
    </w:p>
    <w:p w14:paraId="391A3780" w14:textId="77777777" w:rsidR="000C071E" w:rsidRPr="00301AD3" w:rsidRDefault="000C071E" w:rsidP="005F32E4">
      <w:pPr>
        <w:tabs>
          <w:tab w:val="left" w:pos="6750"/>
        </w:tabs>
        <w:ind w:left="480" w:hangingChars="200" w:hanging="480"/>
        <w:jc w:val="left"/>
        <w:rPr>
          <w:rFonts w:ascii="ＭＳ 明朝" w:eastAsia="ＭＳ 明朝" w:hAnsi="ＭＳ 明朝"/>
          <w:sz w:val="24"/>
        </w:rPr>
      </w:pPr>
    </w:p>
    <w:p w14:paraId="3DD00AFB" w14:textId="261AE1ED" w:rsidR="005F32E4" w:rsidRPr="00301AD3" w:rsidRDefault="005F32E4" w:rsidP="005F32E4">
      <w:pPr>
        <w:tabs>
          <w:tab w:val="left" w:pos="6750"/>
        </w:tabs>
        <w:ind w:left="482" w:hangingChars="200" w:hanging="482"/>
        <w:jc w:val="left"/>
        <w:rPr>
          <w:rFonts w:ascii="ＭＳ 明朝" w:eastAsia="ＭＳ 明朝" w:hAnsi="ＭＳ 明朝"/>
          <w:b/>
          <w:sz w:val="24"/>
        </w:rPr>
      </w:pPr>
      <w:r w:rsidRPr="00301AD3">
        <w:rPr>
          <w:rFonts w:ascii="ＭＳ 明朝" w:eastAsia="ＭＳ 明朝" w:hAnsi="ＭＳ 明朝" w:hint="eastAsia"/>
          <w:b/>
          <w:sz w:val="24"/>
        </w:rPr>
        <w:t>第５　審査会の判断</w:t>
      </w:r>
      <w:r w:rsidR="00C47A14" w:rsidRPr="00301AD3">
        <w:rPr>
          <w:rFonts w:ascii="ＭＳ 明朝" w:eastAsia="ＭＳ 明朝" w:hAnsi="ＭＳ 明朝" w:hint="eastAsia"/>
          <w:b/>
          <w:sz w:val="24"/>
        </w:rPr>
        <w:t>の理由</w:t>
      </w:r>
    </w:p>
    <w:p w14:paraId="71422515" w14:textId="77777777" w:rsidR="005F32E4" w:rsidRPr="00301AD3" w:rsidRDefault="005F32E4" w:rsidP="005F32E4">
      <w:pPr>
        <w:tabs>
          <w:tab w:val="left" w:pos="6750"/>
        </w:tabs>
        <w:ind w:left="480" w:hangingChars="200" w:hanging="480"/>
        <w:jc w:val="left"/>
        <w:rPr>
          <w:rFonts w:ascii="ＭＳ 明朝" w:eastAsia="ＭＳ 明朝" w:hAnsi="ＭＳ 明朝"/>
          <w:sz w:val="24"/>
        </w:rPr>
      </w:pPr>
    </w:p>
    <w:p w14:paraId="11959809" w14:textId="77777777" w:rsidR="005F32E4" w:rsidRPr="00301AD3" w:rsidRDefault="005F32E4" w:rsidP="005F32E4">
      <w:pPr>
        <w:tabs>
          <w:tab w:val="left" w:pos="6750"/>
        </w:tabs>
        <w:ind w:left="480" w:hangingChars="200" w:hanging="480"/>
        <w:jc w:val="left"/>
        <w:rPr>
          <w:rFonts w:ascii="ＭＳ 明朝" w:eastAsia="ＭＳ 明朝" w:hAnsi="ＭＳ 明朝"/>
          <w:sz w:val="24"/>
        </w:rPr>
      </w:pPr>
      <w:r w:rsidRPr="00301AD3">
        <w:rPr>
          <w:rFonts w:ascii="ＭＳ 明朝" w:eastAsia="ＭＳ 明朝" w:hAnsi="ＭＳ 明朝" w:hint="eastAsia"/>
          <w:sz w:val="24"/>
        </w:rPr>
        <w:t>１　法令等の規定</w:t>
      </w:r>
    </w:p>
    <w:p w14:paraId="32F6390F" w14:textId="08D33B17" w:rsidR="009F0B64" w:rsidRDefault="009F0B64" w:rsidP="00565FE1">
      <w:pPr>
        <w:ind w:left="480" w:hangingChars="200" w:hanging="480"/>
        <w:rPr>
          <w:rFonts w:ascii="ＭＳ 明朝" w:eastAsia="ＭＳ 明朝" w:hAnsi="ＭＳ 明朝" w:cs="Times New Roman"/>
          <w:sz w:val="24"/>
          <w:szCs w:val="24"/>
        </w:rPr>
      </w:pPr>
      <w:r w:rsidRPr="00301AD3">
        <w:rPr>
          <w:rFonts w:ascii="ＭＳ 明朝" w:eastAsia="ＭＳ 明朝" w:hAnsi="ＭＳ 明朝" w:cs="Times New Roman" w:hint="eastAsia"/>
          <w:sz w:val="24"/>
          <w:szCs w:val="24"/>
        </w:rPr>
        <w:t>（１）個人の行う事業に対する事業税は、個人の行う第一種事業、第二種事業及び第三種事業に対し、</w:t>
      </w:r>
      <w:r w:rsidR="006D641E" w:rsidRPr="00301AD3">
        <w:rPr>
          <w:rFonts w:ascii="ＭＳ 明朝" w:eastAsia="ＭＳ 明朝" w:hAnsi="ＭＳ 明朝" w:cs="Times New Roman" w:hint="eastAsia"/>
          <w:sz w:val="24"/>
          <w:szCs w:val="24"/>
        </w:rPr>
        <w:t>当該年度の初日の属する年の前年中における所得を課税標準としてその個人に課する（条例第３８条第３項（</w:t>
      </w:r>
      <w:r w:rsidRPr="00301AD3">
        <w:rPr>
          <w:rFonts w:ascii="ＭＳ 明朝" w:eastAsia="ＭＳ 明朝" w:hAnsi="ＭＳ 明朝" w:cs="Times New Roman" w:hint="eastAsia"/>
          <w:sz w:val="24"/>
          <w:szCs w:val="24"/>
        </w:rPr>
        <w:t>法第７２条の２第３項</w:t>
      </w:r>
      <w:r w:rsidR="006D641E" w:rsidRPr="00301AD3">
        <w:rPr>
          <w:rFonts w:ascii="ＭＳ 明朝" w:eastAsia="ＭＳ 明朝" w:hAnsi="ＭＳ 明朝" w:cs="Times New Roman" w:hint="eastAsia"/>
          <w:sz w:val="24"/>
          <w:szCs w:val="24"/>
        </w:rPr>
        <w:t>参照）</w:t>
      </w:r>
      <w:r w:rsidRPr="00301AD3">
        <w:rPr>
          <w:rFonts w:ascii="ＭＳ 明朝" w:eastAsia="ＭＳ 明朝" w:hAnsi="ＭＳ 明朝" w:cs="Times New Roman" w:hint="eastAsia"/>
          <w:sz w:val="24"/>
          <w:szCs w:val="24"/>
        </w:rPr>
        <w:t>）</w:t>
      </w:r>
      <w:r w:rsidR="006D641E" w:rsidRPr="00301AD3">
        <w:rPr>
          <w:rFonts w:ascii="ＭＳ 明朝" w:eastAsia="ＭＳ 明朝" w:hAnsi="ＭＳ 明朝" w:cs="Times New Roman" w:hint="eastAsia"/>
          <w:sz w:val="24"/>
          <w:szCs w:val="24"/>
        </w:rPr>
        <w:t>。</w:t>
      </w:r>
    </w:p>
    <w:p w14:paraId="2A8E9BE0" w14:textId="247FB0AE" w:rsidR="00D07F70" w:rsidRPr="00301AD3" w:rsidRDefault="00D07F70" w:rsidP="00565FE1">
      <w:pPr>
        <w:ind w:left="480" w:hangingChars="200" w:hanging="480"/>
        <w:rPr>
          <w:rFonts w:ascii="ＭＳ 明朝" w:eastAsia="ＭＳ 明朝" w:hAnsi="ＭＳ 明朝" w:cs="Times New Roman"/>
          <w:sz w:val="24"/>
          <w:szCs w:val="24"/>
        </w:rPr>
      </w:pPr>
      <w:r>
        <w:rPr>
          <w:rFonts w:ascii="ＭＳ 明朝" w:eastAsia="ＭＳ 明朝" w:hAnsi="ＭＳ 明朝" w:cs="Times New Roman" w:hint="eastAsia"/>
          <w:sz w:val="24"/>
          <w:szCs w:val="24"/>
        </w:rPr>
        <w:t>（２）</w:t>
      </w:r>
      <w:r w:rsidRPr="00D07F70">
        <w:rPr>
          <w:rFonts w:ascii="ＭＳ 明朝" w:eastAsia="ＭＳ 明朝" w:hAnsi="ＭＳ 明朝" w:cs="Times New Roman" w:hint="eastAsia"/>
          <w:sz w:val="24"/>
          <w:szCs w:val="24"/>
        </w:rPr>
        <w:t>賦課決定は、税額が減少するもの等を除き、法定納期限の翌日から起算して３年を経過した日以後においてはすることができない（法第</w:t>
      </w:r>
      <w:r>
        <w:rPr>
          <w:rFonts w:ascii="ＭＳ 明朝" w:eastAsia="ＭＳ 明朝" w:hAnsi="ＭＳ 明朝" w:cs="Times New Roman" w:hint="eastAsia"/>
          <w:sz w:val="24"/>
          <w:szCs w:val="24"/>
        </w:rPr>
        <w:t>１７</w:t>
      </w:r>
      <w:r w:rsidR="003F3BB4">
        <w:rPr>
          <w:rFonts w:ascii="ＭＳ 明朝" w:eastAsia="ＭＳ 明朝" w:hAnsi="ＭＳ 明朝" w:cs="Times New Roman"/>
          <w:sz w:val="24"/>
          <w:szCs w:val="24"/>
        </w:rPr>
        <w:t>条の５第３項</w:t>
      </w:r>
      <w:r w:rsidR="00F00170">
        <w:rPr>
          <w:rFonts w:ascii="ＭＳ 明朝" w:eastAsia="ＭＳ 明朝" w:hAnsi="ＭＳ 明朝" w:cs="Times New Roman" w:hint="eastAsia"/>
          <w:sz w:val="24"/>
          <w:szCs w:val="24"/>
        </w:rPr>
        <w:t>、</w:t>
      </w:r>
      <w:r w:rsidRPr="00D07F70">
        <w:rPr>
          <w:rFonts w:ascii="ＭＳ 明朝" w:eastAsia="ＭＳ 明朝" w:hAnsi="ＭＳ 明朝" w:cs="Times New Roman"/>
          <w:sz w:val="24"/>
          <w:szCs w:val="24"/>
        </w:rPr>
        <w:t>第４項</w:t>
      </w:r>
      <w:r w:rsidR="00F00170">
        <w:rPr>
          <w:rFonts w:ascii="ＭＳ 明朝" w:eastAsia="ＭＳ 明朝" w:hAnsi="ＭＳ 明朝" w:cs="Times New Roman" w:hint="eastAsia"/>
          <w:sz w:val="24"/>
          <w:szCs w:val="24"/>
        </w:rPr>
        <w:t>及び第７項</w:t>
      </w:r>
      <w:r w:rsidRPr="00D07F70">
        <w:rPr>
          <w:rFonts w:ascii="ＭＳ 明朝" w:eastAsia="ＭＳ 明朝" w:hAnsi="ＭＳ 明朝" w:cs="Times New Roman"/>
          <w:sz w:val="24"/>
          <w:szCs w:val="24"/>
        </w:rPr>
        <w:t>）。</w:t>
      </w:r>
    </w:p>
    <w:p w14:paraId="2AF7B93C" w14:textId="56C69445" w:rsidR="00AB182F" w:rsidRPr="00301AD3" w:rsidRDefault="00D07F70" w:rsidP="00565FE1">
      <w:pPr>
        <w:ind w:left="480" w:hangingChars="200" w:hanging="480"/>
        <w:rPr>
          <w:rFonts w:ascii="ＭＳ 明朝" w:eastAsia="ＭＳ 明朝" w:hAnsi="ＭＳ 明朝" w:cs="Times New Roman"/>
          <w:sz w:val="24"/>
          <w:szCs w:val="24"/>
        </w:rPr>
      </w:pPr>
      <w:r>
        <w:rPr>
          <w:rFonts w:ascii="ＭＳ 明朝" w:eastAsia="ＭＳ 明朝" w:hAnsi="ＭＳ 明朝" w:cs="Times New Roman" w:hint="eastAsia"/>
          <w:sz w:val="24"/>
          <w:szCs w:val="24"/>
        </w:rPr>
        <w:t>（３</w:t>
      </w:r>
      <w:r w:rsidR="00AB182F" w:rsidRPr="00301AD3">
        <w:rPr>
          <w:rFonts w:ascii="ＭＳ 明朝" w:eastAsia="ＭＳ 明朝" w:hAnsi="ＭＳ 明朝" w:cs="Times New Roman" w:hint="eastAsia"/>
          <w:sz w:val="24"/>
          <w:szCs w:val="24"/>
        </w:rPr>
        <w:t>）</w:t>
      </w:r>
      <w:r w:rsidR="0096701E" w:rsidRPr="00301AD3">
        <w:rPr>
          <w:rFonts w:ascii="ＭＳ 明朝" w:eastAsia="ＭＳ 明朝" w:hAnsi="ＭＳ 明朝" w:cs="Times New Roman" w:hint="eastAsia"/>
          <w:sz w:val="24"/>
          <w:szCs w:val="24"/>
        </w:rPr>
        <w:t>不動産貸付業</w:t>
      </w:r>
      <w:r w:rsidR="00AB182F" w:rsidRPr="00301AD3">
        <w:rPr>
          <w:rFonts w:ascii="ＭＳ 明朝" w:eastAsia="ＭＳ 明朝" w:hAnsi="ＭＳ 明朝" w:cs="Times New Roman" w:hint="eastAsia"/>
          <w:sz w:val="24"/>
          <w:szCs w:val="24"/>
        </w:rPr>
        <w:t>及び駐車</w:t>
      </w:r>
      <w:r w:rsidR="00F638E5">
        <w:rPr>
          <w:rFonts w:ascii="ＭＳ 明朝" w:eastAsia="ＭＳ 明朝" w:hAnsi="ＭＳ 明朝" w:cs="Times New Roman" w:hint="eastAsia"/>
          <w:sz w:val="24"/>
          <w:szCs w:val="24"/>
        </w:rPr>
        <w:t>場</w:t>
      </w:r>
      <w:r w:rsidR="00AB182F" w:rsidRPr="00301AD3">
        <w:rPr>
          <w:rFonts w:ascii="ＭＳ 明朝" w:eastAsia="ＭＳ 明朝" w:hAnsi="ＭＳ 明朝" w:cs="Times New Roman" w:hint="eastAsia"/>
          <w:sz w:val="24"/>
          <w:szCs w:val="24"/>
        </w:rPr>
        <w:t>業は、第一種事業</w:t>
      </w:r>
      <w:r w:rsidR="00D613BE">
        <w:rPr>
          <w:rFonts w:ascii="ＭＳ 明朝" w:eastAsia="ＭＳ 明朝" w:hAnsi="ＭＳ 明朝" w:cs="Times New Roman" w:hint="eastAsia"/>
          <w:sz w:val="24"/>
          <w:szCs w:val="24"/>
        </w:rPr>
        <w:t>である</w:t>
      </w:r>
      <w:r w:rsidR="00AB182F" w:rsidRPr="00301AD3">
        <w:rPr>
          <w:rFonts w:ascii="ＭＳ 明朝" w:eastAsia="ＭＳ 明朝" w:hAnsi="ＭＳ 明朝" w:cs="Times New Roman" w:hint="eastAsia"/>
          <w:sz w:val="24"/>
          <w:szCs w:val="24"/>
        </w:rPr>
        <w:t>（法第７２条の２第８項第４号及び第１３号）</w:t>
      </w:r>
      <w:r w:rsidR="006D641E" w:rsidRPr="00301AD3">
        <w:rPr>
          <w:rFonts w:ascii="ＭＳ 明朝" w:eastAsia="ＭＳ 明朝" w:hAnsi="ＭＳ 明朝" w:cs="Times New Roman" w:hint="eastAsia"/>
          <w:sz w:val="24"/>
          <w:szCs w:val="24"/>
        </w:rPr>
        <w:t>。</w:t>
      </w:r>
    </w:p>
    <w:p w14:paraId="7C8A02E4" w14:textId="17021C62" w:rsidR="00E44016" w:rsidRPr="00301AD3" w:rsidRDefault="00D34845" w:rsidP="00B84972">
      <w:pPr>
        <w:ind w:left="480" w:hangingChars="200" w:hanging="480"/>
        <w:rPr>
          <w:rFonts w:ascii="ＭＳ 明朝" w:eastAsia="ＭＳ 明朝" w:hAnsi="ＭＳ 明朝" w:cs="Times New Roman"/>
          <w:sz w:val="24"/>
          <w:szCs w:val="24"/>
        </w:rPr>
      </w:pPr>
      <w:r w:rsidRPr="00301AD3">
        <w:rPr>
          <w:rFonts w:ascii="ＭＳ 明朝" w:eastAsia="ＭＳ 明朝" w:hAnsi="ＭＳ 明朝" w:cs="Times New Roman" w:hint="eastAsia"/>
          <w:sz w:val="24"/>
          <w:szCs w:val="24"/>
        </w:rPr>
        <w:lastRenderedPageBreak/>
        <w:t>（</w:t>
      </w:r>
      <w:r w:rsidR="00D07F70">
        <w:rPr>
          <w:rFonts w:ascii="ＭＳ 明朝" w:eastAsia="ＭＳ 明朝" w:hAnsi="ＭＳ 明朝" w:cs="Times New Roman" w:hint="eastAsia"/>
          <w:sz w:val="24"/>
          <w:szCs w:val="24"/>
        </w:rPr>
        <w:t>４</w:t>
      </w:r>
      <w:r w:rsidRPr="00301AD3">
        <w:rPr>
          <w:rFonts w:ascii="ＭＳ 明朝" w:eastAsia="ＭＳ 明朝" w:hAnsi="ＭＳ 明朝" w:cs="Times New Roman" w:hint="eastAsia"/>
          <w:sz w:val="24"/>
          <w:szCs w:val="24"/>
        </w:rPr>
        <w:t>）</w:t>
      </w:r>
      <w:r w:rsidR="00E44016" w:rsidRPr="00301AD3">
        <w:rPr>
          <w:rFonts w:ascii="ＭＳ 明朝" w:eastAsia="ＭＳ 明朝" w:hAnsi="ＭＳ 明朝" w:cs="Times New Roman" w:hint="eastAsia"/>
          <w:sz w:val="24"/>
          <w:szCs w:val="24"/>
        </w:rPr>
        <w:t>個人の行う事業に対する事業税の課税標準は、当該年度の初日の属する年の前年中における個人の事業の所得による</w:t>
      </w:r>
      <w:r w:rsidR="00560C83" w:rsidRPr="00301AD3">
        <w:rPr>
          <w:rFonts w:ascii="ＭＳ 明朝" w:eastAsia="ＭＳ 明朝" w:hAnsi="ＭＳ 明朝" w:cs="Times New Roman" w:hint="eastAsia"/>
          <w:sz w:val="24"/>
          <w:szCs w:val="24"/>
        </w:rPr>
        <w:t>（</w:t>
      </w:r>
      <w:r w:rsidRPr="00301AD3">
        <w:rPr>
          <w:rFonts w:ascii="ＭＳ 明朝" w:eastAsia="ＭＳ 明朝" w:hAnsi="ＭＳ 明朝" w:cs="Times New Roman" w:hint="eastAsia"/>
          <w:sz w:val="24"/>
          <w:szCs w:val="24"/>
        </w:rPr>
        <w:t>法</w:t>
      </w:r>
      <w:r w:rsidR="00560C83" w:rsidRPr="00301AD3">
        <w:rPr>
          <w:rFonts w:ascii="ＭＳ 明朝" w:eastAsia="ＭＳ 明朝" w:hAnsi="ＭＳ 明朝" w:cs="Times New Roman" w:hint="eastAsia"/>
          <w:sz w:val="24"/>
          <w:szCs w:val="24"/>
        </w:rPr>
        <w:t>第７２条の４９の１１</w:t>
      </w:r>
      <w:r w:rsidR="00893AA8" w:rsidRPr="00301AD3">
        <w:rPr>
          <w:rFonts w:ascii="ＭＳ 明朝" w:eastAsia="ＭＳ 明朝" w:hAnsi="ＭＳ 明朝" w:cs="Times New Roman" w:hint="eastAsia"/>
          <w:sz w:val="24"/>
          <w:szCs w:val="24"/>
        </w:rPr>
        <w:t>第１項</w:t>
      </w:r>
      <w:r w:rsidR="00560C83" w:rsidRPr="00301AD3">
        <w:rPr>
          <w:rFonts w:ascii="ＭＳ 明朝" w:eastAsia="ＭＳ 明朝" w:hAnsi="ＭＳ 明朝" w:cs="Times New Roman" w:hint="eastAsia"/>
          <w:sz w:val="24"/>
          <w:szCs w:val="24"/>
        </w:rPr>
        <w:t>）</w:t>
      </w:r>
      <w:r w:rsidR="006D641E" w:rsidRPr="00301AD3">
        <w:rPr>
          <w:rFonts w:ascii="ＭＳ 明朝" w:eastAsia="ＭＳ 明朝" w:hAnsi="ＭＳ 明朝" w:cs="Times New Roman" w:hint="eastAsia"/>
          <w:sz w:val="24"/>
          <w:szCs w:val="24"/>
        </w:rPr>
        <w:t>。</w:t>
      </w:r>
    </w:p>
    <w:p w14:paraId="559DEBB3" w14:textId="42B9C047" w:rsidR="002C2B80" w:rsidRPr="00301AD3" w:rsidRDefault="00D34845" w:rsidP="00B84972">
      <w:pPr>
        <w:ind w:left="480" w:hangingChars="200" w:hanging="480"/>
        <w:rPr>
          <w:rFonts w:ascii="ＭＳ 明朝" w:eastAsia="ＭＳ 明朝" w:hAnsi="ＭＳ 明朝" w:cs="Times New Roman"/>
          <w:strike/>
          <w:sz w:val="24"/>
          <w:szCs w:val="24"/>
        </w:rPr>
      </w:pPr>
      <w:r w:rsidRPr="00301AD3">
        <w:rPr>
          <w:rFonts w:ascii="ＭＳ 明朝" w:eastAsia="ＭＳ 明朝" w:hAnsi="ＭＳ 明朝" w:cs="Times New Roman" w:hint="eastAsia"/>
          <w:sz w:val="24"/>
          <w:szCs w:val="24"/>
        </w:rPr>
        <w:t>（</w:t>
      </w:r>
      <w:r w:rsidR="00D07F70">
        <w:rPr>
          <w:rFonts w:ascii="ＭＳ 明朝" w:eastAsia="ＭＳ 明朝" w:hAnsi="ＭＳ 明朝" w:cs="Times New Roman" w:hint="eastAsia"/>
          <w:sz w:val="24"/>
          <w:szCs w:val="24"/>
        </w:rPr>
        <w:t>５</w:t>
      </w:r>
      <w:r w:rsidRPr="00301AD3">
        <w:rPr>
          <w:rFonts w:ascii="ＭＳ 明朝" w:eastAsia="ＭＳ 明朝" w:hAnsi="ＭＳ 明朝" w:cs="Times New Roman" w:hint="eastAsia"/>
          <w:sz w:val="24"/>
          <w:szCs w:val="24"/>
        </w:rPr>
        <w:t>）</w:t>
      </w:r>
      <w:r w:rsidR="00D07F70">
        <w:rPr>
          <w:rFonts w:ascii="ＭＳ 明朝" w:eastAsia="ＭＳ 明朝" w:hAnsi="ＭＳ 明朝" w:cs="Times New Roman" w:hint="eastAsia"/>
          <w:sz w:val="24"/>
          <w:szCs w:val="24"/>
        </w:rPr>
        <w:t>前記（４</w:t>
      </w:r>
      <w:r w:rsidR="00942C63" w:rsidRPr="00301AD3">
        <w:rPr>
          <w:rFonts w:ascii="ＭＳ 明朝" w:eastAsia="ＭＳ 明朝" w:hAnsi="ＭＳ 明朝" w:cs="Times New Roman" w:hint="eastAsia"/>
          <w:sz w:val="24"/>
          <w:szCs w:val="24"/>
        </w:rPr>
        <w:t>）における</w:t>
      </w:r>
      <w:r w:rsidR="004D1A14" w:rsidRPr="00301AD3">
        <w:rPr>
          <w:rFonts w:ascii="ＭＳ 明朝" w:eastAsia="ＭＳ 明朝" w:hAnsi="ＭＳ 明朝" w:cs="Times New Roman" w:hint="eastAsia"/>
          <w:sz w:val="24"/>
          <w:szCs w:val="24"/>
        </w:rPr>
        <w:t>個人の事業の所得は、</w:t>
      </w:r>
      <w:r w:rsidR="002C2B80" w:rsidRPr="00301AD3">
        <w:rPr>
          <w:rFonts w:ascii="ＭＳ 明朝" w:eastAsia="ＭＳ 明朝" w:hAnsi="ＭＳ 明朝" w:cs="Times New Roman" w:hint="eastAsia"/>
          <w:sz w:val="24"/>
          <w:szCs w:val="24"/>
        </w:rPr>
        <w:t>所得税の課税標準である所得に</w:t>
      </w:r>
      <w:r w:rsidRPr="00301AD3">
        <w:rPr>
          <w:rFonts w:ascii="ＭＳ 明朝" w:eastAsia="ＭＳ 明朝" w:hAnsi="ＭＳ 明朝" w:cs="Times New Roman" w:hint="eastAsia"/>
          <w:sz w:val="24"/>
          <w:szCs w:val="24"/>
        </w:rPr>
        <w:t>つき適用される所得税法に</w:t>
      </w:r>
      <w:r w:rsidR="002C2B80" w:rsidRPr="00301AD3">
        <w:rPr>
          <w:rFonts w:ascii="ＭＳ 明朝" w:eastAsia="ＭＳ 明朝" w:hAnsi="ＭＳ 明朝" w:cs="Times New Roman" w:hint="eastAsia"/>
          <w:sz w:val="24"/>
          <w:szCs w:val="24"/>
        </w:rPr>
        <w:t>規定する不動産所得及び事業所得の計算の例によって算定する</w:t>
      </w:r>
      <w:r w:rsidR="0067075A" w:rsidRPr="00301AD3">
        <w:rPr>
          <w:rFonts w:ascii="ＭＳ 明朝" w:eastAsia="ＭＳ 明朝" w:hAnsi="ＭＳ 明朝" w:cs="Times New Roman" w:hint="eastAsia"/>
          <w:sz w:val="24"/>
          <w:szCs w:val="24"/>
        </w:rPr>
        <w:t>（</w:t>
      </w:r>
      <w:r w:rsidRPr="00301AD3">
        <w:rPr>
          <w:rFonts w:ascii="ＭＳ 明朝" w:eastAsia="ＭＳ 明朝" w:hAnsi="ＭＳ 明朝" w:cs="Times New Roman" w:hint="eastAsia"/>
          <w:sz w:val="24"/>
          <w:szCs w:val="24"/>
        </w:rPr>
        <w:t>法</w:t>
      </w:r>
      <w:r w:rsidR="0067075A" w:rsidRPr="00301AD3">
        <w:rPr>
          <w:rFonts w:ascii="ＭＳ 明朝" w:eastAsia="ＭＳ 明朝" w:hAnsi="ＭＳ 明朝" w:cs="Times New Roman" w:hint="eastAsia"/>
          <w:sz w:val="24"/>
          <w:szCs w:val="24"/>
        </w:rPr>
        <w:t>第７２条</w:t>
      </w:r>
      <w:r w:rsidR="004F2155" w:rsidRPr="00301AD3">
        <w:rPr>
          <w:rFonts w:ascii="ＭＳ 明朝" w:eastAsia="ＭＳ 明朝" w:hAnsi="ＭＳ 明朝" w:cs="Times New Roman" w:hint="eastAsia"/>
          <w:sz w:val="24"/>
          <w:szCs w:val="24"/>
        </w:rPr>
        <w:t>の</w:t>
      </w:r>
      <w:r w:rsidR="0067075A" w:rsidRPr="00301AD3">
        <w:rPr>
          <w:rFonts w:ascii="ＭＳ 明朝" w:eastAsia="ＭＳ 明朝" w:hAnsi="ＭＳ 明朝" w:cs="Times New Roman" w:hint="eastAsia"/>
          <w:sz w:val="24"/>
          <w:szCs w:val="24"/>
        </w:rPr>
        <w:t>４９の１２</w:t>
      </w:r>
      <w:r w:rsidR="00893AA8" w:rsidRPr="00301AD3">
        <w:rPr>
          <w:rFonts w:ascii="ＭＳ 明朝" w:eastAsia="ＭＳ 明朝" w:hAnsi="ＭＳ 明朝" w:cs="Times New Roman" w:hint="eastAsia"/>
          <w:sz w:val="24"/>
          <w:szCs w:val="24"/>
        </w:rPr>
        <w:t>第１項</w:t>
      </w:r>
      <w:r w:rsidR="0067075A" w:rsidRPr="00301AD3">
        <w:rPr>
          <w:rFonts w:ascii="ＭＳ 明朝" w:eastAsia="ＭＳ 明朝" w:hAnsi="ＭＳ 明朝" w:cs="Times New Roman" w:hint="eastAsia"/>
          <w:sz w:val="24"/>
          <w:szCs w:val="24"/>
        </w:rPr>
        <w:t>）</w:t>
      </w:r>
      <w:r w:rsidR="006D641E" w:rsidRPr="00301AD3">
        <w:rPr>
          <w:rFonts w:ascii="ＭＳ 明朝" w:eastAsia="ＭＳ 明朝" w:hAnsi="ＭＳ 明朝" w:cs="Times New Roman" w:hint="eastAsia"/>
          <w:sz w:val="24"/>
          <w:szCs w:val="24"/>
        </w:rPr>
        <w:t>。</w:t>
      </w:r>
    </w:p>
    <w:p w14:paraId="26680A12" w14:textId="37CDFF04" w:rsidR="00C852C7" w:rsidRPr="00301AD3" w:rsidRDefault="00C47A14" w:rsidP="00C659C1">
      <w:pPr>
        <w:ind w:left="480" w:hangingChars="200" w:hanging="480"/>
        <w:rPr>
          <w:rFonts w:ascii="ＭＳ 明朝" w:eastAsia="ＭＳ 明朝" w:hAnsi="ＭＳ 明朝" w:cs="Times New Roman"/>
          <w:sz w:val="24"/>
          <w:szCs w:val="24"/>
        </w:rPr>
      </w:pPr>
      <w:r w:rsidRPr="00301AD3">
        <w:rPr>
          <w:rFonts w:ascii="ＭＳ 明朝" w:eastAsia="ＭＳ 明朝" w:hAnsi="ＭＳ 明朝" w:cs="Times New Roman" w:hint="eastAsia"/>
          <w:sz w:val="24"/>
          <w:szCs w:val="24"/>
        </w:rPr>
        <w:t>（</w:t>
      </w:r>
      <w:r w:rsidR="00D07F70">
        <w:rPr>
          <w:rFonts w:ascii="ＭＳ 明朝" w:eastAsia="ＭＳ 明朝" w:hAnsi="ＭＳ 明朝" w:cs="Times New Roman" w:hint="eastAsia"/>
          <w:sz w:val="24"/>
          <w:szCs w:val="24"/>
        </w:rPr>
        <w:t>６</w:t>
      </w:r>
      <w:r w:rsidRPr="00301AD3">
        <w:rPr>
          <w:rFonts w:ascii="ＭＳ 明朝" w:eastAsia="ＭＳ 明朝" w:hAnsi="ＭＳ 明朝" w:cs="Times New Roman" w:hint="eastAsia"/>
          <w:sz w:val="24"/>
          <w:szCs w:val="24"/>
        </w:rPr>
        <w:t>）</w:t>
      </w:r>
      <w:r w:rsidR="00C852C7" w:rsidRPr="00301AD3">
        <w:rPr>
          <w:rFonts w:ascii="ＭＳ 明朝" w:eastAsia="ＭＳ 明朝" w:hAnsi="ＭＳ 明朝" w:cs="Times New Roman" w:hint="eastAsia"/>
          <w:sz w:val="24"/>
          <w:szCs w:val="24"/>
        </w:rPr>
        <w:t>個人の行う事業に対し事業税を課する場合においては、道府県知事は、所得税の課税標準である所得のうち不動産所得及び事業所得について当該個人が税務官署に申告し、若しくは修正申告し、又は税務官署が更正し、若しくは決定した課税標準を基準として、事業税を課するものとする</w:t>
      </w:r>
      <w:r w:rsidRPr="00301AD3">
        <w:rPr>
          <w:rFonts w:ascii="ＭＳ 明朝" w:eastAsia="ＭＳ 明朝" w:hAnsi="ＭＳ 明朝" w:cs="Times New Roman" w:hint="eastAsia"/>
          <w:sz w:val="24"/>
          <w:szCs w:val="24"/>
        </w:rPr>
        <w:t>（法第７２条の５０第１項）</w:t>
      </w:r>
      <w:r w:rsidR="006D641E" w:rsidRPr="00301AD3">
        <w:rPr>
          <w:rFonts w:ascii="ＭＳ 明朝" w:eastAsia="ＭＳ 明朝" w:hAnsi="ＭＳ 明朝" w:cs="Times New Roman" w:hint="eastAsia"/>
          <w:sz w:val="24"/>
          <w:szCs w:val="24"/>
        </w:rPr>
        <w:t>。</w:t>
      </w:r>
    </w:p>
    <w:p w14:paraId="2850D6CE" w14:textId="24BCC26A" w:rsidR="00610B3D" w:rsidRDefault="00447CD7" w:rsidP="00610B3D">
      <w:pPr>
        <w:ind w:left="480" w:hangingChars="200" w:hanging="480"/>
        <w:rPr>
          <w:rFonts w:ascii="ＭＳ 明朝" w:eastAsia="ＭＳ 明朝" w:hAnsi="ＭＳ 明朝" w:cs="Times New Roman"/>
          <w:sz w:val="24"/>
          <w:szCs w:val="24"/>
        </w:rPr>
      </w:pPr>
      <w:r w:rsidRPr="00301AD3">
        <w:rPr>
          <w:rFonts w:ascii="ＭＳ 明朝" w:eastAsia="ＭＳ 明朝" w:hAnsi="ＭＳ 明朝" w:cs="Times New Roman" w:hint="eastAsia"/>
          <w:sz w:val="24"/>
          <w:szCs w:val="24"/>
        </w:rPr>
        <w:t>（</w:t>
      </w:r>
      <w:r w:rsidR="00D07F70">
        <w:rPr>
          <w:rFonts w:ascii="ＭＳ 明朝" w:eastAsia="ＭＳ 明朝" w:hAnsi="ＭＳ 明朝" w:cs="Times New Roman" w:hint="eastAsia"/>
          <w:sz w:val="24"/>
          <w:szCs w:val="24"/>
        </w:rPr>
        <w:t>７</w:t>
      </w:r>
      <w:r w:rsidRPr="00301AD3">
        <w:rPr>
          <w:rFonts w:ascii="ＭＳ 明朝" w:eastAsia="ＭＳ 明朝" w:hAnsi="ＭＳ 明朝" w:cs="Times New Roman" w:hint="eastAsia"/>
          <w:sz w:val="24"/>
          <w:szCs w:val="24"/>
        </w:rPr>
        <w:t>）</w:t>
      </w:r>
      <w:r w:rsidR="00102546" w:rsidRPr="00301AD3">
        <w:rPr>
          <w:rFonts w:ascii="ＭＳ 明朝" w:eastAsia="ＭＳ 明朝" w:hAnsi="ＭＳ 明朝" w:hint="eastAsia"/>
          <w:color w:val="000000"/>
          <w:sz w:val="24"/>
          <w:szCs w:val="24"/>
        </w:rPr>
        <w:t>個人事業税の納税義務者が前年分の所得税につき確定申告書を提出し、又は道府県民税につき個人の道府県民税の申告書を提出した場合には、その確定申告書等が提出された日に、事務所又は事業所所在地の道府県知事に個人事業税の賦課徴収に関する申告がされたものとみな</w:t>
      </w:r>
      <w:r w:rsidR="0066629A" w:rsidRPr="00301AD3">
        <w:rPr>
          <w:rFonts w:ascii="ＭＳ 明朝" w:eastAsia="ＭＳ 明朝" w:hAnsi="ＭＳ 明朝" w:hint="eastAsia"/>
          <w:color w:val="000000"/>
          <w:sz w:val="24"/>
          <w:szCs w:val="24"/>
        </w:rPr>
        <w:t>す</w:t>
      </w:r>
      <w:r w:rsidR="00610B3D" w:rsidRPr="00301AD3">
        <w:rPr>
          <w:rFonts w:ascii="ＭＳ 明朝" w:eastAsia="ＭＳ 明朝" w:hAnsi="ＭＳ 明朝" w:cs="Times New Roman" w:hint="eastAsia"/>
          <w:sz w:val="24"/>
          <w:szCs w:val="24"/>
        </w:rPr>
        <w:t>（法第７２条の５５の２第１項）</w:t>
      </w:r>
      <w:r w:rsidR="006D641E" w:rsidRPr="00301AD3">
        <w:rPr>
          <w:rFonts w:ascii="ＭＳ 明朝" w:eastAsia="ＭＳ 明朝" w:hAnsi="ＭＳ 明朝" w:cs="Times New Roman" w:hint="eastAsia"/>
          <w:sz w:val="24"/>
          <w:szCs w:val="24"/>
        </w:rPr>
        <w:t>。</w:t>
      </w:r>
    </w:p>
    <w:p w14:paraId="0CFD16BB" w14:textId="77777777" w:rsidR="00D613BE" w:rsidRDefault="00281AB2" w:rsidP="00592DDF">
      <w:pPr>
        <w:ind w:left="480" w:hangingChars="200" w:hanging="48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592DDF">
        <w:rPr>
          <w:rFonts w:ascii="ＭＳ 明朝" w:eastAsia="ＭＳ 明朝" w:hAnsi="ＭＳ 明朝" w:cs="Times New Roman" w:hint="eastAsia"/>
          <w:sz w:val="24"/>
          <w:szCs w:val="24"/>
        </w:rPr>
        <w:t>ただし、</w:t>
      </w:r>
      <w:r w:rsidR="00592DDF">
        <w:rPr>
          <w:rFonts w:ascii="ＭＳ 明朝" w:eastAsia="ＭＳ 明朝" w:hAnsi="ＭＳ 明朝" w:cs="Times New Roman" w:hint="eastAsia"/>
          <w:sz w:val="24"/>
          <w:szCs w:val="24"/>
        </w:rPr>
        <w:t>例外規定として、</w:t>
      </w:r>
      <w:r w:rsidRPr="00592DDF">
        <w:rPr>
          <w:rFonts w:ascii="ＭＳ 明朝" w:eastAsia="ＭＳ 明朝" w:hAnsi="ＭＳ 明朝" w:cs="Times New Roman" w:hint="eastAsia"/>
          <w:sz w:val="24"/>
          <w:szCs w:val="24"/>
        </w:rPr>
        <w:t>所得税の課税標準と個人事業税の課税標準が異なることとなる場合等は、道府県知事は自らの調査により課税標準である所得を決定して個人事業税を課す</w:t>
      </w:r>
      <w:r w:rsidR="00592DDF">
        <w:rPr>
          <w:rFonts w:ascii="ＭＳ 明朝" w:eastAsia="ＭＳ 明朝" w:hAnsi="ＭＳ 明朝" w:cs="Times New Roman" w:hint="eastAsia"/>
          <w:sz w:val="24"/>
          <w:szCs w:val="24"/>
        </w:rPr>
        <w:t>ことが定められている</w:t>
      </w:r>
      <w:r w:rsidR="00765348" w:rsidRPr="00592DDF">
        <w:rPr>
          <w:rFonts w:ascii="ＭＳ 明朝" w:eastAsia="ＭＳ 明朝" w:hAnsi="ＭＳ 明朝" w:cs="Times New Roman" w:hint="eastAsia"/>
          <w:sz w:val="24"/>
          <w:szCs w:val="24"/>
        </w:rPr>
        <w:t>（法第７２条の５０第１項ただし書、同条第２項及び同条第４項）</w:t>
      </w:r>
      <w:r w:rsidRPr="00592DDF">
        <w:rPr>
          <w:rFonts w:ascii="ＭＳ 明朝" w:eastAsia="ＭＳ 明朝" w:hAnsi="ＭＳ 明朝" w:cs="Times New Roman" w:hint="eastAsia"/>
          <w:sz w:val="24"/>
          <w:szCs w:val="24"/>
        </w:rPr>
        <w:t>。</w:t>
      </w:r>
    </w:p>
    <w:p w14:paraId="2FB1BA58" w14:textId="60B784DC" w:rsidR="00592DDF" w:rsidRPr="00592DDF" w:rsidRDefault="002724B8" w:rsidP="00D613BE">
      <w:pPr>
        <w:ind w:leftChars="200" w:left="420"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具体的には</w:t>
      </w:r>
      <w:r w:rsidR="00D613BE">
        <w:rPr>
          <w:rFonts w:ascii="ＭＳ 明朝" w:eastAsia="ＭＳ 明朝" w:hAnsi="ＭＳ 明朝" w:cs="Times New Roman" w:hint="eastAsia"/>
          <w:sz w:val="24"/>
          <w:szCs w:val="24"/>
        </w:rPr>
        <w:t>、</w:t>
      </w:r>
      <w:r w:rsidR="00281AB2" w:rsidRPr="00592DDF">
        <w:rPr>
          <w:rFonts w:ascii="ＭＳ 明朝" w:eastAsia="ＭＳ 明朝" w:hAnsi="ＭＳ 明朝" w:cs="Times New Roman" w:hint="eastAsia"/>
          <w:sz w:val="24"/>
          <w:szCs w:val="24"/>
        </w:rPr>
        <w:t>医業等を行う個人で社会保険診療を行う者、個人事業税を課されない事業とその他の事業を併せて行う者、税務官署に不動産所得又は事業所得を他の種類の所得として申告している者</w:t>
      </w:r>
      <w:r w:rsidR="00765348" w:rsidRPr="00592DDF">
        <w:rPr>
          <w:rFonts w:ascii="ＭＳ 明朝" w:eastAsia="ＭＳ 明朝" w:hAnsi="ＭＳ 明朝" w:cs="Times New Roman" w:hint="eastAsia"/>
          <w:sz w:val="24"/>
          <w:szCs w:val="24"/>
        </w:rPr>
        <w:t>（法第７２条の５０第１項ただし書）</w:t>
      </w:r>
      <w:r w:rsidR="00281AB2" w:rsidRPr="00592DDF">
        <w:rPr>
          <w:rFonts w:ascii="ＭＳ 明朝" w:eastAsia="ＭＳ 明朝" w:hAnsi="ＭＳ 明朝" w:cs="Times New Roman" w:hint="eastAsia"/>
          <w:sz w:val="24"/>
          <w:szCs w:val="24"/>
        </w:rPr>
        <w:t>、年の途中において事業を廃止した者（</w:t>
      </w:r>
      <w:r w:rsidR="00592DDF" w:rsidRPr="00592DDF">
        <w:rPr>
          <w:rFonts w:ascii="ＭＳ 明朝" w:eastAsia="ＭＳ 明朝" w:hAnsi="ＭＳ 明朝" w:cs="Times New Roman" w:hint="eastAsia"/>
          <w:sz w:val="24"/>
          <w:szCs w:val="24"/>
        </w:rPr>
        <w:t>法第７２条</w:t>
      </w:r>
      <w:r w:rsidR="00281AB2" w:rsidRPr="00592DDF">
        <w:rPr>
          <w:rFonts w:ascii="ＭＳ 明朝" w:eastAsia="ＭＳ 明朝" w:hAnsi="ＭＳ 明朝" w:cs="Times New Roman"/>
          <w:sz w:val="24"/>
          <w:szCs w:val="24"/>
        </w:rPr>
        <w:t>第４項）のほか、個人が税務官署に課税標準を申告せず、税務官署も課税標準を決定し</w:t>
      </w:r>
      <w:r w:rsidR="00281AB2" w:rsidRPr="00592DDF">
        <w:rPr>
          <w:rFonts w:ascii="ＭＳ 明朝" w:eastAsia="ＭＳ 明朝" w:hAnsi="ＭＳ 明朝" w:cs="Times New Roman" w:hint="eastAsia"/>
          <w:sz w:val="24"/>
          <w:szCs w:val="24"/>
        </w:rPr>
        <w:t>ないときや、申告はしたが所得控除を控除することによって納付すべき所得税額がなくなる場合（法第</w:t>
      </w:r>
      <w:r w:rsidR="00FD7C4C" w:rsidRPr="00592DDF">
        <w:rPr>
          <w:rFonts w:ascii="ＭＳ 明朝" w:eastAsia="ＭＳ 明朝" w:hAnsi="ＭＳ 明朝" w:cs="Times New Roman" w:hint="eastAsia"/>
          <w:sz w:val="24"/>
          <w:szCs w:val="24"/>
        </w:rPr>
        <w:t>７２</w:t>
      </w:r>
      <w:r w:rsidR="00281AB2" w:rsidRPr="00592DDF">
        <w:rPr>
          <w:rFonts w:ascii="ＭＳ 明朝" w:eastAsia="ＭＳ 明朝" w:hAnsi="ＭＳ 明朝" w:cs="Times New Roman"/>
          <w:sz w:val="24"/>
          <w:szCs w:val="24"/>
        </w:rPr>
        <w:t>条の</w:t>
      </w:r>
      <w:r w:rsidR="00FD7C4C" w:rsidRPr="00592DDF">
        <w:rPr>
          <w:rFonts w:ascii="ＭＳ 明朝" w:eastAsia="ＭＳ 明朝" w:hAnsi="ＭＳ 明朝" w:cs="Times New Roman" w:hint="eastAsia"/>
          <w:sz w:val="24"/>
          <w:szCs w:val="24"/>
        </w:rPr>
        <w:t>５０</w:t>
      </w:r>
      <w:r w:rsidR="00592DDF">
        <w:rPr>
          <w:rFonts w:ascii="ＭＳ 明朝" w:eastAsia="ＭＳ 明朝" w:hAnsi="ＭＳ 明朝" w:cs="Times New Roman"/>
          <w:sz w:val="24"/>
          <w:szCs w:val="24"/>
        </w:rPr>
        <w:t>第２項）</w:t>
      </w:r>
      <w:r w:rsidR="00592DDF">
        <w:rPr>
          <w:rFonts w:ascii="ＭＳ 明朝" w:eastAsia="ＭＳ 明朝" w:hAnsi="ＭＳ 明朝" w:cs="Times New Roman" w:hint="eastAsia"/>
          <w:sz w:val="24"/>
          <w:szCs w:val="24"/>
        </w:rPr>
        <w:t>が例外規定の対象となる。</w:t>
      </w:r>
    </w:p>
    <w:p w14:paraId="7B453D26" w14:textId="09AD81F2" w:rsidR="00FD7C4C" w:rsidRPr="00FD7C4C" w:rsidRDefault="00FD7C4C" w:rsidP="00610B3D">
      <w:pPr>
        <w:ind w:left="480" w:hangingChars="200" w:hanging="480"/>
        <w:rPr>
          <w:rFonts w:ascii="ＭＳ 明朝" w:eastAsia="ＭＳ 明朝" w:hAnsi="ＭＳ 明朝" w:cs="Times New Roman"/>
          <w:sz w:val="24"/>
          <w:szCs w:val="24"/>
        </w:rPr>
      </w:pPr>
      <w:r w:rsidRPr="00FD7C4C">
        <w:rPr>
          <w:rFonts w:ascii="ＭＳ 明朝" w:eastAsia="ＭＳ 明朝" w:hAnsi="ＭＳ 明朝" w:cs="Times New Roman" w:hint="eastAsia"/>
          <w:sz w:val="24"/>
          <w:szCs w:val="24"/>
        </w:rPr>
        <w:t>（８）行政庁は、不利益処分をする場合には、その名あて人に対し、同時に、当該不利益処分の理由を示さなければならない</w:t>
      </w:r>
      <w:r w:rsidR="0087766A" w:rsidRPr="002A632D">
        <w:rPr>
          <w:rFonts w:ascii="ＭＳ 明朝" w:eastAsia="ＭＳ 明朝" w:hAnsi="ＭＳ 明朝" w:cs="Times New Roman" w:hint="eastAsia"/>
          <w:sz w:val="24"/>
          <w:szCs w:val="24"/>
        </w:rPr>
        <w:t>（以下</w:t>
      </w:r>
      <w:r w:rsidR="0087766A" w:rsidRPr="00313B2F">
        <w:rPr>
          <w:rFonts w:ascii="ＭＳ 明朝" w:eastAsia="ＭＳ 明朝" w:hAnsi="ＭＳ 明朝" w:cs="Times New Roman" w:hint="eastAsia"/>
          <w:sz w:val="24"/>
          <w:szCs w:val="24"/>
        </w:rPr>
        <w:t>「理由の提示」とい</w:t>
      </w:r>
      <w:r w:rsidR="0087766A" w:rsidRPr="002A632D">
        <w:rPr>
          <w:rFonts w:ascii="ＭＳ 明朝" w:eastAsia="ＭＳ 明朝" w:hAnsi="ＭＳ 明朝" w:cs="Times New Roman" w:hint="eastAsia"/>
          <w:sz w:val="24"/>
          <w:szCs w:val="24"/>
        </w:rPr>
        <w:t>う。）</w:t>
      </w:r>
      <w:r w:rsidRPr="00FD7C4C">
        <w:rPr>
          <w:rFonts w:ascii="ＭＳ 明朝" w:eastAsia="ＭＳ 明朝" w:hAnsi="ＭＳ 明朝" w:cs="Times New Roman" w:hint="eastAsia"/>
          <w:sz w:val="24"/>
          <w:szCs w:val="24"/>
        </w:rPr>
        <w:t>。ただし、当該理由を示</w:t>
      </w:r>
      <w:r>
        <w:rPr>
          <w:rFonts w:ascii="ＭＳ 明朝" w:eastAsia="ＭＳ 明朝" w:hAnsi="ＭＳ 明朝" w:cs="Times New Roman" w:hint="eastAsia"/>
          <w:sz w:val="24"/>
          <w:szCs w:val="24"/>
        </w:rPr>
        <w:t>さないで処分をすべき差し迫った必要がある場合は、この限りでない（</w:t>
      </w:r>
      <w:r w:rsidRPr="00FD7C4C">
        <w:rPr>
          <w:rFonts w:ascii="ＭＳ 明朝" w:eastAsia="ＭＳ 明朝" w:hAnsi="ＭＳ 明朝" w:cs="Times New Roman" w:hint="eastAsia"/>
          <w:sz w:val="24"/>
          <w:szCs w:val="24"/>
        </w:rPr>
        <w:t>行政手続法（</w:t>
      </w:r>
      <w:r>
        <w:rPr>
          <w:rFonts w:ascii="ＭＳ 明朝" w:eastAsia="ＭＳ 明朝" w:hAnsi="ＭＳ 明朝" w:cs="Times New Roman" w:hint="eastAsia"/>
          <w:sz w:val="24"/>
          <w:szCs w:val="24"/>
        </w:rPr>
        <w:t>平成５</w:t>
      </w:r>
      <w:r w:rsidRPr="00FD7C4C">
        <w:rPr>
          <w:rFonts w:ascii="ＭＳ 明朝" w:eastAsia="ＭＳ 明朝" w:hAnsi="ＭＳ 明朝" w:cs="Times New Roman" w:hint="eastAsia"/>
          <w:sz w:val="24"/>
          <w:szCs w:val="24"/>
        </w:rPr>
        <w:t>年法律第</w:t>
      </w:r>
      <w:r>
        <w:rPr>
          <w:rFonts w:ascii="ＭＳ 明朝" w:eastAsia="ＭＳ 明朝" w:hAnsi="ＭＳ 明朝" w:cs="Times New Roman" w:hint="eastAsia"/>
          <w:sz w:val="24"/>
          <w:szCs w:val="24"/>
        </w:rPr>
        <w:t>８８号</w:t>
      </w:r>
      <w:r w:rsidRPr="00FD7C4C">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第１４条第１項）。</w:t>
      </w:r>
    </w:p>
    <w:p w14:paraId="6515B68B" w14:textId="77777777" w:rsidR="00D613BE" w:rsidRDefault="0049687D" w:rsidP="00102546">
      <w:pPr>
        <w:ind w:left="480" w:hangingChars="200" w:hanging="480"/>
        <w:rPr>
          <w:rFonts w:ascii="ＭＳ 明朝" w:eastAsia="ＭＳ 明朝" w:hAnsi="ＭＳ 明朝" w:cs="Times New Roman"/>
          <w:sz w:val="24"/>
          <w:szCs w:val="24"/>
        </w:rPr>
      </w:pPr>
      <w:r w:rsidRPr="00C743D6">
        <w:rPr>
          <w:rFonts w:ascii="ＭＳ 明朝" w:eastAsia="ＭＳ 明朝" w:hAnsi="ＭＳ 明朝" w:cs="Times New Roman" w:hint="eastAsia"/>
          <w:sz w:val="24"/>
          <w:szCs w:val="24"/>
        </w:rPr>
        <w:t>（</w:t>
      </w:r>
      <w:r w:rsidR="00C743D6">
        <w:rPr>
          <w:rFonts w:ascii="ＭＳ 明朝" w:eastAsia="ＭＳ 明朝" w:hAnsi="ＭＳ 明朝" w:cs="Times New Roman" w:hint="eastAsia"/>
          <w:sz w:val="24"/>
          <w:szCs w:val="24"/>
        </w:rPr>
        <w:t>９</w:t>
      </w:r>
      <w:r w:rsidR="00493E9B" w:rsidRPr="00C743D6">
        <w:rPr>
          <w:rFonts w:ascii="ＭＳ 明朝" w:eastAsia="ＭＳ 明朝" w:hAnsi="ＭＳ 明朝" w:cs="Times New Roman" w:hint="eastAsia"/>
          <w:sz w:val="24"/>
          <w:szCs w:val="24"/>
        </w:rPr>
        <w:t>）</w:t>
      </w:r>
      <w:r w:rsidRPr="00C743D6">
        <w:rPr>
          <w:rFonts w:ascii="ＭＳ 明朝" w:eastAsia="ＭＳ 明朝" w:hAnsi="ＭＳ 明朝" w:cs="Times New Roman" w:hint="eastAsia"/>
          <w:sz w:val="24"/>
          <w:szCs w:val="24"/>
        </w:rPr>
        <w:t>不動産貸付業とは、</w:t>
      </w:r>
      <w:r w:rsidR="00102546" w:rsidRPr="00C743D6">
        <w:rPr>
          <w:rFonts w:ascii="ＭＳ 明朝" w:eastAsia="ＭＳ 明朝" w:hAnsi="ＭＳ 明朝" w:cs="Times New Roman" w:hint="eastAsia"/>
          <w:sz w:val="24"/>
          <w:szCs w:val="24"/>
        </w:rPr>
        <w:t>継続して、対価の取得を目的として、不動産の貸付けを行う事業をいうものであり、不動産貸付業に該当するかどうかの認定に当たっては、所得税の取扱いを参考とするとともに</w:t>
      </w:r>
      <w:r w:rsidR="00D613BE">
        <w:rPr>
          <w:rFonts w:ascii="ＭＳ 明朝" w:eastAsia="ＭＳ 明朝" w:hAnsi="ＭＳ 明朝" w:cs="Times New Roman" w:hint="eastAsia"/>
          <w:sz w:val="24"/>
          <w:szCs w:val="24"/>
        </w:rPr>
        <w:t>次の①から③に留意すること。</w:t>
      </w:r>
    </w:p>
    <w:p w14:paraId="404D6212" w14:textId="16375DC9" w:rsidR="00102546" w:rsidRDefault="00102546" w:rsidP="00D613BE">
      <w:pPr>
        <w:ind w:leftChars="200" w:left="420" w:firstLineChars="100" w:firstLine="240"/>
        <w:rPr>
          <w:rFonts w:ascii="ＭＳ 明朝" w:eastAsia="ＭＳ 明朝" w:hAnsi="ＭＳ 明朝"/>
          <w:color w:val="000000"/>
          <w:sz w:val="24"/>
          <w:szCs w:val="24"/>
        </w:rPr>
      </w:pPr>
      <w:r w:rsidRPr="00C743D6">
        <w:rPr>
          <w:rFonts w:ascii="ＭＳ 明朝" w:eastAsia="ＭＳ 明朝" w:hAnsi="ＭＳ 明朝" w:cs="Times New Roman" w:hint="eastAsia"/>
          <w:sz w:val="24"/>
          <w:szCs w:val="24"/>
        </w:rPr>
        <w:t>①</w:t>
      </w:r>
      <w:r w:rsidRPr="00C743D6">
        <w:rPr>
          <w:rFonts w:ascii="ＭＳ 明朝" w:eastAsia="ＭＳ 明朝" w:hAnsi="ＭＳ 明朝" w:hint="eastAsia"/>
          <w:color w:val="000000"/>
          <w:sz w:val="24"/>
          <w:szCs w:val="24"/>
        </w:rPr>
        <w:t>アパート、貸間等の一戸建住宅以外の住宅の貸付けを行っている場合に</w:t>
      </w:r>
      <w:r w:rsidRPr="00C743D6">
        <w:rPr>
          <w:rFonts w:ascii="ＭＳ 明朝" w:eastAsia="ＭＳ 明朝" w:hAnsi="ＭＳ 明朝" w:hint="eastAsia"/>
          <w:color w:val="000000"/>
          <w:sz w:val="24"/>
          <w:szCs w:val="24"/>
        </w:rPr>
        <w:lastRenderedPageBreak/>
        <w:t>おいては居住の用に供するために独立的に区画された一の部分の数が、</w:t>
      </w:r>
      <w:r w:rsidR="00E12326" w:rsidRPr="00C743D6">
        <w:rPr>
          <w:rFonts w:ascii="ＭＳ 明朝" w:eastAsia="ＭＳ 明朝" w:hAnsi="ＭＳ 明朝" w:hint="eastAsia"/>
          <w:color w:val="000000"/>
          <w:sz w:val="24"/>
          <w:szCs w:val="24"/>
        </w:rPr>
        <w:t>１</w:t>
      </w:r>
      <w:r w:rsidRPr="00C743D6">
        <w:rPr>
          <w:rFonts w:ascii="ＭＳ 明朝" w:eastAsia="ＭＳ 明朝" w:hAnsi="ＭＳ 明朝" w:hint="eastAsia"/>
          <w:color w:val="000000"/>
          <w:sz w:val="24"/>
          <w:szCs w:val="24"/>
        </w:rPr>
        <w:t>０以上であるものについては、不動産貸付業と認定すべきものであ</w:t>
      </w:r>
      <w:r w:rsidR="00DC16B7" w:rsidRPr="00C743D6">
        <w:rPr>
          <w:rFonts w:ascii="ＭＳ 明朝" w:eastAsia="ＭＳ 明朝" w:hAnsi="ＭＳ 明朝" w:hint="eastAsia"/>
          <w:color w:val="000000"/>
          <w:sz w:val="24"/>
          <w:szCs w:val="24"/>
        </w:rPr>
        <w:t>り</w:t>
      </w:r>
      <w:r w:rsidRPr="00C743D6">
        <w:rPr>
          <w:rFonts w:ascii="ＭＳ 明朝" w:eastAsia="ＭＳ 明朝" w:hAnsi="ＭＳ 明朝" w:hint="eastAsia"/>
          <w:color w:val="000000"/>
          <w:sz w:val="24"/>
          <w:szCs w:val="24"/>
        </w:rPr>
        <w:t>、②住宅用土地の貸付けを行っている場合においては、貸付け契約件数が１０件以上又は貸付総面積が２，０００平方メートル以上であるものについては、不動産貸付業と認定すべきものであ</w:t>
      </w:r>
      <w:r w:rsidR="00DC16B7" w:rsidRPr="00C743D6">
        <w:rPr>
          <w:rFonts w:ascii="ＭＳ 明朝" w:eastAsia="ＭＳ 明朝" w:hAnsi="ＭＳ 明朝" w:hint="eastAsia"/>
          <w:color w:val="000000"/>
          <w:sz w:val="24"/>
          <w:szCs w:val="24"/>
        </w:rPr>
        <w:t>り</w:t>
      </w:r>
      <w:r w:rsidRPr="00C743D6">
        <w:rPr>
          <w:rFonts w:ascii="ＭＳ 明朝" w:eastAsia="ＭＳ 明朝" w:hAnsi="ＭＳ 明朝" w:hint="eastAsia"/>
          <w:color w:val="000000"/>
          <w:sz w:val="24"/>
          <w:szCs w:val="24"/>
        </w:rPr>
        <w:t>、③一戸建住宅とこれ以外の住宅の貸付け又は住宅と住宅用土地の貸付けを併せて行っている場合等については、①</w:t>
      </w:r>
      <w:r w:rsidRPr="00C743D6">
        <w:rPr>
          <w:rFonts w:ascii="ＭＳ 明朝" w:eastAsia="ＭＳ 明朝" w:hAnsi="ＭＳ 明朝" w:hint="eastAsia"/>
          <w:sz w:val="24"/>
          <w:szCs w:val="24"/>
        </w:rPr>
        <w:t>又は②</w:t>
      </w:r>
      <w:r w:rsidRPr="00C743D6">
        <w:rPr>
          <w:rFonts w:ascii="ＭＳ 明朝" w:eastAsia="ＭＳ 明朝" w:hAnsi="ＭＳ 明朝" w:hint="eastAsia"/>
          <w:color w:val="000000"/>
          <w:sz w:val="24"/>
          <w:szCs w:val="24"/>
        </w:rPr>
        <w:t>との均衡を考慮して取り扱うことが適当である（大臣通知第３章第１節第２</w:t>
      </w:r>
      <w:r w:rsidR="00154DD7" w:rsidRPr="00C743D6">
        <w:rPr>
          <w:rFonts w:ascii="ＭＳ 明朝" w:eastAsia="ＭＳ 明朝" w:hAnsi="ＭＳ 明朝" w:hint="eastAsia"/>
          <w:color w:val="000000"/>
          <w:sz w:val="24"/>
          <w:szCs w:val="24"/>
        </w:rPr>
        <w:t>の</w:t>
      </w:r>
      <w:r w:rsidRPr="00C743D6">
        <w:rPr>
          <w:rFonts w:ascii="ＭＳ 明朝" w:eastAsia="ＭＳ 明朝" w:hAnsi="ＭＳ 明朝" w:hint="eastAsia"/>
          <w:color w:val="000000"/>
          <w:sz w:val="24"/>
          <w:szCs w:val="24"/>
        </w:rPr>
        <w:t>２の１（３））。</w:t>
      </w:r>
    </w:p>
    <w:p w14:paraId="6F1F870C" w14:textId="3F361A09" w:rsidR="00C743D6" w:rsidRDefault="00C743D6" w:rsidP="00102546">
      <w:pPr>
        <w:ind w:left="480" w:hangingChars="200" w:hanging="480"/>
        <w:rPr>
          <w:rFonts w:ascii="ＭＳ 明朝" w:eastAsia="ＭＳ 明朝" w:hAnsi="ＭＳ 明朝"/>
          <w:color w:val="000000"/>
          <w:sz w:val="24"/>
          <w:szCs w:val="24"/>
        </w:rPr>
      </w:pPr>
      <w:r>
        <w:rPr>
          <w:rFonts w:ascii="ＭＳ 明朝" w:eastAsia="ＭＳ 明朝" w:hAnsi="ＭＳ 明朝" w:hint="eastAsia"/>
          <w:color w:val="000000"/>
          <w:sz w:val="24"/>
          <w:szCs w:val="24"/>
        </w:rPr>
        <w:t>（１</w:t>
      </w:r>
      <w:r w:rsidRPr="00C743D6">
        <w:rPr>
          <w:rFonts w:ascii="ＭＳ 明朝" w:eastAsia="ＭＳ 明朝" w:hAnsi="ＭＳ 明朝" w:hint="eastAsia"/>
          <w:color w:val="000000"/>
          <w:sz w:val="24"/>
          <w:szCs w:val="24"/>
        </w:rPr>
        <w:t>０）駐車場業とは、対価の取得を目的として、自動車の駐車のための場所を提供する事業をいうものであ</w:t>
      </w:r>
      <w:r w:rsidR="00D613BE">
        <w:rPr>
          <w:rFonts w:ascii="ＭＳ 明朝" w:eastAsia="ＭＳ 明朝" w:hAnsi="ＭＳ 明朝" w:hint="eastAsia"/>
          <w:color w:val="000000"/>
          <w:sz w:val="24"/>
          <w:szCs w:val="24"/>
        </w:rPr>
        <w:t>る。なお、</w:t>
      </w:r>
      <w:r w:rsidRPr="00C743D6">
        <w:rPr>
          <w:rFonts w:ascii="ＭＳ 明朝" w:eastAsia="ＭＳ 明朝" w:hAnsi="ＭＳ 明朝" w:hint="eastAsia"/>
          <w:color w:val="000000"/>
          <w:sz w:val="24"/>
          <w:szCs w:val="24"/>
        </w:rPr>
        <w:t>建築物である駐車場業を除き、駐車台数が１０台以上である場合には、駐車場業と認定すべきものである（大臣通知第３章第１節第２の２の１（６））。</w:t>
      </w:r>
    </w:p>
    <w:p w14:paraId="6F844161" w14:textId="128A6BC1" w:rsidR="00C743D6" w:rsidRDefault="00C84A4A" w:rsidP="00102546">
      <w:pPr>
        <w:ind w:left="480" w:hangingChars="200" w:hanging="480"/>
        <w:rPr>
          <w:rFonts w:ascii="ＭＳ 明朝" w:eastAsia="ＭＳ 明朝" w:hAnsi="ＭＳ 明朝"/>
          <w:color w:val="000000"/>
          <w:sz w:val="24"/>
          <w:szCs w:val="24"/>
        </w:rPr>
      </w:pPr>
      <w:r>
        <w:rPr>
          <w:rFonts w:ascii="ＭＳ 明朝" w:eastAsia="ＭＳ 明朝" w:hAnsi="ＭＳ 明朝" w:hint="eastAsia"/>
          <w:color w:val="000000"/>
          <w:sz w:val="24"/>
          <w:szCs w:val="24"/>
        </w:rPr>
        <w:t>（１１）</w:t>
      </w:r>
      <w:r w:rsidRPr="00C84A4A">
        <w:rPr>
          <w:rFonts w:ascii="ＭＳ 明朝" w:eastAsia="ＭＳ 明朝" w:hAnsi="ＭＳ 明朝" w:hint="eastAsia"/>
          <w:color w:val="000000"/>
          <w:sz w:val="24"/>
          <w:szCs w:val="24"/>
        </w:rPr>
        <w:t>一戸建住宅、一戸建住宅以外の住宅、住宅以外の建物、住宅用土地等種類の異なる不動産の貸付けを併せて行っている場合については、当該貸付不動産のうち一の種類の不動産について認定すべき基準以上のものがある時を除き、当該貸付不動産の室数、棟数又は貸付契約件数の合計が１０以上であるもの</w:t>
      </w:r>
      <w:r>
        <w:rPr>
          <w:rFonts w:ascii="ＭＳ 明朝" w:eastAsia="ＭＳ 明朝" w:hAnsi="ＭＳ 明朝" w:hint="eastAsia"/>
          <w:color w:val="000000"/>
          <w:sz w:val="24"/>
          <w:szCs w:val="24"/>
        </w:rPr>
        <w:t>は、不動産貸付業と認定して差し支えないものである（課長通知</w:t>
      </w:r>
      <w:r w:rsidRPr="00C84A4A">
        <w:rPr>
          <w:rFonts w:ascii="ＭＳ 明朝" w:eastAsia="ＭＳ 明朝" w:hAnsi="ＭＳ 明朝" w:hint="eastAsia"/>
          <w:color w:val="000000"/>
          <w:sz w:val="24"/>
          <w:szCs w:val="24"/>
        </w:rPr>
        <w:t>２）。</w:t>
      </w:r>
    </w:p>
    <w:p w14:paraId="1FFFBE93" w14:textId="77777777" w:rsidR="00054504" w:rsidRPr="00301AD3" w:rsidRDefault="00054504" w:rsidP="00C05704">
      <w:pPr>
        <w:rPr>
          <w:rFonts w:ascii="ＭＳ 明朝" w:eastAsia="ＭＳ 明朝" w:hAnsi="ＭＳ 明朝" w:cs="Times New Roman"/>
          <w:sz w:val="24"/>
          <w:szCs w:val="24"/>
        </w:rPr>
      </w:pPr>
    </w:p>
    <w:p w14:paraId="313EC17B" w14:textId="3807BF98" w:rsidR="00C05704" w:rsidRPr="00301AD3" w:rsidRDefault="00C05704" w:rsidP="00C05704">
      <w:pPr>
        <w:rPr>
          <w:rFonts w:ascii="ＭＳ 明朝" w:eastAsia="ＭＳ 明朝" w:hAnsi="ＭＳ 明朝" w:cs="Times New Roman"/>
          <w:sz w:val="24"/>
          <w:szCs w:val="24"/>
        </w:rPr>
      </w:pPr>
      <w:r w:rsidRPr="00301AD3">
        <w:rPr>
          <w:rFonts w:ascii="ＭＳ 明朝" w:eastAsia="ＭＳ 明朝" w:hAnsi="ＭＳ 明朝" w:cs="Times New Roman" w:hint="eastAsia"/>
          <w:sz w:val="24"/>
          <w:szCs w:val="24"/>
        </w:rPr>
        <w:t>２　認定した事実</w:t>
      </w:r>
    </w:p>
    <w:p w14:paraId="4F914860" w14:textId="77777777" w:rsidR="0067075A" w:rsidRPr="00301AD3" w:rsidRDefault="0067075A" w:rsidP="008268ED">
      <w:pPr>
        <w:ind w:leftChars="100" w:left="210" w:firstLineChars="100" w:firstLine="240"/>
        <w:rPr>
          <w:rFonts w:ascii="ＭＳ 明朝" w:eastAsia="ＭＳ 明朝" w:hAnsi="ＭＳ 明朝" w:cs="Times New Roman"/>
          <w:sz w:val="24"/>
          <w:szCs w:val="24"/>
        </w:rPr>
      </w:pPr>
      <w:r w:rsidRPr="00301AD3">
        <w:rPr>
          <w:rFonts w:ascii="ＭＳ 明朝" w:eastAsia="ＭＳ 明朝" w:hAnsi="ＭＳ 明朝" w:cs="Times New Roman" w:hint="eastAsia"/>
          <w:sz w:val="24"/>
          <w:szCs w:val="24"/>
        </w:rPr>
        <w:t>審査庁から提出された諮問書の</w:t>
      </w:r>
      <w:r w:rsidR="00EF638A" w:rsidRPr="00301AD3">
        <w:rPr>
          <w:rFonts w:ascii="ＭＳ 明朝" w:eastAsia="ＭＳ 明朝" w:hAnsi="ＭＳ 明朝" w:cs="Times New Roman" w:hint="eastAsia"/>
          <w:sz w:val="24"/>
          <w:szCs w:val="24"/>
        </w:rPr>
        <w:t>添付書類（事件記録）</w:t>
      </w:r>
      <w:r w:rsidRPr="00301AD3">
        <w:rPr>
          <w:rFonts w:ascii="ＭＳ 明朝" w:eastAsia="ＭＳ 明朝" w:hAnsi="ＭＳ 明朝" w:cs="Times New Roman" w:hint="eastAsia"/>
          <w:sz w:val="24"/>
          <w:szCs w:val="24"/>
        </w:rPr>
        <w:t>によれば、以下の事実が認められる。</w:t>
      </w:r>
    </w:p>
    <w:p w14:paraId="096097F0" w14:textId="1137EA72" w:rsidR="00601FF1" w:rsidRDefault="003A6ED9" w:rsidP="00895002">
      <w:pPr>
        <w:ind w:left="480" w:hangingChars="200" w:hanging="480"/>
        <w:rPr>
          <w:rFonts w:ascii="ＭＳ 明朝" w:eastAsia="ＭＳ 明朝" w:hAnsi="ＭＳ 明朝" w:cs="Times New Roman"/>
          <w:sz w:val="24"/>
          <w:szCs w:val="24"/>
        </w:rPr>
      </w:pPr>
      <w:r w:rsidRPr="00301AD3">
        <w:rPr>
          <w:rFonts w:ascii="ＭＳ 明朝" w:eastAsia="ＭＳ 明朝" w:hAnsi="ＭＳ 明朝" w:cs="Times New Roman" w:hint="eastAsia"/>
          <w:sz w:val="24"/>
          <w:szCs w:val="24"/>
        </w:rPr>
        <w:t>（１）</w:t>
      </w:r>
      <w:r w:rsidR="00601FF1" w:rsidRPr="00601FF1">
        <w:rPr>
          <w:rFonts w:ascii="ＭＳ 明朝" w:eastAsia="ＭＳ 明朝" w:hAnsi="ＭＳ 明朝" w:cs="Times New Roman" w:hint="eastAsia"/>
          <w:sz w:val="24"/>
          <w:szCs w:val="24"/>
        </w:rPr>
        <w:t>令和２年３月７日付けで、審査請求人は、Ａ税務署長に対し</w:t>
      </w:r>
      <w:r w:rsidR="00601FF1">
        <w:rPr>
          <w:rFonts w:ascii="ＭＳ 明朝" w:eastAsia="ＭＳ 明朝" w:hAnsi="ＭＳ 明朝" w:cs="Times New Roman" w:hint="eastAsia"/>
          <w:sz w:val="24"/>
          <w:szCs w:val="24"/>
        </w:rPr>
        <w:t>、</w:t>
      </w:r>
      <w:r w:rsidR="00601FF1" w:rsidRPr="00601FF1">
        <w:rPr>
          <w:rFonts w:ascii="ＭＳ 明朝" w:eastAsia="ＭＳ 明朝" w:hAnsi="ＭＳ 明朝" w:cs="Times New Roman" w:hint="eastAsia"/>
          <w:sz w:val="24"/>
          <w:szCs w:val="24"/>
        </w:rPr>
        <w:t>令和元年分</w:t>
      </w:r>
      <w:r w:rsidR="00601FF1">
        <w:rPr>
          <w:rFonts w:ascii="ＭＳ 明朝" w:eastAsia="ＭＳ 明朝" w:hAnsi="ＭＳ 明朝" w:cs="Times New Roman" w:hint="eastAsia"/>
          <w:sz w:val="24"/>
          <w:szCs w:val="24"/>
        </w:rPr>
        <w:t>申告書及び</w:t>
      </w:r>
      <w:r w:rsidR="00C50C15" w:rsidRPr="00C50C15">
        <w:rPr>
          <w:rFonts w:ascii="ＭＳ 明朝" w:eastAsia="ＭＳ 明朝" w:hAnsi="ＭＳ 明朝" w:cs="Times New Roman" w:hint="eastAsia"/>
          <w:sz w:val="24"/>
          <w:szCs w:val="24"/>
        </w:rPr>
        <w:t>令和元年分決算書</w:t>
      </w:r>
      <w:r w:rsidR="00601FF1">
        <w:rPr>
          <w:rFonts w:ascii="ＭＳ 明朝" w:eastAsia="ＭＳ 明朝" w:hAnsi="ＭＳ 明朝" w:cs="Times New Roman" w:hint="eastAsia"/>
          <w:sz w:val="24"/>
          <w:szCs w:val="24"/>
        </w:rPr>
        <w:t>を提出した。</w:t>
      </w:r>
    </w:p>
    <w:p w14:paraId="68060C0A" w14:textId="783AD6FA" w:rsidR="00601FF1" w:rsidRDefault="00601FF1" w:rsidP="00895002">
      <w:pPr>
        <w:ind w:left="480" w:hangingChars="200" w:hanging="48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601FF1">
        <w:rPr>
          <w:rFonts w:ascii="ＭＳ 明朝" w:eastAsia="ＭＳ 明朝" w:hAnsi="ＭＳ 明朝" w:cs="Times New Roman" w:hint="eastAsia"/>
          <w:sz w:val="24"/>
          <w:szCs w:val="24"/>
        </w:rPr>
        <w:t>令和元年分申告書</w:t>
      </w:r>
      <w:r>
        <w:rPr>
          <w:rFonts w:ascii="ＭＳ 明朝" w:eastAsia="ＭＳ 明朝" w:hAnsi="ＭＳ 明朝" w:cs="Times New Roman" w:hint="eastAsia"/>
          <w:sz w:val="24"/>
          <w:szCs w:val="24"/>
        </w:rPr>
        <w:t>の</w:t>
      </w:r>
      <w:r w:rsidR="00200AE8">
        <w:rPr>
          <w:rFonts w:ascii="ＭＳ 明朝" w:eastAsia="ＭＳ 明朝" w:hAnsi="ＭＳ 明朝" w:cs="Times New Roman" w:hint="eastAsia"/>
          <w:sz w:val="24"/>
          <w:szCs w:val="24"/>
        </w:rPr>
        <w:t>収入金額等の欄には、不動産収入として１７，８３１，３５４円と、</w:t>
      </w:r>
      <w:r>
        <w:rPr>
          <w:rFonts w:ascii="ＭＳ 明朝" w:eastAsia="ＭＳ 明朝" w:hAnsi="ＭＳ 明朝" w:cs="Times New Roman" w:hint="eastAsia"/>
          <w:sz w:val="24"/>
          <w:szCs w:val="24"/>
        </w:rPr>
        <w:t>所得金額の欄には、不動産所得として３，４１７，０１２円と記載されている。また、</w:t>
      </w:r>
      <w:r w:rsidR="00C50C15" w:rsidRPr="00C50C15">
        <w:rPr>
          <w:rFonts w:ascii="ＭＳ 明朝" w:eastAsia="ＭＳ 明朝" w:hAnsi="ＭＳ 明朝" w:cs="Times New Roman" w:hint="eastAsia"/>
          <w:sz w:val="24"/>
          <w:szCs w:val="24"/>
        </w:rPr>
        <w:t>令和元年分決算書</w:t>
      </w:r>
      <w:r w:rsidR="00C50C15">
        <w:rPr>
          <w:rFonts w:ascii="ＭＳ 明朝" w:eastAsia="ＭＳ 明朝" w:hAnsi="ＭＳ 明朝" w:cs="Times New Roman" w:hint="eastAsia"/>
          <w:sz w:val="24"/>
          <w:szCs w:val="24"/>
        </w:rPr>
        <w:t>の</w:t>
      </w:r>
      <w:r w:rsidR="00C50C15" w:rsidRPr="00C50C15">
        <w:rPr>
          <w:rFonts w:ascii="ＭＳ 明朝" w:eastAsia="ＭＳ 明朝" w:hAnsi="ＭＳ 明朝" w:cs="Times New Roman" w:hint="eastAsia"/>
          <w:sz w:val="24"/>
          <w:szCs w:val="24"/>
        </w:rPr>
        <w:t>不動産所得の収入の内訳</w:t>
      </w:r>
      <w:r w:rsidR="00C50C15">
        <w:rPr>
          <w:rFonts w:ascii="ＭＳ 明朝" w:eastAsia="ＭＳ 明朝" w:hAnsi="ＭＳ 明朝" w:cs="Times New Roman" w:hint="eastAsia"/>
          <w:sz w:val="24"/>
          <w:szCs w:val="24"/>
        </w:rPr>
        <w:t>の</w:t>
      </w:r>
      <w:r w:rsidR="00C50C15" w:rsidRPr="00C50C15">
        <w:rPr>
          <w:rFonts w:ascii="ＭＳ 明朝" w:eastAsia="ＭＳ 明朝" w:hAnsi="ＭＳ 明朝" w:cs="Times New Roman" w:hint="eastAsia"/>
          <w:sz w:val="24"/>
          <w:szCs w:val="24"/>
        </w:rPr>
        <w:t>欄</w:t>
      </w:r>
      <w:r w:rsidR="00C50C15">
        <w:rPr>
          <w:rFonts w:ascii="ＭＳ 明朝" w:eastAsia="ＭＳ 明朝" w:hAnsi="ＭＳ 明朝" w:cs="Times New Roman" w:hint="eastAsia"/>
          <w:sz w:val="24"/>
          <w:szCs w:val="24"/>
        </w:rPr>
        <w:t>には、地代、</w:t>
      </w:r>
      <w:r w:rsidR="00C50C15" w:rsidRPr="00C50C15">
        <w:rPr>
          <w:rFonts w:ascii="ＭＳ 明朝" w:eastAsia="ＭＳ 明朝" w:hAnsi="ＭＳ 明朝" w:cs="Times New Roman" w:hint="eastAsia"/>
          <w:sz w:val="24"/>
          <w:szCs w:val="24"/>
        </w:rPr>
        <w:t>貸家</w:t>
      </w:r>
      <w:r w:rsidR="00C50C15">
        <w:rPr>
          <w:rFonts w:ascii="ＭＳ 明朝" w:eastAsia="ＭＳ 明朝" w:hAnsi="ＭＳ 明朝" w:cs="Times New Roman" w:hint="eastAsia"/>
          <w:sz w:val="24"/>
          <w:szCs w:val="24"/>
        </w:rPr>
        <w:t>及び駐車場の</w:t>
      </w:r>
      <w:r w:rsidR="00C50C15" w:rsidRPr="00C50C15">
        <w:rPr>
          <w:rFonts w:ascii="ＭＳ 明朝" w:eastAsia="ＭＳ 明朝" w:hAnsi="ＭＳ 明朝" w:cs="Times New Roman" w:hint="eastAsia"/>
          <w:sz w:val="24"/>
          <w:szCs w:val="24"/>
        </w:rPr>
        <w:t>賃貸料</w:t>
      </w:r>
      <w:r w:rsidR="00627BC0">
        <w:rPr>
          <w:rFonts w:ascii="ＭＳ 明朝" w:eastAsia="ＭＳ 明朝" w:hAnsi="ＭＳ 明朝" w:cs="Times New Roman" w:hint="eastAsia"/>
          <w:sz w:val="24"/>
          <w:szCs w:val="24"/>
        </w:rPr>
        <w:t>１７件</w:t>
      </w:r>
      <w:r w:rsidR="00C50C15" w:rsidRPr="00C50C15">
        <w:rPr>
          <w:rFonts w:ascii="ＭＳ 明朝" w:eastAsia="ＭＳ 明朝" w:hAnsi="ＭＳ 明朝" w:cs="Times New Roman" w:hint="eastAsia"/>
          <w:sz w:val="24"/>
          <w:szCs w:val="24"/>
        </w:rPr>
        <w:t>の年額</w:t>
      </w:r>
      <w:r w:rsidR="00C50C15">
        <w:rPr>
          <w:rFonts w:ascii="ＭＳ 明朝" w:eastAsia="ＭＳ 明朝" w:hAnsi="ＭＳ 明朝" w:cs="Times New Roman" w:hint="eastAsia"/>
          <w:sz w:val="24"/>
          <w:szCs w:val="24"/>
        </w:rPr>
        <w:t>の</w:t>
      </w:r>
      <w:r w:rsidR="00C50C15" w:rsidRPr="00C50C15">
        <w:rPr>
          <w:rFonts w:ascii="ＭＳ 明朝" w:eastAsia="ＭＳ 明朝" w:hAnsi="ＭＳ 明朝" w:cs="Times New Roman" w:hint="eastAsia"/>
          <w:sz w:val="24"/>
          <w:szCs w:val="24"/>
        </w:rPr>
        <w:t>合計した収入額</w:t>
      </w:r>
      <w:r w:rsidR="00C50C15">
        <w:rPr>
          <w:rFonts w:ascii="ＭＳ 明朝" w:eastAsia="ＭＳ 明朝" w:hAnsi="ＭＳ 明朝" w:cs="Times New Roman" w:hint="eastAsia"/>
          <w:sz w:val="24"/>
          <w:szCs w:val="24"/>
        </w:rPr>
        <w:t>金額として</w:t>
      </w:r>
      <w:r w:rsidR="00C50C15" w:rsidRPr="00024E03">
        <w:rPr>
          <w:rFonts w:ascii="ＭＳ 明朝" w:eastAsia="ＭＳ 明朝" w:hAnsi="ＭＳ 明朝" w:cs="Times New Roman" w:hint="eastAsia"/>
          <w:sz w:val="24"/>
          <w:szCs w:val="24"/>
        </w:rPr>
        <w:t>１７，２４２，１５４</w:t>
      </w:r>
      <w:r w:rsidR="00C50C15" w:rsidRPr="00C50C15">
        <w:rPr>
          <w:rFonts w:ascii="ＭＳ 明朝" w:eastAsia="ＭＳ 明朝" w:hAnsi="ＭＳ 明朝" w:cs="Times New Roman"/>
          <w:sz w:val="24"/>
          <w:szCs w:val="24"/>
        </w:rPr>
        <w:t>円</w:t>
      </w:r>
      <w:r w:rsidR="00C50C15">
        <w:rPr>
          <w:rFonts w:ascii="ＭＳ 明朝" w:eastAsia="ＭＳ 明朝" w:hAnsi="ＭＳ 明朝" w:cs="Times New Roman" w:hint="eastAsia"/>
          <w:sz w:val="24"/>
          <w:szCs w:val="24"/>
        </w:rPr>
        <w:t>と記載されて</w:t>
      </w:r>
      <w:r w:rsidR="00627BC0">
        <w:rPr>
          <w:rFonts w:ascii="ＭＳ 明朝" w:eastAsia="ＭＳ 明朝" w:hAnsi="ＭＳ 明朝" w:cs="Times New Roman" w:hint="eastAsia"/>
          <w:sz w:val="24"/>
          <w:szCs w:val="24"/>
        </w:rPr>
        <w:t>いる。</w:t>
      </w:r>
    </w:p>
    <w:p w14:paraId="50F89E43" w14:textId="2E0D2CF6" w:rsidR="00627BC0" w:rsidRDefault="00627BC0" w:rsidP="00FC6C87">
      <w:pPr>
        <w:ind w:left="480" w:hangingChars="200" w:hanging="480"/>
        <w:rPr>
          <w:rFonts w:ascii="ＭＳ 明朝" w:eastAsia="ＭＳ 明朝" w:hAnsi="ＭＳ 明朝" w:cs="Times New Roman"/>
          <w:sz w:val="24"/>
          <w:szCs w:val="24"/>
        </w:rPr>
      </w:pPr>
      <w:r>
        <w:rPr>
          <w:rFonts w:ascii="ＭＳ 明朝" w:eastAsia="ＭＳ 明朝" w:hAnsi="ＭＳ 明朝" w:cs="Times New Roman" w:hint="eastAsia"/>
          <w:sz w:val="24"/>
          <w:szCs w:val="24"/>
        </w:rPr>
        <w:t>（２）処分庁の弁明書には、令和２年１１月１２日、処分庁は、</w:t>
      </w:r>
      <w:r w:rsidR="00FC6C87" w:rsidRPr="00FC6C87">
        <w:rPr>
          <w:rFonts w:ascii="ＭＳ 明朝" w:eastAsia="ＭＳ 明朝" w:hAnsi="ＭＳ 明朝" w:cs="Times New Roman"/>
          <w:sz w:val="24"/>
          <w:szCs w:val="24"/>
        </w:rPr>
        <w:t>税務代理人に対して、審査請求人の不動産の貸付け及び駐車場の提供に係る状況について確認し</w:t>
      </w:r>
      <w:r w:rsidR="00FC6C87">
        <w:rPr>
          <w:rFonts w:ascii="ＭＳ 明朝" w:eastAsia="ＭＳ 明朝" w:hAnsi="ＭＳ 明朝" w:cs="Times New Roman" w:hint="eastAsia"/>
          <w:sz w:val="24"/>
          <w:szCs w:val="24"/>
        </w:rPr>
        <w:t>、</w:t>
      </w:r>
      <w:r w:rsidR="00FC6C87" w:rsidRPr="00FC6C87">
        <w:rPr>
          <w:rFonts w:ascii="ＭＳ 明朝" w:eastAsia="ＭＳ 明朝" w:hAnsi="ＭＳ 明朝" w:cs="Times New Roman"/>
          <w:sz w:val="24"/>
          <w:szCs w:val="24"/>
        </w:rPr>
        <w:t>駐車場は</w:t>
      </w:r>
      <w:r w:rsidR="00FC6C87">
        <w:rPr>
          <w:rFonts w:ascii="ＭＳ 明朝" w:eastAsia="ＭＳ 明朝" w:hAnsi="ＭＳ 明朝" w:cs="Times New Roman" w:hint="eastAsia"/>
          <w:sz w:val="24"/>
          <w:szCs w:val="24"/>
        </w:rPr>
        <w:t>１０</w:t>
      </w:r>
      <w:r w:rsidR="00FC6C87" w:rsidRPr="00FC6C87">
        <w:rPr>
          <w:rFonts w:ascii="ＭＳ 明朝" w:eastAsia="ＭＳ 明朝" w:hAnsi="ＭＳ 明朝" w:cs="Times New Roman"/>
          <w:sz w:val="24"/>
          <w:szCs w:val="24"/>
        </w:rPr>
        <w:t>台以上駐車が可能であ</w:t>
      </w:r>
      <w:r w:rsidR="00FC6C87">
        <w:rPr>
          <w:rFonts w:ascii="ＭＳ 明朝" w:eastAsia="ＭＳ 明朝" w:hAnsi="ＭＳ 明朝" w:cs="Times New Roman" w:hint="eastAsia"/>
          <w:sz w:val="24"/>
          <w:szCs w:val="24"/>
        </w:rPr>
        <w:t>り、</w:t>
      </w:r>
      <w:r w:rsidR="00FC6C87" w:rsidRPr="00FC6C87">
        <w:rPr>
          <w:rFonts w:ascii="ＭＳ 明朝" w:eastAsia="ＭＳ 明朝" w:hAnsi="ＭＳ 明朝" w:cs="Times New Roman"/>
          <w:sz w:val="24"/>
          <w:szCs w:val="24"/>
        </w:rPr>
        <w:t>共有不動産の賃貸収入の全額を審査請求人が収入し、かつ、申告していることを聴取した</w:t>
      </w:r>
      <w:r w:rsidR="00FC6C87">
        <w:rPr>
          <w:rFonts w:ascii="ＭＳ 明朝" w:eastAsia="ＭＳ 明朝" w:hAnsi="ＭＳ 明朝" w:cs="Times New Roman" w:hint="eastAsia"/>
          <w:sz w:val="24"/>
          <w:szCs w:val="24"/>
        </w:rPr>
        <w:t>旨が記載されている。</w:t>
      </w:r>
    </w:p>
    <w:p w14:paraId="4A829AEE" w14:textId="0CC9BDB7" w:rsidR="00FC6C87" w:rsidRDefault="00FC6C87" w:rsidP="00FC6C87">
      <w:pPr>
        <w:ind w:left="480" w:hangingChars="200" w:hanging="480"/>
        <w:rPr>
          <w:rFonts w:ascii="ＭＳ 明朝" w:eastAsia="ＭＳ 明朝" w:hAnsi="ＭＳ 明朝" w:cs="Times New Roman"/>
          <w:sz w:val="24"/>
          <w:szCs w:val="24"/>
        </w:rPr>
      </w:pPr>
      <w:r>
        <w:rPr>
          <w:rFonts w:ascii="ＭＳ 明朝" w:eastAsia="ＭＳ 明朝" w:hAnsi="ＭＳ 明朝" w:cs="Times New Roman" w:hint="eastAsia"/>
          <w:sz w:val="24"/>
          <w:szCs w:val="24"/>
        </w:rPr>
        <w:t>（３）</w:t>
      </w:r>
      <w:r w:rsidR="00C76E6B" w:rsidRPr="00C76E6B">
        <w:rPr>
          <w:rFonts w:ascii="ＭＳ 明朝" w:eastAsia="ＭＳ 明朝" w:hAnsi="ＭＳ 明朝" w:cs="Times New Roman" w:hint="eastAsia"/>
          <w:sz w:val="24"/>
          <w:szCs w:val="24"/>
        </w:rPr>
        <w:t>処分庁は、審査請求人は</w:t>
      </w:r>
      <w:r w:rsidR="002724B8">
        <w:rPr>
          <w:rFonts w:ascii="ＭＳ 明朝" w:eastAsia="ＭＳ 明朝" w:hAnsi="ＭＳ 明朝" w:cs="Times New Roman" w:hint="eastAsia"/>
          <w:sz w:val="24"/>
          <w:szCs w:val="24"/>
        </w:rPr>
        <w:t>本件課税対象事業</w:t>
      </w:r>
      <w:r w:rsidR="00C76E6B" w:rsidRPr="00C76E6B">
        <w:rPr>
          <w:rFonts w:ascii="ＭＳ 明朝" w:eastAsia="ＭＳ 明朝" w:hAnsi="ＭＳ 明朝" w:cs="Times New Roman" w:hint="eastAsia"/>
          <w:sz w:val="24"/>
          <w:szCs w:val="24"/>
        </w:rPr>
        <w:t>を</w:t>
      </w:r>
      <w:r w:rsidR="00C76E6B">
        <w:rPr>
          <w:rFonts w:ascii="ＭＳ 明朝" w:eastAsia="ＭＳ 明朝" w:hAnsi="ＭＳ 明朝" w:cs="Times New Roman" w:hint="eastAsia"/>
          <w:sz w:val="24"/>
          <w:szCs w:val="24"/>
        </w:rPr>
        <w:t>行っているものと認定し、令和３年３月１日付けで</w:t>
      </w:r>
      <w:r w:rsidR="00C76E6B" w:rsidRPr="00C76E6B">
        <w:rPr>
          <w:rFonts w:ascii="ＭＳ 明朝" w:eastAsia="ＭＳ 明朝" w:hAnsi="ＭＳ 明朝" w:cs="Times New Roman" w:hint="eastAsia"/>
          <w:sz w:val="24"/>
          <w:szCs w:val="24"/>
        </w:rPr>
        <w:t>本件処分を</w:t>
      </w:r>
      <w:r w:rsidR="00C76E6B">
        <w:rPr>
          <w:rFonts w:ascii="ＭＳ 明朝" w:eastAsia="ＭＳ 明朝" w:hAnsi="ＭＳ 明朝" w:cs="Times New Roman" w:hint="eastAsia"/>
          <w:sz w:val="24"/>
          <w:szCs w:val="24"/>
        </w:rPr>
        <w:t>行った</w:t>
      </w:r>
      <w:r w:rsidR="00C76E6B" w:rsidRPr="00C76E6B">
        <w:rPr>
          <w:rFonts w:ascii="ＭＳ 明朝" w:eastAsia="ＭＳ 明朝" w:hAnsi="ＭＳ 明朝" w:cs="Times New Roman" w:hint="eastAsia"/>
          <w:sz w:val="24"/>
          <w:szCs w:val="24"/>
        </w:rPr>
        <w:t>。</w:t>
      </w:r>
    </w:p>
    <w:p w14:paraId="166FAD4A" w14:textId="7B5B3D3C" w:rsidR="00FE52BD" w:rsidRDefault="00FE52BD" w:rsidP="00FC6C87">
      <w:pPr>
        <w:ind w:left="480" w:hangingChars="200" w:hanging="480"/>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（４）</w:t>
      </w:r>
      <w:r w:rsidR="0071791A">
        <w:rPr>
          <w:rFonts w:ascii="ＭＳ 明朝" w:eastAsia="ＭＳ 明朝" w:hAnsi="ＭＳ 明朝" w:cs="Times New Roman" w:hint="eastAsia"/>
          <w:sz w:val="24"/>
          <w:szCs w:val="24"/>
        </w:rPr>
        <w:t>令和３年１２月２０日付けで、処分庁が審理員に提出した回答書には、</w:t>
      </w:r>
      <w:r w:rsidR="00230CBE">
        <w:rPr>
          <w:rFonts w:ascii="ＭＳ 明朝" w:eastAsia="ＭＳ 明朝" w:hAnsi="ＭＳ 明朝" w:cs="Times New Roman" w:hint="eastAsia"/>
          <w:sz w:val="24"/>
          <w:szCs w:val="24"/>
        </w:rPr>
        <w:t>平成２９年度処分</w:t>
      </w:r>
      <w:r w:rsidR="00F72215">
        <w:rPr>
          <w:rFonts w:ascii="ＭＳ 明朝" w:eastAsia="ＭＳ 明朝" w:hAnsi="ＭＳ 明朝" w:cs="Times New Roman" w:hint="eastAsia"/>
          <w:sz w:val="24"/>
          <w:szCs w:val="24"/>
        </w:rPr>
        <w:t>に関して、</w:t>
      </w:r>
      <w:r w:rsidR="0071791A">
        <w:rPr>
          <w:rFonts w:ascii="ＭＳ 明朝" w:eastAsia="ＭＳ 明朝" w:hAnsi="ＭＳ 明朝" w:cs="Times New Roman" w:hint="eastAsia"/>
          <w:sz w:val="24"/>
          <w:szCs w:val="24"/>
        </w:rPr>
        <w:t>次のことが記載されている。</w:t>
      </w:r>
    </w:p>
    <w:p w14:paraId="764912EA" w14:textId="0D187A6C" w:rsidR="00F72215" w:rsidRPr="00F72215" w:rsidRDefault="00F72215" w:rsidP="00FC6C87">
      <w:pPr>
        <w:ind w:left="480" w:hangingChars="200" w:hanging="48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個人事業税の税額計算における課税対象収入金額について（抜粋）</w:t>
      </w:r>
    </w:p>
    <w:tbl>
      <w:tblPr>
        <w:tblStyle w:val="af0"/>
        <w:tblW w:w="7796" w:type="dxa"/>
        <w:tblInd w:w="704" w:type="dxa"/>
        <w:tblLook w:val="04A0" w:firstRow="1" w:lastRow="0" w:firstColumn="1" w:lastColumn="0" w:noHBand="0" w:noVBand="1"/>
      </w:tblPr>
      <w:tblGrid>
        <w:gridCol w:w="1418"/>
        <w:gridCol w:w="1984"/>
        <w:gridCol w:w="2197"/>
        <w:gridCol w:w="2197"/>
      </w:tblGrid>
      <w:tr w:rsidR="008D6E9E" w14:paraId="5E8DE16E" w14:textId="77777777" w:rsidTr="00F72215">
        <w:tc>
          <w:tcPr>
            <w:tcW w:w="3402" w:type="dxa"/>
            <w:gridSpan w:val="2"/>
            <w:vMerge w:val="restart"/>
          </w:tcPr>
          <w:p w14:paraId="6E75AB85" w14:textId="1F572D14" w:rsidR="008D6E9E" w:rsidRPr="0071791A" w:rsidRDefault="008D6E9E" w:rsidP="0050544C">
            <w:pPr>
              <w:jc w:val="center"/>
              <w:rPr>
                <w:rFonts w:ascii="ＭＳ 明朝" w:eastAsia="ＭＳ 明朝" w:hAnsi="ＭＳ 明朝" w:cs="Times New Roman"/>
                <w:szCs w:val="24"/>
              </w:rPr>
            </w:pPr>
            <w:r w:rsidRPr="0071791A">
              <w:rPr>
                <w:rFonts w:ascii="ＭＳ 明朝" w:eastAsia="ＭＳ 明朝" w:hAnsi="ＭＳ 明朝" w:cs="Times New Roman" w:hint="eastAsia"/>
                <w:szCs w:val="24"/>
              </w:rPr>
              <w:t>物件</w:t>
            </w:r>
          </w:p>
        </w:tc>
        <w:tc>
          <w:tcPr>
            <w:tcW w:w="4394" w:type="dxa"/>
            <w:gridSpan w:val="2"/>
          </w:tcPr>
          <w:p w14:paraId="034D8FB2" w14:textId="1C7EEC62" w:rsidR="008D6E9E" w:rsidRPr="0071791A" w:rsidRDefault="008D6E9E" w:rsidP="008D6E9E">
            <w:pPr>
              <w:jc w:val="center"/>
              <w:rPr>
                <w:rFonts w:ascii="ＭＳ 明朝" w:eastAsia="ＭＳ 明朝" w:hAnsi="ＭＳ 明朝" w:cs="Times New Roman"/>
                <w:szCs w:val="24"/>
              </w:rPr>
            </w:pPr>
            <w:r>
              <w:rPr>
                <w:rFonts w:ascii="ＭＳ 明朝" w:eastAsia="ＭＳ 明朝" w:hAnsi="ＭＳ 明朝" w:cs="Times New Roman" w:hint="eastAsia"/>
                <w:szCs w:val="24"/>
              </w:rPr>
              <w:t>平成２９年度</w:t>
            </w:r>
          </w:p>
        </w:tc>
      </w:tr>
      <w:tr w:rsidR="008D6E9E" w14:paraId="49D96E15" w14:textId="77777777" w:rsidTr="00903C88">
        <w:tc>
          <w:tcPr>
            <w:tcW w:w="3402" w:type="dxa"/>
            <w:gridSpan w:val="2"/>
            <w:vMerge/>
          </w:tcPr>
          <w:p w14:paraId="0B421072" w14:textId="77777777" w:rsidR="008D6E9E" w:rsidRPr="0071791A" w:rsidRDefault="008D6E9E" w:rsidP="00FC6C87">
            <w:pPr>
              <w:rPr>
                <w:rFonts w:ascii="ＭＳ 明朝" w:eastAsia="ＭＳ 明朝" w:hAnsi="ＭＳ 明朝" w:cs="Times New Roman"/>
                <w:szCs w:val="24"/>
              </w:rPr>
            </w:pPr>
          </w:p>
        </w:tc>
        <w:tc>
          <w:tcPr>
            <w:tcW w:w="2197" w:type="dxa"/>
          </w:tcPr>
          <w:p w14:paraId="007D8B08" w14:textId="4CE268C2" w:rsidR="008D6E9E" w:rsidRPr="0071791A" w:rsidRDefault="008D6E9E" w:rsidP="00FC6C87">
            <w:pPr>
              <w:rPr>
                <w:rFonts w:ascii="ＭＳ 明朝" w:eastAsia="ＭＳ 明朝" w:hAnsi="ＭＳ 明朝" w:cs="Times New Roman"/>
                <w:szCs w:val="24"/>
              </w:rPr>
            </w:pPr>
            <w:r>
              <w:rPr>
                <w:rFonts w:ascii="ＭＳ 明朝" w:eastAsia="ＭＳ 明朝" w:hAnsi="ＭＳ 明朝" w:cs="Times New Roman" w:hint="eastAsia"/>
                <w:szCs w:val="24"/>
              </w:rPr>
              <w:t>課税分の税額計算</w:t>
            </w:r>
          </w:p>
        </w:tc>
        <w:tc>
          <w:tcPr>
            <w:tcW w:w="2197" w:type="dxa"/>
          </w:tcPr>
          <w:p w14:paraId="6B4B6C6C" w14:textId="4BC5870E" w:rsidR="008D6E9E" w:rsidRPr="0071791A" w:rsidRDefault="008D6E9E" w:rsidP="006A1D0C">
            <w:pPr>
              <w:spacing w:line="280" w:lineRule="exact"/>
              <w:rPr>
                <w:rFonts w:ascii="ＭＳ 明朝" w:eastAsia="ＭＳ 明朝" w:hAnsi="ＭＳ 明朝" w:cs="Times New Roman"/>
                <w:szCs w:val="24"/>
              </w:rPr>
            </w:pPr>
            <w:r>
              <w:rPr>
                <w:rFonts w:ascii="ＭＳ 明朝" w:eastAsia="ＭＳ 明朝" w:hAnsi="ＭＳ 明朝" w:cs="Times New Roman" w:hint="eastAsia"/>
                <w:szCs w:val="24"/>
              </w:rPr>
              <w:t>所得税の申告通りにした税額計算</w:t>
            </w:r>
          </w:p>
        </w:tc>
      </w:tr>
      <w:tr w:rsidR="008D6E9E" w14:paraId="555045DF" w14:textId="77777777" w:rsidTr="00903C88">
        <w:tc>
          <w:tcPr>
            <w:tcW w:w="1418" w:type="dxa"/>
            <w:vMerge w:val="restart"/>
          </w:tcPr>
          <w:p w14:paraId="4BD513CC" w14:textId="6A50A0F3" w:rsidR="008D6E9E" w:rsidRPr="0071791A" w:rsidRDefault="008D6E9E" w:rsidP="00F72215">
            <w:pPr>
              <w:jc w:val="left"/>
              <w:rPr>
                <w:rFonts w:ascii="ＭＳ 明朝" w:eastAsia="ＭＳ 明朝" w:hAnsi="ＭＳ 明朝" w:cs="Times New Roman"/>
                <w:szCs w:val="24"/>
              </w:rPr>
            </w:pPr>
            <w:r w:rsidRPr="0071791A">
              <w:rPr>
                <w:rFonts w:ascii="ＭＳ 明朝" w:eastAsia="ＭＳ 明朝" w:hAnsi="ＭＳ 明朝" w:cs="Times New Roman" w:hint="eastAsia"/>
                <w:szCs w:val="24"/>
              </w:rPr>
              <w:t>土</w:t>
            </w:r>
            <w:r w:rsidR="00F72215">
              <w:rPr>
                <w:rFonts w:ascii="ＭＳ 明朝" w:eastAsia="ＭＳ 明朝" w:hAnsi="ＭＳ 明朝" w:cs="Times New Roman" w:hint="eastAsia"/>
                <w:szCs w:val="24"/>
              </w:rPr>
              <w:t xml:space="preserve">　</w:t>
            </w:r>
            <w:r w:rsidRPr="0071791A">
              <w:rPr>
                <w:rFonts w:ascii="ＭＳ 明朝" w:eastAsia="ＭＳ 明朝" w:hAnsi="ＭＳ 明朝" w:cs="Times New Roman" w:hint="eastAsia"/>
                <w:szCs w:val="24"/>
              </w:rPr>
              <w:t>地</w:t>
            </w:r>
          </w:p>
          <w:p w14:paraId="07098B34" w14:textId="3663543B" w:rsidR="008D6E9E" w:rsidRPr="0071791A" w:rsidRDefault="008D6E9E" w:rsidP="00F72215">
            <w:pPr>
              <w:jc w:val="left"/>
              <w:rPr>
                <w:rFonts w:ascii="ＭＳ 明朝" w:eastAsia="ＭＳ 明朝" w:hAnsi="ＭＳ 明朝" w:cs="Times New Roman"/>
                <w:szCs w:val="24"/>
              </w:rPr>
            </w:pPr>
            <w:r>
              <w:rPr>
                <w:rFonts w:ascii="ＭＳ 明朝" w:eastAsia="ＭＳ 明朝" w:hAnsi="ＭＳ 明朝" w:cs="Times New Roman" w:hint="eastAsia"/>
                <w:szCs w:val="24"/>
              </w:rPr>
              <w:t>貸</w:t>
            </w:r>
            <w:r w:rsidR="00F72215">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家</w:t>
            </w:r>
          </w:p>
          <w:p w14:paraId="040E1534" w14:textId="7BE024E6" w:rsidR="008D6E9E" w:rsidRPr="0071791A" w:rsidRDefault="008D6E9E" w:rsidP="00F72215">
            <w:pPr>
              <w:jc w:val="left"/>
              <w:rPr>
                <w:rFonts w:ascii="ＭＳ 明朝" w:eastAsia="ＭＳ 明朝" w:hAnsi="ＭＳ 明朝" w:cs="Times New Roman"/>
                <w:szCs w:val="24"/>
              </w:rPr>
            </w:pPr>
            <w:r w:rsidRPr="0071791A">
              <w:rPr>
                <w:rFonts w:ascii="ＭＳ 明朝" w:eastAsia="ＭＳ 明朝" w:hAnsi="ＭＳ 明朝" w:cs="Times New Roman" w:hint="eastAsia"/>
                <w:szCs w:val="24"/>
              </w:rPr>
              <w:t>（</w:t>
            </w:r>
            <w:r w:rsidR="00F72215">
              <w:rPr>
                <w:rFonts w:ascii="ＭＳ 明朝" w:eastAsia="ＭＳ 明朝" w:hAnsi="ＭＳ 明朝" w:cs="Times New Roman" w:hint="eastAsia"/>
                <w:szCs w:val="24"/>
              </w:rPr>
              <w:t>後</w:t>
            </w:r>
            <w:r w:rsidRPr="0071791A">
              <w:rPr>
                <w:rFonts w:ascii="ＭＳ 明朝" w:eastAsia="ＭＳ 明朝" w:hAnsi="ＭＳ 明朝" w:cs="Times New Roman" w:hint="eastAsia"/>
                <w:szCs w:val="24"/>
              </w:rPr>
              <w:t>略）</w:t>
            </w:r>
          </w:p>
        </w:tc>
        <w:tc>
          <w:tcPr>
            <w:tcW w:w="1984" w:type="dxa"/>
          </w:tcPr>
          <w:p w14:paraId="2B501002" w14:textId="36B4C70F" w:rsidR="008D6E9E" w:rsidRPr="0071791A" w:rsidRDefault="008D6E9E" w:rsidP="00FC6C87">
            <w:pPr>
              <w:rPr>
                <w:rFonts w:ascii="ＭＳ 明朝" w:eastAsia="ＭＳ 明朝" w:hAnsi="ＭＳ 明朝" w:cs="Times New Roman"/>
                <w:szCs w:val="24"/>
              </w:rPr>
            </w:pPr>
            <w:r w:rsidRPr="0071791A">
              <w:rPr>
                <w:rFonts w:ascii="ＭＳ 明朝" w:eastAsia="ＭＳ 明朝" w:hAnsi="ＭＳ 明朝" w:cs="Times New Roman" w:hint="eastAsia"/>
                <w:szCs w:val="24"/>
              </w:rPr>
              <w:t>収入金額</w:t>
            </w:r>
          </w:p>
        </w:tc>
        <w:tc>
          <w:tcPr>
            <w:tcW w:w="2197" w:type="dxa"/>
          </w:tcPr>
          <w:p w14:paraId="3982E555" w14:textId="4AB80617" w:rsidR="008D6E9E" w:rsidRPr="00F72215" w:rsidRDefault="008D6E9E" w:rsidP="00850C8D">
            <w:pPr>
              <w:jc w:val="right"/>
              <w:rPr>
                <w:rFonts w:ascii="ＭＳ 明朝" w:eastAsia="ＭＳ 明朝" w:hAnsi="ＭＳ 明朝" w:cs="Times New Roman"/>
                <w:sz w:val="18"/>
                <w:szCs w:val="24"/>
              </w:rPr>
            </w:pPr>
            <w:r w:rsidRPr="00F72215">
              <w:rPr>
                <w:rFonts w:ascii="ＭＳ 明朝" w:eastAsia="ＭＳ 明朝" w:hAnsi="ＭＳ 明朝" w:cs="Times New Roman" w:hint="eastAsia"/>
                <w:sz w:val="18"/>
                <w:szCs w:val="24"/>
              </w:rPr>
              <w:t>１０，６１５，７６６円</w:t>
            </w:r>
          </w:p>
        </w:tc>
        <w:tc>
          <w:tcPr>
            <w:tcW w:w="2197" w:type="dxa"/>
          </w:tcPr>
          <w:p w14:paraId="6DA4C817" w14:textId="66839B48" w:rsidR="008D6E9E" w:rsidRPr="00F72215" w:rsidRDefault="008D6E9E" w:rsidP="00850C8D">
            <w:pPr>
              <w:jc w:val="right"/>
              <w:rPr>
                <w:rFonts w:ascii="ＭＳ 明朝" w:eastAsia="ＭＳ 明朝" w:hAnsi="ＭＳ 明朝" w:cs="Times New Roman"/>
                <w:sz w:val="18"/>
                <w:szCs w:val="24"/>
              </w:rPr>
            </w:pPr>
            <w:r w:rsidRPr="00F72215">
              <w:rPr>
                <w:rFonts w:ascii="ＭＳ 明朝" w:eastAsia="ＭＳ 明朝" w:hAnsi="ＭＳ 明朝" w:cs="Times New Roman" w:hint="eastAsia"/>
                <w:sz w:val="18"/>
                <w:szCs w:val="24"/>
              </w:rPr>
              <w:t>１０，６１５，７６６円</w:t>
            </w:r>
          </w:p>
        </w:tc>
      </w:tr>
      <w:tr w:rsidR="008D6E9E" w14:paraId="4435039B" w14:textId="77777777" w:rsidTr="00903C88">
        <w:tc>
          <w:tcPr>
            <w:tcW w:w="1418" w:type="dxa"/>
            <w:vMerge/>
          </w:tcPr>
          <w:p w14:paraId="4D0DF2A8" w14:textId="77777777" w:rsidR="008D6E9E" w:rsidRPr="0071791A" w:rsidRDefault="008D6E9E" w:rsidP="00FC6C87">
            <w:pPr>
              <w:rPr>
                <w:rFonts w:ascii="ＭＳ 明朝" w:eastAsia="ＭＳ 明朝" w:hAnsi="ＭＳ 明朝" w:cs="Times New Roman"/>
                <w:szCs w:val="24"/>
              </w:rPr>
            </w:pPr>
          </w:p>
        </w:tc>
        <w:tc>
          <w:tcPr>
            <w:tcW w:w="1984" w:type="dxa"/>
          </w:tcPr>
          <w:p w14:paraId="2B22F212" w14:textId="057B8131" w:rsidR="008D6E9E" w:rsidRPr="0071791A" w:rsidRDefault="008D6E9E" w:rsidP="00FC6C87">
            <w:pPr>
              <w:rPr>
                <w:rFonts w:ascii="ＭＳ 明朝" w:eastAsia="ＭＳ 明朝" w:hAnsi="ＭＳ 明朝" w:cs="Times New Roman"/>
                <w:szCs w:val="24"/>
              </w:rPr>
            </w:pPr>
            <w:r w:rsidRPr="0071791A">
              <w:rPr>
                <w:rFonts w:ascii="ＭＳ 明朝" w:eastAsia="ＭＳ 明朝" w:hAnsi="ＭＳ 明朝" w:cs="Times New Roman" w:hint="eastAsia"/>
                <w:szCs w:val="24"/>
              </w:rPr>
              <w:t>課税対象収入金額</w:t>
            </w:r>
          </w:p>
        </w:tc>
        <w:tc>
          <w:tcPr>
            <w:tcW w:w="2197" w:type="dxa"/>
          </w:tcPr>
          <w:p w14:paraId="76AD6A9D" w14:textId="405BFBC5" w:rsidR="008D6E9E" w:rsidRPr="00F72215" w:rsidRDefault="008D6E9E" w:rsidP="00850C8D">
            <w:pPr>
              <w:jc w:val="right"/>
              <w:rPr>
                <w:rFonts w:ascii="ＭＳ 明朝" w:eastAsia="ＭＳ 明朝" w:hAnsi="ＭＳ 明朝" w:cs="Times New Roman"/>
                <w:sz w:val="18"/>
                <w:szCs w:val="24"/>
              </w:rPr>
            </w:pPr>
            <w:r w:rsidRPr="00F72215">
              <w:rPr>
                <w:rFonts w:ascii="ＭＳ 明朝" w:eastAsia="ＭＳ 明朝" w:hAnsi="ＭＳ 明朝" w:cs="Times New Roman" w:hint="eastAsia"/>
                <w:sz w:val="18"/>
                <w:szCs w:val="24"/>
              </w:rPr>
              <w:t>２，６５３，９４１円</w:t>
            </w:r>
          </w:p>
        </w:tc>
        <w:tc>
          <w:tcPr>
            <w:tcW w:w="2197" w:type="dxa"/>
          </w:tcPr>
          <w:p w14:paraId="75DFED36" w14:textId="6D51D666" w:rsidR="008D6E9E" w:rsidRPr="00F72215" w:rsidRDefault="008D6E9E" w:rsidP="00850C8D">
            <w:pPr>
              <w:jc w:val="right"/>
              <w:rPr>
                <w:rFonts w:ascii="ＭＳ 明朝" w:eastAsia="ＭＳ 明朝" w:hAnsi="ＭＳ 明朝" w:cs="Times New Roman"/>
                <w:sz w:val="18"/>
                <w:szCs w:val="24"/>
              </w:rPr>
            </w:pPr>
            <w:r w:rsidRPr="00F72215">
              <w:rPr>
                <w:rFonts w:ascii="ＭＳ 明朝" w:eastAsia="ＭＳ 明朝" w:hAnsi="ＭＳ 明朝" w:cs="Times New Roman" w:hint="eastAsia"/>
                <w:sz w:val="18"/>
                <w:szCs w:val="24"/>
              </w:rPr>
              <w:t>１０，６１５，７６６円</w:t>
            </w:r>
          </w:p>
        </w:tc>
      </w:tr>
      <w:tr w:rsidR="008D6E9E" w14:paraId="170CDC4A" w14:textId="77777777" w:rsidTr="00903C88">
        <w:tc>
          <w:tcPr>
            <w:tcW w:w="1418" w:type="dxa"/>
            <w:vMerge/>
          </w:tcPr>
          <w:p w14:paraId="03955315" w14:textId="77777777" w:rsidR="008D6E9E" w:rsidRPr="0071791A" w:rsidRDefault="008D6E9E" w:rsidP="00FC6C87">
            <w:pPr>
              <w:rPr>
                <w:rFonts w:ascii="ＭＳ 明朝" w:eastAsia="ＭＳ 明朝" w:hAnsi="ＭＳ 明朝" w:cs="Times New Roman"/>
                <w:szCs w:val="24"/>
              </w:rPr>
            </w:pPr>
          </w:p>
        </w:tc>
        <w:tc>
          <w:tcPr>
            <w:tcW w:w="1984" w:type="dxa"/>
          </w:tcPr>
          <w:p w14:paraId="12A102A8" w14:textId="23A19B36" w:rsidR="008D6E9E" w:rsidRPr="0071791A" w:rsidRDefault="008D6E9E" w:rsidP="00FC6C87">
            <w:pPr>
              <w:rPr>
                <w:rFonts w:ascii="ＭＳ 明朝" w:eastAsia="ＭＳ 明朝" w:hAnsi="ＭＳ 明朝" w:cs="Times New Roman"/>
                <w:szCs w:val="24"/>
              </w:rPr>
            </w:pPr>
            <w:r w:rsidRPr="0071791A">
              <w:rPr>
                <w:rFonts w:ascii="ＭＳ 明朝" w:eastAsia="ＭＳ 明朝" w:hAnsi="ＭＳ 明朝" w:cs="Times New Roman" w:hint="eastAsia"/>
                <w:szCs w:val="24"/>
              </w:rPr>
              <w:t>課税対象割合</w:t>
            </w:r>
          </w:p>
        </w:tc>
        <w:tc>
          <w:tcPr>
            <w:tcW w:w="2197" w:type="dxa"/>
          </w:tcPr>
          <w:p w14:paraId="45EF9915" w14:textId="13786051" w:rsidR="008D6E9E" w:rsidRPr="0071791A" w:rsidRDefault="008D6E9E" w:rsidP="00F72215">
            <w:pPr>
              <w:jc w:val="center"/>
              <w:rPr>
                <w:rFonts w:ascii="ＭＳ 明朝" w:eastAsia="ＭＳ 明朝" w:hAnsi="ＭＳ 明朝" w:cs="Times New Roman"/>
                <w:szCs w:val="24"/>
              </w:rPr>
            </w:pPr>
            <w:r>
              <w:rPr>
                <w:rFonts w:ascii="ＭＳ 明朝" w:eastAsia="ＭＳ 明朝" w:hAnsi="ＭＳ 明朝" w:cs="Times New Roman" w:hint="eastAsia"/>
                <w:szCs w:val="24"/>
              </w:rPr>
              <w:t>１／４</w:t>
            </w:r>
          </w:p>
        </w:tc>
        <w:tc>
          <w:tcPr>
            <w:tcW w:w="2197" w:type="dxa"/>
          </w:tcPr>
          <w:p w14:paraId="13D0A15C" w14:textId="2201E11C" w:rsidR="008D6E9E" w:rsidRPr="0071791A" w:rsidRDefault="008D6E9E" w:rsidP="00F72215">
            <w:pPr>
              <w:jc w:val="center"/>
              <w:rPr>
                <w:rFonts w:ascii="ＭＳ 明朝" w:eastAsia="ＭＳ 明朝" w:hAnsi="ＭＳ 明朝" w:cs="Times New Roman"/>
                <w:szCs w:val="24"/>
              </w:rPr>
            </w:pPr>
            <w:r>
              <w:rPr>
                <w:rFonts w:ascii="ＭＳ 明朝" w:eastAsia="ＭＳ 明朝" w:hAnsi="ＭＳ 明朝" w:cs="Times New Roman" w:hint="eastAsia"/>
                <w:szCs w:val="24"/>
              </w:rPr>
              <w:t>１／１</w:t>
            </w:r>
          </w:p>
        </w:tc>
      </w:tr>
      <w:tr w:rsidR="008D6E9E" w14:paraId="659FC91E" w14:textId="77777777" w:rsidTr="00903C88">
        <w:tc>
          <w:tcPr>
            <w:tcW w:w="1418" w:type="dxa"/>
          </w:tcPr>
          <w:p w14:paraId="636BC4D1" w14:textId="080390CC" w:rsidR="008D6E9E" w:rsidRPr="0071791A" w:rsidRDefault="008D6E9E" w:rsidP="008D6E9E">
            <w:pPr>
              <w:jc w:val="center"/>
              <w:rPr>
                <w:rFonts w:ascii="ＭＳ 明朝" w:eastAsia="ＭＳ 明朝" w:hAnsi="ＭＳ 明朝" w:cs="Times New Roman"/>
                <w:szCs w:val="24"/>
              </w:rPr>
            </w:pPr>
            <w:r>
              <w:rPr>
                <w:rFonts w:ascii="ＭＳ 明朝" w:eastAsia="ＭＳ 明朝" w:hAnsi="ＭＳ 明朝" w:cs="Times New Roman" w:hint="eastAsia"/>
                <w:szCs w:val="24"/>
              </w:rPr>
              <w:t>（略）</w:t>
            </w:r>
          </w:p>
        </w:tc>
        <w:tc>
          <w:tcPr>
            <w:tcW w:w="1984" w:type="dxa"/>
          </w:tcPr>
          <w:p w14:paraId="386A8022" w14:textId="64CFFE77" w:rsidR="008D6E9E" w:rsidRPr="0071791A" w:rsidRDefault="008D6E9E" w:rsidP="008D6E9E">
            <w:pPr>
              <w:jc w:val="center"/>
              <w:rPr>
                <w:rFonts w:ascii="ＭＳ 明朝" w:eastAsia="ＭＳ 明朝" w:hAnsi="ＭＳ 明朝" w:cs="Times New Roman"/>
                <w:szCs w:val="24"/>
              </w:rPr>
            </w:pPr>
            <w:r>
              <w:rPr>
                <w:rFonts w:ascii="ＭＳ 明朝" w:eastAsia="ＭＳ 明朝" w:hAnsi="ＭＳ 明朝" w:cs="Times New Roman" w:hint="eastAsia"/>
                <w:szCs w:val="24"/>
              </w:rPr>
              <w:t>（略）</w:t>
            </w:r>
          </w:p>
        </w:tc>
        <w:tc>
          <w:tcPr>
            <w:tcW w:w="2197" w:type="dxa"/>
          </w:tcPr>
          <w:p w14:paraId="68C27C01" w14:textId="63A3117C" w:rsidR="008D6E9E" w:rsidRPr="0071791A" w:rsidRDefault="008D6E9E" w:rsidP="008D6E9E">
            <w:pPr>
              <w:jc w:val="center"/>
              <w:rPr>
                <w:rFonts w:ascii="ＭＳ 明朝" w:eastAsia="ＭＳ 明朝" w:hAnsi="ＭＳ 明朝" w:cs="Times New Roman"/>
                <w:szCs w:val="24"/>
              </w:rPr>
            </w:pPr>
            <w:r>
              <w:rPr>
                <w:rFonts w:ascii="ＭＳ 明朝" w:eastAsia="ＭＳ 明朝" w:hAnsi="ＭＳ 明朝" w:cs="Times New Roman" w:hint="eastAsia"/>
                <w:szCs w:val="24"/>
              </w:rPr>
              <w:t>（略）</w:t>
            </w:r>
          </w:p>
        </w:tc>
        <w:tc>
          <w:tcPr>
            <w:tcW w:w="2197" w:type="dxa"/>
          </w:tcPr>
          <w:p w14:paraId="081C2289" w14:textId="3BA01CEB" w:rsidR="008D6E9E" w:rsidRPr="0071791A" w:rsidRDefault="008D6E9E" w:rsidP="008D6E9E">
            <w:pPr>
              <w:jc w:val="center"/>
              <w:rPr>
                <w:rFonts w:ascii="ＭＳ 明朝" w:eastAsia="ＭＳ 明朝" w:hAnsi="ＭＳ 明朝" w:cs="Times New Roman"/>
                <w:szCs w:val="24"/>
              </w:rPr>
            </w:pPr>
            <w:r>
              <w:rPr>
                <w:rFonts w:ascii="ＭＳ 明朝" w:eastAsia="ＭＳ 明朝" w:hAnsi="ＭＳ 明朝" w:cs="Times New Roman" w:hint="eastAsia"/>
                <w:szCs w:val="24"/>
              </w:rPr>
              <w:t>（略）</w:t>
            </w:r>
          </w:p>
        </w:tc>
      </w:tr>
      <w:tr w:rsidR="008D6E9E" w14:paraId="1831D0E2" w14:textId="77777777" w:rsidTr="00903C88">
        <w:tc>
          <w:tcPr>
            <w:tcW w:w="1418" w:type="dxa"/>
          </w:tcPr>
          <w:p w14:paraId="3DF3750A" w14:textId="5D88288F" w:rsidR="008D6E9E" w:rsidRPr="0071791A" w:rsidRDefault="008D6E9E" w:rsidP="008D6E9E">
            <w:pPr>
              <w:jc w:val="center"/>
              <w:rPr>
                <w:rFonts w:ascii="ＭＳ 明朝" w:eastAsia="ＭＳ 明朝" w:hAnsi="ＭＳ 明朝" w:cs="Times New Roman"/>
                <w:szCs w:val="24"/>
              </w:rPr>
            </w:pPr>
            <w:r>
              <w:rPr>
                <w:rFonts w:ascii="ＭＳ 明朝" w:eastAsia="ＭＳ 明朝" w:hAnsi="ＭＳ 明朝" w:cs="Times New Roman" w:hint="eastAsia"/>
                <w:szCs w:val="24"/>
              </w:rPr>
              <w:t>（略）</w:t>
            </w:r>
          </w:p>
        </w:tc>
        <w:tc>
          <w:tcPr>
            <w:tcW w:w="1984" w:type="dxa"/>
          </w:tcPr>
          <w:p w14:paraId="3FDDE51D" w14:textId="1A620BC6" w:rsidR="008D6E9E" w:rsidRPr="0071791A" w:rsidRDefault="008D6E9E" w:rsidP="008D6E9E">
            <w:pPr>
              <w:jc w:val="center"/>
              <w:rPr>
                <w:rFonts w:ascii="ＭＳ 明朝" w:eastAsia="ＭＳ 明朝" w:hAnsi="ＭＳ 明朝" w:cs="Times New Roman"/>
                <w:szCs w:val="24"/>
              </w:rPr>
            </w:pPr>
            <w:r>
              <w:rPr>
                <w:rFonts w:ascii="ＭＳ 明朝" w:eastAsia="ＭＳ 明朝" w:hAnsi="ＭＳ 明朝" w:cs="Times New Roman" w:hint="eastAsia"/>
                <w:szCs w:val="24"/>
              </w:rPr>
              <w:t>（略）</w:t>
            </w:r>
          </w:p>
        </w:tc>
        <w:tc>
          <w:tcPr>
            <w:tcW w:w="2197" w:type="dxa"/>
          </w:tcPr>
          <w:p w14:paraId="3EAB5344" w14:textId="01E2B285" w:rsidR="008D6E9E" w:rsidRPr="0071791A" w:rsidRDefault="008D6E9E" w:rsidP="008D6E9E">
            <w:pPr>
              <w:jc w:val="center"/>
              <w:rPr>
                <w:rFonts w:ascii="ＭＳ 明朝" w:eastAsia="ＭＳ 明朝" w:hAnsi="ＭＳ 明朝" w:cs="Times New Roman"/>
                <w:szCs w:val="24"/>
              </w:rPr>
            </w:pPr>
            <w:r>
              <w:rPr>
                <w:rFonts w:ascii="ＭＳ 明朝" w:eastAsia="ＭＳ 明朝" w:hAnsi="ＭＳ 明朝" w:cs="Times New Roman" w:hint="eastAsia"/>
                <w:szCs w:val="24"/>
              </w:rPr>
              <w:t>（略）</w:t>
            </w:r>
          </w:p>
        </w:tc>
        <w:tc>
          <w:tcPr>
            <w:tcW w:w="2197" w:type="dxa"/>
          </w:tcPr>
          <w:p w14:paraId="4DA6275A" w14:textId="08823BA4" w:rsidR="008D6E9E" w:rsidRPr="0071791A" w:rsidRDefault="008D6E9E" w:rsidP="008D6E9E">
            <w:pPr>
              <w:jc w:val="center"/>
              <w:rPr>
                <w:rFonts w:ascii="ＭＳ 明朝" w:eastAsia="ＭＳ 明朝" w:hAnsi="ＭＳ 明朝" w:cs="Times New Roman"/>
                <w:szCs w:val="24"/>
              </w:rPr>
            </w:pPr>
            <w:r>
              <w:rPr>
                <w:rFonts w:ascii="ＭＳ 明朝" w:eastAsia="ＭＳ 明朝" w:hAnsi="ＭＳ 明朝" w:cs="Times New Roman" w:hint="eastAsia"/>
                <w:szCs w:val="24"/>
              </w:rPr>
              <w:t>（略）</w:t>
            </w:r>
          </w:p>
        </w:tc>
      </w:tr>
      <w:tr w:rsidR="008D6E9E" w14:paraId="62BC6351" w14:textId="77777777" w:rsidTr="00903C88">
        <w:tc>
          <w:tcPr>
            <w:tcW w:w="1418" w:type="dxa"/>
          </w:tcPr>
          <w:p w14:paraId="4A272FD0" w14:textId="48CE8201" w:rsidR="008D6E9E" w:rsidRPr="0071791A" w:rsidRDefault="008D6E9E" w:rsidP="008D6E9E">
            <w:pPr>
              <w:jc w:val="center"/>
              <w:rPr>
                <w:rFonts w:ascii="ＭＳ 明朝" w:eastAsia="ＭＳ 明朝" w:hAnsi="ＭＳ 明朝" w:cs="Times New Roman"/>
                <w:szCs w:val="24"/>
              </w:rPr>
            </w:pPr>
            <w:r>
              <w:rPr>
                <w:rFonts w:ascii="ＭＳ 明朝" w:eastAsia="ＭＳ 明朝" w:hAnsi="ＭＳ 明朝" w:cs="Times New Roman" w:hint="eastAsia"/>
                <w:szCs w:val="24"/>
              </w:rPr>
              <w:t>（略）</w:t>
            </w:r>
          </w:p>
        </w:tc>
        <w:tc>
          <w:tcPr>
            <w:tcW w:w="1984" w:type="dxa"/>
          </w:tcPr>
          <w:p w14:paraId="5C6223DD" w14:textId="3E6A7E07" w:rsidR="008D6E9E" w:rsidRPr="0071791A" w:rsidRDefault="008D6E9E" w:rsidP="008D6E9E">
            <w:pPr>
              <w:jc w:val="center"/>
              <w:rPr>
                <w:rFonts w:ascii="ＭＳ 明朝" w:eastAsia="ＭＳ 明朝" w:hAnsi="ＭＳ 明朝" w:cs="Times New Roman"/>
                <w:szCs w:val="24"/>
              </w:rPr>
            </w:pPr>
            <w:r>
              <w:rPr>
                <w:rFonts w:ascii="ＭＳ 明朝" w:eastAsia="ＭＳ 明朝" w:hAnsi="ＭＳ 明朝" w:cs="Times New Roman" w:hint="eastAsia"/>
                <w:szCs w:val="24"/>
              </w:rPr>
              <w:t>（略）</w:t>
            </w:r>
          </w:p>
        </w:tc>
        <w:tc>
          <w:tcPr>
            <w:tcW w:w="2197" w:type="dxa"/>
          </w:tcPr>
          <w:p w14:paraId="3C06C54E" w14:textId="70E7498B" w:rsidR="008D6E9E" w:rsidRPr="0071791A" w:rsidRDefault="008D6E9E" w:rsidP="008D6E9E">
            <w:pPr>
              <w:jc w:val="center"/>
              <w:rPr>
                <w:rFonts w:ascii="ＭＳ 明朝" w:eastAsia="ＭＳ 明朝" w:hAnsi="ＭＳ 明朝" w:cs="Times New Roman"/>
                <w:szCs w:val="24"/>
              </w:rPr>
            </w:pPr>
            <w:r>
              <w:rPr>
                <w:rFonts w:ascii="ＭＳ 明朝" w:eastAsia="ＭＳ 明朝" w:hAnsi="ＭＳ 明朝" w:cs="Times New Roman" w:hint="eastAsia"/>
                <w:szCs w:val="24"/>
              </w:rPr>
              <w:t>（略）</w:t>
            </w:r>
          </w:p>
        </w:tc>
        <w:tc>
          <w:tcPr>
            <w:tcW w:w="2197" w:type="dxa"/>
          </w:tcPr>
          <w:p w14:paraId="6ACC0A04" w14:textId="0736B502" w:rsidR="008D6E9E" w:rsidRPr="0071791A" w:rsidRDefault="008D6E9E" w:rsidP="008D6E9E">
            <w:pPr>
              <w:jc w:val="center"/>
              <w:rPr>
                <w:rFonts w:ascii="ＭＳ 明朝" w:eastAsia="ＭＳ 明朝" w:hAnsi="ＭＳ 明朝" w:cs="Times New Roman"/>
                <w:szCs w:val="24"/>
              </w:rPr>
            </w:pPr>
            <w:r>
              <w:rPr>
                <w:rFonts w:ascii="ＭＳ 明朝" w:eastAsia="ＭＳ 明朝" w:hAnsi="ＭＳ 明朝" w:cs="Times New Roman" w:hint="eastAsia"/>
                <w:szCs w:val="24"/>
              </w:rPr>
              <w:t>（略）</w:t>
            </w:r>
          </w:p>
        </w:tc>
      </w:tr>
      <w:tr w:rsidR="00F72215" w14:paraId="68425461" w14:textId="77777777" w:rsidTr="00903C88">
        <w:tc>
          <w:tcPr>
            <w:tcW w:w="3402" w:type="dxa"/>
            <w:gridSpan w:val="2"/>
          </w:tcPr>
          <w:p w14:paraId="246B5BD4" w14:textId="60F13EF9" w:rsidR="00F72215" w:rsidRPr="0071791A" w:rsidRDefault="00F72215" w:rsidP="008D6E9E">
            <w:pPr>
              <w:rPr>
                <w:rFonts w:ascii="ＭＳ 明朝" w:eastAsia="ＭＳ 明朝" w:hAnsi="ＭＳ 明朝" w:cs="Times New Roman"/>
                <w:szCs w:val="24"/>
              </w:rPr>
            </w:pPr>
            <w:r>
              <w:rPr>
                <w:rFonts w:ascii="ＭＳ 明朝" w:eastAsia="ＭＳ 明朝" w:hAnsi="ＭＳ 明朝" w:cs="Times New Roman" w:hint="eastAsia"/>
                <w:szCs w:val="24"/>
              </w:rPr>
              <w:t>収入金額合計①</w:t>
            </w:r>
          </w:p>
        </w:tc>
        <w:tc>
          <w:tcPr>
            <w:tcW w:w="2197" w:type="dxa"/>
          </w:tcPr>
          <w:p w14:paraId="45AEA05E" w14:textId="23658586" w:rsidR="00F72215" w:rsidRPr="00F72215" w:rsidRDefault="00F72215" w:rsidP="00850C8D">
            <w:pPr>
              <w:jc w:val="right"/>
              <w:rPr>
                <w:rFonts w:ascii="ＭＳ 明朝" w:eastAsia="ＭＳ 明朝" w:hAnsi="ＭＳ 明朝" w:cs="Times New Roman"/>
                <w:sz w:val="18"/>
                <w:szCs w:val="24"/>
              </w:rPr>
            </w:pPr>
            <w:r w:rsidRPr="00F72215">
              <w:rPr>
                <w:rFonts w:ascii="ＭＳ 明朝" w:eastAsia="ＭＳ 明朝" w:hAnsi="ＭＳ 明朝" w:cs="Times New Roman" w:hint="eastAsia"/>
                <w:sz w:val="18"/>
                <w:szCs w:val="24"/>
              </w:rPr>
              <w:t>１７，８５９，３４０円</w:t>
            </w:r>
          </w:p>
        </w:tc>
        <w:tc>
          <w:tcPr>
            <w:tcW w:w="2197" w:type="dxa"/>
          </w:tcPr>
          <w:p w14:paraId="574B1382" w14:textId="5CA11D0E" w:rsidR="00F72215" w:rsidRPr="00F72215" w:rsidRDefault="00F72215" w:rsidP="00850C8D">
            <w:pPr>
              <w:jc w:val="right"/>
              <w:rPr>
                <w:rFonts w:ascii="ＭＳ 明朝" w:eastAsia="ＭＳ 明朝" w:hAnsi="ＭＳ 明朝" w:cs="Times New Roman"/>
                <w:sz w:val="18"/>
                <w:szCs w:val="24"/>
              </w:rPr>
            </w:pPr>
            <w:r w:rsidRPr="00F72215">
              <w:rPr>
                <w:rFonts w:ascii="ＭＳ 明朝" w:eastAsia="ＭＳ 明朝" w:hAnsi="ＭＳ 明朝" w:cs="Times New Roman" w:hint="eastAsia"/>
                <w:sz w:val="18"/>
                <w:szCs w:val="24"/>
              </w:rPr>
              <w:t>１７，８５９，３４０円</w:t>
            </w:r>
          </w:p>
        </w:tc>
      </w:tr>
      <w:tr w:rsidR="00F72215" w14:paraId="54C07B09" w14:textId="77777777" w:rsidTr="00903C88">
        <w:tc>
          <w:tcPr>
            <w:tcW w:w="3402" w:type="dxa"/>
            <w:gridSpan w:val="2"/>
          </w:tcPr>
          <w:p w14:paraId="05B2B198" w14:textId="40F6DA8E" w:rsidR="00F72215" w:rsidRPr="0071791A" w:rsidRDefault="00F72215" w:rsidP="008D6E9E">
            <w:pPr>
              <w:rPr>
                <w:rFonts w:ascii="ＭＳ 明朝" w:eastAsia="ＭＳ 明朝" w:hAnsi="ＭＳ 明朝" w:cs="Times New Roman"/>
                <w:szCs w:val="24"/>
              </w:rPr>
            </w:pPr>
            <w:r>
              <w:rPr>
                <w:rFonts w:ascii="ＭＳ 明朝" w:eastAsia="ＭＳ 明朝" w:hAnsi="ＭＳ 明朝" w:cs="Times New Roman" w:hint="eastAsia"/>
                <w:szCs w:val="24"/>
              </w:rPr>
              <w:t>課税対象収入金額合計②</w:t>
            </w:r>
          </w:p>
        </w:tc>
        <w:tc>
          <w:tcPr>
            <w:tcW w:w="2197" w:type="dxa"/>
          </w:tcPr>
          <w:p w14:paraId="3353D6D5" w14:textId="1ABFD33D" w:rsidR="00F72215" w:rsidRPr="00F72215" w:rsidRDefault="00F72215" w:rsidP="00850C8D">
            <w:pPr>
              <w:jc w:val="right"/>
              <w:rPr>
                <w:rFonts w:ascii="ＭＳ 明朝" w:eastAsia="ＭＳ 明朝" w:hAnsi="ＭＳ 明朝" w:cs="Times New Roman"/>
                <w:sz w:val="18"/>
                <w:szCs w:val="24"/>
              </w:rPr>
            </w:pPr>
            <w:r w:rsidRPr="00F72215">
              <w:rPr>
                <w:rFonts w:ascii="ＭＳ 明朝" w:eastAsia="ＭＳ 明朝" w:hAnsi="ＭＳ 明朝" w:cs="Times New Roman" w:hint="eastAsia"/>
                <w:sz w:val="18"/>
                <w:szCs w:val="24"/>
              </w:rPr>
              <w:t>９，６８２，７７５円</w:t>
            </w:r>
          </w:p>
        </w:tc>
        <w:tc>
          <w:tcPr>
            <w:tcW w:w="2197" w:type="dxa"/>
          </w:tcPr>
          <w:p w14:paraId="32656F37" w14:textId="796FFFFD" w:rsidR="00F72215" w:rsidRPr="00F72215" w:rsidRDefault="00F72215" w:rsidP="00850C8D">
            <w:pPr>
              <w:jc w:val="right"/>
              <w:rPr>
                <w:rFonts w:ascii="ＭＳ 明朝" w:eastAsia="ＭＳ 明朝" w:hAnsi="ＭＳ 明朝" w:cs="Times New Roman"/>
                <w:sz w:val="18"/>
                <w:szCs w:val="24"/>
              </w:rPr>
            </w:pPr>
            <w:r w:rsidRPr="00F72215">
              <w:rPr>
                <w:rFonts w:ascii="ＭＳ 明朝" w:eastAsia="ＭＳ 明朝" w:hAnsi="ＭＳ 明朝" w:cs="Times New Roman" w:hint="eastAsia"/>
                <w:sz w:val="18"/>
                <w:szCs w:val="24"/>
              </w:rPr>
              <w:t>１７，６４４，６００円</w:t>
            </w:r>
          </w:p>
        </w:tc>
      </w:tr>
    </w:tbl>
    <w:p w14:paraId="36CC2C10" w14:textId="36143673" w:rsidR="00F72215" w:rsidRDefault="00F72215" w:rsidP="00F72215">
      <w:pPr>
        <w:ind w:left="480" w:hangingChars="200" w:hanging="48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個人事業税の税額計算について</w:t>
      </w:r>
      <w:r w:rsidR="00850C8D">
        <w:rPr>
          <w:rFonts w:ascii="ＭＳ 明朝" w:eastAsia="ＭＳ 明朝" w:hAnsi="ＭＳ 明朝" w:cs="Times New Roman" w:hint="eastAsia"/>
          <w:sz w:val="24"/>
          <w:szCs w:val="24"/>
        </w:rPr>
        <w:t>（抜粋）</w:t>
      </w:r>
    </w:p>
    <w:tbl>
      <w:tblPr>
        <w:tblStyle w:val="af0"/>
        <w:tblW w:w="7796" w:type="dxa"/>
        <w:tblInd w:w="704" w:type="dxa"/>
        <w:tblLook w:val="04A0" w:firstRow="1" w:lastRow="0" w:firstColumn="1" w:lastColumn="0" w:noHBand="0" w:noVBand="1"/>
      </w:tblPr>
      <w:tblGrid>
        <w:gridCol w:w="1418"/>
        <w:gridCol w:w="7"/>
        <w:gridCol w:w="1977"/>
        <w:gridCol w:w="2197"/>
        <w:gridCol w:w="2197"/>
      </w:tblGrid>
      <w:tr w:rsidR="00F72215" w:rsidRPr="0071791A" w14:paraId="32445402" w14:textId="77777777" w:rsidTr="00F72215">
        <w:tc>
          <w:tcPr>
            <w:tcW w:w="3402" w:type="dxa"/>
            <w:gridSpan w:val="3"/>
            <w:vMerge w:val="restart"/>
          </w:tcPr>
          <w:p w14:paraId="0D407FB7" w14:textId="06009617" w:rsidR="00F72215" w:rsidRPr="0071791A" w:rsidRDefault="00F72215" w:rsidP="00B016F9">
            <w:pPr>
              <w:jc w:val="center"/>
              <w:rPr>
                <w:rFonts w:ascii="ＭＳ 明朝" w:eastAsia="ＭＳ 明朝" w:hAnsi="ＭＳ 明朝" w:cs="Times New Roman"/>
                <w:szCs w:val="24"/>
              </w:rPr>
            </w:pPr>
            <w:r>
              <w:rPr>
                <w:rFonts w:ascii="ＭＳ 明朝" w:eastAsia="ＭＳ 明朝" w:hAnsi="ＭＳ 明朝" w:cs="Times New Roman" w:hint="eastAsia"/>
                <w:szCs w:val="24"/>
              </w:rPr>
              <w:t>項目</w:t>
            </w:r>
          </w:p>
        </w:tc>
        <w:tc>
          <w:tcPr>
            <w:tcW w:w="4394" w:type="dxa"/>
            <w:gridSpan w:val="2"/>
          </w:tcPr>
          <w:p w14:paraId="7E7038EA" w14:textId="77777777" w:rsidR="00F72215" w:rsidRPr="0071791A" w:rsidRDefault="00F72215" w:rsidP="00B016F9">
            <w:pPr>
              <w:jc w:val="center"/>
              <w:rPr>
                <w:rFonts w:ascii="ＭＳ 明朝" w:eastAsia="ＭＳ 明朝" w:hAnsi="ＭＳ 明朝" w:cs="Times New Roman"/>
                <w:szCs w:val="24"/>
              </w:rPr>
            </w:pPr>
            <w:r>
              <w:rPr>
                <w:rFonts w:ascii="ＭＳ 明朝" w:eastAsia="ＭＳ 明朝" w:hAnsi="ＭＳ 明朝" w:cs="Times New Roman" w:hint="eastAsia"/>
                <w:szCs w:val="24"/>
              </w:rPr>
              <w:t>平成２９年度</w:t>
            </w:r>
          </w:p>
        </w:tc>
      </w:tr>
      <w:tr w:rsidR="00F72215" w:rsidRPr="0071791A" w14:paraId="2E74EF5D" w14:textId="77777777" w:rsidTr="00F72215">
        <w:tc>
          <w:tcPr>
            <w:tcW w:w="3402" w:type="dxa"/>
            <w:gridSpan w:val="3"/>
            <w:vMerge/>
          </w:tcPr>
          <w:p w14:paraId="025792E4" w14:textId="77777777" w:rsidR="00F72215" w:rsidRPr="0071791A" w:rsidRDefault="00F72215" w:rsidP="00B016F9">
            <w:pPr>
              <w:rPr>
                <w:rFonts w:ascii="ＭＳ 明朝" w:eastAsia="ＭＳ 明朝" w:hAnsi="ＭＳ 明朝" w:cs="Times New Roman"/>
                <w:szCs w:val="24"/>
              </w:rPr>
            </w:pPr>
          </w:p>
        </w:tc>
        <w:tc>
          <w:tcPr>
            <w:tcW w:w="2197" w:type="dxa"/>
          </w:tcPr>
          <w:p w14:paraId="74AAF736" w14:textId="77777777" w:rsidR="00F72215" w:rsidRPr="0071791A" w:rsidRDefault="00F72215" w:rsidP="00B016F9">
            <w:pPr>
              <w:rPr>
                <w:rFonts w:ascii="ＭＳ 明朝" w:eastAsia="ＭＳ 明朝" w:hAnsi="ＭＳ 明朝" w:cs="Times New Roman"/>
                <w:szCs w:val="24"/>
              </w:rPr>
            </w:pPr>
            <w:r>
              <w:rPr>
                <w:rFonts w:ascii="ＭＳ 明朝" w:eastAsia="ＭＳ 明朝" w:hAnsi="ＭＳ 明朝" w:cs="Times New Roman" w:hint="eastAsia"/>
                <w:szCs w:val="24"/>
              </w:rPr>
              <w:t>課税分の税額計算</w:t>
            </w:r>
          </w:p>
        </w:tc>
        <w:tc>
          <w:tcPr>
            <w:tcW w:w="2197" w:type="dxa"/>
          </w:tcPr>
          <w:p w14:paraId="5DDAD046" w14:textId="77777777" w:rsidR="00F72215" w:rsidRPr="0071791A" w:rsidRDefault="00F72215" w:rsidP="006A1D0C">
            <w:pPr>
              <w:spacing w:line="280" w:lineRule="exact"/>
              <w:rPr>
                <w:rFonts w:ascii="ＭＳ 明朝" w:eastAsia="ＭＳ 明朝" w:hAnsi="ＭＳ 明朝" w:cs="Times New Roman"/>
                <w:szCs w:val="24"/>
              </w:rPr>
            </w:pPr>
            <w:r>
              <w:rPr>
                <w:rFonts w:ascii="ＭＳ 明朝" w:eastAsia="ＭＳ 明朝" w:hAnsi="ＭＳ 明朝" w:cs="Times New Roman" w:hint="eastAsia"/>
                <w:szCs w:val="24"/>
              </w:rPr>
              <w:t>所得税の申告通りにした税額計算</w:t>
            </w:r>
          </w:p>
        </w:tc>
      </w:tr>
      <w:tr w:rsidR="00F72215" w:rsidRPr="0071791A" w14:paraId="170264D7" w14:textId="77777777" w:rsidTr="00F72215">
        <w:tc>
          <w:tcPr>
            <w:tcW w:w="1418" w:type="dxa"/>
            <w:vMerge w:val="restart"/>
          </w:tcPr>
          <w:p w14:paraId="51347DD9" w14:textId="70E32BC0" w:rsidR="00F72215" w:rsidRPr="0071791A" w:rsidRDefault="00F72215" w:rsidP="00E057D0">
            <w:pPr>
              <w:jc w:val="left"/>
              <w:rPr>
                <w:rFonts w:ascii="ＭＳ 明朝" w:eastAsia="ＭＳ 明朝" w:hAnsi="ＭＳ 明朝" w:cs="Times New Roman"/>
                <w:szCs w:val="24"/>
              </w:rPr>
            </w:pPr>
            <w:r>
              <w:rPr>
                <w:rFonts w:ascii="ＭＳ 明朝" w:eastAsia="ＭＳ 明朝" w:hAnsi="ＭＳ 明朝" w:cs="Times New Roman" w:hint="eastAsia"/>
                <w:szCs w:val="24"/>
              </w:rPr>
              <w:t>所得税の確定申告内容</w:t>
            </w:r>
          </w:p>
        </w:tc>
        <w:tc>
          <w:tcPr>
            <w:tcW w:w="1984" w:type="dxa"/>
            <w:gridSpan w:val="2"/>
          </w:tcPr>
          <w:p w14:paraId="74EBDB3A" w14:textId="77777777" w:rsidR="00F72215" w:rsidRDefault="00F72215" w:rsidP="00F72215">
            <w:pPr>
              <w:rPr>
                <w:rFonts w:ascii="ＭＳ 明朝" w:eastAsia="ＭＳ 明朝" w:hAnsi="ＭＳ 明朝" w:cs="Times New Roman"/>
                <w:szCs w:val="24"/>
              </w:rPr>
            </w:pPr>
            <w:r w:rsidRPr="0071791A">
              <w:rPr>
                <w:rFonts w:ascii="ＭＳ 明朝" w:eastAsia="ＭＳ 明朝" w:hAnsi="ＭＳ 明朝" w:cs="Times New Roman" w:hint="eastAsia"/>
                <w:szCs w:val="24"/>
              </w:rPr>
              <w:t>収入金額</w:t>
            </w:r>
          </w:p>
          <w:p w14:paraId="65CCBCE1" w14:textId="3C3C6B44" w:rsidR="00F72215" w:rsidRPr="0071791A" w:rsidRDefault="00F72215" w:rsidP="00F72215">
            <w:pPr>
              <w:rPr>
                <w:rFonts w:ascii="ＭＳ 明朝" w:eastAsia="ＭＳ 明朝" w:hAnsi="ＭＳ 明朝" w:cs="Times New Roman"/>
                <w:szCs w:val="24"/>
              </w:rPr>
            </w:pPr>
            <w:r>
              <w:rPr>
                <w:rFonts w:ascii="ＭＳ 明朝" w:eastAsia="ＭＳ 明朝" w:hAnsi="ＭＳ 明朝" w:cs="Times New Roman" w:hint="eastAsia"/>
                <w:szCs w:val="24"/>
              </w:rPr>
              <w:t>①を再掲</w:t>
            </w:r>
          </w:p>
        </w:tc>
        <w:tc>
          <w:tcPr>
            <w:tcW w:w="2197" w:type="dxa"/>
          </w:tcPr>
          <w:p w14:paraId="7A76F5C7" w14:textId="42898120" w:rsidR="00F72215" w:rsidRPr="00F72215" w:rsidRDefault="00F72215" w:rsidP="00850C8D">
            <w:pPr>
              <w:jc w:val="right"/>
              <w:rPr>
                <w:rFonts w:ascii="ＭＳ 明朝" w:eastAsia="ＭＳ 明朝" w:hAnsi="ＭＳ 明朝" w:cs="Times New Roman"/>
                <w:sz w:val="18"/>
                <w:szCs w:val="24"/>
              </w:rPr>
            </w:pPr>
            <w:r w:rsidRPr="00F72215">
              <w:rPr>
                <w:rFonts w:ascii="ＭＳ 明朝" w:eastAsia="ＭＳ 明朝" w:hAnsi="ＭＳ 明朝" w:cs="Times New Roman" w:hint="eastAsia"/>
                <w:sz w:val="18"/>
                <w:szCs w:val="24"/>
              </w:rPr>
              <w:t>１７，８５９，３４０円</w:t>
            </w:r>
          </w:p>
        </w:tc>
        <w:tc>
          <w:tcPr>
            <w:tcW w:w="2197" w:type="dxa"/>
          </w:tcPr>
          <w:p w14:paraId="40BFBEAA" w14:textId="302B86E3" w:rsidR="00F72215" w:rsidRPr="00F72215" w:rsidRDefault="00F72215" w:rsidP="00850C8D">
            <w:pPr>
              <w:jc w:val="right"/>
              <w:rPr>
                <w:rFonts w:ascii="ＭＳ 明朝" w:eastAsia="ＭＳ 明朝" w:hAnsi="ＭＳ 明朝" w:cs="Times New Roman"/>
                <w:sz w:val="18"/>
                <w:szCs w:val="24"/>
              </w:rPr>
            </w:pPr>
            <w:r w:rsidRPr="00F72215">
              <w:rPr>
                <w:rFonts w:ascii="ＭＳ 明朝" w:eastAsia="ＭＳ 明朝" w:hAnsi="ＭＳ 明朝" w:cs="Times New Roman" w:hint="eastAsia"/>
                <w:sz w:val="18"/>
                <w:szCs w:val="24"/>
              </w:rPr>
              <w:t>１７，８５９，３４０円</w:t>
            </w:r>
          </w:p>
        </w:tc>
      </w:tr>
      <w:tr w:rsidR="00F72215" w:rsidRPr="0071791A" w14:paraId="0F3E779E" w14:textId="77777777" w:rsidTr="00F72215">
        <w:tc>
          <w:tcPr>
            <w:tcW w:w="1418" w:type="dxa"/>
            <w:vMerge/>
          </w:tcPr>
          <w:p w14:paraId="51E340DB" w14:textId="77777777" w:rsidR="00F72215" w:rsidRPr="0071791A" w:rsidRDefault="00F72215" w:rsidP="00E057D0">
            <w:pPr>
              <w:jc w:val="left"/>
              <w:rPr>
                <w:rFonts w:ascii="ＭＳ 明朝" w:eastAsia="ＭＳ 明朝" w:hAnsi="ＭＳ 明朝" w:cs="Times New Roman"/>
                <w:szCs w:val="24"/>
              </w:rPr>
            </w:pPr>
          </w:p>
        </w:tc>
        <w:tc>
          <w:tcPr>
            <w:tcW w:w="1984" w:type="dxa"/>
            <w:gridSpan w:val="2"/>
          </w:tcPr>
          <w:p w14:paraId="163BE69B" w14:textId="13582006" w:rsidR="00F72215" w:rsidRPr="0071791A" w:rsidRDefault="00F72215" w:rsidP="00F72215">
            <w:pPr>
              <w:rPr>
                <w:rFonts w:ascii="ＭＳ 明朝" w:eastAsia="ＭＳ 明朝" w:hAnsi="ＭＳ 明朝" w:cs="Times New Roman"/>
                <w:szCs w:val="24"/>
              </w:rPr>
            </w:pPr>
            <w:r>
              <w:rPr>
                <w:rFonts w:ascii="ＭＳ 明朝" w:eastAsia="ＭＳ 明朝" w:hAnsi="ＭＳ 明朝" w:cs="Times New Roman" w:hint="eastAsia"/>
                <w:szCs w:val="24"/>
              </w:rPr>
              <w:t>不動産所得③</w:t>
            </w:r>
          </w:p>
        </w:tc>
        <w:tc>
          <w:tcPr>
            <w:tcW w:w="2197" w:type="dxa"/>
          </w:tcPr>
          <w:p w14:paraId="130A8202" w14:textId="4E3B68E3" w:rsidR="00F72215" w:rsidRPr="00F72215" w:rsidRDefault="00F72215" w:rsidP="00850C8D">
            <w:pPr>
              <w:jc w:val="right"/>
              <w:rPr>
                <w:rFonts w:ascii="ＭＳ 明朝" w:eastAsia="ＭＳ 明朝" w:hAnsi="ＭＳ 明朝" w:cs="Times New Roman"/>
                <w:sz w:val="18"/>
                <w:szCs w:val="24"/>
              </w:rPr>
            </w:pPr>
            <w:r w:rsidRPr="00F72215">
              <w:rPr>
                <w:rFonts w:ascii="ＭＳ 明朝" w:eastAsia="ＭＳ 明朝" w:hAnsi="ＭＳ 明朝" w:cs="Times New Roman" w:hint="eastAsia"/>
                <w:sz w:val="18"/>
                <w:szCs w:val="24"/>
              </w:rPr>
              <w:t>５，３５３，４１３円</w:t>
            </w:r>
          </w:p>
        </w:tc>
        <w:tc>
          <w:tcPr>
            <w:tcW w:w="2197" w:type="dxa"/>
          </w:tcPr>
          <w:p w14:paraId="152A34F6" w14:textId="12B3820B" w:rsidR="00F72215" w:rsidRPr="00F72215" w:rsidRDefault="00F72215" w:rsidP="00850C8D">
            <w:pPr>
              <w:jc w:val="right"/>
              <w:rPr>
                <w:rFonts w:ascii="ＭＳ 明朝" w:eastAsia="ＭＳ 明朝" w:hAnsi="ＭＳ 明朝" w:cs="Times New Roman"/>
                <w:sz w:val="18"/>
                <w:szCs w:val="24"/>
              </w:rPr>
            </w:pPr>
            <w:r w:rsidRPr="00F72215">
              <w:rPr>
                <w:rFonts w:ascii="ＭＳ 明朝" w:eastAsia="ＭＳ 明朝" w:hAnsi="ＭＳ 明朝" w:cs="Times New Roman" w:hint="eastAsia"/>
                <w:sz w:val="18"/>
                <w:szCs w:val="24"/>
              </w:rPr>
              <w:t>５，３５３，４１３円</w:t>
            </w:r>
          </w:p>
        </w:tc>
      </w:tr>
      <w:tr w:rsidR="00F72215" w:rsidRPr="0071791A" w14:paraId="11946C84" w14:textId="77777777" w:rsidTr="00F72215">
        <w:tc>
          <w:tcPr>
            <w:tcW w:w="1418" w:type="dxa"/>
            <w:vMerge/>
          </w:tcPr>
          <w:p w14:paraId="6A7FAF5A" w14:textId="77777777" w:rsidR="00F72215" w:rsidRPr="0071791A" w:rsidRDefault="00F72215" w:rsidP="00E057D0">
            <w:pPr>
              <w:jc w:val="left"/>
              <w:rPr>
                <w:rFonts w:ascii="ＭＳ 明朝" w:eastAsia="ＭＳ 明朝" w:hAnsi="ＭＳ 明朝" w:cs="Times New Roman"/>
                <w:szCs w:val="24"/>
              </w:rPr>
            </w:pPr>
          </w:p>
        </w:tc>
        <w:tc>
          <w:tcPr>
            <w:tcW w:w="1984" w:type="dxa"/>
            <w:gridSpan w:val="2"/>
          </w:tcPr>
          <w:p w14:paraId="3F77106C" w14:textId="17D6B359" w:rsidR="00F72215" w:rsidRPr="0071791A" w:rsidRDefault="00903C88" w:rsidP="00F72215">
            <w:pPr>
              <w:rPr>
                <w:rFonts w:ascii="ＭＳ 明朝" w:eastAsia="ＭＳ 明朝" w:hAnsi="ＭＳ 明朝" w:cs="Times New Roman"/>
                <w:szCs w:val="24"/>
              </w:rPr>
            </w:pPr>
            <w:r>
              <w:rPr>
                <w:rFonts w:ascii="ＭＳ 明朝" w:eastAsia="ＭＳ 明朝" w:hAnsi="ＭＳ 明朝" w:cs="Times New Roman" w:hint="eastAsia"/>
                <w:szCs w:val="24"/>
              </w:rPr>
              <w:t>青色申告特別控除額④</w:t>
            </w:r>
          </w:p>
        </w:tc>
        <w:tc>
          <w:tcPr>
            <w:tcW w:w="2197" w:type="dxa"/>
          </w:tcPr>
          <w:p w14:paraId="55BDDB52" w14:textId="4EDC5EFD" w:rsidR="00F72215" w:rsidRPr="00F72215" w:rsidRDefault="00903C88" w:rsidP="00850C8D">
            <w:pPr>
              <w:jc w:val="right"/>
              <w:rPr>
                <w:rFonts w:ascii="ＭＳ 明朝" w:eastAsia="ＭＳ 明朝" w:hAnsi="ＭＳ 明朝" w:cs="Times New Roman"/>
                <w:sz w:val="18"/>
                <w:szCs w:val="24"/>
              </w:rPr>
            </w:pPr>
            <w:r>
              <w:rPr>
                <w:rFonts w:ascii="ＭＳ 明朝" w:eastAsia="ＭＳ 明朝" w:hAnsi="ＭＳ 明朝" w:cs="Times New Roman" w:hint="eastAsia"/>
                <w:sz w:val="18"/>
                <w:szCs w:val="24"/>
              </w:rPr>
              <w:t>１００，０００円</w:t>
            </w:r>
          </w:p>
        </w:tc>
        <w:tc>
          <w:tcPr>
            <w:tcW w:w="2197" w:type="dxa"/>
          </w:tcPr>
          <w:p w14:paraId="6F93BBB1" w14:textId="42C65B0D" w:rsidR="00F72215" w:rsidRPr="00F72215" w:rsidRDefault="00903C88" w:rsidP="00850C8D">
            <w:pPr>
              <w:jc w:val="right"/>
              <w:rPr>
                <w:rFonts w:ascii="ＭＳ 明朝" w:eastAsia="ＭＳ 明朝" w:hAnsi="ＭＳ 明朝" w:cs="Times New Roman"/>
                <w:sz w:val="18"/>
                <w:szCs w:val="24"/>
              </w:rPr>
            </w:pPr>
            <w:r w:rsidRPr="00903C88">
              <w:rPr>
                <w:rFonts w:ascii="ＭＳ 明朝" w:eastAsia="ＭＳ 明朝" w:hAnsi="ＭＳ 明朝" w:cs="Times New Roman" w:hint="eastAsia"/>
                <w:sz w:val="18"/>
                <w:szCs w:val="24"/>
              </w:rPr>
              <w:t>１００，０００円</w:t>
            </w:r>
          </w:p>
        </w:tc>
      </w:tr>
      <w:tr w:rsidR="00E057D0" w:rsidRPr="0071791A" w14:paraId="5F76F406" w14:textId="77777777" w:rsidTr="00F72215">
        <w:tc>
          <w:tcPr>
            <w:tcW w:w="1418" w:type="dxa"/>
            <w:vMerge w:val="restart"/>
          </w:tcPr>
          <w:p w14:paraId="0613B722" w14:textId="3083D56D" w:rsidR="00E057D0" w:rsidRPr="0071791A" w:rsidRDefault="00E057D0" w:rsidP="00E057D0">
            <w:pPr>
              <w:jc w:val="left"/>
              <w:rPr>
                <w:rFonts w:ascii="ＭＳ 明朝" w:eastAsia="ＭＳ 明朝" w:hAnsi="ＭＳ 明朝" w:cs="Times New Roman"/>
                <w:szCs w:val="24"/>
              </w:rPr>
            </w:pPr>
            <w:r>
              <w:rPr>
                <w:rFonts w:ascii="ＭＳ 明朝" w:eastAsia="ＭＳ 明朝" w:hAnsi="ＭＳ 明朝" w:cs="Times New Roman" w:hint="eastAsia"/>
                <w:szCs w:val="24"/>
              </w:rPr>
              <w:t>個人事業税の税額計算</w:t>
            </w:r>
          </w:p>
        </w:tc>
        <w:tc>
          <w:tcPr>
            <w:tcW w:w="1984" w:type="dxa"/>
            <w:gridSpan w:val="2"/>
          </w:tcPr>
          <w:p w14:paraId="0E8477A1" w14:textId="77777777" w:rsidR="00E057D0" w:rsidRDefault="00E057D0" w:rsidP="00F72215">
            <w:pPr>
              <w:jc w:val="left"/>
              <w:rPr>
                <w:rFonts w:ascii="ＭＳ 明朝" w:eastAsia="ＭＳ 明朝" w:hAnsi="ＭＳ 明朝" w:cs="Times New Roman"/>
                <w:szCs w:val="24"/>
              </w:rPr>
            </w:pPr>
            <w:r>
              <w:rPr>
                <w:rFonts w:ascii="ＭＳ 明朝" w:eastAsia="ＭＳ 明朝" w:hAnsi="ＭＳ 明朝" w:cs="Times New Roman" w:hint="eastAsia"/>
                <w:szCs w:val="24"/>
              </w:rPr>
              <w:t>課税対象となる不動産所得⑤</w:t>
            </w:r>
          </w:p>
          <w:p w14:paraId="3D654927" w14:textId="6149CA2B" w:rsidR="00E057D0" w:rsidRPr="0071791A" w:rsidRDefault="00E057D0" w:rsidP="00E057D0">
            <w:pPr>
              <w:jc w:val="center"/>
              <w:rPr>
                <w:rFonts w:ascii="ＭＳ 明朝" w:eastAsia="ＭＳ 明朝" w:hAnsi="ＭＳ 明朝" w:cs="Times New Roman"/>
                <w:szCs w:val="24"/>
              </w:rPr>
            </w:pPr>
            <w:r>
              <w:rPr>
                <w:rFonts w:ascii="ＭＳ 明朝" w:eastAsia="ＭＳ 明朝" w:hAnsi="ＭＳ 明朝" w:cs="Times New Roman" w:hint="eastAsia"/>
                <w:szCs w:val="24"/>
              </w:rPr>
              <w:t>③×（②÷①）</w:t>
            </w:r>
          </w:p>
        </w:tc>
        <w:tc>
          <w:tcPr>
            <w:tcW w:w="2197" w:type="dxa"/>
          </w:tcPr>
          <w:p w14:paraId="71B420AD" w14:textId="2B026C5A" w:rsidR="00E057D0" w:rsidRPr="00F72215" w:rsidRDefault="00E057D0" w:rsidP="00850C8D">
            <w:pPr>
              <w:jc w:val="right"/>
              <w:rPr>
                <w:rFonts w:ascii="ＭＳ 明朝" w:eastAsia="ＭＳ 明朝" w:hAnsi="ＭＳ 明朝" w:cs="Times New Roman"/>
                <w:sz w:val="18"/>
                <w:szCs w:val="24"/>
              </w:rPr>
            </w:pPr>
            <w:r w:rsidRPr="00F72215">
              <w:rPr>
                <w:rFonts w:ascii="ＭＳ 明朝" w:eastAsia="ＭＳ 明朝" w:hAnsi="ＭＳ 明朝" w:cs="Times New Roman" w:hint="eastAsia"/>
                <w:sz w:val="18"/>
                <w:szCs w:val="24"/>
              </w:rPr>
              <w:t>２，９０２，４４９円</w:t>
            </w:r>
          </w:p>
        </w:tc>
        <w:tc>
          <w:tcPr>
            <w:tcW w:w="2197" w:type="dxa"/>
          </w:tcPr>
          <w:p w14:paraId="26567FF0" w14:textId="1E2507E3" w:rsidR="00E057D0" w:rsidRPr="00F72215" w:rsidRDefault="00E057D0" w:rsidP="00850C8D">
            <w:pPr>
              <w:jc w:val="right"/>
              <w:rPr>
                <w:rFonts w:ascii="ＭＳ 明朝" w:eastAsia="ＭＳ 明朝" w:hAnsi="ＭＳ 明朝" w:cs="Times New Roman"/>
                <w:sz w:val="18"/>
                <w:szCs w:val="24"/>
              </w:rPr>
            </w:pPr>
            <w:r w:rsidRPr="00F72215">
              <w:rPr>
                <w:rFonts w:ascii="ＭＳ 明朝" w:eastAsia="ＭＳ 明朝" w:hAnsi="ＭＳ 明朝" w:cs="Times New Roman" w:hint="eastAsia"/>
                <w:sz w:val="18"/>
                <w:szCs w:val="24"/>
              </w:rPr>
              <w:t>５，２８９，０４３円</w:t>
            </w:r>
          </w:p>
        </w:tc>
      </w:tr>
      <w:tr w:rsidR="00E057D0" w:rsidRPr="0071791A" w14:paraId="2BB96D61" w14:textId="77777777" w:rsidTr="00F72215">
        <w:tc>
          <w:tcPr>
            <w:tcW w:w="1418" w:type="dxa"/>
            <w:vMerge/>
          </w:tcPr>
          <w:p w14:paraId="717C8236" w14:textId="36877E3B" w:rsidR="00E057D0" w:rsidRPr="0071791A" w:rsidRDefault="00E057D0" w:rsidP="00F72215">
            <w:pPr>
              <w:jc w:val="center"/>
              <w:rPr>
                <w:rFonts w:ascii="ＭＳ 明朝" w:eastAsia="ＭＳ 明朝" w:hAnsi="ＭＳ 明朝" w:cs="Times New Roman"/>
                <w:szCs w:val="24"/>
              </w:rPr>
            </w:pPr>
          </w:p>
        </w:tc>
        <w:tc>
          <w:tcPr>
            <w:tcW w:w="1984" w:type="dxa"/>
            <w:gridSpan w:val="2"/>
          </w:tcPr>
          <w:p w14:paraId="3BC45879" w14:textId="21622A60" w:rsidR="00E057D0" w:rsidRPr="00850C8D" w:rsidRDefault="00E057D0" w:rsidP="00850C8D">
            <w:pPr>
              <w:jc w:val="left"/>
              <w:rPr>
                <w:rFonts w:ascii="ＭＳ 明朝" w:eastAsia="ＭＳ 明朝" w:hAnsi="ＭＳ 明朝" w:cs="Times New Roman"/>
                <w:szCs w:val="24"/>
              </w:rPr>
            </w:pPr>
            <w:r w:rsidRPr="00850C8D">
              <w:rPr>
                <w:rFonts w:ascii="ＭＳ 明朝" w:eastAsia="ＭＳ 明朝" w:hAnsi="ＭＳ 明朝" w:cs="Times New Roman" w:hint="eastAsia"/>
                <w:szCs w:val="24"/>
              </w:rPr>
              <w:t>課税対象となる</w:t>
            </w:r>
            <w:r>
              <w:rPr>
                <w:rFonts w:ascii="ＭＳ 明朝" w:eastAsia="ＭＳ 明朝" w:hAnsi="ＭＳ 明朝" w:cs="Times New Roman" w:hint="eastAsia"/>
                <w:szCs w:val="24"/>
              </w:rPr>
              <w:t>青色申告特別控除額⑥</w:t>
            </w:r>
          </w:p>
          <w:p w14:paraId="509C515F" w14:textId="3C804257" w:rsidR="00E057D0" w:rsidRPr="0071791A" w:rsidRDefault="00E057D0" w:rsidP="00E057D0">
            <w:pPr>
              <w:jc w:val="center"/>
              <w:rPr>
                <w:rFonts w:ascii="ＭＳ 明朝" w:eastAsia="ＭＳ 明朝" w:hAnsi="ＭＳ 明朝" w:cs="Times New Roman"/>
                <w:szCs w:val="24"/>
              </w:rPr>
            </w:pPr>
            <w:r>
              <w:rPr>
                <w:rFonts w:ascii="ＭＳ 明朝" w:eastAsia="ＭＳ 明朝" w:hAnsi="ＭＳ 明朝" w:cs="Times New Roman" w:hint="eastAsia"/>
                <w:szCs w:val="24"/>
              </w:rPr>
              <w:t>④</w:t>
            </w:r>
            <w:r w:rsidRPr="00850C8D">
              <w:rPr>
                <w:rFonts w:ascii="ＭＳ 明朝" w:eastAsia="ＭＳ 明朝" w:hAnsi="ＭＳ 明朝" w:cs="Times New Roman" w:hint="eastAsia"/>
                <w:szCs w:val="24"/>
              </w:rPr>
              <w:t>×（②÷①）</w:t>
            </w:r>
          </w:p>
        </w:tc>
        <w:tc>
          <w:tcPr>
            <w:tcW w:w="2197" w:type="dxa"/>
          </w:tcPr>
          <w:p w14:paraId="17EA77D1" w14:textId="38848586" w:rsidR="00E057D0" w:rsidRPr="00F72215" w:rsidRDefault="00E057D0" w:rsidP="00850C8D">
            <w:pPr>
              <w:jc w:val="right"/>
              <w:rPr>
                <w:rFonts w:ascii="ＭＳ 明朝" w:eastAsia="ＭＳ 明朝" w:hAnsi="ＭＳ 明朝" w:cs="Times New Roman"/>
                <w:sz w:val="18"/>
                <w:szCs w:val="24"/>
              </w:rPr>
            </w:pPr>
            <w:r>
              <w:rPr>
                <w:rFonts w:ascii="ＭＳ 明朝" w:eastAsia="ＭＳ 明朝" w:hAnsi="ＭＳ 明朝" w:cs="Times New Roman" w:hint="eastAsia"/>
                <w:sz w:val="18"/>
                <w:szCs w:val="24"/>
              </w:rPr>
              <w:t>５４，２１６円</w:t>
            </w:r>
          </w:p>
        </w:tc>
        <w:tc>
          <w:tcPr>
            <w:tcW w:w="2197" w:type="dxa"/>
          </w:tcPr>
          <w:p w14:paraId="19033949" w14:textId="228649AC" w:rsidR="00E057D0" w:rsidRPr="00F72215" w:rsidRDefault="00E057D0" w:rsidP="00850C8D">
            <w:pPr>
              <w:jc w:val="right"/>
              <w:rPr>
                <w:rFonts w:ascii="ＭＳ 明朝" w:eastAsia="ＭＳ 明朝" w:hAnsi="ＭＳ 明朝" w:cs="Times New Roman"/>
                <w:sz w:val="18"/>
                <w:szCs w:val="24"/>
              </w:rPr>
            </w:pPr>
            <w:r>
              <w:rPr>
                <w:rFonts w:ascii="ＭＳ 明朝" w:eastAsia="ＭＳ 明朝" w:hAnsi="ＭＳ 明朝" w:cs="Times New Roman" w:hint="eastAsia"/>
                <w:sz w:val="18"/>
                <w:szCs w:val="24"/>
              </w:rPr>
              <w:t>９８，７９７円</w:t>
            </w:r>
          </w:p>
        </w:tc>
      </w:tr>
      <w:tr w:rsidR="00E057D0" w:rsidRPr="0071791A" w14:paraId="1E47B3A2" w14:textId="77777777" w:rsidTr="00E057D0">
        <w:tc>
          <w:tcPr>
            <w:tcW w:w="1418" w:type="dxa"/>
            <w:vMerge/>
            <w:tcBorders>
              <w:bottom w:val="nil"/>
            </w:tcBorders>
          </w:tcPr>
          <w:p w14:paraId="03A5DD23" w14:textId="788241F5" w:rsidR="00E057D0" w:rsidRPr="0071791A" w:rsidRDefault="00E057D0" w:rsidP="00E057D0">
            <w:pPr>
              <w:jc w:val="left"/>
              <w:rPr>
                <w:rFonts w:ascii="ＭＳ 明朝" w:eastAsia="ＭＳ 明朝" w:hAnsi="ＭＳ 明朝" w:cs="Times New Roman"/>
                <w:szCs w:val="24"/>
              </w:rPr>
            </w:pPr>
          </w:p>
        </w:tc>
        <w:tc>
          <w:tcPr>
            <w:tcW w:w="1984" w:type="dxa"/>
            <w:gridSpan w:val="2"/>
          </w:tcPr>
          <w:p w14:paraId="0D21325A" w14:textId="56C46447" w:rsidR="00E057D0" w:rsidRPr="0071791A" w:rsidRDefault="00E057D0" w:rsidP="00E057D0">
            <w:pPr>
              <w:jc w:val="center"/>
              <w:rPr>
                <w:rFonts w:ascii="ＭＳ 明朝" w:eastAsia="ＭＳ 明朝" w:hAnsi="ＭＳ 明朝" w:cs="Times New Roman"/>
                <w:szCs w:val="24"/>
              </w:rPr>
            </w:pPr>
            <w:r>
              <w:rPr>
                <w:rFonts w:ascii="ＭＳ 明朝" w:eastAsia="ＭＳ 明朝" w:hAnsi="ＭＳ 明朝" w:cs="Times New Roman" w:hint="eastAsia"/>
                <w:szCs w:val="24"/>
              </w:rPr>
              <w:t>事業主控除額⑦</w:t>
            </w:r>
          </w:p>
        </w:tc>
        <w:tc>
          <w:tcPr>
            <w:tcW w:w="2197" w:type="dxa"/>
          </w:tcPr>
          <w:p w14:paraId="4D9567BC" w14:textId="13BAF88A" w:rsidR="00E057D0" w:rsidRPr="00F72215" w:rsidRDefault="00E057D0" w:rsidP="00E057D0">
            <w:pPr>
              <w:jc w:val="right"/>
              <w:rPr>
                <w:rFonts w:ascii="ＭＳ 明朝" w:eastAsia="ＭＳ 明朝" w:hAnsi="ＭＳ 明朝" w:cs="Times New Roman"/>
                <w:sz w:val="18"/>
                <w:szCs w:val="24"/>
              </w:rPr>
            </w:pPr>
            <w:r>
              <w:rPr>
                <w:rFonts w:ascii="ＭＳ 明朝" w:eastAsia="ＭＳ 明朝" w:hAnsi="ＭＳ 明朝" w:cs="Times New Roman" w:hint="eastAsia"/>
                <w:sz w:val="18"/>
                <w:szCs w:val="24"/>
              </w:rPr>
              <w:t>２，９００，０００円</w:t>
            </w:r>
          </w:p>
        </w:tc>
        <w:tc>
          <w:tcPr>
            <w:tcW w:w="2197" w:type="dxa"/>
          </w:tcPr>
          <w:p w14:paraId="77B9643F" w14:textId="59012ADF" w:rsidR="00E057D0" w:rsidRPr="00F72215" w:rsidRDefault="00E057D0" w:rsidP="00E057D0">
            <w:pPr>
              <w:jc w:val="right"/>
              <w:rPr>
                <w:rFonts w:ascii="ＭＳ 明朝" w:eastAsia="ＭＳ 明朝" w:hAnsi="ＭＳ 明朝" w:cs="Times New Roman"/>
                <w:sz w:val="18"/>
                <w:szCs w:val="24"/>
              </w:rPr>
            </w:pPr>
            <w:r w:rsidRPr="00E057D0">
              <w:rPr>
                <w:rFonts w:ascii="ＭＳ 明朝" w:eastAsia="ＭＳ 明朝" w:hAnsi="ＭＳ 明朝" w:cs="Times New Roman" w:hint="eastAsia"/>
                <w:sz w:val="18"/>
                <w:szCs w:val="24"/>
              </w:rPr>
              <w:t>２，９００，０００円</w:t>
            </w:r>
          </w:p>
        </w:tc>
      </w:tr>
      <w:tr w:rsidR="00E057D0" w:rsidRPr="0071791A" w14:paraId="2B43E28A" w14:textId="77777777" w:rsidTr="00E057D0">
        <w:tc>
          <w:tcPr>
            <w:tcW w:w="1425" w:type="dxa"/>
            <w:gridSpan w:val="2"/>
            <w:vMerge w:val="restart"/>
            <w:tcBorders>
              <w:top w:val="nil"/>
            </w:tcBorders>
          </w:tcPr>
          <w:p w14:paraId="5D0E2726" w14:textId="77777777" w:rsidR="00E057D0" w:rsidRPr="0071791A" w:rsidRDefault="00E057D0" w:rsidP="00F72215">
            <w:pPr>
              <w:rPr>
                <w:rFonts w:ascii="ＭＳ 明朝" w:eastAsia="ＭＳ 明朝" w:hAnsi="ＭＳ 明朝" w:cs="Times New Roman"/>
                <w:szCs w:val="24"/>
              </w:rPr>
            </w:pPr>
          </w:p>
        </w:tc>
        <w:tc>
          <w:tcPr>
            <w:tcW w:w="1977" w:type="dxa"/>
          </w:tcPr>
          <w:p w14:paraId="721160C2" w14:textId="77777777" w:rsidR="00E057D0" w:rsidRDefault="00E057D0" w:rsidP="00F72215">
            <w:pPr>
              <w:rPr>
                <w:rFonts w:ascii="ＭＳ 明朝" w:eastAsia="ＭＳ 明朝" w:hAnsi="ＭＳ 明朝" w:cs="Times New Roman"/>
                <w:szCs w:val="24"/>
              </w:rPr>
            </w:pPr>
            <w:r>
              <w:rPr>
                <w:rFonts w:ascii="ＭＳ 明朝" w:eastAsia="ＭＳ 明朝" w:hAnsi="ＭＳ 明朝" w:cs="Times New Roman" w:hint="eastAsia"/>
                <w:szCs w:val="24"/>
              </w:rPr>
              <w:t>課税標準額⑧</w:t>
            </w:r>
          </w:p>
          <w:p w14:paraId="0300BF0A" w14:textId="1E521E70" w:rsidR="00E057D0" w:rsidRDefault="003F3BB4" w:rsidP="00E057D0">
            <w:pPr>
              <w:jc w:val="center"/>
              <w:rPr>
                <w:rFonts w:ascii="ＭＳ 明朝" w:eastAsia="ＭＳ 明朝" w:hAnsi="ＭＳ 明朝" w:cs="Times New Roman"/>
                <w:szCs w:val="24"/>
              </w:rPr>
            </w:pPr>
            <w:r>
              <w:rPr>
                <w:rFonts w:ascii="ＭＳ 明朝" w:eastAsia="ＭＳ 明朝" w:hAnsi="ＭＳ 明朝" w:cs="Times New Roman" w:hint="eastAsia"/>
                <w:szCs w:val="24"/>
              </w:rPr>
              <w:t>⑤＋⑥―</w:t>
            </w:r>
            <w:r w:rsidR="00E057D0">
              <w:rPr>
                <w:rFonts w:ascii="ＭＳ 明朝" w:eastAsia="ＭＳ 明朝" w:hAnsi="ＭＳ 明朝" w:cs="Times New Roman" w:hint="eastAsia"/>
                <w:szCs w:val="24"/>
              </w:rPr>
              <w:t>⑦</w:t>
            </w:r>
          </w:p>
        </w:tc>
        <w:tc>
          <w:tcPr>
            <w:tcW w:w="2197" w:type="dxa"/>
          </w:tcPr>
          <w:p w14:paraId="4EAD9B21" w14:textId="510C8372" w:rsidR="00E057D0" w:rsidRDefault="00E057D0" w:rsidP="00E057D0">
            <w:pPr>
              <w:jc w:val="right"/>
              <w:rPr>
                <w:rFonts w:ascii="ＭＳ 明朝" w:eastAsia="ＭＳ 明朝" w:hAnsi="ＭＳ 明朝" w:cs="Times New Roman"/>
                <w:sz w:val="18"/>
                <w:szCs w:val="24"/>
              </w:rPr>
            </w:pPr>
            <w:r>
              <w:rPr>
                <w:rFonts w:ascii="ＭＳ 明朝" w:eastAsia="ＭＳ 明朝" w:hAnsi="ＭＳ 明朝" w:cs="Times New Roman" w:hint="eastAsia"/>
                <w:sz w:val="18"/>
                <w:szCs w:val="24"/>
              </w:rPr>
              <w:t>５６，０００円</w:t>
            </w:r>
          </w:p>
        </w:tc>
        <w:tc>
          <w:tcPr>
            <w:tcW w:w="2197" w:type="dxa"/>
          </w:tcPr>
          <w:p w14:paraId="7525192E" w14:textId="34923F97" w:rsidR="00E057D0" w:rsidRDefault="002724B8" w:rsidP="00E057D0">
            <w:pPr>
              <w:jc w:val="right"/>
              <w:rPr>
                <w:rFonts w:ascii="ＭＳ 明朝" w:eastAsia="ＭＳ 明朝" w:hAnsi="ＭＳ 明朝" w:cs="Times New Roman"/>
                <w:sz w:val="18"/>
                <w:szCs w:val="24"/>
              </w:rPr>
            </w:pPr>
            <w:r>
              <w:rPr>
                <w:rFonts w:ascii="ＭＳ 明朝" w:eastAsia="ＭＳ 明朝" w:hAnsi="ＭＳ 明朝" w:cs="Times New Roman" w:hint="eastAsia"/>
                <w:sz w:val="18"/>
                <w:szCs w:val="24"/>
              </w:rPr>
              <w:t>２，４</w:t>
            </w:r>
            <w:r w:rsidR="00E057D0">
              <w:rPr>
                <w:rFonts w:ascii="ＭＳ 明朝" w:eastAsia="ＭＳ 明朝" w:hAnsi="ＭＳ 明朝" w:cs="Times New Roman" w:hint="eastAsia"/>
                <w:sz w:val="18"/>
                <w:szCs w:val="24"/>
              </w:rPr>
              <w:t>８７，０００円</w:t>
            </w:r>
          </w:p>
        </w:tc>
      </w:tr>
      <w:tr w:rsidR="00E057D0" w:rsidRPr="0071791A" w14:paraId="0DCD12E8" w14:textId="77777777" w:rsidTr="00E057D0">
        <w:tc>
          <w:tcPr>
            <w:tcW w:w="1425" w:type="dxa"/>
            <w:gridSpan w:val="2"/>
            <w:vMerge/>
            <w:tcBorders>
              <w:top w:val="nil"/>
            </w:tcBorders>
          </w:tcPr>
          <w:p w14:paraId="3FC3134F" w14:textId="56442BE2" w:rsidR="00E057D0" w:rsidRPr="0071791A" w:rsidRDefault="00E057D0" w:rsidP="00F72215">
            <w:pPr>
              <w:rPr>
                <w:rFonts w:ascii="ＭＳ 明朝" w:eastAsia="ＭＳ 明朝" w:hAnsi="ＭＳ 明朝" w:cs="Times New Roman"/>
                <w:szCs w:val="24"/>
              </w:rPr>
            </w:pPr>
          </w:p>
        </w:tc>
        <w:tc>
          <w:tcPr>
            <w:tcW w:w="1977" w:type="dxa"/>
          </w:tcPr>
          <w:p w14:paraId="67931BAC" w14:textId="717CD4FD" w:rsidR="00E057D0" w:rsidRPr="0071791A" w:rsidRDefault="00E057D0" w:rsidP="00F72215">
            <w:pPr>
              <w:rPr>
                <w:rFonts w:ascii="ＭＳ 明朝" w:eastAsia="ＭＳ 明朝" w:hAnsi="ＭＳ 明朝" w:cs="Times New Roman"/>
                <w:szCs w:val="24"/>
              </w:rPr>
            </w:pPr>
            <w:r>
              <w:rPr>
                <w:rFonts w:ascii="ＭＳ 明朝" w:eastAsia="ＭＳ 明朝" w:hAnsi="ＭＳ 明朝" w:cs="Times New Roman" w:hint="eastAsia"/>
                <w:szCs w:val="24"/>
              </w:rPr>
              <w:t>税率⑨</w:t>
            </w:r>
          </w:p>
        </w:tc>
        <w:tc>
          <w:tcPr>
            <w:tcW w:w="2197" w:type="dxa"/>
          </w:tcPr>
          <w:p w14:paraId="39C8A626" w14:textId="31E8AC08" w:rsidR="00E057D0" w:rsidRPr="00F72215" w:rsidRDefault="00E057D0" w:rsidP="00E057D0">
            <w:pPr>
              <w:jc w:val="right"/>
              <w:rPr>
                <w:rFonts w:ascii="ＭＳ 明朝" w:eastAsia="ＭＳ 明朝" w:hAnsi="ＭＳ 明朝" w:cs="Times New Roman"/>
                <w:sz w:val="18"/>
                <w:szCs w:val="24"/>
              </w:rPr>
            </w:pPr>
            <w:r>
              <w:rPr>
                <w:rFonts w:ascii="ＭＳ 明朝" w:eastAsia="ＭＳ 明朝" w:hAnsi="ＭＳ 明朝" w:cs="Times New Roman" w:hint="eastAsia"/>
                <w:sz w:val="18"/>
                <w:szCs w:val="24"/>
              </w:rPr>
              <w:t>５％</w:t>
            </w:r>
          </w:p>
        </w:tc>
        <w:tc>
          <w:tcPr>
            <w:tcW w:w="2197" w:type="dxa"/>
          </w:tcPr>
          <w:p w14:paraId="619AE196" w14:textId="3C8E8035" w:rsidR="00E057D0" w:rsidRPr="00F72215" w:rsidRDefault="00E057D0" w:rsidP="00E057D0">
            <w:pPr>
              <w:jc w:val="right"/>
              <w:rPr>
                <w:rFonts w:ascii="ＭＳ 明朝" w:eastAsia="ＭＳ 明朝" w:hAnsi="ＭＳ 明朝" w:cs="Times New Roman"/>
                <w:sz w:val="18"/>
                <w:szCs w:val="24"/>
              </w:rPr>
            </w:pPr>
            <w:r>
              <w:rPr>
                <w:rFonts w:ascii="ＭＳ 明朝" w:eastAsia="ＭＳ 明朝" w:hAnsi="ＭＳ 明朝" w:cs="Times New Roman" w:hint="eastAsia"/>
                <w:sz w:val="18"/>
                <w:szCs w:val="24"/>
              </w:rPr>
              <w:t>５％</w:t>
            </w:r>
          </w:p>
        </w:tc>
      </w:tr>
      <w:tr w:rsidR="00E057D0" w:rsidRPr="0071791A" w14:paraId="3F0A52D7" w14:textId="77777777" w:rsidTr="00E057D0">
        <w:tc>
          <w:tcPr>
            <w:tcW w:w="1425" w:type="dxa"/>
            <w:gridSpan w:val="2"/>
            <w:vMerge/>
            <w:tcBorders>
              <w:top w:val="nil"/>
            </w:tcBorders>
          </w:tcPr>
          <w:p w14:paraId="0F5B18D7" w14:textId="10545F09" w:rsidR="00E057D0" w:rsidRPr="0071791A" w:rsidRDefault="00E057D0" w:rsidP="00F72215">
            <w:pPr>
              <w:rPr>
                <w:rFonts w:ascii="ＭＳ 明朝" w:eastAsia="ＭＳ 明朝" w:hAnsi="ＭＳ 明朝" w:cs="Times New Roman"/>
                <w:szCs w:val="24"/>
              </w:rPr>
            </w:pPr>
          </w:p>
        </w:tc>
        <w:tc>
          <w:tcPr>
            <w:tcW w:w="1977" w:type="dxa"/>
          </w:tcPr>
          <w:p w14:paraId="1A9D1ADD" w14:textId="77777777" w:rsidR="00E057D0" w:rsidRDefault="00E057D0" w:rsidP="00F72215">
            <w:pPr>
              <w:rPr>
                <w:rFonts w:ascii="ＭＳ 明朝" w:eastAsia="ＭＳ 明朝" w:hAnsi="ＭＳ 明朝" w:cs="Times New Roman"/>
                <w:szCs w:val="24"/>
              </w:rPr>
            </w:pPr>
            <w:r>
              <w:rPr>
                <w:rFonts w:ascii="ＭＳ 明朝" w:eastAsia="ＭＳ 明朝" w:hAnsi="ＭＳ 明朝" w:cs="Times New Roman" w:hint="eastAsia"/>
                <w:szCs w:val="24"/>
              </w:rPr>
              <w:t>税額⑩</w:t>
            </w:r>
          </w:p>
          <w:p w14:paraId="14D00E2E" w14:textId="363F5555" w:rsidR="00E057D0" w:rsidRPr="0071791A" w:rsidRDefault="00E057D0" w:rsidP="00E057D0">
            <w:pPr>
              <w:jc w:val="center"/>
              <w:rPr>
                <w:rFonts w:ascii="ＭＳ 明朝" w:eastAsia="ＭＳ 明朝" w:hAnsi="ＭＳ 明朝" w:cs="Times New Roman"/>
                <w:szCs w:val="24"/>
              </w:rPr>
            </w:pPr>
            <w:r>
              <w:rPr>
                <w:rFonts w:ascii="ＭＳ 明朝" w:eastAsia="ＭＳ 明朝" w:hAnsi="ＭＳ 明朝" w:cs="Times New Roman" w:hint="eastAsia"/>
                <w:szCs w:val="24"/>
              </w:rPr>
              <w:t>⑧×⑨</w:t>
            </w:r>
          </w:p>
        </w:tc>
        <w:tc>
          <w:tcPr>
            <w:tcW w:w="2197" w:type="dxa"/>
          </w:tcPr>
          <w:p w14:paraId="34D49951" w14:textId="6F280824" w:rsidR="00E057D0" w:rsidRPr="00F72215" w:rsidRDefault="00E057D0" w:rsidP="00E057D0">
            <w:pPr>
              <w:jc w:val="right"/>
              <w:rPr>
                <w:rFonts w:ascii="ＭＳ 明朝" w:eastAsia="ＭＳ 明朝" w:hAnsi="ＭＳ 明朝" w:cs="Times New Roman"/>
                <w:sz w:val="18"/>
                <w:szCs w:val="24"/>
              </w:rPr>
            </w:pPr>
            <w:r>
              <w:rPr>
                <w:rFonts w:ascii="ＭＳ 明朝" w:eastAsia="ＭＳ 明朝" w:hAnsi="ＭＳ 明朝" w:cs="Times New Roman" w:hint="eastAsia"/>
                <w:sz w:val="18"/>
                <w:szCs w:val="24"/>
              </w:rPr>
              <w:t>２，８００円</w:t>
            </w:r>
          </w:p>
        </w:tc>
        <w:tc>
          <w:tcPr>
            <w:tcW w:w="2197" w:type="dxa"/>
          </w:tcPr>
          <w:p w14:paraId="5B0A8E84" w14:textId="6AB26245" w:rsidR="00E057D0" w:rsidRPr="00F72215" w:rsidRDefault="00E057D0" w:rsidP="00E057D0">
            <w:pPr>
              <w:jc w:val="right"/>
              <w:rPr>
                <w:rFonts w:ascii="ＭＳ 明朝" w:eastAsia="ＭＳ 明朝" w:hAnsi="ＭＳ 明朝" w:cs="Times New Roman"/>
                <w:sz w:val="18"/>
                <w:szCs w:val="24"/>
              </w:rPr>
            </w:pPr>
            <w:r>
              <w:rPr>
                <w:rFonts w:ascii="ＭＳ 明朝" w:eastAsia="ＭＳ 明朝" w:hAnsi="ＭＳ 明朝" w:cs="Times New Roman" w:hint="eastAsia"/>
                <w:sz w:val="18"/>
                <w:szCs w:val="24"/>
              </w:rPr>
              <w:t>１２４，３００円</w:t>
            </w:r>
          </w:p>
        </w:tc>
      </w:tr>
    </w:tbl>
    <w:p w14:paraId="08ED6899" w14:textId="766E9DFC" w:rsidR="00E057D0" w:rsidRDefault="00024E03" w:rsidP="00FA030A">
      <w:pPr>
        <w:ind w:leftChars="200" w:left="420"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なお</w:t>
      </w:r>
      <w:r w:rsidR="00E057D0">
        <w:rPr>
          <w:rFonts w:ascii="ＭＳ 明朝" w:eastAsia="ＭＳ 明朝" w:hAnsi="ＭＳ 明朝" w:cs="Times New Roman" w:hint="eastAsia"/>
          <w:sz w:val="24"/>
          <w:szCs w:val="24"/>
        </w:rPr>
        <w:t>、平成２８</w:t>
      </w:r>
      <w:r w:rsidR="00E057D0" w:rsidRPr="00601FF1">
        <w:rPr>
          <w:rFonts w:ascii="ＭＳ 明朝" w:eastAsia="ＭＳ 明朝" w:hAnsi="ＭＳ 明朝" w:cs="Times New Roman" w:hint="eastAsia"/>
          <w:sz w:val="24"/>
          <w:szCs w:val="24"/>
        </w:rPr>
        <w:t>年分申告書</w:t>
      </w:r>
      <w:r w:rsidR="00E057D0">
        <w:rPr>
          <w:rFonts w:ascii="ＭＳ 明朝" w:eastAsia="ＭＳ 明朝" w:hAnsi="ＭＳ 明朝" w:cs="Times New Roman" w:hint="eastAsia"/>
          <w:sz w:val="24"/>
          <w:szCs w:val="24"/>
        </w:rPr>
        <w:t>の</w:t>
      </w:r>
      <w:r w:rsidR="00200AE8">
        <w:rPr>
          <w:rFonts w:ascii="ＭＳ 明朝" w:eastAsia="ＭＳ 明朝" w:hAnsi="ＭＳ 明朝" w:cs="Times New Roman" w:hint="eastAsia"/>
          <w:sz w:val="24"/>
          <w:szCs w:val="24"/>
        </w:rPr>
        <w:t>収</w:t>
      </w:r>
      <w:r w:rsidR="00200AE8" w:rsidRPr="00200AE8">
        <w:rPr>
          <w:rFonts w:ascii="ＭＳ 明朝" w:eastAsia="ＭＳ 明朝" w:hAnsi="ＭＳ 明朝" w:cs="Times New Roman" w:hint="eastAsia"/>
          <w:sz w:val="24"/>
          <w:szCs w:val="24"/>
        </w:rPr>
        <w:t>入金額等の欄には、不動産収入として１７，８</w:t>
      </w:r>
      <w:r w:rsidR="00200AE8">
        <w:rPr>
          <w:rFonts w:ascii="ＭＳ 明朝" w:eastAsia="ＭＳ 明朝" w:hAnsi="ＭＳ 明朝" w:cs="Times New Roman" w:hint="eastAsia"/>
          <w:sz w:val="24"/>
          <w:szCs w:val="24"/>
        </w:rPr>
        <w:t>５９，３</w:t>
      </w:r>
      <w:r w:rsidR="00200AE8" w:rsidRPr="00200AE8">
        <w:rPr>
          <w:rFonts w:ascii="ＭＳ 明朝" w:eastAsia="ＭＳ 明朝" w:hAnsi="ＭＳ 明朝" w:cs="Times New Roman" w:hint="eastAsia"/>
          <w:sz w:val="24"/>
          <w:szCs w:val="24"/>
        </w:rPr>
        <w:t>４</w:t>
      </w:r>
      <w:r w:rsidR="00200AE8">
        <w:rPr>
          <w:rFonts w:ascii="ＭＳ 明朝" w:eastAsia="ＭＳ 明朝" w:hAnsi="ＭＳ 明朝" w:cs="Times New Roman" w:hint="eastAsia"/>
          <w:sz w:val="24"/>
          <w:szCs w:val="24"/>
        </w:rPr>
        <w:t>０</w:t>
      </w:r>
      <w:r w:rsidR="00200AE8" w:rsidRPr="00200AE8">
        <w:rPr>
          <w:rFonts w:ascii="ＭＳ 明朝" w:eastAsia="ＭＳ 明朝" w:hAnsi="ＭＳ 明朝" w:cs="Times New Roman" w:hint="eastAsia"/>
          <w:sz w:val="24"/>
          <w:szCs w:val="24"/>
        </w:rPr>
        <w:t>円と</w:t>
      </w:r>
      <w:r w:rsidR="00200AE8">
        <w:rPr>
          <w:rFonts w:ascii="ＭＳ 明朝" w:eastAsia="ＭＳ 明朝" w:hAnsi="ＭＳ 明朝" w:cs="Times New Roman" w:hint="eastAsia"/>
          <w:sz w:val="24"/>
          <w:szCs w:val="24"/>
        </w:rPr>
        <w:t>、</w:t>
      </w:r>
      <w:r w:rsidR="00E057D0">
        <w:rPr>
          <w:rFonts w:ascii="ＭＳ 明朝" w:eastAsia="ＭＳ 明朝" w:hAnsi="ＭＳ 明朝" w:cs="Times New Roman" w:hint="eastAsia"/>
          <w:sz w:val="24"/>
          <w:szCs w:val="24"/>
        </w:rPr>
        <w:t>所得金額の欄には、不動産所得として</w:t>
      </w:r>
      <w:r w:rsidR="002724B8">
        <w:rPr>
          <w:rFonts w:ascii="ＭＳ 明朝" w:eastAsia="ＭＳ 明朝" w:hAnsi="ＭＳ 明朝" w:cs="Times New Roman" w:hint="eastAsia"/>
          <w:sz w:val="24"/>
          <w:szCs w:val="24"/>
        </w:rPr>
        <w:t>５，３５３，４１３円</w:t>
      </w:r>
      <w:r w:rsidR="00E057D0">
        <w:rPr>
          <w:rFonts w:ascii="ＭＳ 明朝" w:eastAsia="ＭＳ 明朝" w:hAnsi="ＭＳ 明朝" w:cs="Times New Roman" w:hint="eastAsia"/>
          <w:sz w:val="24"/>
          <w:szCs w:val="24"/>
        </w:rPr>
        <w:t>と記載されている。</w:t>
      </w:r>
    </w:p>
    <w:p w14:paraId="13EB96E9" w14:textId="32FE242B" w:rsidR="00F35FE0" w:rsidRDefault="00F35FE0" w:rsidP="00024E03">
      <w:pPr>
        <w:ind w:left="480" w:hangingChars="200" w:hanging="480"/>
        <w:rPr>
          <w:rFonts w:ascii="ＭＳ 明朝" w:eastAsia="ＭＳ 明朝" w:hAnsi="ＭＳ 明朝" w:cs="Times New Roman"/>
          <w:sz w:val="24"/>
          <w:szCs w:val="24"/>
        </w:rPr>
      </w:pPr>
      <w:r>
        <w:rPr>
          <w:rFonts w:ascii="ＭＳ 明朝" w:eastAsia="ＭＳ 明朝" w:hAnsi="ＭＳ 明朝" w:cs="Times New Roman" w:hint="eastAsia"/>
          <w:sz w:val="24"/>
          <w:szCs w:val="24"/>
        </w:rPr>
        <w:t>（５）</w:t>
      </w:r>
      <w:r w:rsidR="00024E03">
        <w:rPr>
          <w:rFonts w:ascii="ＭＳ 明朝" w:eastAsia="ＭＳ 明朝" w:hAnsi="ＭＳ 明朝" w:cs="Times New Roman" w:hint="eastAsia"/>
          <w:sz w:val="24"/>
          <w:szCs w:val="24"/>
        </w:rPr>
        <w:t>本件処分に係る</w:t>
      </w:r>
      <w:r w:rsidR="00495EDC" w:rsidRPr="00495EDC">
        <w:rPr>
          <w:rFonts w:ascii="ＭＳ 明朝" w:eastAsia="ＭＳ 明朝" w:hAnsi="ＭＳ 明朝" w:cs="Times New Roman" w:hint="eastAsia"/>
          <w:sz w:val="24"/>
          <w:szCs w:val="24"/>
        </w:rPr>
        <w:t>個人</w:t>
      </w:r>
      <w:r w:rsidR="00024E03">
        <w:rPr>
          <w:rFonts w:ascii="ＭＳ 明朝" w:eastAsia="ＭＳ 明朝" w:hAnsi="ＭＳ 明朝" w:cs="Times New Roman" w:hint="eastAsia"/>
          <w:sz w:val="24"/>
          <w:szCs w:val="24"/>
        </w:rPr>
        <w:t>の事業税</w:t>
      </w:r>
      <w:r w:rsidR="00495EDC" w:rsidRPr="00495EDC">
        <w:rPr>
          <w:rFonts w:ascii="ＭＳ 明朝" w:eastAsia="ＭＳ 明朝" w:hAnsi="ＭＳ 明朝" w:cs="Times New Roman" w:hint="eastAsia"/>
          <w:sz w:val="24"/>
          <w:szCs w:val="24"/>
        </w:rPr>
        <w:t>納税通知書</w:t>
      </w:r>
      <w:r w:rsidR="00495EDC">
        <w:rPr>
          <w:rFonts w:ascii="ＭＳ 明朝" w:eastAsia="ＭＳ 明朝" w:hAnsi="ＭＳ 明朝" w:cs="Times New Roman" w:hint="eastAsia"/>
          <w:sz w:val="24"/>
          <w:szCs w:val="24"/>
        </w:rPr>
        <w:t>の様式</w:t>
      </w:r>
      <w:r w:rsidR="00495EDC" w:rsidRPr="00495EDC">
        <w:rPr>
          <w:rFonts w:ascii="ＭＳ 明朝" w:eastAsia="ＭＳ 明朝" w:hAnsi="ＭＳ 明朝" w:cs="Times New Roman" w:hint="eastAsia"/>
          <w:sz w:val="24"/>
          <w:szCs w:val="24"/>
        </w:rPr>
        <w:t>には</w:t>
      </w:r>
      <w:r w:rsidR="00495EDC">
        <w:rPr>
          <w:rFonts w:ascii="ＭＳ 明朝" w:eastAsia="ＭＳ 明朝" w:hAnsi="ＭＳ 明朝" w:cs="Times New Roman" w:hint="eastAsia"/>
          <w:sz w:val="24"/>
          <w:szCs w:val="24"/>
        </w:rPr>
        <w:t>、個人事業税の税額計算書として、課税標準額、</w:t>
      </w:r>
      <w:r w:rsidR="00495EDC" w:rsidRPr="00495EDC">
        <w:rPr>
          <w:rFonts w:ascii="ＭＳ 明朝" w:eastAsia="ＭＳ 明朝" w:hAnsi="ＭＳ 明朝" w:cs="Times New Roman" w:hint="eastAsia"/>
          <w:sz w:val="24"/>
          <w:szCs w:val="24"/>
        </w:rPr>
        <w:t>税率等が記載</w:t>
      </w:r>
      <w:r w:rsidR="00495EDC">
        <w:rPr>
          <w:rFonts w:ascii="ＭＳ 明朝" w:eastAsia="ＭＳ 明朝" w:hAnsi="ＭＳ 明朝" w:cs="Times New Roman" w:hint="eastAsia"/>
          <w:sz w:val="24"/>
          <w:szCs w:val="24"/>
        </w:rPr>
        <w:t>されている。また、</w:t>
      </w:r>
      <w:r w:rsidR="00024E03">
        <w:rPr>
          <w:rFonts w:ascii="ＭＳ 明朝" w:eastAsia="ＭＳ 明朝" w:hAnsi="ＭＳ 明朝" w:cs="Times New Roman" w:hint="eastAsia"/>
          <w:sz w:val="24"/>
          <w:szCs w:val="24"/>
        </w:rPr>
        <w:t>課税の根拠となった法律及び条例の規定として「地方税法第７２条の２　大阪府税条例第３８条」と、備考として「</w:t>
      </w:r>
      <w:r w:rsidR="00E94F6E">
        <w:rPr>
          <w:rFonts w:ascii="ＭＳ 明朝" w:eastAsia="ＭＳ 明朝" w:hAnsi="ＭＳ 明朝" w:cs="Times New Roman" w:hint="eastAsia"/>
          <w:sz w:val="24"/>
          <w:szCs w:val="24"/>
        </w:rPr>
        <w:t>（決定の理由）</w:t>
      </w:r>
      <w:r w:rsidR="00495EDC">
        <w:rPr>
          <w:rFonts w:ascii="ＭＳ 明朝" w:eastAsia="ＭＳ 明朝" w:hAnsi="ＭＳ 明朝" w:cs="Times New Roman" w:hint="eastAsia"/>
          <w:sz w:val="24"/>
          <w:szCs w:val="24"/>
        </w:rPr>
        <w:t>課税対象所得年における事業所得及び不動産所得に対し、必要な控除を行った上で課税標準を算定し税額を決定しました。」、</w:t>
      </w:r>
      <w:r w:rsidR="00E94F6E">
        <w:rPr>
          <w:rFonts w:ascii="ＭＳ 明朝" w:eastAsia="ＭＳ 明朝" w:hAnsi="ＭＳ 明朝" w:cs="Times New Roman" w:hint="eastAsia"/>
          <w:sz w:val="24"/>
          <w:szCs w:val="24"/>
        </w:rPr>
        <w:t>「（</w:t>
      </w:r>
      <w:r w:rsidR="00495EDC">
        <w:rPr>
          <w:rFonts w:ascii="ＭＳ 明朝" w:eastAsia="ＭＳ 明朝" w:hAnsi="ＭＳ 明朝" w:cs="Times New Roman" w:hint="eastAsia"/>
          <w:sz w:val="24"/>
          <w:szCs w:val="24"/>
        </w:rPr>
        <w:t>根拠法令</w:t>
      </w:r>
      <w:r w:rsidR="00E94F6E">
        <w:rPr>
          <w:rFonts w:ascii="ＭＳ 明朝" w:eastAsia="ＭＳ 明朝" w:hAnsi="ＭＳ 明朝" w:cs="Times New Roman" w:hint="eastAsia"/>
          <w:sz w:val="24"/>
          <w:szCs w:val="24"/>
        </w:rPr>
        <w:t>：</w:t>
      </w:r>
      <w:r w:rsidR="00495EDC">
        <w:rPr>
          <w:rFonts w:ascii="ＭＳ 明朝" w:eastAsia="ＭＳ 明朝" w:hAnsi="ＭＳ 明朝" w:cs="Times New Roman" w:hint="eastAsia"/>
          <w:sz w:val="24"/>
          <w:szCs w:val="24"/>
        </w:rPr>
        <w:t>地方税法第７２条の４９の１１、第７２条の４９の１２、第７２条の４９の１３、第７２条の４９の１４、第７２条の５０及び第７２条の５５の２</w:t>
      </w:r>
      <w:r w:rsidR="00E94F6E">
        <w:rPr>
          <w:rFonts w:ascii="ＭＳ 明朝" w:eastAsia="ＭＳ 明朝" w:hAnsi="ＭＳ 明朝" w:cs="Times New Roman" w:hint="eastAsia"/>
          <w:sz w:val="24"/>
          <w:szCs w:val="24"/>
        </w:rPr>
        <w:t>）</w:t>
      </w:r>
      <w:r w:rsidR="00495EDC">
        <w:rPr>
          <w:rFonts w:ascii="ＭＳ 明朝" w:eastAsia="ＭＳ 明朝" w:hAnsi="ＭＳ 明朝" w:cs="Times New Roman" w:hint="eastAsia"/>
          <w:sz w:val="24"/>
          <w:szCs w:val="24"/>
        </w:rPr>
        <w:t>」と記載されている。</w:t>
      </w:r>
    </w:p>
    <w:p w14:paraId="05AFF374" w14:textId="64AC0819" w:rsidR="003A6ED9" w:rsidRPr="00301AD3" w:rsidRDefault="00555D53" w:rsidP="00FA030A">
      <w:pPr>
        <w:tabs>
          <w:tab w:val="left" w:pos="6750"/>
        </w:tabs>
        <w:ind w:left="480" w:hangingChars="200" w:hanging="480"/>
        <w:rPr>
          <w:rFonts w:ascii="ＭＳ 明朝" w:eastAsia="ＭＳ 明朝" w:hAnsi="ＭＳ 明朝" w:cs="Times New Roman"/>
          <w:sz w:val="24"/>
          <w:szCs w:val="24"/>
        </w:rPr>
      </w:pPr>
      <w:r w:rsidRPr="00301AD3">
        <w:rPr>
          <w:rFonts w:ascii="ＭＳ 明朝" w:eastAsia="ＭＳ 明朝" w:hAnsi="ＭＳ 明朝" w:hint="eastAsia"/>
          <w:sz w:val="24"/>
        </w:rPr>
        <w:t>（</w:t>
      </w:r>
      <w:r w:rsidR="00F35FE0">
        <w:rPr>
          <w:rFonts w:ascii="ＭＳ 明朝" w:eastAsia="ＭＳ 明朝" w:hAnsi="ＭＳ 明朝" w:hint="eastAsia"/>
          <w:sz w:val="24"/>
        </w:rPr>
        <w:t>６</w:t>
      </w:r>
      <w:r w:rsidR="003C4D1F" w:rsidRPr="00301AD3">
        <w:rPr>
          <w:rFonts w:ascii="ＭＳ 明朝" w:eastAsia="ＭＳ 明朝" w:hAnsi="ＭＳ 明朝" w:hint="eastAsia"/>
          <w:sz w:val="24"/>
        </w:rPr>
        <w:t>）</w:t>
      </w:r>
      <w:r w:rsidR="00FC6C87">
        <w:rPr>
          <w:rFonts w:ascii="ＭＳ 明朝" w:eastAsia="ＭＳ 明朝" w:hAnsi="ＭＳ 明朝" w:hint="eastAsia"/>
          <w:sz w:val="24"/>
        </w:rPr>
        <w:t>令和３</w:t>
      </w:r>
      <w:r w:rsidR="003A6ED9" w:rsidRPr="00301AD3">
        <w:rPr>
          <w:rFonts w:ascii="ＭＳ 明朝" w:eastAsia="ＭＳ 明朝" w:hAnsi="ＭＳ 明朝" w:hint="eastAsia"/>
          <w:sz w:val="24"/>
        </w:rPr>
        <w:t>年</w:t>
      </w:r>
      <w:r w:rsidR="00FC6C87">
        <w:rPr>
          <w:rFonts w:ascii="ＭＳ 明朝" w:eastAsia="ＭＳ 明朝" w:hAnsi="ＭＳ 明朝" w:hint="eastAsia"/>
          <w:sz w:val="24"/>
        </w:rPr>
        <w:t>５</w:t>
      </w:r>
      <w:r w:rsidR="003A6ED9" w:rsidRPr="00301AD3">
        <w:rPr>
          <w:rFonts w:ascii="ＭＳ 明朝" w:eastAsia="ＭＳ 明朝" w:hAnsi="ＭＳ 明朝" w:hint="eastAsia"/>
          <w:sz w:val="24"/>
        </w:rPr>
        <w:t>月</w:t>
      </w:r>
      <w:r w:rsidR="003C4D1F" w:rsidRPr="00301AD3">
        <w:rPr>
          <w:rFonts w:ascii="ＭＳ 明朝" w:eastAsia="ＭＳ 明朝" w:hAnsi="ＭＳ 明朝" w:hint="eastAsia"/>
          <w:sz w:val="24"/>
        </w:rPr>
        <w:t>２</w:t>
      </w:r>
      <w:r w:rsidR="00FC6C87">
        <w:rPr>
          <w:rFonts w:ascii="ＭＳ 明朝" w:eastAsia="ＭＳ 明朝" w:hAnsi="ＭＳ 明朝" w:hint="eastAsia"/>
          <w:sz w:val="24"/>
        </w:rPr>
        <w:t>７</w:t>
      </w:r>
      <w:r w:rsidR="003A6ED9" w:rsidRPr="00301AD3">
        <w:rPr>
          <w:rFonts w:ascii="ＭＳ 明朝" w:eastAsia="ＭＳ 明朝" w:hAnsi="ＭＳ 明朝" w:hint="eastAsia"/>
          <w:sz w:val="24"/>
        </w:rPr>
        <w:t>日</w:t>
      </w:r>
      <w:r w:rsidR="00895002" w:rsidRPr="00301AD3">
        <w:rPr>
          <w:rFonts w:ascii="ＭＳ 明朝" w:eastAsia="ＭＳ 明朝" w:hAnsi="ＭＳ 明朝" w:hint="eastAsia"/>
          <w:sz w:val="24"/>
        </w:rPr>
        <w:t>付けで</w:t>
      </w:r>
      <w:r w:rsidR="00FC6C87">
        <w:rPr>
          <w:rFonts w:ascii="ＭＳ 明朝" w:eastAsia="ＭＳ 明朝" w:hAnsi="ＭＳ 明朝" w:hint="eastAsia"/>
          <w:sz w:val="24"/>
        </w:rPr>
        <w:t>、審査請求人は</w:t>
      </w:r>
      <w:r w:rsidR="008F0954">
        <w:rPr>
          <w:rFonts w:ascii="ＭＳ 明朝" w:eastAsia="ＭＳ 明朝" w:hAnsi="ＭＳ 明朝" w:hint="eastAsia"/>
          <w:sz w:val="24"/>
        </w:rPr>
        <w:t>本件審査請求</w:t>
      </w:r>
      <w:r w:rsidR="003A6ED9" w:rsidRPr="00301AD3">
        <w:rPr>
          <w:rFonts w:ascii="ＭＳ 明朝" w:eastAsia="ＭＳ 明朝" w:hAnsi="ＭＳ 明朝" w:hint="eastAsia"/>
          <w:sz w:val="24"/>
        </w:rPr>
        <w:t>を行</w:t>
      </w:r>
      <w:r w:rsidR="003C4D1F" w:rsidRPr="00301AD3">
        <w:rPr>
          <w:rFonts w:ascii="ＭＳ 明朝" w:eastAsia="ＭＳ 明朝" w:hAnsi="ＭＳ 明朝" w:hint="eastAsia"/>
          <w:sz w:val="24"/>
        </w:rPr>
        <w:t>った</w:t>
      </w:r>
      <w:r w:rsidR="003A6ED9" w:rsidRPr="00301AD3">
        <w:rPr>
          <w:rFonts w:ascii="ＭＳ 明朝" w:eastAsia="ＭＳ 明朝" w:hAnsi="ＭＳ 明朝" w:hint="eastAsia"/>
          <w:sz w:val="24"/>
        </w:rPr>
        <w:t xml:space="preserve">。　</w:t>
      </w:r>
    </w:p>
    <w:p w14:paraId="16C2AAD1" w14:textId="77777777" w:rsidR="008268ED" w:rsidRPr="00301AD3" w:rsidRDefault="008268ED" w:rsidP="00FA030A">
      <w:pPr>
        <w:tabs>
          <w:tab w:val="left" w:pos="6750"/>
        </w:tabs>
        <w:ind w:left="480" w:hangingChars="200" w:hanging="480"/>
        <w:rPr>
          <w:rFonts w:ascii="ＭＳ 明朝" w:eastAsia="ＭＳ 明朝" w:hAnsi="ＭＳ 明朝"/>
          <w:sz w:val="24"/>
        </w:rPr>
      </w:pPr>
    </w:p>
    <w:p w14:paraId="451FBEB6" w14:textId="560962AB" w:rsidR="00DA360D" w:rsidRPr="00301AD3" w:rsidRDefault="003D1B62" w:rsidP="00C2294C">
      <w:pPr>
        <w:tabs>
          <w:tab w:val="left" w:pos="6750"/>
        </w:tabs>
        <w:jc w:val="left"/>
        <w:rPr>
          <w:rFonts w:ascii="ＭＳ 明朝" w:eastAsia="ＭＳ 明朝" w:hAnsi="ＭＳ 明朝"/>
          <w:sz w:val="24"/>
        </w:rPr>
      </w:pPr>
      <w:r w:rsidRPr="00301AD3">
        <w:rPr>
          <w:rFonts w:ascii="ＭＳ 明朝" w:eastAsia="ＭＳ 明朝" w:hAnsi="ＭＳ 明朝" w:hint="eastAsia"/>
          <w:sz w:val="24"/>
        </w:rPr>
        <w:t>３　判断</w:t>
      </w:r>
    </w:p>
    <w:p w14:paraId="7C1B0C42" w14:textId="0D04D1EE" w:rsidR="0026326B" w:rsidRDefault="003D1B62" w:rsidP="00555D53">
      <w:pPr>
        <w:tabs>
          <w:tab w:val="left" w:pos="6750"/>
        </w:tabs>
        <w:ind w:left="480" w:hangingChars="200" w:hanging="480"/>
        <w:jc w:val="left"/>
        <w:rPr>
          <w:rFonts w:ascii="ＭＳ 明朝" w:eastAsia="ＭＳ 明朝" w:hAnsi="ＭＳ 明朝"/>
          <w:sz w:val="24"/>
        </w:rPr>
      </w:pPr>
      <w:r w:rsidRPr="00301AD3">
        <w:rPr>
          <w:rFonts w:ascii="ＭＳ 明朝" w:eastAsia="ＭＳ 明朝" w:hAnsi="ＭＳ 明朝" w:hint="eastAsia"/>
          <w:sz w:val="24"/>
        </w:rPr>
        <w:t>（１）</w:t>
      </w:r>
      <w:r w:rsidR="0026326B" w:rsidRPr="0026326B">
        <w:rPr>
          <w:rFonts w:ascii="ＭＳ 明朝" w:eastAsia="ＭＳ 明朝" w:hAnsi="ＭＳ 明朝" w:hint="eastAsia"/>
          <w:sz w:val="24"/>
        </w:rPr>
        <w:t>本件処分における税額計算について</w:t>
      </w:r>
    </w:p>
    <w:p w14:paraId="6DE41B17" w14:textId="2B2E4E03" w:rsidR="003D1B62" w:rsidRDefault="0026326B" w:rsidP="00FA030A">
      <w:pPr>
        <w:tabs>
          <w:tab w:val="left" w:pos="6750"/>
        </w:tabs>
        <w:ind w:leftChars="100" w:left="450" w:hangingChars="100" w:hanging="240"/>
        <w:rPr>
          <w:rFonts w:ascii="ＭＳ 明朝" w:eastAsia="ＭＳ 明朝" w:hAnsi="ＭＳ 明朝"/>
          <w:sz w:val="24"/>
        </w:rPr>
      </w:pPr>
      <w:r>
        <w:rPr>
          <w:rFonts w:ascii="ＭＳ 明朝" w:eastAsia="ＭＳ 明朝" w:hAnsi="ＭＳ 明朝" w:hint="eastAsia"/>
          <w:sz w:val="24"/>
        </w:rPr>
        <w:t xml:space="preserve">ア　</w:t>
      </w:r>
      <w:r w:rsidR="00EB2C9A" w:rsidRPr="00EB2C9A">
        <w:rPr>
          <w:rFonts w:ascii="ＭＳ 明朝" w:eastAsia="ＭＳ 明朝" w:hAnsi="ＭＳ 明朝" w:hint="eastAsia"/>
          <w:sz w:val="24"/>
        </w:rPr>
        <w:t>審査請求人は、本件課税対象事業</w:t>
      </w:r>
      <w:r w:rsidR="00EB2C9A">
        <w:rPr>
          <w:rFonts w:ascii="ＭＳ 明朝" w:eastAsia="ＭＳ 明朝" w:hAnsi="ＭＳ 明朝" w:hint="eastAsia"/>
          <w:sz w:val="24"/>
        </w:rPr>
        <w:t>の対象となる不動産は</w:t>
      </w:r>
      <w:r w:rsidR="00EB2C9A" w:rsidRPr="00EB2C9A">
        <w:rPr>
          <w:rFonts w:ascii="ＭＳ 明朝" w:eastAsia="ＭＳ 明朝" w:hAnsi="ＭＳ 明朝" w:hint="eastAsia"/>
          <w:sz w:val="24"/>
        </w:rPr>
        <w:t>共有であることから、</w:t>
      </w:r>
      <w:r w:rsidR="00AB2EED">
        <w:rPr>
          <w:rFonts w:ascii="ＭＳ 明朝" w:eastAsia="ＭＳ 明朝" w:hAnsi="ＭＳ 明朝" w:hint="eastAsia"/>
          <w:sz w:val="24"/>
        </w:rPr>
        <w:t>個人事業税に係る課税標準の算定は、</w:t>
      </w:r>
      <w:r w:rsidR="00EB2C9A" w:rsidRPr="00EB2C9A">
        <w:rPr>
          <w:rFonts w:ascii="ＭＳ 明朝" w:eastAsia="ＭＳ 明朝" w:hAnsi="ＭＳ 明朝" w:hint="eastAsia"/>
          <w:sz w:val="24"/>
        </w:rPr>
        <w:t>令和元年分申告書及び令和元年分決算書に記載された不動産に係る収入金額及び所得金額をそのまま用いるのではなく、これらの金額を共有不動産の持分割合（４分の１）で按分した金額に基づいて税額の計算をすべき</w:t>
      </w:r>
      <w:r w:rsidR="00281AB2">
        <w:rPr>
          <w:rFonts w:ascii="ＭＳ 明朝" w:eastAsia="ＭＳ 明朝" w:hAnsi="ＭＳ 明朝" w:hint="eastAsia"/>
          <w:sz w:val="24"/>
        </w:rPr>
        <w:t>である旨</w:t>
      </w:r>
      <w:r w:rsidR="00EB2C9A" w:rsidRPr="00EB2C9A">
        <w:rPr>
          <w:rFonts w:ascii="ＭＳ 明朝" w:eastAsia="ＭＳ 明朝" w:hAnsi="ＭＳ 明朝" w:hint="eastAsia"/>
          <w:sz w:val="24"/>
        </w:rPr>
        <w:t>主張</w:t>
      </w:r>
      <w:r w:rsidR="00281AB2">
        <w:rPr>
          <w:rFonts w:ascii="ＭＳ 明朝" w:eastAsia="ＭＳ 明朝" w:hAnsi="ＭＳ 明朝" w:hint="eastAsia"/>
          <w:sz w:val="24"/>
        </w:rPr>
        <w:t>する</w:t>
      </w:r>
      <w:r w:rsidR="00EB2C9A" w:rsidRPr="00EB2C9A">
        <w:rPr>
          <w:rFonts w:ascii="ＭＳ 明朝" w:eastAsia="ＭＳ 明朝" w:hAnsi="ＭＳ 明朝" w:hint="eastAsia"/>
          <w:sz w:val="24"/>
        </w:rPr>
        <w:t>。</w:t>
      </w:r>
    </w:p>
    <w:p w14:paraId="2BBB5268" w14:textId="027E3AF2" w:rsidR="002E08ED" w:rsidRPr="002E08ED" w:rsidRDefault="002E08ED" w:rsidP="00FA030A">
      <w:pPr>
        <w:tabs>
          <w:tab w:val="left" w:pos="6750"/>
        </w:tabs>
        <w:ind w:left="480" w:hangingChars="200" w:hanging="480"/>
        <w:rPr>
          <w:rFonts w:ascii="ＭＳ 明朝" w:eastAsia="ＭＳ 明朝" w:hAnsi="ＭＳ 明朝"/>
          <w:sz w:val="24"/>
        </w:rPr>
      </w:pPr>
      <w:r>
        <w:rPr>
          <w:rFonts w:ascii="ＭＳ 明朝" w:eastAsia="ＭＳ 明朝" w:hAnsi="ＭＳ 明朝" w:hint="eastAsia"/>
          <w:sz w:val="24"/>
        </w:rPr>
        <w:t xml:space="preserve">　　　前記１（</w:t>
      </w:r>
      <w:r w:rsidR="00834BE8">
        <w:rPr>
          <w:rFonts w:ascii="ＭＳ 明朝" w:eastAsia="ＭＳ 明朝" w:hAnsi="ＭＳ 明朝" w:hint="eastAsia"/>
          <w:sz w:val="24"/>
        </w:rPr>
        <w:t>６</w:t>
      </w:r>
      <w:r>
        <w:rPr>
          <w:rFonts w:ascii="ＭＳ 明朝" w:eastAsia="ＭＳ 明朝" w:hAnsi="ＭＳ 明朝" w:hint="eastAsia"/>
          <w:sz w:val="24"/>
        </w:rPr>
        <w:t>）のとおり、</w:t>
      </w:r>
      <w:r w:rsidRPr="002E08ED">
        <w:rPr>
          <w:rFonts w:ascii="ＭＳ 明朝" w:eastAsia="ＭＳ 明朝" w:hAnsi="ＭＳ 明朝" w:hint="eastAsia"/>
          <w:sz w:val="24"/>
        </w:rPr>
        <w:t>個人事業税は、例外規定に該当する場合を除</w:t>
      </w:r>
      <w:r w:rsidR="00834BE8">
        <w:rPr>
          <w:rFonts w:ascii="ＭＳ 明朝" w:eastAsia="ＭＳ 明朝" w:hAnsi="ＭＳ 明朝" w:hint="eastAsia"/>
          <w:sz w:val="24"/>
        </w:rPr>
        <w:t>き、法第７２条の５０</w:t>
      </w:r>
      <w:r w:rsidRPr="002E08ED">
        <w:rPr>
          <w:rFonts w:ascii="ＭＳ 明朝" w:eastAsia="ＭＳ 明朝" w:hAnsi="ＭＳ 明朝" w:hint="eastAsia"/>
          <w:sz w:val="24"/>
        </w:rPr>
        <w:t>第１項の規定</w:t>
      </w:r>
      <w:r>
        <w:rPr>
          <w:rFonts w:ascii="ＭＳ 明朝" w:eastAsia="ＭＳ 明朝" w:hAnsi="ＭＳ 明朝" w:hint="eastAsia"/>
          <w:sz w:val="24"/>
        </w:rPr>
        <w:t>により、</w:t>
      </w:r>
      <w:r w:rsidRPr="002E08ED">
        <w:rPr>
          <w:rFonts w:ascii="ＭＳ 明朝" w:eastAsia="ＭＳ 明朝" w:hAnsi="ＭＳ 明朝" w:hint="eastAsia"/>
          <w:sz w:val="24"/>
        </w:rPr>
        <w:t>個人が税務官署に申告</w:t>
      </w:r>
      <w:r w:rsidRPr="00834BE8">
        <w:rPr>
          <w:rFonts w:ascii="ＭＳ 明朝" w:eastAsia="ＭＳ 明朝" w:hAnsi="ＭＳ 明朝" w:hint="eastAsia"/>
          <w:sz w:val="24"/>
        </w:rPr>
        <w:t>又は税務官署が更正等した所得税の課税標準を</w:t>
      </w:r>
      <w:r w:rsidRPr="002E08ED">
        <w:rPr>
          <w:rFonts w:ascii="ＭＳ 明朝" w:eastAsia="ＭＳ 明朝" w:hAnsi="ＭＳ 明朝" w:hint="eastAsia"/>
          <w:sz w:val="24"/>
        </w:rPr>
        <w:t>基準として課税することとされている。</w:t>
      </w:r>
    </w:p>
    <w:p w14:paraId="7281238A" w14:textId="67C6BEB9" w:rsidR="00EB2C9A" w:rsidRDefault="0026326B" w:rsidP="00FA030A">
      <w:pPr>
        <w:tabs>
          <w:tab w:val="left" w:pos="6750"/>
        </w:tabs>
        <w:ind w:leftChars="200" w:left="420"/>
        <w:rPr>
          <w:rFonts w:ascii="ＭＳ 明朝" w:eastAsia="ＭＳ 明朝" w:hAnsi="ＭＳ 明朝"/>
          <w:sz w:val="24"/>
        </w:rPr>
      </w:pPr>
      <w:r>
        <w:rPr>
          <w:rFonts w:ascii="ＭＳ 明朝" w:eastAsia="ＭＳ 明朝" w:hAnsi="ＭＳ 明朝" w:hint="eastAsia"/>
          <w:sz w:val="24"/>
        </w:rPr>
        <w:t xml:space="preserve">　</w:t>
      </w:r>
      <w:r w:rsidR="00834BE8">
        <w:rPr>
          <w:rFonts w:ascii="ＭＳ 明朝" w:eastAsia="ＭＳ 明朝" w:hAnsi="ＭＳ 明朝" w:hint="eastAsia"/>
          <w:sz w:val="24"/>
        </w:rPr>
        <w:t>法が</w:t>
      </w:r>
      <w:r w:rsidR="002E14A2" w:rsidRPr="002E14A2">
        <w:rPr>
          <w:rFonts w:ascii="ＭＳ 明朝" w:eastAsia="ＭＳ 明朝" w:hAnsi="ＭＳ 明朝" w:hint="eastAsia"/>
          <w:sz w:val="24"/>
        </w:rPr>
        <w:t>前記１（６）</w:t>
      </w:r>
      <w:r w:rsidR="00834BE8">
        <w:rPr>
          <w:rFonts w:ascii="ＭＳ 明朝" w:eastAsia="ＭＳ 明朝" w:hAnsi="ＭＳ 明朝" w:hint="eastAsia"/>
          <w:sz w:val="24"/>
        </w:rPr>
        <w:t>のとおり</w:t>
      </w:r>
      <w:r w:rsidR="002E08ED" w:rsidRPr="002E08ED">
        <w:rPr>
          <w:rFonts w:ascii="ＭＳ 明朝" w:eastAsia="ＭＳ 明朝" w:hAnsi="ＭＳ 明朝" w:hint="eastAsia"/>
          <w:sz w:val="24"/>
        </w:rPr>
        <w:t>所得税の課税標準を基準とすることとしているのは、個人事業税の課税標準の算定方法が所得税の所得の計算方法と同じであることから、所得税における所得金額をそのまま基準として個人事業税を算定することによ</w:t>
      </w:r>
      <w:r w:rsidR="00452C76">
        <w:rPr>
          <w:rFonts w:ascii="ＭＳ 明朝" w:eastAsia="ＭＳ 明朝" w:hAnsi="ＭＳ 明朝" w:hint="eastAsia"/>
          <w:sz w:val="24"/>
        </w:rPr>
        <w:t>って</w:t>
      </w:r>
      <w:r w:rsidR="002E08ED" w:rsidRPr="002E08ED">
        <w:rPr>
          <w:rFonts w:ascii="ＭＳ 明朝" w:eastAsia="ＭＳ 明朝" w:hAnsi="ＭＳ 明朝" w:hint="eastAsia"/>
          <w:sz w:val="24"/>
        </w:rPr>
        <w:t>、納税者に対する二重の税務調査の煩雑さを回避するなど、</w:t>
      </w:r>
      <w:r w:rsidR="00452C76">
        <w:rPr>
          <w:rFonts w:ascii="ＭＳ 明朝" w:eastAsia="ＭＳ 明朝" w:hAnsi="ＭＳ 明朝" w:hint="eastAsia"/>
          <w:sz w:val="24"/>
        </w:rPr>
        <w:t>課税庁及び</w:t>
      </w:r>
      <w:r w:rsidR="002E08ED" w:rsidRPr="002E08ED">
        <w:rPr>
          <w:rFonts w:ascii="ＭＳ 明朝" w:eastAsia="ＭＳ 明朝" w:hAnsi="ＭＳ 明朝" w:hint="eastAsia"/>
          <w:sz w:val="24"/>
        </w:rPr>
        <w:t>納税者等の事務手続の簡素化を図る趣旨と解されている。</w:t>
      </w:r>
    </w:p>
    <w:p w14:paraId="22B66E78" w14:textId="6B5D5C38" w:rsidR="00015A8C" w:rsidRDefault="0026326B" w:rsidP="00FA030A">
      <w:pPr>
        <w:tabs>
          <w:tab w:val="left" w:pos="6750"/>
        </w:tabs>
        <w:ind w:left="480" w:hangingChars="200" w:hanging="480"/>
        <w:rPr>
          <w:rFonts w:ascii="ＭＳ 明朝" w:eastAsia="ＭＳ 明朝" w:hAnsi="ＭＳ 明朝"/>
          <w:sz w:val="24"/>
        </w:rPr>
      </w:pPr>
      <w:r>
        <w:rPr>
          <w:rFonts w:ascii="ＭＳ 明朝" w:eastAsia="ＭＳ 明朝" w:hAnsi="ＭＳ 明朝" w:hint="eastAsia"/>
          <w:sz w:val="24"/>
        </w:rPr>
        <w:t xml:space="preserve">　　　本件についてみると、事件記録からは、</w:t>
      </w:r>
      <w:r w:rsidR="00015A8C">
        <w:rPr>
          <w:rFonts w:ascii="ＭＳ 明朝" w:eastAsia="ＭＳ 明朝" w:hAnsi="ＭＳ 明朝" w:hint="eastAsia"/>
          <w:sz w:val="24"/>
        </w:rPr>
        <w:t>審査請求人に係る</w:t>
      </w:r>
      <w:r w:rsidRPr="0026326B">
        <w:rPr>
          <w:rFonts w:ascii="ＭＳ 明朝" w:eastAsia="ＭＳ 明朝" w:hAnsi="ＭＳ 明朝" w:hint="eastAsia"/>
          <w:sz w:val="24"/>
        </w:rPr>
        <w:t>例外規定</w:t>
      </w:r>
      <w:r w:rsidR="00015A8C">
        <w:rPr>
          <w:rFonts w:ascii="ＭＳ 明朝" w:eastAsia="ＭＳ 明朝" w:hAnsi="ＭＳ 明朝" w:hint="eastAsia"/>
          <w:sz w:val="24"/>
        </w:rPr>
        <w:t>の該当性が</w:t>
      </w:r>
      <w:r w:rsidRPr="0026326B">
        <w:rPr>
          <w:rFonts w:ascii="ＭＳ 明朝" w:eastAsia="ＭＳ 明朝" w:hAnsi="ＭＳ 明朝" w:hint="eastAsia"/>
          <w:sz w:val="24"/>
        </w:rPr>
        <w:t>認められるような事実は見当たら</w:t>
      </w:r>
      <w:r w:rsidR="00015A8C">
        <w:rPr>
          <w:rFonts w:ascii="ＭＳ 明朝" w:eastAsia="ＭＳ 明朝" w:hAnsi="ＭＳ 明朝" w:hint="eastAsia"/>
          <w:sz w:val="24"/>
        </w:rPr>
        <w:t>ないことから、</w:t>
      </w:r>
      <w:r w:rsidR="003F3BB4">
        <w:rPr>
          <w:rFonts w:ascii="ＭＳ 明朝" w:eastAsia="ＭＳ 明朝" w:hAnsi="ＭＳ 明朝" w:hint="eastAsia"/>
          <w:sz w:val="24"/>
        </w:rPr>
        <w:t>本件処分にあっては、課税行政</w:t>
      </w:r>
      <w:r w:rsidRPr="0026326B">
        <w:rPr>
          <w:rFonts w:ascii="ＭＳ 明朝" w:eastAsia="ＭＳ 明朝" w:hAnsi="ＭＳ 明朝" w:hint="eastAsia"/>
          <w:sz w:val="24"/>
        </w:rPr>
        <w:t>庁が自らの調査により個人事業税の課税標準である所得を決定する場合には当たらない</w:t>
      </w:r>
      <w:r w:rsidR="00015A8C">
        <w:rPr>
          <w:rFonts w:ascii="ＭＳ 明朝" w:eastAsia="ＭＳ 明朝" w:hAnsi="ＭＳ 明朝" w:hint="eastAsia"/>
          <w:sz w:val="24"/>
        </w:rPr>
        <w:t>と言える</w:t>
      </w:r>
      <w:r w:rsidRPr="0026326B">
        <w:rPr>
          <w:rFonts w:ascii="ＭＳ 明朝" w:eastAsia="ＭＳ 明朝" w:hAnsi="ＭＳ 明朝" w:hint="eastAsia"/>
          <w:sz w:val="24"/>
        </w:rPr>
        <w:t>。</w:t>
      </w:r>
    </w:p>
    <w:p w14:paraId="32D7F41F" w14:textId="02A76E9F" w:rsidR="00EB2C9A" w:rsidRPr="0026326B" w:rsidRDefault="0026326B" w:rsidP="00FA030A">
      <w:pPr>
        <w:tabs>
          <w:tab w:val="left" w:pos="6750"/>
        </w:tabs>
        <w:ind w:leftChars="200" w:left="420" w:firstLineChars="150" w:firstLine="360"/>
        <w:rPr>
          <w:rFonts w:ascii="ＭＳ 明朝" w:eastAsia="ＭＳ 明朝" w:hAnsi="ＭＳ 明朝"/>
          <w:sz w:val="24"/>
        </w:rPr>
      </w:pPr>
      <w:r w:rsidRPr="0026326B">
        <w:rPr>
          <w:rFonts w:ascii="ＭＳ 明朝" w:eastAsia="ＭＳ 明朝" w:hAnsi="ＭＳ 明朝" w:hint="eastAsia"/>
          <w:sz w:val="24"/>
        </w:rPr>
        <w:t>審査請求人は、前記</w:t>
      </w:r>
      <w:r w:rsidR="00015A8C">
        <w:rPr>
          <w:rFonts w:ascii="ＭＳ 明朝" w:eastAsia="ＭＳ 明朝" w:hAnsi="ＭＳ 明朝" w:hint="eastAsia"/>
          <w:sz w:val="24"/>
        </w:rPr>
        <w:t>２（１）</w:t>
      </w:r>
      <w:r w:rsidR="00834BE8">
        <w:rPr>
          <w:rFonts w:ascii="ＭＳ 明朝" w:eastAsia="ＭＳ 明朝" w:hAnsi="ＭＳ 明朝" w:hint="eastAsia"/>
          <w:sz w:val="24"/>
        </w:rPr>
        <w:t>のとおり令和元年分申告書を提出していることから</w:t>
      </w:r>
      <w:r w:rsidRPr="0026326B">
        <w:rPr>
          <w:rFonts w:ascii="ＭＳ 明朝" w:eastAsia="ＭＳ 明朝" w:hAnsi="ＭＳ 明朝" w:hint="eastAsia"/>
          <w:sz w:val="24"/>
        </w:rPr>
        <w:t>、</w:t>
      </w:r>
      <w:r w:rsidR="00101649">
        <w:rPr>
          <w:rFonts w:ascii="ＭＳ 明朝" w:eastAsia="ＭＳ 明朝" w:hAnsi="ＭＳ 明朝" w:hint="eastAsia"/>
          <w:sz w:val="24"/>
        </w:rPr>
        <w:t>前記１（７）のとおり、</w:t>
      </w:r>
      <w:r w:rsidR="00015A8C" w:rsidRPr="00015A8C">
        <w:rPr>
          <w:rFonts w:ascii="ＭＳ 明朝" w:eastAsia="ＭＳ 明朝" w:hAnsi="ＭＳ 明朝" w:hint="eastAsia"/>
          <w:sz w:val="24"/>
        </w:rPr>
        <w:t>法第７２条の５５の２第１項の規定により</w:t>
      </w:r>
      <w:r w:rsidR="00015A8C">
        <w:rPr>
          <w:rFonts w:ascii="ＭＳ 明朝" w:eastAsia="ＭＳ 明朝" w:hAnsi="ＭＳ 明朝" w:hint="eastAsia"/>
          <w:sz w:val="24"/>
        </w:rPr>
        <w:t>、</w:t>
      </w:r>
      <w:r w:rsidRPr="0026326B">
        <w:rPr>
          <w:rFonts w:ascii="ＭＳ 明朝" w:eastAsia="ＭＳ 明朝" w:hAnsi="ＭＳ 明朝" w:hint="eastAsia"/>
          <w:sz w:val="24"/>
        </w:rPr>
        <w:t>個人事業税</w:t>
      </w:r>
      <w:r w:rsidR="00101649">
        <w:rPr>
          <w:rFonts w:ascii="ＭＳ 明朝" w:eastAsia="ＭＳ 明朝" w:hAnsi="ＭＳ 明朝" w:hint="eastAsia"/>
          <w:sz w:val="24"/>
        </w:rPr>
        <w:t>の申告が処分庁に行われたとみなされる。</w:t>
      </w:r>
    </w:p>
    <w:p w14:paraId="5DDD6496" w14:textId="7536DAC2" w:rsidR="00EB2C9A" w:rsidRDefault="00452C76" w:rsidP="00FA030A">
      <w:pPr>
        <w:tabs>
          <w:tab w:val="left" w:pos="6750"/>
        </w:tabs>
        <w:ind w:left="480" w:hangingChars="200" w:hanging="480"/>
        <w:rPr>
          <w:rFonts w:ascii="ＭＳ 明朝" w:eastAsia="ＭＳ 明朝" w:hAnsi="ＭＳ 明朝"/>
          <w:sz w:val="24"/>
        </w:rPr>
      </w:pPr>
      <w:r>
        <w:rPr>
          <w:rFonts w:ascii="ＭＳ 明朝" w:eastAsia="ＭＳ 明朝" w:hAnsi="ＭＳ 明朝" w:hint="eastAsia"/>
          <w:sz w:val="24"/>
        </w:rPr>
        <w:t xml:space="preserve">　</w:t>
      </w:r>
      <w:r w:rsidR="005A1115">
        <w:rPr>
          <w:rFonts w:ascii="ＭＳ 明朝" w:eastAsia="ＭＳ 明朝" w:hAnsi="ＭＳ 明朝" w:hint="eastAsia"/>
          <w:sz w:val="24"/>
        </w:rPr>
        <w:t xml:space="preserve"> </w:t>
      </w:r>
      <w:r w:rsidR="005A1115">
        <w:rPr>
          <w:rFonts w:ascii="ＭＳ 明朝" w:eastAsia="ＭＳ 明朝" w:hAnsi="ＭＳ 明朝"/>
          <w:sz w:val="24"/>
        </w:rPr>
        <w:t xml:space="preserve">   </w:t>
      </w:r>
      <w:r w:rsidR="005A1115" w:rsidRPr="005A1115">
        <w:rPr>
          <w:rFonts w:ascii="ＭＳ 明朝" w:eastAsia="ＭＳ 明朝" w:hAnsi="ＭＳ 明朝" w:hint="eastAsia"/>
          <w:sz w:val="24"/>
        </w:rPr>
        <w:t>そして、令和元年分申告書には、</w:t>
      </w:r>
      <w:r w:rsidR="00834BE8">
        <w:rPr>
          <w:rFonts w:ascii="ＭＳ 明朝" w:eastAsia="ＭＳ 明朝" w:hAnsi="ＭＳ 明朝" w:hint="eastAsia"/>
          <w:sz w:val="24"/>
        </w:rPr>
        <w:t>前記２（１）のとおり</w:t>
      </w:r>
      <w:r w:rsidR="005A1115">
        <w:rPr>
          <w:rFonts w:ascii="ＭＳ 明朝" w:eastAsia="ＭＳ 明朝" w:hAnsi="ＭＳ 明朝" w:hint="eastAsia"/>
          <w:sz w:val="24"/>
        </w:rPr>
        <w:t>不動産所得が３，</w:t>
      </w:r>
      <w:r w:rsidR="005A1115">
        <w:rPr>
          <w:rFonts w:ascii="ＭＳ 明朝" w:eastAsia="ＭＳ 明朝" w:hAnsi="ＭＳ 明朝" w:hint="eastAsia"/>
          <w:sz w:val="24"/>
        </w:rPr>
        <w:lastRenderedPageBreak/>
        <w:t>４１７，０１２円と記載されていることから、</w:t>
      </w:r>
      <w:r w:rsidR="00101649" w:rsidRPr="00101649">
        <w:rPr>
          <w:rFonts w:ascii="ＭＳ 明朝" w:eastAsia="ＭＳ 明朝" w:hAnsi="ＭＳ 明朝" w:hint="eastAsia"/>
          <w:sz w:val="24"/>
        </w:rPr>
        <w:t>本件処分において、</w:t>
      </w:r>
      <w:r w:rsidR="005A1115">
        <w:rPr>
          <w:rFonts w:ascii="ＭＳ 明朝" w:eastAsia="ＭＳ 明朝" w:hAnsi="ＭＳ 明朝" w:hint="eastAsia"/>
          <w:sz w:val="24"/>
        </w:rPr>
        <w:t>処分庁が</w:t>
      </w:r>
      <w:r w:rsidR="00101649">
        <w:rPr>
          <w:rFonts w:ascii="ＭＳ 明朝" w:eastAsia="ＭＳ 明朝" w:hAnsi="ＭＳ 明朝" w:hint="eastAsia"/>
          <w:sz w:val="24"/>
        </w:rPr>
        <w:t>法第７２条の５０第１項の規定により</w:t>
      </w:r>
      <w:r w:rsidR="005A1115" w:rsidRPr="005A1115">
        <w:rPr>
          <w:rFonts w:ascii="ＭＳ 明朝" w:eastAsia="ＭＳ 明朝" w:hAnsi="ＭＳ 明朝" w:hint="eastAsia"/>
          <w:sz w:val="24"/>
        </w:rPr>
        <w:t>当該不動産所得を基準として個人事業税の課税標準及び税額を算定し</w:t>
      </w:r>
      <w:r w:rsidR="005A1115">
        <w:rPr>
          <w:rFonts w:ascii="ＭＳ 明朝" w:eastAsia="ＭＳ 明朝" w:hAnsi="ＭＳ 明朝" w:hint="eastAsia"/>
          <w:sz w:val="24"/>
        </w:rPr>
        <w:t>たことに違法</w:t>
      </w:r>
      <w:r w:rsidR="001D411E">
        <w:rPr>
          <w:rFonts w:ascii="ＭＳ 明朝" w:eastAsia="ＭＳ 明朝" w:hAnsi="ＭＳ 明朝" w:hint="eastAsia"/>
          <w:sz w:val="24"/>
        </w:rPr>
        <w:t>又は不当</w:t>
      </w:r>
      <w:r w:rsidR="005A1115">
        <w:rPr>
          <w:rFonts w:ascii="ＭＳ 明朝" w:eastAsia="ＭＳ 明朝" w:hAnsi="ＭＳ 明朝" w:hint="eastAsia"/>
          <w:sz w:val="24"/>
        </w:rPr>
        <w:t>な点は認められない。</w:t>
      </w:r>
    </w:p>
    <w:p w14:paraId="1DD8A318" w14:textId="162C9AA2" w:rsidR="005A1115" w:rsidRDefault="005A1115" w:rsidP="00101649">
      <w:pPr>
        <w:tabs>
          <w:tab w:val="left" w:pos="6750"/>
        </w:tabs>
        <w:ind w:left="480" w:hangingChars="200" w:hanging="480"/>
        <w:rPr>
          <w:rFonts w:ascii="ＭＳ 明朝" w:eastAsia="ＭＳ 明朝" w:hAnsi="ＭＳ 明朝"/>
          <w:sz w:val="24"/>
        </w:rPr>
      </w:pPr>
      <w:r>
        <w:rPr>
          <w:rFonts w:ascii="ＭＳ 明朝" w:eastAsia="ＭＳ 明朝" w:hAnsi="ＭＳ 明朝" w:hint="eastAsia"/>
          <w:sz w:val="24"/>
        </w:rPr>
        <w:t xml:space="preserve">　イ　なお、</w:t>
      </w:r>
      <w:r w:rsidRPr="005A1115">
        <w:rPr>
          <w:rFonts w:ascii="ＭＳ 明朝" w:eastAsia="ＭＳ 明朝" w:hAnsi="ＭＳ 明朝" w:hint="eastAsia"/>
          <w:sz w:val="24"/>
        </w:rPr>
        <w:t>審査請求人は、平成２９年度処分の際に処分庁から送付された</w:t>
      </w:r>
      <w:r w:rsidR="007E0555">
        <w:rPr>
          <w:rFonts w:ascii="ＭＳ 明朝" w:eastAsia="ＭＳ 明朝" w:hAnsi="ＭＳ 明朝" w:hint="eastAsia"/>
          <w:sz w:val="24"/>
        </w:rPr>
        <w:t>平成２９年度処分お知らせ</w:t>
      </w:r>
      <w:r w:rsidR="00CF0566">
        <w:rPr>
          <w:rFonts w:ascii="ＭＳ 明朝" w:eastAsia="ＭＳ 明朝" w:hAnsi="ＭＳ 明朝" w:hint="eastAsia"/>
          <w:sz w:val="24"/>
        </w:rPr>
        <w:t>には、「所得金額は収入金</w:t>
      </w:r>
      <w:r w:rsidRPr="005A1115">
        <w:rPr>
          <w:rFonts w:ascii="ＭＳ 明朝" w:eastAsia="ＭＳ 明朝" w:hAnsi="ＭＳ 明朝" w:hint="eastAsia"/>
          <w:sz w:val="24"/>
        </w:rPr>
        <w:t>を持ち分按分した比率で計算しています。」との記載があることから、本件処分においても同様の計算方法を採るべきであ</w:t>
      </w:r>
      <w:r w:rsidR="00101649">
        <w:rPr>
          <w:rFonts w:ascii="ＭＳ 明朝" w:eastAsia="ＭＳ 明朝" w:hAnsi="ＭＳ 明朝" w:hint="eastAsia"/>
          <w:sz w:val="24"/>
        </w:rPr>
        <w:t>り、</w:t>
      </w:r>
      <w:r w:rsidR="001D411E">
        <w:rPr>
          <w:rFonts w:ascii="ＭＳ 明朝" w:eastAsia="ＭＳ 明朝" w:hAnsi="ＭＳ 明朝" w:hint="eastAsia"/>
          <w:sz w:val="24"/>
        </w:rPr>
        <w:t>他自治体のホームページの記載を示し、</w:t>
      </w:r>
      <w:r w:rsidR="00DE2AAD" w:rsidRPr="00DE2AAD">
        <w:rPr>
          <w:rFonts w:ascii="ＭＳ 明朝" w:eastAsia="ＭＳ 明朝" w:hAnsi="ＭＳ 明朝" w:hint="eastAsia"/>
          <w:sz w:val="24"/>
        </w:rPr>
        <w:t>税額は持分で算定さ</w:t>
      </w:r>
      <w:r w:rsidR="005B535D">
        <w:rPr>
          <w:rFonts w:ascii="ＭＳ 明朝" w:eastAsia="ＭＳ 明朝" w:hAnsi="ＭＳ 明朝" w:hint="eastAsia"/>
          <w:sz w:val="24"/>
        </w:rPr>
        <w:t>れることが一般的な基準であることから、本件処分は是正されるべきある旨</w:t>
      </w:r>
      <w:r w:rsidR="00DE2AAD" w:rsidRPr="00DE2AAD">
        <w:rPr>
          <w:rFonts w:ascii="ＭＳ 明朝" w:eastAsia="ＭＳ 明朝" w:hAnsi="ＭＳ 明朝" w:hint="eastAsia"/>
          <w:sz w:val="24"/>
        </w:rPr>
        <w:t>主張</w:t>
      </w:r>
      <w:r w:rsidR="005B535D">
        <w:rPr>
          <w:rFonts w:ascii="ＭＳ 明朝" w:eastAsia="ＭＳ 明朝" w:hAnsi="ＭＳ 明朝" w:hint="eastAsia"/>
          <w:sz w:val="24"/>
        </w:rPr>
        <w:t>する</w:t>
      </w:r>
      <w:r w:rsidR="00DE2AAD" w:rsidRPr="00DE2AAD">
        <w:rPr>
          <w:rFonts w:ascii="ＭＳ 明朝" w:eastAsia="ＭＳ 明朝" w:hAnsi="ＭＳ 明朝" w:hint="eastAsia"/>
          <w:sz w:val="24"/>
        </w:rPr>
        <w:t>。</w:t>
      </w:r>
    </w:p>
    <w:p w14:paraId="43162F06" w14:textId="33A8E3C4" w:rsidR="00FE52BD" w:rsidRDefault="00FE52BD" w:rsidP="00FA030A">
      <w:pPr>
        <w:tabs>
          <w:tab w:val="left" w:pos="6750"/>
        </w:tabs>
        <w:ind w:left="480" w:hangingChars="200" w:hanging="480"/>
        <w:rPr>
          <w:rFonts w:ascii="ＭＳ 明朝" w:eastAsia="ＭＳ 明朝" w:hAnsi="ＭＳ 明朝"/>
          <w:sz w:val="24"/>
        </w:rPr>
      </w:pPr>
      <w:r>
        <w:rPr>
          <w:rFonts w:ascii="ＭＳ 明朝" w:eastAsia="ＭＳ 明朝" w:hAnsi="ＭＳ 明朝" w:hint="eastAsia"/>
          <w:sz w:val="24"/>
        </w:rPr>
        <w:t xml:space="preserve">　　　</w:t>
      </w:r>
      <w:r w:rsidRPr="00FE52BD">
        <w:rPr>
          <w:rFonts w:ascii="ＭＳ 明朝" w:eastAsia="ＭＳ 明朝" w:hAnsi="ＭＳ 明朝" w:hint="eastAsia"/>
          <w:sz w:val="24"/>
        </w:rPr>
        <w:t>たしかに、</w:t>
      </w:r>
      <w:r w:rsidR="00475D92" w:rsidRPr="00475D92">
        <w:rPr>
          <w:rFonts w:ascii="ＭＳ 明朝" w:eastAsia="ＭＳ 明朝" w:hAnsi="ＭＳ 明朝" w:hint="eastAsia"/>
          <w:sz w:val="24"/>
        </w:rPr>
        <w:t>審査請求人が主張するように、</w:t>
      </w:r>
      <w:r w:rsidRPr="00FE52BD">
        <w:rPr>
          <w:rFonts w:ascii="ＭＳ 明朝" w:eastAsia="ＭＳ 明朝" w:hAnsi="ＭＳ 明朝" w:hint="eastAsia"/>
          <w:sz w:val="24"/>
        </w:rPr>
        <w:t>平成</w:t>
      </w:r>
      <w:r>
        <w:rPr>
          <w:rFonts w:ascii="ＭＳ 明朝" w:eastAsia="ＭＳ 明朝" w:hAnsi="ＭＳ 明朝" w:hint="eastAsia"/>
          <w:sz w:val="24"/>
        </w:rPr>
        <w:t>２９</w:t>
      </w:r>
      <w:r w:rsidRPr="00FE52BD">
        <w:rPr>
          <w:rFonts w:ascii="ＭＳ 明朝" w:eastAsia="ＭＳ 明朝" w:hAnsi="ＭＳ 明朝"/>
          <w:sz w:val="24"/>
        </w:rPr>
        <w:t>年度処分においては、</w:t>
      </w:r>
      <w:r w:rsidR="00475D92" w:rsidRPr="00475D92">
        <w:rPr>
          <w:rFonts w:ascii="ＭＳ 明朝" w:eastAsia="ＭＳ 明朝" w:hAnsi="ＭＳ 明朝" w:hint="eastAsia"/>
          <w:sz w:val="24"/>
        </w:rPr>
        <w:t>前記２（４）のとおり、</w:t>
      </w:r>
      <w:r w:rsidRPr="00FE52BD">
        <w:rPr>
          <w:rFonts w:ascii="ＭＳ 明朝" w:eastAsia="ＭＳ 明朝" w:hAnsi="ＭＳ 明朝"/>
          <w:sz w:val="24"/>
        </w:rPr>
        <w:t>平成</w:t>
      </w:r>
      <w:r>
        <w:rPr>
          <w:rFonts w:ascii="ＭＳ 明朝" w:eastAsia="ＭＳ 明朝" w:hAnsi="ＭＳ 明朝" w:hint="eastAsia"/>
          <w:sz w:val="24"/>
        </w:rPr>
        <w:t>２８</w:t>
      </w:r>
      <w:r w:rsidRPr="00FE52BD">
        <w:rPr>
          <w:rFonts w:ascii="ＭＳ 明朝" w:eastAsia="ＭＳ 明朝" w:hAnsi="ＭＳ 明朝"/>
          <w:sz w:val="24"/>
        </w:rPr>
        <w:t>年分申告書に記載された不動産所得金額は</w:t>
      </w:r>
      <w:r>
        <w:rPr>
          <w:rFonts w:ascii="ＭＳ 明朝" w:eastAsia="ＭＳ 明朝" w:hAnsi="ＭＳ 明朝" w:hint="eastAsia"/>
          <w:sz w:val="24"/>
        </w:rPr>
        <w:t>５，３５３，４１３</w:t>
      </w:r>
      <w:r w:rsidR="00475D92">
        <w:rPr>
          <w:rFonts w:ascii="ＭＳ 明朝" w:eastAsia="ＭＳ 明朝" w:hAnsi="ＭＳ 明朝"/>
          <w:sz w:val="24"/>
        </w:rPr>
        <w:t>円で</w:t>
      </w:r>
      <w:r w:rsidR="00475D92">
        <w:rPr>
          <w:rFonts w:ascii="ＭＳ 明朝" w:eastAsia="ＭＳ 明朝" w:hAnsi="ＭＳ 明朝" w:hint="eastAsia"/>
          <w:sz w:val="24"/>
        </w:rPr>
        <w:t>あり、</w:t>
      </w:r>
      <w:r w:rsidR="00CD149E">
        <w:rPr>
          <w:rFonts w:ascii="ＭＳ 明朝" w:eastAsia="ＭＳ 明朝" w:hAnsi="ＭＳ 明朝" w:hint="eastAsia"/>
          <w:sz w:val="24"/>
        </w:rPr>
        <w:t>不動産</w:t>
      </w:r>
      <w:r w:rsidR="00475D92">
        <w:rPr>
          <w:rFonts w:ascii="ＭＳ 明朝" w:eastAsia="ＭＳ 明朝" w:hAnsi="ＭＳ 明朝"/>
          <w:sz w:val="24"/>
        </w:rPr>
        <w:t>金額の合計</w:t>
      </w:r>
      <w:r w:rsidR="00475D92">
        <w:rPr>
          <w:rFonts w:ascii="ＭＳ 明朝" w:eastAsia="ＭＳ 明朝" w:hAnsi="ＭＳ 明朝" w:hint="eastAsia"/>
          <w:sz w:val="24"/>
        </w:rPr>
        <w:t>は</w:t>
      </w:r>
      <w:r>
        <w:rPr>
          <w:rFonts w:ascii="ＭＳ 明朝" w:eastAsia="ＭＳ 明朝" w:hAnsi="ＭＳ 明朝" w:hint="eastAsia"/>
          <w:sz w:val="24"/>
        </w:rPr>
        <w:t>１７，８５９，３４０</w:t>
      </w:r>
      <w:r w:rsidRPr="00FE52BD">
        <w:rPr>
          <w:rFonts w:ascii="ＭＳ 明朝" w:eastAsia="ＭＳ 明朝" w:hAnsi="ＭＳ 明朝"/>
          <w:sz w:val="24"/>
        </w:rPr>
        <w:t>円である</w:t>
      </w:r>
      <w:r w:rsidR="00475D92">
        <w:rPr>
          <w:rFonts w:ascii="ＭＳ 明朝" w:eastAsia="ＭＳ 明朝" w:hAnsi="ＭＳ 明朝" w:hint="eastAsia"/>
          <w:sz w:val="24"/>
        </w:rPr>
        <w:t>が</w:t>
      </w:r>
      <w:r w:rsidRPr="00FE52BD">
        <w:rPr>
          <w:rFonts w:ascii="ＭＳ 明朝" w:eastAsia="ＭＳ 明朝" w:hAnsi="ＭＳ 明朝"/>
          <w:sz w:val="24"/>
        </w:rPr>
        <w:t>、</w:t>
      </w:r>
      <w:r w:rsidR="00475D92">
        <w:rPr>
          <w:rFonts w:ascii="ＭＳ 明朝" w:eastAsia="ＭＳ 明朝" w:hAnsi="ＭＳ 明朝" w:hint="eastAsia"/>
          <w:sz w:val="24"/>
        </w:rPr>
        <w:t>処分庁は、</w:t>
      </w:r>
      <w:r w:rsidR="00CD149E">
        <w:rPr>
          <w:rFonts w:ascii="ＭＳ 明朝" w:eastAsia="ＭＳ 明朝" w:hAnsi="ＭＳ 明朝" w:hint="eastAsia"/>
          <w:sz w:val="24"/>
        </w:rPr>
        <w:t>法第７２条の５０第１項の規定によらず、</w:t>
      </w:r>
      <w:r w:rsidRPr="00FE52BD">
        <w:rPr>
          <w:rFonts w:ascii="ＭＳ 明朝" w:eastAsia="ＭＳ 明朝" w:hAnsi="ＭＳ 明朝"/>
          <w:sz w:val="24"/>
        </w:rPr>
        <w:t>共有不動産の持分割合（４分の１）で按分した課税対象となる収入金額（</w:t>
      </w:r>
      <w:r>
        <w:rPr>
          <w:rFonts w:ascii="ＭＳ 明朝" w:eastAsia="ＭＳ 明朝" w:hAnsi="ＭＳ 明朝" w:hint="eastAsia"/>
          <w:sz w:val="24"/>
        </w:rPr>
        <w:t>９，６８２，７７５</w:t>
      </w:r>
      <w:r w:rsidRPr="00FE52BD">
        <w:rPr>
          <w:rFonts w:ascii="ＭＳ 明朝" w:eastAsia="ＭＳ 明朝" w:hAnsi="ＭＳ 明朝"/>
          <w:sz w:val="24"/>
        </w:rPr>
        <w:t>円）をもとに計算して得られた不動産所得金額</w:t>
      </w:r>
      <w:r>
        <w:rPr>
          <w:rFonts w:ascii="ＭＳ 明朝" w:eastAsia="ＭＳ 明朝" w:hAnsi="ＭＳ 明朝" w:hint="eastAsia"/>
          <w:sz w:val="24"/>
        </w:rPr>
        <w:t>５６，０００</w:t>
      </w:r>
      <w:r w:rsidR="00475D92">
        <w:rPr>
          <w:rFonts w:ascii="ＭＳ 明朝" w:eastAsia="ＭＳ 明朝" w:hAnsi="ＭＳ 明朝"/>
          <w:sz w:val="24"/>
        </w:rPr>
        <w:t>円を課税標準として、個人事業税を課税している</w:t>
      </w:r>
      <w:r w:rsidR="00475D92">
        <w:rPr>
          <w:rFonts w:ascii="ＭＳ 明朝" w:eastAsia="ＭＳ 明朝" w:hAnsi="ＭＳ 明朝" w:hint="eastAsia"/>
          <w:sz w:val="24"/>
        </w:rPr>
        <w:t>ことが認められる。</w:t>
      </w:r>
    </w:p>
    <w:p w14:paraId="2890777C" w14:textId="224CF6DC" w:rsidR="00D07F70" w:rsidRPr="00D07F70" w:rsidRDefault="00D07F70" w:rsidP="00FA030A">
      <w:pPr>
        <w:tabs>
          <w:tab w:val="left" w:pos="6750"/>
        </w:tabs>
        <w:ind w:left="480" w:hangingChars="200" w:hanging="480"/>
        <w:rPr>
          <w:rFonts w:ascii="ＭＳ 明朝" w:eastAsia="ＭＳ 明朝" w:hAnsi="ＭＳ 明朝"/>
          <w:sz w:val="24"/>
        </w:rPr>
      </w:pPr>
      <w:r>
        <w:rPr>
          <w:rFonts w:ascii="ＭＳ 明朝" w:eastAsia="ＭＳ 明朝" w:hAnsi="ＭＳ 明朝" w:hint="eastAsia"/>
          <w:sz w:val="24"/>
        </w:rPr>
        <w:t xml:space="preserve">　　　</w:t>
      </w:r>
      <w:r w:rsidR="00CD149E">
        <w:rPr>
          <w:rFonts w:ascii="ＭＳ 明朝" w:eastAsia="ＭＳ 明朝" w:hAnsi="ＭＳ 明朝" w:hint="eastAsia"/>
          <w:sz w:val="24"/>
        </w:rPr>
        <w:t>しかしながら、前記アで</w:t>
      </w:r>
      <w:r>
        <w:rPr>
          <w:rFonts w:ascii="ＭＳ 明朝" w:eastAsia="ＭＳ 明朝" w:hAnsi="ＭＳ 明朝" w:hint="eastAsia"/>
          <w:sz w:val="24"/>
        </w:rPr>
        <w:t>述べたとおり、</w:t>
      </w:r>
      <w:r w:rsidR="00905012">
        <w:rPr>
          <w:rFonts w:ascii="ＭＳ 明朝" w:eastAsia="ＭＳ 明朝" w:hAnsi="ＭＳ 明朝" w:hint="eastAsia"/>
          <w:sz w:val="24"/>
        </w:rPr>
        <w:t>個人事業税は、例外規定に該当する場合を除き、法第７２条の５０第</w:t>
      </w:r>
      <w:r w:rsidRPr="00D07F70">
        <w:rPr>
          <w:rFonts w:ascii="ＭＳ 明朝" w:eastAsia="ＭＳ 明朝" w:hAnsi="ＭＳ 明朝" w:hint="eastAsia"/>
          <w:sz w:val="24"/>
        </w:rPr>
        <w:t>１項</w:t>
      </w:r>
      <w:r w:rsidR="002009CC">
        <w:rPr>
          <w:rFonts w:ascii="ＭＳ 明朝" w:eastAsia="ＭＳ 明朝" w:hAnsi="ＭＳ 明朝" w:hint="eastAsia"/>
          <w:sz w:val="24"/>
        </w:rPr>
        <w:t>において</w:t>
      </w:r>
      <w:r w:rsidRPr="00D07F70">
        <w:rPr>
          <w:rFonts w:ascii="ＭＳ 明朝" w:eastAsia="ＭＳ 明朝" w:hAnsi="ＭＳ 明朝" w:hint="eastAsia"/>
          <w:sz w:val="24"/>
        </w:rPr>
        <w:t>、個人が税務官署に申告又は税務官署が更正等した所得税の課税標準を</w:t>
      </w:r>
      <w:r>
        <w:rPr>
          <w:rFonts w:ascii="ＭＳ 明朝" w:eastAsia="ＭＳ 明朝" w:hAnsi="ＭＳ 明朝" w:hint="eastAsia"/>
          <w:sz w:val="24"/>
        </w:rPr>
        <w:t>基準として課税する</w:t>
      </w:r>
      <w:r w:rsidR="002009CC">
        <w:rPr>
          <w:rFonts w:ascii="ＭＳ 明朝" w:eastAsia="ＭＳ 明朝" w:hAnsi="ＭＳ 明朝" w:hint="eastAsia"/>
          <w:sz w:val="24"/>
        </w:rPr>
        <w:t>旨が規定</w:t>
      </w:r>
      <w:r>
        <w:rPr>
          <w:rFonts w:ascii="ＭＳ 明朝" w:eastAsia="ＭＳ 明朝" w:hAnsi="ＭＳ 明朝" w:hint="eastAsia"/>
          <w:sz w:val="24"/>
        </w:rPr>
        <w:t>されているこ</w:t>
      </w:r>
      <w:r w:rsidR="00CD149E">
        <w:rPr>
          <w:rFonts w:ascii="ＭＳ 明朝" w:eastAsia="ＭＳ 明朝" w:hAnsi="ＭＳ 明朝" w:hint="eastAsia"/>
          <w:sz w:val="24"/>
        </w:rPr>
        <w:t>とに鑑みれば、平成２９年度処分は誤った課税であ</w:t>
      </w:r>
      <w:r w:rsidR="002E14A2">
        <w:rPr>
          <w:rFonts w:ascii="ＭＳ 明朝" w:eastAsia="ＭＳ 明朝" w:hAnsi="ＭＳ 明朝" w:hint="eastAsia"/>
          <w:sz w:val="24"/>
        </w:rPr>
        <w:t>ったと言える。</w:t>
      </w:r>
    </w:p>
    <w:p w14:paraId="5C66E499" w14:textId="77777777" w:rsidR="00564993" w:rsidRDefault="004F403D" w:rsidP="00FA030A">
      <w:pPr>
        <w:tabs>
          <w:tab w:val="left" w:pos="6750"/>
        </w:tabs>
        <w:ind w:left="480" w:hangingChars="200" w:hanging="480"/>
        <w:rPr>
          <w:rFonts w:ascii="ＭＳ 明朝" w:eastAsia="ＭＳ 明朝" w:hAnsi="ＭＳ 明朝"/>
          <w:sz w:val="24"/>
        </w:rPr>
      </w:pPr>
      <w:r>
        <w:rPr>
          <w:rFonts w:ascii="ＭＳ 明朝" w:eastAsia="ＭＳ 明朝" w:hAnsi="ＭＳ 明朝" w:hint="eastAsia"/>
          <w:sz w:val="24"/>
        </w:rPr>
        <w:t xml:space="preserve">　　　</w:t>
      </w:r>
      <w:r w:rsidR="00905012" w:rsidRPr="00905012">
        <w:rPr>
          <w:rFonts w:ascii="ＭＳ 明朝" w:eastAsia="ＭＳ 明朝" w:hAnsi="ＭＳ 明朝" w:hint="eastAsia"/>
          <w:sz w:val="24"/>
        </w:rPr>
        <w:t>上記のことから、</w:t>
      </w:r>
      <w:r w:rsidR="00867577">
        <w:rPr>
          <w:rFonts w:ascii="ＭＳ 明朝" w:eastAsia="ＭＳ 明朝" w:hAnsi="ＭＳ 明朝" w:hint="eastAsia"/>
          <w:sz w:val="24"/>
        </w:rPr>
        <w:t>本件処分においても、</w:t>
      </w:r>
      <w:r w:rsidRPr="004F403D">
        <w:rPr>
          <w:rFonts w:ascii="ＭＳ 明朝" w:eastAsia="ＭＳ 明朝" w:hAnsi="ＭＳ 明朝"/>
          <w:sz w:val="24"/>
        </w:rPr>
        <w:t>平成</w:t>
      </w:r>
      <w:r>
        <w:rPr>
          <w:rFonts w:ascii="ＭＳ 明朝" w:eastAsia="ＭＳ 明朝" w:hAnsi="ＭＳ 明朝" w:hint="eastAsia"/>
          <w:sz w:val="24"/>
        </w:rPr>
        <w:t>２９</w:t>
      </w:r>
      <w:r w:rsidRPr="004F403D">
        <w:rPr>
          <w:rFonts w:ascii="ＭＳ 明朝" w:eastAsia="ＭＳ 明朝" w:hAnsi="ＭＳ 明朝"/>
          <w:sz w:val="24"/>
        </w:rPr>
        <w:t>年度処分と同様に</w:t>
      </w:r>
      <w:r w:rsidR="00867577">
        <w:rPr>
          <w:rFonts w:ascii="ＭＳ 明朝" w:eastAsia="ＭＳ 明朝" w:hAnsi="ＭＳ 明朝" w:hint="eastAsia"/>
          <w:sz w:val="24"/>
        </w:rPr>
        <w:t>、</w:t>
      </w:r>
      <w:r w:rsidR="00867577" w:rsidRPr="00867577">
        <w:rPr>
          <w:rFonts w:ascii="ＭＳ 明朝" w:eastAsia="ＭＳ 明朝" w:hAnsi="ＭＳ 明朝" w:hint="eastAsia"/>
          <w:sz w:val="24"/>
        </w:rPr>
        <w:t>所得金額は収入金額を持ち分按分した比率で</w:t>
      </w:r>
      <w:r w:rsidRPr="004F403D">
        <w:rPr>
          <w:rFonts w:ascii="ＭＳ 明朝" w:eastAsia="ＭＳ 明朝" w:hAnsi="ＭＳ 明朝"/>
          <w:sz w:val="24"/>
        </w:rPr>
        <w:t>税額を算定するよう求める</w:t>
      </w:r>
      <w:r>
        <w:rPr>
          <w:rFonts w:ascii="ＭＳ 明朝" w:eastAsia="ＭＳ 明朝" w:hAnsi="ＭＳ 明朝" w:hint="eastAsia"/>
          <w:sz w:val="24"/>
        </w:rPr>
        <w:t>審査請求人の</w:t>
      </w:r>
      <w:r w:rsidRPr="004F403D">
        <w:rPr>
          <w:rFonts w:ascii="ＭＳ 明朝" w:eastAsia="ＭＳ 明朝" w:hAnsi="ＭＳ 明朝"/>
          <w:sz w:val="24"/>
        </w:rPr>
        <w:t>主張</w:t>
      </w:r>
      <w:r>
        <w:rPr>
          <w:rFonts w:ascii="ＭＳ 明朝" w:eastAsia="ＭＳ 明朝" w:hAnsi="ＭＳ 明朝" w:hint="eastAsia"/>
          <w:sz w:val="24"/>
        </w:rPr>
        <w:t>は</w:t>
      </w:r>
      <w:r w:rsidR="002724B8">
        <w:rPr>
          <w:rFonts w:ascii="ＭＳ 明朝" w:eastAsia="ＭＳ 明朝" w:hAnsi="ＭＳ 明朝" w:hint="eastAsia"/>
          <w:sz w:val="24"/>
        </w:rPr>
        <w:t>、採用できない</w:t>
      </w:r>
      <w:r w:rsidRPr="004F403D">
        <w:rPr>
          <w:rFonts w:ascii="ＭＳ 明朝" w:eastAsia="ＭＳ 明朝" w:hAnsi="ＭＳ 明朝"/>
          <w:sz w:val="24"/>
        </w:rPr>
        <w:t>。</w:t>
      </w:r>
    </w:p>
    <w:p w14:paraId="65867B9B" w14:textId="0DD714B8" w:rsidR="00737C9A" w:rsidRPr="004474F5" w:rsidRDefault="00737C9A" w:rsidP="00FA030A">
      <w:pPr>
        <w:ind w:left="480" w:hangingChars="200" w:hanging="480"/>
        <w:rPr>
          <w:rFonts w:ascii="ＭＳ 明朝" w:eastAsia="ＭＳ 明朝" w:hAnsi="ＭＳ 明朝" w:cs="Times New Roman"/>
          <w:sz w:val="24"/>
          <w:szCs w:val="24"/>
        </w:rPr>
      </w:pPr>
      <w:r w:rsidRPr="004474F5">
        <w:rPr>
          <w:rFonts w:ascii="ＭＳ 明朝" w:eastAsia="ＭＳ 明朝" w:hAnsi="ＭＳ 明朝" w:cs="Times New Roman" w:hint="eastAsia"/>
          <w:sz w:val="24"/>
          <w:szCs w:val="24"/>
        </w:rPr>
        <w:t>（２）その他の主張</w:t>
      </w:r>
    </w:p>
    <w:p w14:paraId="1B7FA6F7" w14:textId="3A4CDF29" w:rsidR="002A632D" w:rsidRDefault="00CF0566" w:rsidP="00CF0566">
      <w:pPr>
        <w:tabs>
          <w:tab w:val="left" w:pos="6750"/>
        </w:tabs>
        <w:ind w:left="480" w:hangingChars="200" w:hanging="48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737C9A">
        <w:rPr>
          <w:rFonts w:ascii="ＭＳ 明朝" w:eastAsia="ＭＳ 明朝" w:hAnsi="ＭＳ 明朝" w:cs="Times New Roman" w:hint="eastAsia"/>
          <w:sz w:val="24"/>
          <w:szCs w:val="24"/>
        </w:rPr>
        <w:t xml:space="preserve">ア　</w:t>
      </w:r>
      <w:r w:rsidR="00B87307">
        <w:rPr>
          <w:rFonts w:ascii="ＭＳ 明朝" w:eastAsia="ＭＳ 明朝" w:hAnsi="ＭＳ 明朝" w:cs="Times New Roman" w:hint="eastAsia"/>
          <w:sz w:val="24"/>
          <w:szCs w:val="24"/>
        </w:rPr>
        <w:t>審査</w:t>
      </w:r>
      <w:r w:rsidR="00B87307" w:rsidRPr="00CF0566">
        <w:rPr>
          <w:rFonts w:ascii="ＭＳ 明朝" w:eastAsia="ＭＳ 明朝" w:hAnsi="ＭＳ 明朝" w:hint="eastAsia"/>
          <w:sz w:val="24"/>
        </w:rPr>
        <w:t>請求人</w:t>
      </w:r>
      <w:r w:rsidR="00B87307">
        <w:rPr>
          <w:rFonts w:ascii="ＭＳ 明朝" w:eastAsia="ＭＳ 明朝" w:hAnsi="ＭＳ 明朝" w:cs="Times New Roman" w:hint="eastAsia"/>
          <w:sz w:val="24"/>
          <w:szCs w:val="24"/>
        </w:rPr>
        <w:t>は、</w:t>
      </w:r>
      <w:r w:rsidR="0087766A">
        <w:rPr>
          <w:rFonts w:ascii="ＭＳ 明朝" w:eastAsia="ＭＳ 明朝" w:hAnsi="ＭＳ 明朝" w:cs="Times New Roman" w:hint="eastAsia"/>
          <w:sz w:val="24"/>
          <w:szCs w:val="24"/>
        </w:rPr>
        <w:t>前記第２の１（２）アのとおり、</w:t>
      </w:r>
      <w:r w:rsidR="00B87307" w:rsidRPr="00B87307">
        <w:rPr>
          <w:rFonts w:ascii="ＭＳ 明朝" w:eastAsia="ＭＳ 明朝" w:hAnsi="ＭＳ 明朝" w:cs="Times New Roman" w:hint="eastAsia"/>
          <w:sz w:val="24"/>
          <w:szCs w:val="24"/>
        </w:rPr>
        <w:t>本件処分に係る理由の提示が不十分である場合は、平成２３年最高裁判決に照らし、本件処分</w:t>
      </w:r>
      <w:r w:rsidR="009F657F">
        <w:rPr>
          <w:rFonts w:ascii="ＭＳ 明朝" w:eastAsia="ＭＳ 明朝" w:hAnsi="ＭＳ 明朝" w:cs="Times New Roman" w:hint="eastAsia"/>
          <w:sz w:val="24"/>
          <w:szCs w:val="24"/>
        </w:rPr>
        <w:t>は取り消されるべきである旨</w:t>
      </w:r>
      <w:r w:rsidR="00B87307">
        <w:rPr>
          <w:rFonts w:ascii="ＭＳ 明朝" w:eastAsia="ＭＳ 明朝" w:hAnsi="ＭＳ 明朝" w:cs="Times New Roman" w:hint="eastAsia"/>
          <w:sz w:val="24"/>
          <w:szCs w:val="24"/>
        </w:rPr>
        <w:t>主張する</w:t>
      </w:r>
      <w:r w:rsidR="00B87307" w:rsidRPr="00B87307">
        <w:rPr>
          <w:rFonts w:ascii="ＭＳ 明朝" w:eastAsia="ＭＳ 明朝" w:hAnsi="ＭＳ 明朝" w:cs="Times New Roman" w:hint="eastAsia"/>
          <w:sz w:val="24"/>
          <w:szCs w:val="24"/>
        </w:rPr>
        <w:t>。</w:t>
      </w:r>
    </w:p>
    <w:p w14:paraId="224F104C" w14:textId="31A85B4E" w:rsidR="0087766A" w:rsidRDefault="0087766A" w:rsidP="00CF0566">
      <w:pPr>
        <w:tabs>
          <w:tab w:val="left" w:pos="6750"/>
        </w:tabs>
        <w:ind w:leftChars="200" w:left="420" w:firstLineChars="100" w:firstLine="240"/>
        <w:rPr>
          <w:rFonts w:ascii="ＭＳ 明朝" w:eastAsia="ＭＳ 明朝" w:hAnsi="ＭＳ 明朝" w:cs="Times New Roman"/>
          <w:sz w:val="24"/>
          <w:szCs w:val="24"/>
        </w:rPr>
      </w:pPr>
      <w:r w:rsidRPr="002A632D">
        <w:rPr>
          <w:rFonts w:ascii="ＭＳ 明朝" w:eastAsia="ＭＳ 明朝" w:hAnsi="ＭＳ 明朝" w:cs="Times New Roman" w:hint="eastAsia"/>
          <w:sz w:val="24"/>
          <w:szCs w:val="24"/>
        </w:rPr>
        <w:t>前記１（８）のとおり、行政手続法第１４条第１項の規定により、行政庁は、不利益処分をする場合には、その名あて人に対して、当該不利益処分の理由を示さなければならない。</w:t>
      </w:r>
    </w:p>
    <w:p w14:paraId="325FF458" w14:textId="024AF46B" w:rsidR="00520C1C" w:rsidRDefault="00520C1C" w:rsidP="00CF0566">
      <w:pPr>
        <w:tabs>
          <w:tab w:val="left" w:pos="6750"/>
        </w:tabs>
        <w:ind w:leftChars="200" w:left="420" w:firstLineChars="100" w:firstLine="240"/>
        <w:rPr>
          <w:rFonts w:ascii="ＭＳ 明朝" w:eastAsia="ＭＳ 明朝" w:hAnsi="ＭＳ 明朝"/>
          <w:sz w:val="24"/>
        </w:rPr>
      </w:pPr>
      <w:r>
        <w:rPr>
          <w:rFonts w:ascii="ＭＳ 明朝" w:eastAsia="ＭＳ 明朝" w:hAnsi="ＭＳ 明朝" w:cs="Times New Roman" w:hint="eastAsia"/>
          <w:sz w:val="24"/>
          <w:szCs w:val="24"/>
        </w:rPr>
        <w:t>理由の提示の趣旨は、審査請求人が主張するとおり</w:t>
      </w:r>
      <w:r w:rsidR="00FA030A">
        <w:rPr>
          <w:rFonts w:ascii="ＭＳ 明朝" w:eastAsia="ＭＳ 明朝" w:hAnsi="ＭＳ 明朝" w:cs="Times New Roman" w:hint="eastAsia"/>
          <w:sz w:val="24"/>
          <w:szCs w:val="24"/>
        </w:rPr>
        <w:t>、</w:t>
      </w:r>
      <w:r w:rsidR="0087766A">
        <w:rPr>
          <w:rFonts w:ascii="ＭＳ 明朝" w:eastAsia="ＭＳ 明朝" w:hAnsi="ＭＳ 明朝" w:cs="Times New Roman" w:hint="eastAsia"/>
          <w:sz w:val="24"/>
          <w:szCs w:val="24"/>
        </w:rPr>
        <w:t>①</w:t>
      </w:r>
      <w:r w:rsidR="002A632D">
        <w:rPr>
          <w:rFonts w:ascii="ＭＳ 明朝" w:eastAsia="ＭＳ 明朝" w:hAnsi="ＭＳ 明朝" w:cs="Times New Roman" w:hint="eastAsia"/>
          <w:sz w:val="24"/>
          <w:szCs w:val="24"/>
        </w:rPr>
        <w:t>行政庁</w:t>
      </w:r>
      <w:r w:rsidR="00FA030A">
        <w:rPr>
          <w:rFonts w:ascii="ＭＳ 明朝" w:eastAsia="ＭＳ 明朝" w:hAnsi="ＭＳ 明朝" w:cs="Times New Roman" w:hint="eastAsia"/>
          <w:sz w:val="24"/>
          <w:szCs w:val="24"/>
        </w:rPr>
        <w:t>の判断の慎重・合理性を担保し、</w:t>
      </w:r>
      <w:r w:rsidR="00E81836">
        <w:rPr>
          <w:rFonts w:ascii="ＭＳ 明朝" w:eastAsia="ＭＳ 明朝" w:hAnsi="ＭＳ 明朝" w:cs="Times New Roman" w:hint="eastAsia"/>
          <w:sz w:val="24"/>
          <w:szCs w:val="24"/>
        </w:rPr>
        <w:t>その恣意を抑制するとともに、</w:t>
      </w:r>
      <w:r w:rsidR="0087766A">
        <w:rPr>
          <w:rFonts w:ascii="ＭＳ 明朝" w:eastAsia="ＭＳ 明朝" w:hAnsi="ＭＳ 明朝" w:cs="Times New Roman" w:hint="eastAsia"/>
          <w:sz w:val="24"/>
          <w:szCs w:val="24"/>
        </w:rPr>
        <w:t>②</w:t>
      </w:r>
      <w:r w:rsidR="00FA030A">
        <w:rPr>
          <w:rFonts w:ascii="ＭＳ 明朝" w:eastAsia="ＭＳ 明朝" w:hAnsi="ＭＳ 明朝" w:cs="Times New Roman" w:hint="eastAsia"/>
          <w:sz w:val="24"/>
          <w:szCs w:val="24"/>
        </w:rPr>
        <w:t>被処分者の争訟（不服申立て・訴訟）提起の便宜を図るため</w:t>
      </w:r>
      <w:r>
        <w:rPr>
          <w:rFonts w:ascii="ＭＳ 明朝" w:eastAsia="ＭＳ 明朝" w:hAnsi="ＭＳ 明朝" w:cs="Times New Roman" w:hint="eastAsia"/>
          <w:sz w:val="24"/>
          <w:szCs w:val="24"/>
        </w:rPr>
        <w:t>と解される。</w:t>
      </w:r>
    </w:p>
    <w:p w14:paraId="7B9BA30C" w14:textId="4CFC1DC0" w:rsidR="00520C1C" w:rsidRDefault="00B87307" w:rsidP="00CF0566">
      <w:pPr>
        <w:tabs>
          <w:tab w:val="left" w:pos="6750"/>
        </w:tabs>
        <w:ind w:leftChars="200" w:left="420" w:firstLineChars="100" w:firstLine="240"/>
        <w:rPr>
          <w:rFonts w:ascii="ＭＳ 明朝" w:eastAsia="ＭＳ 明朝" w:hAnsi="ＭＳ 明朝"/>
          <w:sz w:val="24"/>
        </w:rPr>
      </w:pPr>
      <w:r>
        <w:rPr>
          <w:rFonts w:ascii="ＭＳ 明朝" w:eastAsia="ＭＳ 明朝" w:hAnsi="ＭＳ 明朝" w:hint="eastAsia"/>
          <w:sz w:val="24"/>
        </w:rPr>
        <w:t>本件について</w:t>
      </w:r>
      <w:r w:rsidRPr="00CF0566">
        <w:rPr>
          <w:rFonts w:ascii="ＭＳ 明朝" w:eastAsia="ＭＳ 明朝" w:hAnsi="ＭＳ 明朝" w:cs="Times New Roman" w:hint="eastAsia"/>
          <w:sz w:val="24"/>
          <w:szCs w:val="24"/>
        </w:rPr>
        <w:t>みる</w:t>
      </w:r>
      <w:r>
        <w:rPr>
          <w:rFonts w:ascii="ＭＳ 明朝" w:eastAsia="ＭＳ 明朝" w:hAnsi="ＭＳ 明朝" w:hint="eastAsia"/>
          <w:sz w:val="24"/>
        </w:rPr>
        <w:t>と、</w:t>
      </w:r>
      <w:r w:rsidR="0087766A">
        <w:rPr>
          <w:rFonts w:ascii="ＭＳ 明朝" w:eastAsia="ＭＳ 明朝" w:hAnsi="ＭＳ 明朝" w:hint="eastAsia"/>
          <w:sz w:val="24"/>
        </w:rPr>
        <w:t>①</w:t>
      </w:r>
      <w:r>
        <w:rPr>
          <w:rFonts w:ascii="ＭＳ 明朝" w:eastAsia="ＭＳ 明朝" w:hAnsi="ＭＳ 明朝" w:hint="eastAsia"/>
          <w:sz w:val="24"/>
        </w:rPr>
        <w:t>前記２（５）のとおり、</w:t>
      </w:r>
      <w:r w:rsidR="00520C1C">
        <w:rPr>
          <w:rFonts w:ascii="ＭＳ 明朝" w:eastAsia="ＭＳ 明朝" w:hAnsi="ＭＳ 明朝" w:hint="eastAsia"/>
          <w:sz w:val="24"/>
        </w:rPr>
        <w:t>本件処分</w:t>
      </w:r>
      <w:r w:rsidR="00FA030A">
        <w:rPr>
          <w:rFonts w:ascii="ＭＳ 明朝" w:eastAsia="ＭＳ 明朝" w:hAnsi="ＭＳ 明朝" w:hint="eastAsia"/>
          <w:sz w:val="24"/>
        </w:rPr>
        <w:t>に係る</w:t>
      </w:r>
      <w:r w:rsidR="002A6DFD" w:rsidRPr="002A6DFD">
        <w:rPr>
          <w:rFonts w:ascii="ＭＳ 明朝" w:eastAsia="ＭＳ 明朝" w:hAnsi="ＭＳ 明朝" w:hint="eastAsia"/>
          <w:sz w:val="24"/>
        </w:rPr>
        <w:t>個人</w:t>
      </w:r>
      <w:r w:rsidR="0068333F">
        <w:rPr>
          <w:rFonts w:ascii="ＭＳ 明朝" w:eastAsia="ＭＳ 明朝" w:hAnsi="ＭＳ 明朝" w:hint="eastAsia"/>
          <w:sz w:val="24"/>
        </w:rPr>
        <w:t>の事</w:t>
      </w:r>
      <w:r w:rsidR="0068333F">
        <w:rPr>
          <w:rFonts w:ascii="ＭＳ 明朝" w:eastAsia="ＭＳ 明朝" w:hAnsi="ＭＳ 明朝" w:hint="eastAsia"/>
          <w:sz w:val="24"/>
        </w:rPr>
        <w:lastRenderedPageBreak/>
        <w:t>業税</w:t>
      </w:r>
      <w:r w:rsidR="002A6DFD" w:rsidRPr="002A6DFD">
        <w:rPr>
          <w:rFonts w:ascii="ＭＳ 明朝" w:eastAsia="ＭＳ 明朝" w:hAnsi="ＭＳ 明朝" w:hint="eastAsia"/>
          <w:sz w:val="24"/>
        </w:rPr>
        <w:t>納税通知書</w:t>
      </w:r>
      <w:r>
        <w:rPr>
          <w:rFonts w:ascii="ＭＳ 明朝" w:eastAsia="ＭＳ 明朝" w:hAnsi="ＭＳ 明朝" w:hint="eastAsia"/>
          <w:sz w:val="24"/>
        </w:rPr>
        <w:t>の様式には、</w:t>
      </w:r>
      <w:r w:rsidR="0068333F" w:rsidRPr="0068333F">
        <w:rPr>
          <w:rFonts w:ascii="ＭＳ 明朝" w:eastAsia="ＭＳ 明朝" w:hAnsi="ＭＳ 明朝" w:hint="eastAsia"/>
          <w:sz w:val="24"/>
        </w:rPr>
        <w:t>課税の根拠となった</w:t>
      </w:r>
      <w:r w:rsidR="0068333F">
        <w:rPr>
          <w:rFonts w:ascii="ＭＳ 明朝" w:eastAsia="ＭＳ 明朝" w:hAnsi="ＭＳ 明朝" w:hint="eastAsia"/>
          <w:sz w:val="24"/>
        </w:rPr>
        <w:t>法令</w:t>
      </w:r>
      <w:r w:rsidR="00520C1C">
        <w:rPr>
          <w:rFonts w:ascii="ＭＳ 明朝" w:eastAsia="ＭＳ 明朝" w:hAnsi="ＭＳ 明朝" w:hint="eastAsia"/>
          <w:sz w:val="24"/>
        </w:rPr>
        <w:t>の他、</w:t>
      </w:r>
      <w:r w:rsidRPr="00B87307">
        <w:rPr>
          <w:rFonts w:ascii="ＭＳ 明朝" w:eastAsia="ＭＳ 明朝" w:hAnsi="ＭＳ 明朝" w:hint="eastAsia"/>
          <w:sz w:val="24"/>
        </w:rPr>
        <w:t>個</w:t>
      </w:r>
      <w:r>
        <w:rPr>
          <w:rFonts w:ascii="ＭＳ 明朝" w:eastAsia="ＭＳ 明朝" w:hAnsi="ＭＳ 明朝" w:hint="eastAsia"/>
          <w:sz w:val="24"/>
        </w:rPr>
        <w:t>人事業税の税額計算書として、課税標準額、税率等が記載されて</w:t>
      </w:r>
      <w:r w:rsidR="00520C1C">
        <w:rPr>
          <w:rFonts w:ascii="ＭＳ 明朝" w:eastAsia="ＭＳ 明朝" w:hAnsi="ＭＳ 明朝" w:hint="eastAsia"/>
          <w:sz w:val="24"/>
        </w:rPr>
        <w:t>いることから、本件処分に</w:t>
      </w:r>
      <w:r w:rsidR="00627230">
        <w:rPr>
          <w:rFonts w:ascii="ＭＳ 明朝" w:eastAsia="ＭＳ 明朝" w:hAnsi="ＭＳ 明朝" w:hint="eastAsia"/>
          <w:sz w:val="24"/>
        </w:rPr>
        <w:t>当たって恣意的な</w:t>
      </w:r>
      <w:r w:rsidR="00520C1C">
        <w:rPr>
          <w:rFonts w:ascii="ＭＳ 明朝" w:eastAsia="ＭＳ 明朝" w:hAnsi="ＭＳ 明朝" w:hint="eastAsia"/>
          <w:sz w:val="24"/>
        </w:rPr>
        <w:t>判断</w:t>
      </w:r>
      <w:r w:rsidR="00627230">
        <w:rPr>
          <w:rFonts w:ascii="ＭＳ 明朝" w:eastAsia="ＭＳ 明朝" w:hAnsi="ＭＳ 明朝" w:hint="eastAsia"/>
          <w:sz w:val="24"/>
        </w:rPr>
        <w:t>が行われているとは認められない。</w:t>
      </w:r>
      <w:r w:rsidR="0087766A">
        <w:rPr>
          <w:rFonts w:ascii="ＭＳ 明朝" w:eastAsia="ＭＳ 明朝" w:hAnsi="ＭＳ 明朝" w:hint="eastAsia"/>
          <w:sz w:val="24"/>
        </w:rPr>
        <w:t>②</w:t>
      </w:r>
      <w:r w:rsidR="00520C1C">
        <w:rPr>
          <w:rFonts w:ascii="ＭＳ 明朝" w:eastAsia="ＭＳ 明朝" w:hAnsi="ＭＳ 明朝" w:hint="eastAsia"/>
          <w:sz w:val="24"/>
        </w:rPr>
        <w:t>また、審査請求人は、本件審査請求を行っており、種々の主張を行っていることから、本件処分の理由が不服申立ての便宜を損なうものであったとまでは言えない。</w:t>
      </w:r>
    </w:p>
    <w:p w14:paraId="5C920A38" w14:textId="75DAC77E" w:rsidR="00520C1C" w:rsidRDefault="00520C1C" w:rsidP="00CF0566">
      <w:pPr>
        <w:tabs>
          <w:tab w:val="left" w:pos="6750"/>
        </w:tabs>
        <w:ind w:leftChars="200" w:left="420" w:firstLineChars="100" w:firstLine="240"/>
        <w:rPr>
          <w:rFonts w:ascii="ＭＳ 明朝" w:eastAsia="ＭＳ 明朝" w:hAnsi="ＭＳ 明朝"/>
          <w:sz w:val="24"/>
        </w:rPr>
      </w:pPr>
      <w:r>
        <w:rPr>
          <w:rFonts w:ascii="ＭＳ 明朝" w:eastAsia="ＭＳ 明朝" w:hAnsi="ＭＳ 明朝" w:hint="eastAsia"/>
          <w:sz w:val="24"/>
        </w:rPr>
        <w:t>上記の</w:t>
      </w:r>
      <w:r w:rsidRPr="00CF0566">
        <w:rPr>
          <w:rFonts w:ascii="ＭＳ 明朝" w:eastAsia="ＭＳ 明朝" w:hAnsi="ＭＳ 明朝" w:cs="Times New Roman" w:hint="eastAsia"/>
          <w:sz w:val="24"/>
          <w:szCs w:val="24"/>
        </w:rPr>
        <w:t>こと</w:t>
      </w:r>
      <w:r>
        <w:rPr>
          <w:rFonts w:ascii="ＭＳ 明朝" w:eastAsia="ＭＳ 明朝" w:hAnsi="ＭＳ 明朝" w:hint="eastAsia"/>
          <w:sz w:val="24"/>
        </w:rPr>
        <w:t>から、本件処分の理由が理由の提示の趣旨</w:t>
      </w:r>
      <w:r w:rsidR="003C0AF6">
        <w:rPr>
          <w:rFonts w:ascii="ＭＳ 明朝" w:eastAsia="ＭＳ 明朝" w:hAnsi="ＭＳ 明朝" w:hint="eastAsia"/>
          <w:sz w:val="24"/>
        </w:rPr>
        <w:t>を没却するものであるとして、本件処分が違法であるとまでは評価することはできない。</w:t>
      </w:r>
    </w:p>
    <w:p w14:paraId="4C44F827" w14:textId="1A638D2A" w:rsidR="002009CC" w:rsidRDefault="00635368" w:rsidP="00550D06">
      <w:pPr>
        <w:tabs>
          <w:tab w:val="left" w:pos="6750"/>
        </w:tabs>
        <w:ind w:left="480" w:hangingChars="200" w:hanging="480"/>
        <w:jc w:val="left"/>
        <w:rPr>
          <w:rFonts w:ascii="ＭＳ 明朝" w:eastAsia="ＭＳ 明朝" w:hAnsi="ＭＳ 明朝"/>
          <w:sz w:val="24"/>
        </w:rPr>
      </w:pPr>
      <w:r>
        <w:rPr>
          <w:rFonts w:ascii="ＭＳ 明朝" w:eastAsia="ＭＳ 明朝" w:hAnsi="ＭＳ 明朝" w:hint="eastAsia"/>
          <w:sz w:val="24"/>
        </w:rPr>
        <w:t xml:space="preserve">　イ　</w:t>
      </w:r>
      <w:r w:rsidR="00550D06">
        <w:rPr>
          <w:rFonts w:ascii="ＭＳ 明朝" w:eastAsia="ＭＳ 明朝" w:hAnsi="ＭＳ 明朝" w:hint="eastAsia"/>
          <w:sz w:val="24"/>
        </w:rPr>
        <w:t>前記第２の１（２）イの審査請求人の主張の趣旨は、</w:t>
      </w:r>
      <w:r w:rsidR="00206150">
        <w:rPr>
          <w:rFonts w:ascii="ＭＳ 明朝" w:eastAsia="ＭＳ 明朝" w:hAnsi="ＭＳ 明朝" w:hint="eastAsia"/>
          <w:sz w:val="24"/>
        </w:rPr>
        <w:t>法の一般原理である</w:t>
      </w:r>
      <w:r w:rsidR="00550D06" w:rsidRPr="00550D06">
        <w:rPr>
          <w:rFonts w:ascii="ＭＳ 明朝" w:eastAsia="ＭＳ 明朝" w:hAnsi="ＭＳ 明朝" w:hint="eastAsia"/>
          <w:sz w:val="24"/>
        </w:rPr>
        <w:t>信義則の法理を適用し、本件処分においても平成</w:t>
      </w:r>
      <w:r w:rsidR="00550D06">
        <w:rPr>
          <w:rFonts w:ascii="ＭＳ 明朝" w:eastAsia="ＭＳ 明朝" w:hAnsi="ＭＳ 明朝" w:hint="eastAsia"/>
          <w:sz w:val="24"/>
        </w:rPr>
        <w:t>２９</w:t>
      </w:r>
      <w:r w:rsidR="00550D06" w:rsidRPr="00550D06">
        <w:rPr>
          <w:rFonts w:ascii="ＭＳ 明朝" w:eastAsia="ＭＳ 明朝" w:hAnsi="ＭＳ 明朝"/>
          <w:sz w:val="24"/>
        </w:rPr>
        <w:t>年度処</w:t>
      </w:r>
      <w:r w:rsidR="00550D06">
        <w:rPr>
          <w:rFonts w:ascii="ＭＳ 明朝" w:eastAsia="ＭＳ 明朝" w:hAnsi="ＭＳ 明朝"/>
          <w:sz w:val="24"/>
        </w:rPr>
        <w:t>分における税額計算方法を維持すべきである</w:t>
      </w:r>
      <w:r w:rsidR="00550D06">
        <w:rPr>
          <w:rFonts w:ascii="ＭＳ 明朝" w:eastAsia="ＭＳ 明朝" w:hAnsi="ＭＳ 明朝" w:hint="eastAsia"/>
          <w:sz w:val="24"/>
        </w:rPr>
        <w:t>というものと推察する。</w:t>
      </w:r>
    </w:p>
    <w:p w14:paraId="4403D20B" w14:textId="6D8A3B36" w:rsidR="00597261" w:rsidRPr="00313B2F" w:rsidRDefault="00206150" w:rsidP="003C16E8">
      <w:pPr>
        <w:tabs>
          <w:tab w:val="left" w:pos="6750"/>
        </w:tabs>
        <w:ind w:left="480" w:hangingChars="200" w:hanging="480"/>
        <w:jc w:val="left"/>
        <w:rPr>
          <w:rFonts w:ascii="ＭＳ 明朝" w:eastAsia="ＭＳ 明朝" w:hAnsi="ＭＳ 明朝"/>
          <w:sz w:val="24"/>
        </w:rPr>
      </w:pPr>
      <w:r>
        <w:rPr>
          <w:rFonts w:ascii="ＭＳ 明朝" w:eastAsia="ＭＳ 明朝" w:hAnsi="ＭＳ 明朝" w:hint="eastAsia"/>
          <w:sz w:val="24"/>
        </w:rPr>
        <w:t xml:space="preserve">　　　</w:t>
      </w:r>
      <w:r w:rsidR="00597261">
        <w:rPr>
          <w:rFonts w:ascii="ＭＳ 明朝" w:eastAsia="ＭＳ 明朝" w:hAnsi="ＭＳ 明朝" w:hint="eastAsia"/>
          <w:sz w:val="24"/>
        </w:rPr>
        <w:t>審査請求人が示す</w:t>
      </w:r>
      <w:r w:rsidR="00597261" w:rsidRPr="00597261">
        <w:rPr>
          <w:rFonts w:ascii="ＭＳ 明朝" w:eastAsia="ＭＳ 明朝" w:hAnsi="ＭＳ 明朝" w:hint="eastAsia"/>
          <w:sz w:val="24"/>
        </w:rPr>
        <w:t>昭和６２年最高裁判決</w:t>
      </w:r>
      <w:r w:rsidR="00597261">
        <w:rPr>
          <w:rFonts w:ascii="ＭＳ 明朝" w:eastAsia="ＭＳ 明朝" w:hAnsi="ＭＳ 明朝" w:hint="eastAsia"/>
          <w:sz w:val="24"/>
        </w:rPr>
        <w:t>では、</w:t>
      </w:r>
      <w:r w:rsidR="003C16E8">
        <w:rPr>
          <w:rFonts w:ascii="ＭＳ 明朝" w:eastAsia="ＭＳ 明朝" w:hAnsi="ＭＳ 明朝" w:hint="eastAsia"/>
          <w:sz w:val="24"/>
        </w:rPr>
        <w:t>租税法規に適合する課税処分について、信義則の法理の適用により、当該課税処分を取り消すことができる場合があるとしても、租税法律主義の原則が貫かれる租税法律関係においては、信義則の法理の適用は慎重でなければならず、租税法規の適用における納税者間の平等、公</w:t>
      </w:r>
      <w:r w:rsidR="003C16E8" w:rsidRPr="00313B2F">
        <w:rPr>
          <w:rFonts w:ascii="ＭＳ 明朝" w:eastAsia="ＭＳ 明朝" w:hAnsi="ＭＳ 明朝" w:hint="eastAsia"/>
          <w:sz w:val="24"/>
        </w:rPr>
        <w:t>平の要素を犠牲にしてもなお当該課税処分に係る課税を免れしめて納税者の信頼を保護しなければ正義に反すると言えるような特別の事情</w:t>
      </w:r>
      <w:r w:rsidR="002D09B5" w:rsidRPr="00313B2F">
        <w:rPr>
          <w:rFonts w:ascii="ＭＳ 明朝" w:eastAsia="ＭＳ 明朝" w:hAnsi="ＭＳ 明朝" w:hint="eastAsia"/>
          <w:sz w:val="24"/>
        </w:rPr>
        <w:t>（以下「特別の事情」という。）</w:t>
      </w:r>
      <w:r w:rsidR="003C16E8" w:rsidRPr="00313B2F">
        <w:rPr>
          <w:rFonts w:ascii="ＭＳ 明朝" w:eastAsia="ＭＳ 明朝" w:hAnsi="ＭＳ 明朝" w:hint="eastAsia"/>
          <w:sz w:val="24"/>
        </w:rPr>
        <w:t>がある場合に、初めて、信義則の法理の適用の是非を考えるべきである旨判示する。</w:t>
      </w:r>
    </w:p>
    <w:p w14:paraId="73685CEE" w14:textId="1B014C35" w:rsidR="001A43C5" w:rsidRDefault="003C16E8" w:rsidP="00564993">
      <w:pPr>
        <w:autoSpaceDE w:val="0"/>
        <w:autoSpaceDN w:val="0"/>
        <w:ind w:left="480" w:hangingChars="200" w:hanging="480"/>
        <w:rPr>
          <w:rFonts w:ascii="ＭＳ 明朝" w:eastAsia="ＭＳ 明朝" w:hAnsi="ＭＳ 明朝"/>
          <w:sz w:val="24"/>
          <w:szCs w:val="24"/>
        </w:rPr>
      </w:pPr>
      <w:r w:rsidRPr="00313B2F">
        <w:rPr>
          <w:rFonts w:ascii="ＭＳ 明朝" w:eastAsia="ＭＳ 明朝" w:hAnsi="ＭＳ 明朝" w:hint="eastAsia"/>
          <w:sz w:val="24"/>
          <w:szCs w:val="24"/>
        </w:rPr>
        <w:t xml:space="preserve">　　　</w:t>
      </w:r>
      <w:r w:rsidR="00467FAD">
        <w:rPr>
          <w:rFonts w:ascii="ＭＳ 明朝" w:eastAsia="ＭＳ 明朝" w:hAnsi="ＭＳ 明朝" w:hint="eastAsia"/>
          <w:sz w:val="24"/>
          <w:szCs w:val="24"/>
        </w:rPr>
        <w:t>しかし、本件の</w:t>
      </w:r>
      <w:r w:rsidR="00564993">
        <w:rPr>
          <w:rFonts w:ascii="ＭＳ 明朝" w:eastAsia="ＭＳ 明朝" w:hAnsi="ＭＳ 明朝" w:hint="eastAsia"/>
          <w:sz w:val="24"/>
          <w:szCs w:val="24"/>
        </w:rPr>
        <w:t>事件記録からは、</w:t>
      </w:r>
      <w:r w:rsidR="002D09B5">
        <w:rPr>
          <w:rFonts w:ascii="ＭＳ 明朝" w:eastAsia="ＭＳ 明朝" w:hAnsi="ＭＳ 明朝" w:hint="eastAsia"/>
          <w:sz w:val="24"/>
          <w:szCs w:val="24"/>
        </w:rPr>
        <w:t>本件</w:t>
      </w:r>
      <w:r w:rsidR="00467FAD">
        <w:rPr>
          <w:rFonts w:ascii="ＭＳ 明朝" w:eastAsia="ＭＳ 明朝" w:hAnsi="ＭＳ 明朝" w:hint="eastAsia"/>
          <w:sz w:val="24"/>
          <w:szCs w:val="24"/>
        </w:rPr>
        <w:t>につき</w:t>
      </w:r>
      <w:r w:rsidR="003F3BB4">
        <w:rPr>
          <w:rFonts w:ascii="ＭＳ 明朝" w:eastAsia="ＭＳ 明朝" w:hAnsi="ＭＳ 明朝" w:hint="eastAsia"/>
          <w:sz w:val="24"/>
          <w:szCs w:val="24"/>
        </w:rPr>
        <w:t>特別の事情があった</w:t>
      </w:r>
      <w:r w:rsidR="002D09B5">
        <w:rPr>
          <w:rFonts w:ascii="ＭＳ 明朝" w:eastAsia="ＭＳ 明朝" w:hAnsi="ＭＳ 明朝" w:hint="eastAsia"/>
          <w:sz w:val="24"/>
          <w:szCs w:val="24"/>
        </w:rPr>
        <w:t>とは認められず、</w:t>
      </w:r>
      <w:r w:rsidR="00536D75">
        <w:rPr>
          <w:rFonts w:ascii="ＭＳ 明朝" w:eastAsia="ＭＳ 明朝" w:hAnsi="ＭＳ 明朝" w:hint="eastAsia"/>
          <w:sz w:val="24"/>
          <w:szCs w:val="24"/>
        </w:rPr>
        <w:t>信義則の法理の</w:t>
      </w:r>
      <w:r w:rsidR="00536D75" w:rsidRPr="00536D75">
        <w:rPr>
          <w:rFonts w:ascii="ＭＳ 明朝" w:eastAsia="ＭＳ 明朝" w:hAnsi="ＭＳ 明朝" w:hint="eastAsia"/>
          <w:sz w:val="24"/>
          <w:szCs w:val="24"/>
        </w:rPr>
        <w:t>適用</w:t>
      </w:r>
      <w:r w:rsidR="00536D75">
        <w:rPr>
          <w:rFonts w:ascii="ＭＳ 明朝" w:eastAsia="ＭＳ 明朝" w:hAnsi="ＭＳ 明朝" w:hint="eastAsia"/>
          <w:sz w:val="24"/>
          <w:szCs w:val="24"/>
        </w:rPr>
        <w:t>を求める審査請求人の主張は、</w:t>
      </w:r>
      <w:r w:rsidR="002E14A2">
        <w:rPr>
          <w:rFonts w:ascii="ＭＳ 明朝" w:eastAsia="ＭＳ 明朝" w:hAnsi="ＭＳ 明朝" w:hint="eastAsia"/>
          <w:sz w:val="24"/>
          <w:szCs w:val="24"/>
        </w:rPr>
        <w:t>採用できない。</w:t>
      </w:r>
    </w:p>
    <w:p w14:paraId="3E63B0F7" w14:textId="1E48B215" w:rsidR="00A352A7" w:rsidRDefault="00A352A7" w:rsidP="00A352A7">
      <w:pPr>
        <w:autoSpaceDE w:val="0"/>
        <w:autoSpaceDN w:val="0"/>
        <w:rPr>
          <w:rFonts w:ascii="ＭＳ 明朝" w:eastAsia="ＭＳ 明朝" w:hAnsi="ＭＳ 明朝"/>
          <w:sz w:val="24"/>
          <w:szCs w:val="24"/>
        </w:rPr>
      </w:pPr>
      <w:r>
        <w:rPr>
          <w:rFonts w:ascii="ＭＳ 明朝" w:eastAsia="ＭＳ 明朝" w:hAnsi="ＭＳ 明朝" w:hint="eastAsia"/>
          <w:sz w:val="24"/>
          <w:szCs w:val="24"/>
        </w:rPr>
        <w:t>（３</w:t>
      </w:r>
      <w:r w:rsidRPr="00A352A7">
        <w:rPr>
          <w:rFonts w:ascii="ＭＳ 明朝" w:eastAsia="ＭＳ 明朝" w:hAnsi="ＭＳ 明朝" w:hint="eastAsia"/>
          <w:sz w:val="24"/>
          <w:szCs w:val="24"/>
        </w:rPr>
        <w:t>）</w:t>
      </w:r>
      <w:r>
        <w:rPr>
          <w:rFonts w:ascii="ＭＳ 明朝" w:eastAsia="ＭＳ 明朝" w:hAnsi="ＭＳ 明朝" w:hint="eastAsia"/>
          <w:sz w:val="24"/>
          <w:szCs w:val="24"/>
        </w:rPr>
        <w:t>結論</w:t>
      </w:r>
    </w:p>
    <w:p w14:paraId="03E8935F" w14:textId="659FCC0B" w:rsidR="00A352A7" w:rsidRPr="00A352A7" w:rsidRDefault="00A352A7" w:rsidP="00A352A7">
      <w:pPr>
        <w:autoSpaceDE w:val="0"/>
        <w:autoSpaceDN w:val="0"/>
        <w:ind w:firstLineChars="300" w:firstLine="720"/>
        <w:rPr>
          <w:rFonts w:ascii="ＭＳ 明朝" w:eastAsia="ＭＳ 明朝" w:hAnsi="ＭＳ 明朝"/>
          <w:sz w:val="24"/>
          <w:szCs w:val="24"/>
        </w:rPr>
      </w:pPr>
      <w:r w:rsidRPr="00A352A7">
        <w:rPr>
          <w:rFonts w:ascii="ＭＳ 明朝" w:eastAsia="ＭＳ 明朝" w:hAnsi="ＭＳ 明朝" w:hint="eastAsia"/>
          <w:sz w:val="24"/>
          <w:szCs w:val="24"/>
        </w:rPr>
        <w:t>以上のとおり、本件処分に違法又は不当な点は認められない。</w:t>
      </w:r>
    </w:p>
    <w:p w14:paraId="3BAF6F65" w14:textId="0C6A4DED" w:rsidR="003C16E8" w:rsidRPr="00A352A7" w:rsidRDefault="00A352A7" w:rsidP="00A352A7">
      <w:pPr>
        <w:autoSpaceDE w:val="0"/>
        <w:autoSpaceDN w:val="0"/>
        <w:ind w:firstLineChars="300" w:firstLine="720"/>
        <w:rPr>
          <w:rFonts w:ascii="ＭＳ 明朝" w:eastAsia="ＭＳ 明朝" w:hAnsi="ＭＳ 明朝"/>
          <w:sz w:val="24"/>
          <w:szCs w:val="24"/>
        </w:rPr>
      </w:pPr>
      <w:r w:rsidRPr="00A352A7">
        <w:rPr>
          <w:rFonts w:ascii="ＭＳ 明朝" w:eastAsia="ＭＳ 明朝" w:hAnsi="ＭＳ 明朝" w:hint="eastAsia"/>
          <w:sz w:val="24"/>
          <w:szCs w:val="24"/>
        </w:rPr>
        <w:t>したがって、本件審査請求は、棄却されるべきである。</w:t>
      </w:r>
    </w:p>
    <w:p w14:paraId="5871BBB0" w14:textId="77777777" w:rsidR="003C16E8" w:rsidRDefault="003C16E8" w:rsidP="003C16E8">
      <w:pPr>
        <w:autoSpaceDE w:val="0"/>
        <w:autoSpaceDN w:val="0"/>
        <w:rPr>
          <w:rFonts w:ascii="ＭＳ 明朝" w:eastAsia="ＭＳ 明朝" w:hAnsi="ＭＳ 明朝"/>
          <w:sz w:val="24"/>
          <w:szCs w:val="24"/>
        </w:rPr>
      </w:pPr>
    </w:p>
    <w:p w14:paraId="206B8DFE" w14:textId="319C68EB" w:rsidR="00483591" w:rsidRPr="00301AD3" w:rsidRDefault="00483591" w:rsidP="00483591">
      <w:pPr>
        <w:autoSpaceDE w:val="0"/>
        <w:autoSpaceDN w:val="0"/>
        <w:ind w:firstLineChars="2008" w:firstLine="4819"/>
        <w:rPr>
          <w:rFonts w:ascii="ＭＳ 明朝" w:eastAsia="ＭＳ 明朝" w:hAnsi="ＭＳ 明朝"/>
          <w:sz w:val="24"/>
          <w:szCs w:val="24"/>
        </w:rPr>
      </w:pPr>
      <w:r w:rsidRPr="00301AD3">
        <w:rPr>
          <w:rFonts w:ascii="ＭＳ 明朝" w:eastAsia="ＭＳ 明朝" w:hAnsi="ＭＳ 明朝" w:hint="eastAsia"/>
          <w:sz w:val="24"/>
          <w:szCs w:val="24"/>
        </w:rPr>
        <w:t>大阪府行政不服審査会第１部会</w:t>
      </w:r>
    </w:p>
    <w:p w14:paraId="59331ACB" w14:textId="77777777" w:rsidR="00483591" w:rsidRPr="00301AD3" w:rsidRDefault="00483591" w:rsidP="00483591">
      <w:pPr>
        <w:autoSpaceDE w:val="0"/>
        <w:autoSpaceDN w:val="0"/>
        <w:ind w:firstLineChars="2108" w:firstLine="5059"/>
        <w:rPr>
          <w:rFonts w:ascii="ＭＳ 明朝" w:eastAsia="ＭＳ 明朝" w:hAnsi="ＭＳ 明朝"/>
          <w:sz w:val="24"/>
          <w:szCs w:val="24"/>
        </w:rPr>
      </w:pPr>
      <w:r w:rsidRPr="00301AD3">
        <w:rPr>
          <w:rFonts w:ascii="ＭＳ 明朝" w:eastAsia="ＭＳ 明朝" w:hAnsi="ＭＳ 明朝" w:hint="eastAsia"/>
          <w:sz w:val="24"/>
          <w:szCs w:val="24"/>
        </w:rPr>
        <w:t>委員（部会長）　谷口　勢津夫</w:t>
      </w:r>
    </w:p>
    <w:p w14:paraId="1897CF91" w14:textId="77777777" w:rsidR="00483591" w:rsidRPr="00301AD3" w:rsidRDefault="00483591" w:rsidP="00483591">
      <w:pPr>
        <w:autoSpaceDE w:val="0"/>
        <w:autoSpaceDN w:val="0"/>
        <w:ind w:firstLineChars="2108" w:firstLine="5059"/>
        <w:rPr>
          <w:rFonts w:ascii="ＭＳ 明朝" w:eastAsia="ＭＳ 明朝" w:hAnsi="ＭＳ 明朝"/>
          <w:sz w:val="24"/>
          <w:szCs w:val="24"/>
        </w:rPr>
      </w:pPr>
      <w:r w:rsidRPr="00301AD3">
        <w:rPr>
          <w:rFonts w:ascii="ＭＳ 明朝" w:eastAsia="ＭＳ 明朝" w:hAnsi="ＭＳ 明朝" w:hint="eastAsia"/>
          <w:sz w:val="24"/>
          <w:szCs w:val="24"/>
        </w:rPr>
        <w:t>委員　　　　　　西上　治</w:t>
      </w:r>
    </w:p>
    <w:p w14:paraId="13029DC8" w14:textId="05329826" w:rsidR="00C75831" w:rsidRDefault="00483591" w:rsidP="00FB59B5">
      <w:pPr>
        <w:autoSpaceDE w:val="0"/>
        <w:autoSpaceDN w:val="0"/>
        <w:ind w:firstLineChars="2108" w:firstLine="5059"/>
        <w:rPr>
          <w:rFonts w:ascii="ＭＳ 明朝" w:eastAsia="ＭＳ 明朝" w:hAnsi="ＭＳ 明朝"/>
          <w:sz w:val="24"/>
          <w:szCs w:val="24"/>
        </w:rPr>
      </w:pPr>
      <w:r w:rsidRPr="00301AD3">
        <w:rPr>
          <w:rFonts w:ascii="ＭＳ 明朝" w:eastAsia="ＭＳ 明朝" w:hAnsi="ＭＳ 明朝" w:hint="eastAsia"/>
          <w:sz w:val="24"/>
          <w:szCs w:val="24"/>
        </w:rPr>
        <w:t>委員　　　　　　濱　　和哲</w:t>
      </w:r>
    </w:p>
    <w:sectPr w:rsidR="00C75831">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173A2" w14:textId="77777777" w:rsidR="008B2E0B" w:rsidRDefault="008B2E0B" w:rsidP="00B0686A">
      <w:r>
        <w:separator/>
      </w:r>
    </w:p>
  </w:endnote>
  <w:endnote w:type="continuationSeparator" w:id="0">
    <w:p w14:paraId="38192F5F" w14:textId="77777777" w:rsidR="008B2E0B" w:rsidRDefault="008B2E0B" w:rsidP="00B06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474391"/>
      <w:docPartObj>
        <w:docPartGallery w:val="Page Numbers (Bottom of Page)"/>
        <w:docPartUnique/>
      </w:docPartObj>
    </w:sdtPr>
    <w:sdtEndPr/>
    <w:sdtContent>
      <w:p w14:paraId="0A242C2A" w14:textId="1D545ADE" w:rsidR="005B3E94" w:rsidRDefault="005B3E94">
        <w:pPr>
          <w:pStyle w:val="a5"/>
          <w:jc w:val="center"/>
        </w:pPr>
        <w:r>
          <w:fldChar w:fldCharType="begin"/>
        </w:r>
        <w:r>
          <w:instrText>PAGE   \* MERGEFORMAT</w:instrText>
        </w:r>
        <w:r>
          <w:fldChar w:fldCharType="separate"/>
        </w:r>
        <w:r w:rsidR="00A9029A" w:rsidRPr="00A9029A">
          <w:rPr>
            <w:noProof/>
            <w:lang w:val="ja-JP"/>
          </w:rPr>
          <w:t>12</w:t>
        </w:r>
        <w:r>
          <w:fldChar w:fldCharType="end"/>
        </w:r>
      </w:p>
    </w:sdtContent>
  </w:sdt>
  <w:p w14:paraId="28BF06F3" w14:textId="77777777" w:rsidR="005B3E94" w:rsidRDefault="005B3E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A5879" w14:textId="77777777" w:rsidR="008B2E0B" w:rsidRDefault="008B2E0B" w:rsidP="00B0686A">
      <w:r>
        <w:separator/>
      </w:r>
    </w:p>
  </w:footnote>
  <w:footnote w:type="continuationSeparator" w:id="0">
    <w:p w14:paraId="781E1AA1" w14:textId="77777777" w:rsidR="008B2E0B" w:rsidRDefault="008B2E0B" w:rsidP="00B06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94C"/>
    <w:rsid w:val="00001D0C"/>
    <w:rsid w:val="000037AF"/>
    <w:rsid w:val="000061B2"/>
    <w:rsid w:val="00007515"/>
    <w:rsid w:val="00014B19"/>
    <w:rsid w:val="0001579D"/>
    <w:rsid w:val="00015A8C"/>
    <w:rsid w:val="000217B5"/>
    <w:rsid w:val="00021DB0"/>
    <w:rsid w:val="00024E03"/>
    <w:rsid w:val="000358C0"/>
    <w:rsid w:val="000359E4"/>
    <w:rsid w:val="00037F34"/>
    <w:rsid w:val="0004097E"/>
    <w:rsid w:val="00051444"/>
    <w:rsid w:val="00054504"/>
    <w:rsid w:val="000573F6"/>
    <w:rsid w:val="00062FCA"/>
    <w:rsid w:val="00065C82"/>
    <w:rsid w:val="000778CB"/>
    <w:rsid w:val="00080D97"/>
    <w:rsid w:val="000872E0"/>
    <w:rsid w:val="0009268C"/>
    <w:rsid w:val="000A3C4B"/>
    <w:rsid w:val="000A577A"/>
    <w:rsid w:val="000A6DEB"/>
    <w:rsid w:val="000B0731"/>
    <w:rsid w:val="000B301C"/>
    <w:rsid w:val="000B6C92"/>
    <w:rsid w:val="000C071E"/>
    <w:rsid w:val="000D2813"/>
    <w:rsid w:val="000D3562"/>
    <w:rsid w:val="000D696E"/>
    <w:rsid w:val="000E5913"/>
    <w:rsid w:val="000E5E35"/>
    <w:rsid w:val="000F5CDA"/>
    <w:rsid w:val="00101649"/>
    <w:rsid w:val="00102546"/>
    <w:rsid w:val="001106B8"/>
    <w:rsid w:val="001249D1"/>
    <w:rsid w:val="00125E07"/>
    <w:rsid w:val="00153083"/>
    <w:rsid w:val="00154A26"/>
    <w:rsid w:val="00154DD7"/>
    <w:rsid w:val="0016139A"/>
    <w:rsid w:val="00170CA4"/>
    <w:rsid w:val="00176B9E"/>
    <w:rsid w:val="0018386F"/>
    <w:rsid w:val="0018774E"/>
    <w:rsid w:val="001962AC"/>
    <w:rsid w:val="001A0902"/>
    <w:rsid w:val="001A3EFA"/>
    <w:rsid w:val="001A43C5"/>
    <w:rsid w:val="001A59F5"/>
    <w:rsid w:val="001D0281"/>
    <w:rsid w:val="001D367D"/>
    <w:rsid w:val="001D411E"/>
    <w:rsid w:val="001D79F4"/>
    <w:rsid w:val="001E6185"/>
    <w:rsid w:val="001F33ED"/>
    <w:rsid w:val="002009CC"/>
    <w:rsid w:val="00200AE8"/>
    <w:rsid w:val="002038D2"/>
    <w:rsid w:val="00206150"/>
    <w:rsid w:val="00206414"/>
    <w:rsid w:val="00211364"/>
    <w:rsid w:val="00217273"/>
    <w:rsid w:val="0023018C"/>
    <w:rsid w:val="00230972"/>
    <w:rsid w:val="00230CBE"/>
    <w:rsid w:val="00255213"/>
    <w:rsid w:val="0026326B"/>
    <w:rsid w:val="00263790"/>
    <w:rsid w:val="002724B8"/>
    <w:rsid w:val="00276021"/>
    <w:rsid w:val="00277A01"/>
    <w:rsid w:val="00281AB2"/>
    <w:rsid w:val="00283D37"/>
    <w:rsid w:val="002912A9"/>
    <w:rsid w:val="00294ABE"/>
    <w:rsid w:val="002A5581"/>
    <w:rsid w:val="002A632D"/>
    <w:rsid w:val="002A6DFD"/>
    <w:rsid w:val="002B4143"/>
    <w:rsid w:val="002B707D"/>
    <w:rsid w:val="002B75FA"/>
    <w:rsid w:val="002C2B80"/>
    <w:rsid w:val="002D09B5"/>
    <w:rsid w:val="002D6F9E"/>
    <w:rsid w:val="002E08ED"/>
    <w:rsid w:val="002E14A2"/>
    <w:rsid w:val="002F7C84"/>
    <w:rsid w:val="00301AD3"/>
    <w:rsid w:val="0030273E"/>
    <w:rsid w:val="00303CEF"/>
    <w:rsid w:val="00310D29"/>
    <w:rsid w:val="00312615"/>
    <w:rsid w:val="00313B2F"/>
    <w:rsid w:val="00325753"/>
    <w:rsid w:val="003655AE"/>
    <w:rsid w:val="00376990"/>
    <w:rsid w:val="00377E36"/>
    <w:rsid w:val="00384BB9"/>
    <w:rsid w:val="00386B5B"/>
    <w:rsid w:val="003924F8"/>
    <w:rsid w:val="003A1DB6"/>
    <w:rsid w:val="003A6ED9"/>
    <w:rsid w:val="003B6E18"/>
    <w:rsid w:val="003C0AF6"/>
    <w:rsid w:val="003C16E8"/>
    <w:rsid w:val="003C3389"/>
    <w:rsid w:val="003C46CF"/>
    <w:rsid w:val="003C4D1F"/>
    <w:rsid w:val="003C6EBF"/>
    <w:rsid w:val="003D1B62"/>
    <w:rsid w:val="003D4CB9"/>
    <w:rsid w:val="003F19FC"/>
    <w:rsid w:val="003F3BB4"/>
    <w:rsid w:val="003F648D"/>
    <w:rsid w:val="00401A90"/>
    <w:rsid w:val="0041070B"/>
    <w:rsid w:val="004130BA"/>
    <w:rsid w:val="00416FED"/>
    <w:rsid w:val="00417FB6"/>
    <w:rsid w:val="0043013C"/>
    <w:rsid w:val="00430C35"/>
    <w:rsid w:val="00431B71"/>
    <w:rsid w:val="00433AD0"/>
    <w:rsid w:val="00443B68"/>
    <w:rsid w:val="004474F5"/>
    <w:rsid w:val="00447542"/>
    <w:rsid w:val="00447CD7"/>
    <w:rsid w:val="00452C76"/>
    <w:rsid w:val="0046247C"/>
    <w:rsid w:val="004631F7"/>
    <w:rsid w:val="00467FAD"/>
    <w:rsid w:val="00471FD9"/>
    <w:rsid w:val="00472D54"/>
    <w:rsid w:val="00475D92"/>
    <w:rsid w:val="0048227E"/>
    <w:rsid w:val="00483591"/>
    <w:rsid w:val="004868F4"/>
    <w:rsid w:val="00493E9B"/>
    <w:rsid w:val="00495EDC"/>
    <w:rsid w:val="0049687D"/>
    <w:rsid w:val="004C3DDF"/>
    <w:rsid w:val="004D1A14"/>
    <w:rsid w:val="004D1E74"/>
    <w:rsid w:val="004D2240"/>
    <w:rsid w:val="004D40B8"/>
    <w:rsid w:val="004E2352"/>
    <w:rsid w:val="004F2155"/>
    <w:rsid w:val="004F403D"/>
    <w:rsid w:val="004F5215"/>
    <w:rsid w:val="004F6339"/>
    <w:rsid w:val="0050544C"/>
    <w:rsid w:val="005070C8"/>
    <w:rsid w:val="0051334D"/>
    <w:rsid w:val="00516F29"/>
    <w:rsid w:val="00520A87"/>
    <w:rsid w:val="00520ABA"/>
    <w:rsid w:val="00520C1C"/>
    <w:rsid w:val="00523ECA"/>
    <w:rsid w:val="005242FD"/>
    <w:rsid w:val="005254C0"/>
    <w:rsid w:val="005367F5"/>
    <w:rsid w:val="00536D75"/>
    <w:rsid w:val="00550D06"/>
    <w:rsid w:val="005537DA"/>
    <w:rsid w:val="00555D53"/>
    <w:rsid w:val="00560C83"/>
    <w:rsid w:val="00564993"/>
    <w:rsid w:val="005658A8"/>
    <w:rsid w:val="00565FE1"/>
    <w:rsid w:val="0057025E"/>
    <w:rsid w:val="005714A5"/>
    <w:rsid w:val="005778ED"/>
    <w:rsid w:val="00580DD0"/>
    <w:rsid w:val="00584EB7"/>
    <w:rsid w:val="0059034D"/>
    <w:rsid w:val="00592DDF"/>
    <w:rsid w:val="00597261"/>
    <w:rsid w:val="005A1115"/>
    <w:rsid w:val="005B3E94"/>
    <w:rsid w:val="005B44F9"/>
    <w:rsid w:val="005B535D"/>
    <w:rsid w:val="005C2123"/>
    <w:rsid w:val="005C4B0F"/>
    <w:rsid w:val="005C6F69"/>
    <w:rsid w:val="005D6E4C"/>
    <w:rsid w:val="005F32E4"/>
    <w:rsid w:val="005F3369"/>
    <w:rsid w:val="005F72A2"/>
    <w:rsid w:val="00601FF1"/>
    <w:rsid w:val="00604FD9"/>
    <w:rsid w:val="00610B3D"/>
    <w:rsid w:val="00612CC9"/>
    <w:rsid w:val="00613F25"/>
    <w:rsid w:val="00627230"/>
    <w:rsid w:val="00627BC0"/>
    <w:rsid w:val="00635368"/>
    <w:rsid w:val="006531AB"/>
    <w:rsid w:val="006624ED"/>
    <w:rsid w:val="0066629A"/>
    <w:rsid w:val="00666DE5"/>
    <w:rsid w:val="0067075A"/>
    <w:rsid w:val="006710D0"/>
    <w:rsid w:val="006729C0"/>
    <w:rsid w:val="006825C3"/>
    <w:rsid w:val="00682A32"/>
    <w:rsid w:val="0068333F"/>
    <w:rsid w:val="00683DF2"/>
    <w:rsid w:val="00687E41"/>
    <w:rsid w:val="00692141"/>
    <w:rsid w:val="006947BD"/>
    <w:rsid w:val="006A1D0C"/>
    <w:rsid w:val="006A290A"/>
    <w:rsid w:val="006B37A9"/>
    <w:rsid w:val="006B5C76"/>
    <w:rsid w:val="006C2104"/>
    <w:rsid w:val="006C2C68"/>
    <w:rsid w:val="006C5F63"/>
    <w:rsid w:val="006D221C"/>
    <w:rsid w:val="006D641E"/>
    <w:rsid w:val="006F169B"/>
    <w:rsid w:val="006F1709"/>
    <w:rsid w:val="006F2C51"/>
    <w:rsid w:val="006F702F"/>
    <w:rsid w:val="00707874"/>
    <w:rsid w:val="00715F2F"/>
    <w:rsid w:val="0071791A"/>
    <w:rsid w:val="00726467"/>
    <w:rsid w:val="00735452"/>
    <w:rsid w:val="00736C8C"/>
    <w:rsid w:val="00737C9A"/>
    <w:rsid w:val="00740EBB"/>
    <w:rsid w:val="00755163"/>
    <w:rsid w:val="007644F7"/>
    <w:rsid w:val="00765348"/>
    <w:rsid w:val="00773A58"/>
    <w:rsid w:val="00774B62"/>
    <w:rsid w:val="00775E4B"/>
    <w:rsid w:val="00792FBE"/>
    <w:rsid w:val="007951D4"/>
    <w:rsid w:val="007A00C3"/>
    <w:rsid w:val="007A080F"/>
    <w:rsid w:val="007A53AF"/>
    <w:rsid w:val="007A5706"/>
    <w:rsid w:val="007D65A7"/>
    <w:rsid w:val="007E0555"/>
    <w:rsid w:val="007E586F"/>
    <w:rsid w:val="007E6B16"/>
    <w:rsid w:val="007F3B23"/>
    <w:rsid w:val="00805AD4"/>
    <w:rsid w:val="008268ED"/>
    <w:rsid w:val="00834BE8"/>
    <w:rsid w:val="00840132"/>
    <w:rsid w:val="00845F0E"/>
    <w:rsid w:val="00850C8D"/>
    <w:rsid w:val="00851F8F"/>
    <w:rsid w:val="0085462D"/>
    <w:rsid w:val="008578DB"/>
    <w:rsid w:val="00861B5C"/>
    <w:rsid w:val="00867577"/>
    <w:rsid w:val="00875F43"/>
    <w:rsid w:val="0087766A"/>
    <w:rsid w:val="008813B8"/>
    <w:rsid w:val="008939F0"/>
    <w:rsid w:val="00893AA8"/>
    <w:rsid w:val="00895002"/>
    <w:rsid w:val="008A2F3A"/>
    <w:rsid w:val="008A612B"/>
    <w:rsid w:val="008B2E0B"/>
    <w:rsid w:val="008B7FB5"/>
    <w:rsid w:val="008D0905"/>
    <w:rsid w:val="008D0C65"/>
    <w:rsid w:val="008D29A1"/>
    <w:rsid w:val="008D6E9E"/>
    <w:rsid w:val="008F0954"/>
    <w:rsid w:val="008F33C8"/>
    <w:rsid w:val="008F52C5"/>
    <w:rsid w:val="008F6C97"/>
    <w:rsid w:val="00903847"/>
    <w:rsid w:val="00903C88"/>
    <w:rsid w:val="00905012"/>
    <w:rsid w:val="00912127"/>
    <w:rsid w:val="009128D8"/>
    <w:rsid w:val="009175DA"/>
    <w:rsid w:val="00927FA3"/>
    <w:rsid w:val="00935CE0"/>
    <w:rsid w:val="00942C63"/>
    <w:rsid w:val="0096521B"/>
    <w:rsid w:val="00966010"/>
    <w:rsid w:val="0096701E"/>
    <w:rsid w:val="0098198D"/>
    <w:rsid w:val="0099635B"/>
    <w:rsid w:val="00997ECC"/>
    <w:rsid w:val="009A3A6E"/>
    <w:rsid w:val="009B447C"/>
    <w:rsid w:val="009B7D59"/>
    <w:rsid w:val="009C0143"/>
    <w:rsid w:val="009C1F3A"/>
    <w:rsid w:val="009C2A34"/>
    <w:rsid w:val="009C7978"/>
    <w:rsid w:val="009D073B"/>
    <w:rsid w:val="009D4AF5"/>
    <w:rsid w:val="009D5312"/>
    <w:rsid w:val="009D69B4"/>
    <w:rsid w:val="009E15C0"/>
    <w:rsid w:val="009E3160"/>
    <w:rsid w:val="009E36D0"/>
    <w:rsid w:val="009E39A5"/>
    <w:rsid w:val="009E58FB"/>
    <w:rsid w:val="009F0B64"/>
    <w:rsid w:val="009F4787"/>
    <w:rsid w:val="009F5D8D"/>
    <w:rsid w:val="009F657F"/>
    <w:rsid w:val="009F6EE4"/>
    <w:rsid w:val="00A1766B"/>
    <w:rsid w:val="00A17AEA"/>
    <w:rsid w:val="00A33ADC"/>
    <w:rsid w:val="00A352A7"/>
    <w:rsid w:val="00A36C67"/>
    <w:rsid w:val="00A438C3"/>
    <w:rsid w:val="00A526A1"/>
    <w:rsid w:val="00A660D2"/>
    <w:rsid w:val="00A755AD"/>
    <w:rsid w:val="00A9029A"/>
    <w:rsid w:val="00A9107B"/>
    <w:rsid w:val="00A937B3"/>
    <w:rsid w:val="00A93B65"/>
    <w:rsid w:val="00AA0EE1"/>
    <w:rsid w:val="00AB182F"/>
    <w:rsid w:val="00AB2EED"/>
    <w:rsid w:val="00AC274D"/>
    <w:rsid w:val="00AF7193"/>
    <w:rsid w:val="00B06270"/>
    <w:rsid w:val="00B0686A"/>
    <w:rsid w:val="00B14448"/>
    <w:rsid w:val="00B16C06"/>
    <w:rsid w:val="00B41C94"/>
    <w:rsid w:val="00B45C74"/>
    <w:rsid w:val="00B45EF8"/>
    <w:rsid w:val="00B510E1"/>
    <w:rsid w:val="00B52393"/>
    <w:rsid w:val="00B61188"/>
    <w:rsid w:val="00B77D8F"/>
    <w:rsid w:val="00B84972"/>
    <w:rsid w:val="00B85439"/>
    <w:rsid w:val="00B86227"/>
    <w:rsid w:val="00B87307"/>
    <w:rsid w:val="00BA4C9D"/>
    <w:rsid w:val="00BA7C70"/>
    <w:rsid w:val="00BB2720"/>
    <w:rsid w:val="00BC22B6"/>
    <w:rsid w:val="00BC7630"/>
    <w:rsid w:val="00BD2F4C"/>
    <w:rsid w:val="00BD4CF0"/>
    <w:rsid w:val="00BE0566"/>
    <w:rsid w:val="00BE0FE9"/>
    <w:rsid w:val="00BE6968"/>
    <w:rsid w:val="00C03A04"/>
    <w:rsid w:val="00C05704"/>
    <w:rsid w:val="00C1321B"/>
    <w:rsid w:val="00C205FA"/>
    <w:rsid w:val="00C20BB2"/>
    <w:rsid w:val="00C2294C"/>
    <w:rsid w:val="00C22DA6"/>
    <w:rsid w:val="00C23785"/>
    <w:rsid w:val="00C301D9"/>
    <w:rsid w:val="00C35E95"/>
    <w:rsid w:val="00C407A9"/>
    <w:rsid w:val="00C46560"/>
    <w:rsid w:val="00C47A14"/>
    <w:rsid w:val="00C50C15"/>
    <w:rsid w:val="00C659C1"/>
    <w:rsid w:val="00C710CB"/>
    <w:rsid w:val="00C743D6"/>
    <w:rsid w:val="00C75831"/>
    <w:rsid w:val="00C76E6B"/>
    <w:rsid w:val="00C84A4A"/>
    <w:rsid w:val="00C852C7"/>
    <w:rsid w:val="00C8553B"/>
    <w:rsid w:val="00CA5AA5"/>
    <w:rsid w:val="00CB59A8"/>
    <w:rsid w:val="00CB7DBE"/>
    <w:rsid w:val="00CC17D0"/>
    <w:rsid w:val="00CD0EA7"/>
    <w:rsid w:val="00CD149E"/>
    <w:rsid w:val="00CE1988"/>
    <w:rsid w:val="00CE6574"/>
    <w:rsid w:val="00CF0566"/>
    <w:rsid w:val="00CF7C2C"/>
    <w:rsid w:val="00D01A2D"/>
    <w:rsid w:val="00D07F70"/>
    <w:rsid w:val="00D117D0"/>
    <w:rsid w:val="00D126A2"/>
    <w:rsid w:val="00D257BA"/>
    <w:rsid w:val="00D3230D"/>
    <w:rsid w:val="00D34845"/>
    <w:rsid w:val="00D35DD8"/>
    <w:rsid w:val="00D3773E"/>
    <w:rsid w:val="00D4388B"/>
    <w:rsid w:val="00D50C14"/>
    <w:rsid w:val="00D51E29"/>
    <w:rsid w:val="00D613BE"/>
    <w:rsid w:val="00D670C0"/>
    <w:rsid w:val="00D86DB2"/>
    <w:rsid w:val="00D92F82"/>
    <w:rsid w:val="00D964F3"/>
    <w:rsid w:val="00DA360D"/>
    <w:rsid w:val="00DA6DF3"/>
    <w:rsid w:val="00DB17A9"/>
    <w:rsid w:val="00DB3716"/>
    <w:rsid w:val="00DB469A"/>
    <w:rsid w:val="00DB6FAE"/>
    <w:rsid w:val="00DC16B7"/>
    <w:rsid w:val="00DE2AAD"/>
    <w:rsid w:val="00DF03D8"/>
    <w:rsid w:val="00DF2942"/>
    <w:rsid w:val="00E057D0"/>
    <w:rsid w:val="00E05B02"/>
    <w:rsid w:val="00E075BE"/>
    <w:rsid w:val="00E12326"/>
    <w:rsid w:val="00E203DE"/>
    <w:rsid w:val="00E217A3"/>
    <w:rsid w:val="00E238C0"/>
    <w:rsid w:val="00E30E7B"/>
    <w:rsid w:val="00E44016"/>
    <w:rsid w:val="00E54E35"/>
    <w:rsid w:val="00E63875"/>
    <w:rsid w:val="00E644B0"/>
    <w:rsid w:val="00E7588A"/>
    <w:rsid w:val="00E80110"/>
    <w:rsid w:val="00E81836"/>
    <w:rsid w:val="00E93A80"/>
    <w:rsid w:val="00E94F6E"/>
    <w:rsid w:val="00E97826"/>
    <w:rsid w:val="00EA219B"/>
    <w:rsid w:val="00EB2C9A"/>
    <w:rsid w:val="00EB59DB"/>
    <w:rsid w:val="00EC5F75"/>
    <w:rsid w:val="00ED7B8F"/>
    <w:rsid w:val="00EE3A3A"/>
    <w:rsid w:val="00EF359A"/>
    <w:rsid w:val="00EF3ECE"/>
    <w:rsid w:val="00EF5A5A"/>
    <w:rsid w:val="00EF638A"/>
    <w:rsid w:val="00F00170"/>
    <w:rsid w:val="00F059F7"/>
    <w:rsid w:val="00F0654E"/>
    <w:rsid w:val="00F2593A"/>
    <w:rsid w:val="00F25A75"/>
    <w:rsid w:val="00F27E08"/>
    <w:rsid w:val="00F33E23"/>
    <w:rsid w:val="00F35FE0"/>
    <w:rsid w:val="00F40690"/>
    <w:rsid w:val="00F4466C"/>
    <w:rsid w:val="00F510ED"/>
    <w:rsid w:val="00F638E5"/>
    <w:rsid w:val="00F70AD8"/>
    <w:rsid w:val="00F72215"/>
    <w:rsid w:val="00F90FA7"/>
    <w:rsid w:val="00FA030A"/>
    <w:rsid w:val="00FA1869"/>
    <w:rsid w:val="00FB125D"/>
    <w:rsid w:val="00FB170B"/>
    <w:rsid w:val="00FB295C"/>
    <w:rsid w:val="00FB4719"/>
    <w:rsid w:val="00FB59B5"/>
    <w:rsid w:val="00FC578B"/>
    <w:rsid w:val="00FC6C87"/>
    <w:rsid w:val="00FD7C4C"/>
    <w:rsid w:val="00FE5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shapelayout>
  </w:shapeDefaults>
  <w:decimalSymbol w:val="."/>
  <w:listSeparator w:val=","/>
  <w14:docId w14:val="44149DC8"/>
  <w15:docId w15:val="{C15D6981-8538-4618-837C-D9901FF27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686A"/>
    <w:pPr>
      <w:tabs>
        <w:tab w:val="center" w:pos="4252"/>
        <w:tab w:val="right" w:pos="8504"/>
      </w:tabs>
      <w:snapToGrid w:val="0"/>
    </w:pPr>
  </w:style>
  <w:style w:type="character" w:customStyle="1" w:styleId="a4">
    <w:name w:val="ヘッダー (文字)"/>
    <w:basedOn w:val="a0"/>
    <w:link w:val="a3"/>
    <w:uiPriority w:val="99"/>
    <w:rsid w:val="00B0686A"/>
  </w:style>
  <w:style w:type="paragraph" w:styleId="a5">
    <w:name w:val="footer"/>
    <w:basedOn w:val="a"/>
    <w:link w:val="a6"/>
    <w:uiPriority w:val="99"/>
    <w:unhideWhenUsed/>
    <w:rsid w:val="00B0686A"/>
    <w:pPr>
      <w:tabs>
        <w:tab w:val="center" w:pos="4252"/>
        <w:tab w:val="right" w:pos="8504"/>
      </w:tabs>
      <w:snapToGrid w:val="0"/>
    </w:pPr>
  </w:style>
  <w:style w:type="character" w:customStyle="1" w:styleId="a6">
    <w:name w:val="フッター (文字)"/>
    <w:basedOn w:val="a0"/>
    <w:link w:val="a5"/>
    <w:uiPriority w:val="99"/>
    <w:rsid w:val="00B0686A"/>
  </w:style>
  <w:style w:type="paragraph" w:styleId="a7">
    <w:name w:val="Balloon Text"/>
    <w:basedOn w:val="a"/>
    <w:link w:val="a8"/>
    <w:uiPriority w:val="99"/>
    <w:semiHidden/>
    <w:unhideWhenUsed/>
    <w:rsid w:val="003924F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924F8"/>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EF5A5A"/>
  </w:style>
  <w:style w:type="character" w:customStyle="1" w:styleId="aa">
    <w:name w:val="日付 (文字)"/>
    <w:basedOn w:val="a0"/>
    <w:link w:val="a9"/>
    <w:uiPriority w:val="99"/>
    <w:semiHidden/>
    <w:rsid w:val="00EF5A5A"/>
  </w:style>
  <w:style w:type="character" w:styleId="ab">
    <w:name w:val="annotation reference"/>
    <w:basedOn w:val="a0"/>
    <w:uiPriority w:val="99"/>
    <w:semiHidden/>
    <w:unhideWhenUsed/>
    <w:rsid w:val="00E238C0"/>
    <w:rPr>
      <w:sz w:val="18"/>
      <w:szCs w:val="18"/>
    </w:rPr>
  </w:style>
  <w:style w:type="paragraph" w:styleId="ac">
    <w:name w:val="annotation text"/>
    <w:basedOn w:val="a"/>
    <w:link w:val="ad"/>
    <w:uiPriority w:val="99"/>
    <w:unhideWhenUsed/>
    <w:rsid w:val="00E238C0"/>
    <w:pPr>
      <w:jc w:val="left"/>
    </w:pPr>
  </w:style>
  <w:style w:type="character" w:customStyle="1" w:styleId="ad">
    <w:name w:val="コメント文字列 (文字)"/>
    <w:basedOn w:val="a0"/>
    <w:link w:val="ac"/>
    <w:uiPriority w:val="99"/>
    <w:rsid w:val="00E238C0"/>
  </w:style>
  <w:style w:type="paragraph" w:styleId="ae">
    <w:name w:val="annotation subject"/>
    <w:basedOn w:val="ac"/>
    <w:next w:val="ac"/>
    <w:link w:val="af"/>
    <w:uiPriority w:val="99"/>
    <w:semiHidden/>
    <w:unhideWhenUsed/>
    <w:rsid w:val="00E238C0"/>
    <w:rPr>
      <w:b/>
      <w:bCs/>
    </w:rPr>
  </w:style>
  <w:style w:type="character" w:customStyle="1" w:styleId="af">
    <w:name w:val="コメント内容 (文字)"/>
    <w:basedOn w:val="ad"/>
    <w:link w:val="ae"/>
    <w:uiPriority w:val="99"/>
    <w:semiHidden/>
    <w:rsid w:val="00E238C0"/>
    <w:rPr>
      <w:b/>
      <w:bCs/>
    </w:rPr>
  </w:style>
  <w:style w:type="table" w:styleId="af0">
    <w:name w:val="Table Grid"/>
    <w:basedOn w:val="a1"/>
    <w:uiPriority w:val="39"/>
    <w:rsid w:val="00717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9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4CF08-1B16-4219-BC0E-66E2C0839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1015</TotalTime>
  <Pages>12</Pages>
  <Words>1745</Words>
  <Characters>9953</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美優</dc:creator>
  <cp:keywords/>
  <dc:description/>
  <cp:lastModifiedBy>佃　博行</cp:lastModifiedBy>
  <cp:revision>68</cp:revision>
  <cp:lastPrinted>2022-07-14T08:12:00Z</cp:lastPrinted>
  <dcterms:created xsi:type="dcterms:W3CDTF">2022-06-02T11:12:00Z</dcterms:created>
  <dcterms:modified xsi:type="dcterms:W3CDTF">2022-10-04T01:11:00Z</dcterms:modified>
  <cp:contentStatus/>
</cp:coreProperties>
</file>