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91807" w14:textId="1E71CD61" w:rsidR="008B70EC" w:rsidRDefault="008B70EC" w:rsidP="00DC3B6A">
      <w:pPr>
        <w:jc w:val="left"/>
        <w:rPr>
          <w:rFonts w:ascii="ＭＳ 明朝" w:hAnsi="ＭＳ 明朝"/>
          <w:sz w:val="24"/>
          <w:szCs w:val="24"/>
        </w:rPr>
      </w:pPr>
    </w:p>
    <w:p w14:paraId="7456F275" w14:textId="59056986" w:rsidR="00DC3B6A" w:rsidRPr="009B5BF8" w:rsidRDefault="00942D1B" w:rsidP="00DC3B6A">
      <w:pPr>
        <w:jc w:val="left"/>
        <w:rPr>
          <w:rFonts w:ascii="ＭＳ 明朝" w:hAnsi="ＭＳ 明朝"/>
          <w:sz w:val="24"/>
          <w:szCs w:val="24"/>
        </w:rPr>
      </w:pPr>
      <w:r w:rsidRPr="009B5BF8">
        <w:rPr>
          <w:rFonts w:ascii="ＭＳ 明朝" w:hAnsi="ＭＳ 明朝" w:hint="eastAsia"/>
          <w:sz w:val="24"/>
          <w:szCs w:val="24"/>
        </w:rPr>
        <w:t>諮問番号：</w:t>
      </w:r>
      <w:r w:rsidR="00354034" w:rsidRPr="009B5BF8">
        <w:rPr>
          <w:rFonts w:ascii="ＭＳ 明朝" w:hAnsi="ＭＳ 明朝" w:hint="eastAsia"/>
          <w:sz w:val="24"/>
          <w:szCs w:val="24"/>
        </w:rPr>
        <w:t>令和</w:t>
      </w:r>
      <w:r w:rsidR="00666CFD">
        <w:rPr>
          <w:rFonts w:ascii="ＭＳ 明朝" w:hAnsi="ＭＳ 明朝" w:hint="eastAsia"/>
          <w:sz w:val="24"/>
          <w:szCs w:val="24"/>
        </w:rPr>
        <w:t>３</w:t>
      </w:r>
      <w:r w:rsidR="00354034" w:rsidRPr="009B5BF8">
        <w:rPr>
          <w:rFonts w:ascii="ＭＳ 明朝" w:hAnsi="ＭＳ 明朝" w:hint="eastAsia"/>
          <w:sz w:val="24"/>
          <w:szCs w:val="24"/>
        </w:rPr>
        <w:t>年</w:t>
      </w:r>
      <w:r w:rsidR="00DC3B6A" w:rsidRPr="009B5BF8">
        <w:rPr>
          <w:rFonts w:ascii="ＭＳ 明朝" w:hAnsi="ＭＳ 明朝" w:hint="eastAsia"/>
          <w:sz w:val="24"/>
          <w:szCs w:val="24"/>
        </w:rPr>
        <w:t>度諮問第</w:t>
      </w:r>
      <w:r w:rsidR="00666CFD">
        <w:rPr>
          <w:rFonts w:ascii="ＭＳ 明朝" w:hAnsi="ＭＳ 明朝" w:hint="eastAsia"/>
          <w:sz w:val="24"/>
          <w:szCs w:val="24"/>
        </w:rPr>
        <w:t>１０</w:t>
      </w:r>
      <w:r w:rsidR="00DC3B6A" w:rsidRPr="009B5BF8">
        <w:rPr>
          <w:rFonts w:ascii="ＭＳ 明朝" w:hAnsi="ＭＳ 明朝" w:hint="eastAsia"/>
          <w:sz w:val="24"/>
          <w:szCs w:val="24"/>
        </w:rPr>
        <w:t>号</w:t>
      </w:r>
    </w:p>
    <w:p w14:paraId="46A055EF" w14:textId="3E70506F" w:rsidR="00DC3B6A" w:rsidRPr="009B5BF8" w:rsidRDefault="00942D1B" w:rsidP="00DC3B6A">
      <w:pPr>
        <w:jc w:val="left"/>
        <w:rPr>
          <w:rFonts w:ascii="ＭＳ 明朝" w:hAnsi="ＭＳ 明朝"/>
          <w:sz w:val="24"/>
          <w:szCs w:val="24"/>
        </w:rPr>
      </w:pPr>
      <w:r w:rsidRPr="009B5BF8">
        <w:rPr>
          <w:rFonts w:ascii="ＭＳ 明朝" w:hAnsi="ＭＳ 明朝" w:hint="eastAsia"/>
          <w:sz w:val="24"/>
          <w:szCs w:val="24"/>
        </w:rPr>
        <w:t>答申番号：</w:t>
      </w:r>
      <w:r w:rsidR="006C1F44" w:rsidRPr="009B5BF8">
        <w:rPr>
          <w:rFonts w:ascii="ＭＳ 明朝" w:hAnsi="ＭＳ 明朝" w:hint="eastAsia"/>
          <w:sz w:val="24"/>
          <w:szCs w:val="24"/>
        </w:rPr>
        <w:t>令和</w:t>
      </w:r>
      <w:r w:rsidR="00666CFD">
        <w:rPr>
          <w:rFonts w:ascii="ＭＳ 明朝" w:hAnsi="ＭＳ 明朝" w:hint="eastAsia"/>
          <w:sz w:val="24"/>
          <w:szCs w:val="24"/>
        </w:rPr>
        <w:t>３</w:t>
      </w:r>
      <w:r w:rsidR="006C1F44" w:rsidRPr="009B5BF8">
        <w:rPr>
          <w:rFonts w:ascii="ＭＳ 明朝" w:hAnsi="ＭＳ 明朝" w:hint="eastAsia"/>
          <w:sz w:val="24"/>
          <w:szCs w:val="24"/>
        </w:rPr>
        <w:t>年度</w:t>
      </w:r>
      <w:r w:rsidR="00DC3B6A" w:rsidRPr="009B5BF8">
        <w:rPr>
          <w:rFonts w:ascii="ＭＳ 明朝" w:hAnsi="ＭＳ 明朝" w:hint="eastAsia"/>
          <w:sz w:val="24"/>
          <w:szCs w:val="24"/>
        </w:rPr>
        <w:t>答申第</w:t>
      </w:r>
      <w:r w:rsidR="00A33C51">
        <w:rPr>
          <w:rFonts w:ascii="ＭＳ 明朝" w:hAnsi="ＭＳ 明朝" w:hint="eastAsia"/>
          <w:sz w:val="24"/>
          <w:szCs w:val="24"/>
        </w:rPr>
        <w:t>１９</w:t>
      </w:r>
      <w:r w:rsidR="00DC3B6A" w:rsidRPr="009B5BF8">
        <w:rPr>
          <w:rFonts w:ascii="ＭＳ 明朝" w:hAnsi="ＭＳ 明朝" w:hint="eastAsia"/>
          <w:sz w:val="24"/>
          <w:szCs w:val="24"/>
        </w:rPr>
        <w:t>号</w:t>
      </w:r>
    </w:p>
    <w:p w14:paraId="100D8D2A" w14:textId="68DC1BFA" w:rsidR="00DC3B6A" w:rsidRPr="00E30D3C" w:rsidRDefault="00DC3B6A" w:rsidP="00DC3B6A">
      <w:pPr>
        <w:rPr>
          <w:rFonts w:ascii="ＭＳ 明朝" w:hAnsi="ＭＳ 明朝"/>
          <w:sz w:val="24"/>
          <w:szCs w:val="24"/>
        </w:rPr>
      </w:pPr>
    </w:p>
    <w:p w14:paraId="72ED47D7" w14:textId="46B188E2" w:rsidR="00DC3B6A" w:rsidRPr="009B5BF8" w:rsidRDefault="009C1726" w:rsidP="00DC3B6A">
      <w:pPr>
        <w:jc w:val="center"/>
        <w:rPr>
          <w:rFonts w:ascii="ＭＳ 明朝" w:hAnsi="ＭＳ 明朝"/>
          <w:sz w:val="24"/>
          <w:szCs w:val="24"/>
        </w:rPr>
      </w:pPr>
      <w:r w:rsidRPr="009B5BF8">
        <w:rPr>
          <w:rFonts w:ascii="ＭＳ 明朝" w:hAnsi="ＭＳ 明朝" w:hint="eastAsia"/>
          <w:sz w:val="24"/>
          <w:szCs w:val="24"/>
        </w:rPr>
        <w:t>答　申　書</w:t>
      </w:r>
    </w:p>
    <w:p w14:paraId="13E9FD2B" w14:textId="754E24A2" w:rsidR="00DC3B6A" w:rsidRPr="000A0310" w:rsidRDefault="00DC3B6A" w:rsidP="00DC3B6A">
      <w:pPr>
        <w:rPr>
          <w:rFonts w:ascii="ＭＳ 明朝" w:hAnsi="ＭＳ 明朝"/>
          <w:sz w:val="24"/>
          <w:szCs w:val="24"/>
        </w:rPr>
      </w:pPr>
    </w:p>
    <w:p w14:paraId="12A20A0E" w14:textId="77777777" w:rsidR="00DC3B6A" w:rsidRPr="009B5BF8" w:rsidRDefault="00DC3B6A" w:rsidP="00DC3B6A">
      <w:pPr>
        <w:rPr>
          <w:rFonts w:ascii="ＭＳ 明朝" w:hAnsi="ＭＳ 明朝"/>
          <w:b/>
          <w:sz w:val="24"/>
          <w:szCs w:val="24"/>
        </w:rPr>
      </w:pPr>
      <w:r w:rsidRPr="009B5BF8">
        <w:rPr>
          <w:rFonts w:ascii="ＭＳ 明朝" w:hAnsi="ＭＳ 明朝" w:hint="eastAsia"/>
          <w:b/>
          <w:sz w:val="24"/>
          <w:szCs w:val="24"/>
        </w:rPr>
        <w:t xml:space="preserve">第１　審査会の結論 </w:t>
      </w:r>
    </w:p>
    <w:p w14:paraId="6D686DBC" w14:textId="77777777" w:rsidR="00DC3B6A" w:rsidRPr="009B5BF8" w:rsidRDefault="00DC3B6A" w:rsidP="00DC3B6A">
      <w:pPr>
        <w:rPr>
          <w:rFonts w:ascii="ＭＳ 明朝" w:hAnsi="ＭＳ 明朝"/>
          <w:sz w:val="24"/>
          <w:szCs w:val="24"/>
        </w:rPr>
      </w:pPr>
    </w:p>
    <w:p w14:paraId="66DD1F36" w14:textId="15DB701D" w:rsidR="00DC3B6A" w:rsidRPr="009B5BF8" w:rsidRDefault="006F3076" w:rsidP="00DC3B6A">
      <w:pPr>
        <w:rPr>
          <w:rFonts w:ascii="ＭＳ 明朝" w:hAnsi="ＭＳ 明朝"/>
          <w:b/>
          <w:sz w:val="24"/>
          <w:szCs w:val="24"/>
        </w:rPr>
      </w:pPr>
      <w:r w:rsidRPr="009B5BF8">
        <w:rPr>
          <w:rFonts w:ascii="ＭＳ 明朝" w:hAnsi="ＭＳ 明朝" w:hint="eastAsia"/>
          <w:sz w:val="24"/>
          <w:szCs w:val="24"/>
        </w:rPr>
        <w:t xml:space="preserve">　</w:t>
      </w:r>
      <w:r w:rsidR="00F971A1" w:rsidRPr="00F971A1">
        <w:rPr>
          <w:rFonts w:ascii="ＭＳ 明朝" w:hAnsi="ＭＳ 明朝" w:hint="eastAsia"/>
          <w:sz w:val="24"/>
          <w:szCs w:val="24"/>
        </w:rPr>
        <w:t>○○</w:t>
      </w:r>
      <w:r w:rsidRPr="00F971A1">
        <w:rPr>
          <w:rFonts w:ascii="ＭＳ 明朝" w:hAnsi="ＭＳ 明朝" w:hint="eastAsia"/>
          <w:sz w:val="24"/>
          <w:szCs w:val="24"/>
        </w:rPr>
        <w:t>市</w:t>
      </w:r>
      <w:r w:rsidRPr="009B5BF8">
        <w:rPr>
          <w:rFonts w:ascii="ＭＳ 明朝" w:hAnsi="ＭＳ 明朝" w:hint="eastAsia"/>
          <w:sz w:val="24"/>
          <w:szCs w:val="24"/>
        </w:rPr>
        <w:t>長（</w:t>
      </w:r>
      <w:r w:rsidR="002963F3" w:rsidRPr="009B5BF8">
        <w:rPr>
          <w:rFonts w:ascii="ＭＳ 明朝" w:hAnsi="ＭＳ 明朝" w:hint="eastAsia"/>
          <w:sz w:val="24"/>
          <w:szCs w:val="24"/>
        </w:rPr>
        <w:t>以下「</w:t>
      </w:r>
      <w:r w:rsidR="00F7720B" w:rsidRPr="009B5BF8">
        <w:rPr>
          <w:rFonts w:ascii="ＭＳ 明朝" w:hAnsi="ＭＳ 明朝" w:hint="eastAsia"/>
          <w:sz w:val="24"/>
          <w:szCs w:val="24"/>
        </w:rPr>
        <w:t>処分庁」という。）が審査請求人に対して</w:t>
      </w:r>
      <w:r w:rsidR="00666CFD">
        <w:rPr>
          <w:rFonts w:ascii="ＭＳ 明朝" w:hAnsi="ＭＳ 明朝" w:hint="eastAsia"/>
          <w:sz w:val="24"/>
          <w:szCs w:val="24"/>
        </w:rPr>
        <w:t>令和２</w:t>
      </w:r>
      <w:r w:rsidR="00F7720B" w:rsidRPr="009B5BF8">
        <w:rPr>
          <w:rFonts w:ascii="ＭＳ 明朝" w:hAnsi="ＭＳ 明朝" w:hint="eastAsia"/>
          <w:sz w:val="24"/>
          <w:szCs w:val="24"/>
        </w:rPr>
        <w:t>年</w:t>
      </w:r>
      <w:r w:rsidR="00666CFD">
        <w:rPr>
          <w:rFonts w:ascii="ＭＳ 明朝" w:hAnsi="ＭＳ 明朝" w:hint="eastAsia"/>
          <w:sz w:val="24"/>
          <w:szCs w:val="24"/>
        </w:rPr>
        <w:t>２</w:t>
      </w:r>
      <w:r w:rsidR="00F7720B" w:rsidRPr="009B5BF8">
        <w:rPr>
          <w:rFonts w:ascii="ＭＳ 明朝" w:hAnsi="ＭＳ 明朝" w:hint="eastAsia"/>
          <w:sz w:val="24"/>
          <w:szCs w:val="24"/>
        </w:rPr>
        <w:t>月</w:t>
      </w:r>
      <w:r w:rsidR="00666CFD">
        <w:rPr>
          <w:rFonts w:ascii="ＭＳ 明朝" w:hAnsi="ＭＳ 明朝" w:hint="eastAsia"/>
          <w:sz w:val="24"/>
          <w:szCs w:val="24"/>
        </w:rPr>
        <w:t>２８</w:t>
      </w:r>
      <w:r w:rsidRPr="009B5BF8">
        <w:rPr>
          <w:rFonts w:ascii="ＭＳ 明朝" w:hAnsi="ＭＳ 明朝" w:hint="eastAsia"/>
          <w:sz w:val="24"/>
          <w:szCs w:val="24"/>
        </w:rPr>
        <w:t>日付けで行った児童</w:t>
      </w:r>
      <w:r w:rsidR="00A27311" w:rsidRPr="009B5BF8">
        <w:rPr>
          <w:rFonts w:ascii="ＭＳ 明朝" w:hAnsi="ＭＳ 明朝" w:hint="eastAsia"/>
          <w:sz w:val="24"/>
          <w:szCs w:val="24"/>
        </w:rPr>
        <w:t>扶養手当法（昭和３６年法律第２３８</w:t>
      </w:r>
      <w:r w:rsidRPr="009B5BF8">
        <w:rPr>
          <w:rFonts w:ascii="ＭＳ 明朝" w:hAnsi="ＭＳ 明朝" w:hint="eastAsia"/>
          <w:sz w:val="24"/>
          <w:szCs w:val="24"/>
        </w:rPr>
        <w:t>号。以下「法」という。）に基づく</w:t>
      </w:r>
      <w:r w:rsidR="00A27311" w:rsidRPr="009B5BF8">
        <w:rPr>
          <w:rFonts w:ascii="ＭＳ 明朝" w:hAnsi="ＭＳ 明朝" w:hint="eastAsia"/>
          <w:sz w:val="24"/>
          <w:szCs w:val="24"/>
        </w:rPr>
        <w:t>児童扶養手当</w:t>
      </w:r>
      <w:r w:rsidR="00666CFD">
        <w:rPr>
          <w:rFonts w:ascii="ＭＳ 明朝" w:hAnsi="ＭＳ 明朝" w:hint="eastAsia"/>
          <w:sz w:val="24"/>
          <w:szCs w:val="24"/>
        </w:rPr>
        <w:t>認定処分（以下「本件処分１」という。）及び児童扶養手当</w:t>
      </w:r>
      <w:r w:rsidR="00F7720B" w:rsidRPr="009B5BF8">
        <w:rPr>
          <w:rFonts w:ascii="ＭＳ 明朝" w:hAnsi="ＭＳ 明朝" w:hint="eastAsia"/>
          <w:sz w:val="24"/>
          <w:szCs w:val="24"/>
        </w:rPr>
        <w:t>支給停止</w:t>
      </w:r>
      <w:r w:rsidR="002963F3" w:rsidRPr="009B5BF8">
        <w:rPr>
          <w:rFonts w:ascii="ＭＳ 明朝" w:hAnsi="ＭＳ 明朝" w:hint="eastAsia"/>
          <w:sz w:val="24"/>
          <w:szCs w:val="24"/>
        </w:rPr>
        <w:t>処分</w:t>
      </w:r>
      <w:r w:rsidRPr="009B5BF8">
        <w:rPr>
          <w:rFonts w:ascii="ＭＳ 明朝" w:hAnsi="ＭＳ 明朝" w:hint="eastAsia"/>
          <w:sz w:val="24"/>
          <w:szCs w:val="24"/>
        </w:rPr>
        <w:t>（以下「本件処分</w:t>
      </w:r>
      <w:r w:rsidR="00666CFD">
        <w:rPr>
          <w:rFonts w:ascii="ＭＳ 明朝" w:hAnsi="ＭＳ 明朝" w:hint="eastAsia"/>
          <w:sz w:val="24"/>
          <w:szCs w:val="24"/>
        </w:rPr>
        <w:t>２</w:t>
      </w:r>
      <w:r w:rsidRPr="009B5BF8">
        <w:rPr>
          <w:rFonts w:ascii="ＭＳ 明朝" w:hAnsi="ＭＳ 明朝" w:hint="eastAsia"/>
          <w:sz w:val="24"/>
          <w:szCs w:val="24"/>
        </w:rPr>
        <w:t>」とい</w:t>
      </w:r>
      <w:r w:rsidR="00666CFD">
        <w:rPr>
          <w:rFonts w:ascii="ＭＳ 明朝" w:hAnsi="ＭＳ 明朝" w:hint="eastAsia"/>
          <w:sz w:val="24"/>
          <w:szCs w:val="24"/>
        </w:rPr>
        <w:t>い、本件処分１と併せて「本件処分」とい</w:t>
      </w:r>
      <w:r w:rsidRPr="009B5BF8">
        <w:rPr>
          <w:rFonts w:ascii="ＭＳ 明朝" w:hAnsi="ＭＳ 明朝" w:hint="eastAsia"/>
          <w:sz w:val="24"/>
          <w:szCs w:val="24"/>
        </w:rPr>
        <w:t>う。）の取消しを求める審査請求（以下「本件審査請求」という。）は、棄却すべきである。</w:t>
      </w:r>
    </w:p>
    <w:p w14:paraId="272805C1" w14:textId="77777777" w:rsidR="006F3076" w:rsidRPr="009B5BF8" w:rsidRDefault="006F3076" w:rsidP="00DC3B6A">
      <w:pPr>
        <w:rPr>
          <w:rFonts w:ascii="ＭＳ 明朝" w:hAnsi="ＭＳ 明朝"/>
          <w:b/>
          <w:sz w:val="24"/>
          <w:szCs w:val="24"/>
        </w:rPr>
      </w:pPr>
    </w:p>
    <w:p w14:paraId="4C03520D" w14:textId="73D756C0" w:rsidR="00DC3B6A" w:rsidRPr="009B5BF8" w:rsidRDefault="00DC3B6A" w:rsidP="00DC3B6A">
      <w:pPr>
        <w:rPr>
          <w:rFonts w:ascii="ＭＳ 明朝" w:hAnsi="ＭＳ 明朝"/>
          <w:b/>
          <w:sz w:val="24"/>
          <w:szCs w:val="24"/>
        </w:rPr>
      </w:pPr>
      <w:r w:rsidRPr="009B5BF8">
        <w:rPr>
          <w:rFonts w:ascii="ＭＳ 明朝" w:hAnsi="ＭＳ 明朝" w:hint="eastAsia"/>
          <w:b/>
          <w:sz w:val="24"/>
          <w:szCs w:val="24"/>
        </w:rPr>
        <w:t>第２　審査関係人の主張の要旨</w:t>
      </w:r>
    </w:p>
    <w:p w14:paraId="366FAB18" w14:textId="77777777" w:rsidR="00DC3B6A" w:rsidRPr="009B5BF8" w:rsidRDefault="00DC3B6A" w:rsidP="00DC3B6A">
      <w:pPr>
        <w:rPr>
          <w:rFonts w:ascii="ＭＳ 明朝" w:hAnsi="ＭＳ 明朝"/>
          <w:sz w:val="24"/>
          <w:szCs w:val="24"/>
        </w:rPr>
      </w:pPr>
    </w:p>
    <w:p w14:paraId="00BF9E60" w14:textId="77777777" w:rsidR="00A27311" w:rsidRPr="009B5BF8" w:rsidRDefault="00F71B01" w:rsidP="00A27311">
      <w:pPr>
        <w:rPr>
          <w:rFonts w:ascii="ＭＳ 明朝" w:hAnsi="ＭＳ 明朝"/>
          <w:sz w:val="24"/>
          <w:szCs w:val="24"/>
        </w:rPr>
      </w:pPr>
      <w:r w:rsidRPr="009B5BF8">
        <w:rPr>
          <w:rFonts w:ascii="ＭＳ 明朝" w:hAnsi="ＭＳ 明朝" w:hint="eastAsia"/>
          <w:sz w:val="24"/>
          <w:szCs w:val="24"/>
        </w:rPr>
        <w:t>１　審査請求人</w:t>
      </w:r>
    </w:p>
    <w:p w14:paraId="0CB299F7" w14:textId="54F51D16" w:rsidR="007C57FD" w:rsidRPr="00194F43" w:rsidRDefault="007C57FD" w:rsidP="007C57FD">
      <w:pPr>
        <w:ind w:leftChars="100" w:left="210" w:firstLineChars="100" w:firstLine="240"/>
        <w:rPr>
          <w:rFonts w:ascii="ＭＳ 明朝" w:hAnsi="ＭＳ 明朝"/>
          <w:color w:val="000000" w:themeColor="text1"/>
          <w:sz w:val="24"/>
          <w:szCs w:val="24"/>
        </w:rPr>
      </w:pPr>
      <w:r w:rsidRPr="00194F43">
        <w:rPr>
          <w:rFonts w:ascii="ＭＳ 明朝" w:hAnsi="ＭＳ 明朝" w:hint="eastAsia"/>
          <w:color w:val="000000" w:themeColor="text1"/>
          <w:sz w:val="24"/>
          <w:szCs w:val="24"/>
        </w:rPr>
        <w:t>審査請求書、</w:t>
      </w:r>
      <w:r w:rsidR="00933683">
        <w:rPr>
          <w:rFonts w:ascii="ＭＳ 明朝" w:hAnsi="ＭＳ 明朝" w:hint="eastAsia"/>
          <w:color w:val="000000" w:themeColor="text1"/>
          <w:sz w:val="24"/>
          <w:szCs w:val="24"/>
        </w:rPr>
        <w:t>反論書及び</w:t>
      </w:r>
      <w:r w:rsidRPr="00194F43">
        <w:rPr>
          <w:rFonts w:ascii="ＭＳ 明朝" w:hAnsi="ＭＳ 明朝" w:hint="eastAsia"/>
          <w:color w:val="000000" w:themeColor="text1"/>
          <w:sz w:val="24"/>
          <w:szCs w:val="24"/>
        </w:rPr>
        <w:t>審査会に提出された主張書面を踏まえた審査請求人の主張の要旨は、以下のとおりである。</w:t>
      </w:r>
    </w:p>
    <w:p w14:paraId="1E3F188E" w14:textId="43FC41CD" w:rsidR="00933683" w:rsidRDefault="007C57FD" w:rsidP="00933683">
      <w:pPr>
        <w:ind w:left="566" w:hangingChars="236" w:hanging="566"/>
        <w:rPr>
          <w:rFonts w:ascii="ＭＳ 明朝" w:hAnsi="ＭＳ 明朝"/>
          <w:sz w:val="24"/>
          <w:szCs w:val="24"/>
        </w:rPr>
      </w:pPr>
      <w:r w:rsidRPr="00194F43">
        <w:rPr>
          <w:rFonts w:ascii="ＭＳ 明朝" w:hAnsi="ＭＳ 明朝" w:hint="eastAsia"/>
          <w:color w:val="000000" w:themeColor="text1"/>
          <w:sz w:val="24"/>
          <w:szCs w:val="24"/>
        </w:rPr>
        <w:t>（１）</w:t>
      </w:r>
      <w:r w:rsidR="00A178B3">
        <w:rPr>
          <w:rFonts w:ascii="ＭＳ 明朝" w:hAnsi="ＭＳ 明朝" w:hint="eastAsia"/>
          <w:color w:val="000000" w:themeColor="text1"/>
          <w:sz w:val="24"/>
          <w:szCs w:val="24"/>
        </w:rPr>
        <w:t>審査請求人は、</w:t>
      </w:r>
      <w:r w:rsidR="00BB2F0F">
        <w:rPr>
          <w:rFonts w:ascii="ＭＳ 明朝" w:hAnsi="ＭＳ 明朝" w:hint="eastAsia"/>
          <w:color w:val="000000" w:themeColor="text1"/>
          <w:sz w:val="24"/>
          <w:szCs w:val="24"/>
        </w:rPr>
        <w:t>平成２８年６月３日に離婚し、</w:t>
      </w:r>
      <w:r w:rsidR="00A178B3" w:rsidRPr="00933683">
        <w:rPr>
          <w:rFonts w:ascii="ＭＳ 明朝" w:hAnsi="ＭＳ 明朝" w:hint="eastAsia"/>
          <w:sz w:val="24"/>
          <w:szCs w:val="24"/>
        </w:rPr>
        <w:t>平成</w:t>
      </w:r>
      <w:r w:rsidR="00A178B3">
        <w:rPr>
          <w:rFonts w:ascii="ＭＳ 明朝" w:hAnsi="ＭＳ 明朝" w:hint="eastAsia"/>
          <w:sz w:val="24"/>
          <w:szCs w:val="24"/>
        </w:rPr>
        <w:t>２９</w:t>
      </w:r>
      <w:r w:rsidR="00A178B3" w:rsidRPr="00933683">
        <w:rPr>
          <w:rFonts w:ascii="ＭＳ 明朝" w:hAnsi="ＭＳ 明朝" w:hint="eastAsia"/>
          <w:sz w:val="24"/>
          <w:szCs w:val="24"/>
        </w:rPr>
        <w:t>年２月</w:t>
      </w:r>
      <w:r w:rsidR="00BB2F0F">
        <w:rPr>
          <w:rFonts w:ascii="ＭＳ 明朝" w:hAnsi="ＭＳ 明朝" w:hint="eastAsia"/>
          <w:sz w:val="24"/>
          <w:szCs w:val="24"/>
        </w:rPr>
        <w:t>頃</w:t>
      </w:r>
      <w:r w:rsidR="00A178B3" w:rsidRPr="00933683">
        <w:rPr>
          <w:rFonts w:ascii="ＭＳ 明朝" w:hAnsi="ＭＳ 明朝" w:hint="eastAsia"/>
          <w:sz w:val="24"/>
          <w:szCs w:val="24"/>
        </w:rPr>
        <w:t>、</w:t>
      </w:r>
      <w:r w:rsidR="009D13B7">
        <w:rPr>
          <w:rFonts w:ascii="ＭＳ 明朝" w:hAnsi="ＭＳ 明朝" w:hint="eastAsia"/>
          <w:sz w:val="24"/>
          <w:szCs w:val="24"/>
        </w:rPr>
        <w:t>法に基づく</w:t>
      </w:r>
      <w:r w:rsidR="009D13B7" w:rsidRPr="00933683">
        <w:rPr>
          <w:rFonts w:ascii="ＭＳ 明朝" w:hAnsi="ＭＳ 明朝" w:hint="eastAsia"/>
          <w:sz w:val="24"/>
          <w:szCs w:val="24"/>
        </w:rPr>
        <w:t>児童扶養手当</w:t>
      </w:r>
      <w:r w:rsidR="009D13B7">
        <w:rPr>
          <w:rFonts w:ascii="ＭＳ 明朝" w:hAnsi="ＭＳ 明朝" w:hint="eastAsia"/>
          <w:sz w:val="24"/>
          <w:szCs w:val="24"/>
        </w:rPr>
        <w:t>（以下「手当」という。）</w:t>
      </w:r>
      <w:r w:rsidR="009D13B7" w:rsidRPr="00933683">
        <w:rPr>
          <w:rFonts w:ascii="ＭＳ 明朝" w:hAnsi="ＭＳ 明朝" w:hint="eastAsia"/>
          <w:sz w:val="24"/>
          <w:szCs w:val="24"/>
        </w:rPr>
        <w:t>のことを知人より聞き、</w:t>
      </w:r>
      <w:r w:rsidR="00933683" w:rsidRPr="00933683">
        <w:rPr>
          <w:rFonts w:ascii="ＭＳ 明朝" w:hAnsi="ＭＳ 明朝" w:hint="eastAsia"/>
          <w:sz w:val="24"/>
          <w:szCs w:val="24"/>
        </w:rPr>
        <w:t>平成</w:t>
      </w:r>
      <w:r w:rsidR="00933683">
        <w:rPr>
          <w:rFonts w:ascii="ＭＳ 明朝" w:hAnsi="ＭＳ 明朝" w:hint="eastAsia"/>
          <w:sz w:val="24"/>
          <w:szCs w:val="24"/>
        </w:rPr>
        <w:t>２８</w:t>
      </w:r>
      <w:r w:rsidR="00933683" w:rsidRPr="00933683">
        <w:rPr>
          <w:rFonts w:ascii="ＭＳ 明朝" w:hAnsi="ＭＳ 明朝" w:hint="eastAsia"/>
          <w:sz w:val="24"/>
          <w:szCs w:val="24"/>
        </w:rPr>
        <w:t>年度の収入を証明できる書類を持参し</w:t>
      </w:r>
      <w:r w:rsidR="00933683">
        <w:rPr>
          <w:rFonts w:ascii="ＭＳ 明朝" w:hAnsi="ＭＳ 明朝" w:hint="eastAsia"/>
          <w:sz w:val="24"/>
          <w:szCs w:val="24"/>
        </w:rPr>
        <w:t>て処分庁の</w:t>
      </w:r>
      <w:r w:rsidR="00EC1DEC">
        <w:rPr>
          <w:rFonts w:ascii="ＭＳ 明朝" w:hAnsi="ＭＳ 明朝" w:hint="eastAsia"/>
          <w:sz w:val="24"/>
          <w:szCs w:val="24"/>
        </w:rPr>
        <w:t>○○○○</w:t>
      </w:r>
      <w:r w:rsidR="00DD459F">
        <w:rPr>
          <w:rFonts w:ascii="ＭＳ 明朝" w:hAnsi="ＭＳ 明朝" w:hint="eastAsia"/>
          <w:sz w:val="24"/>
          <w:szCs w:val="24"/>
        </w:rPr>
        <w:t>○</w:t>
      </w:r>
      <w:bookmarkStart w:id="0" w:name="_GoBack"/>
      <w:bookmarkEnd w:id="0"/>
      <w:r w:rsidR="00933683" w:rsidRPr="001E11AF">
        <w:rPr>
          <w:rFonts w:ascii="ＭＳ 明朝" w:hAnsi="ＭＳ 明朝" w:hint="eastAsia"/>
          <w:sz w:val="24"/>
          <w:szCs w:val="24"/>
        </w:rPr>
        <w:t>課</w:t>
      </w:r>
      <w:r w:rsidR="00933683">
        <w:rPr>
          <w:rFonts w:ascii="ＭＳ 明朝" w:hAnsi="ＭＳ 明朝" w:hint="eastAsia"/>
          <w:sz w:val="24"/>
          <w:szCs w:val="24"/>
        </w:rPr>
        <w:t>を訪問したところ、</w:t>
      </w:r>
      <w:r w:rsidR="00933683" w:rsidRPr="00933683">
        <w:rPr>
          <w:rFonts w:ascii="ＭＳ 明朝" w:hAnsi="ＭＳ 明朝" w:hint="eastAsia"/>
          <w:sz w:val="24"/>
          <w:szCs w:val="24"/>
        </w:rPr>
        <w:t>窓口担当の方（女性）</w:t>
      </w:r>
      <w:r w:rsidR="009D13B7" w:rsidRPr="00933683">
        <w:rPr>
          <w:rFonts w:ascii="ＭＳ 明朝" w:hAnsi="ＭＳ 明朝" w:hint="eastAsia"/>
          <w:sz w:val="24"/>
          <w:szCs w:val="24"/>
        </w:rPr>
        <w:t>（</w:t>
      </w:r>
      <w:r w:rsidR="001C1BFD">
        <w:rPr>
          <w:rFonts w:ascii="ＭＳ 明朝" w:hAnsi="ＭＳ 明朝" w:hint="eastAsia"/>
          <w:sz w:val="24"/>
          <w:szCs w:val="24"/>
        </w:rPr>
        <w:t>以下「担当者１」という。</w:t>
      </w:r>
      <w:r w:rsidR="00D24755">
        <w:rPr>
          <w:rFonts w:ascii="ＭＳ 明朝" w:hAnsi="ＭＳ 明朝" w:hint="eastAsia"/>
          <w:sz w:val="24"/>
          <w:szCs w:val="24"/>
        </w:rPr>
        <w:t>）</w:t>
      </w:r>
      <w:r w:rsidR="00A178B3">
        <w:rPr>
          <w:rFonts w:ascii="ＭＳ 明朝" w:hAnsi="ＭＳ 明朝" w:hint="eastAsia"/>
          <w:sz w:val="24"/>
          <w:szCs w:val="24"/>
        </w:rPr>
        <w:t>から</w:t>
      </w:r>
      <w:r w:rsidR="00933683" w:rsidRPr="00933683">
        <w:rPr>
          <w:rFonts w:ascii="ＭＳ 明朝" w:hAnsi="ＭＳ 明朝" w:hint="eastAsia"/>
          <w:sz w:val="24"/>
          <w:szCs w:val="24"/>
        </w:rPr>
        <w:t>「収入が上限金額をかなり超えているので、現時点では支給の対象にはならないです。」という返答</w:t>
      </w:r>
      <w:r w:rsidR="00933683">
        <w:rPr>
          <w:rFonts w:ascii="ＭＳ 明朝" w:hAnsi="ＭＳ 明朝" w:hint="eastAsia"/>
          <w:sz w:val="24"/>
          <w:szCs w:val="24"/>
        </w:rPr>
        <w:t>を受けたため、</w:t>
      </w:r>
      <w:r w:rsidR="00933683" w:rsidRPr="00933683">
        <w:rPr>
          <w:rFonts w:ascii="ＭＳ 明朝" w:hAnsi="ＭＳ 明朝" w:hint="eastAsia"/>
          <w:sz w:val="24"/>
          <w:szCs w:val="24"/>
        </w:rPr>
        <w:t>受給資格者の収入はかなり低くないと対象にはならないと思い、</w:t>
      </w:r>
      <w:r w:rsidR="002C7C39" w:rsidRPr="00933683">
        <w:rPr>
          <w:rFonts w:ascii="ＭＳ 明朝" w:hAnsi="ＭＳ 明朝" w:hint="eastAsia"/>
          <w:sz w:val="24"/>
          <w:szCs w:val="24"/>
        </w:rPr>
        <w:t>手当</w:t>
      </w:r>
      <w:r w:rsidR="002C7C39">
        <w:rPr>
          <w:rFonts w:ascii="ＭＳ 明朝" w:hAnsi="ＭＳ 明朝" w:hint="eastAsia"/>
          <w:sz w:val="24"/>
          <w:szCs w:val="24"/>
        </w:rPr>
        <w:t>の申請を</w:t>
      </w:r>
      <w:r w:rsidR="00933683" w:rsidRPr="00933683">
        <w:rPr>
          <w:rFonts w:ascii="ＭＳ 明朝" w:hAnsi="ＭＳ 明朝" w:hint="eastAsia"/>
          <w:sz w:val="24"/>
          <w:szCs w:val="24"/>
        </w:rPr>
        <w:t>諦め</w:t>
      </w:r>
      <w:r w:rsidR="00933683">
        <w:rPr>
          <w:rFonts w:ascii="ＭＳ 明朝" w:hAnsi="ＭＳ 明朝" w:hint="eastAsia"/>
          <w:sz w:val="24"/>
          <w:szCs w:val="24"/>
        </w:rPr>
        <w:t>た。</w:t>
      </w:r>
    </w:p>
    <w:p w14:paraId="4970C4EE" w14:textId="0C28A09D" w:rsidR="00B960A3" w:rsidRDefault="00B960A3" w:rsidP="00B960A3">
      <w:pPr>
        <w:ind w:left="564" w:hangingChars="235" w:hanging="564"/>
        <w:rPr>
          <w:rFonts w:ascii="ＭＳ 明朝" w:hAnsi="ＭＳ 明朝"/>
          <w:sz w:val="24"/>
          <w:szCs w:val="24"/>
        </w:rPr>
      </w:pPr>
      <w:r>
        <w:rPr>
          <w:rFonts w:ascii="ＭＳ 明朝" w:hAnsi="ＭＳ 明朝" w:hint="eastAsia"/>
          <w:sz w:val="24"/>
          <w:szCs w:val="24"/>
        </w:rPr>
        <w:t>（２）</w:t>
      </w:r>
      <w:r w:rsidR="00933683" w:rsidRPr="00933683">
        <w:rPr>
          <w:rFonts w:ascii="ＭＳ 明朝" w:hAnsi="ＭＳ 明朝" w:hint="eastAsia"/>
          <w:sz w:val="24"/>
          <w:szCs w:val="24"/>
        </w:rPr>
        <w:t>その後、平成</w:t>
      </w:r>
      <w:r>
        <w:rPr>
          <w:rFonts w:ascii="ＭＳ 明朝" w:hAnsi="ＭＳ 明朝" w:hint="eastAsia"/>
          <w:sz w:val="24"/>
          <w:szCs w:val="24"/>
        </w:rPr>
        <w:t>３０</w:t>
      </w:r>
      <w:r w:rsidR="00933683" w:rsidRPr="00933683">
        <w:rPr>
          <w:rFonts w:ascii="ＭＳ 明朝" w:hAnsi="ＭＳ 明朝" w:hint="eastAsia"/>
          <w:sz w:val="24"/>
          <w:szCs w:val="24"/>
        </w:rPr>
        <w:t>年、平成</w:t>
      </w:r>
      <w:r>
        <w:rPr>
          <w:rFonts w:ascii="ＭＳ 明朝" w:hAnsi="ＭＳ 明朝" w:hint="eastAsia"/>
          <w:sz w:val="24"/>
          <w:szCs w:val="24"/>
        </w:rPr>
        <w:t>３１</w:t>
      </w:r>
      <w:r w:rsidR="00933683" w:rsidRPr="00933683">
        <w:rPr>
          <w:rFonts w:ascii="ＭＳ 明朝" w:hAnsi="ＭＳ 明朝" w:hint="eastAsia"/>
          <w:sz w:val="24"/>
          <w:szCs w:val="24"/>
        </w:rPr>
        <w:t>年は、更に</w:t>
      </w:r>
      <w:r w:rsidR="002C7C39">
        <w:rPr>
          <w:rFonts w:ascii="ＭＳ 明朝" w:hAnsi="ＭＳ 明朝" w:hint="eastAsia"/>
          <w:sz w:val="24"/>
          <w:szCs w:val="24"/>
        </w:rPr>
        <w:t>審査請求人の</w:t>
      </w:r>
      <w:r w:rsidR="00933683" w:rsidRPr="00933683">
        <w:rPr>
          <w:rFonts w:ascii="ＭＳ 明朝" w:hAnsi="ＭＳ 明朝" w:hint="eastAsia"/>
          <w:sz w:val="24"/>
          <w:szCs w:val="24"/>
        </w:rPr>
        <w:t>収入</w:t>
      </w:r>
      <w:r w:rsidR="002C7C39">
        <w:rPr>
          <w:rFonts w:ascii="ＭＳ 明朝" w:hAnsi="ＭＳ 明朝" w:hint="eastAsia"/>
          <w:sz w:val="24"/>
          <w:szCs w:val="24"/>
        </w:rPr>
        <w:t>が</w:t>
      </w:r>
      <w:r w:rsidR="00933683" w:rsidRPr="00933683">
        <w:rPr>
          <w:rFonts w:ascii="ＭＳ 明朝" w:hAnsi="ＭＳ 明朝" w:hint="eastAsia"/>
          <w:sz w:val="24"/>
          <w:szCs w:val="24"/>
        </w:rPr>
        <w:t>下がり</w:t>
      </w:r>
      <w:r w:rsidR="002C7C39">
        <w:rPr>
          <w:rFonts w:ascii="ＭＳ 明朝" w:hAnsi="ＭＳ 明朝" w:hint="eastAsia"/>
          <w:sz w:val="24"/>
          <w:szCs w:val="24"/>
        </w:rPr>
        <w:t>、</w:t>
      </w:r>
      <w:r w:rsidR="00933683" w:rsidRPr="00933683">
        <w:rPr>
          <w:rFonts w:ascii="ＭＳ 明朝" w:hAnsi="ＭＳ 明朝" w:hint="eastAsia"/>
          <w:sz w:val="24"/>
          <w:szCs w:val="24"/>
        </w:rPr>
        <w:t>非常に厳しい状況が続</w:t>
      </w:r>
      <w:r w:rsidR="002C7C39">
        <w:rPr>
          <w:rFonts w:ascii="ＭＳ 明朝" w:hAnsi="ＭＳ 明朝" w:hint="eastAsia"/>
          <w:sz w:val="24"/>
          <w:szCs w:val="24"/>
        </w:rPr>
        <w:t>いたが</w:t>
      </w:r>
      <w:r w:rsidR="00933683" w:rsidRPr="00933683">
        <w:rPr>
          <w:rFonts w:ascii="ＭＳ 明朝" w:hAnsi="ＭＳ 明朝" w:hint="eastAsia"/>
          <w:sz w:val="24"/>
          <w:szCs w:val="24"/>
        </w:rPr>
        <w:t>、</w:t>
      </w:r>
      <w:r w:rsidR="00394D5C">
        <w:rPr>
          <w:rFonts w:ascii="ＭＳ 明朝" w:hAnsi="ＭＳ 明朝" w:hint="eastAsia"/>
          <w:sz w:val="24"/>
          <w:szCs w:val="24"/>
        </w:rPr>
        <w:t>審査請求人は、</w:t>
      </w:r>
      <w:r w:rsidR="00933683" w:rsidRPr="00933683">
        <w:rPr>
          <w:rFonts w:ascii="ＭＳ 明朝" w:hAnsi="ＭＳ 明朝" w:hint="eastAsia"/>
          <w:sz w:val="24"/>
          <w:szCs w:val="24"/>
        </w:rPr>
        <w:t>手当の受給に該当しないと思い、申請</w:t>
      </w:r>
      <w:r>
        <w:rPr>
          <w:rFonts w:ascii="ＭＳ 明朝" w:hAnsi="ＭＳ 明朝" w:hint="eastAsia"/>
          <w:sz w:val="24"/>
          <w:szCs w:val="24"/>
        </w:rPr>
        <w:t>しなかった</w:t>
      </w:r>
      <w:r w:rsidR="002C7C39">
        <w:rPr>
          <w:rFonts w:ascii="ＭＳ 明朝" w:hAnsi="ＭＳ 明朝" w:hint="eastAsia"/>
          <w:sz w:val="24"/>
          <w:szCs w:val="24"/>
        </w:rPr>
        <w:t>。</w:t>
      </w:r>
      <w:r w:rsidR="00933683" w:rsidRPr="00933683">
        <w:rPr>
          <w:rFonts w:ascii="ＭＳ 明朝" w:hAnsi="ＭＳ 明朝" w:hint="eastAsia"/>
          <w:sz w:val="24"/>
          <w:szCs w:val="24"/>
        </w:rPr>
        <w:t>その後、令和２年１月</w:t>
      </w:r>
      <w:r w:rsidR="002C7C39">
        <w:rPr>
          <w:rFonts w:ascii="ＭＳ 明朝" w:hAnsi="ＭＳ 明朝" w:hint="eastAsia"/>
          <w:sz w:val="24"/>
          <w:szCs w:val="24"/>
        </w:rPr>
        <w:t>頃、</w:t>
      </w:r>
      <w:r w:rsidR="00933683" w:rsidRPr="00933683">
        <w:rPr>
          <w:rFonts w:ascii="ＭＳ 明朝" w:hAnsi="ＭＳ 明朝" w:hint="eastAsia"/>
          <w:sz w:val="24"/>
          <w:szCs w:val="24"/>
        </w:rPr>
        <w:t>知人より再度受給の件を尋ねられたところ、収入上限は全く超えていないのでは</w:t>
      </w:r>
      <w:r>
        <w:rPr>
          <w:rFonts w:ascii="ＭＳ 明朝" w:hAnsi="ＭＳ 明朝" w:hint="eastAsia"/>
          <w:sz w:val="24"/>
          <w:szCs w:val="24"/>
        </w:rPr>
        <w:t>ないか、</w:t>
      </w:r>
      <w:r w:rsidR="00933683" w:rsidRPr="00933683">
        <w:rPr>
          <w:rFonts w:ascii="ＭＳ 明朝" w:hAnsi="ＭＳ 明朝" w:hint="eastAsia"/>
          <w:sz w:val="24"/>
          <w:szCs w:val="24"/>
        </w:rPr>
        <w:t>と言われ</w:t>
      </w:r>
      <w:r>
        <w:rPr>
          <w:rFonts w:ascii="ＭＳ 明朝" w:hAnsi="ＭＳ 明朝" w:hint="eastAsia"/>
          <w:sz w:val="24"/>
          <w:szCs w:val="24"/>
        </w:rPr>
        <w:t>た。</w:t>
      </w:r>
    </w:p>
    <w:p w14:paraId="0B13CDF8" w14:textId="68A79FF4" w:rsidR="00933683" w:rsidRPr="00933683" w:rsidRDefault="00B960A3" w:rsidP="00B960A3">
      <w:pPr>
        <w:ind w:leftChars="268" w:left="563" w:firstLineChars="60" w:firstLine="144"/>
        <w:rPr>
          <w:rFonts w:ascii="ＭＳ 明朝" w:hAnsi="ＭＳ 明朝"/>
          <w:sz w:val="24"/>
          <w:szCs w:val="24"/>
        </w:rPr>
      </w:pPr>
      <w:r>
        <w:rPr>
          <w:rFonts w:ascii="ＭＳ 明朝" w:hAnsi="ＭＳ 明朝" w:hint="eastAsia"/>
          <w:sz w:val="24"/>
          <w:szCs w:val="24"/>
        </w:rPr>
        <w:t>そこで、</w:t>
      </w:r>
      <w:r w:rsidR="00604DCD">
        <w:rPr>
          <w:rFonts w:ascii="ＭＳ 明朝" w:hAnsi="ＭＳ 明朝" w:hint="eastAsia"/>
          <w:sz w:val="24"/>
          <w:szCs w:val="24"/>
        </w:rPr>
        <w:t>令和２年１月頃、</w:t>
      </w:r>
      <w:r>
        <w:rPr>
          <w:rFonts w:ascii="ＭＳ 明朝" w:hAnsi="ＭＳ 明朝" w:hint="eastAsia"/>
          <w:sz w:val="24"/>
          <w:szCs w:val="24"/>
        </w:rPr>
        <w:t>審査請求人は</w:t>
      </w:r>
      <w:r w:rsidR="00933683" w:rsidRPr="00933683">
        <w:rPr>
          <w:rFonts w:ascii="ＭＳ 明朝" w:hAnsi="ＭＳ 明朝" w:hint="eastAsia"/>
          <w:sz w:val="24"/>
          <w:szCs w:val="24"/>
        </w:rPr>
        <w:t>、再度</w:t>
      </w:r>
      <w:r>
        <w:rPr>
          <w:rFonts w:ascii="ＭＳ 明朝" w:hAnsi="ＭＳ 明朝" w:hint="eastAsia"/>
          <w:sz w:val="24"/>
          <w:szCs w:val="24"/>
        </w:rPr>
        <w:t>処分庁の</w:t>
      </w:r>
      <w:r w:rsidR="00933683" w:rsidRPr="00933683">
        <w:rPr>
          <w:rFonts w:ascii="ＭＳ 明朝" w:hAnsi="ＭＳ 明朝" w:hint="eastAsia"/>
          <w:sz w:val="24"/>
          <w:szCs w:val="24"/>
        </w:rPr>
        <w:t>同課に過去３年分の課税証明書を持参したところ、</w:t>
      </w:r>
      <w:r w:rsidR="001C1BFD">
        <w:rPr>
          <w:rFonts w:ascii="ＭＳ 明朝" w:hAnsi="ＭＳ 明朝" w:hint="eastAsia"/>
          <w:sz w:val="24"/>
          <w:szCs w:val="24"/>
        </w:rPr>
        <w:t>その時対応した職員（以下「担当者２」という。）から、</w:t>
      </w:r>
      <w:r>
        <w:rPr>
          <w:rFonts w:ascii="ＭＳ 明朝" w:hAnsi="ＭＳ 明朝" w:hint="eastAsia"/>
          <w:sz w:val="24"/>
          <w:szCs w:val="24"/>
        </w:rPr>
        <w:t>①</w:t>
      </w:r>
      <w:r w:rsidR="00933683" w:rsidRPr="00933683">
        <w:rPr>
          <w:rFonts w:ascii="ＭＳ 明朝" w:hAnsi="ＭＳ 明朝" w:hint="eastAsia"/>
          <w:sz w:val="24"/>
          <w:szCs w:val="24"/>
        </w:rPr>
        <w:t>平成</w:t>
      </w:r>
      <w:r>
        <w:rPr>
          <w:rFonts w:ascii="ＭＳ 明朝" w:hAnsi="ＭＳ 明朝" w:hint="eastAsia"/>
          <w:sz w:val="24"/>
          <w:szCs w:val="24"/>
        </w:rPr>
        <w:t>３０</w:t>
      </w:r>
      <w:r w:rsidR="00933683" w:rsidRPr="00933683">
        <w:rPr>
          <w:rFonts w:ascii="ＭＳ 明朝" w:hAnsi="ＭＳ 明朝" w:hint="eastAsia"/>
          <w:sz w:val="24"/>
          <w:szCs w:val="24"/>
        </w:rPr>
        <w:t>年、</w:t>
      </w:r>
      <w:r w:rsidR="004B0A39">
        <w:rPr>
          <w:rFonts w:ascii="ＭＳ 明朝" w:hAnsi="ＭＳ 明朝" w:hint="eastAsia"/>
          <w:sz w:val="24"/>
          <w:szCs w:val="24"/>
        </w:rPr>
        <w:t>平成</w:t>
      </w:r>
      <w:r>
        <w:rPr>
          <w:rFonts w:ascii="ＭＳ 明朝" w:hAnsi="ＭＳ 明朝" w:hint="eastAsia"/>
          <w:sz w:val="24"/>
          <w:szCs w:val="24"/>
        </w:rPr>
        <w:t>３１</w:t>
      </w:r>
      <w:r w:rsidR="00933683" w:rsidRPr="00933683">
        <w:rPr>
          <w:rFonts w:ascii="ＭＳ 明朝" w:hAnsi="ＭＳ 明朝" w:hint="eastAsia"/>
          <w:sz w:val="24"/>
          <w:szCs w:val="24"/>
        </w:rPr>
        <w:t>年については、十分に受給対象者に該当する</w:t>
      </w:r>
      <w:r>
        <w:rPr>
          <w:rFonts w:ascii="ＭＳ 明朝" w:hAnsi="ＭＳ 明朝" w:hint="eastAsia"/>
          <w:sz w:val="24"/>
          <w:szCs w:val="24"/>
        </w:rPr>
        <w:t>こと、②</w:t>
      </w:r>
      <w:r w:rsidR="00933683" w:rsidRPr="00933683">
        <w:rPr>
          <w:rFonts w:ascii="ＭＳ 明朝" w:hAnsi="ＭＳ 明朝" w:hint="eastAsia"/>
          <w:sz w:val="24"/>
          <w:szCs w:val="24"/>
        </w:rPr>
        <w:t>平成</w:t>
      </w:r>
      <w:r>
        <w:rPr>
          <w:rFonts w:ascii="ＭＳ 明朝" w:hAnsi="ＭＳ 明朝" w:hint="eastAsia"/>
          <w:sz w:val="24"/>
          <w:szCs w:val="24"/>
        </w:rPr>
        <w:t>２９</w:t>
      </w:r>
      <w:r w:rsidR="00933683" w:rsidRPr="00933683">
        <w:rPr>
          <w:rFonts w:ascii="ＭＳ 明朝" w:hAnsi="ＭＳ 明朝" w:hint="eastAsia"/>
          <w:sz w:val="24"/>
          <w:szCs w:val="24"/>
        </w:rPr>
        <w:t>年についても、</w:t>
      </w:r>
      <w:r w:rsidR="002C7C39">
        <w:rPr>
          <w:rFonts w:ascii="ＭＳ 明朝" w:hAnsi="ＭＳ 明朝" w:hint="eastAsia"/>
          <w:sz w:val="24"/>
          <w:szCs w:val="24"/>
        </w:rPr>
        <w:t>審査請求人が処分庁を訪問した</w:t>
      </w:r>
      <w:r w:rsidR="00933683" w:rsidRPr="00933683">
        <w:rPr>
          <w:rFonts w:ascii="ＭＳ 明朝" w:hAnsi="ＭＳ 明朝" w:hint="eastAsia"/>
          <w:sz w:val="24"/>
          <w:szCs w:val="24"/>
        </w:rPr>
        <w:t>後</w:t>
      </w:r>
      <w:r w:rsidR="002C7C39">
        <w:rPr>
          <w:rFonts w:ascii="ＭＳ 明朝" w:hAnsi="ＭＳ 明朝" w:hint="eastAsia"/>
          <w:sz w:val="24"/>
          <w:szCs w:val="24"/>
        </w:rPr>
        <w:t>、収入の</w:t>
      </w:r>
      <w:r w:rsidR="00933683" w:rsidRPr="00933683">
        <w:rPr>
          <w:rFonts w:ascii="ＭＳ 明朝" w:hAnsi="ＭＳ 明朝" w:hint="eastAsia"/>
          <w:sz w:val="24"/>
          <w:szCs w:val="24"/>
        </w:rPr>
        <w:t>上限が引き上げられ、</w:t>
      </w:r>
      <w:r w:rsidR="002C7C39">
        <w:rPr>
          <w:rFonts w:ascii="ＭＳ 明朝" w:hAnsi="ＭＳ 明朝" w:hint="eastAsia"/>
          <w:sz w:val="24"/>
          <w:szCs w:val="24"/>
        </w:rPr>
        <w:t>支給</w:t>
      </w:r>
      <w:r w:rsidR="00933683" w:rsidRPr="00933683">
        <w:rPr>
          <w:rFonts w:ascii="ＭＳ 明朝" w:hAnsi="ＭＳ 明朝" w:hint="eastAsia"/>
          <w:sz w:val="24"/>
          <w:szCs w:val="24"/>
        </w:rPr>
        <w:t>の範囲には該当している</w:t>
      </w:r>
      <w:r>
        <w:rPr>
          <w:rFonts w:ascii="ＭＳ 明朝" w:hAnsi="ＭＳ 明朝" w:hint="eastAsia"/>
          <w:sz w:val="24"/>
          <w:szCs w:val="24"/>
        </w:rPr>
        <w:t>こと、③</w:t>
      </w:r>
      <w:r w:rsidR="00933683" w:rsidRPr="00933683">
        <w:rPr>
          <w:rFonts w:ascii="ＭＳ 明朝" w:hAnsi="ＭＳ 明朝" w:hint="eastAsia"/>
          <w:sz w:val="24"/>
          <w:szCs w:val="24"/>
        </w:rPr>
        <w:lastRenderedPageBreak/>
        <w:t>平成</w:t>
      </w:r>
      <w:r>
        <w:rPr>
          <w:rFonts w:ascii="ＭＳ 明朝" w:hAnsi="ＭＳ 明朝" w:hint="eastAsia"/>
          <w:sz w:val="24"/>
          <w:szCs w:val="24"/>
        </w:rPr>
        <w:t>２９</w:t>
      </w:r>
      <w:r w:rsidR="00933683" w:rsidRPr="00933683">
        <w:rPr>
          <w:rFonts w:ascii="ＭＳ 明朝" w:hAnsi="ＭＳ 明朝" w:hint="eastAsia"/>
          <w:sz w:val="24"/>
          <w:szCs w:val="24"/>
        </w:rPr>
        <w:t>年の２月に来所した際に、手当</w:t>
      </w:r>
      <w:r w:rsidR="001C1BFD">
        <w:rPr>
          <w:rFonts w:ascii="ＭＳ 明朝" w:hAnsi="ＭＳ 明朝" w:hint="eastAsia"/>
          <w:sz w:val="24"/>
          <w:szCs w:val="24"/>
        </w:rPr>
        <w:t>の</w:t>
      </w:r>
      <w:r w:rsidR="00933683" w:rsidRPr="00933683">
        <w:rPr>
          <w:rFonts w:ascii="ＭＳ 明朝" w:hAnsi="ＭＳ 明朝" w:hint="eastAsia"/>
          <w:sz w:val="24"/>
          <w:szCs w:val="24"/>
        </w:rPr>
        <w:t>申請手続さえしておけば、その後毎年申請手続の有無を確認する案内が送付された</w:t>
      </w:r>
      <w:r>
        <w:rPr>
          <w:rFonts w:ascii="ＭＳ 明朝" w:hAnsi="ＭＳ 明朝" w:hint="eastAsia"/>
          <w:sz w:val="24"/>
          <w:szCs w:val="24"/>
        </w:rPr>
        <w:t>こと、④</w:t>
      </w:r>
      <w:r w:rsidR="00933683" w:rsidRPr="00933683">
        <w:rPr>
          <w:rFonts w:ascii="ＭＳ 明朝" w:hAnsi="ＭＳ 明朝" w:hint="eastAsia"/>
          <w:sz w:val="24"/>
          <w:szCs w:val="24"/>
        </w:rPr>
        <w:t>窓口で担当する</w:t>
      </w:r>
      <w:r>
        <w:rPr>
          <w:rFonts w:ascii="ＭＳ 明朝" w:hAnsi="ＭＳ 明朝" w:hint="eastAsia"/>
          <w:sz w:val="24"/>
          <w:szCs w:val="24"/>
        </w:rPr>
        <w:t>者</w:t>
      </w:r>
      <w:r w:rsidR="00933683" w:rsidRPr="00933683">
        <w:rPr>
          <w:rFonts w:ascii="ＭＳ 明朝" w:hAnsi="ＭＳ 明朝" w:hint="eastAsia"/>
          <w:sz w:val="24"/>
          <w:szCs w:val="24"/>
        </w:rPr>
        <w:t>によって、対応方法はまちまちなので、自身で市役所のホームページを確認すること</w:t>
      </w:r>
      <w:r>
        <w:rPr>
          <w:rFonts w:ascii="ＭＳ 明朝" w:hAnsi="ＭＳ 明朝" w:hint="eastAsia"/>
          <w:sz w:val="24"/>
          <w:szCs w:val="24"/>
        </w:rPr>
        <w:t>、⑤</w:t>
      </w:r>
      <w:r w:rsidR="00933683" w:rsidRPr="00933683">
        <w:rPr>
          <w:rFonts w:ascii="ＭＳ 明朝" w:hAnsi="ＭＳ 明朝" w:hint="eastAsia"/>
          <w:sz w:val="24"/>
          <w:szCs w:val="24"/>
        </w:rPr>
        <w:t>毎年２～３件の同様の申請漏れがあるが、過去に遡って支給することは出来ない</w:t>
      </w:r>
      <w:r>
        <w:rPr>
          <w:rFonts w:ascii="ＭＳ 明朝" w:hAnsi="ＭＳ 明朝" w:hint="eastAsia"/>
          <w:sz w:val="24"/>
          <w:szCs w:val="24"/>
        </w:rPr>
        <w:t>もの</w:t>
      </w:r>
      <w:r w:rsidR="007A2EB6">
        <w:rPr>
          <w:rFonts w:ascii="ＭＳ 明朝" w:hAnsi="ＭＳ 明朝" w:hint="eastAsia"/>
          <w:sz w:val="24"/>
          <w:szCs w:val="24"/>
        </w:rPr>
        <w:t>の</w:t>
      </w:r>
      <w:r w:rsidR="00933683" w:rsidRPr="00933683">
        <w:rPr>
          <w:rFonts w:ascii="ＭＳ 明朝" w:hAnsi="ＭＳ 明朝" w:hint="eastAsia"/>
          <w:sz w:val="24"/>
          <w:szCs w:val="24"/>
        </w:rPr>
        <w:t>、今後このような事態を防ぐために、なぜ２年間受給されていないか簡単に書く</w:t>
      </w:r>
      <w:r w:rsidR="00604DCD">
        <w:rPr>
          <w:rFonts w:ascii="ＭＳ 明朝" w:hAnsi="ＭＳ 明朝" w:hint="eastAsia"/>
          <w:sz w:val="24"/>
          <w:szCs w:val="24"/>
        </w:rPr>
        <w:t>こと、との対応を受けた</w:t>
      </w:r>
      <w:r w:rsidR="00933683" w:rsidRPr="00933683">
        <w:rPr>
          <w:rFonts w:ascii="ＭＳ 明朝" w:hAnsi="ＭＳ 明朝" w:hint="eastAsia"/>
          <w:sz w:val="24"/>
          <w:szCs w:val="24"/>
        </w:rPr>
        <w:t>。</w:t>
      </w:r>
    </w:p>
    <w:p w14:paraId="50B1E6B1" w14:textId="272FD8A3" w:rsidR="00604DCD" w:rsidRDefault="007C57FD" w:rsidP="00604DCD">
      <w:pPr>
        <w:ind w:leftChars="68" w:left="565" w:hangingChars="176" w:hanging="422"/>
        <w:rPr>
          <w:rFonts w:asciiTheme="minorEastAsia" w:hAnsiTheme="minorEastAsia"/>
          <w:sz w:val="24"/>
          <w:szCs w:val="24"/>
        </w:rPr>
      </w:pPr>
      <w:r w:rsidRPr="00194F43">
        <w:rPr>
          <w:rFonts w:ascii="ＭＳ 明朝" w:hAnsi="ＭＳ 明朝" w:hint="eastAsia"/>
          <w:color w:val="000000" w:themeColor="text1"/>
          <w:sz w:val="24"/>
          <w:szCs w:val="24"/>
        </w:rPr>
        <w:t>（</w:t>
      </w:r>
      <w:r w:rsidR="00604DCD">
        <w:rPr>
          <w:rFonts w:ascii="ＭＳ 明朝" w:hAnsi="ＭＳ 明朝" w:hint="eastAsia"/>
          <w:color w:val="000000" w:themeColor="text1"/>
          <w:sz w:val="24"/>
          <w:szCs w:val="24"/>
        </w:rPr>
        <w:t>３</w:t>
      </w:r>
      <w:r w:rsidRPr="00194F43">
        <w:rPr>
          <w:rFonts w:ascii="ＭＳ 明朝" w:hAnsi="ＭＳ 明朝" w:hint="eastAsia"/>
          <w:color w:val="000000" w:themeColor="text1"/>
          <w:sz w:val="24"/>
          <w:szCs w:val="24"/>
        </w:rPr>
        <w:t>）</w:t>
      </w:r>
      <w:r w:rsidR="00604DCD">
        <w:rPr>
          <w:rFonts w:ascii="ＭＳ 明朝" w:hAnsi="ＭＳ 明朝" w:hint="eastAsia"/>
          <w:color w:val="000000" w:themeColor="text1"/>
          <w:sz w:val="24"/>
          <w:szCs w:val="24"/>
        </w:rPr>
        <w:t>令和２年</w:t>
      </w:r>
      <w:r w:rsidR="00D24755">
        <w:rPr>
          <w:rFonts w:ascii="ＭＳ 明朝" w:hAnsi="ＭＳ 明朝" w:hint="eastAsia"/>
          <w:color w:val="000000" w:themeColor="text1"/>
          <w:sz w:val="24"/>
          <w:szCs w:val="24"/>
        </w:rPr>
        <w:t>２月</w:t>
      </w:r>
      <w:r w:rsidR="00604DCD">
        <w:rPr>
          <w:rFonts w:ascii="ＭＳ 明朝" w:hAnsi="ＭＳ 明朝" w:hint="eastAsia"/>
          <w:color w:val="000000" w:themeColor="text1"/>
          <w:sz w:val="24"/>
          <w:szCs w:val="24"/>
        </w:rPr>
        <w:t>末に本件処分の通知が送られてきたが、</w:t>
      </w:r>
      <w:r w:rsidR="00604DCD" w:rsidRPr="00AB2A13">
        <w:rPr>
          <w:rFonts w:asciiTheme="minorEastAsia" w:hAnsiTheme="minorEastAsia" w:hint="eastAsia"/>
          <w:sz w:val="24"/>
          <w:szCs w:val="24"/>
        </w:rPr>
        <w:t>平成</w:t>
      </w:r>
      <w:r w:rsidR="00604DCD">
        <w:rPr>
          <w:rFonts w:asciiTheme="minorEastAsia" w:hAnsiTheme="minorEastAsia" w:hint="eastAsia"/>
          <w:sz w:val="24"/>
          <w:szCs w:val="24"/>
        </w:rPr>
        <w:t>２９</w:t>
      </w:r>
      <w:r w:rsidR="00604DCD" w:rsidRPr="00AB2A13">
        <w:rPr>
          <w:rFonts w:asciiTheme="minorEastAsia" w:hAnsiTheme="minorEastAsia" w:hint="eastAsia"/>
          <w:sz w:val="24"/>
          <w:szCs w:val="24"/>
        </w:rPr>
        <w:t>年に支給の可否を相談に行ったにもかかわらず、その後２年間の受給がなされなかった事実に至った原因として、</w:t>
      </w:r>
      <w:r w:rsidR="00604DCD">
        <w:rPr>
          <w:rFonts w:asciiTheme="minorEastAsia" w:hAnsiTheme="minorEastAsia" w:hint="eastAsia"/>
          <w:sz w:val="24"/>
          <w:szCs w:val="24"/>
        </w:rPr>
        <w:t>行政側</w:t>
      </w:r>
      <w:r w:rsidR="00604DCD" w:rsidRPr="00AB2A13">
        <w:rPr>
          <w:rFonts w:asciiTheme="minorEastAsia" w:hAnsiTheme="minorEastAsia" w:hint="eastAsia"/>
          <w:sz w:val="24"/>
          <w:szCs w:val="24"/>
        </w:rPr>
        <w:t>の説明不足と、受給者側の状況を改善すべく対策を講じるという本来の業務がされていなかったという内容ではなく、受給者に落ち度があったので受給に至らなかったという結論に納得できずに、</w:t>
      </w:r>
      <w:r w:rsidR="00604DCD">
        <w:rPr>
          <w:rFonts w:asciiTheme="minorEastAsia" w:hAnsiTheme="minorEastAsia" w:hint="eastAsia"/>
          <w:sz w:val="24"/>
          <w:szCs w:val="24"/>
        </w:rPr>
        <w:t>本件</w:t>
      </w:r>
      <w:r w:rsidR="00604DCD" w:rsidRPr="00AB2A13">
        <w:rPr>
          <w:rFonts w:asciiTheme="minorEastAsia" w:hAnsiTheme="minorEastAsia" w:hint="eastAsia"/>
          <w:sz w:val="24"/>
          <w:szCs w:val="24"/>
        </w:rPr>
        <w:t>審査請求を</w:t>
      </w:r>
      <w:r w:rsidR="00604DCD">
        <w:rPr>
          <w:rFonts w:asciiTheme="minorEastAsia" w:hAnsiTheme="minorEastAsia" w:hint="eastAsia"/>
          <w:sz w:val="24"/>
          <w:szCs w:val="24"/>
        </w:rPr>
        <w:t>行った</w:t>
      </w:r>
      <w:r w:rsidR="00604DCD" w:rsidRPr="00AB2A13">
        <w:rPr>
          <w:rFonts w:asciiTheme="minorEastAsia" w:hAnsiTheme="minorEastAsia" w:hint="eastAsia"/>
          <w:sz w:val="24"/>
          <w:szCs w:val="24"/>
        </w:rPr>
        <w:t>。</w:t>
      </w:r>
    </w:p>
    <w:p w14:paraId="38217AA3" w14:textId="5848F19A" w:rsidR="00F2393E" w:rsidRDefault="00394D5C" w:rsidP="00394D5C">
      <w:pPr>
        <w:ind w:leftChars="68" w:left="563" w:hangingChars="175" w:hanging="420"/>
        <w:rPr>
          <w:rFonts w:asciiTheme="minorEastAsia" w:hAnsiTheme="minorEastAsia"/>
          <w:sz w:val="24"/>
          <w:szCs w:val="24"/>
        </w:rPr>
      </w:pPr>
      <w:r w:rsidRPr="00194F43">
        <w:rPr>
          <w:rFonts w:ascii="ＭＳ 明朝" w:hAnsi="ＭＳ 明朝" w:hint="eastAsia"/>
          <w:color w:val="000000" w:themeColor="text1"/>
          <w:sz w:val="24"/>
          <w:szCs w:val="24"/>
        </w:rPr>
        <w:t>（</w:t>
      </w:r>
      <w:r>
        <w:rPr>
          <w:rFonts w:ascii="ＭＳ 明朝" w:hAnsi="ＭＳ 明朝" w:hint="eastAsia"/>
          <w:color w:val="000000" w:themeColor="text1"/>
          <w:sz w:val="24"/>
          <w:szCs w:val="24"/>
        </w:rPr>
        <w:t>４</w:t>
      </w:r>
      <w:r w:rsidRPr="00194F43">
        <w:rPr>
          <w:rFonts w:ascii="ＭＳ 明朝" w:hAnsi="ＭＳ 明朝" w:hint="eastAsia"/>
          <w:color w:val="000000" w:themeColor="text1"/>
          <w:sz w:val="24"/>
          <w:szCs w:val="24"/>
        </w:rPr>
        <w:t>）</w:t>
      </w:r>
      <w:r w:rsidR="00604DCD">
        <w:rPr>
          <w:rFonts w:asciiTheme="minorEastAsia" w:hAnsiTheme="minorEastAsia" w:hint="eastAsia"/>
          <w:sz w:val="24"/>
          <w:szCs w:val="24"/>
        </w:rPr>
        <w:t>審査請求人が主張するのは</w:t>
      </w:r>
      <w:r w:rsidR="008B5967">
        <w:rPr>
          <w:rFonts w:asciiTheme="minorEastAsia" w:hAnsiTheme="minorEastAsia" w:hint="eastAsia"/>
          <w:sz w:val="24"/>
          <w:szCs w:val="24"/>
        </w:rPr>
        <w:t>、何故</w:t>
      </w:r>
      <w:r w:rsidR="00604DCD">
        <w:rPr>
          <w:rFonts w:asciiTheme="minorEastAsia" w:hAnsiTheme="minorEastAsia" w:hint="eastAsia"/>
          <w:sz w:val="24"/>
          <w:szCs w:val="24"/>
        </w:rPr>
        <w:t>申請でき</w:t>
      </w:r>
      <w:r w:rsidR="008B5967">
        <w:rPr>
          <w:rFonts w:asciiTheme="minorEastAsia" w:hAnsiTheme="minorEastAsia" w:hint="eastAsia"/>
          <w:sz w:val="24"/>
          <w:szCs w:val="24"/>
        </w:rPr>
        <w:t>てい</w:t>
      </w:r>
      <w:r w:rsidR="00604DCD">
        <w:rPr>
          <w:rFonts w:asciiTheme="minorEastAsia" w:hAnsiTheme="minorEastAsia" w:hint="eastAsia"/>
          <w:sz w:val="24"/>
          <w:szCs w:val="24"/>
        </w:rPr>
        <w:t>なかったかという点である。</w:t>
      </w:r>
      <w:r w:rsidR="001C1BFD">
        <w:rPr>
          <w:rFonts w:asciiTheme="minorEastAsia" w:hAnsiTheme="minorEastAsia" w:hint="eastAsia"/>
          <w:sz w:val="24"/>
          <w:szCs w:val="24"/>
        </w:rPr>
        <w:t>担当者１</w:t>
      </w:r>
      <w:r w:rsidR="00F2393E">
        <w:rPr>
          <w:rFonts w:asciiTheme="minorEastAsia" w:hAnsiTheme="minorEastAsia" w:hint="eastAsia"/>
          <w:sz w:val="24"/>
          <w:szCs w:val="24"/>
        </w:rPr>
        <w:t>は、ただ上</w:t>
      </w:r>
      <w:r w:rsidR="001C1BFD">
        <w:rPr>
          <w:rFonts w:asciiTheme="minorEastAsia" w:hAnsiTheme="minorEastAsia" w:hint="eastAsia"/>
          <w:sz w:val="24"/>
          <w:szCs w:val="24"/>
        </w:rPr>
        <w:t>限の収入を超えていると言う判断で、金額面の話等は一切しなかった。担当者２</w:t>
      </w:r>
      <w:r w:rsidR="00F2393E">
        <w:rPr>
          <w:rFonts w:asciiTheme="minorEastAsia" w:hAnsiTheme="minorEastAsia" w:hint="eastAsia"/>
          <w:sz w:val="24"/>
          <w:szCs w:val="24"/>
        </w:rPr>
        <w:t>から、</w:t>
      </w:r>
      <w:r w:rsidR="007A2EB6">
        <w:rPr>
          <w:rFonts w:asciiTheme="minorEastAsia" w:hAnsiTheme="minorEastAsia" w:hint="eastAsia"/>
          <w:sz w:val="24"/>
          <w:szCs w:val="24"/>
        </w:rPr>
        <w:t>手当の支給</w:t>
      </w:r>
      <w:r w:rsidR="00F2393E">
        <w:rPr>
          <w:rFonts w:asciiTheme="minorEastAsia" w:hAnsiTheme="minorEastAsia" w:hint="eastAsia"/>
          <w:sz w:val="24"/>
          <w:szCs w:val="24"/>
        </w:rPr>
        <w:t>対象でなくても、申請手続をしておけば、毎年通知が来るし、収入の上限変更等の知らせが来ると言われたが、最初の訪問時にそのような説明は一切なかった。やはり最初に対応した職員の対応不足は否めな</w:t>
      </w:r>
      <w:r w:rsidR="00D24755">
        <w:rPr>
          <w:rFonts w:asciiTheme="minorEastAsia" w:hAnsiTheme="minorEastAsia" w:hint="eastAsia"/>
          <w:sz w:val="24"/>
          <w:szCs w:val="24"/>
        </w:rPr>
        <w:t>い</w:t>
      </w:r>
      <w:r w:rsidR="00F2393E">
        <w:rPr>
          <w:rFonts w:asciiTheme="minorEastAsia" w:hAnsiTheme="minorEastAsia" w:hint="eastAsia"/>
          <w:sz w:val="24"/>
          <w:szCs w:val="24"/>
        </w:rPr>
        <w:t>と考える。</w:t>
      </w:r>
    </w:p>
    <w:p w14:paraId="53EBEA3E" w14:textId="209A8329" w:rsidR="00604DCD" w:rsidRPr="00AB2A13" w:rsidRDefault="00F2393E" w:rsidP="007A2EB6">
      <w:pPr>
        <w:ind w:leftChars="68" w:left="563" w:hangingChars="175" w:hanging="420"/>
        <w:rPr>
          <w:rFonts w:asciiTheme="minorEastAsia" w:hAnsiTheme="minorEastAsia"/>
          <w:sz w:val="24"/>
          <w:szCs w:val="24"/>
        </w:rPr>
      </w:pPr>
      <w:r>
        <w:rPr>
          <w:rFonts w:asciiTheme="minorEastAsia" w:hAnsiTheme="minorEastAsia" w:hint="eastAsia"/>
          <w:sz w:val="24"/>
          <w:szCs w:val="24"/>
        </w:rPr>
        <w:t>（</w:t>
      </w:r>
      <w:r w:rsidR="00394D5C">
        <w:rPr>
          <w:rFonts w:asciiTheme="minorEastAsia" w:hAnsiTheme="minorEastAsia" w:hint="eastAsia"/>
          <w:sz w:val="24"/>
          <w:szCs w:val="24"/>
        </w:rPr>
        <w:t>５</w:t>
      </w:r>
      <w:r>
        <w:rPr>
          <w:rFonts w:asciiTheme="minorEastAsia" w:hAnsiTheme="minorEastAsia" w:hint="eastAsia"/>
          <w:sz w:val="24"/>
          <w:szCs w:val="24"/>
        </w:rPr>
        <w:t>）以上により、審査請求人</w:t>
      </w:r>
      <w:r w:rsidR="007A2EB6">
        <w:rPr>
          <w:rFonts w:asciiTheme="minorEastAsia" w:hAnsiTheme="minorEastAsia" w:hint="eastAsia"/>
          <w:sz w:val="24"/>
          <w:szCs w:val="24"/>
        </w:rPr>
        <w:t>は</w:t>
      </w:r>
      <w:r w:rsidR="00604DCD" w:rsidRPr="00AB2A13">
        <w:rPr>
          <w:rFonts w:asciiTheme="minorEastAsia" w:hAnsiTheme="minorEastAsia" w:hint="eastAsia"/>
          <w:sz w:val="24"/>
          <w:szCs w:val="24"/>
        </w:rPr>
        <w:t>、</w:t>
      </w:r>
      <w:r>
        <w:rPr>
          <w:rFonts w:asciiTheme="minorEastAsia" w:hAnsiTheme="minorEastAsia" w:hint="eastAsia"/>
          <w:sz w:val="24"/>
          <w:szCs w:val="24"/>
        </w:rPr>
        <w:t>本件処分を取り消した上で、</w:t>
      </w:r>
      <w:r w:rsidR="00604DCD" w:rsidRPr="00AB2A13">
        <w:rPr>
          <w:rFonts w:asciiTheme="minorEastAsia" w:hAnsiTheme="minorEastAsia" w:hint="eastAsia"/>
          <w:sz w:val="24"/>
          <w:szCs w:val="24"/>
        </w:rPr>
        <w:t>最初に相談に伺った時期まで遡っての、受給可能な期間、支給額の合計の</w:t>
      </w:r>
      <w:r w:rsidR="00400111">
        <w:rPr>
          <w:rFonts w:asciiTheme="minorEastAsia" w:hAnsiTheme="minorEastAsia" w:hint="eastAsia"/>
          <w:sz w:val="24"/>
          <w:szCs w:val="24"/>
        </w:rPr>
        <w:t>手当の</w:t>
      </w:r>
      <w:r w:rsidR="00604DCD" w:rsidRPr="00AB2A13">
        <w:rPr>
          <w:rFonts w:asciiTheme="minorEastAsia" w:hAnsiTheme="minorEastAsia" w:hint="eastAsia"/>
          <w:sz w:val="24"/>
          <w:szCs w:val="24"/>
        </w:rPr>
        <w:t>支払いを要望</w:t>
      </w:r>
      <w:r>
        <w:rPr>
          <w:rFonts w:asciiTheme="minorEastAsia" w:hAnsiTheme="minorEastAsia" w:hint="eastAsia"/>
          <w:sz w:val="24"/>
          <w:szCs w:val="24"/>
        </w:rPr>
        <w:t>する。</w:t>
      </w:r>
    </w:p>
    <w:p w14:paraId="5B739671" w14:textId="77777777" w:rsidR="00A27311" w:rsidRPr="007A2EB6" w:rsidRDefault="00A27311" w:rsidP="00F71B01">
      <w:pPr>
        <w:rPr>
          <w:rFonts w:ascii="ＭＳ 明朝" w:hAnsi="ＭＳ 明朝"/>
          <w:sz w:val="24"/>
          <w:szCs w:val="24"/>
        </w:rPr>
      </w:pPr>
    </w:p>
    <w:p w14:paraId="4AC8CB09" w14:textId="3592CA9C" w:rsidR="00F71B01" w:rsidRPr="009B5BF8" w:rsidRDefault="00F71B01" w:rsidP="00F71B01">
      <w:pPr>
        <w:rPr>
          <w:rFonts w:ascii="ＭＳ 明朝" w:hAnsi="ＭＳ 明朝"/>
          <w:sz w:val="24"/>
          <w:szCs w:val="24"/>
        </w:rPr>
      </w:pPr>
      <w:r w:rsidRPr="009B5BF8">
        <w:rPr>
          <w:rFonts w:ascii="ＭＳ 明朝" w:hAnsi="ＭＳ 明朝" w:hint="eastAsia"/>
          <w:sz w:val="24"/>
          <w:szCs w:val="24"/>
        </w:rPr>
        <w:t>２　審査庁</w:t>
      </w:r>
    </w:p>
    <w:p w14:paraId="45E4D521" w14:textId="6205BD2D" w:rsidR="00DC3B6A" w:rsidRPr="009B5BF8" w:rsidRDefault="00F71B01" w:rsidP="00F71B01">
      <w:pPr>
        <w:ind w:firstLineChars="100" w:firstLine="240"/>
        <w:rPr>
          <w:rFonts w:ascii="ＭＳ 明朝" w:hAnsi="ＭＳ 明朝"/>
          <w:sz w:val="24"/>
          <w:szCs w:val="24"/>
        </w:rPr>
      </w:pPr>
      <w:r w:rsidRPr="009B5BF8">
        <w:rPr>
          <w:rFonts w:ascii="ＭＳ 明朝" w:hAnsi="ＭＳ 明朝" w:hint="eastAsia"/>
          <w:sz w:val="24"/>
          <w:szCs w:val="24"/>
        </w:rPr>
        <w:t xml:space="preserve">　本件審査請求は、棄却すべきである。</w:t>
      </w:r>
    </w:p>
    <w:p w14:paraId="11376575" w14:textId="77777777" w:rsidR="00F71B01" w:rsidRPr="009B5BF8" w:rsidRDefault="00F71B01" w:rsidP="00F71B01">
      <w:pPr>
        <w:rPr>
          <w:rFonts w:ascii="ＭＳ 明朝" w:hAnsi="ＭＳ 明朝"/>
          <w:sz w:val="24"/>
          <w:szCs w:val="24"/>
        </w:rPr>
      </w:pPr>
    </w:p>
    <w:p w14:paraId="76D13D02" w14:textId="77777777" w:rsidR="00DC3B6A" w:rsidRPr="009B5BF8" w:rsidRDefault="00DC3B6A" w:rsidP="00DC3B6A">
      <w:pPr>
        <w:rPr>
          <w:rFonts w:ascii="ＭＳ 明朝" w:hAnsi="ＭＳ 明朝"/>
          <w:b/>
          <w:sz w:val="24"/>
          <w:szCs w:val="24"/>
        </w:rPr>
      </w:pPr>
      <w:r w:rsidRPr="009B5BF8">
        <w:rPr>
          <w:rFonts w:ascii="ＭＳ 明朝" w:hAnsi="ＭＳ 明朝" w:hint="eastAsia"/>
          <w:b/>
          <w:sz w:val="24"/>
          <w:szCs w:val="24"/>
        </w:rPr>
        <w:t xml:space="preserve">第３　審理員意見書の要旨 </w:t>
      </w:r>
    </w:p>
    <w:p w14:paraId="541E76C1" w14:textId="77777777" w:rsidR="00DC3B6A" w:rsidRPr="009B5BF8" w:rsidRDefault="00DC3B6A" w:rsidP="00DC3B6A">
      <w:pPr>
        <w:rPr>
          <w:rFonts w:ascii="ＭＳ 明朝" w:hAnsi="ＭＳ 明朝"/>
          <w:sz w:val="24"/>
          <w:szCs w:val="24"/>
        </w:rPr>
      </w:pPr>
    </w:p>
    <w:p w14:paraId="2FBE9BDD" w14:textId="77777777" w:rsidR="00DC3B6A" w:rsidRPr="009B5BF8" w:rsidRDefault="00DC3B6A" w:rsidP="00DC3B6A">
      <w:pPr>
        <w:rPr>
          <w:rFonts w:ascii="ＭＳ 明朝" w:hAnsi="ＭＳ 明朝"/>
          <w:sz w:val="24"/>
          <w:szCs w:val="24"/>
        </w:rPr>
      </w:pPr>
      <w:r w:rsidRPr="009B5BF8">
        <w:rPr>
          <w:rFonts w:ascii="ＭＳ 明朝" w:hAnsi="ＭＳ 明朝" w:hint="eastAsia"/>
          <w:sz w:val="24"/>
          <w:szCs w:val="24"/>
        </w:rPr>
        <w:t>１　審理員意見書の結論</w:t>
      </w:r>
    </w:p>
    <w:p w14:paraId="3E6E2748" w14:textId="57554A7A" w:rsidR="00DC3B6A" w:rsidRPr="009B5BF8" w:rsidRDefault="00DC3B6A" w:rsidP="00DC3B6A">
      <w:pPr>
        <w:ind w:firstLineChars="200" w:firstLine="480"/>
        <w:rPr>
          <w:rFonts w:ascii="ＭＳ 明朝" w:hAnsi="ＭＳ 明朝"/>
          <w:sz w:val="24"/>
          <w:szCs w:val="24"/>
        </w:rPr>
      </w:pPr>
      <w:r w:rsidRPr="009B5BF8">
        <w:rPr>
          <w:rFonts w:ascii="ＭＳ 明朝" w:hAnsi="ＭＳ 明朝" w:hint="eastAsia"/>
          <w:sz w:val="24"/>
          <w:szCs w:val="24"/>
        </w:rPr>
        <w:t>本件審査請求は</w:t>
      </w:r>
      <w:r w:rsidR="000E77A6" w:rsidRPr="009B5BF8">
        <w:rPr>
          <w:rFonts w:ascii="ＭＳ 明朝" w:hAnsi="ＭＳ 明朝" w:hint="eastAsia"/>
          <w:sz w:val="24"/>
          <w:szCs w:val="24"/>
        </w:rPr>
        <w:t>、</w:t>
      </w:r>
      <w:r w:rsidRPr="009B5BF8">
        <w:rPr>
          <w:rFonts w:ascii="ＭＳ 明朝" w:hAnsi="ＭＳ 明朝" w:hint="eastAsia"/>
          <w:sz w:val="24"/>
          <w:szCs w:val="24"/>
        </w:rPr>
        <w:t>棄却されるべきである。</w:t>
      </w:r>
    </w:p>
    <w:p w14:paraId="22E5BF43" w14:textId="09DCA029" w:rsidR="00DC3B6A" w:rsidRPr="009B5BF8" w:rsidRDefault="00DC3B6A" w:rsidP="00DC3B6A">
      <w:pPr>
        <w:rPr>
          <w:rFonts w:ascii="ＭＳ 明朝" w:hAnsi="ＭＳ 明朝"/>
          <w:sz w:val="24"/>
          <w:szCs w:val="24"/>
        </w:rPr>
      </w:pPr>
    </w:p>
    <w:p w14:paraId="62E73977" w14:textId="60F8F406" w:rsidR="00DC3B6A" w:rsidRDefault="00DC3B6A" w:rsidP="00DC3B6A">
      <w:pPr>
        <w:rPr>
          <w:rFonts w:ascii="ＭＳ 明朝" w:hAnsi="ＭＳ 明朝"/>
          <w:sz w:val="24"/>
          <w:szCs w:val="24"/>
        </w:rPr>
      </w:pPr>
      <w:r w:rsidRPr="009B5BF8">
        <w:rPr>
          <w:rFonts w:ascii="ＭＳ 明朝" w:hAnsi="ＭＳ 明朝" w:hint="eastAsia"/>
          <w:sz w:val="24"/>
          <w:szCs w:val="24"/>
        </w:rPr>
        <w:t>２　審理員意見書の理由</w:t>
      </w:r>
    </w:p>
    <w:p w14:paraId="11A01BEA" w14:textId="4C55D241" w:rsidR="007A2EB6" w:rsidRPr="009B5BF8" w:rsidRDefault="007A2EB6" w:rsidP="007A2EB6">
      <w:pPr>
        <w:ind w:left="562" w:hangingChars="234" w:hanging="562"/>
        <w:rPr>
          <w:rFonts w:asciiTheme="minorEastAsia" w:hAnsiTheme="minorEastAsia"/>
          <w:sz w:val="24"/>
          <w:szCs w:val="24"/>
        </w:rPr>
      </w:pPr>
      <w:r>
        <w:rPr>
          <w:rFonts w:asciiTheme="minorEastAsia" w:hAnsiTheme="minorEastAsia" w:hint="eastAsia"/>
          <w:sz w:val="24"/>
          <w:szCs w:val="24"/>
        </w:rPr>
        <w:t>（</w:t>
      </w:r>
      <w:r w:rsidR="00400111">
        <w:rPr>
          <w:rFonts w:asciiTheme="minorEastAsia" w:hAnsiTheme="minorEastAsia" w:hint="eastAsia"/>
          <w:sz w:val="24"/>
          <w:szCs w:val="24"/>
        </w:rPr>
        <w:t>１</w:t>
      </w:r>
      <w:r w:rsidR="00400111" w:rsidRPr="00AB2A13">
        <w:rPr>
          <w:rFonts w:asciiTheme="minorEastAsia" w:hAnsiTheme="minorEastAsia" w:hint="eastAsia"/>
          <w:sz w:val="24"/>
          <w:szCs w:val="24"/>
        </w:rPr>
        <w:t>）法第７条において、</w:t>
      </w:r>
      <w:r w:rsidR="002126E8">
        <w:rPr>
          <w:rFonts w:asciiTheme="minorEastAsia" w:hAnsiTheme="minorEastAsia" w:hint="eastAsia"/>
          <w:sz w:val="24"/>
          <w:szCs w:val="24"/>
        </w:rPr>
        <w:t>「</w:t>
      </w:r>
      <w:r w:rsidR="00400111" w:rsidRPr="00AB2A13">
        <w:rPr>
          <w:rFonts w:asciiTheme="minorEastAsia" w:hAnsiTheme="minorEastAsia" w:hint="eastAsia"/>
          <w:sz w:val="24"/>
          <w:szCs w:val="24"/>
        </w:rPr>
        <w:t>手当の支給は、受給資格者が前条の規定による認定の請求をした日の属する月の翌月（中略）から始め、手当を支給すべき事由が消滅した日の属する月で終わる</w:t>
      </w:r>
      <w:r w:rsidR="002126E8">
        <w:rPr>
          <w:rFonts w:asciiTheme="minorEastAsia" w:hAnsiTheme="minorEastAsia" w:hint="eastAsia"/>
          <w:sz w:val="24"/>
          <w:szCs w:val="24"/>
        </w:rPr>
        <w:t>」</w:t>
      </w:r>
      <w:r w:rsidR="00400111" w:rsidRPr="00AB2A13">
        <w:rPr>
          <w:rFonts w:asciiTheme="minorEastAsia" w:hAnsiTheme="minorEastAsia" w:hint="eastAsia"/>
          <w:sz w:val="24"/>
          <w:szCs w:val="24"/>
        </w:rPr>
        <w:t>とされている。処分庁は、審査請求人から令和２年１月</w:t>
      </w:r>
      <w:r w:rsidR="00400111">
        <w:rPr>
          <w:rFonts w:asciiTheme="minorEastAsia" w:hAnsiTheme="minorEastAsia" w:hint="eastAsia"/>
          <w:sz w:val="24"/>
          <w:szCs w:val="24"/>
        </w:rPr>
        <w:t>２７</w:t>
      </w:r>
      <w:r w:rsidR="00400111" w:rsidRPr="00AB2A13">
        <w:rPr>
          <w:rFonts w:asciiTheme="minorEastAsia" w:hAnsiTheme="minorEastAsia" w:hint="eastAsia"/>
          <w:sz w:val="24"/>
          <w:szCs w:val="24"/>
        </w:rPr>
        <w:t>日に提出された</w:t>
      </w:r>
      <w:r w:rsidR="009D13B7" w:rsidRPr="00AB2A13">
        <w:rPr>
          <w:rFonts w:asciiTheme="minorEastAsia" w:hAnsiTheme="minorEastAsia" w:hint="eastAsia"/>
          <w:sz w:val="24"/>
          <w:szCs w:val="24"/>
        </w:rPr>
        <w:t>児童扶養手当認定請求書</w:t>
      </w:r>
      <w:r w:rsidR="009D13B7">
        <w:rPr>
          <w:rFonts w:asciiTheme="minorEastAsia" w:hAnsiTheme="minorEastAsia" w:hint="eastAsia"/>
          <w:sz w:val="24"/>
          <w:szCs w:val="24"/>
        </w:rPr>
        <w:t>（以下「本件請求書」という。）</w:t>
      </w:r>
      <w:r w:rsidR="00400111" w:rsidRPr="00AB2A13">
        <w:rPr>
          <w:rFonts w:asciiTheme="minorEastAsia" w:hAnsiTheme="minorEastAsia" w:hint="eastAsia"/>
          <w:sz w:val="24"/>
          <w:szCs w:val="24"/>
        </w:rPr>
        <w:t>に対して、法令等に基づいて審査を行った結果、同年２月</w:t>
      </w:r>
      <w:r w:rsidR="00400111">
        <w:rPr>
          <w:rFonts w:asciiTheme="minorEastAsia" w:hAnsiTheme="minorEastAsia" w:hint="eastAsia"/>
          <w:sz w:val="24"/>
          <w:szCs w:val="24"/>
        </w:rPr>
        <w:t>２８</w:t>
      </w:r>
      <w:r w:rsidR="00400111" w:rsidRPr="00AB2A13">
        <w:rPr>
          <w:rFonts w:asciiTheme="minorEastAsia" w:hAnsiTheme="minorEastAsia" w:hint="eastAsia"/>
          <w:sz w:val="24"/>
          <w:szCs w:val="24"/>
        </w:rPr>
        <w:t>日に認定するとともに、請求月の翌月である２月から支給開始を</w:t>
      </w:r>
      <w:r w:rsidR="00400111" w:rsidRPr="00AB2A13">
        <w:rPr>
          <w:rFonts w:asciiTheme="minorEastAsia" w:hAnsiTheme="minorEastAsia" w:hint="eastAsia"/>
          <w:sz w:val="24"/>
          <w:szCs w:val="24"/>
        </w:rPr>
        <w:lastRenderedPageBreak/>
        <w:t>決定した。</w:t>
      </w:r>
    </w:p>
    <w:p w14:paraId="7225047C" w14:textId="2C397BDF" w:rsidR="00400111" w:rsidRPr="00AB2A13" w:rsidRDefault="00400111" w:rsidP="00400111">
      <w:pPr>
        <w:ind w:leftChars="30" w:left="543" w:hangingChars="200" w:hanging="480"/>
        <w:rPr>
          <w:rFonts w:asciiTheme="minorEastAsia" w:hAnsiTheme="minorEastAsia"/>
          <w:kern w:val="0"/>
          <w:sz w:val="24"/>
          <w:szCs w:val="24"/>
        </w:rPr>
      </w:pPr>
      <w:r>
        <w:rPr>
          <w:rFonts w:asciiTheme="minorEastAsia" w:hAnsiTheme="minorEastAsia" w:hint="eastAsia"/>
          <w:sz w:val="24"/>
          <w:szCs w:val="24"/>
        </w:rPr>
        <w:t>（２）</w:t>
      </w:r>
      <w:r w:rsidRPr="00AB2A13">
        <w:rPr>
          <w:rFonts w:asciiTheme="minorEastAsia" w:hAnsiTheme="minorEastAsia" w:hint="eastAsia"/>
          <w:sz w:val="24"/>
          <w:szCs w:val="24"/>
        </w:rPr>
        <w:t>審査請求人が、平成</w:t>
      </w:r>
      <w:r>
        <w:rPr>
          <w:rFonts w:asciiTheme="minorEastAsia" w:hAnsiTheme="minorEastAsia" w:hint="eastAsia"/>
          <w:sz w:val="24"/>
          <w:szCs w:val="24"/>
        </w:rPr>
        <w:t>２９年２</w:t>
      </w:r>
      <w:r w:rsidRPr="00AB2A13">
        <w:rPr>
          <w:rFonts w:asciiTheme="minorEastAsia" w:hAnsiTheme="minorEastAsia" w:hint="eastAsia"/>
          <w:sz w:val="24"/>
          <w:szCs w:val="24"/>
        </w:rPr>
        <w:t>月</w:t>
      </w:r>
      <w:r>
        <w:rPr>
          <w:rFonts w:asciiTheme="minorEastAsia" w:hAnsiTheme="minorEastAsia" w:hint="eastAsia"/>
          <w:sz w:val="24"/>
          <w:szCs w:val="24"/>
        </w:rPr>
        <w:t>頃</w:t>
      </w:r>
      <w:r w:rsidRPr="00AB2A13">
        <w:rPr>
          <w:rFonts w:asciiTheme="minorEastAsia" w:hAnsiTheme="minorEastAsia" w:hint="eastAsia"/>
          <w:sz w:val="24"/>
          <w:szCs w:val="24"/>
        </w:rPr>
        <w:t>に手当について尋ねに行った時は、平成</w:t>
      </w:r>
      <w:r>
        <w:rPr>
          <w:rFonts w:asciiTheme="minorEastAsia" w:hAnsiTheme="minorEastAsia" w:hint="eastAsia"/>
          <w:sz w:val="24"/>
          <w:szCs w:val="24"/>
        </w:rPr>
        <w:t>３０</w:t>
      </w:r>
      <w:r w:rsidRPr="00AB2A13">
        <w:rPr>
          <w:rFonts w:asciiTheme="minorEastAsia" w:hAnsiTheme="minorEastAsia" w:hint="eastAsia"/>
          <w:sz w:val="24"/>
          <w:szCs w:val="24"/>
        </w:rPr>
        <w:t>年８月支給分から制限限度額が引き上げられる前であり、担当者</w:t>
      </w:r>
      <w:r w:rsidR="001C1BFD">
        <w:rPr>
          <w:rFonts w:asciiTheme="minorEastAsia" w:hAnsiTheme="minorEastAsia" w:hint="eastAsia"/>
          <w:sz w:val="24"/>
          <w:szCs w:val="24"/>
        </w:rPr>
        <w:t>１</w:t>
      </w:r>
      <w:r w:rsidRPr="00AB2A13">
        <w:rPr>
          <w:rFonts w:asciiTheme="minorEastAsia" w:hAnsiTheme="minorEastAsia" w:hint="eastAsia"/>
          <w:sz w:val="24"/>
          <w:szCs w:val="24"/>
        </w:rPr>
        <w:t>が審査請求人の平成</w:t>
      </w:r>
      <w:r>
        <w:rPr>
          <w:rFonts w:asciiTheme="minorEastAsia" w:hAnsiTheme="minorEastAsia" w:hint="eastAsia"/>
          <w:sz w:val="24"/>
          <w:szCs w:val="24"/>
        </w:rPr>
        <w:t>２８</w:t>
      </w:r>
      <w:r w:rsidRPr="00AB2A13">
        <w:rPr>
          <w:rFonts w:asciiTheme="minorEastAsia" w:hAnsiTheme="minorEastAsia" w:hint="eastAsia"/>
          <w:sz w:val="24"/>
          <w:szCs w:val="24"/>
        </w:rPr>
        <w:t>年度の所得が、</w:t>
      </w:r>
      <w:r w:rsidRPr="00AB2A13">
        <w:rPr>
          <w:rFonts w:asciiTheme="minorEastAsia" w:hAnsiTheme="minorEastAsia" w:hint="eastAsia"/>
          <w:kern w:val="0"/>
          <w:sz w:val="24"/>
          <w:szCs w:val="24"/>
        </w:rPr>
        <w:t>制限限度額を超えていたため、支給対象者にならないと回答したことは、今後の限度額改定の可能性について説明不足があったとしても、回答に過失があったとまでは言えない。</w:t>
      </w:r>
    </w:p>
    <w:p w14:paraId="112A025C" w14:textId="2A4AD5E9" w:rsidR="00400111" w:rsidRPr="00AB2A13" w:rsidRDefault="00400111" w:rsidP="00400111">
      <w:pPr>
        <w:ind w:leftChars="253" w:left="531" w:firstLineChars="100" w:firstLine="240"/>
        <w:rPr>
          <w:rFonts w:asciiTheme="minorEastAsia" w:hAnsiTheme="minorEastAsia"/>
          <w:sz w:val="24"/>
          <w:szCs w:val="24"/>
        </w:rPr>
      </w:pPr>
      <w:r w:rsidRPr="00AB2A13">
        <w:rPr>
          <w:rFonts w:asciiTheme="minorEastAsia" w:hAnsiTheme="minorEastAsia" w:hint="eastAsia"/>
          <w:sz w:val="24"/>
          <w:szCs w:val="24"/>
        </w:rPr>
        <w:t>また、手当の所得の限度額の変更については、厚生労働省、大阪府及び市町村で周知しており、知ることができる状態にある。</w:t>
      </w:r>
    </w:p>
    <w:p w14:paraId="61D30116" w14:textId="6544719A" w:rsidR="00400111" w:rsidRPr="00AB2A13" w:rsidRDefault="00400111" w:rsidP="00D432FF">
      <w:pPr>
        <w:tabs>
          <w:tab w:val="left" w:pos="426"/>
        </w:tabs>
        <w:ind w:leftChars="270" w:left="567" w:firstLineChars="63" w:firstLine="151"/>
        <w:rPr>
          <w:rFonts w:asciiTheme="minorEastAsia" w:hAnsiTheme="minorEastAsia"/>
          <w:sz w:val="24"/>
          <w:szCs w:val="24"/>
        </w:rPr>
      </w:pPr>
      <w:r w:rsidRPr="00AB2A13">
        <w:rPr>
          <w:rFonts w:asciiTheme="minorEastAsia" w:hAnsiTheme="minorEastAsia" w:hint="eastAsia"/>
          <w:sz w:val="24"/>
          <w:szCs w:val="24"/>
        </w:rPr>
        <w:t>さらに、手当の支給を受けようとする場合は、受給資格者は自ら認定請求をする必要があり、行政庁が職権で手続を促す制度にはなっていない。平成</w:t>
      </w:r>
      <w:r w:rsidR="00D432FF">
        <w:rPr>
          <w:rFonts w:asciiTheme="minorEastAsia" w:hAnsiTheme="minorEastAsia" w:hint="eastAsia"/>
          <w:sz w:val="24"/>
          <w:szCs w:val="24"/>
        </w:rPr>
        <w:t>３０</w:t>
      </w:r>
      <w:r w:rsidRPr="00AB2A13">
        <w:rPr>
          <w:rFonts w:asciiTheme="minorEastAsia" w:hAnsiTheme="minorEastAsia" w:hint="eastAsia"/>
          <w:sz w:val="24"/>
          <w:szCs w:val="24"/>
        </w:rPr>
        <w:t>年及び平成</w:t>
      </w:r>
      <w:r w:rsidR="00D432FF">
        <w:rPr>
          <w:rFonts w:asciiTheme="minorEastAsia" w:hAnsiTheme="minorEastAsia" w:hint="eastAsia"/>
          <w:sz w:val="24"/>
          <w:szCs w:val="24"/>
        </w:rPr>
        <w:t>３１</w:t>
      </w:r>
      <w:r w:rsidRPr="00AB2A13">
        <w:rPr>
          <w:rFonts w:asciiTheme="minorEastAsia" w:hAnsiTheme="minorEastAsia" w:hint="eastAsia"/>
          <w:sz w:val="24"/>
          <w:szCs w:val="24"/>
        </w:rPr>
        <w:t>年の手当については、審査請求人自身が「手当の受給に該当しないと思い、申請しなかった」ことが認められるため、法第７条第２項に規定される「災害その他やむを得ない理由により前条の規定による認定の請求をすることができなかった場合」にあるとは認められない。</w:t>
      </w:r>
    </w:p>
    <w:p w14:paraId="51E92BAF" w14:textId="7DA7FA7C" w:rsidR="00FE49D5" w:rsidRPr="00400111" w:rsidRDefault="00D432FF" w:rsidP="00D432FF">
      <w:pPr>
        <w:ind w:leftChars="270" w:left="567" w:firstLineChars="118" w:firstLine="283"/>
        <w:rPr>
          <w:rFonts w:asciiTheme="minorEastAsia" w:hAnsiTheme="minorEastAsia"/>
          <w:sz w:val="24"/>
          <w:szCs w:val="24"/>
        </w:rPr>
      </w:pPr>
      <w:r>
        <w:rPr>
          <w:rFonts w:asciiTheme="minorEastAsia" w:hAnsiTheme="minorEastAsia" w:hint="eastAsia"/>
          <w:sz w:val="24"/>
          <w:szCs w:val="24"/>
        </w:rPr>
        <w:t>し</w:t>
      </w:r>
      <w:r w:rsidR="00400111" w:rsidRPr="00AB2A13">
        <w:rPr>
          <w:rFonts w:asciiTheme="minorEastAsia" w:hAnsiTheme="minorEastAsia" w:hint="eastAsia"/>
          <w:sz w:val="24"/>
          <w:szCs w:val="24"/>
        </w:rPr>
        <w:t>たがって、認定請求月の翌月から支給開始とした</w:t>
      </w:r>
      <w:r>
        <w:rPr>
          <w:rFonts w:asciiTheme="minorEastAsia" w:hAnsiTheme="minorEastAsia" w:hint="eastAsia"/>
          <w:sz w:val="24"/>
          <w:szCs w:val="24"/>
        </w:rPr>
        <w:t>本件処分１</w:t>
      </w:r>
      <w:r w:rsidR="00400111" w:rsidRPr="00AB2A13">
        <w:rPr>
          <w:rFonts w:asciiTheme="minorEastAsia" w:hAnsiTheme="minorEastAsia" w:hint="eastAsia"/>
          <w:sz w:val="24"/>
          <w:szCs w:val="24"/>
        </w:rPr>
        <w:t>には、違法又は不当な点はない。</w:t>
      </w:r>
    </w:p>
    <w:p w14:paraId="473815B3" w14:textId="5B0011D1" w:rsidR="00B32956" w:rsidRPr="00AB2A13" w:rsidRDefault="00B32956" w:rsidP="00B32956">
      <w:pPr>
        <w:ind w:left="480" w:hangingChars="200" w:hanging="480"/>
        <w:rPr>
          <w:rFonts w:asciiTheme="minorEastAsia" w:hAnsiTheme="minorEastAsia"/>
          <w:sz w:val="24"/>
          <w:szCs w:val="24"/>
        </w:rPr>
      </w:pPr>
      <w:r>
        <w:rPr>
          <w:rFonts w:asciiTheme="minorEastAsia" w:hAnsiTheme="minorEastAsia" w:hint="eastAsia"/>
          <w:sz w:val="24"/>
          <w:szCs w:val="24"/>
        </w:rPr>
        <w:t>（３）</w:t>
      </w:r>
      <w:r w:rsidR="00A61D95">
        <w:rPr>
          <w:rFonts w:asciiTheme="minorEastAsia" w:hAnsiTheme="minorEastAsia" w:hint="eastAsia"/>
          <w:sz w:val="24"/>
          <w:szCs w:val="24"/>
        </w:rPr>
        <w:t>本件請求書</w:t>
      </w:r>
      <w:r w:rsidRPr="00AB2A13">
        <w:rPr>
          <w:rFonts w:asciiTheme="minorEastAsia" w:hAnsiTheme="minorEastAsia" w:hint="eastAsia"/>
          <w:sz w:val="24"/>
          <w:szCs w:val="24"/>
        </w:rPr>
        <w:t>には、請求者の扶養親族の合計数が２人、所得額が</w:t>
      </w:r>
      <w:r>
        <w:rPr>
          <w:rFonts w:asciiTheme="minorEastAsia" w:hAnsiTheme="minorEastAsia" w:hint="eastAsia"/>
          <w:sz w:val="24"/>
          <w:szCs w:val="24"/>
        </w:rPr>
        <w:t>１，７１０，０００</w:t>
      </w:r>
      <w:r w:rsidRPr="00AB2A13">
        <w:rPr>
          <w:rFonts w:asciiTheme="minorEastAsia" w:hAnsiTheme="minorEastAsia" w:hint="eastAsia"/>
          <w:sz w:val="24"/>
          <w:szCs w:val="24"/>
        </w:rPr>
        <w:t>円と記載されており、控除額は記載がない。これらの金額や扶養親族数については個人課税台帳上とも相違ない。また扶養義務者</w:t>
      </w:r>
      <w:r w:rsidR="00A44882">
        <w:rPr>
          <w:rFonts w:asciiTheme="minorEastAsia" w:hAnsiTheme="minorEastAsia" w:hint="eastAsia"/>
          <w:sz w:val="24"/>
          <w:szCs w:val="24"/>
        </w:rPr>
        <w:t>の父</w:t>
      </w:r>
      <w:r w:rsidR="001C01A3">
        <w:rPr>
          <w:rFonts w:asciiTheme="minorEastAsia" w:hAnsiTheme="minorEastAsia" w:hint="eastAsia"/>
          <w:sz w:val="24"/>
          <w:szCs w:val="24"/>
        </w:rPr>
        <w:t>の扶養</w:t>
      </w:r>
      <w:r w:rsidRPr="00AB2A13">
        <w:rPr>
          <w:rFonts w:asciiTheme="minorEastAsia" w:hAnsiTheme="minorEastAsia" w:hint="eastAsia"/>
          <w:sz w:val="24"/>
          <w:szCs w:val="24"/>
        </w:rPr>
        <w:t>親族の合計数は０人、所得額が</w:t>
      </w:r>
      <w:r>
        <w:rPr>
          <w:rFonts w:asciiTheme="minorEastAsia" w:hAnsiTheme="minorEastAsia" w:hint="eastAsia"/>
          <w:sz w:val="24"/>
          <w:szCs w:val="24"/>
        </w:rPr>
        <w:t>４１１，４０６</w:t>
      </w:r>
      <w:r w:rsidRPr="00AB2A13">
        <w:rPr>
          <w:rFonts w:asciiTheme="minorEastAsia" w:hAnsiTheme="minorEastAsia" w:hint="eastAsia"/>
          <w:sz w:val="24"/>
          <w:szCs w:val="24"/>
        </w:rPr>
        <w:t>円、扶養義務者の母の扶養親族の合計数は０人、所得額が</w:t>
      </w:r>
      <w:r>
        <w:rPr>
          <w:rFonts w:asciiTheme="minorEastAsia" w:hAnsiTheme="minorEastAsia" w:hint="eastAsia"/>
          <w:sz w:val="24"/>
          <w:szCs w:val="24"/>
        </w:rPr>
        <w:t>４０１，０３６</w:t>
      </w:r>
      <w:r w:rsidRPr="00AB2A13">
        <w:rPr>
          <w:rFonts w:asciiTheme="minorEastAsia" w:hAnsiTheme="minorEastAsia" w:hint="eastAsia"/>
          <w:sz w:val="24"/>
          <w:szCs w:val="24"/>
        </w:rPr>
        <w:t>円と記載されており、控除額は双方ともに記載がない。</w:t>
      </w:r>
    </w:p>
    <w:p w14:paraId="4DA54A7E" w14:textId="31A63883" w:rsidR="00B32956" w:rsidRPr="00AB2A13" w:rsidRDefault="00B32956" w:rsidP="00B32956">
      <w:pPr>
        <w:ind w:left="480" w:hangingChars="200" w:hanging="480"/>
        <w:rPr>
          <w:rFonts w:asciiTheme="minorEastAsia" w:hAnsiTheme="minorEastAsia"/>
          <w:sz w:val="24"/>
          <w:szCs w:val="24"/>
        </w:rPr>
      </w:pPr>
      <w:r w:rsidRPr="00AB2A13">
        <w:rPr>
          <w:rFonts w:asciiTheme="minorEastAsia" w:hAnsiTheme="minorEastAsia" w:hint="eastAsia"/>
          <w:sz w:val="24"/>
          <w:szCs w:val="24"/>
        </w:rPr>
        <w:t xml:space="preserve">　　　</w:t>
      </w:r>
      <w:r w:rsidR="001C1BFD">
        <w:rPr>
          <w:rFonts w:asciiTheme="minorEastAsia" w:hAnsiTheme="minorEastAsia" w:hint="eastAsia"/>
          <w:sz w:val="24"/>
          <w:szCs w:val="24"/>
        </w:rPr>
        <w:t>児童扶養手当法施行令（昭和３６年政令第４０５号。以下「施行令」という。）</w:t>
      </w:r>
      <w:r w:rsidRPr="00AB2A13">
        <w:rPr>
          <w:rFonts w:asciiTheme="minorEastAsia" w:hAnsiTheme="minorEastAsia" w:hint="eastAsia"/>
          <w:sz w:val="24"/>
          <w:szCs w:val="24"/>
        </w:rPr>
        <w:t>第４条において、定められた内容に基づき、本件について計算すると、総所得金額等合計</w:t>
      </w:r>
      <w:r>
        <w:rPr>
          <w:rFonts w:asciiTheme="minorEastAsia" w:hAnsiTheme="minorEastAsia" w:hint="eastAsia"/>
          <w:sz w:val="24"/>
          <w:szCs w:val="24"/>
        </w:rPr>
        <w:t>１，７１０，０００</w:t>
      </w:r>
      <w:r w:rsidRPr="00AB2A13">
        <w:rPr>
          <w:rFonts w:asciiTheme="minorEastAsia" w:hAnsiTheme="minorEastAsia" w:hint="eastAsia"/>
          <w:sz w:val="24"/>
          <w:szCs w:val="24"/>
        </w:rPr>
        <w:t>円から</w:t>
      </w:r>
      <w:r>
        <w:rPr>
          <w:rFonts w:asciiTheme="minorEastAsia" w:hAnsiTheme="minorEastAsia" w:hint="eastAsia"/>
          <w:sz w:val="24"/>
          <w:szCs w:val="24"/>
        </w:rPr>
        <w:t>８０，０００</w:t>
      </w:r>
      <w:r w:rsidRPr="00AB2A13">
        <w:rPr>
          <w:rFonts w:asciiTheme="minorEastAsia" w:hAnsiTheme="minorEastAsia" w:hint="eastAsia"/>
          <w:sz w:val="24"/>
          <w:szCs w:val="24"/>
        </w:rPr>
        <w:t>円を控除するため、審査請求人の控除後の所得額は、</w:t>
      </w:r>
      <w:r>
        <w:rPr>
          <w:rFonts w:asciiTheme="minorEastAsia" w:hAnsiTheme="minorEastAsia" w:hint="eastAsia"/>
          <w:sz w:val="24"/>
          <w:szCs w:val="24"/>
        </w:rPr>
        <w:t>１，６３０，０００円</w:t>
      </w:r>
      <w:r w:rsidRPr="00AB2A13">
        <w:rPr>
          <w:rFonts w:asciiTheme="minorEastAsia" w:hAnsiTheme="minorEastAsia" w:hint="eastAsia"/>
          <w:sz w:val="24"/>
          <w:szCs w:val="24"/>
        </w:rPr>
        <w:t>となる。また、扶養義務者</w:t>
      </w:r>
      <w:r w:rsidR="001C1BFD">
        <w:rPr>
          <w:rFonts w:asciiTheme="minorEastAsia" w:hAnsiTheme="minorEastAsia" w:hint="eastAsia"/>
          <w:sz w:val="24"/>
          <w:szCs w:val="24"/>
        </w:rPr>
        <w:t>の</w:t>
      </w:r>
      <w:r w:rsidRPr="00AB2A13">
        <w:rPr>
          <w:rFonts w:asciiTheme="minorEastAsia" w:hAnsiTheme="minorEastAsia" w:hint="eastAsia"/>
          <w:sz w:val="24"/>
          <w:szCs w:val="24"/>
        </w:rPr>
        <w:t>父の控除後所得は</w:t>
      </w:r>
      <w:r w:rsidR="00297A9E">
        <w:rPr>
          <w:rFonts w:asciiTheme="minorEastAsia" w:hAnsiTheme="minorEastAsia" w:hint="eastAsia"/>
          <w:sz w:val="24"/>
          <w:szCs w:val="24"/>
        </w:rPr>
        <w:t>３３１，４０６</w:t>
      </w:r>
      <w:r w:rsidRPr="00AB2A13">
        <w:rPr>
          <w:rFonts w:asciiTheme="minorEastAsia" w:hAnsiTheme="minorEastAsia" w:hint="eastAsia"/>
          <w:sz w:val="24"/>
          <w:szCs w:val="24"/>
        </w:rPr>
        <w:t>円となり、同じく母の控除後所得は</w:t>
      </w:r>
      <w:r w:rsidR="00297A9E">
        <w:rPr>
          <w:rFonts w:asciiTheme="minorEastAsia" w:hAnsiTheme="minorEastAsia" w:hint="eastAsia"/>
          <w:sz w:val="24"/>
          <w:szCs w:val="24"/>
        </w:rPr>
        <w:t>３２１，０３６</w:t>
      </w:r>
      <w:r w:rsidRPr="00AB2A13">
        <w:rPr>
          <w:rFonts w:asciiTheme="minorEastAsia" w:hAnsiTheme="minorEastAsia" w:hint="eastAsia"/>
          <w:sz w:val="24"/>
          <w:szCs w:val="24"/>
        </w:rPr>
        <w:t>円となる。</w:t>
      </w:r>
    </w:p>
    <w:p w14:paraId="5927B524" w14:textId="00A705E6" w:rsidR="00B32956" w:rsidRPr="00AB2A13" w:rsidRDefault="00B32956" w:rsidP="00B32956">
      <w:pPr>
        <w:ind w:left="480" w:hangingChars="200" w:hanging="480"/>
        <w:rPr>
          <w:rFonts w:asciiTheme="minorEastAsia" w:hAnsiTheme="minorEastAsia"/>
          <w:sz w:val="24"/>
          <w:szCs w:val="24"/>
        </w:rPr>
      </w:pPr>
      <w:r w:rsidRPr="00AB2A13">
        <w:rPr>
          <w:rFonts w:asciiTheme="minorEastAsia" w:hAnsiTheme="minorEastAsia" w:hint="eastAsia"/>
          <w:sz w:val="24"/>
          <w:szCs w:val="24"/>
        </w:rPr>
        <w:t xml:space="preserve">　　　法</w:t>
      </w:r>
      <w:r w:rsidRPr="00AB2A13">
        <w:rPr>
          <w:rFonts w:asciiTheme="minorEastAsia" w:hAnsiTheme="minorEastAsia" w:hint="eastAsia"/>
          <w:kern w:val="0"/>
          <w:sz w:val="24"/>
          <w:szCs w:val="24"/>
        </w:rPr>
        <w:t>第</w:t>
      </w:r>
      <w:r w:rsidR="00297A9E">
        <w:rPr>
          <w:rFonts w:asciiTheme="minorEastAsia" w:hAnsiTheme="minorEastAsia" w:hint="eastAsia"/>
          <w:kern w:val="0"/>
          <w:sz w:val="24"/>
          <w:szCs w:val="24"/>
        </w:rPr>
        <w:t>１０</w:t>
      </w:r>
      <w:r w:rsidRPr="00AB2A13">
        <w:rPr>
          <w:rFonts w:asciiTheme="minorEastAsia" w:hAnsiTheme="minorEastAsia" w:hint="eastAsia"/>
          <w:kern w:val="0"/>
          <w:sz w:val="24"/>
          <w:szCs w:val="24"/>
        </w:rPr>
        <w:t>条において、母に対する手当は、</w:t>
      </w:r>
      <w:r w:rsidRPr="00AB2A13">
        <w:rPr>
          <w:rFonts w:asciiTheme="minorEastAsia" w:hAnsiTheme="minorEastAsia" w:hint="eastAsia"/>
          <w:sz w:val="24"/>
          <w:szCs w:val="24"/>
        </w:rPr>
        <w:t>母の扶養義務者でその母と生計を同じくするものの前年の所得が、その者の扶養親族等の有無及び数に応じて、</w:t>
      </w:r>
      <w:r w:rsidR="001C1BFD">
        <w:rPr>
          <w:rFonts w:asciiTheme="minorEastAsia" w:hAnsiTheme="minorEastAsia" w:hint="eastAsia"/>
          <w:sz w:val="24"/>
          <w:szCs w:val="24"/>
        </w:rPr>
        <w:t>施行</w:t>
      </w:r>
      <w:r w:rsidRPr="00AB2A13">
        <w:rPr>
          <w:rFonts w:asciiTheme="minorEastAsia" w:hAnsiTheme="minorEastAsia" w:hint="eastAsia"/>
          <w:sz w:val="24"/>
          <w:szCs w:val="24"/>
        </w:rPr>
        <w:t>令で定める額以上であるときは、その年の</w:t>
      </w:r>
      <w:r w:rsidR="00297A9E">
        <w:rPr>
          <w:rFonts w:asciiTheme="minorEastAsia" w:hAnsiTheme="minorEastAsia" w:hint="eastAsia"/>
          <w:sz w:val="24"/>
          <w:szCs w:val="24"/>
        </w:rPr>
        <w:t>１１</w:t>
      </w:r>
      <w:r w:rsidRPr="00AB2A13">
        <w:rPr>
          <w:rFonts w:asciiTheme="minorEastAsia" w:hAnsiTheme="minorEastAsia" w:hint="eastAsia"/>
          <w:sz w:val="24"/>
          <w:szCs w:val="24"/>
        </w:rPr>
        <w:t>月から翌年の</w:t>
      </w:r>
      <w:r w:rsidR="00297A9E">
        <w:rPr>
          <w:rFonts w:asciiTheme="minorEastAsia" w:hAnsiTheme="minorEastAsia" w:hint="eastAsia"/>
          <w:sz w:val="24"/>
          <w:szCs w:val="24"/>
        </w:rPr>
        <w:t>１０</w:t>
      </w:r>
      <w:r w:rsidRPr="00AB2A13">
        <w:rPr>
          <w:rFonts w:asciiTheme="minorEastAsia" w:hAnsiTheme="minorEastAsia" w:hint="eastAsia"/>
          <w:sz w:val="24"/>
          <w:szCs w:val="24"/>
        </w:rPr>
        <w:t>月までは、支給しないと定めている。両扶養義務者の控除後所得は、</w:t>
      </w:r>
      <w:r w:rsidR="001C1BFD">
        <w:rPr>
          <w:rFonts w:asciiTheme="minorEastAsia" w:hAnsiTheme="minorEastAsia" w:hint="eastAsia"/>
          <w:sz w:val="24"/>
          <w:szCs w:val="24"/>
        </w:rPr>
        <w:t>施行</w:t>
      </w:r>
      <w:r w:rsidRPr="00AB2A13">
        <w:rPr>
          <w:rFonts w:asciiTheme="minorEastAsia" w:hAnsiTheme="minorEastAsia" w:hint="eastAsia"/>
          <w:sz w:val="24"/>
          <w:szCs w:val="24"/>
        </w:rPr>
        <w:t>令第２条第８項</w:t>
      </w:r>
      <w:r w:rsidR="00C83251">
        <w:rPr>
          <w:rFonts w:asciiTheme="minorEastAsia" w:hAnsiTheme="minorEastAsia" w:hint="eastAsia"/>
          <w:sz w:val="24"/>
          <w:szCs w:val="24"/>
        </w:rPr>
        <w:t>〔第２条の４第８項と思われる。〕</w:t>
      </w:r>
      <w:r w:rsidRPr="00AB2A13">
        <w:rPr>
          <w:rFonts w:asciiTheme="minorEastAsia" w:hAnsiTheme="minorEastAsia" w:hint="eastAsia"/>
          <w:sz w:val="24"/>
          <w:szCs w:val="24"/>
        </w:rPr>
        <w:t>に基づくと、本件においては</w:t>
      </w:r>
      <w:r w:rsidR="006E5EAA">
        <w:rPr>
          <w:rFonts w:asciiTheme="minorEastAsia" w:hAnsiTheme="minorEastAsia" w:hint="eastAsia"/>
          <w:sz w:val="24"/>
          <w:szCs w:val="24"/>
        </w:rPr>
        <w:t>２，３６０，０００</w:t>
      </w:r>
      <w:r w:rsidRPr="00AB2A13">
        <w:rPr>
          <w:rFonts w:asciiTheme="minorEastAsia" w:hAnsiTheme="minorEastAsia" w:hint="eastAsia"/>
          <w:sz w:val="24"/>
          <w:szCs w:val="24"/>
        </w:rPr>
        <w:t>円未満であり、両扶養義務者の所得制限による支給停止額はない。</w:t>
      </w:r>
    </w:p>
    <w:p w14:paraId="635CF919" w14:textId="2E2AC8B2" w:rsidR="00B32956" w:rsidRPr="00AB2A13" w:rsidRDefault="00B32956" w:rsidP="00B32956">
      <w:pPr>
        <w:ind w:left="480" w:hangingChars="200" w:hanging="480"/>
        <w:rPr>
          <w:rFonts w:asciiTheme="minorEastAsia" w:hAnsiTheme="minorEastAsia"/>
          <w:sz w:val="24"/>
          <w:szCs w:val="24"/>
        </w:rPr>
      </w:pPr>
      <w:r w:rsidRPr="00AB2A13">
        <w:rPr>
          <w:rFonts w:asciiTheme="minorEastAsia" w:hAnsiTheme="minorEastAsia" w:hint="eastAsia"/>
          <w:sz w:val="24"/>
          <w:szCs w:val="24"/>
        </w:rPr>
        <w:t xml:space="preserve">　　　法第９条第１項において、手当は、受給資格者の前年の所得が、その者の所得税法に規定する同一生計配偶者及び扶養親族並びに当該受給資格者の</w:t>
      </w:r>
      <w:r w:rsidRPr="00AB2A13">
        <w:rPr>
          <w:rFonts w:asciiTheme="minorEastAsia" w:hAnsiTheme="minorEastAsia" w:hint="eastAsia"/>
          <w:sz w:val="24"/>
          <w:szCs w:val="24"/>
        </w:rPr>
        <w:lastRenderedPageBreak/>
        <w:t>扶養親族等でない児童で当該受給資格者が前年の</w:t>
      </w:r>
      <w:r w:rsidR="00297A9E">
        <w:rPr>
          <w:rFonts w:asciiTheme="minorEastAsia" w:hAnsiTheme="minorEastAsia" w:hint="eastAsia"/>
          <w:sz w:val="24"/>
          <w:szCs w:val="24"/>
        </w:rPr>
        <w:t>１２</w:t>
      </w:r>
      <w:r w:rsidRPr="00AB2A13">
        <w:rPr>
          <w:rFonts w:asciiTheme="minorEastAsia" w:hAnsiTheme="minorEastAsia" w:hint="eastAsia"/>
          <w:sz w:val="24"/>
          <w:szCs w:val="24"/>
        </w:rPr>
        <w:t>月</w:t>
      </w:r>
      <w:r w:rsidR="00297A9E">
        <w:rPr>
          <w:rFonts w:asciiTheme="minorEastAsia" w:hAnsiTheme="minorEastAsia" w:hint="eastAsia"/>
          <w:sz w:val="24"/>
          <w:szCs w:val="24"/>
        </w:rPr>
        <w:t>３１</w:t>
      </w:r>
      <w:r w:rsidRPr="00AB2A13">
        <w:rPr>
          <w:rFonts w:asciiTheme="minorEastAsia" w:hAnsiTheme="minorEastAsia" w:hint="eastAsia"/>
          <w:sz w:val="24"/>
          <w:szCs w:val="24"/>
        </w:rPr>
        <w:t>日において生計を維持したものの有無及び数に応じて、</w:t>
      </w:r>
      <w:r w:rsidR="001C1BFD">
        <w:rPr>
          <w:rFonts w:asciiTheme="minorEastAsia" w:hAnsiTheme="minorEastAsia" w:hint="eastAsia"/>
          <w:sz w:val="24"/>
          <w:szCs w:val="24"/>
        </w:rPr>
        <w:t>施行令</w:t>
      </w:r>
      <w:r w:rsidRPr="00AB2A13">
        <w:rPr>
          <w:rFonts w:asciiTheme="minorEastAsia" w:hAnsiTheme="minorEastAsia" w:hint="eastAsia"/>
          <w:sz w:val="24"/>
          <w:szCs w:val="24"/>
        </w:rPr>
        <w:t>で定める額以上であるときは、その年の</w:t>
      </w:r>
      <w:r w:rsidR="00297A9E">
        <w:rPr>
          <w:rFonts w:asciiTheme="minorEastAsia" w:hAnsiTheme="minorEastAsia" w:hint="eastAsia"/>
          <w:sz w:val="24"/>
          <w:szCs w:val="24"/>
        </w:rPr>
        <w:t>１１</w:t>
      </w:r>
      <w:r w:rsidRPr="00AB2A13">
        <w:rPr>
          <w:rFonts w:asciiTheme="minorEastAsia" w:hAnsiTheme="minorEastAsia" w:hint="eastAsia"/>
          <w:sz w:val="24"/>
          <w:szCs w:val="24"/>
        </w:rPr>
        <w:t>月から翌年の</w:t>
      </w:r>
      <w:r w:rsidR="00297A9E">
        <w:rPr>
          <w:rFonts w:asciiTheme="minorEastAsia" w:hAnsiTheme="minorEastAsia" w:hint="eastAsia"/>
          <w:sz w:val="24"/>
          <w:szCs w:val="24"/>
        </w:rPr>
        <w:t>１０</w:t>
      </w:r>
      <w:r w:rsidRPr="00AB2A13">
        <w:rPr>
          <w:rFonts w:asciiTheme="minorEastAsia" w:hAnsiTheme="minorEastAsia" w:hint="eastAsia"/>
          <w:sz w:val="24"/>
          <w:szCs w:val="24"/>
        </w:rPr>
        <w:t>月までは、</w:t>
      </w:r>
      <w:r w:rsidR="001C1BFD">
        <w:rPr>
          <w:rFonts w:asciiTheme="minorEastAsia" w:hAnsiTheme="minorEastAsia" w:hint="eastAsia"/>
          <w:sz w:val="24"/>
          <w:szCs w:val="24"/>
        </w:rPr>
        <w:t>施行令</w:t>
      </w:r>
      <w:r w:rsidRPr="00AB2A13">
        <w:rPr>
          <w:rFonts w:asciiTheme="minorEastAsia" w:hAnsiTheme="minorEastAsia" w:hint="eastAsia"/>
          <w:sz w:val="24"/>
          <w:szCs w:val="24"/>
        </w:rPr>
        <w:t>の定めるところにより、その全部又は一部を支給しないと定めている。審査請求人の控除後所得額は、</w:t>
      </w:r>
      <w:r w:rsidR="001C1BFD">
        <w:rPr>
          <w:rFonts w:asciiTheme="minorEastAsia" w:hAnsiTheme="minorEastAsia" w:hint="eastAsia"/>
          <w:sz w:val="24"/>
          <w:szCs w:val="24"/>
        </w:rPr>
        <w:t>施行令</w:t>
      </w:r>
      <w:r w:rsidRPr="00AB2A13">
        <w:rPr>
          <w:rFonts w:asciiTheme="minorEastAsia" w:hAnsiTheme="minorEastAsia" w:hint="eastAsia"/>
          <w:sz w:val="24"/>
          <w:szCs w:val="24"/>
        </w:rPr>
        <w:t>第２条の４第１項及び同第２項に基づくと、本件においては、</w:t>
      </w:r>
      <w:r w:rsidR="00297A9E">
        <w:rPr>
          <w:rFonts w:asciiTheme="minorEastAsia" w:hAnsiTheme="minorEastAsia" w:hint="eastAsia"/>
          <w:sz w:val="24"/>
          <w:szCs w:val="24"/>
        </w:rPr>
        <w:t>１，２５０，０００</w:t>
      </w:r>
      <w:r w:rsidRPr="00AB2A13">
        <w:rPr>
          <w:rFonts w:asciiTheme="minorEastAsia" w:hAnsiTheme="minorEastAsia" w:hint="eastAsia"/>
          <w:sz w:val="24"/>
          <w:szCs w:val="24"/>
        </w:rPr>
        <w:t>円以上</w:t>
      </w:r>
      <w:r w:rsidR="00297A9E">
        <w:rPr>
          <w:rFonts w:asciiTheme="minorEastAsia" w:hAnsiTheme="minorEastAsia" w:hint="eastAsia"/>
          <w:sz w:val="24"/>
          <w:szCs w:val="24"/>
        </w:rPr>
        <w:t>２，６８０，０００</w:t>
      </w:r>
      <w:r w:rsidRPr="00AB2A13">
        <w:rPr>
          <w:rFonts w:asciiTheme="minorEastAsia" w:hAnsiTheme="minorEastAsia" w:hint="eastAsia"/>
          <w:sz w:val="24"/>
          <w:szCs w:val="24"/>
        </w:rPr>
        <w:t>円未満であり、一部支給停止となる。</w:t>
      </w:r>
    </w:p>
    <w:p w14:paraId="49EC4770" w14:textId="25F492C3" w:rsidR="00B32956" w:rsidRPr="00AB2A13" w:rsidRDefault="00B32956" w:rsidP="00297A9E">
      <w:pPr>
        <w:ind w:left="480" w:hangingChars="200" w:hanging="480"/>
        <w:rPr>
          <w:rFonts w:asciiTheme="minorEastAsia" w:hAnsiTheme="minorEastAsia"/>
          <w:sz w:val="24"/>
          <w:szCs w:val="24"/>
        </w:rPr>
      </w:pPr>
      <w:r w:rsidRPr="00AB2A13">
        <w:rPr>
          <w:rFonts w:asciiTheme="minorEastAsia" w:hAnsiTheme="minorEastAsia" w:hint="eastAsia"/>
          <w:sz w:val="24"/>
          <w:szCs w:val="24"/>
        </w:rPr>
        <w:t xml:space="preserve">　　　本件</w:t>
      </w:r>
      <w:r w:rsidR="00D2792F">
        <w:rPr>
          <w:rFonts w:asciiTheme="minorEastAsia" w:hAnsiTheme="minorEastAsia" w:hint="eastAsia"/>
          <w:sz w:val="24"/>
          <w:szCs w:val="24"/>
        </w:rPr>
        <w:t>請求書か</w:t>
      </w:r>
      <w:r w:rsidRPr="00AB2A13">
        <w:rPr>
          <w:rFonts w:asciiTheme="minorEastAsia" w:hAnsiTheme="minorEastAsia" w:hint="eastAsia"/>
          <w:sz w:val="24"/>
          <w:szCs w:val="24"/>
        </w:rPr>
        <w:t>ら支給対象児童が２人いることが認められるから、</w:t>
      </w:r>
      <w:r w:rsidRPr="00AB2A13">
        <w:rPr>
          <w:rFonts w:asciiTheme="minorEastAsia" w:hAnsiTheme="minorEastAsia" w:hint="eastAsia"/>
          <w:kern w:val="0"/>
          <w:sz w:val="24"/>
          <w:szCs w:val="24"/>
        </w:rPr>
        <w:t>基本額一部支給停止額</w:t>
      </w:r>
      <w:r w:rsidRPr="00AB2A13">
        <w:rPr>
          <w:rFonts w:asciiTheme="minorEastAsia" w:hAnsiTheme="minorEastAsia" w:hint="eastAsia"/>
          <w:sz w:val="24"/>
          <w:szCs w:val="24"/>
        </w:rPr>
        <w:t>を</w:t>
      </w:r>
      <w:r w:rsidR="001C1BFD">
        <w:rPr>
          <w:rFonts w:asciiTheme="minorEastAsia" w:hAnsiTheme="minorEastAsia" w:hint="eastAsia"/>
          <w:sz w:val="24"/>
          <w:szCs w:val="24"/>
        </w:rPr>
        <w:t>施行</w:t>
      </w:r>
      <w:r w:rsidRPr="00AB2A13">
        <w:rPr>
          <w:rFonts w:asciiTheme="minorEastAsia" w:hAnsiTheme="minorEastAsia" w:hint="eastAsia"/>
          <w:sz w:val="24"/>
          <w:szCs w:val="24"/>
        </w:rPr>
        <w:t>令第４条第３項</w:t>
      </w:r>
      <w:r w:rsidR="00335674">
        <w:rPr>
          <w:rFonts w:asciiTheme="minorEastAsia" w:hAnsiTheme="minorEastAsia" w:hint="eastAsia"/>
          <w:sz w:val="24"/>
          <w:szCs w:val="24"/>
        </w:rPr>
        <w:t>〔第２条の４第３項と思われる。〕</w:t>
      </w:r>
      <w:r w:rsidRPr="00AB2A13">
        <w:rPr>
          <w:rFonts w:asciiTheme="minorEastAsia" w:hAnsiTheme="minorEastAsia" w:hint="eastAsia"/>
          <w:sz w:val="24"/>
          <w:szCs w:val="24"/>
        </w:rPr>
        <w:t>に基づき本件について計算すると、（</w:t>
      </w:r>
      <w:r w:rsidR="00297A9E">
        <w:rPr>
          <w:rFonts w:asciiTheme="minorEastAsia" w:hAnsiTheme="minorEastAsia" w:hint="eastAsia"/>
          <w:sz w:val="24"/>
          <w:szCs w:val="24"/>
        </w:rPr>
        <w:t>１，６３０，０００</w:t>
      </w:r>
      <w:r w:rsidRPr="00AB2A13">
        <w:rPr>
          <w:rFonts w:asciiTheme="minorEastAsia" w:hAnsiTheme="minorEastAsia" w:hint="eastAsia"/>
          <w:sz w:val="24"/>
          <w:szCs w:val="24"/>
        </w:rPr>
        <w:t>円－</w:t>
      </w:r>
      <w:r w:rsidR="00297A9E">
        <w:rPr>
          <w:rFonts w:asciiTheme="minorEastAsia" w:hAnsiTheme="minorEastAsia" w:hint="eastAsia"/>
          <w:sz w:val="24"/>
          <w:szCs w:val="24"/>
        </w:rPr>
        <w:t>１，２５０，０００</w:t>
      </w:r>
      <w:r w:rsidRPr="00AB2A13">
        <w:rPr>
          <w:rFonts w:asciiTheme="minorEastAsia" w:hAnsiTheme="minorEastAsia" w:hint="eastAsia"/>
          <w:sz w:val="24"/>
          <w:szCs w:val="24"/>
        </w:rPr>
        <w:t>円）×</w:t>
      </w:r>
      <w:r w:rsidR="00297A9E">
        <w:rPr>
          <w:rFonts w:asciiTheme="minorEastAsia" w:hAnsiTheme="minorEastAsia" w:hint="eastAsia"/>
          <w:sz w:val="24"/>
          <w:szCs w:val="24"/>
        </w:rPr>
        <w:t>０．０２２９２３１＋１０</w:t>
      </w:r>
      <w:r w:rsidRPr="00AB2A13">
        <w:rPr>
          <w:rFonts w:asciiTheme="minorEastAsia" w:hAnsiTheme="minorEastAsia" w:hint="eastAsia"/>
          <w:sz w:val="24"/>
          <w:szCs w:val="24"/>
        </w:rPr>
        <w:t>円＝</w:t>
      </w:r>
      <w:r w:rsidR="00297A9E">
        <w:rPr>
          <w:rFonts w:asciiTheme="minorEastAsia" w:hAnsiTheme="minorEastAsia" w:hint="eastAsia"/>
          <w:sz w:val="24"/>
          <w:szCs w:val="24"/>
        </w:rPr>
        <w:t>８，７２０</w:t>
      </w:r>
      <w:r w:rsidRPr="00AB2A13">
        <w:rPr>
          <w:rFonts w:asciiTheme="minorEastAsia" w:hAnsiTheme="minorEastAsia" w:hint="eastAsia"/>
          <w:sz w:val="24"/>
          <w:szCs w:val="24"/>
        </w:rPr>
        <w:t>円となり、</w:t>
      </w:r>
      <w:r w:rsidRPr="00AB2A13">
        <w:rPr>
          <w:rFonts w:asciiTheme="minorEastAsia" w:hAnsiTheme="minorEastAsia" w:hint="eastAsia"/>
          <w:kern w:val="0"/>
          <w:sz w:val="24"/>
          <w:szCs w:val="24"/>
        </w:rPr>
        <w:t>第一加算額一部支給停止額を</w:t>
      </w:r>
      <w:r w:rsidR="001C1BFD">
        <w:rPr>
          <w:rFonts w:asciiTheme="minorEastAsia" w:hAnsiTheme="minorEastAsia" w:hint="eastAsia"/>
          <w:kern w:val="0"/>
          <w:sz w:val="24"/>
          <w:szCs w:val="24"/>
        </w:rPr>
        <w:t>施行</w:t>
      </w:r>
      <w:r w:rsidRPr="00AB2A13">
        <w:rPr>
          <w:rFonts w:asciiTheme="minorEastAsia" w:hAnsiTheme="minorEastAsia" w:hint="eastAsia"/>
          <w:sz w:val="24"/>
          <w:szCs w:val="24"/>
        </w:rPr>
        <w:t>令第４条第４項</w:t>
      </w:r>
      <w:r w:rsidR="00335674">
        <w:rPr>
          <w:rFonts w:asciiTheme="minorEastAsia" w:hAnsiTheme="minorEastAsia" w:hint="eastAsia"/>
          <w:sz w:val="24"/>
          <w:szCs w:val="24"/>
        </w:rPr>
        <w:t>〔第２条の４第４項と思われる。〕</w:t>
      </w:r>
      <w:r w:rsidRPr="00AB2A13">
        <w:rPr>
          <w:rFonts w:asciiTheme="minorEastAsia" w:hAnsiTheme="minorEastAsia" w:hint="eastAsia"/>
          <w:sz w:val="24"/>
          <w:szCs w:val="24"/>
        </w:rPr>
        <w:t>に基づき本件について計算すると、（</w:t>
      </w:r>
      <w:r w:rsidR="00297A9E">
        <w:rPr>
          <w:rFonts w:asciiTheme="minorEastAsia" w:hAnsiTheme="minorEastAsia" w:hint="eastAsia"/>
          <w:sz w:val="24"/>
          <w:szCs w:val="24"/>
        </w:rPr>
        <w:t>１，６３０，０００</w:t>
      </w:r>
      <w:r w:rsidRPr="00AB2A13">
        <w:rPr>
          <w:rFonts w:asciiTheme="minorEastAsia" w:hAnsiTheme="minorEastAsia" w:hint="eastAsia"/>
          <w:sz w:val="24"/>
          <w:szCs w:val="24"/>
        </w:rPr>
        <w:t>円－</w:t>
      </w:r>
      <w:r w:rsidR="00297A9E">
        <w:rPr>
          <w:rFonts w:asciiTheme="minorEastAsia" w:hAnsiTheme="minorEastAsia" w:hint="eastAsia"/>
          <w:sz w:val="24"/>
          <w:szCs w:val="24"/>
        </w:rPr>
        <w:t>１，２５０，０００</w:t>
      </w:r>
      <w:r w:rsidRPr="00AB2A13">
        <w:rPr>
          <w:rFonts w:asciiTheme="minorEastAsia" w:hAnsiTheme="minorEastAsia" w:hint="eastAsia"/>
          <w:sz w:val="24"/>
          <w:szCs w:val="24"/>
        </w:rPr>
        <w:t>円）×</w:t>
      </w:r>
      <w:r w:rsidR="00297A9E">
        <w:rPr>
          <w:rFonts w:asciiTheme="minorEastAsia" w:hAnsiTheme="minorEastAsia" w:hint="eastAsia"/>
          <w:sz w:val="24"/>
          <w:szCs w:val="24"/>
        </w:rPr>
        <w:t>０．００３５３８５＋１０</w:t>
      </w:r>
      <w:r w:rsidRPr="00AB2A13">
        <w:rPr>
          <w:rFonts w:asciiTheme="minorEastAsia" w:hAnsiTheme="minorEastAsia" w:hint="eastAsia"/>
          <w:sz w:val="24"/>
          <w:szCs w:val="24"/>
        </w:rPr>
        <w:t>円＝</w:t>
      </w:r>
      <w:r w:rsidR="00297A9E">
        <w:rPr>
          <w:rFonts w:asciiTheme="minorEastAsia" w:hAnsiTheme="minorEastAsia" w:hint="eastAsia"/>
          <w:sz w:val="24"/>
          <w:szCs w:val="24"/>
        </w:rPr>
        <w:t>１，３５０</w:t>
      </w:r>
      <w:r w:rsidRPr="00AB2A13">
        <w:rPr>
          <w:rFonts w:asciiTheme="minorEastAsia" w:hAnsiTheme="minorEastAsia" w:hint="eastAsia"/>
          <w:sz w:val="24"/>
          <w:szCs w:val="24"/>
        </w:rPr>
        <w:t>円となる。</w:t>
      </w:r>
    </w:p>
    <w:p w14:paraId="50A2F169" w14:textId="0CEFDF1C" w:rsidR="00B32956" w:rsidRPr="00AB2A13" w:rsidRDefault="00B32956" w:rsidP="00297A9E">
      <w:pPr>
        <w:ind w:leftChars="202" w:left="424" w:firstLineChars="122" w:firstLine="293"/>
        <w:rPr>
          <w:rFonts w:asciiTheme="minorEastAsia" w:hAnsiTheme="minorEastAsia"/>
          <w:sz w:val="24"/>
          <w:szCs w:val="24"/>
        </w:rPr>
      </w:pPr>
      <w:r w:rsidRPr="00AB2A13">
        <w:rPr>
          <w:rFonts w:asciiTheme="minorEastAsia" w:hAnsiTheme="minorEastAsia" w:hint="eastAsia"/>
          <w:sz w:val="24"/>
          <w:szCs w:val="24"/>
        </w:rPr>
        <w:t>上記停止額を手当額から引くと、（</w:t>
      </w:r>
      <w:r w:rsidR="00297A9E">
        <w:rPr>
          <w:rFonts w:asciiTheme="minorEastAsia" w:hAnsiTheme="minorEastAsia" w:hint="eastAsia"/>
          <w:sz w:val="24"/>
          <w:szCs w:val="24"/>
        </w:rPr>
        <w:t>４２，９１０</w:t>
      </w:r>
      <w:r w:rsidRPr="00AB2A13">
        <w:rPr>
          <w:rFonts w:asciiTheme="minorEastAsia" w:hAnsiTheme="minorEastAsia" w:hint="eastAsia"/>
          <w:sz w:val="24"/>
          <w:szCs w:val="24"/>
        </w:rPr>
        <w:t>円＋</w:t>
      </w:r>
      <w:r w:rsidR="00297A9E">
        <w:rPr>
          <w:rFonts w:asciiTheme="minorEastAsia" w:hAnsiTheme="minorEastAsia" w:hint="eastAsia"/>
          <w:sz w:val="24"/>
          <w:szCs w:val="24"/>
        </w:rPr>
        <w:t>１０，１４０</w:t>
      </w:r>
      <w:r w:rsidRPr="00AB2A13">
        <w:rPr>
          <w:rFonts w:asciiTheme="minorEastAsia" w:hAnsiTheme="minorEastAsia" w:hint="eastAsia"/>
          <w:sz w:val="24"/>
          <w:szCs w:val="24"/>
        </w:rPr>
        <w:t>円）－（</w:t>
      </w:r>
      <w:r w:rsidR="00297A9E">
        <w:rPr>
          <w:rFonts w:asciiTheme="minorEastAsia" w:hAnsiTheme="minorEastAsia" w:hint="eastAsia"/>
          <w:sz w:val="24"/>
          <w:szCs w:val="24"/>
        </w:rPr>
        <w:t>８，７２０</w:t>
      </w:r>
      <w:r w:rsidRPr="00AB2A13">
        <w:rPr>
          <w:rFonts w:asciiTheme="minorEastAsia" w:hAnsiTheme="minorEastAsia" w:hint="eastAsia"/>
          <w:sz w:val="24"/>
          <w:szCs w:val="24"/>
        </w:rPr>
        <w:t>円＋</w:t>
      </w:r>
      <w:r w:rsidR="00297A9E">
        <w:rPr>
          <w:rFonts w:asciiTheme="minorEastAsia" w:hAnsiTheme="minorEastAsia" w:hint="eastAsia"/>
          <w:sz w:val="24"/>
          <w:szCs w:val="24"/>
        </w:rPr>
        <w:t>１，３５０</w:t>
      </w:r>
      <w:r w:rsidRPr="00AB2A13">
        <w:rPr>
          <w:rFonts w:asciiTheme="minorEastAsia" w:hAnsiTheme="minorEastAsia" w:hint="eastAsia"/>
          <w:sz w:val="24"/>
          <w:szCs w:val="24"/>
        </w:rPr>
        <w:t>円）＝</w:t>
      </w:r>
      <w:r w:rsidR="00297A9E">
        <w:rPr>
          <w:rFonts w:asciiTheme="minorEastAsia" w:hAnsiTheme="minorEastAsia" w:hint="eastAsia"/>
          <w:sz w:val="24"/>
          <w:szCs w:val="24"/>
        </w:rPr>
        <w:t>４２，９８０</w:t>
      </w:r>
      <w:r w:rsidRPr="00AB2A13">
        <w:rPr>
          <w:rFonts w:asciiTheme="minorEastAsia" w:hAnsiTheme="minorEastAsia" w:hint="eastAsia"/>
          <w:sz w:val="24"/>
          <w:szCs w:val="24"/>
        </w:rPr>
        <w:t>円となり、手当額は</w:t>
      </w:r>
      <w:r w:rsidR="00297A9E">
        <w:rPr>
          <w:rFonts w:asciiTheme="minorEastAsia" w:hAnsiTheme="minorEastAsia" w:hint="eastAsia"/>
          <w:sz w:val="24"/>
          <w:szCs w:val="24"/>
        </w:rPr>
        <w:t>４２，９８０</w:t>
      </w:r>
      <w:r w:rsidRPr="00AB2A13">
        <w:rPr>
          <w:rFonts w:asciiTheme="minorEastAsia" w:hAnsiTheme="minorEastAsia" w:hint="eastAsia"/>
          <w:sz w:val="24"/>
          <w:szCs w:val="24"/>
        </w:rPr>
        <w:t>円であり、停止額は</w:t>
      </w:r>
      <w:r w:rsidR="00297A9E">
        <w:rPr>
          <w:rFonts w:asciiTheme="minorEastAsia" w:hAnsiTheme="minorEastAsia" w:hint="eastAsia"/>
          <w:sz w:val="24"/>
          <w:szCs w:val="24"/>
        </w:rPr>
        <w:t>１０，０７０</w:t>
      </w:r>
      <w:r w:rsidRPr="00AB2A13">
        <w:rPr>
          <w:rFonts w:asciiTheme="minorEastAsia" w:hAnsiTheme="minorEastAsia" w:hint="eastAsia"/>
          <w:sz w:val="24"/>
          <w:szCs w:val="24"/>
        </w:rPr>
        <w:t>円となる。</w:t>
      </w:r>
    </w:p>
    <w:p w14:paraId="741DF448" w14:textId="146C8889" w:rsidR="00D2437F" w:rsidRPr="009B5BF8" w:rsidRDefault="00B32956" w:rsidP="00297A9E">
      <w:pPr>
        <w:ind w:leftChars="202" w:left="424" w:firstLineChars="118" w:firstLine="283"/>
        <w:rPr>
          <w:rFonts w:ascii="ＭＳ 明朝" w:hAnsi="ＭＳ 明朝"/>
          <w:b/>
          <w:sz w:val="24"/>
          <w:szCs w:val="24"/>
        </w:rPr>
      </w:pPr>
      <w:r w:rsidRPr="00AB2A13">
        <w:rPr>
          <w:rFonts w:asciiTheme="minorEastAsia" w:hAnsiTheme="minorEastAsia" w:hint="eastAsia"/>
          <w:sz w:val="24"/>
          <w:szCs w:val="24"/>
        </w:rPr>
        <w:t>したがって、令和２年２月分からの手当額の支給停止額を</w:t>
      </w:r>
      <w:r w:rsidR="00297A9E">
        <w:rPr>
          <w:rFonts w:asciiTheme="minorEastAsia" w:hAnsiTheme="minorEastAsia" w:hint="eastAsia"/>
          <w:sz w:val="24"/>
          <w:szCs w:val="24"/>
        </w:rPr>
        <w:t>１０，０７０</w:t>
      </w:r>
      <w:r w:rsidRPr="00AB2A13">
        <w:rPr>
          <w:rFonts w:asciiTheme="minorEastAsia" w:hAnsiTheme="minorEastAsia" w:hint="eastAsia"/>
          <w:sz w:val="24"/>
          <w:szCs w:val="24"/>
        </w:rPr>
        <w:t>円とした</w:t>
      </w:r>
      <w:r w:rsidR="006E5EAA">
        <w:rPr>
          <w:rFonts w:asciiTheme="minorEastAsia" w:hAnsiTheme="minorEastAsia" w:hint="eastAsia"/>
          <w:sz w:val="24"/>
          <w:szCs w:val="24"/>
        </w:rPr>
        <w:t>本件処分２</w:t>
      </w:r>
      <w:r w:rsidRPr="00AB2A13">
        <w:rPr>
          <w:rFonts w:asciiTheme="minorEastAsia" w:hAnsiTheme="minorEastAsia" w:hint="eastAsia"/>
          <w:sz w:val="24"/>
          <w:szCs w:val="24"/>
        </w:rPr>
        <w:t>には、違法又は不当な点はない。</w:t>
      </w:r>
    </w:p>
    <w:p w14:paraId="79656280" w14:textId="1F57D9D4" w:rsidR="00297A9E" w:rsidRDefault="00297A9E" w:rsidP="00297A9E">
      <w:pPr>
        <w:ind w:left="425" w:hangingChars="177" w:hanging="425"/>
        <w:rPr>
          <w:rFonts w:asciiTheme="minorEastAsia" w:hAnsiTheme="minorEastAsia"/>
          <w:sz w:val="24"/>
          <w:szCs w:val="24"/>
        </w:rPr>
      </w:pPr>
      <w:r w:rsidRPr="00297A9E">
        <w:rPr>
          <w:rFonts w:ascii="ＭＳ 明朝" w:hAnsi="ＭＳ 明朝" w:hint="eastAsia"/>
          <w:sz w:val="24"/>
          <w:szCs w:val="24"/>
        </w:rPr>
        <w:t>（</w:t>
      </w:r>
      <w:r>
        <w:rPr>
          <w:rFonts w:ascii="ＭＳ 明朝" w:hAnsi="ＭＳ 明朝" w:hint="eastAsia"/>
          <w:sz w:val="24"/>
          <w:szCs w:val="24"/>
        </w:rPr>
        <w:t>４</w:t>
      </w:r>
      <w:r w:rsidRPr="00297A9E">
        <w:rPr>
          <w:rFonts w:ascii="ＭＳ 明朝" w:hAnsi="ＭＳ 明朝" w:hint="eastAsia"/>
          <w:sz w:val="24"/>
          <w:szCs w:val="24"/>
        </w:rPr>
        <w:t>）</w:t>
      </w:r>
      <w:r w:rsidRPr="00AB2A13">
        <w:rPr>
          <w:rFonts w:asciiTheme="minorEastAsia" w:hAnsiTheme="minorEastAsia" w:hint="eastAsia"/>
          <w:sz w:val="24"/>
          <w:szCs w:val="24"/>
        </w:rPr>
        <w:t>以上のことから、本件処分については、違法又は不当な点は認められない。</w:t>
      </w:r>
    </w:p>
    <w:p w14:paraId="10186669" w14:textId="5B3277E8" w:rsidR="0044078D" w:rsidRPr="00AB2A13" w:rsidRDefault="006044F6" w:rsidP="006044F6">
      <w:pPr>
        <w:ind w:left="425" w:hangingChars="177" w:hanging="425"/>
        <w:rPr>
          <w:rFonts w:asciiTheme="minorEastAsia" w:hAnsiTheme="minorEastAsia"/>
          <w:sz w:val="24"/>
          <w:szCs w:val="24"/>
        </w:rPr>
      </w:pPr>
      <w:r w:rsidRPr="00297A9E">
        <w:rPr>
          <w:rFonts w:ascii="ＭＳ 明朝" w:hAnsi="ＭＳ 明朝" w:hint="eastAsia"/>
          <w:sz w:val="24"/>
          <w:szCs w:val="24"/>
        </w:rPr>
        <w:t>（</w:t>
      </w:r>
      <w:r>
        <w:rPr>
          <w:rFonts w:ascii="ＭＳ 明朝" w:hAnsi="ＭＳ 明朝" w:hint="eastAsia"/>
          <w:sz w:val="24"/>
          <w:szCs w:val="24"/>
        </w:rPr>
        <w:t>５</w:t>
      </w:r>
      <w:r w:rsidRPr="00297A9E">
        <w:rPr>
          <w:rFonts w:ascii="ＭＳ 明朝" w:hAnsi="ＭＳ 明朝" w:hint="eastAsia"/>
          <w:sz w:val="24"/>
          <w:szCs w:val="24"/>
        </w:rPr>
        <w:t>）</w:t>
      </w:r>
      <w:r>
        <w:rPr>
          <w:rFonts w:ascii="ＭＳ 明朝" w:hAnsi="ＭＳ 明朝" w:hint="eastAsia"/>
          <w:sz w:val="24"/>
          <w:szCs w:val="24"/>
        </w:rPr>
        <w:t>なお、</w:t>
      </w:r>
      <w:r w:rsidR="0044078D" w:rsidRPr="00AB2A13">
        <w:rPr>
          <w:rFonts w:asciiTheme="minorEastAsia" w:hAnsiTheme="minorEastAsia" w:hint="eastAsia"/>
          <w:sz w:val="24"/>
          <w:szCs w:val="24"/>
        </w:rPr>
        <w:t>手当の支給の目的は、父又は母と生計を同じくしていない児童が育成される家庭の生活の安定と自立の促進に寄与するため、当該児童について手当を支給し、もって児童の福祉の増進を図ることであり（法第１条）、手当の制度や内容についての周知徹底は、上記目的のため、処分庁に求められる一般的な責務であるというのが相当である。</w:t>
      </w:r>
    </w:p>
    <w:p w14:paraId="663C4BD2" w14:textId="79E40A1C" w:rsidR="00297A9E" w:rsidRDefault="0044078D" w:rsidP="006044F6">
      <w:pPr>
        <w:ind w:leftChars="202" w:left="424" w:firstLineChars="84" w:firstLine="202"/>
        <w:rPr>
          <w:rFonts w:asciiTheme="minorEastAsia" w:hAnsiTheme="minorEastAsia"/>
          <w:sz w:val="24"/>
          <w:szCs w:val="24"/>
        </w:rPr>
      </w:pPr>
      <w:r w:rsidRPr="00AB2A13">
        <w:rPr>
          <w:rFonts w:asciiTheme="minorEastAsia" w:hAnsiTheme="minorEastAsia" w:hint="eastAsia"/>
          <w:sz w:val="24"/>
          <w:szCs w:val="24"/>
        </w:rPr>
        <w:t>そして、そのような周知は、個別具体的な相談内容に応じて、認定請求に漏れが生じるといった事態を防ぐための実効性を有するものであることが求められる。処分庁においては、この点を十分に踏まえた上で、認定請求に係る周知の徹底のため、その時期、方法、内容等につき、さらに工夫、充実を図ることが必要である。</w:t>
      </w:r>
    </w:p>
    <w:p w14:paraId="2EF1FF35" w14:textId="77777777" w:rsidR="00297A9E" w:rsidRPr="00297A9E" w:rsidRDefault="00297A9E" w:rsidP="00297A9E">
      <w:pPr>
        <w:ind w:left="425" w:hangingChars="177" w:hanging="425"/>
        <w:rPr>
          <w:rFonts w:ascii="ＭＳ 明朝" w:hAnsi="ＭＳ 明朝"/>
          <w:sz w:val="24"/>
          <w:szCs w:val="24"/>
        </w:rPr>
      </w:pPr>
    </w:p>
    <w:p w14:paraId="17081489" w14:textId="22C4F7DB" w:rsidR="00DC3B6A" w:rsidRPr="009B5BF8" w:rsidRDefault="00DC3B6A" w:rsidP="00DC3B6A">
      <w:pPr>
        <w:rPr>
          <w:rFonts w:ascii="ＭＳ 明朝" w:hAnsi="ＭＳ 明朝"/>
          <w:b/>
          <w:sz w:val="24"/>
          <w:szCs w:val="24"/>
        </w:rPr>
      </w:pPr>
      <w:r w:rsidRPr="009B5BF8">
        <w:rPr>
          <w:rFonts w:ascii="ＭＳ 明朝" w:hAnsi="ＭＳ 明朝" w:hint="eastAsia"/>
          <w:b/>
          <w:sz w:val="24"/>
          <w:szCs w:val="24"/>
        </w:rPr>
        <w:t xml:space="preserve">第４　調査審議の経過　　　</w:t>
      </w:r>
    </w:p>
    <w:p w14:paraId="2C088B63" w14:textId="77777777" w:rsidR="00DC3B6A" w:rsidRPr="009B5BF8" w:rsidRDefault="00DC3B6A" w:rsidP="00DC3B6A">
      <w:pPr>
        <w:rPr>
          <w:rFonts w:ascii="ＭＳ 明朝" w:hAnsi="ＭＳ 明朝"/>
          <w:b/>
          <w:sz w:val="24"/>
          <w:szCs w:val="24"/>
        </w:rPr>
      </w:pPr>
    </w:p>
    <w:p w14:paraId="25F6A166" w14:textId="38EC0232" w:rsidR="00EA58D1" w:rsidRPr="009B5BF8" w:rsidRDefault="00EA58D1" w:rsidP="00EA58D1">
      <w:pPr>
        <w:rPr>
          <w:rFonts w:ascii="ＭＳ 明朝" w:hAnsi="ＭＳ 明朝"/>
          <w:sz w:val="24"/>
          <w:szCs w:val="24"/>
        </w:rPr>
      </w:pPr>
      <w:r w:rsidRPr="009B5BF8">
        <w:rPr>
          <w:rFonts w:ascii="ＭＳ 明朝" w:hAnsi="ＭＳ 明朝" w:hint="eastAsia"/>
          <w:sz w:val="24"/>
          <w:szCs w:val="24"/>
        </w:rPr>
        <w:t xml:space="preserve">　</w:t>
      </w:r>
      <w:r w:rsidR="00D2437F" w:rsidRPr="009B5BF8">
        <w:rPr>
          <w:rFonts w:ascii="ＭＳ 明朝" w:hAnsi="ＭＳ 明朝" w:hint="eastAsia"/>
          <w:sz w:val="24"/>
          <w:szCs w:val="24"/>
        </w:rPr>
        <w:t>令和</w:t>
      </w:r>
      <w:r w:rsidR="00D432FF">
        <w:rPr>
          <w:rFonts w:ascii="ＭＳ 明朝" w:hAnsi="ＭＳ 明朝" w:hint="eastAsia"/>
          <w:sz w:val="24"/>
          <w:szCs w:val="24"/>
        </w:rPr>
        <w:t>３</w:t>
      </w:r>
      <w:r w:rsidR="00D2437F" w:rsidRPr="009B5BF8">
        <w:rPr>
          <w:rFonts w:ascii="ＭＳ 明朝" w:hAnsi="ＭＳ 明朝" w:hint="eastAsia"/>
          <w:sz w:val="24"/>
          <w:szCs w:val="24"/>
        </w:rPr>
        <w:t>年</w:t>
      </w:r>
      <w:r w:rsidR="00335674">
        <w:rPr>
          <w:rFonts w:ascii="ＭＳ 明朝" w:hAnsi="ＭＳ 明朝" w:hint="eastAsia"/>
          <w:sz w:val="24"/>
          <w:szCs w:val="24"/>
        </w:rPr>
        <w:t xml:space="preserve">　</w:t>
      </w:r>
      <w:r w:rsidR="00D432FF">
        <w:rPr>
          <w:rFonts w:ascii="ＭＳ 明朝" w:hAnsi="ＭＳ 明朝" w:hint="eastAsia"/>
          <w:sz w:val="24"/>
          <w:szCs w:val="24"/>
        </w:rPr>
        <w:t>８</w:t>
      </w:r>
      <w:r w:rsidR="00D2437F" w:rsidRPr="009B5BF8">
        <w:rPr>
          <w:rFonts w:ascii="ＭＳ 明朝" w:hAnsi="ＭＳ 明朝" w:hint="eastAsia"/>
          <w:sz w:val="24"/>
          <w:szCs w:val="24"/>
        </w:rPr>
        <w:t>月１</w:t>
      </w:r>
      <w:r w:rsidR="00D432FF">
        <w:rPr>
          <w:rFonts w:ascii="ＭＳ 明朝" w:hAnsi="ＭＳ 明朝" w:hint="eastAsia"/>
          <w:sz w:val="24"/>
          <w:szCs w:val="24"/>
        </w:rPr>
        <w:t>１</w:t>
      </w:r>
      <w:r w:rsidRPr="009B5BF8">
        <w:rPr>
          <w:rFonts w:ascii="ＭＳ 明朝" w:hAnsi="ＭＳ 明朝" w:hint="eastAsia"/>
          <w:sz w:val="24"/>
          <w:szCs w:val="24"/>
        </w:rPr>
        <w:t>日　　諮問書の受領</w:t>
      </w:r>
    </w:p>
    <w:p w14:paraId="20FB2823" w14:textId="23394A6E" w:rsidR="00EA58D1" w:rsidRPr="009B5BF8" w:rsidRDefault="00EA58D1" w:rsidP="00EA58D1">
      <w:pPr>
        <w:rPr>
          <w:rFonts w:ascii="ＭＳ 明朝" w:hAnsi="ＭＳ 明朝"/>
          <w:sz w:val="24"/>
          <w:szCs w:val="24"/>
        </w:rPr>
      </w:pPr>
      <w:r w:rsidRPr="009B5BF8">
        <w:rPr>
          <w:rFonts w:ascii="ＭＳ 明朝" w:hAnsi="ＭＳ 明朝" w:hint="eastAsia"/>
          <w:sz w:val="24"/>
          <w:szCs w:val="24"/>
        </w:rPr>
        <w:t xml:space="preserve">　</w:t>
      </w:r>
      <w:r w:rsidR="009E6BF1" w:rsidRPr="009B5BF8">
        <w:rPr>
          <w:rFonts w:ascii="ＭＳ 明朝" w:hAnsi="ＭＳ 明朝" w:hint="eastAsia"/>
          <w:sz w:val="24"/>
          <w:szCs w:val="24"/>
        </w:rPr>
        <w:t>令和</w:t>
      </w:r>
      <w:r w:rsidR="00D432FF">
        <w:rPr>
          <w:rFonts w:ascii="ＭＳ 明朝" w:hAnsi="ＭＳ 明朝" w:hint="eastAsia"/>
          <w:sz w:val="24"/>
          <w:szCs w:val="24"/>
        </w:rPr>
        <w:t>３</w:t>
      </w:r>
      <w:r w:rsidR="009E6BF1" w:rsidRPr="009B5BF8">
        <w:rPr>
          <w:rFonts w:ascii="ＭＳ 明朝" w:hAnsi="ＭＳ 明朝" w:hint="eastAsia"/>
          <w:sz w:val="24"/>
          <w:szCs w:val="24"/>
        </w:rPr>
        <w:t>年</w:t>
      </w:r>
      <w:r w:rsidR="00335674">
        <w:rPr>
          <w:rFonts w:ascii="ＭＳ 明朝" w:hAnsi="ＭＳ 明朝" w:hint="eastAsia"/>
          <w:sz w:val="24"/>
          <w:szCs w:val="24"/>
        </w:rPr>
        <w:t xml:space="preserve">　</w:t>
      </w:r>
      <w:r w:rsidR="00D432FF">
        <w:rPr>
          <w:rFonts w:ascii="ＭＳ 明朝" w:hAnsi="ＭＳ 明朝" w:hint="eastAsia"/>
          <w:sz w:val="24"/>
          <w:szCs w:val="24"/>
        </w:rPr>
        <w:t>８</w:t>
      </w:r>
      <w:r w:rsidR="00D2437F" w:rsidRPr="009B5BF8">
        <w:rPr>
          <w:rFonts w:ascii="ＭＳ 明朝" w:hAnsi="ＭＳ 明朝" w:hint="eastAsia"/>
          <w:sz w:val="24"/>
          <w:szCs w:val="24"/>
        </w:rPr>
        <w:t>月１</w:t>
      </w:r>
      <w:r w:rsidR="00D432FF">
        <w:rPr>
          <w:rFonts w:ascii="ＭＳ 明朝" w:hAnsi="ＭＳ 明朝" w:hint="eastAsia"/>
          <w:sz w:val="24"/>
          <w:szCs w:val="24"/>
        </w:rPr>
        <w:t>２</w:t>
      </w:r>
      <w:r w:rsidRPr="009B5BF8">
        <w:rPr>
          <w:rFonts w:ascii="ＭＳ 明朝" w:hAnsi="ＭＳ 明朝" w:hint="eastAsia"/>
          <w:sz w:val="24"/>
          <w:szCs w:val="24"/>
        </w:rPr>
        <w:t>日　　審査関係人に対する主張書面等の提出期限通知</w:t>
      </w:r>
    </w:p>
    <w:p w14:paraId="3E85C048" w14:textId="11B2BABB" w:rsidR="009D13B7" w:rsidRDefault="00D2437F" w:rsidP="009D13B7">
      <w:pPr>
        <w:rPr>
          <w:rFonts w:ascii="ＭＳ 明朝" w:hAnsi="ＭＳ 明朝"/>
          <w:sz w:val="24"/>
          <w:szCs w:val="24"/>
        </w:rPr>
      </w:pPr>
      <w:r w:rsidRPr="009B5BF8">
        <w:rPr>
          <w:rFonts w:ascii="ＭＳ 明朝" w:hAnsi="ＭＳ 明朝" w:hint="eastAsia"/>
          <w:sz w:val="24"/>
          <w:szCs w:val="24"/>
        </w:rPr>
        <w:t xml:space="preserve">　　　　　　　　　　　　　</w:t>
      </w:r>
      <w:r w:rsidR="002126E8">
        <w:rPr>
          <w:rFonts w:ascii="ＭＳ 明朝" w:hAnsi="ＭＳ 明朝" w:hint="eastAsia"/>
          <w:sz w:val="24"/>
          <w:szCs w:val="24"/>
        </w:rPr>
        <w:t xml:space="preserve">　</w:t>
      </w:r>
      <w:r w:rsidRPr="009B5BF8">
        <w:rPr>
          <w:rFonts w:ascii="ＭＳ 明朝" w:hAnsi="ＭＳ 明朝" w:hint="eastAsia"/>
          <w:sz w:val="24"/>
          <w:szCs w:val="24"/>
        </w:rPr>
        <w:t>主張書面等の提出期限：</w:t>
      </w:r>
      <w:r w:rsidR="00D432FF">
        <w:rPr>
          <w:rFonts w:ascii="ＭＳ 明朝" w:hAnsi="ＭＳ 明朝" w:hint="eastAsia"/>
          <w:sz w:val="24"/>
          <w:szCs w:val="24"/>
        </w:rPr>
        <w:t>９</w:t>
      </w:r>
      <w:r w:rsidRPr="009B5BF8">
        <w:rPr>
          <w:rFonts w:ascii="ＭＳ 明朝" w:hAnsi="ＭＳ 明朝" w:hint="eastAsia"/>
          <w:sz w:val="24"/>
          <w:szCs w:val="24"/>
        </w:rPr>
        <w:t>月</w:t>
      </w:r>
      <w:r w:rsidR="00D432FF">
        <w:rPr>
          <w:rFonts w:ascii="ＭＳ 明朝" w:hAnsi="ＭＳ 明朝" w:hint="eastAsia"/>
          <w:sz w:val="24"/>
          <w:szCs w:val="24"/>
        </w:rPr>
        <w:t>１</w:t>
      </w:r>
      <w:r w:rsidR="00EA58D1" w:rsidRPr="009B5BF8">
        <w:rPr>
          <w:rFonts w:ascii="ＭＳ 明朝" w:hAnsi="ＭＳ 明朝" w:hint="eastAsia"/>
          <w:sz w:val="24"/>
          <w:szCs w:val="24"/>
        </w:rPr>
        <w:t>日</w:t>
      </w:r>
    </w:p>
    <w:p w14:paraId="46DD48D7" w14:textId="5432D472" w:rsidR="00EA58D1" w:rsidRPr="009B5BF8" w:rsidRDefault="009D13B7" w:rsidP="009D13B7">
      <w:pPr>
        <w:rPr>
          <w:rFonts w:ascii="ＭＳ 明朝" w:hAnsi="ＭＳ 明朝"/>
          <w:sz w:val="24"/>
          <w:szCs w:val="24"/>
        </w:rPr>
      </w:pPr>
      <w:r>
        <w:rPr>
          <w:rFonts w:ascii="ＭＳ 明朝" w:hAnsi="ＭＳ 明朝" w:hint="eastAsia"/>
          <w:sz w:val="24"/>
          <w:szCs w:val="24"/>
        </w:rPr>
        <w:t xml:space="preserve">　　　　　　　　　　　　　</w:t>
      </w:r>
      <w:r w:rsidR="002126E8">
        <w:rPr>
          <w:rFonts w:ascii="ＭＳ 明朝" w:hAnsi="ＭＳ 明朝" w:hint="eastAsia"/>
          <w:sz w:val="24"/>
          <w:szCs w:val="24"/>
        </w:rPr>
        <w:t xml:space="preserve">　</w:t>
      </w:r>
      <w:r w:rsidR="00D2437F" w:rsidRPr="009B5BF8">
        <w:rPr>
          <w:rFonts w:ascii="ＭＳ 明朝" w:hAnsi="ＭＳ 明朝" w:hint="eastAsia"/>
          <w:sz w:val="24"/>
          <w:szCs w:val="24"/>
        </w:rPr>
        <w:t>口頭意見陳述申立期限：</w:t>
      </w:r>
      <w:r w:rsidR="00D432FF">
        <w:rPr>
          <w:rFonts w:ascii="ＭＳ 明朝" w:hAnsi="ＭＳ 明朝" w:hint="eastAsia"/>
          <w:sz w:val="24"/>
          <w:szCs w:val="24"/>
        </w:rPr>
        <w:t>９</w:t>
      </w:r>
      <w:r w:rsidR="00D2437F" w:rsidRPr="009B5BF8">
        <w:rPr>
          <w:rFonts w:ascii="ＭＳ 明朝" w:hAnsi="ＭＳ 明朝" w:hint="eastAsia"/>
          <w:sz w:val="24"/>
          <w:szCs w:val="24"/>
        </w:rPr>
        <w:t>月</w:t>
      </w:r>
      <w:r w:rsidR="00D432FF">
        <w:rPr>
          <w:rFonts w:ascii="ＭＳ 明朝" w:hAnsi="ＭＳ 明朝" w:hint="eastAsia"/>
          <w:sz w:val="24"/>
          <w:szCs w:val="24"/>
        </w:rPr>
        <w:t>１</w:t>
      </w:r>
      <w:r w:rsidR="00EA58D1" w:rsidRPr="009B5BF8">
        <w:rPr>
          <w:rFonts w:ascii="ＭＳ 明朝" w:hAnsi="ＭＳ 明朝" w:hint="eastAsia"/>
          <w:sz w:val="24"/>
          <w:szCs w:val="24"/>
        </w:rPr>
        <w:t>日</w:t>
      </w:r>
    </w:p>
    <w:p w14:paraId="7D2B4EBA" w14:textId="28CEB85B" w:rsidR="00D432FF" w:rsidRPr="009B5BF8" w:rsidRDefault="00D2437F" w:rsidP="00D432FF">
      <w:pPr>
        <w:rPr>
          <w:rFonts w:ascii="ＭＳ 明朝" w:hAnsi="ＭＳ 明朝"/>
          <w:sz w:val="24"/>
          <w:szCs w:val="24"/>
        </w:rPr>
      </w:pPr>
      <w:r w:rsidRPr="009B5BF8">
        <w:rPr>
          <w:rFonts w:ascii="ＭＳ 明朝" w:hAnsi="ＭＳ 明朝" w:hint="eastAsia"/>
          <w:sz w:val="24"/>
          <w:szCs w:val="24"/>
        </w:rPr>
        <w:lastRenderedPageBreak/>
        <w:t xml:space="preserve">　</w:t>
      </w:r>
      <w:r w:rsidR="00D432FF" w:rsidRPr="009B5BF8">
        <w:rPr>
          <w:rFonts w:ascii="ＭＳ 明朝" w:hAnsi="ＭＳ 明朝" w:hint="eastAsia"/>
          <w:sz w:val="24"/>
          <w:szCs w:val="24"/>
        </w:rPr>
        <w:t>令和</w:t>
      </w:r>
      <w:r w:rsidR="00335674">
        <w:rPr>
          <w:rFonts w:ascii="ＭＳ 明朝" w:hAnsi="ＭＳ 明朝" w:hint="eastAsia"/>
          <w:sz w:val="24"/>
          <w:szCs w:val="24"/>
        </w:rPr>
        <w:t>３</w:t>
      </w:r>
      <w:r w:rsidR="00D432FF" w:rsidRPr="009B5BF8">
        <w:rPr>
          <w:rFonts w:ascii="ＭＳ 明朝" w:hAnsi="ＭＳ 明朝" w:hint="eastAsia"/>
          <w:sz w:val="24"/>
          <w:szCs w:val="24"/>
        </w:rPr>
        <w:t>年</w:t>
      </w:r>
      <w:r w:rsidR="00335674">
        <w:rPr>
          <w:rFonts w:ascii="ＭＳ 明朝" w:hAnsi="ＭＳ 明朝" w:hint="eastAsia"/>
          <w:sz w:val="24"/>
          <w:szCs w:val="24"/>
        </w:rPr>
        <w:t xml:space="preserve">　</w:t>
      </w:r>
      <w:r w:rsidR="00D432FF">
        <w:rPr>
          <w:rFonts w:ascii="ＭＳ 明朝" w:hAnsi="ＭＳ 明朝" w:hint="eastAsia"/>
          <w:sz w:val="24"/>
          <w:szCs w:val="24"/>
        </w:rPr>
        <w:t>８</w:t>
      </w:r>
      <w:r w:rsidR="00D432FF" w:rsidRPr="009B5BF8">
        <w:rPr>
          <w:rFonts w:ascii="ＭＳ 明朝" w:hAnsi="ＭＳ 明朝" w:hint="eastAsia"/>
          <w:sz w:val="24"/>
          <w:szCs w:val="24"/>
        </w:rPr>
        <w:t>月</w:t>
      </w:r>
      <w:r w:rsidR="00D432FF">
        <w:rPr>
          <w:rFonts w:ascii="ＭＳ 明朝" w:hAnsi="ＭＳ 明朝" w:hint="eastAsia"/>
          <w:sz w:val="24"/>
          <w:szCs w:val="24"/>
        </w:rPr>
        <w:t>３０</w:t>
      </w:r>
      <w:r w:rsidR="00D432FF" w:rsidRPr="009B5BF8">
        <w:rPr>
          <w:rFonts w:ascii="ＭＳ 明朝" w:hAnsi="ＭＳ 明朝" w:hint="eastAsia"/>
          <w:sz w:val="24"/>
          <w:szCs w:val="24"/>
        </w:rPr>
        <w:t>日　　第１回審議</w:t>
      </w:r>
    </w:p>
    <w:p w14:paraId="51FEF294" w14:textId="41D6EE0D" w:rsidR="00D2437F" w:rsidRPr="009B5BF8" w:rsidRDefault="00D2437F" w:rsidP="002126E8">
      <w:pPr>
        <w:ind w:leftChars="113" w:left="2834" w:hangingChars="1082" w:hanging="2597"/>
        <w:rPr>
          <w:rFonts w:ascii="ＭＳ 明朝" w:hAnsi="ＭＳ 明朝"/>
          <w:sz w:val="24"/>
          <w:szCs w:val="24"/>
        </w:rPr>
      </w:pPr>
      <w:r w:rsidRPr="009B5BF8">
        <w:rPr>
          <w:rFonts w:ascii="ＭＳ 明朝" w:hAnsi="ＭＳ 明朝" w:hint="eastAsia"/>
          <w:sz w:val="24"/>
          <w:szCs w:val="24"/>
        </w:rPr>
        <w:t>令和</w:t>
      </w:r>
      <w:r w:rsidR="00D432FF">
        <w:rPr>
          <w:rFonts w:ascii="ＭＳ 明朝" w:hAnsi="ＭＳ 明朝" w:hint="eastAsia"/>
          <w:sz w:val="24"/>
          <w:szCs w:val="24"/>
        </w:rPr>
        <w:t>３</w:t>
      </w:r>
      <w:r w:rsidRPr="009B5BF8">
        <w:rPr>
          <w:rFonts w:ascii="ＭＳ 明朝" w:hAnsi="ＭＳ 明朝" w:hint="eastAsia"/>
          <w:sz w:val="24"/>
          <w:szCs w:val="24"/>
        </w:rPr>
        <w:t>年</w:t>
      </w:r>
      <w:r w:rsidR="00335674">
        <w:rPr>
          <w:rFonts w:ascii="ＭＳ 明朝" w:hAnsi="ＭＳ 明朝" w:hint="eastAsia"/>
          <w:sz w:val="24"/>
          <w:szCs w:val="24"/>
        </w:rPr>
        <w:t xml:space="preserve">　</w:t>
      </w:r>
      <w:r w:rsidR="00D432FF">
        <w:rPr>
          <w:rFonts w:ascii="ＭＳ 明朝" w:hAnsi="ＭＳ 明朝" w:hint="eastAsia"/>
          <w:sz w:val="24"/>
          <w:szCs w:val="24"/>
        </w:rPr>
        <w:t>９</w:t>
      </w:r>
      <w:r w:rsidRPr="009B5BF8">
        <w:rPr>
          <w:rFonts w:ascii="ＭＳ 明朝" w:hAnsi="ＭＳ 明朝" w:hint="eastAsia"/>
          <w:sz w:val="24"/>
          <w:szCs w:val="24"/>
        </w:rPr>
        <w:t>月</w:t>
      </w:r>
      <w:r w:rsidR="00335674">
        <w:rPr>
          <w:rFonts w:ascii="ＭＳ 明朝" w:hAnsi="ＭＳ 明朝" w:hint="eastAsia"/>
          <w:sz w:val="24"/>
          <w:szCs w:val="24"/>
        </w:rPr>
        <w:t xml:space="preserve">　</w:t>
      </w:r>
      <w:r w:rsidR="006044F6">
        <w:rPr>
          <w:rFonts w:ascii="ＭＳ 明朝" w:hAnsi="ＭＳ 明朝" w:hint="eastAsia"/>
          <w:sz w:val="24"/>
          <w:szCs w:val="24"/>
        </w:rPr>
        <w:t>８</w:t>
      </w:r>
      <w:r w:rsidRPr="009B5BF8">
        <w:rPr>
          <w:rFonts w:ascii="ＭＳ 明朝" w:hAnsi="ＭＳ 明朝" w:hint="eastAsia"/>
          <w:sz w:val="24"/>
          <w:szCs w:val="24"/>
        </w:rPr>
        <w:t>日</w:t>
      </w:r>
      <w:r w:rsidR="00335674">
        <w:rPr>
          <w:rFonts w:ascii="ＭＳ 明朝" w:hAnsi="ＭＳ 明朝" w:hint="eastAsia"/>
          <w:sz w:val="24"/>
          <w:szCs w:val="24"/>
        </w:rPr>
        <w:t xml:space="preserve"> 　</w:t>
      </w:r>
      <w:r w:rsidR="00D432FF">
        <w:rPr>
          <w:rFonts w:ascii="ＭＳ 明朝" w:hAnsi="ＭＳ 明朝" w:hint="eastAsia"/>
          <w:sz w:val="24"/>
          <w:szCs w:val="24"/>
        </w:rPr>
        <w:t>審査請求人の主張書面（令和３年９月６日付け）</w:t>
      </w:r>
      <w:r w:rsidR="00335674">
        <w:rPr>
          <w:rFonts w:ascii="ＭＳ 明朝" w:hAnsi="ＭＳ 明朝" w:hint="eastAsia"/>
          <w:sz w:val="24"/>
          <w:szCs w:val="24"/>
        </w:rPr>
        <w:t xml:space="preserve"> </w:t>
      </w:r>
      <w:r w:rsidR="00335674">
        <w:rPr>
          <w:rFonts w:ascii="ＭＳ 明朝" w:hAnsi="ＭＳ 明朝"/>
          <w:sz w:val="24"/>
          <w:szCs w:val="24"/>
        </w:rPr>
        <w:t xml:space="preserve">   </w:t>
      </w:r>
      <w:r w:rsidR="00D432FF">
        <w:rPr>
          <w:rFonts w:ascii="ＭＳ 明朝" w:hAnsi="ＭＳ 明朝" w:hint="eastAsia"/>
          <w:sz w:val="24"/>
          <w:szCs w:val="24"/>
        </w:rPr>
        <w:t>の受領</w:t>
      </w:r>
    </w:p>
    <w:p w14:paraId="0C8A73A9" w14:textId="48A87A33" w:rsidR="00702CA2" w:rsidRPr="009B5BF8" w:rsidRDefault="00051C04" w:rsidP="00D432FF">
      <w:pPr>
        <w:rPr>
          <w:rFonts w:ascii="ＭＳ 明朝" w:hAnsi="ＭＳ 明朝"/>
          <w:sz w:val="24"/>
          <w:szCs w:val="24"/>
        </w:rPr>
      </w:pPr>
      <w:r w:rsidRPr="009B5BF8">
        <w:rPr>
          <w:rFonts w:ascii="ＭＳ 明朝" w:hAnsi="ＭＳ 明朝" w:hint="eastAsia"/>
          <w:sz w:val="24"/>
          <w:szCs w:val="24"/>
        </w:rPr>
        <w:t xml:space="preserve">　</w:t>
      </w:r>
      <w:r w:rsidR="00D2437F" w:rsidRPr="009B5BF8">
        <w:rPr>
          <w:rFonts w:ascii="ＭＳ 明朝" w:hAnsi="ＭＳ 明朝" w:hint="eastAsia"/>
          <w:sz w:val="24"/>
          <w:szCs w:val="24"/>
        </w:rPr>
        <w:t>令和</w:t>
      </w:r>
      <w:r w:rsidR="00D432FF">
        <w:rPr>
          <w:rFonts w:ascii="ＭＳ 明朝" w:hAnsi="ＭＳ 明朝" w:hint="eastAsia"/>
          <w:sz w:val="24"/>
          <w:szCs w:val="24"/>
        </w:rPr>
        <w:t>３年</w:t>
      </w:r>
      <w:r w:rsidR="00335674">
        <w:rPr>
          <w:rFonts w:ascii="ＭＳ 明朝" w:hAnsi="ＭＳ 明朝" w:hint="eastAsia"/>
          <w:sz w:val="24"/>
          <w:szCs w:val="24"/>
        </w:rPr>
        <w:t xml:space="preserve">　</w:t>
      </w:r>
      <w:r w:rsidR="00D432FF">
        <w:rPr>
          <w:rFonts w:ascii="ＭＳ 明朝" w:hAnsi="ＭＳ 明朝" w:hint="eastAsia"/>
          <w:sz w:val="24"/>
          <w:szCs w:val="24"/>
        </w:rPr>
        <w:t>９</w:t>
      </w:r>
      <w:r w:rsidR="0077284F" w:rsidRPr="009B5BF8">
        <w:rPr>
          <w:rFonts w:ascii="ＭＳ 明朝" w:hAnsi="ＭＳ 明朝" w:hint="eastAsia"/>
          <w:sz w:val="24"/>
          <w:szCs w:val="24"/>
        </w:rPr>
        <w:t>月２４</w:t>
      </w:r>
      <w:r w:rsidR="006D567B" w:rsidRPr="009B5BF8">
        <w:rPr>
          <w:rFonts w:ascii="ＭＳ 明朝" w:hAnsi="ＭＳ 明朝" w:hint="eastAsia"/>
          <w:sz w:val="24"/>
          <w:szCs w:val="24"/>
        </w:rPr>
        <w:t xml:space="preserve">日　</w:t>
      </w:r>
      <w:r w:rsidR="00335674">
        <w:rPr>
          <w:rFonts w:ascii="ＭＳ 明朝" w:hAnsi="ＭＳ 明朝" w:hint="eastAsia"/>
          <w:sz w:val="24"/>
          <w:szCs w:val="24"/>
        </w:rPr>
        <w:t xml:space="preserve">　</w:t>
      </w:r>
      <w:r w:rsidR="006D567B" w:rsidRPr="009B5BF8">
        <w:rPr>
          <w:rFonts w:ascii="ＭＳ 明朝" w:hAnsi="ＭＳ 明朝" w:hint="eastAsia"/>
          <w:sz w:val="24"/>
          <w:szCs w:val="24"/>
        </w:rPr>
        <w:t>第２</w:t>
      </w:r>
      <w:r w:rsidR="00702CA2" w:rsidRPr="009B5BF8">
        <w:rPr>
          <w:rFonts w:ascii="ＭＳ 明朝" w:hAnsi="ＭＳ 明朝" w:hint="eastAsia"/>
          <w:sz w:val="24"/>
          <w:szCs w:val="24"/>
        </w:rPr>
        <w:t>回審議</w:t>
      </w:r>
    </w:p>
    <w:p w14:paraId="5E68934C" w14:textId="1EF1CE75" w:rsidR="00EA58D1" w:rsidRDefault="00335674" w:rsidP="00DC3B6A">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Pr="009B5BF8">
        <w:rPr>
          <w:rFonts w:ascii="ＭＳ 明朝" w:hAnsi="ＭＳ 明朝" w:hint="eastAsia"/>
          <w:sz w:val="24"/>
          <w:szCs w:val="24"/>
        </w:rPr>
        <w:t>令和</w:t>
      </w:r>
      <w:r>
        <w:rPr>
          <w:rFonts w:ascii="ＭＳ 明朝" w:hAnsi="ＭＳ 明朝" w:hint="eastAsia"/>
          <w:sz w:val="24"/>
          <w:szCs w:val="24"/>
        </w:rPr>
        <w:t>３年１０</w:t>
      </w:r>
      <w:r w:rsidRPr="009B5BF8">
        <w:rPr>
          <w:rFonts w:ascii="ＭＳ 明朝" w:hAnsi="ＭＳ 明朝" w:hint="eastAsia"/>
          <w:sz w:val="24"/>
          <w:szCs w:val="24"/>
        </w:rPr>
        <w:t>月２</w:t>
      </w:r>
      <w:r>
        <w:rPr>
          <w:rFonts w:ascii="ＭＳ 明朝" w:hAnsi="ＭＳ 明朝" w:hint="eastAsia"/>
          <w:sz w:val="24"/>
          <w:szCs w:val="24"/>
        </w:rPr>
        <w:t>９</w:t>
      </w:r>
      <w:r w:rsidRPr="009B5BF8">
        <w:rPr>
          <w:rFonts w:ascii="ＭＳ 明朝" w:hAnsi="ＭＳ 明朝" w:hint="eastAsia"/>
          <w:sz w:val="24"/>
          <w:szCs w:val="24"/>
        </w:rPr>
        <w:t>日　　第</w:t>
      </w:r>
      <w:r>
        <w:rPr>
          <w:rFonts w:ascii="ＭＳ 明朝" w:hAnsi="ＭＳ 明朝" w:hint="eastAsia"/>
          <w:sz w:val="24"/>
          <w:szCs w:val="24"/>
        </w:rPr>
        <w:t>３</w:t>
      </w:r>
      <w:r w:rsidRPr="009B5BF8">
        <w:rPr>
          <w:rFonts w:ascii="ＭＳ 明朝" w:hAnsi="ＭＳ 明朝" w:hint="eastAsia"/>
          <w:sz w:val="24"/>
          <w:szCs w:val="24"/>
        </w:rPr>
        <w:t>回審議</w:t>
      </w:r>
    </w:p>
    <w:p w14:paraId="13DA9C2C" w14:textId="77777777" w:rsidR="00335674" w:rsidRPr="00D432FF" w:rsidRDefault="00335674" w:rsidP="00DC3B6A">
      <w:pPr>
        <w:rPr>
          <w:rFonts w:ascii="ＭＳ 明朝" w:hAnsi="ＭＳ 明朝"/>
          <w:sz w:val="24"/>
          <w:szCs w:val="24"/>
        </w:rPr>
      </w:pPr>
    </w:p>
    <w:p w14:paraId="58DE4374" w14:textId="27833359" w:rsidR="00DC3B6A" w:rsidRPr="009B5BF8" w:rsidRDefault="00DC3B6A" w:rsidP="00DC3B6A">
      <w:pPr>
        <w:rPr>
          <w:rFonts w:ascii="ＭＳ 明朝" w:hAnsi="ＭＳ 明朝"/>
          <w:b/>
          <w:sz w:val="24"/>
          <w:szCs w:val="24"/>
        </w:rPr>
      </w:pPr>
      <w:r w:rsidRPr="009B5BF8">
        <w:rPr>
          <w:rFonts w:ascii="ＭＳ 明朝" w:hAnsi="ＭＳ 明朝" w:hint="eastAsia"/>
          <w:b/>
          <w:sz w:val="24"/>
          <w:szCs w:val="24"/>
        </w:rPr>
        <w:t>第５　審査会の判断</w:t>
      </w:r>
      <w:r w:rsidR="005A6B33" w:rsidRPr="009B5BF8">
        <w:rPr>
          <w:rFonts w:ascii="ＭＳ 明朝" w:hAnsi="ＭＳ 明朝" w:hint="eastAsia"/>
          <w:b/>
          <w:sz w:val="24"/>
          <w:szCs w:val="24"/>
        </w:rPr>
        <w:t>の理由</w:t>
      </w:r>
    </w:p>
    <w:p w14:paraId="61CE9BAB" w14:textId="77777777" w:rsidR="00DC3B6A" w:rsidRPr="009B5BF8" w:rsidRDefault="00DC3B6A" w:rsidP="00DC3B6A">
      <w:pPr>
        <w:rPr>
          <w:rFonts w:ascii="ＭＳ 明朝" w:hAnsi="ＭＳ 明朝"/>
          <w:sz w:val="24"/>
          <w:szCs w:val="24"/>
        </w:rPr>
      </w:pPr>
      <w:r w:rsidRPr="009B5BF8">
        <w:rPr>
          <w:rFonts w:ascii="ＭＳ 明朝" w:hAnsi="ＭＳ 明朝" w:hint="eastAsia"/>
          <w:sz w:val="24"/>
          <w:szCs w:val="24"/>
        </w:rPr>
        <w:t xml:space="preserve">　</w:t>
      </w:r>
    </w:p>
    <w:p w14:paraId="029D4ABE" w14:textId="7ADFC843" w:rsidR="00EA58D1" w:rsidRDefault="00EA58D1" w:rsidP="00EA58D1">
      <w:pPr>
        <w:ind w:left="480" w:hangingChars="200" w:hanging="480"/>
        <w:rPr>
          <w:rFonts w:ascii="ＭＳ 明朝" w:hAnsi="ＭＳ 明朝"/>
          <w:sz w:val="24"/>
          <w:szCs w:val="24"/>
        </w:rPr>
      </w:pPr>
      <w:r w:rsidRPr="009B5BF8">
        <w:rPr>
          <w:rFonts w:ascii="ＭＳ 明朝" w:hAnsi="ＭＳ 明朝" w:hint="eastAsia"/>
          <w:sz w:val="24"/>
          <w:szCs w:val="24"/>
        </w:rPr>
        <w:t>１　法令等の規定</w:t>
      </w:r>
    </w:p>
    <w:p w14:paraId="76129D56" w14:textId="1895294D" w:rsidR="00BB2F0F" w:rsidRDefault="00BB2F0F" w:rsidP="00EA58D1">
      <w:pPr>
        <w:ind w:left="480" w:hangingChars="200" w:hanging="480"/>
        <w:rPr>
          <w:rFonts w:ascii="ＭＳ 明朝" w:hAnsi="ＭＳ 明朝"/>
          <w:color w:val="000000" w:themeColor="text1"/>
          <w:sz w:val="24"/>
          <w:szCs w:val="24"/>
        </w:rPr>
      </w:pPr>
      <w:r w:rsidRPr="00194F43">
        <w:rPr>
          <w:rFonts w:ascii="ＭＳ 明朝" w:hAnsi="ＭＳ 明朝" w:hint="eastAsia"/>
          <w:color w:val="000000" w:themeColor="text1"/>
          <w:sz w:val="24"/>
          <w:szCs w:val="24"/>
        </w:rPr>
        <w:t>（１）法第１条は、「この法律は、父又は母と生計を同じくしていない児童が育成される家庭の生活の安定と自立の促進に寄与するため、当該児童について児童扶養手当を支給し、もつて児童の福祉の増進を図ることを目的とする。」と定めている。</w:t>
      </w:r>
    </w:p>
    <w:p w14:paraId="05AB8696" w14:textId="5676B49C" w:rsidR="00EF7072" w:rsidRPr="00EF7072" w:rsidRDefault="00EF7072" w:rsidP="00EF7072">
      <w:pPr>
        <w:ind w:left="480" w:hangingChars="200" w:hanging="480"/>
        <w:rPr>
          <w:rFonts w:ascii="ＭＳ 明朝" w:hAnsi="ＭＳ 明朝" w:cs="ＭＳ Ｐゴシック"/>
          <w:kern w:val="0"/>
          <w:sz w:val="24"/>
          <w:szCs w:val="24"/>
        </w:rPr>
      </w:pPr>
      <w:r w:rsidRPr="00194F43">
        <w:rPr>
          <w:rFonts w:ascii="ＭＳ 明朝" w:hAnsi="ＭＳ 明朝" w:hint="eastAsia"/>
          <w:color w:val="000000" w:themeColor="text1"/>
          <w:sz w:val="24"/>
          <w:szCs w:val="24"/>
        </w:rPr>
        <w:t>（</w:t>
      </w:r>
      <w:r>
        <w:rPr>
          <w:rFonts w:ascii="ＭＳ 明朝" w:hAnsi="ＭＳ 明朝" w:hint="eastAsia"/>
          <w:color w:val="000000" w:themeColor="text1"/>
          <w:sz w:val="24"/>
          <w:szCs w:val="24"/>
        </w:rPr>
        <w:t>２</w:t>
      </w:r>
      <w:r w:rsidRPr="00194F43">
        <w:rPr>
          <w:rFonts w:ascii="ＭＳ 明朝" w:hAnsi="ＭＳ 明朝" w:hint="eastAsia"/>
          <w:color w:val="000000" w:themeColor="text1"/>
          <w:sz w:val="24"/>
          <w:szCs w:val="24"/>
        </w:rPr>
        <w:t>）法第</w:t>
      </w:r>
      <w:r>
        <w:rPr>
          <w:rFonts w:ascii="ＭＳ 明朝" w:hAnsi="ＭＳ 明朝" w:hint="eastAsia"/>
          <w:color w:val="000000" w:themeColor="text1"/>
          <w:sz w:val="24"/>
          <w:szCs w:val="24"/>
        </w:rPr>
        <w:t>６</w:t>
      </w:r>
      <w:r w:rsidRPr="00194F43">
        <w:rPr>
          <w:rFonts w:ascii="ＭＳ 明朝" w:hAnsi="ＭＳ 明朝" w:hint="eastAsia"/>
          <w:color w:val="000000" w:themeColor="text1"/>
          <w:sz w:val="24"/>
          <w:szCs w:val="24"/>
        </w:rPr>
        <w:t>条</w:t>
      </w:r>
      <w:r>
        <w:rPr>
          <w:rFonts w:ascii="ＭＳ 明朝" w:hAnsi="ＭＳ 明朝" w:hint="eastAsia"/>
          <w:color w:val="000000" w:themeColor="text1"/>
          <w:sz w:val="24"/>
          <w:szCs w:val="24"/>
        </w:rPr>
        <w:t>第１項</w:t>
      </w:r>
      <w:r w:rsidRPr="00194F43">
        <w:rPr>
          <w:rFonts w:ascii="ＭＳ 明朝" w:hAnsi="ＭＳ 明朝" w:hint="eastAsia"/>
          <w:color w:val="000000" w:themeColor="text1"/>
          <w:sz w:val="24"/>
          <w:szCs w:val="24"/>
        </w:rPr>
        <w:t>は、「</w:t>
      </w:r>
      <w:r w:rsidRPr="00EF7072">
        <w:rPr>
          <w:rFonts w:ascii="ＭＳ 明朝" w:hAnsi="ＭＳ 明朝" w:cs="ＭＳ Ｐゴシック" w:hint="eastAsia"/>
          <w:kern w:val="0"/>
          <w:sz w:val="24"/>
          <w:szCs w:val="24"/>
        </w:rPr>
        <w:t>手当の支給要件に該当する者（以下「受給資格者」という。）は、手当の支給を受けようとするときは、その受給資格及び手当の額について、都道府県知事等の認定を受けなければならない。</w:t>
      </w:r>
      <w:r>
        <w:rPr>
          <w:rFonts w:ascii="ＭＳ 明朝" w:hAnsi="ＭＳ 明朝" w:cs="ＭＳ Ｐゴシック" w:hint="eastAsia"/>
          <w:kern w:val="0"/>
          <w:sz w:val="24"/>
          <w:szCs w:val="24"/>
        </w:rPr>
        <w:t>」と定めている。</w:t>
      </w:r>
    </w:p>
    <w:p w14:paraId="5CC50187" w14:textId="641AF950" w:rsidR="00BB2F0F" w:rsidRPr="00AB2A13" w:rsidRDefault="00D2437F" w:rsidP="001A3FC6">
      <w:pPr>
        <w:ind w:left="425" w:hangingChars="177" w:hanging="425"/>
        <w:rPr>
          <w:sz w:val="24"/>
          <w:szCs w:val="24"/>
        </w:rPr>
      </w:pPr>
      <w:r w:rsidRPr="009B5BF8">
        <w:rPr>
          <w:rFonts w:ascii="ＭＳ 明朝" w:hAnsi="ＭＳ 明朝" w:hint="eastAsia"/>
          <w:sz w:val="24"/>
          <w:szCs w:val="24"/>
        </w:rPr>
        <w:t>（</w:t>
      </w:r>
      <w:r w:rsidR="00EF7072">
        <w:rPr>
          <w:rFonts w:ascii="ＭＳ 明朝" w:hAnsi="ＭＳ 明朝" w:hint="eastAsia"/>
          <w:sz w:val="24"/>
          <w:szCs w:val="24"/>
        </w:rPr>
        <w:t>３</w:t>
      </w:r>
      <w:r w:rsidR="005038AB" w:rsidRPr="009B5BF8">
        <w:rPr>
          <w:rFonts w:ascii="ＭＳ 明朝" w:hAnsi="ＭＳ 明朝" w:hint="eastAsia"/>
          <w:sz w:val="24"/>
          <w:szCs w:val="24"/>
        </w:rPr>
        <w:t>）</w:t>
      </w:r>
      <w:r w:rsidR="00BB2F0F">
        <w:rPr>
          <w:rFonts w:ascii="ＭＳ 明朝" w:hAnsi="ＭＳ 明朝" w:hint="eastAsia"/>
          <w:sz w:val="24"/>
          <w:szCs w:val="24"/>
        </w:rPr>
        <w:t>法</w:t>
      </w:r>
      <w:r w:rsidR="00BB2F0F" w:rsidRPr="00AB2A13">
        <w:rPr>
          <w:rFonts w:hint="eastAsia"/>
          <w:sz w:val="24"/>
          <w:szCs w:val="24"/>
        </w:rPr>
        <w:t>第</w:t>
      </w:r>
      <w:r w:rsidR="00BB2F0F">
        <w:rPr>
          <w:rFonts w:hint="eastAsia"/>
          <w:sz w:val="24"/>
          <w:szCs w:val="24"/>
        </w:rPr>
        <w:t>７</w:t>
      </w:r>
      <w:r w:rsidR="00BB2F0F" w:rsidRPr="00AB2A13">
        <w:rPr>
          <w:rFonts w:hint="eastAsia"/>
          <w:sz w:val="24"/>
          <w:szCs w:val="24"/>
        </w:rPr>
        <w:t>条</w:t>
      </w:r>
      <w:r w:rsidR="00BB2F0F">
        <w:rPr>
          <w:rFonts w:hint="eastAsia"/>
          <w:sz w:val="24"/>
          <w:szCs w:val="24"/>
        </w:rPr>
        <w:t>は、</w:t>
      </w:r>
      <w:r w:rsidR="001A3FC6">
        <w:rPr>
          <w:rFonts w:hint="eastAsia"/>
          <w:sz w:val="24"/>
          <w:szCs w:val="24"/>
        </w:rPr>
        <w:t>第１項で「</w:t>
      </w:r>
      <w:r w:rsidR="00BB2F0F" w:rsidRPr="00AB2A13">
        <w:rPr>
          <w:rFonts w:hint="eastAsia"/>
          <w:sz w:val="24"/>
          <w:szCs w:val="24"/>
        </w:rPr>
        <w:t>手当の支給は、受給資格者が前条の規定による認定の請求をした日の属する月の翌月（中略）から始め、手当を支給すべき事由が消滅した日の属する月で終わる。</w:t>
      </w:r>
      <w:r w:rsidR="001A3FC6">
        <w:rPr>
          <w:rFonts w:hint="eastAsia"/>
          <w:sz w:val="24"/>
          <w:szCs w:val="24"/>
        </w:rPr>
        <w:t>」と、</w:t>
      </w:r>
      <w:r w:rsidR="00BB2F0F" w:rsidRPr="00AB2A13">
        <w:rPr>
          <w:rFonts w:hint="eastAsia"/>
          <w:sz w:val="24"/>
          <w:szCs w:val="24"/>
        </w:rPr>
        <w:t>第２項</w:t>
      </w:r>
      <w:r w:rsidR="001A3FC6">
        <w:rPr>
          <w:rFonts w:hint="eastAsia"/>
          <w:sz w:val="24"/>
          <w:szCs w:val="24"/>
        </w:rPr>
        <w:t>で「</w:t>
      </w:r>
      <w:r w:rsidR="00BB2F0F" w:rsidRPr="00AB2A13">
        <w:rPr>
          <w:rFonts w:asciiTheme="minorEastAsia" w:hAnsiTheme="minorEastAsia" w:hint="eastAsia"/>
          <w:sz w:val="24"/>
          <w:szCs w:val="24"/>
        </w:rPr>
        <w:t>受給資格者が災害その他やむを得ない理由により前条の規定による認定の請求をすることができなかった場合において、その理由がやんだ後</w:t>
      </w:r>
      <w:r w:rsidR="001A3FC6">
        <w:rPr>
          <w:rFonts w:asciiTheme="minorEastAsia" w:hAnsiTheme="minorEastAsia" w:hint="eastAsia"/>
          <w:sz w:val="24"/>
          <w:szCs w:val="24"/>
        </w:rPr>
        <w:t>１５</w:t>
      </w:r>
      <w:r w:rsidR="00BB2F0F" w:rsidRPr="00AB2A13">
        <w:rPr>
          <w:rFonts w:hint="eastAsia"/>
          <w:sz w:val="24"/>
          <w:szCs w:val="24"/>
        </w:rPr>
        <w:t>日以内にその請求をしたときは、手当の支給は、前項の規定にかかわらず、受給資格者がやむを得ない理由により認定の請求をすることができなくなった日の属する月の翌月から始める。</w:t>
      </w:r>
      <w:r w:rsidR="001A3FC6">
        <w:rPr>
          <w:rFonts w:hint="eastAsia"/>
          <w:sz w:val="24"/>
          <w:szCs w:val="24"/>
        </w:rPr>
        <w:t>」と定めている。</w:t>
      </w:r>
    </w:p>
    <w:p w14:paraId="471B4930" w14:textId="751B3792" w:rsidR="00D2437F" w:rsidRPr="009B5BF8" w:rsidRDefault="001A3FC6" w:rsidP="00D2437F">
      <w:pPr>
        <w:ind w:left="480" w:hangingChars="200" w:hanging="480"/>
        <w:rPr>
          <w:rFonts w:ascii="ＭＳ 明朝" w:hAnsi="ＭＳ 明朝"/>
          <w:sz w:val="24"/>
          <w:szCs w:val="24"/>
        </w:rPr>
      </w:pPr>
      <w:r>
        <w:rPr>
          <w:rFonts w:ascii="ＭＳ 明朝" w:hAnsi="ＭＳ 明朝" w:hint="eastAsia"/>
          <w:sz w:val="24"/>
          <w:szCs w:val="24"/>
        </w:rPr>
        <w:t>（</w:t>
      </w:r>
      <w:r w:rsidR="00EF7072">
        <w:rPr>
          <w:rFonts w:ascii="ＭＳ 明朝" w:hAnsi="ＭＳ 明朝" w:hint="eastAsia"/>
          <w:sz w:val="24"/>
          <w:szCs w:val="24"/>
        </w:rPr>
        <w:t>４</w:t>
      </w:r>
      <w:r>
        <w:rPr>
          <w:rFonts w:ascii="ＭＳ 明朝" w:hAnsi="ＭＳ 明朝" w:hint="eastAsia"/>
          <w:sz w:val="24"/>
          <w:szCs w:val="24"/>
        </w:rPr>
        <w:t>）</w:t>
      </w:r>
      <w:r w:rsidR="005038AB" w:rsidRPr="009B5BF8">
        <w:rPr>
          <w:rFonts w:ascii="ＭＳ 明朝" w:hAnsi="ＭＳ 明朝" w:hint="eastAsia"/>
          <w:sz w:val="24"/>
          <w:szCs w:val="24"/>
        </w:rPr>
        <w:t>法第９条第１項は</w:t>
      </w:r>
      <w:r w:rsidR="00D2437F" w:rsidRPr="009B5BF8">
        <w:rPr>
          <w:rFonts w:ascii="ＭＳ 明朝" w:hAnsi="ＭＳ 明朝" w:hint="eastAsia"/>
          <w:sz w:val="24"/>
          <w:szCs w:val="24"/>
        </w:rPr>
        <w:t>、「手当は、受給資格者（中略）の前年の所得が、その者の所得税法（</w:t>
      </w:r>
      <w:r w:rsidR="004B0A39">
        <w:rPr>
          <w:rFonts w:ascii="ＭＳ 明朝" w:hAnsi="ＭＳ 明朝" w:hint="eastAsia"/>
          <w:sz w:val="24"/>
          <w:szCs w:val="24"/>
        </w:rPr>
        <w:t>中略</w:t>
      </w:r>
      <w:r w:rsidR="00D2437F" w:rsidRPr="009B5BF8">
        <w:rPr>
          <w:rFonts w:ascii="ＭＳ 明朝" w:hAnsi="ＭＳ 明朝" w:hint="eastAsia"/>
          <w:sz w:val="24"/>
          <w:szCs w:val="24"/>
        </w:rPr>
        <w:t>）に規定する同一生計配偶者及び扶養親族（以下「扶養親族等」という。）並びに当該受給資格者の扶養親族等でない児童で当該受給資格者が前年の１２月３１日において生計を維持したものの有無及び数に応じて、政令で定める額以上であるときは、その年の１１月から翌年の１０月までは、政令の定めるところにより、その全部又は一部を支給しない。」と定</w:t>
      </w:r>
      <w:r w:rsidR="00071EFF">
        <w:rPr>
          <w:rFonts w:ascii="ＭＳ 明朝" w:hAnsi="ＭＳ 明朝" w:hint="eastAsia"/>
          <w:sz w:val="24"/>
          <w:szCs w:val="24"/>
        </w:rPr>
        <w:t>めて</w:t>
      </w:r>
      <w:r w:rsidR="005038AB" w:rsidRPr="009B5BF8">
        <w:rPr>
          <w:rFonts w:ascii="ＭＳ 明朝" w:hAnsi="ＭＳ 明朝" w:hint="eastAsia"/>
          <w:sz w:val="24"/>
          <w:szCs w:val="24"/>
        </w:rPr>
        <w:t>いる</w:t>
      </w:r>
      <w:r w:rsidR="00D2437F" w:rsidRPr="009B5BF8">
        <w:rPr>
          <w:rFonts w:ascii="ＭＳ 明朝" w:hAnsi="ＭＳ 明朝" w:hint="eastAsia"/>
          <w:sz w:val="24"/>
          <w:szCs w:val="24"/>
        </w:rPr>
        <w:t>。</w:t>
      </w:r>
    </w:p>
    <w:p w14:paraId="325CF061" w14:textId="1C4D9A31" w:rsidR="00180CCB" w:rsidRDefault="001A3FC6" w:rsidP="009A7C12">
      <w:pPr>
        <w:ind w:left="480" w:hangingChars="200" w:hanging="480"/>
        <w:rPr>
          <w:sz w:val="24"/>
          <w:szCs w:val="24"/>
        </w:rPr>
      </w:pPr>
      <w:r>
        <w:rPr>
          <w:rFonts w:hint="eastAsia"/>
          <w:sz w:val="24"/>
          <w:szCs w:val="24"/>
        </w:rPr>
        <w:t>（</w:t>
      </w:r>
      <w:r w:rsidR="00EF7072">
        <w:rPr>
          <w:rFonts w:hint="eastAsia"/>
          <w:sz w:val="24"/>
          <w:szCs w:val="24"/>
        </w:rPr>
        <w:t>５</w:t>
      </w:r>
      <w:r>
        <w:rPr>
          <w:rFonts w:hint="eastAsia"/>
          <w:sz w:val="24"/>
          <w:szCs w:val="24"/>
        </w:rPr>
        <w:t>）法第１０条は、「</w:t>
      </w:r>
      <w:r w:rsidRPr="001A3FC6">
        <w:rPr>
          <w:rFonts w:hint="eastAsia"/>
          <w:sz w:val="24"/>
          <w:szCs w:val="24"/>
        </w:rPr>
        <w:t>父又は母に対する手当は、その父若しくは母の配偶者の前年の所得又はその父若しくは母の民法（</w:t>
      </w:r>
      <w:r>
        <w:rPr>
          <w:rFonts w:hint="eastAsia"/>
          <w:sz w:val="24"/>
          <w:szCs w:val="24"/>
        </w:rPr>
        <w:t>中略</w:t>
      </w:r>
      <w:r w:rsidRPr="001A3FC6">
        <w:rPr>
          <w:rFonts w:hint="eastAsia"/>
          <w:sz w:val="24"/>
          <w:szCs w:val="24"/>
        </w:rPr>
        <w:t>）第</w:t>
      </w:r>
      <w:r>
        <w:rPr>
          <w:rFonts w:hint="eastAsia"/>
          <w:sz w:val="24"/>
          <w:szCs w:val="24"/>
        </w:rPr>
        <w:t>８７７</w:t>
      </w:r>
      <w:r w:rsidRPr="001A3FC6">
        <w:rPr>
          <w:rFonts w:hint="eastAsia"/>
          <w:sz w:val="24"/>
          <w:szCs w:val="24"/>
        </w:rPr>
        <w:t>条第</w:t>
      </w:r>
      <w:r>
        <w:rPr>
          <w:rFonts w:hint="eastAsia"/>
          <w:sz w:val="24"/>
          <w:szCs w:val="24"/>
        </w:rPr>
        <w:t>１</w:t>
      </w:r>
      <w:r w:rsidRPr="001A3FC6">
        <w:rPr>
          <w:rFonts w:hint="eastAsia"/>
          <w:sz w:val="24"/>
          <w:szCs w:val="24"/>
        </w:rPr>
        <w:t>項に定める扶養義務者でその父若しくは母と生計を同じくするものの前年の所得が、その者の扶養親族等の有無及び数に応じて、政令で定める額以上であるときは、その年の</w:t>
      </w:r>
      <w:r>
        <w:rPr>
          <w:rFonts w:hint="eastAsia"/>
          <w:sz w:val="24"/>
          <w:szCs w:val="24"/>
        </w:rPr>
        <w:t>１１</w:t>
      </w:r>
      <w:r w:rsidRPr="001A3FC6">
        <w:rPr>
          <w:rFonts w:hint="eastAsia"/>
          <w:sz w:val="24"/>
          <w:szCs w:val="24"/>
        </w:rPr>
        <w:t>月から翌年の</w:t>
      </w:r>
      <w:r>
        <w:rPr>
          <w:rFonts w:hint="eastAsia"/>
          <w:sz w:val="24"/>
          <w:szCs w:val="24"/>
        </w:rPr>
        <w:t>１０</w:t>
      </w:r>
      <w:r w:rsidRPr="001A3FC6">
        <w:rPr>
          <w:rFonts w:hint="eastAsia"/>
          <w:sz w:val="24"/>
          <w:szCs w:val="24"/>
        </w:rPr>
        <w:t>月までは、支給しない。</w:t>
      </w:r>
      <w:r w:rsidR="00071EFF">
        <w:rPr>
          <w:rFonts w:hint="eastAsia"/>
          <w:sz w:val="24"/>
          <w:szCs w:val="24"/>
        </w:rPr>
        <w:t>」と定めてい</w:t>
      </w:r>
      <w:r w:rsidR="009A7C12">
        <w:rPr>
          <w:rFonts w:hint="eastAsia"/>
          <w:sz w:val="24"/>
          <w:szCs w:val="24"/>
        </w:rPr>
        <w:lastRenderedPageBreak/>
        <w:t>る。</w:t>
      </w:r>
    </w:p>
    <w:p w14:paraId="737FE022" w14:textId="65384CC1" w:rsidR="00EF7072" w:rsidRDefault="00EF7072" w:rsidP="00EF7072">
      <w:pPr>
        <w:ind w:left="480" w:hangingChars="200" w:hanging="480"/>
        <w:rPr>
          <w:rFonts w:ascii="ＭＳ 明朝" w:hAnsi="ＭＳ 明朝"/>
          <w:sz w:val="24"/>
          <w:szCs w:val="24"/>
        </w:rPr>
      </w:pPr>
      <w:r w:rsidRPr="006E7CDA">
        <w:rPr>
          <w:rFonts w:ascii="ＭＳ 明朝" w:hAnsi="ＭＳ 明朝" w:hint="eastAsia"/>
          <w:sz w:val="24"/>
          <w:szCs w:val="24"/>
        </w:rPr>
        <w:t>（</w:t>
      </w:r>
      <w:r>
        <w:rPr>
          <w:rFonts w:ascii="ＭＳ 明朝" w:hAnsi="ＭＳ 明朝" w:hint="eastAsia"/>
          <w:sz w:val="24"/>
          <w:szCs w:val="24"/>
        </w:rPr>
        <w:t>６</w:t>
      </w:r>
      <w:r w:rsidRPr="006E7CDA">
        <w:rPr>
          <w:rFonts w:ascii="ＭＳ 明朝" w:hAnsi="ＭＳ 明朝" w:hint="eastAsia"/>
          <w:sz w:val="24"/>
          <w:szCs w:val="24"/>
        </w:rPr>
        <w:t>）施行令第２条の４第</w:t>
      </w:r>
      <w:r>
        <w:rPr>
          <w:rFonts w:ascii="ＭＳ 明朝" w:hAnsi="ＭＳ 明朝" w:hint="eastAsia"/>
          <w:sz w:val="24"/>
          <w:szCs w:val="24"/>
        </w:rPr>
        <w:t>１</w:t>
      </w:r>
      <w:r w:rsidRPr="006E7CDA">
        <w:rPr>
          <w:rFonts w:ascii="ＭＳ 明朝" w:hAnsi="ＭＳ 明朝" w:hint="eastAsia"/>
          <w:sz w:val="24"/>
          <w:szCs w:val="24"/>
        </w:rPr>
        <w:t>項は、</w:t>
      </w:r>
      <w:r w:rsidRPr="009B5BF8">
        <w:rPr>
          <w:rFonts w:ascii="ＭＳ 明朝" w:hAnsi="ＭＳ 明朝" w:hint="eastAsia"/>
          <w:sz w:val="24"/>
          <w:szCs w:val="24"/>
        </w:rPr>
        <w:t>「法第９条第１項に規定する政令で定める額は、同項に規定する扶養親族等及び児童がないときは、</w:t>
      </w:r>
      <w:r w:rsidR="007F0480">
        <w:rPr>
          <w:rFonts w:ascii="ＭＳ 明朝" w:hAnsi="ＭＳ 明朝" w:hint="eastAsia"/>
          <w:sz w:val="24"/>
          <w:szCs w:val="24"/>
        </w:rPr>
        <w:t>４９</w:t>
      </w:r>
      <w:r w:rsidR="00621F7B">
        <w:rPr>
          <w:rFonts w:ascii="ＭＳ 明朝" w:hAnsi="ＭＳ 明朝" w:hint="eastAsia"/>
          <w:sz w:val="24"/>
          <w:szCs w:val="24"/>
        </w:rPr>
        <w:t>万</w:t>
      </w:r>
      <w:r w:rsidRPr="009B5BF8">
        <w:rPr>
          <w:rFonts w:ascii="ＭＳ 明朝" w:hAnsi="ＭＳ 明朝" w:hint="eastAsia"/>
          <w:sz w:val="24"/>
          <w:szCs w:val="24"/>
        </w:rPr>
        <w:t>円</w:t>
      </w:r>
      <w:r w:rsidR="009475C8">
        <w:rPr>
          <w:rFonts w:ascii="ＭＳ 明朝" w:hAnsi="ＭＳ 明朝" w:hint="eastAsia"/>
          <w:sz w:val="24"/>
          <w:szCs w:val="24"/>
        </w:rPr>
        <w:t>とし、</w:t>
      </w:r>
      <w:r w:rsidR="007F0480">
        <w:rPr>
          <w:rFonts w:ascii="ＭＳ 明朝" w:hAnsi="ＭＳ 明朝" w:hint="eastAsia"/>
          <w:sz w:val="24"/>
          <w:szCs w:val="24"/>
        </w:rPr>
        <w:t>扶養親族等又は児童があるときは、当該扶養親族等又は児童の数に応じて、それぞれ次の表の</w:t>
      </w:r>
      <w:r w:rsidR="00C83251">
        <w:rPr>
          <w:rFonts w:ascii="ＭＳ 明朝" w:hAnsi="ＭＳ 明朝" w:hint="eastAsia"/>
          <w:sz w:val="24"/>
          <w:szCs w:val="24"/>
        </w:rPr>
        <w:t>下</w:t>
      </w:r>
      <w:r w:rsidR="007F0480">
        <w:rPr>
          <w:rFonts w:ascii="ＭＳ 明朝" w:hAnsi="ＭＳ 明朝" w:hint="eastAsia"/>
          <w:sz w:val="24"/>
          <w:szCs w:val="24"/>
        </w:rPr>
        <w:t>欄に定めるとおりとする。</w:t>
      </w:r>
      <w:r w:rsidRPr="009B5BF8">
        <w:rPr>
          <w:rFonts w:ascii="ＭＳ 明朝" w:hAnsi="ＭＳ 明朝" w:hint="eastAsia"/>
          <w:sz w:val="24"/>
          <w:szCs w:val="24"/>
        </w:rPr>
        <w:t>」と</w:t>
      </w:r>
      <w:r w:rsidR="002126E8">
        <w:rPr>
          <w:rFonts w:ascii="ＭＳ 明朝" w:hAnsi="ＭＳ 明朝" w:hint="eastAsia"/>
          <w:sz w:val="24"/>
          <w:szCs w:val="24"/>
        </w:rPr>
        <w:t>定めて</w:t>
      </w:r>
      <w:r w:rsidRPr="009B5BF8">
        <w:rPr>
          <w:rFonts w:ascii="ＭＳ 明朝" w:hAnsi="ＭＳ 明朝" w:hint="eastAsia"/>
          <w:sz w:val="24"/>
          <w:szCs w:val="24"/>
        </w:rPr>
        <w:t>いる</w:t>
      </w:r>
      <w:r w:rsidRPr="006E7CDA">
        <w:rPr>
          <w:rFonts w:ascii="ＭＳ 明朝" w:hAnsi="ＭＳ 明朝" w:hint="eastAsia"/>
          <w:sz w:val="24"/>
          <w:szCs w:val="24"/>
        </w:rPr>
        <w:t>。</w:t>
      </w:r>
    </w:p>
    <w:tbl>
      <w:tblPr>
        <w:tblStyle w:val="ae"/>
        <w:tblW w:w="0" w:type="auto"/>
        <w:tblInd w:w="900" w:type="dxa"/>
        <w:tblLook w:val="04A0" w:firstRow="1" w:lastRow="0" w:firstColumn="1" w:lastColumn="0" w:noHBand="0" w:noVBand="1"/>
      </w:tblPr>
      <w:tblGrid>
        <w:gridCol w:w="1678"/>
        <w:gridCol w:w="5916"/>
      </w:tblGrid>
      <w:tr w:rsidR="007F0480" w:rsidRPr="00AB2A13" w14:paraId="50289ABE" w14:textId="77777777" w:rsidTr="008E55E9">
        <w:tc>
          <w:tcPr>
            <w:tcW w:w="1789" w:type="dxa"/>
          </w:tcPr>
          <w:p w14:paraId="31561344" w14:textId="77777777" w:rsidR="007F0480" w:rsidRPr="007F0480" w:rsidRDefault="007F0480" w:rsidP="008E55E9">
            <w:pPr>
              <w:tabs>
                <w:tab w:val="left" w:pos="709"/>
              </w:tabs>
              <w:rPr>
                <w:rFonts w:ascii="ＭＳ 明朝" w:eastAsia="ＭＳ 明朝" w:hAnsi="ＭＳ 明朝"/>
                <w:kern w:val="0"/>
                <w:sz w:val="24"/>
                <w:szCs w:val="24"/>
              </w:rPr>
            </w:pPr>
            <w:r w:rsidRPr="007F0480">
              <w:rPr>
                <w:rFonts w:ascii="ＭＳ 明朝" w:eastAsia="ＭＳ 明朝" w:hAnsi="ＭＳ 明朝" w:hint="eastAsia"/>
                <w:kern w:val="0"/>
                <w:sz w:val="24"/>
                <w:szCs w:val="24"/>
              </w:rPr>
              <w:t>扶養親族等又は児童の数</w:t>
            </w:r>
          </w:p>
        </w:tc>
        <w:tc>
          <w:tcPr>
            <w:tcW w:w="6371" w:type="dxa"/>
          </w:tcPr>
          <w:p w14:paraId="4E2DDA9D" w14:textId="77777777" w:rsidR="007F0480" w:rsidRPr="007F0480" w:rsidRDefault="007F0480" w:rsidP="008E55E9">
            <w:pPr>
              <w:tabs>
                <w:tab w:val="left" w:pos="709"/>
              </w:tabs>
              <w:rPr>
                <w:rFonts w:ascii="ＭＳ 明朝" w:eastAsia="ＭＳ 明朝" w:hAnsi="ＭＳ 明朝"/>
                <w:kern w:val="0"/>
                <w:sz w:val="24"/>
                <w:szCs w:val="24"/>
              </w:rPr>
            </w:pPr>
            <w:r w:rsidRPr="007F0480">
              <w:rPr>
                <w:rFonts w:ascii="ＭＳ 明朝" w:eastAsia="ＭＳ 明朝" w:hAnsi="ＭＳ 明朝" w:hint="eastAsia"/>
                <w:kern w:val="0"/>
                <w:sz w:val="24"/>
                <w:szCs w:val="24"/>
              </w:rPr>
              <w:t>金額</w:t>
            </w:r>
          </w:p>
        </w:tc>
      </w:tr>
      <w:tr w:rsidR="007F0480" w:rsidRPr="00AB2A13" w14:paraId="02A3FF45" w14:textId="77777777" w:rsidTr="008E55E9">
        <w:tc>
          <w:tcPr>
            <w:tcW w:w="1789" w:type="dxa"/>
          </w:tcPr>
          <w:p w14:paraId="40C53F78" w14:textId="7650046A" w:rsidR="007F0480" w:rsidRPr="007F0480" w:rsidRDefault="009475C8" w:rsidP="009475C8">
            <w:pPr>
              <w:tabs>
                <w:tab w:val="left" w:pos="709"/>
              </w:tabs>
              <w:rPr>
                <w:rFonts w:ascii="ＭＳ 明朝" w:eastAsia="ＭＳ 明朝" w:hAnsi="ＭＳ 明朝"/>
                <w:kern w:val="0"/>
                <w:sz w:val="24"/>
                <w:szCs w:val="24"/>
              </w:rPr>
            </w:pPr>
            <w:r>
              <w:rPr>
                <w:rFonts w:ascii="ＭＳ 明朝" w:eastAsia="ＭＳ 明朝" w:hAnsi="ＭＳ 明朝" w:hint="eastAsia"/>
                <w:kern w:val="0"/>
                <w:sz w:val="24"/>
                <w:szCs w:val="24"/>
              </w:rPr>
              <w:t>１</w:t>
            </w:r>
            <w:r w:rsidR="007F0480" w:rsidRPr="007F0480">
              <w:rPr>
                <w:rFonts w:ascii="ＭＳ 明朝" w:eastAsia="ＭＳ 明朝" w:hAnsi="ＭＳ 明朝" w:hint="eastAsia"/>
                <w:kern w:val="0"/>
                <w:sz w:val="24"/>
                <w:szCs w:val="24"/>
              </w:rPr>
              <w:t>人</w:t>
            </w:r>
          </w:p>
        </w:tc>
        <w:tc>
          <w:tcPr>
            <w:tcW w:w="6371" w:type="dxa"/>
          </w:tcPr>
          <w:p w14:paraId="6A20AD44" w14:textId="77777777" w:rsidR="007F0480" w:rsidRPr="007F0480" w:rsidRDefault="007F0480" w:rsidP="008E55E9">
            <w:pPr>
              <w:tabs>
                <w:tab w:val="left" w:pos="709"/>
              </w:tabs>
              <w:rPr>
                <w:rFonts w:ascii="ＭＳ 明朝" w:eastAsia="ＭＳ 明朝" w:hAnsi="ＭＳ 明朝"/>
                <w:kern w:val="0"/>
                <w:sz w:val="24"/>
                <w:szCs w:val="24"/>
              </w:rPr>
            </w:pPr>
            <w:r w:rsidRPr="007F0480">
              <w:rPr>
                <w:rFonts w:ascii="ＭＳ 明朝" w:eastAsia="ＭＳ 明朝" w:hAnsi="ＭＳ 明朝" w:hint="eastAsia"/>
                <w:kern w:val="0"/>
                <w:sz w:val="24"/>
                <w:szCs w:val="24"/>
              </w:rPr>
              <w:t>（略）</w:t>
            </w:r>
          </w:p>
        </w:tc>
      </w:tr>
      <w:tr w:rsidR="007F0480" w:rsidRPr="00AB2A13" w14:paraId="41024758" w14:textId="77777777" w:rsidTr="008E55E9">
        <w:tc>
          <w:tcPr>
            <w:tcW w:w="1789" w:type="dxa"/>
          </w:tcPr>
          <w:p w14:paraId="6884AD51" w14:textId="5A716B9C" w:rsidR="007F0480" w:rsidRPr="007F0480" w:rsidRDefault="009475C8" w:rsidP="009475C8">
            <w:pPr>
              <w:tabs>
                <w:tab w:val="left" w:pos="709"/>
              </w:tabs>
              <w:rPr>
                <w:rFonts w:ascii="ＭＳ 明朝" w:eastAsia="ＭＳ 明朝" w:hAnsi="ＭＳ 明朝"/>
                <w:kern w:val="0"/>
                <w:sz w:val="24"/>
                <w:szCs w:val="24"/>
              </w:rPr>
            </w:pPr>
            <w:r>
              <w:rPr>
                <w:rFonts w:ascii="ＭＳ 明朝" w:eastAsia="ＭＳ 明朝" w:hAnsi="ＭＳ 明朝" w:hint="eastAsia"/>
                <w:kern w:val="0"/>
                <w:sz w:val="24"/>
                <w:szCs w:val="24"/>
              </w:rPr>
              <w:t>２</w:t>
            </w:r>
            <w:r w:rsidR="007F0480" w:rsidRPr="007F0480">
              <w:rPr>
                <w:rFonts w:ascii="ＭＳ 明朝" w:eastAsia="ＭＳ 明朝" w:hAnsi="ＭＳ 明朝" w:hint="eastAsia"/>
                <w:kern w:val="0"/>
                <w:sz w:val="24"/>
                <w:szCs w:val="24"/>
              </w:rPr>
              <w:t>人以上</w:t>
            </w:r>
          </w:p>
        </w:tc>
        <w:tc>
          <w:tcPr>
            <w:tcW w:w="6371" w:type="dxa"/>
          </w:tcPr>
          <w:p w14:paraId="44F9DF8F" w14:textId="7A613497" w:rsidR="007F0480" w:rsidRPr="007F0480" w:rsidRDefault="00955A50" w:rsidP="009475C8">
            <w:pPr>
              <w:tabs>
                <w:tab w:val="left" w:pos="709"/>
              </w:tabs>
              <w:rPr>
                <w:rFonts w:ascii="ＭＳ 明朝" w:eastAsia="ＭＳ 明朝" w:hAnsi="ＭＳ 明朝"/>
                <w:kern w:val="0"/>
                <w:sz w:val="24"/>
                <w:szCs w:val="24"/>
              </w:rPr>
            </w:pPr>
            <w:r>
              <w:rPr>
                <w:rFonts w:ascii="ＭＳ 明朝" w:eastAsia="ＭＳ 明朝" w:hAnsi="ＭＳ 明朝" w:hint="eastAsia"/>
                <w:kern w:val="0"/>
                <w:sz w:val="24"/>
                <w:szCs w:val="24"/>
              </w:rPr>
              <w:t>８７０，０００</w:t>
            </w:r>
            <w:r w:rsidR="007F0480" w:rsidRPr="007F0480">
              <w:rPr>
                <w:rFonts w:ascii="ＭＳ 明朝" w:eastAsia="ＭＳ 明朝" w:hAnsi="ＭＳ 明朝" w:hint="eastAsia"/>
                <w:kern w:val="0"/>
                <w:sz w:val="24"/>
                <w:szCs w:val="24"/>
              </w:rPr>
              <w:t>円に扶養親族等又は児童のうち一人を除いた扶養親族等又は児童一人につき</w:t>
            </w:r>
            <w:r>
              <w:rPr>
                <w:rFonts w:ascii="ＭＳ 明朝" w:eastAsia="ＭＳ 明朝" w:hAnsi="ＭＳ 明朝" w:hint="eastAsia"/>
                <w:kern w:val="0"/>
                <w:sz w:val="24"/>
                <w:szCs w:val="24"/>
              </w:rPr>
              <w:t>３８０，０００</w:t>
            </w:r>
            <w:r w:rsidR="007F0480" w:rsidRPr="007F0480">
              <w:rPr>
                <w:rFonts w:ascii="ＭＳ 明朝" w:eastAsia="ＭＳ 明朝" w:hAnsi="ＭＳ 明朝" w:hint="eastAsia"/>
                <w:kern w:val="0"/>
                <w:sz w:val="24"/>
                <w:szCs w:val="24"/>
              </w:rPr>
              <w:t>円を加算した額(</w:t>
            </w:r>
            <w:r w:rsidR="009475C8">
              <w:rPr>
                <w:rFonts w:ascii="ＭＳ 明朝" w:eastAsia="ＭＳ 明朝" w:hAnsi="ＭＳ 明朝" w:hint="eastAsia"/>
                <w:kern w:val="0"/>
                <w:sz w:val="24"/>
                <w:szCs w:val="24"/>
              </w:rPr>
              <w:t>後略</w:t>
            </w:r>
            <w:r w:rsidR="007F0480" w:rsidRPr="007F0480">
              <w:rPr>
                <w:rFonts w:ascii="ＭＳ 明朝" w:eastAsia="ＭＳ 明朝" w:hAnsi="ＭＳ 明朝" w:hint="eastAsia"/>
                <w:kern w:val="0"/>
                <w:sz w:val="24"/>
                <w:szCs w:val="24"/>
              </w:rPr>
              <w:t>)</w:t>
            </w:r>
          </w:p>
        </w:tc>
      </w:tr>
    </w:tbl>
    <w:p w14:paraId="2DA1DA13" w14:textId="4841CE4D" w:rsidR="007F0480" w:rsidRPr="009B5BF8" w:rsidRDefault="00EF7072" w:rsidP="007F0480">
      <w:pPr>
        <w:ind w:left="480" w:hangingChars="200" w:hanging="480"/>
        <w:rPr>
          <w:rFonts w:ascii="ＭＳ 明朝" w:hAnsi="ＭＳ 明朝"/>
          <w:sz w:val="24"/>
          <w:szCs w:val="24"/>
        </w:rPr>
      </w:pPr>
      <w:r w:rsidRPr="006E7CDA">
        <w:rPr>
          <w:rFonts w:ascii="ＭＳ 明朝" w:hAnsi="ＭＳ 明朝" w:hint="eastAsia"/>
          <w:sz w:val="24"/>
          <w:szCs w:val="24"/>
        </w:rPr>
        <w:t>（</w:t>
      </w:r>
      <w:r>
        <w:rPr>
          <w:rFonts w:ascii="ＭＳ 明朝" w:hAnsi="ＭＳ 明朝" w:hint="eastAsia"/>
          <w:sz w:val="24"/>
          <w:szCs w:val="24"/>
        </w:rPr>
        <w:t>７</w:t>
      </w:r>
      <w:r w:rsidRPr="006E7CDA">
        <w:rPr>
          <w:rFonts w:ascii="ＭＳ 明朝" w:hAnsi="ＭＳ 明朝" w:hint="eastAsia"/>
          <w:sz w:val="24"/>
          <w:szCs w:val="24"/>
        </w:rPr>
        <w:t>）</w:t>
      </w:r>
      <w:r w:rsidR="007F0480" w:rsidRPr="009B5BF8">
        <w:rPr>
          <w:rFonts w:ascii="ＭＳ 明朝" w:hAnsi="ＭＳ 明朝" w:hint="eastAsia"/>
          <w:sz w:val="24"/>
          <w:szCs w:val="24"/>
        </w:rPr>
        <w:t>施行令第２条の４第２項は、「法第９条第１項の規定による手当の支給の制限は、同項に規定する所得が次の表の第１欄に定める区分に応じて同表の第２欄に定める額未満であるときは同表の第３欄に定める</w:t>
      </w:r>
      <w:r w:rsidR="00955A50">
        <w:rPr>
          <w:rFonts w:ascii="ＭＳ 明朝" w:hAnsi="ＭＳ 明朝" w:hint="eastAsia"/>
          <w:sz w:val="24"/>
          <w:szCs w:val="24"/>
        </w:rPr>
        <w:t>（中略）</w:t>
      </w:r>
      <w:r w:rsidR="007F0480" w:rsidRPr="009B5BF8">
        <w:rPr>
          <w:rFonts w:ascii="ＭＳ 明朝" w:hAnsi="ＭＳ 明朝" w:hint="eastAsia"/>
          <w:sz w:val="24"/>
          <w:szCs w:val="24"/>
        </w:rPr>
        <w:t>監護等児童の数に応じて手当のうち同表の第４欄に定める額に相当する部分について、当該所得が同表の第１欄に定める区分に応じて同表の第２欄に定める額以上であるときは手当の全部について、行うものとする。」と</w:t>
      </w:r>
      <w:r w:rsidR="002126E8">
        <w:rPr>
          <w:rFonts w:ascii="ＭＳ 明朝" w:hAnsi="ＭＳ 明朝" w:hint="eastAsia"/>
          <w:sz w:val="24"/>
          <w:szCs w:val="24"/>
        </w:rPr>
        <w:t>定め</w:t>
      </w:r>
      <w:r w:rsidR="007F0480" w:rsidRPr="009B5BF8">
        <w:rPr>
          <w:rFonts w:ascii="ＭＳ 明朝" w:hAnsi="ＭＳ 明朝" w:hint="eastAsia"/>
          <w:sz w:val="24"/>
          <w:szCs w:val="24"/>
        </w:rPr>
        <w:t>、以下の表を定めている。</w:t>
      </w:r>
    </w:p>
    <w:tbl>
      <w:tblPr>
        <w:tblStyle w:val="ae"/>
        <w:tblW w:w="7825" w:type="dxa"/>
        <w:tblInd w:w="675" w:type="dxa"/>
        <w:tblLook w:val="04A0" w:firstRow="1" w:lastRow="0" w:firstColumn="1" w:lastColumn="0" w:noHBand="0" w:noVBand="1"/>
      </w:tblPr>
      <w:tblGrid>
        <w:gridCol w:w="1835"/>
        <w:gridCol w:w="2040"/>
        <w:gridCol w:w="1301"/>
        <w:gridCol w:w="2643"/>
        <w:gridCol w:w="6"/>
      </w:tblGrid>
      <w:tr w:rsidR="007F0480" w:rsidRPr="009B5BF8" w14:paraId="0C82DC8E" w14:textId="77777777" w:rsidTr="00201F10">
        <w:trPr>
          <w:gridAfter w:val="1"/>
          <w:wAfter w:w="6" w:type="dxa"/>
        </w:trPr>
        <w:tc>
          <w:tcPr>
            <w:tcW w:w="1835" w:type="dxa"/>
          </w:tcPr>
          <w:p w14:paraId="3537D6E1" w14:textId="77777777" w:rsidR="007F0480" w:rsidRPr="009B5BF8" w:rsidRDefault="007F0480" w:rsidP="008E55E9">
            <w:pPr>
              <w:rPr>
                <w:rFonts w:ascii="ＭＳ 明朝" w:eastAsia="ＭＳ 明朝" w:hAnsi="ＭＳ 明朝"/>
                <w:sz w:val="24"/>
                <w:szCs w:val="24"/>
              </w:rPr>
            </w:pPr>
            <w:r w:rsidRPr="009B5BF8">
              <w:rPr>
                <w:rFonts w:ascii="ＭＳ 明朝" w:eastAsia="ＭＳ 明朝" w:hAnsi="ＭＳ 明朝" w:hint="eastAsia"/>
                <w:sz w:val="24"/>
                <w:szCs w:val="24"/>
              </w:rPr>
              <w:t>第１欄</w:t>
            </w:r>
          </w:p>
        </w:tc>
        <w:tc>
          <w:tcPr>
            <w:tcW w:w="2040" w:type="dxa"/>
          </w:tcPr>
          <w:p w14:paraId="3A3B569F" w14:textId="77777777" w:rsidR="007F0480" w:rsidRPr="009B5BF8" w:rsidRDefault="007F0480" w:rsidP="008E55E9">
            <w:pPr>
              <w:rPr>
                <w:rFonts w:ascii="ＭＳ 明朝" w:eastAsia="ＭＳ 明朝" w:hAnsi="ＭＳ 明朝"/>
                <w:sz w:val="24"/>
                <w:szCs w:val="24"/>
              </w:rPr>
            </w:pPr>
            <w:r w:rsidRPr="009B5BF8">
              <w:rPr>
                <w:rFonts w:ascii="ＭＳ 明朝" w:eastAsia="ＭＳ 明朝" w:hAnsi="ＭＳ 明朝" w:hint="eastAsia"/>
                <w:sz w:val="24"/>
                <w:szCs w:val="24"/>
              </w:rPr>
              <w:t>第２欄</w:t>
            </w:r>
          </w:p>
        </w:tc>
        <w:tc>
          <w:tcPr>
            <w:tcW w:w="1301" w:type="dxa"/>
          </w:tcPr>
          <w:p w14:paraId="1176E649" w14:textId="77777777" w:rsidR="007F0480" w:rsidRPr="009B5BF8" w:rsidRDefault="007F0480" w:rsidP="008E55E9">
            <w:pPr>
              <w:rPr>
                <w:rFonts w:ascii="ＭＳ 明朝" w:eastAsia="ＭＳ 明朝" w:hAnsi="ＭＳ 明朝"/>
                <w:sz w:val="24"/>
                <w:szCs w:val="24"/>
              </w:rPr>
            </w:pPr>
            <w:r w:rsidRPr="009B5BF8">
              <w:rPr>
                <w:rFonts w:ascii="ＭＳ 明朝" w:eastAsia="ＭＳ 明朝" w:hAnsi="ＭＳ 明朝" w:hint="eastAsia"/>
                <w:sz w:val="24"/>
                <w:szCs w:val="24"/>
              </w:rPr>
              <w:t>第３欄</w:t>
            </w:r>
          </w:p>
        </w:tc>
        <w:tc>
          <w:tcPr>
            <w:tcW w:w="2643" w:type="dxa"/>
          </w:tcPr>
          <w:p w14:paraId="196D2DCD" w14:textId="77777777" w:rsidR="007F0480" w:rsidRPr="009B5BF8" w:rsidRDefault="007F0480" w:rsidP="008E55E9">
            <w:pPr>
              <w:rPr>
                <w:rFonts w:ascii="ＭＳ 明朝" w:eastAsia="ＭＳ 明朝" w:hAnsi="ＭＳ 明朝"/>
                <w:sz w:val="24"/>
                <w:szCs w:val="24"/>
              </w:rPr>
            </w:pPr>
            <w:r w:rsidRPr="009B5BF8">
              <w:rPr>
                <w:rFonts w:ascii="ＭＳ 明朝" w:eastAsia="ＭＳ 明朝" w:hAnsi="ＭＳ 明朝" w:hint="eastAsia"/>
                <w:sz w:val="24"/>
                <w:szCs w:val="24"/>
              </w:rPr>
              <w:t>第４欄</w:t>
            </w:r>
          </w:p>
        </w:tc>
      </w:tr>
      <w:tr w:rsidR="00201F10" w:rsidRPr="009B5BF8" w14:paraId="42194F6A" w14:textId="77777777" w:rsidTr="00201F10">
        <w:trPr>
          <w:trHeight w:val="509"/>
        </w:trPr>
        <w:tc>
          <w:tcPr>
            <w:tcW w:w="1835" w:type="dxa"/>
            <w:vMerge w:val="restart"/>
          </w:tcPr>
          <w:p w14:paraId="4A620972" w14:textId="5E85BE69"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（略）</w:t>
            </w:r>
          </w:p>
        </w:tc>
        <w:tc>
          <w:tcPr>
            <w:tcW w:w="2040" w:type="dxa"/>
            <w:vMerge w:val="restart"/>
          </w:tcPr>
          <w:p w14:paraId="094F63DE" w14:textId="4519D032" w:rsidR="00201F10" w:rsidRDefault="00201F10" w:rsidP="00264DAC">
            <w:pPr>
              <w:rPr>
                <w:rFonts w:ascii="ＭＳ 明朝" w:eastAsia="ＭＳ 明朝" w:hAnsi="ＭＳ 明朝"/>
                <w:sz w:val="24"/>
                <w:szCs w:val="24"/>
              </w:rPr>
            </w:pPr>
            <w:r>
              <w:rPr>
                <w:rFonts w:ascii="ＭＳ 明朝" w:eastAsia="ＭＳ 明朝" w:hAnsi="ＭＳ 明朝" w:hint="eastAsia"/>
                <w:sz w:val="24"/>
                <w:szCs w:val="24"/>
              </w:rPr>
              <w:t>（略）</w:t>
            </w:r>
          </w:p>
          <w:p w14:paraId="2E114869" w14:textId="42916823" w:rsidR="00201F10" w:rsidRPr="009B5BF8" w:rsidRDefault="00201F10" w:rsidP="00264DAC">
            <w:pPr>
              <w:rPr>
                <w:rFonts w:ascii="ＭＳ 明朝" w:eastAsia="ＭＳ 明朝" w:hAnsi="ＭＳ 明朝"/>
                <w:sz w:val="24"/>
                <w:szCs w:val="24"/>
              </w:rPr>
            </w:pPr>
          </w:p>
        </w:tc>
        <w:tc>
          <w:tcPr>
            <w:tcW w:w="1301" w:type="dxa"/>
          </w:tcPr>
          <w:p w14:paraId="6813B07F" w14:textId="2A899C41"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（略）</w:t>
            </w:r>
          </w:p>
        </w:tc>
        <w:tc>
          <w:tcPr>
            <w:tcW w:w="2649" w:type="dxa"/>
            <w:gridSpan w:val="2"/>
          </w:tcPr>
          <w:p w14:paraId="5666D57F" w14:textId="3FB338D9"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（略）</w:t>
            </w:r>
          </w:p>
        </w:tc>
      </w:tr>
      <w:tr w:rsidR="00201F10" w:rsidRPr="009B5BF8" w14:paraId="0E29F0FF" w14:textId="77777777" w:rsidTr="00201F10">
        <w:trPr>
          <w:trHeight w:val="431"/>
        </w:trPr>
        <w:tc>
          <w:tcPr>
            <w:tcW w:w="1835" w:type="dxa"/>
            <w:vMerge/>
          </w:tcPr>
          <w:p w14:paraId="60086D06" w14:textId="77777777" w:rsidR="00201F10" w:rsidRPr="009B5BF8" w:rsidRDefault="00201F10" w:rsidP="00264DAC">
            <w:pPr>
              <w:rPr>
                <w:rFonts w:ascii="ＭＳ 明朝" w:eastAsia="ＭＳ 明朝" w:hAnsi="ＭＳ 明朝"/>
                <w:sz w:val="24"/>
                <w:szCs w:val="24"/>
              </w:rPr>
            </w:pPr>
          </w:p>
        </w:tc>
        <w:tc>
          <w:tcPr>
            <w:tcW w:w="2040" w:type="dxa"/>
            <w:vMerge/>
          </w:tcPr>
          <w:p w14:paraId="3E4B5F03" w14:textId="77777777" w:rsidR="00201F10" w:rsidRPr="009B5BF8" w:rsidRDefault="00201F10" w:rsidP="00264DAC">
            <w:pPr>
              <w:rPr>
                <w:rFonts w:ascii="ＭＳ 明朝" w:eastAsia="ＭＳ 明朝" w:hAnsi="ＭＳ 明朝"/>
                <w:sz w:val="24"/>
                <w:szCs w:val="24"/>
              </w:rPr>
            </w:pPr>
          </w:p>
        </w:tc>
        <w:tc>
          <w:tcPr>
            <w:tcW w:w="1301" w:type="dxa"/>
          </w:tcPr>
          <w:p w14:paraId="6C88DC24" w14:textId="20A6E00B"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（略）</w:t>
            </w:r>
          </w:p>
        </w:tc>
        <w:tc>
          <w:tcPr>
            <w:tcW w:w="2649" w:type="dxa"/>
            <w:gridSpan w:val="2"/>
          </w:tcPr>
          <w:p w14:paraId="59723A0D" w14:textId="77777777" w:rsidR="00201F10" w:rsidRPr="009B5BF8" w:rsidRDefault="00201F10" w:rsidP="00264DAC">
            <w:pPr>
              <w:rPr>
                <w:rFonts w:ascii="ＭＳ 明朝" w:eastAsia="ＭＳ 明朝" w:hAnsi="ＭＳ 明朝"/>
                <w:sz w:val="24"/>
                <w:szCs w:val="24"/>
              </w:rPr>
            </w:pPr>
            <w:r w:rsidRPr="009B5BF8">
              <w:rPr>
                <w:rFonts w:ascii="ＭＳ 明朝" w:eastAsia="ＭＳ 明朝" w:hAnsi="ＭＳ 明朝" w:hint="eastAsia"/>
                <w:sz w:val="24"/>
                <w:szCs w:val="24"/>
              </w:rPr>
              <w:t>（略）</w:t>
            </w:r>
          </w:p>
        </w:tc>
      </w:tr>
      <w:tr w:rsidR="00201F10" w:rsidRPr="009B5BF8" w14:paraId="0FFB7532" w14:textId="77777777" w:rsidTr="00201F10">
        <w:trPr>
          <w:trHeight w:val="425"/>
        </w:trPr>
        <w:tc>
          <w:tcPr>
            <w:tcW w:w="1835" w:type="dxa"/>
            <w:vMerge/>
          </w:tcPr>
          <w:p w14:paraId="7A0F2C2B" w14:textId="77777777" w:rsidR="00201F10" w:rsidRPr="009B5BF8" w:rsidRDefault="00201F10" w:rsidP="00264DAC">
            <w:pPr>
              <w:rPr>
                <w:rFonts w:ascii="ＭＳ 明朝" w:eastAsia="ＭＳ 明朝" w:hAnsi="ＭＳ 明朝"/>
                <w:sz w:val="24"/>
                <w:szCs w:val="24"/>
              </w:rPr>
            </w:pPr>
          </w:p>
        </w:tc>
        <w:tc>
          <w:tcPr>
            <w:tcW w:w="2040" w:type="dxa"/>
            <w:vMerge/>
          </w:tcPr>
          <w:p w14:paraId="331E5D0A" w14:textId="77777777" w:rsidR="00201F10" w:rsidRPr="009B5BF8" w:rsidRDefault="00201F10" w:rsidP="00264DAC">
            <w:pPr>
              <w:rPr>
                <w:rFonts w:ascii="ＭＳ 明朝" w:eastAsia="ＭＳ 明朝" w:hAnsi="ＭＳ 明朝"/>
                <w:sz w:val="24"/>
                <w:szCs w:val="24"/>
              </w:rPr>
            </w:pPr>
          </w:p>
        </w:tc>
        <w:tc>
          <w:tcPr>
            <w:tcW w:w="1301" w:type="dxa"/>
          </w:tcPr>
          <w:p w14:paraId="2EE4265F" w14:textId="674A74F8"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（略）</w:t>
            </w:r>
          </w:p>
        </w:tc>
        <w:tc>
          <w:tcPr>
            <w:tcW w:w="2649" w:type="dxa"/>
            <w:gridSpan w:val="2"/>
          </w:tcPr>
          <w:p w14:paraId="01A0C6E8" w14:textId="77777777" w:rsidR="00201F10" w:rsidRPr="009B5BF8" w:rsidRDefault="00201F10" w:rsidP="00264DAC">
            <w:pPr>
              <w:rPr>
                <w:rFonts w:ascii="ＭＳ 明朝" w:eastAsia="ＭＳ 明朝" w:hAnsi="ＭＳ 明朝"/>
                <w:sz w:val="24"/>
                <w:szCs w:val="24"/>
              </w:rPr>
            </w:pPr>
            <w:r w:rsidRPr="009B5BF8">
              <w:rPr>
                <w:rFonts w:ascii="ＭＳ 明朝" w:eastAsia="ＭＳ 明朝" w:hAnsi="ＭＳ 明朝" w:hint="eastAsia"/>
                <w:sz w:val="24"/>
                <w:szCs w:val="24"/>
              </w:rPr>
              <w:t>（略）</w:t>
            </w:r>
          </w:p>
        </w:tc>
      </w:tr>
      <w:tr w:rsidR="00201F10" w:rsidRPr="009B5BF8" w14:paraId="6912622E" w14:textId="77777777" w:rsidTr="00201F10">
        <w:trPr>
          <w:gridAfter w:val="1"/>
          <w:wAfter w:w="6" w:type="dxa"/>
          <w:trHeight w:val="487"/>
        </w:trPr>
        <w:tc>
          <w:tcPr>
            <w:tcW w:w="1835" w:type="dxa"/>
            <w:vMerge w:val="restart"/>
          </w:tcPr>
          <w:p w14:paraId="110CFE3D"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法第９条第１項に規定する扶養親族等又は児童があるとき</w:t>
            </w:r>
          </w:p>
        </w:tc>
        <w:tc>
          <w:tcPr>
            <w:tcW w:w="2040" w:type="dxa"/>
            <w:vMerge w:val="restart"/>
          </w:tcPr>
          <w:p w14:paraId="3A823337" w14:textId="14CEDF6F" w:rsidR="00201F10" w:rsidRPr="00703D87" w:rsidRDefault="00201F10" w:rsidP="00201F10">
            <w:pPr>
              <w:rPr>
                <w:rFonts w:ascii="ＭＳ 明朝" w:eastAsia="ＭＳ 明朝" w:hAnsi="ＭＳ 明朝"/>
                <w:sz w:val="24"/>
                <w:szCs w:val="24"/>
              </w:rPr>
            </w:pPr>
            <w:r>
              <w:rPr>
                <w:rFonts w:ascii="ＭＳ 明朝" w:eastAsia="ＭＳ 明朝" w:hAnsi="ＭＳ 明朝" w:hint="eastAsia"/>
                <w:kern w:val="0"/>
                <w:sz w:val="24"/>
                <w:szCs w:val="24"/>
              </w:rPr>
              <w:t>１，９２０，０００</w:t>
            </w:r>
            <w:r w:rsidRPr="00703D87">
              <w:rPr>
                <w:rFonts w:ascii="ＭＳ 明朝" w:eastAsia="ＭＳ 明朝" w:hAnsi="ＭＳ 明朝" w:hint="eastAsia"/>
                <w:kern w:val="0"/>
                <w:sz w:val="24"/>
                <w:szCs w:val="24"/>
              </w:rPr>
              <w:t>円に当該扶養親族等又は児童一人につき</w:t>
            </w:r>
            <w:r>
              <w:rPr>
                <w:rFonts w:ascii="ＭＳ 明朝" w:eastAsia="ＭＳ 明朝" w:hAnsi="ＭＳ 明朝" w:hint="eastAsia"/>
                <w:kern w:val="0"/>
                <w:sz w:val="24"/>
                <w:szCs w:val="24"/>
              </w:rPr>
              <w:t>３８０，０００</w:t>
            </w:r>
            <w:r w:rsidRPr="00703D87">
              <w:rPr>
                <w:rFonts w:ascii="ＭＳ 明朝" w:eastAsia="ＭＳ 明朝" w:hAnsi="ＭＳ 明朝" w:hint="eastAsia"/>
                <w:kern w:val="0"/>
                <w:sz w:val="24"/>
                <w:szCs w:val="24"/>
              </w:rPr>
              <w:t>円を加算した額(後略)</w:t>
            </w:r>
          </w:p>
        </w:tc>
        <w:tc>
          <w:tcPr>
            <w:tcW w:w="1301" w:type="dxa"/>
          </w:tcPr>
          <w:p w14:paraId="2FF3A2A4"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1人</w:t>
            </w:r>
          </w:p>
        </w:tc>
        <w:tc>
          <w:tcPr>
            <w:tcW w:w="2643" w:type="dxa"/>
          </w:tcPr>
          <w:p w14:paraId="30B3495E"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（略）</w:t>
            </w:r>
          </w:p>
        </w:tc>
      </w:tr>
      <w:tr w:rsidR="00201F10" w:rsidRPr="009B5BF8" w14:paraId="77C7B1D2" w14:textId="77777777" w:rsidTr="00201F10">
        <w:trPr>
          <w:gridAfter w:val="1"/>
          <w:wAfter w:w="6" w:type="dxa"/>
          <w:trHeight w:val="467"/>
        </w:trPr>
        <w:tc>
          <w:tcPr>
            <w:tcW w:w="1835" w:type="dxa"/>
            <w:vMerge/>
          </w:tcPr>
          <w:p w14:paraId="014D600C" w14:textId="77777777" w:rsidR="00201F10" w:rsidRPr="009B5BF8" w:rsidRDefault="00201F10" w:rsidP="00201F10">
            <w:pPr>
              <w:rPr>
                <w:rFonts w:ascii="ＭＳ 明朝" w:eastAsia="ＭＳ 明朝" w:hAnsi="ＭＳ 明朝"/>
                <w:sz w:val="24"/>
                <w:szCs w:val="24"/>
              </w:rPr>
            </w:pPr>
          </w:p>
        </w:tc>
        <w:tc>
          <w:tcPr>
            <w:tcW w:w="2040" w:type="dxa"/>
            <w:vMerge/>
          </w:tcPr>
          <w:p w14:paraId="106A5DF7" w14:textId="77777777" w:rsidR="00201F10" w:rsidRPr="009B5BF8" w:rsidRDefault="00201F10" w:rsidP="00201F10">
            <w:pPr>
              <w:rPr>
                <w:rFonts w:ascii="ＭＳ 明朝" w:eastAsia="ＭＳ 明朝" w:hAnsi="ＭＳ 明朝"/>
                <w:sz w:val="24"/>
                <w:szCs w:val="24"/>
              </w:rPr>
            </w:pPr>
          </w:p>
        </w:tc>
        <w:tc>
          <w:tcPr>
            <w:tcW w:w="1301" w:type="dxa"/>
          </w:tcPr>
          <w:p w14:paraId="5BA389A6"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２人</w:t>
            </w:r>
          </w:p>
        </w:tc>
        <w:tc>
          <w:tcPr>
            <w:tcW w:w="2643" w:type="dxa"/>
          </w:tcPr>
          <w:p w14:paraId="2BE47E22" w14:textId="1B50300E" w:rsidR="00201F10" w:rsidRPr="009B5BF8" w:rsidRDefault="00201F10" w:rsidP="00201F10">
            <w:pPr>
              <w:rPr>
                <w:rFonts w:ascii="ＭＳ 明朝" w:eastAsia="ＭＳ 明朝" w:hAnsi="ＭＳ 明朝"/>
                <w:sz w:val="24"/>
                <w:szCs w:val="24"/>
              </w:rPr>
            </w:pPr>
            <w:r>
              <w:rPr>
                <w:rFonts w:ascii="ＭＳ 明朝" w:eastAsia="ＭＳ 明朝" w:hAnsi="ＭＳ 明朝" w:hint="eastAsia"/>
                <w:sz w:val="24"/>
                <w:szCs w:val="24"/>
              </w:rPr>
              <w:t>基本額一部支給停止額に第一加算額一部支給停止額を加えて得た額</w:t>
            </w:r>
          </w:p>
        </w:tc>
      </w:tr>
      <w:tr w:rsidR="00201F10" w:rsidRPr="009B5BF8" w14:paraId="082B8F87" w14:textId="77777777" w:rsidTr="00201F10">
        <w:trPr>
          <w:gridAfter w:val="1"/>
          <w:wAfter w:w="6" w:type="dxa"/>
          <w:trHeight w:val="515"/>
        </w:trPr>
        <w:tc>
          <w:tcPr>
            <w:tcW w:w="1835" w:type="dxa"/>
            <w:vMerge/>
          </w:tcPr>
          <w:p w14:paraId="42FDAC77" w14:textId="77777777" w:rsidR="00201F10" w:rsidRPr="009B5BF8" w:rsidRDefault="00201F10" w:rsidP="00201F10">
            <w:pPr>
              <w:rPr>
                <w:rFonts w:ascii="ＭＳ 明朝" w:eastAsia="ＭＳ 明朝" w:hAnsi="ＭＳ 明朝"/>
                <w:sz w:val="24"/>
                <w:szCs w:val="24"/>
              </w:rPr>
            </w:pPr>
          </w:p>
        </w:tc>
        <w:tc>
          <w:tcPr>
            <w:tcW w:w="2040" w:type="dxa"/>
            <w:vMerge/>
          </w:tcPr>
          <w:p w14:paraId="18CE2FB8" w14:textId="77777777" w:rsidR="00201F10" w:rsidRPr="009B5BF8" w:rsidRDefault="00201F10" w:rsidP="00201F10">
            <w:pPr>
              <w:rPr>
                <w:rFonts w:ascii="ＭＳ 明朝" w:eastAsia="ＭＳ 明朝" w:hAnsi="ＭＳ 明朝"/>
                <w:sz w:val="24"/>
                <w:szCs w:val="24"/>
              </w:rPr>
            </w:pPr>
          </w:p>
        </w:tc>
        <w:tc>
          <w:tcPr>
            <w:tcW w:w="1301" w:type="dxa"/>
          </w:tcPr>
          <w:p w14:paraId="39095B32"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３人以上</w:t>
            </w:r>
          </w:p>
        </w:tc>
        <w:tc>
          <w:tcPr>
            <w:tcW w:w="2643" w:type="dxa"/>
          </w:tcPr>
          <w:p w14:paraId="36FC4D3B" w14:textId="77777777" w:rsidR="00201F10" w:rsidRPr="009B5BF8" w:rsidRDefault="00201F10" w:rsidP="00201F10">
            <w:pPr>
              <w:rPr>
                <w:rFonts w:ascii="ＭＳ 明朝" w:eastAsia="ＭＳ 明朝" w:hAnsi="ＭＳ 明朝"/>
                <w:sz w:val="24"/>
                <w:szCs w:val="24"/>
              </w:rPr>
            </w:pPr>
            <w:r w:rsidRPr="009B5BF8">
              <w:rPr>
                <w:rFonts w:ascii="ＭＳ 明朝" w:eastAsia="ＭＳ 明朝" w:hAnsi="ＭＳ 明朝" w:hint="eastAsia"/>
                <w:sz w:val="24"/>
                <w:szCs w:val="24"/>
              </w:rPr>
              <w:t>（略）</w:t>
            </w:r>
          </w:p>
        </w:tc>
      </w:tr>
    </w:tbl>
    <w:p w14:paraId="582823E3" w14:textId="61589B3F" w:rsidR="009F07FB" w:rsidRPr="006E7CDA" w:rsidRDefault="009F07FB" w:rsidP="009F07FB">
      <w:pPr>
        <w:ind w:left="480" w:hangingChars="200" w:hanging="480"/>
        <w:rPr>
          <w:rFonts w:ascii="ＭＳ 明朝" w:hAnsi="ＭＳ 明朝"/>
          <w:sz w:val="24"/>
          <w:szCs w:val="24"/>
        </w:rPr>
      </w:pPr>
      <w:r w:rsidRPr="006E7CDA">
        <w:rPr>
          <w:rFonts w:ascii="ＭＳ 明朝" w:hAnsi="ＭＳ 明朝" w:hint="eastAsia"/>
          <w:sz w:val="24"/>
          <w:szCs w:val="24"/>
        </w:rPr>
        <w:t>（</w:t>
      </w:r>
      <w:r>
        <w:rPr>
          <w:rFonts w:ascii="ＭＳ 明朝" w:hAnsi="ＭＳ 明朝" w:hint="eastAsia"/>
          <w:sz w:val="24"/>
          <w:szCs w:val="24"/>
        </w:rPr>
        <w:t>８</w:t>
      </w:r>
      <w:r w:rsidRPr="006E7CDA">
        <w:rPr>
          <w:rFonts w:ascii="ＭＳ 明朝" w:hAnsi="ＭＳ 明朝" w:hint="eastAsia"/>
          <w:sz w:val="24"/>
          <w:szCs w:val="24"/>
        </w:rPr>
        <w:t>）施行令第２条の４第</w:t>
      </w:r>
      <w:r>
        <w:rPr>
          <w:rFonts w:ascii="ＭＳ 明朝" w:hAnsi="ＭＳ 明朝" w:hint="eastAsia"/>
          <w:sz w:val="24"/>
          <w:szCs w:val="24"/>
        </w:rPr>
        <w:t>３</w:t>
      </w:r>
      <w:r w:rsidRPr="006E7CDA">
        <w:rPr>
          <w:rFonts w:ascii="ＭＳ 明朝" w:hAnsi="ＭＳ 明朝" w:hint="eastAsia"/>
          <w:sz w:val="24"/>
          <w:szCs w:val="24"/>
        </w:rPr>
        <w:t>項は、「</w:t>
      </w:r>
      <w:r w:rsidR="00026D0F" w:rsidRPr="00AB2A13">
        <w:rPr>
          <w:rFonts w:asciiTheme="minorEastAsia" w:hAnsiTheme="minorEastAsia" w:hint="eastAsia"/>
          <w:kern w:val="0"/>
          <w:sz w:val="24"/>
          <w:szCs w:val="24"/>
        </w:rPr>
        <w:t>前項の基本額一部支給停止額は、法第</w:t>
      </w:r>
      <w:r w:rsidR="00026D0F">
        <w:rPr>
          <w:rFonts w:asciiTheme="minorEastAsia" w:hAnsiTheme="minorEastAsia" w:hint="eastAsia"/>
          <w:kern w:val="0"/>
          <w:sz w:val="24"/>
          <w:szCs w:val="24"/>
        </w:rPr>
        <w:t>９</w:t>
      </w:r>
      <w:r w:rsidR="00026D0F" w:rsidRPr="00AB2A13">
        <w:rPr>
          <w:rFonts w:asciiTheme="minorEastAsia" w:hAnsiTheme="minorEastAsia" w:hint="eastAsia"/>
          <w:kern w:val="0"/>
          <w:sz w:val="24"/>
          <w:szCs w:val="24"/>
        </w:rPr>
        <w:t>条第</w:t>
      </w:r>
      <w:r w:rsidR="00026D0F">
        <w:rPr>
          <w:rFonts w:asciiTheme="minorEastAsia" w:hAnsiTheme="minorEastAsia" w:hint="eastAsia"/>
          <w:kern w:val="0"/>
          <w:sz w:val="24"/>
          <w:szCs w:val="24"/>
        </w:rPr>
        <w:t>１</w:t>
      </w:r>
      <w:r w:rsidR="00026D0F" w:rsidRPr="00AB2A13">
        <w:rPr>
          <w:rFonts w:asciiTheme="minorEastAsia" w:hAnsiTheme="minorEastAsia" w:hint="eastAsia"/>
          <w:kern w:val="0"/>
          <w:sz w:val="24"/>
          <w:szCs w:val="24"/>
        </w:rPr>
        <w:t>項に規定する所得の額から</w:t>
      </w:r>
      <w:r w:rsidR="00026D0F">
        <w:rPr>
          <w:rFonts w:asciiTheme="minorEastAsia" w:hAnsiTheme="minorEastAsia" w:hint="eastAsia"/>
          <w:kern w:val="0"/>
          <w:sz w:val="24"/>
          <w:szCs w:val="24"/>
        </w:rPr>
        <w:t>４９０，０００</w:t>
      </w:r>
      <w:r w:rsidR="00026D0F" w:rsidRPr="00AB2A13">
        <w:rPr>
          <w:rFonts w:asciiTheme="minorEastAsia" w:hAnsiTheme="minorEastAsia" w:hint="eastAsia"/>
          <w:kern w:val="0"/>
          <w:sz w:val="24"/>
          <w:szCs w:val="24"/>
        </w:rPr>
        <w:t>円（同項に規定する扶養親族等又は児童があるときは、</w:t>
      </w:r>
      <w:r w:rsidR="00026D0F">
        <w:rPr>
          <w:rFonts w:asciiTheme="minorEastAsia" w:hAnsiTheme="minorEastAsia" w:hint="eastAsia"/>
          <w:kern w:val="0"/>
          <w:sz w:val="24"/>
          <w:szCs w:val="24"/>
        </w:rPr>
        <w:t>４９０，０００</w:t>
      </w:r>
      <w:r w:rsidR="00026D0F" w:rsidRPr="00AB2A13">
        <w:rPr>
          <w:rFonts w:asciiTheme="minorEastAsia" w:hAnsiTheme="minorEastAsia" w:hint="eastAsia"/>
          <w:kern w:val="0"/>
          <w:sz w:val="24"/>
          <w:szCs w:val="24"/>
        </w:rPr>
        <w:t>円に当該扶養親族等又は児童一人につき</w:t>
      </w:r>
      <w:r w:rsidR="00026D0F">
        <w:rPr>
          <w:rFonts w:asciiTheme="minorEastAsia" w:hAnsiTheme="minorEastAsia" w:hint="eastAsia"/>
          <w:kern w:val="0"/>
          <w:sz w:val="24"/>
          <w:szCs w:val="24"/>
        </w:rPr>
        <w:t>３８０，０００</w:t>
      </w:r>
      <w:r w:rsidR="00026D0F" w:rsidRPr="00AB2A13">
        <w:rPr>
          <w:rFonts w:asciiTheme="minorEastAsia" w:hAnsiTheme="minorEastAsia" w:hint="eastAsia"/>
          <w:kern w:val="0"/>
          <w:sz w:val="24"/>
          <w:szCs w:val="24"/>
        </w:rPr>
        <w:t>円を加算した額（</w:t>
      </w:r>
      <w:r w:rsidR="00621F7B">
        <w:rPr>
          <w:rFonts w:asciiTheme="minorEastAsia" w:hAnsiTheme="minorEastAsia" w:hint="eastAsia"/>
          <w:kern w:val="0"/>
          <w:sz w:val="24"/>
          <w:szCs w:val="24"/>
        </w:rPr>
        <w:t>中略</w:t>
      </w:r>
      <w:r w:rsidR="00026D0F" w:rsidRPr="00AB2A13">
        <w:rPr>
          <w:rFonts w:asciiTheme="minorEastAsia" w:hAnsiTheme="minorEastAsia" w:hint="eastAsia"/>
          <w:kern w:val="0"/>
          <w:sz w:val="24"/>
          <w:szCs w:val="24"/>
        </w:rPr>
        <w:t>）とする。次項</w:t>
      </w:r>
      <w:r w:rsidR="00621F7B">
        <w:rPr>
          <w:rFonts w:asciiTheme="minorEastAsia" w:hAnsiTheme="minorEastAsia" w:hint="eastAsia"/>
          <w:kern w:val="0"/>
          <w:sz w:val="24"/>
          <w:szCs w:val="24"/>
        </w:rPr>
        <w:t>（中略）</w:t>
      </w:r>
      <w:r w:rsidR="00026D0F" w:rsidRPr="00AB2A13">
        <w:rPr>
          <w:rFonts w:asciiTheme="minorEastAsia" w:hAnsiTheme="minorEastAsia" w:hint="eastAsia"/>
          <w:kern w:val="0"/>
          <w:sz w:val="24"/>
          <w:szCs w:val="24"/>
        </w:rPr>
        <w:t>において同じ。）を控除して得た額に</w:t>
      </w:r>
      <w:r w:rsidR="00026D0F">
        <w:rPr>
          <w:rFonts w:asciiTheme="minorEastAsia" w:hAnsiTheme="minorEastAsia" w:hint="eastAsia"/>
          <w:kern w:val="0"/>
          <w:sz w:val="24"/>
          <w:szCs w:val="24"/>
        </w:rPr>
        <w:t>０．０２２９２３１</w:t>
      </w:r>
      <w:r w:rsidR="00026D0F" w:rsidRPr="00AB2A13">
        <w:rPr>
          <w:rFonts w:asciiTheme="minorEastAsia" w:hAnsiTheme="minorEastAsia" w:hint="eastAsia"/>
          <w:kern w:val="0"/>
          <w:sz w:val="24"/>
          <w:szCs w:val="24"/>
        </w:rPr>
        <w:t>を乗じて得た額（その額に、５円未満の端数があるときはこれを切り捨てるもの</w:t>
      </w:r>
      <w:r w:rsidR="00AF7040">
        <w:rPr>
          <w:rFonts w:asciiTheme="minorEastAsia" w:hAnsiTheme="minorEastAsia" w:hint="eastAsia"/>
          <w:kern w:val="0"/>
          <w:sz w:val="24"/>
          <w:szCs w:val="24"/>
        </w:rPr>
        <w:t>（中略）</w:t>
      </w:r>
      <w:r w:rsidR="00026D0F" w:rsidRPr="00AB2A13">
        <w:rPr>
          <w:rFonts w:asciiTheme="minorEastAsia" w:hAnsiTheme="minorEastAsia" w:hint="eastAsia"/>
          <w:kern w:val="0"/>
          <w:sz w:val="24"/>
          <w:szCs w:val="24"/>
        </w:rPr>
        <w:t>とする。）に</w:t>
      </w:r>
      <w:r w:rsidR="00026D0F">
        <w:rPr>
          <w:rFonts w:asciiTheme="minorEastAsia" w:hAnsiTheme="minorEastAsia" w:hint="eastAsia"/>
          <w:kern w:val="0"/>
          <w:sz w:val="24"/>
          <w:szCs w:val="24"/>
        </w:rPr>
        <w:t>１０</w:t>
      </w:r>
      <w:r w:rsidR="00026D0F" w:rsidRPr="00AB2A13">
        <w:rPr>
          <w:rFonts w:asciiTheme="minorEastAsia" w:hAnsiTheme="minorEastAsia" w:hint="eastAsia"/>
          <w:kern w:val="0"/>
          <w:sz w:val="24"/>
          <w:szCs w:val="24"/>
        </w:rPr>
        <w:t>円を加えて得た額とする</w:t>
      </w:r>
      <w:r w:rsidR="00026D0F">
        <w:rPr>
          <w:rFonts w:asciiTheme="minorEastAsia" w:hAnsiTheme="minorEastAsia" w:hint="eastAsia"/>
          <w:kern w:val="0"/>
          <w:sz w:val="24"/>
          <w:szCs w:val="24"/>
        </w:rPr>
        <w:t>」</w:t>
      </w:r>
      <w:r w:rsidRPr="006E7CDA">
        <w:rPr>
          <w:rFonts w:ascii="ＭＳ 明朝" w:hAnsi="ＭＳ 明朝" w:hint="eastAsia"/>
          <w:sz w:val="24"/>
          <w:szCs w:val="24"/>
        </w:rPr>
        <w:t>と</w:t>
      </w:r>
      <w:r w:rsidR="002126E8">
        <w:rPr>
          <w:rFonts w:ascii="ＭＳ 明朝" w:hAnsi="ＭＳ 明朝" w:hint="eastAsia"/>
          <w:sz w:val="24"/>
          <w:szCs w:val="24"/>
        </w:rPr>
        <w:t>定めて</w:t>
      </w:r>
      <w:r w:rsidRPr="006E7CDA">
        <w:rPr>
          <w:rFonts w:ascii="ＭＳ 明朝" w:hAnsi="ＭＳ 明朝" w:hint="eastAsia"/>
          <w:sz w:val="24"/>
          <w:szCs w:val="24"/>
        </w:rPr>
        <w:t>いる。</w:t>
      </w:r>
    </w:p>
    <w:p w14:paraId="389A8638" w14:textId="3674436B" w:rsidR="00026D0F" w:rsidRPr="006E7CDA" w:rsidRDefault="00026D0F" w:rsidP="00026D0F">
      <w:pPr>
        <w:ind w:left="480" w:hangingChars="200" w:hanging="480"/>
        <w:rPr>
          <w:rFonts w:ascii="ＭＳ 明朝" w:hAnsi="ＭＳ 明朝"/>
          <w:sz w:val="24"/>
          <w:szCs w:val="24"/>
        </w:rPr>
      </w:pPr>
      <w:r w:rsidRPr="006E7CDA">
        <w:rPr>
          <w:rFonts w:ascii="ＭＳ 明朝" w:hAnsi="ＭＳ 明朝" w:hint="eastAsia"/>
          <w:sz w:val="24"/>
          <w:szCs w:val="24"/>
        </w:rPr>
        <w:t>（</w:t>
      </w:r>
      <w:r>
        <w:rPr>
          <w:rFonts w:ascii="ＭＳ 明朝" w:hAnsi="ＭＳ 明朝" w:hint="eastAsia"/>
          <w:sz w:val="24"/>
          <w:szCs w:val="24"/>
        </w:rPr>
        <w:t>９</w:t>
      </w:r>
      <w:r w:rsidRPr="006E7CDA">
        <w:rPr>
          <w:rFonts w:ascii="ＭＳ 明朝" w:hAnsi="ＭＳ 明朝" w:hint="eastAsia"/>
          <w:sz w:val="24"/>
          <w:szCs w:val="24"/>
        </w:rPr>
        <w:t>）施行令第２条の４第</w:t>
      </w:r>
      <w:r>
        <w:rPr>
          <w:rFonts w:ascii="ＭＳ 明朝" w:hAnsi="ＭＳ 明朝" w:hint="eastAsia"/>
          <w:sz w:val="24"/>
          <w:szCs w:val="24"/>
        </w:rPr>
        <w:t>４</w:t>
      </w:r>
      <w:r w:rsidRPr="006E7CDA">
        <w:rPr>
          <w:rFonts w:ascii="ＭＳ 明朝" w:hAnsi="ＭＳ 明朝" w:hint="eastAsia"/>
          <w:sz w:val="24"/>
          <w:szCs w:val="24"/>
        </w:rPr>
        <w:t>項は、「</w:t>
      </w:r>
      <w:r w:rsidRPr="00AB2A13">
        <w:rPr>
          <w:rFonts w:asciiTheme="minorEastAsia" w:hAnsiTheme="minorEastAsia" w:hint="eastAsia"/>
          <w:kern w:val="0"/>
          <w:sz w:val="24"/>
          <w:szCs w:val="24"/>
        </w:rPr>
        <w:t>第２項の第一加算額一部支給停止額は、法</w:t>
      </w:r>
      <w:r w:rsidRPr="00AB2A13">
        <w:rPr>
          <w:rFonts w:asciiTheme="minorEastAsia" w:hAnsiTheme="minorEastAsia" w:hint="eastAsia"/>
          <w:kern w:val="0"/>
          <w:sz w:val="24"/>
          <w:szCs w:val="24"/>
        </w:rPr>
        <w:lastRenderedPageBreak/>
        <w:t>第９条第１項に規定する所得の額から</w:t>
      </w:r>
      <w:r>
        <w:rPr>
          <w:rFonts w:asciiTheme="minorEastAsia" w:hAnsiTheme="minorEastAsia" w:hint="eastAsia"/>
          <w:kern w:val="0"/>
          <w:sz w:val="24"/>
          <w:szCs w:val="24"/>
        </w:rPr>
        <w:t>４９０，０００</w:t>
      </w:r>
      <w:r w:rsidRPr="00AB2A13">
        <w:rPr>
          <w:rFonts w:asciiTheme="minorEastAsia" w:hAnsiTheme="minorEastAsia" w:hint="eastAsia"/>
          <w:kern w:val="0"/>
          <w:sz w:val="24"/>
          <w:szCs w:val="24"/>
        </w:rPr>
        <w:t>円を控除して得た額に</w:t>
      </w:r>
      <w:r>
        <w:rPr>
          <w:rFonts w:asciiTheme="minorEastAsia" w:hAnsiTheme="minorEastAsia" w:hint="eastAsia"/>
          <w:kern w:val="0"/>
          <w:sz w:val="24"/>
          <w:szCs w:val="24"/>
        </w:rPr>
        <w:t>０．００３５３８５</w:t>
      </w:r>
      <w:r w:rsidRPr="00AB2A13">
        <w:rPr>
          <w:rFonts w:asciiTheme="minorEastAsia" w:hAnsiTheme="minorEastAsia" w:hint="eastAsia"/>
          <w:kern w:val="0"/>
          <w:sz w:val="24"/>
          <w:szCs w:val="24"/>
        </w:rPr>
        <w:t>を乗じて得た額（その額に、５円未満の端数があるときはこれを切り捨てるもの</w:t>
      </w:r>
      <w:r w:rsidR="00AF7040">
        <w:rPr>
          <w:rFonts w:asciiTheme="minorEastAsia" w:hAnsiTheme="minorEastAsia" w:hint="eastAsia"/>
          <w:kern w:val="0"/>
          <w:sz w:val="24"/>
          <w:szCs w:val="24"/>
        </w:rPr>
        <w:t>（中略）</w:t>
      </w:r>
      <w:r w:rsidRPr="00AB2A13">
        <w:rPr>
          <w:rFonts w:asciiTheme="minorEastAsia" w:hAnsiTheme="minorEastAsia" w:hint="eastAsia"/>
          <w:kern w:val="0"/>
          <w:sz w:val="24"/>
          <w:szCs w:val="24"/>
        </w:rPr>
        <w:t>とする。）に</w:t>
      </w:r>
      <w:r>
        <w:rPr>
          <w:rFonts w:asciiTheme="minorEastAsia" w:hAnsiTheme="minorEastAsia" w:hint="eastAsia"/>
          <w:kern w:val="0"/>
          <w:sz w:val="24"/>
          <w:szCs w:val="24"/>
        </w:rPr>
        <w:t>１０</w:t>
      </w:r>
      <w:r w:rsidRPr="00AB2A13">
        <w:rPr>
          <w:rFonts w:asciiTheme="minorEastAsia" w:hAnsiTheme="minorEastAsia" w:hint="eastAsia"/>
          <w:kern w:val="0"/>
          <w:sz w:val="24"/>
          <w:szCs w:val="24"/>
        </w:rPr>
        <w:t>円を加えて得た額とする</w:t>
      </w:r>
      <w:r>
        <w:rPr>
          <w:rFonts w:asciiTheme="minorEastAsia" w:hAnsiTheme="minorEastAsia" w:hint="eastAsia"/>
          <w:kern w:val="0"/>
          <w:sz w:val="24"/>
          <w:szCs w:val="24"/>
        </w:rPr>
        <w:t>。」</w:t>
      </w:r>
      <w:r w:rsidRPr="006E7CDA">
        <w:rPr>
          <w:rFonts w:ascii="ＭＳ 明朝" w:hAnsi="ＭＳ 明朝" w:hint="eastAsia"/>
          <w:sz w:val="24"/>
          <w:szCs w:val="24"/>
        </w:rPr>
        <w:t>と</w:t>
      </w:r>
      <w:r w:rsidR="002126E8">
        <w:rPr>
          <w:rFonts w:ascii="ＭＳ 明朝" w:hAnsi="ＭＳ 明朝" w:hint="eastAsia"/>
          <w:sz w:val="24"/>
          <w:szCs w:val="24"/>
        </w:rPr>
        <w:t>定めて</w:t>
      </w:r>
      <w:r w:rsidR="002126E8" w:rsidRPr="006E7CDA">
        <w:rPr>
          <w:rFonts w:ascii="ＭＳ 明朝" w:hAnsi="ＭＳ 明朝" w:hint="eastAsia"/>
          <w:sz w:val="24"/>
          <w:szCs w:val="24"/>
        </w:rPr>
        <w:t>いる</w:t>
      </w:r>
      <w:r w:rsidRPr="006E7CDA">
        <w:rPr>
          <w:rFonts w:ascii="ＭＳ 明朝" w:hAnsi="ＭＳ 明朝" w:hint="eastAsia"/>
          <w:sz w:val="24"/>
          <w:szCs w:val="24"/>
        </w:rPr>
        <w:t>。</w:t>
      </w:r>
    </w:p>
    <w:p w14:paraId="31AAEEA0" w14:textId="24648864" w:rsidR="006E7CDA" w:rsidRPr="006E7CDA" w:rsidRDefault="006E7CDA" w:rsidP="006E7CDA">
      <w:pPr>
        <w:ind w:left="480" w:hangingChars="200" w:hanging="480"/>
        <w:rPr>
          <w:rFonts w:ascii="ＭＳ 明朝" w:hAnsi="ＭＳ 明朝"/>
          <w:sz w:val="24"/>
          <w:szCs w:val="24"/>
        </w:rPr>
      </w:pPr>
      <w:r w:rsidRPr="006E7CDA">
        <w:rPr>
          <w:rFonts w:ascii="ＭＳ 明朝" w:hAnsi="ＭＳ 明朝" w:hint="eastAsia"/>
          <w:sz w:val="24"/>
          <w:szCs w:val="24"/>
        </w:rPr>
        <w:t>（</w:t>
      </w:r>
      <w:r w:rsidR="006B1FEE">
        <w:rPr>
          <w:rFonts w:ascii="ＭＳ 明朝" w:hAnsi="ＭＳ 明朝" w:hint="eastAsia"/>
          <w:sz w:val="24"/>
          <w:szCs w:val="24"/>
        </w:rPr>
        <w:t>１０</w:t>
      </w:r>
      <w:r w:rsidRPr="006E7CDA">
        <w:rPr>
          <w:rFonts w:ascii="ＭＳ 明朝" w:hAnsi="ＭＳ 明朝" w:hint="eastAsia"/>
          <w:sz w:val="24"/>
          <w:szCs w:val="24"/>
        </w:rPr>
        <w:t>）施行令第２条の４第８項は、「</w:t>
      </w:r>
      <w:r w:rsidRPr="006E7CDA">
        <w:rPr>
          <w:rFonts w:asciiTheme="minorEastAsia" w:hAnsiTheme="minorEastAsia" w:hint="eastAsia"/>
          <w:kern w:val="0"/>
          <w:sz w:val="24"/>
          <w:szCs w:val="24"/>
        </w:rPr>
        <w:t>法第１０条に規定する政令で定める額は、同条に規定する扶養親族等がないときは、</w:t>
      </w:r>
      <w:r w:rsidR="00154FF0">
        <w:rPr>
          <w:rFonts w:asciiTheme="minorEastAsia" w:hAnsiTheme="minorEastAsia" w:hint="eastAsia"/>
          <w:kern w:val="0"/>
          <w:sz w:val="24"/>
          <w:szCs w:val="24"/>
        </w:rPr>
        <w:t>２，３６０，０００</w:t>
      </w:r>
      <w:r w:rsidRPr="006E7CDA">
        <w:rPr>
          <w:rFonts w:asciiTheme="minorEastAsia" w:hAnsiTheme="minorEastAsia" w:hint="eastAsia"/>
          <w:kern w:val="0"/>
          <w:sz w:val="24"/>
          <w:szCs w:val="24"/>
        </w:rPr>
        <w:t>円とし、扶養親族等があるときは、当該扶養親族等の数に応じて、それぞれ次の表の下欄に定めるとおりとする。（</w:t>
      </w:r>
      <w:r w:rsidR="002126E8">
        <w:rPr>
          <w:rFonts w:asciiTheme="minorEastAsia" w:hAnsiTheme="minorEastAsia" w:hint="eastAsia"/>
          <w:kern w:val="0"/>
          <w:sz w:val="24"/>
          <w:szCs w:val="24"/>
        </w:rPr>
        <w:t>後略</w:t>
      </w:r>
      <w:r w:rsidRPr="006E7CDA">
        <w:rPr>
          <w:rFonts w:asciiTheme="minorEastAsia" w:hAnsiTheme="minorEastAsia" w:hint="eastAsia"/>
          <w:kern w:val="0"/>
          <w:sz w:val="24"/>
          <w:szCs w:val="24"/>
        </w:rPr>
        <w:t>）</w:t>
      </w:r>
      <w:r w:rsidRPr="006E7CDA">
        <w:rPr>
          <w:rFonts w:ascii="ＭＳ 明朝" w:hAnsi="ＭＳ 明朝" w:hint="eastAsia"/>
          <w:sz w:val="24"/>
          <w:szCs w:val="24"/>
        </w:rPr>
        <w:t>」と</w:t>
      </w:r>
      <w:r w:rsidR="002126E8">
        <w:rPr>
          <w:rFonts w:ascii="ＭＳ 明朝" w:hAnsi="ＭＳ 明朝" w:hint="eastAsia"/>
          <w:sz w:val="24"/>
          <w:szCs w:val="24"/>
        </w:rPr>
        <w:t>定めて</w:t>
      </w:r>
      <w:r w:rsidRPr="006E7CDA">
        <w:rPr>
          <w:rFonts w:ascii="ＭＳ 明朝" w:hAnsi="ＭＳ 明朝" w:hint="eastAsia"/>
          <w:sz w:val="24"/>
          <w:szCs w:val="24"/>
        </w:rPr>
        <w:t>いる。</w:t>
      </w:r>
    </w:p>
    <w:p w14:paraId="2AA5AE5D" w14:textId="15AF6C4E" w:rsidR="00EF7072" w:rsidRPr="006E7CDA" w:rsidRDefault="00EF7072" w:rsidP="00EF7072">
      <w:pPr>
        <w:ind w:left="480" w:hangingChars="200" w:hanging="480"/>
        <w:rPr>
          <w:rFonts w:ascii="ＭＳ 明朝" w:hAnsi="ＭＳ 明朝"/>
          <w:sz w:val="24"/>
          <w:szCs w:val="24"/>
        </w:rPr>
      </w:pPr>
      <w:r w:rsidRPr="006E7CDA">
        <w:rPr>
          <w:rFonts w:ascii="ＭＳ 明朝" w:hAnsi="ＭＳ 明朝" w:hint="eastAsia"/>
          <w:sz w:val="24"/>
          <w:szCs w:val="24"/>
        </w:rPr>
        <w:t>（</w:t>
      </w:r>
      <w:r w:rsidR="006B1FEE">
        <w:rPr>
          <w:rFonts w:ascii="ＭＳ 明朝" w:hAnsi="ＭＳ 明朝" w:hint="eastAsia"/>
          <w:sz w:val="24"/>
          <w:szCs w:val="24"/>
        </w:rPr>
        <w:t>１１</w:t>
      </w:r>
      <w:r w:rsidRPr="006E7CDA">
        <w:rPr>
          <w:rFonts w:ascii="ＭＳ 明朝" w:hAnsi="ＭＳ 明朝" w:hint="eastAsia"/>
          <w:sz w:val="24"/>
          <w:szCs w:val="24"/>
        </w:rPr>
        <w:t>）施行令第４条第１項は、「法第９条第１項（中略）に規定する所得の額は、その年の４月１日の属する年度（中略）分の道府県民税に係る地方税法第３２条第１項に規定する総所得金額（中略）から</w:t>
      </w:r>
      <w:r w:rsidR="00154FF0">
        <w:rPr>
          <w:rFonts w:ascii="ＭＳ 明朝" w:hAnsi="ＭＳ 明朝" w:hint="eastAsia"/>
          <w:sz w:val="24"/>
          <w:szCs w:val="24"/>
        </w:rPr>
        <w:t>８０，０００</w:t>
      </w:r>
      <w:r w:rsidRPr="006E7CDA">
        <w:rPr>
          <w:rFonts w:ascii="ＭＳ 明朝" w:hAnsi="ＭＳ 明朝" w:hint="eastAsia"/>
          <w:sz w:val="24"/>
          <w:szCs w:val="24"/>
        </w:rPr>
        <w:t>円を控除した額とする。」と</w:t>
      </w:r>
      <w:r w:rsidR="004852E8">
        <w:rPr>
          <w:rFonts w:ascii="ＭＳ 明朝" w:hAnsi="ＭＳ 明朝" w:hint="eastAsia"/>
          <w:sz w:val="24"/>
          <w:szCs w:val="24"/>
        </w:rPr>
        <w:t>定め</w:t>
      </w:r>
      <w:r w:rsidRPr="006E7CDA">
        <w:rPr>
          <w:rFonts w:ascii="ＭＳ 明朝" w:hAnsi="ＭＳ 明朝" w:hint="eastAsia"/>
          <w:sz w:val="24"/>
          <w:szCs w:val="24"/>
        </w:rPr>
        <w:t>ている。</w:t>
      </w:r>
    </w:p>
    <w:p w14:paraId="4E65DE78" w14:textId="77777777" w:rsidR="009A7C12" w:rsidRPr="00EF7072" w:rsidRDefault="009A7C12" w:rsidP="009A7C12">
      <w:pPr>
        <w:ind w:left="480" w:hangingChars="200" w:hanging="480"/>
        <w:rPr>
          <w:rFonts w:ascii="ＭＳ 明朝" w:hAnsi="ＭＳ 明朝"/>
          <w:sz w:val="24"/>
          <w:szCs w:val="24"/>
        </w:rPr>
      </w:pPr>
    </w:p>
    <w:p w14:paraId="15B51F55" w14:textId="23F2B75D" w:rsidR="00DC3B6A" w:rsidRPr="009B5BF8" w:rsidRDefault="00DC3B6A" w:rsidP="00503594">
      <w:pPr>
        <w:ind w:left="480" w:hangingChars="200" w:hanging="480"/>
        <w:rPr>
          <w:rFonts w:ascii="ＭＳ 明朝" w:hAnsi="ＭＳ 明朝"/>
          <w:sz w:val="24"/>
          <w:szCs w:val="24"/>
        </w:rPr>
      </w:pPr>
      <w:r w:rsidRPr="009B5BF8">
        <w:rPr>
          <w:rFonts w:ascii="ＭＳ 明朝" w:hAnsi="ＭＳ 明朝" w:hint="eastAsia"/>
          <w:sz w:val="24"/>
          <w:szCs w:val="24"/>
        </w:rPr>
        <w:t>２　認定した事実</w:t>
      </w:r>
    </w:p>
    <w:p w14:paraId="607FBF6B" w14:textId="62A3F3CB" w:rsidR="001B2C2D" w:rsidRPr="009B5BF8" w:rsidRDefault="00AE16B3" w:rsidP="001B2C2D">
      <w:pPr>
        <w:ind w:leftChars="100" w:left="210" w:firstLineChars="100" w:firstLine="240"/>
        <w:rPr>
          <w:rFonts w:ascii="ＭＳ 明朝" w:hAnsi="ＭＳ 明朝"/>
          <w:sz w:val="24"/>
          <w:szCs w:val="24"/>
        </w:rPr>
      </w:pPr>
      <w:r w:rsidRPr="009B5BF8">
        <w:rPr>
          <w:rFonts w:ascii="ＭＳ 明朝" w:hAnsi="ＭＳ 明朝" w:hint="eastAsia"/>
          <w:sz w:val="24"/>
          <w:szCs w:val="24"/>
        </w:rPr>
        <w:t>審査庁から提出された諮問書の添付書類（事件記録</w:t>
      </w:r>
      <w:r w:rsidR="000E77A6" w:rsidRPr="009B5BF8">
        <w:rPr>
          <w:rFonts w:ascii="ＭＳ 明朝" w:hAnsi="ＭＳ 明朝" w:hint="eastAsia"/>
          <w:sz w:val="24"/>
          <w:szCs w:val="24"/>
        </w:rPr>
        <w:t>）によれば、以下</w:t>
      </w:r>
      <w:r w:rsidR="001B2C2D" w:rsidRPr="009B5BF8">
        <w:rPr>
          <w:rFonts w:ascii="ＭＳ 明朝" w:hAnsi="ＭＳ 明朝" w:hint="eastAsia"/>
          <w:sz w:val="24"/>
          <w:szCs w:val="24"/>
        </w:rPr>
        <w:t>の事実が認められる。</w:t>
      </w:r>
    </w:p>
    <w:p w14:paraId="4466F314" w14:textId="76F2CE31" w:rsidR="00703D87" w:rsidRDefault="00BC6076" w:rsidP="002704DE">
      <w:pPr>
        <w:ind w:left="480" w:hangingChars="200" w:hanging="480"/>
        <w:rPr>
          <w:sz w:val="24"/>
          <w:szCs w:val="24"/>
        </w:rPr>
      </w:pPr>
      <w:r w:rsidRPr="009B5BF8">
        <w:rPr>
          <w:rFonts w:hint="eastAsia"/>
          <w:sz w:val="24"/>
          <w:szCs w:val="24"/>
        </w:rPr>
        <w:t>（１）</w:t>
      </w:r>
      <w:r w:rsidR="00B06DD7">
        <w:rPr>
          <w:rFonts w:hint="eastAsia"/>
          <w:sz w:val="24"/>
          <w:szCs w:val="24"/>
        </w:rPr>
        <w:t>令和２年１月９日、</w:t>
      </w:r>
      <w:r w:rsidR="00D86E87" w:rsidRPr="009B5BF8">
        <w:rPr>
          <w:rFonts w:hint="eastAsia"/>
          <w:sz w:val="24"/>
          <w:szCs w:val="24"/>
        </w:rPr>
        <w:t>審査請求人</w:t>
      </w:r>
      <w:r w:rsidR="00B06DD7">
        <w:rPr>
          <w:rFonts w:hint="eastAsia"/>
          <w:sz w:val="24"/>
          <w:szCs w:val="24"/>
        </w:rPr>
        <w:t>は、処分庁を訪問し</w:t>
      </w:r>
      <w:r w:rsidR="00703D87">
        <w:rPr>
          <w:rFonts w:hint="eastAsia"/>
          <w:sz w:val="24"/>
          <w:szCs w:val="24"/>
        </w:rPr>
        <w:t>た。</w:t>
      </w:r>
    </w:p>
    <w:p w14:paraId="14EF7143" w14:textId="4E516E38" w:rsidR="00A50E57" w:rsidRPr="009B5BF8" w:rsidRDefault="00493963" w:rsidP="00770567">
      <w:pPr>
        <w:ind w:leftChars="228" w:left="479" w:firstLineChars="95" w:firstLine="228"/>
        <w:rPr>
          <w:sz w:val="24"/>
          <w:szCs w:val="24"/>
        </w:rPr>
      </w:pPr>
      <w:r w:rsidRPr="007D58C5">
        <w:rPr>
          <w:rFonts w:hint="eastAsia"/>
          <w:sz w:val="24"/>
          <w:szCs w:val="24"/>
        </w:rPr>
        <w:t>処分庁は、本件審査請求の審理手続において、</w:t>
      </w:r>
      <w:r>
        <w:rPr>
          <w:rFonts w:hint="eastAsia"/>
          <w:sz w:val="24"/>
          <w:szCs w:val="24"/>
        </w:rPr>
        <w:t>同</w:t>
      </w:r>
      <w:r w:rsidR="00154FF0">
        <w:rPr>
          <w:rFonts w:hint="eastAsia"/>
          <w:sz w:val="24"/>
          <w:szCs w:val="24"/>
        </w:rPr>
        <w:t>日の審査請求人と処分庁のやりとり</w:t>
      </w:r>
      <w:r w:rsidR="002B4C4F">
        <w:rPr>
          <w:rFonts w:hint="eastAsia"/>
          <w:sz w:val="24"/>
          <w:szCs w:val="24"/>
        </w:rPr>
        <w:t>について</w:t>
      </w:r>
      <w:r w:rsidR="00154FF0">
        <w:rPr>
          <w:rFonts w:hint="eastAsia"/>
          <w:sz w:val="24"/>
          <w:szCs w:val="24"/>
        </w:rPr>
        <w:t>、</w:t>
      </w:r>
      <w:r>
        <w:rPr>
          <w:rFonts w:hint="eastAsia"/>
          <w:sz w:val="24"/>
          <w:szCs w:val="24"/>
        </w:rPr>
        <w:t>審査請求人</w:t>
      </w:r>
      <w:r w:rsidR="003778CD">
        <w:rPr>
          <w:rFonts w:hint="eastAsia"/>
          <w:sz w:val="24"/>
          <w:szCs w:val="24"/>
        </w:rPr>
        <w:t>は</w:t>
      </w:r>
      <w:r>
        <w:rPr>
          <w:rFonts w:hint="eastAsia"/>
          <w:sz w:val="24"/>
          <w:szCs w:val="24"/>
        </w:rPr>
        <w:t>、</w:t>
      </w:r>
      <w:r w:rsidR="003778CD">
        <w:rPr>
          <w:rFonts w:hint="eastAsia"/>
          <w:sz w:val="24"/>
          <w:szCs w:val="24"/>
        </w:rPr>
        <w:t>平成２９年２月にも処分庁に手当の相談に来たとして、</w:t>
      </w:r>
      <w:r w:rsidR="00154FF0">
        <w:rPr>
          <w:rFonts w:hint="eastAsia"/>
          <w:sz w:val="24"/>
          <w:szCs w:val="24"/>
        </w:rPr>
        <w:t>過去に遡っての支給はできないかとの相談をされ</w:t>
      </w:r>
      <w:r>
        <w:rPr>
          <w:rFonts w:hint="eastAsia"/>
          <w:sz w:val="24"/>
          <w:szCs w:val="24"/>
        </w:rPr>
        <w:t>た</w:t>
      </w:r>
      <w:r w:rsidR="00154FF0">
        <w:rPr>
          <w:rFonts w:hint="eastAsia"/>
          <w:sz w:val="24"/>
          <w:szCs w:val="24"/>
        </w:rPr>
        <w:t>が、法第７条の</w:t>
      </w:r>
      <w:r w:rsidR="00B06DD7">
        <w:rPr>
          <w:rFonts w:hint="eastAsia"/>
          <w:sz w:val="24"/>
          <w:szCs w:val="24"/>
        </w:rPr>
        <w:t>規定により、認定請求をした日の属する翌月が支給開始月となるため遡及はできない</w:t>
      </w:r>
      <w:r>
        <w:rPr>
          <w:rFonts w:hint="eastAsia"/>
          <w:sz w:val="24"/>
          <w:szCs w:val="24"/>
        </w:rPr>
        <w:t>との</w:t>
      </w:r>
      <w:r w:rsidR="00B06DD7">
        <w:rPr>
          <w:rFonts w:hint="eastAsia"/>
          <w:sz w:val="24"/>
          <w:szCs w:val="24"/>
        </w:rPr>
        <w:t>説明を行っ</w:t>
      </w:r>
      <w:r>
        <w:rPr>
          <w:rFonts w:hint="eastAsia"/>
          <w:sz w:val="24"/>
          <w:szCs w:val="24"/>
        </w:rPr>
        <w:t>た旨主張している。</w:t>
      </w:r>
    </w:p>
    <w:p w14:paraId="6B61F614" w14:textId="788E4AB8" w:rsidR="009C0245" w:rsidRDefault="009C0245" w:rsidP="009C0245">
      <w:pPr>
        <w:ind w:left="480" w:hangingChars="200" w:hanging="480"/>
        <w:rPr>
          <w:sz w:val="24"/>
          <w:szCs w:val="24"/>
        </w:rPr>
      </w:pPr>
      <w:r w:rsidRPr="009B5BF8">
        <w:rPr>
          <w:rFonts w:hint="eastAsia"/>
          <w:sz w:val="24"/>
          <w:szCs w:val="24"/>
        </w:rPr>
        <w:t>（２）</w:t>
      </w:r>
      <w:r w:rsidR="00B06DD7">
        <w:rPr>
          <w:rFonts w:hint="eastAsia"/>
          <w:sz w:val="24"/>
          <w:szCs w:val="24"/>
        </w:rPr>
        <w:t>令和２年１月２７日付けで、審査請求人は、処分庁に対して、</w:t>
      </w:r>
      <w:r w:rsidR="00A61D95">
        <w:rPr>
          <w:rFonts w:hint="eastAsia"/>
          <w:sz w:val="24"/>
          <w:szCs w:val="24"/>
        </w:rPr>
        <w:t>本件</w:t>
      </w:r>
      <w:r w:rsidR="00B06DD7">
        <w:rPr>
          <w:rFonts w:hint="eastAsia"/>
          <w:sz w:val="24"/>
          <w:szCs w:val="24"/>
        </w:rPr>
        <w:t>請求書を提出し</w:t>
      </w:r>
      <w:r w:rsidR="009A7C12">
        <w:rPr>
          <w:rFonts w:hint="eastAsia"/>
          <w:sz w:val="24"/>
          <w:szCs w:val="24"/>
        </w:rPr>
        <w:t>、手当の認定請求を行った</w:t>
      </w:r>
      <w:r w:rsidR="00B06DD7">
        <w:rPr>
          <w:rFonts w:hint="eastAsia"/>
          <w:sz w:val="24"/>
          <w:szCs w:val="24"/>
        </w:rPr>
        <w:t>。</w:t>
      </w:r>
    </w:p>
    <w:p w14:paraId="57074F9E" w14:textId="05D6F31C" w:rsidR="00201F10" w:rsidRDefault="00201F10" w:rsidP="0042245D">
      <w:pPr>
        <w:ind w:leftChars="228" w:left="479" w:firstLineChars="95" w:firstLine="228"/>
        <w:rPr>
          <w:sz w:val="24"/>
          <w:szCs w:val="24"/>
        </w:rPr>
      </w:pPr>
      <w:r>
        <w:rPr>
          <w:rFonts w:hint="eastAsia"/>
          <w:sz w:val="24"/>
          <w:szCs w:val="24"/>
        </w:rPr>
        <w:t>本件請求書</w:t>
      </w:r>
      <w:r w:rsidR="00A44882">
        <w:rPr>
          <w:rFonts w:hint="eastAsia"/>
          <w:sz w:val="24"/>
          <w:szCs w:val="24"/>
        </w:rPr>
        <w:t>には、①</w:t>
      </w:r>
      <w:r>
        <w:rPr>
          <w:rFonts w:hint="eastAsia"/>
          <w:sz w:val="24"/>
          <w:szCs w:val="24"/>
        </w:rPr>
        <w:t>「児童のことについて」の</w:t>
      </w:r>
      <w:r w:rsidR="00B01DD9">
        <w:rPr>
          <w:rFonts w:hint="eastAsia"/>
          <w:sz w:val="24"/>
          <w:szCs w:val="24"/>
        </w:rPr>
        <w:t>「児童の氏名」の欄に、２人の氏名及び「請求者との続柄・同居　別居の別」の欄に、</w:t>
      </w:r>
      <w:r w:rsidR="003778CD">
        <w:rPr>
          <w:rFonts w:hint="eastAsia"/>
          <w:sz w:val="24"/>
          <w:szCs w:val="24"/>
        </w:rPr>
        <w:t>「</w:t>
      </w:r>
      <w:r w:rsidR="00B01DD9">
        <w:rPr>
          <w:rFonts w:hint="eastAsia"/>
          <w:sz w:val="24"/>
          <w:szCs w:val="24"/>
        </w:rPr>
        <w:t>長男</w:t>
      </w:r>
      <w:r w:rsidR="003778CD">
        <w:rPr>
          <w:rFonts w:hint="eastAsia"/>
          <w:sz w:val="24"/>
          <w:szCs w:val="24"/>
        </w:rPr>
        <w:t>・同居」</w:t>
      </w:r>
      <w:r w:rsidR="00B01DD9">
        <w:rPr>
          <w:rFonts w:hint="eastAsia"/>
          <w:sz w:val="24"/>
          <w:szCs w:val="24"/>
        </w:rPr>
        <w:t>又は</w:t>
      </w:r>
      <w:r w:rsidR="003778CD">
        <w:rPr>
          <w:rFonts w:hint="eastAsia"/>
          <w:sz w:val="24"/>
          <w:szCs w:val="24"/>
        </w:rPr>
        <w:t>「</w:t>
      </w:r>
      <w:r w:rsidR="00B01DD9">
        <w:rPr>
          <w:rFonts w:hint="eastAsia"/>
          <w:sz w:val="24"/>
          <w:szCs w:val="24"/>
        </w:rPr>
        <w:t>次男</w:t>
      </w:r>
      <w:r w:rsidR="003778CD">
        <w:rPr>
          <w:rFonts w:hint="eastAsia"/>
          <w:sz w:val="24"/>
          <w:szCs w:val="24"/>
        </w:rPr>
        <w:t>・同居」</w:t>
      </w:r>
      <w:r w:rsidR="00B01DD9">
        <w:rPr>
          <w:rFonts w:hint="eastAsia"/>
          <w:sz w:val="24"/>
          <w:szCs w:val="24"/>
        </w:rPr>
        <w:t>と記載され、②「控除対象配偶者及び扶養親族の合計数」の欄に、審査請求人について、２人と、審査請求人の父及び母について、それぞれ０人と記載され、③</w:t>
      </w:r>
      <w:r>
        <w:rPr>
          <w:rFonts w:hint="eastAsia"/>
          <w:sz w:val="24"/>
          <w:szCs w:val="24"/>
        </w:rPr>
        <w:t>「所得額」の</w:t>
      </w:r>
      <w:r w:rsidR="00B01DD9">
        <w:rPr>
          <w:rFonts w:hint="eastAsia"/>
          <w:sz w:val="24"/>
          <w:szCs w:val="24"/>
        </w:rPr>
        <w:t>「児童扶養手当法施行令第４条第１項による所得の額」の</w:t>
      </w:r>
      <w:r>
        <w:rPr>
          <w:rFonts w:hint="eastAsia"/>
          <w:sz w:val="24"/>
          <w:szCs w:val="24"/>
        </w:rPr>
        <w:t>欄に、審査請求人について、１，７１</w:t>
      </w:r>
      <w:r w:rsidR="00A44882">
        <w:rPr>
          <w:rFonts w:hint="eastAsia"/>
          <w:sz w:val="24"/>
          <w:szCs w:val="24"/>
        </w:rPr>
        <w:t>０</w:t>
      </w:r>
      <w:r>
        <w:rPr>
          <w:rFonts w:hint="eastAsia"/>
          <w:sz w:val="24"/>
          <w:szCs w:val="24"/>
        </w:rPr>
        <w:t>，０００円と、審査請求人の父及び母について、４１１，４０６円及び４０１，０３６円</w:t>
      </w:r>
      <w:r w:rsidR="00A44882">
        <w:rPr>
          <w:rFonts w:hint="eastAsia"/>
          <w:sz w:val="24"/>
          <w:szCs w:val="24"/>
        </w:rPr>
        <w:t>と記載され、</w:t>
      </w:r>
      <w:r w:rsidR="00B01DD9">
        <w:rPr>
          <w:rFonts w:hint="eastAsia"/>
          <w:sz w:val="24"/>
          <w:szCs w:val="24"/>
        </w:rPr>
        <w:t>④</w:t>
      </w:r>
      <w:r w:rsidR="00A44882">
        <w:rPr>
          <w:rFonts w:hint="eastAsia"/>
          <w:sz w:val="24"/>
          <w:szCs w:val="24"/>
        </w:rPr>
        <w:t>「</w:t>
      </w:r>
      <w:r w:rsidR="006A608F">
        <w:rPr>
          <w:rFonts w:hint="eastAsia"/>
          <w:sz w:val="24"/>
          <w:szCs w:val="24"/>
        </w:rPr>
        <w:t>児童扶養手当法</w:t>
      </w:r>
      <w:r w:rsidR="00A44882">
        <w:rPr>
          <w:rFonts w:hint="eastAsia"/>
          <w:sz w:val="24"/>
          <w:szCs w:val="24"/>
        </w:rPr>
        <w:t>施行令第４条第１項による控除」の欄に、審査請求人について、８０，０００円と記載されている。</w:t>
      </w:r>
    </w:p>
    <w:p w14:paraId="14AD053A" w14:textId="5AAC39BC" w:rsidR="0042245D" w:rsidRPr="009B5BF8" w:rsidRDefault="00A44882" w:rsidP="0042245D">
      <w:pPr>
        <w:ind w:leftChars="228" w:left="479" w:firstLineChars="95" w:firstLine="228"/>
        <w:rPr>
          <w:sz w:val="24"/>
          <w:szCs w:val="24"/>
        </w:rPr>
      </w:pPr>
      <w:r>
        <w:rPr>
          <w:rFonts w:hint="eastAsia"/>
          <w:sz w:val="24"/>
          <w:szCs w:val="24"/>
        </w:rPr>
        <w:t>また、</w:t>
      </w:r>
      <w:r w:rsidR="00A61D95">
        <w:rPr>
          <w:rFonts w:hint="eastAsia"/>
          <w:sz w:val="24"/>
          <w:szCs w:val="24"/>
        </w:rPr>
        <w:t>本件</w:t>
      </w:r>
      <w:r w:rsidR="0042245D">
        <w:rPr>
          <w:rFonts w:hint="eastAsia"/>
          <w:sz w:val="24"/>
          <w:szCs w:val="24"/>
        </w:rPr>
        <w:t>請求書</w:t>
      </w:r>
      <w:r w:rsidR="006044F6">
        <w:rPr>
          <w:rFonts w:hint="eastAsia"/>
          <w:sz w:val="24"/>
          <w:szCs w:val="24"/>
        </w:rPr>
        <w:t>の余白</w:t>
      </w:r>
      <w:r w:rsidR="0042245D">
        <w:rPr>
          <w:rFonts w:hint="eastAsia"/>
          <w:sz w:val="24"/>
          <w:szCs w:val="24"/>
        </w:rPr>
        <w:t>には、表面から裏面にかけて手書で「離婚直後に</w:t>
      </w:r>
      <w:r w:rsidR="00F971A1" w:rsidRPr="00F971A1">
        <w:rPr>
          <w:rFonts w:hint="eastAsia"/>
          <w:sz w:val="24"/>
          <w:szCs w:val="24"/>
        </w:rPr>
        <w:t>○○○○○</w:t>
      </w:r>
      <w:r w:rsidR="0042245D" w:rsidRPr="00154FF0">
        <w:rPr>
          <w:rFonts w:hint="eastAsia"/>
          <w:sz w:val="24"/>
          <w:szCs w:val="24"/>
        </w:rPr>
        <w:t>課</w:t>
      </w:r>
      <w:r w:rsidR="0042245D">
        <w:rPr>
          <w:rFonts w:hint="eastAsia"/>
          <w:sz w:val="24"/>
          <w:szCs w:val="24"/>
        </w:rPr>
        <w:t>窓口にて、申請の可否を相</w:t>
      </w:r>
      <w:r w:rsidR="006A608F">
        <w:rPr>
          <w:rFonts w:hint="eastAsia"/>
          <w:sz w:val="24"/>
          <w:szCs w:val="24"/>
        </w:rPr>
        <w:t>〔</w:t>
      </w:r>
      <w:r w:rsidR="0042245D">
        <w:rPr>
          <w:rFonts w:hint="eastAsia"/>
          <w:sz w:val="24"/>
          <w:szCs w:val="24"/>
        </w:rPr>
        <w:t>談</w:t>
      </w:r>
      <w:r w:rsidR="006A608F">
        <w:rPr>
          <w:rFonts w:hint="eastAsia"/>
          <w:sz w:val="24"/>
          <w:szCs w:val="24"/>
        </w:rPr>
        <w:t>〕</w:t>
      </w:r>
      <w:r w:rsidR="0042245D">
        <w:rPr>
          <w:rFonts w:hint="eastAsia"/>
          <w:sz w:val="24"/>
          <w:szCs w:val="24"/>
        </w:rPr>
        <w:t>に来た際、収入限度額が超過との説明を受け、特に限度額の規定の説明も</w:t>
      </w:r>
      <w:r w:rsidR="006A608F">
        <w:rPr>
          <w:rFonts w:hint="eastAsia"/>
          <w:sz w:val="24"/>
          <w:szCs w:val="24"/>
        </w:rPr>
        <w:t>無かった</w:t>
      </w:r>
      <w:r w:rsidR="0042245D">
        <w:rPr>
          <w:rFonts w:hint="eastAsia"/>
          <w:sz w:val="24"/>
          <w:szCs w:val="24"/>
        </w:rPr>
        <w:t>ので、対象外であると自身で判断し、そのままになっていました。最近になって知り合いに対象内</w:t>
      </w:r>
      <w:r w:rsidR="0042245D">
        <w:rPr>
          <w:rFonts w:hint="eastAsia"/>
          <w:sz w:val="24"/>
          <w:szCs w:val="24"/>
        </w:rPr>
        <w:lastRenderedPageBreak/>
        <w:t>の収入であるはずと教えてもらい、今回再度窓口に来ましたが、約２年経ってしまっていました。」との記載がある。</w:t>
      </w:r>
    </w:p>
    <w:p w14:paraId="10C63C35" w14:textId="4AB416F6" w:rsidR="00A30B05" w:rsidRDefault="009C0245" w:rsidP="002704DE">
      <w:pPr>
        <w:ind w:left="480" w:hangingChars="200" w:hanging="480"/>
        <w:rPr>
          <w:sz w:val="24"/>
          <w:szCs w:val="24"/>
        </w:rPr>
      </w:pPr>
      <w:r w:rsidRPr="009B5BF8">
        <w:rPr>
          <w:rFonts w:hint="eastAsia"/>
          <w:sz w:val="24"/>
          <w:szCs w:val="24"/>
        </w:rPr>
        <w:t>（３）</w:t>
      </w:r>
      <w:r w:rsidR="00B06DD7">
        <w:rPr>
          <w:rFonts w:hint="eastAsia"/>
          <w:sz w:val="24"/>
          <w:szCs w:val="24"/>
        </w:rPr>
        <w:t>令和２年２月２８日付けで、</w:t>
      </w:r>
      <w:r w:rsidR="00BC6076" w:rsidRPr="009B5BF8">
        <w:rPr>
          <w:rFonts w:hint="eastAsia"/>
          <w:sz w:val="24"/>
          <w:szCs w:val="24"/>
        </w:rPr>
        <w:t>処分庁</w:t>
      </w:r>
      <w:r w:rsidR="00B06DD7">
        <w:rPr>
          <w:rFonts w:hint="eastAsia"/>
          <w:sz w:val="24"/>
          <w:szCs w:val="24"/>
        </w:rPr>
        <w:t>は本件処分を行った。本件処分１の通知書には、支給開始年月の欄に「令和２年２月分から」と、本件処分２の通知書には、支給停止の理由の欄に「</w:t>
      </w:r>
      <w:r w:rsidR="00A30B05">
        <w:rPr>
          <w:rFonts w:hint="eastAsia"/>
          <w:sz w:val="24"/>
          <w:szCs w:val="24"/>
        </w:rPr>
        <w:t>所得制限限度額を超えているため。</w:t>
      </w:r>
      <w:r w:rsidR="00B06DD7">
        <w:rPr>
          <w:rFonts w:hint="eastAsia"/>
          <w:sz w:val="24"/>
          <w:szCs w:val="24"/>
        </w:rPr>
        <w:t>」</w:t>
      </w:r>
      <w:r w:rsidR="00A30B05">
        <w:rPr>
          <w:rFonts w:hint="eastAsia"/>
          <w:sz w:val="24"/>
          <w:szCs w:val="24"/>
        </w:rPr>
        <w:t>と、備考の欄に「あ</w:t>
      </w:r>
      <w:r w:rsidR="00445D64">
        <w:rPr>
          <w:rFonts w:hint="eastAsia"/>
          <w:sz w:val="24"/>
          <w:szCs w:val="24"/>
        </w:rPr>
        <w:t>な</w:t>
      </w:r>
      <w:r w:rsidR="00A30B05">
        <w:rPr>
          <w:rFonts w:hint="eastAsia"/>
          <w:sz w:val="24"/>
          <w:szCs w:val="24"/>
        </w:rPr>
        <w:t>たの平成３０年中の所得額（</w:t>
      </w:r>
      <w:r w:rsidR="003B12C0">
        <w:rPr>
          <w:rFonts w:hint="eastAsia"/>
          <w:sz w:val="24"/>
          <w:szCs w:val="24"/>
        </w:rPr>
        <w:t>法定</w:t>
      </w:r>
      <w:r w:rsidR="00A30B05">
        <w:rPr>
          <w:rFonts w:hint="eastAsia"/>
          <w:sz w:val="24"/>
          <w:szCs w:val="24"/>
        </w:rPr>
        <w:t>控除後）が所得制限限度額以上であるため、一部が支給停止になります。　所得額（法定控除後）　１，６３０，０００円　制限限度額（扶養親族等　２人の場合</w:t>
      </w:r>
      <w:r w:rsidR="00770567">
        <w:rPr>
          <w:rFonts w:hint="eastAsia"/>
          <w:sz w:val="24"/>
          <w:szCs w:val="24"/>
        </w:rPr>
        <w:t>）</w:t>
      </w:r>
      <w:r w:rsidR="00A30B05">
        <w:rPr>
          <w:rFonts w:hint="eastAsia"/>
          <w:sz w:val="24"/>
          <w:szCs w:val="24"/>
        </w:rPr>
        <w:t xml:space="preserve">　１，２５０，０００円」と記載されて</w:t>
      </w:r>
      <w:r w:rsidR="00445D64">
        <w:rPr>
          <w:rFonts w:hint="eastAsia"/>
          <w:sz w:val="24"/>
          <w:szCs w:val="24"/>
        </w:rPr>
        <w:t>い</w:t>
      </w:r>
      <w:r w:rsidR="00A30B05">
        <w:rPr>
          <w:rFonts w:hint="eastAsia"/>
          <w:sz w:val="24"/>
          <w:szCs w:val="24"/>
        </w:rPr>
        <w:t>る。</w:t>
      </w:r>
    </w:p>
    <w:p w14:paraId="6D8CE935" w14:textId="39B963A6" w:rsidR="00D67B03" w:rsidRPr="009B5BF8" w:rsidRDefault="00E92EC6" w:rsidP="00A50E57">
      <w:pPr>
        <w:ind w:left="480" w:hangingChars="200" w:hanging="480"/>
        <w:rPr>
          <w:sz w:val="24"/>
          <w:szCs w:val="24"/>
        </w:rPr>
      </w:pPr>
      <w:r w:rsidRPr="009B5BF8">
        <w:rPr>
          <w:rFonts w:hint="eastAsia"/>
          <w:sz w:val="24"/>
          <w:szCs w:val="24"/>
        </w:rPr>
        <w:t>（</w:t>
      </w:r>
      <w:r w:rsidR="0082165E">
        <w:rPr>
          <w:rFonts w:hint="eastAsia"/>
          <w:sz w:val="24"/>
          <w:szCs w:val="24"/>
        </w:rPr>
        <w:t>４</w:t>
      </w:r>
      <w:r w:rsidR="00B96104" w:rsidRPr="009B5BF8">
        <w:rPr>
          <w:rFonts w:hint="eastAsia"/>
          <w:sz w:val="24"/>
          <w:szCs w:val="24"/>
        </w:rPr>
        <w:t>）</w:t>
      </w:r>
      <w:r w:rsidR="0082165E">
        <w:rPr>
          <w:rFonts w:hint="eastAsia"/>
          <w:sz w:val="24"/>
          <w:szCs w:val="24"/>
        </w:rPr>
        <w:t>令和２年３月１７日</w:t>
      </w:r>
      <w:r w:rsidR="00B96104" w:rsidRPr="009B5BF8">
        <w:rPr>
          <w:rFonts w:hint="eastAsia"/>
          <w:sz w:val="24"/>
          <w:szCs w:val="24"/>
        </w:rPr>
        <w:t>付けで</w:t>
      </w:r>
      <w:r w:rsidR="00A0013E" w:rsidRPr="009B5BF8">
        <w:rPr>
          <w:rFonts w:hint="eastAsia"/>
          <w:sz w:val="24"/>
          <w:szCs w:val="24"/>
        </w:rPr>
        <w:t>、</w:t>
      </w:r>
      <w:r w:rsidR="00B96104" w:rsidRPr="009B5BF8">
        <w:rPr>
          <w:rFonts w:hint="eastAsia"/>
          <w:sz w:val="24"/>
          <w:szCs w:val="24"/>
        </w:rPr>
        <w:t>審査請求人は、</w:t>
      </w:r>
      <w:r w:rsidR="00A50E57" w:rsidRPr="009B5BF8">
        <w:rPr>
          <w:rFonts w:hint="eastAsia"/>
          <w:sz w:val="24"/>
          <w:szCs w:val="24"/>
        </w:rPr>
        <w:t>本件審査請求を行った。</w:t>
      </w:r>
    </w:p>
    <w:p w14:paraId="00818944" w14:textId="77777777" w:rsidR="00B072B1" w:rsidRPr="009B5BF8" w:rsidRDefault="00B072B1" w:rsidP="00EA58D1">
      <w:pPr>
        <w:ind w:left="480" w:hangingChars="200" w:hanging="480"/>
        <w:rPr>
          <w:rFonts w:ascii="ＭＳ 明朝" w:hAnsi="ＭＳ 明朝"/>
          <w:sz w:val="24"/>
          <w:szCs w:val="24"/>
        </w:rPr>
      </w:pPr>
    </w:p>
    <w:p w14:paraId="0FBEDE2F" w14:textId="3B387F7E" w:rsidR="007C2EB4" w:rsidRPr="009B5BF8" w:rsidRDefault="00DC3B6A" w:rsidP="007C2EB4">
      <w:pPr>
        <w:ind w:left="720" w:hangingChars="300" w:hanging="720"/>
        <w:rPr>
          <w:rFonts w:ascii="ＭＳ 明朝" w:hAnsi="ＭＳ 明朝"/>
          <w:sz w:val="24"/>
          <w:szCs w:val="24"/>
        </w:rPr>
      </w:pPr>
      <w:r w:rsidRPr="009B5BF8">
        <w:rPr>
          <w:rFonts w:ascii="ＭＳ 明朝" w:hAnsi="ＭＳ 明朝" w:hint="eastAsia"/>
          <w:sz w:val="24"/>
          <w:szCs w:val="24"/>
        </w:rPr>
        <w:t>３　判断</w:t>
      </w:r>
    </w:p>
    <w:p w14:paraId="75B594AD" w14:textId="4571812A" w:rsidR="00593AB0" w:rsidRPr="00593AB0" w:rsidRDefault="00593AB0" w:rsidP="00593AB0">
      <w:pPr>
        <w:pStyle w:val="af1"/>
        <w:ind w:left="425" w:hangingChars="177" w:hanging="425"/>
        <w:jc w:val="left"/>
        <w:rPr>
          <w:rFonts w:ascii="ＭＳ 明朝" w:eastAsia="ＭＳ 明朝" w:hAnsi="ＭＳ 明朝"/>
          <w:sz w:val="24"/>
          <w:szCs w:val="24"/>
        </w:rPr>
      </w:pPr>
      <w:r w:rsidRPr="00593AB0">
        <w:rPr>
          <w:rFonts w:ascii="ＭＳ 明朝" w:eastAsia="ＭＳ 明朝" w:hAnsi="ＭＳ 明朝" w:hint="eastAsia"/>
          <w:sz w:val="24"/>
          <w:szCs w:val="24"/>
        </w:rPr>
        <w:t>（</w:t>
      </w:r>
      <w:r>
        <w:rPr>
          <w:rFonts w:ascii="ＭＳ 明朝" w:eastAsia="ＭＳ 明朝" w:hAnsi="ＭＳ 明朝" w:hint="eastAsia"/>
          <w:sz w:val="24"/>
          <w:szCs w:val="24"/>
        </w:rPr>
        <w:t>１</w:t>
      </w:r>
      <w:r w:rsidRPr="00593AB0">
        <w:rPr>
          <w:rFonts w:ascii="ＭＳ 明朝" w:eastAsia="ＭＳ 明朝" w:hAnsi="ＭＳ 明朝" w:hint="eastAsia"/>
          <w:sz w:val="24"/>
          <w:szCs w:val="24"/>
        </w:rPr>
        <w:t>）</w:t>
      </w:r>
      <w:r w:rsidR="00CB1E69">
        <w:rPr>
          <w:rFonts w:ascii="ＭＳ 明朝" w:eastAsia="ＭＳ 明朝" w:hAnsi="ＭＳ 明朝" w:hint="eastAsia"/>
          <w:sz w:val="24"/>
          <w:szCs w:val="24"/>
        </w:rPr>
        <w:t>行政庁</w:t>
      </w:r>
      <w:r w:rsidRPr="00593AB0">
        <w:rPr>
          <w:rFonts w:ascii="ＭＳ 明朝" w:eastAsia="ＭＳ 明朝" w:hAnsi="ＭＳ 明朝" w:hint="eastAsia"/>
          <w:sz w:val="24"/>
          <w:szCs w:val="24"/>
        </w:rPr>
        <w:t>には、手当の制度や内容に</w:t>
      </w:r>
      <w:r w:rsidR="00B77EA1">
        <w:rPr>
          <w:rFonts w:ascii="ＭＳ 明朝" w:eastAsia="ＭＳ 明朝" w:hAnsi="ＭＳ 明朝" w:hint="eastAsia"/>
          <w:sz w:val="24"/>
          <w:szCs w:val="24"/>
        </w:rPr>
        <w:t>係る</w:t>
      </w:r>
      <w:r w:rsidRPr="00593AB0">
        <w:rPr>
          <w:rFonts w:ascii="ＭＳ 明朝" w:eastAsia="ＭＳ 明朝" w:hAnsi="ＭＳ 明朝" w:hint="eastAsia"/>
          <w:sz w:val="24"/>
          <w:szCs w:val="24"/>
        </w:rPr>
        <w:t>周知について</w:t>
      </w:r>
      <w:r w:rsidR="00911D0D">
        <w:rPr>
          <w:rFonts w:ascii="ＭＳ 明朝" w:eastAsia="ＭＳ 明朝" w:hAnsi="ＭＳ 明朝" w:hint="eastAsia"/>
          <w:sz w:val="24"/>
          <w:szCs w:val="24"/>
        </w:rPr>
        <w:t>、</w:t>
      </w:r>
      <w:r>
        <w:rPr>
          <w:rFonts w:ascii="ＭＳ 明朝" w:eastAsia="ＭＳ 明朝" w:hAnsi="ＭＳ 明朝" w:hint="eastAsia"/>
          <w:sz w:val="24"/>
          <w:szCs w:val="24"/>
        </w:rPr>
        <w:t>一</w:t>
      </w:r>
      <w:r w:rsidRPr="00593AB0">
        <w:rPr>
          <w:rFonts w:ascii="ＭＳ 明朝" w:eastAsia="ＭＳ 明朝" w:hAnsi="ＭＳ 明朝" w:hint="eastAsia"/>
          <w:sz w:val="24"/>
          <w:szCs w:val="24"/>
        </w:rPr>
        <w:t>般的な義務があると</w:t>
      </w:r>
      <w:r w:rsidR="00154FF0">
        <w:rPr>
          <w:rFonts w:ascii="ＭＳ 明朝" w:eastAsia="ＭＳ 明朝" w:hAnsi="ＭＳ 明朝" w:hint="eastAsia"/>
          <w:sz w:val="24"/>
          <w:szCs w:val="24"/>
        </w:rPr>
        <w:t>言える</w:t>
      </w:r>
      <w:r w:rsidR="00CB1E69">
        <w:rPr>
          <w:rFonts w:ascii="ＭＳ 明朝" w:eastAsia="ＭＳ 明朝" w:hAnsi="ＭＳ 明朝" w:hint="eastAsia"/>
          <w:sz w:val="24"/>
          <w:szCs w:val="24"/>
        </w:rPr>
        <w:t>が、行政</w:t>
      </w:r>
      <w:r w:rsidRPr="00593AB0">
        <w:rPr>
          <w:rFonts w:ascii="ＭＳ 明朝" w:eastAsia="ＭＳ 明朝" w:hAnsi="ＭＳ 明朝" w:hint="eastAsia"/>
          <w:sz w:val="24"/>
          <w:szCs w:val="24"/>
        </w:rPr>
        <w:t>庁の窓口担当者が個別の相談業務において</w:t>
      </w:r>
      <w:r w:rsidR="00CB1E69">
        <w:rPr>
          <w:rFonts w:ascii="ＭＳ 明朝" w:eastAsia="ＭＳ 明朝" w:hAnsi="ＭＳ 明朝" w:hint="eastAsia"/>
          <w:sz w:val="24"/>
          <w:szCs w:val="24"/>
        </w:rPr>
        <w:t>、</w:t>
      </w:r>
      <w:r w:rsidRPr="00593AB0">
        <w:rPr>
          <w:rFonts w:ascii="ＭＳ 明朝" w:eastAsia="ＭＳ 明朝" w:hAnsi="ＭＳ 明朝" w:hint="eastAsia"/>
          <w:sz w:val="24"/>
          <w:szCs w:val="24"/>
        </w:rPr>
        <w:t>相談者に対して手当</w:t>
      </w:r>
      <w:r w:rsidR="00CB1E69">
        <w:rPr>
          <w:rFonts w:ascii="ＭＳ 明朝" w:eastAsia="ＭＳ 明朝" w:hAnsi="ＭＳ 明朝" w:hint="eastAsia"/>
          <w:sz w:val="24"/>
          <w:szCs w:val="24"/>
        </w:rPr>
        <w:t>の</w:t>
      </w:r>
      <w:r w:rsidR="00B910F0">
        <w:rPr>
          <w:rFonts w:ascii="ＭＳ 明朝" w:eastAsia="ＭＳ 明朝" w:hAnsi="ＭＳ 明朝" w:hint="eastAsia"/>
          <w:sz w:val="24"/>
          <w:szCs w:val="24"/>
        </w:rPr>
        <w:t>認定請求</w:t>
      </w:r>
      <w:r w:rsidR="00CB1E69">
        <w:rPr>
          <w:rFonts w:ascii="ＭＳ 明朝" w:eastAsia="ＭＳ 明朝" w:hAnsi="ＭＳ 明朝" w:hint="eastAsia"/>
          <w:sz w:val="24"/>
          <w:szCs w:val="24"/>
        </w:rPr>
        <w:t>を行うよう</w:t>
      </w:r>
      <w:r w:rsidRPr="00593AB0">
        <w:rPr>
          <w:rFonts w:ascii="ＭＳ 明朝" w:eastAsia="ＭＳ 明朝" w:hAnsi="ＭＳ 明朝" w:hint="eastAsia"/>
          <w:sz w:val="24"/>
          <w:szCs w:val="24"/>
        </w:rPr>
        <w:t>、個別具体的に説明しなければならないとの義務が法的に課せられているわけではない。</w:t>
      </w:r>
    </w:p>
    <w:p w14:paraId="7CBA07CA" w14:textId="45FDF625" w:rsidR="00593AB0" w:rsidRDefault="00B910F0" w:rsidP="00770567">
      <w:pPr>
        <w:pStyle w:val="af1"/>
        <w:ind w:leftChars="202" w:left="424" w:firstLineChars="118" w:firstLine="283"/>
        <w:jc w:val="left"/>
        <w:rPr>
          <w:rFonts w:ascii="ＭＳ 明朝" w:eastAsia="ＭＳ 明朝" w:hAnsi="ＭＳ 明朝"/>
          <w:sz w:val="24"/>
          <w:szCs w:val="24"/>
        </w:rPr>
      </w:pPr>
      <w:r>
        <w:rPr>
          <w:rFonts w:ascii="ＭＳ 明朝" w:eastAsia="ＭＳ 明朝" w:hAnsi="ＭＳ 明朝" w:hint="eastAsia"/>
          <w:sz w:val="24"/>
          <w:szCs w:val="24"/>
        </w:rPr>
        <w:t>そのため</w:t>
      </w:r>
      <w:r w:rsidR="00593AB0" w:rsidRPr="00593AB0">
        <w:rPr>
          <w:rFonts w:ascii="ＭＳ 明朝" w:eastAsia="ＭＳ 明朝" w:hAnsi="ＭＳ 明朝" w:hint="eastAsia"/>
          <w:sz w:val="24"/>
          <w:szCs w:val="24"/>
        </w:rPr>
        <w:t>、</w:t>
      </w:r>
      <w:r w:rsidR="00CB1E69">
        <w:rPr>
          <w:rFonts w:ascii="ＭＳ 明朝" w:eastAsia="ＭＳ 明朝" w:hAnsi="ＭＳ 明朝" w:hint="eastAsia"/>
          <w:sz w:val="24"/>
          <w:szCs w:val="24"/>
        </w:rPr>
        <w:t>行政</w:t>
      </w:r>
      <w:r w:rsidR="00593AB0" w:rsidRPr="00593AB0">
        <w:rPr>
          <w:rFonts w:ascii="ＭＳ 明朝" w:eastAsia="ＭＳ 明朝" w:hAnsi="ＭＳ 明朝" w:hint="eastAsia"/>
          <w:sz w:val="24"/>
          <w:szCs w:val="24"/>
        </w:rPr>
        <w:t>庁の</w:t>
      </w:r>
      <w:bookmarkStart w:id="1" w:name="_Hlk80215710"/>
      <w:r w:rsidR="00593AB0" w:rsidRPr="00593AB0">
        <w:rPr>
          <w:rFonts w:ascii="ＭＳ 明朝" w:eastAsia="ＭＳ 明朝" w:hAnsi="ＭＳ 明朝" w:hint="eastAsia"/>
          <w:sz w:val="24"/>
          <w:szCs w:val="24"/>
        </w:rPr>
        <w:t>窓口担当者</w:t>
      </w:r>
      <w:bookmarkEnd w:id="1"/>
      <w:r w:rsidR="00593AB0" w:rsidRPr="00593AB0">
        <w:rPr>
          <w:rFonts w:ascii="ＭＳ 明朝" w:eastAsia="ＭＳ 明朝" w:hAnsi="ＭＳ 明朝" w:hint="eastAsia"/>
          <w:sz w:val="24"/>
          <w:szCs w:val="24"/>
        </w:rPr>
        <w:t>が、相談者の手当の</w:t>
      </w:r>
      <w:r>
        <w:rPr>
          <w:rFonts w:ascii="ＭＳ 明朝" w:eastAsia="ＭＳ 明朝" w:hAnsi="ＭＳ 明朝" w:hint="eastAsia"/>
          <w:sz w:val="24"/>
          <w:szCs w:val="24"/>
        </w:rPr>
        <w:t>認定請求</w:t>
      </w:r>
      <w:r w:rsidR="00593AB0" w:rsidRPr="00593AB0">
        <w:rPr>
          <w:rFonts w:ascii="ＭＳ 明朝" w:eastAsia="ＭＳ 明朝" w:hAnsi="ＭＳ 明朝" w:hint="eastAsia"/>
          <w:sz w:val="24"/>
          <w:szCs w:val="24"/>
        </w:rPr>
        <w:t>を積極的に妨げたと認められるような特段の事情がある場合は別として、窓口担当者の</w:t>
      </w:r>
      <w:r w:rsidR="00CB1E69">
        <w:rPr>
          <w:rFonts w:ascii="ＭＳ 明朝" w:eastAsia="ＭＳ 明朝" w:hAnsi="ＭＳ 明朝" w:hint="eastAsia"/>
          <w:sz w:val="24"/>
          <w:szCs w:val="24"/>
        </w:rPr>
        <w:t>説明内容に</w:t>
      </w:r>
      <w:r w:rsidR="00911D0D">
        <w:rPr>
          <w:rFonts w:ascii="ＭＳ 明朝" w:eastAsia="ＭＳ 明朝" w:hAnsi="ＭＳ 明朝" w:hint="eastAsia"/>
          <w:sz w:val="24"/>
          <w:szCs w:val="24"/>
        </w:rPr>
        <w:t>十分ではなかった点があったとしても、</w:t>
      </w:r>
      <w:r w:rsidR="00593AB0" w:rsidRPr="00593AB0">
        <w:rPr>
          <w:rFonts w:ascii="ＭＳ 明朝" w:eastAsia="ＭＳ 明朝" w:hAnsi="ＭＳ 明朝" w:hint="eastAsia"/>
          <w:sz w:val="24"/>
          <w:szCs w:val="24"/>
        </w:rPr>
        <w:t>違法性が認められる</w:t>
      </w:r>
      <w:r w:rsidR="00911D0D">
        <w:rPr>
          <w:rFonts w:ascii="ＭＳ 明朝" w:eastAsia="ＭＳ 明朝" w:hAnsi="ＭＳ 明朝" w:hint="eastAsia"/>
          <w:sz w:val="24"/>
          <w:szCs w:val="24"/>
        </w:rPr>
        <w:t>ものでは</w:t>
      </w:r>
      <w:r w:rsidR="00593AB0" w:rsidRPr="00593AB0">
        <w:rPr>
          <w:rFonts w:ascii="ＭＳ 明朝" w:eastAsia="ＭＳ 明朝" w:hAnsi="ＭＳ 明朝" w:hint="eastAsia"/>
          <w:sz w:val="24"/>
          <w:szCs w:val="24"/>
        </w:rPr>
        <w:t>ないと解</w:t>
      </w:r>
      <w:r w:rsidR="00911D0D">
        <w:rPr>
          <w:rFonts w:ascii="ＭＳ 明朝" w:eastAsia="ＭＳ 明朝" w:hAnsi="ＭＳ 明朝" w:hint="eastAsia"/>
          <w:sz w:val="24"/>
          <w:szCs w:val="24"/>
        </w:rPr>
        <w:t>さざるを得ない</w:t>
      </w:r>
      <w:r w:rsidR="00593AB0" w:rsidRPr="00593AB0">
        <w:rPr>
          <w:rFonts w:ascii="ＭＳ 明朝" w:eastAsia="ＭＳ 明朝" w:hAnsi="ＭＳ 明朝" w:hint="eastAsia"/>
          <w:sz w:val="24"/>
          <w:szCs w:val="24"/>
        </w:rPr>
        <w:t>。</w:t>
      </w:r>
    </w:p>
    <w:p w14:paraId="6AF3BDC3" w14:textId="54F1D7E2" w:rsidR="00B910F0" w:rsidRDefault="00911D0D" w:rsidP="00B1592E">
      <w:pPr>
        <w:pStyle w:val="af1"/>
        <w:ind w:left="425" w:hangingChars="177" w:hanging="425"/>
        <w:jc w:val="left"/>
        <w:rPr>
          <w:rFonts w:ascii="ＭＳ 明朝" w:eastAsia="ＭＳ 明朝" w:hAnsi="ＭＳ 明朝"/>
          <w:sz w:val="24"/>
          <w:szCs w:val="24"/>
        </w:rPr>
      </w:pPr>
      <w:r>
        <w:rPr>
          <w:rFonts w:ascii="ＭＳ 明朝" w:eastAsia="ＭＳ 明朝" w:hAnsi="ＭＳ 明朝" w:hint="eastAsia"/>
          <w:sz w:val="24"/>
          <w:szCs w:val="24"/>
        </w:rPr>
        <w:t>（</w:t>
      </w:r>
      <w:r w:rsidRPr="00593AB0">
        <w:rPr>
          <w:rFonts w:ascii="ＭＳ 明朝" w:eastAsia="ＭＳ 明朝" w:hAnsi="ＭＳ 明朝" w:hint="eastAsia"/>
          <w:sz w:val="24"/>
          <w:szCs w:val="24"/>
        </w:rPr>
        <w:t>２</w:t>
      </w:r>
      <w:r>
        <w:rPr>
          <w:rFonts w:ascii="ＭＳ 明朝" w:eastAsia="ＭＳ 明朝" w:hAnsi="ＭＳ 明朝" w:hint="eastAsia"/>
          <w:sz w:val="24"/>
          <w:szCs w:val="24"/>
        </w:rPr>
        <w:t>）本件処分に至る経過について</w:t>
      </w:r>
      <w:r w:rsidR="00B1592E">
        <w:rPr>
          <w:rFonts w:ascii="ＭＳ 明朝" w:eastAsia="ＭＳ 明朝" w:hAnsi="ＭＳ 明朝" w:hint="eastAsia"/>
          <w:sz w:val="24"/>
          <w:szCs w:val="24"/>
        </w:rPr>
        <w:t>、</w:t>
      </w:r>
      <w:r w:rsidR="00B910F0">
        <w:rPr>
          <w:rFonts w:ascii="ＭＳ 明朝" w:eastAsia="ＭＳ 明朝" w:hAnsi="ＭＳ 明朝" w:hint="eastAsia"/>
          <w:sz w:val="24"/>
          <w:szCs w:val="24"/>
        </w:rPr>
        <w:t>審査請求人が最初に処分庁の窓口で相談した際</w:t>
      </w:r>
      <w:r w:rsidR="006E5EAA">
        <w:rPr>
          <w:rFonts w:ascii="ＭＳ 明朝" w:eastAsia="ＭＳ 明朝" w:hAnsi="ＭＳ 明朝" w:hint="eastAsia"/>
          <w:sz w:val="24"/>
          <w:szCs w:val="24"/>
        </w:rPr>
        <w:t>、担当者１からの説明</w:t>
      </w:r>
      <w:r w:rsidR="00B1592E">
        <w:rPr>
          <w:rFonts w:ascii="ＭＳ 明朝" w:eastAsia="ＭＳ 明朝" w:hAnsi="ＭＳ 明朝" w:hint="eastAsia"/>
          <w:sz w:val="24"/>
          <w:szCs w:val="24"/>
        </w:rPr>
        <w:t>の内容</w:t>
      </w:r>
      <w:r w:rsidR="006E5EAA">
        <w:rPr>
          <w:rFonts w:ascii="ＭＳ 明朝" w:eastAsia="ＭＳ 明朝" w:hAnsi="ＭＳ 明朝" w:hint="eastAsia"/>
          <w:sz w:val="24"/>
          <w:szCs w:val="24"/>
        </w:rPr>
        <w:t>に</w:t>
      </w:r>
      <w:r w:rsidR="00B1592E">
        <w:rPr>
          <w:rFonts w:ascii="ＭＳ 明朝" w:eastAsia="ＭＳ 明朝" w:hAnsi="ＭＳ 明朝" w:hint="eastAsia"/>
          <w:sz w:val="24"/>
          <w:szCs w:val="24"/>
        </w:rPr>
        <w:t>、</w:t>
      </w:r>
      <w:r w:rsidR="006E5EAA">
        <w:rPr>
          <w:rFonts w:ascii="ＭＳ 明朝" w:eastAsia="ＭＳ 明朝" w:hAnsi="ＭＳ 明朝" w:hint="eastAsia"/>
          <w:sz w:val="24"/>
          <w:szCs w:val="24"/>
        </w:rPr>
        <w:t>担当者２</w:t>
      </w:r>
      <w:r w:rsidR="00B1592E">
        <w:rPr>
          <w:rFonts w:ascii="ＭＳ 明朝" w:eastAsia="ＭＳ 明朝" w:hAnsi="ＭＳ 明朝" w:hint="eastAsia"/>
          <w:sz w:val="24"/>
          <w:szCs w:val="24"/>
        </w:rPr>
        <w:t>が行った、収入の上限を超えても手当の</w:t>
      </w:r>
      <w:r w:rsidR="004B0A39">
        <w:rPr>
          <w:rFonts w:ascii="ＭＳ 明朝" w:eastAsia="ＭＳ 明朝" w:hAnsi="ＭＳ 明朝" w:hint="eastAsia"/>
          <w:sz w:val="24"/>
          <w:szCs w:val="24"/>
        </w:rPr>
        <w:t>認定請求</w:t>
      </w:r>
      <w:r w:rsidR="00B1592E">
        <w:rPr>
          <w:rFonts w:ascii="ＭＳ 明朝" w:eastAsia="ＭＳ 明朝" w:hAnsi="ＭＳ 明朝" w:hint="eastAsia"/>
          <w:sz w:val="24"/>
          <w:szCs w:val="24"/>
        </w:rPr>
        <w:t>ができること</w:t>
      </w:r>
      <w:r w:rsidR="003778CD">
        <w:rPr>
          <w:rFonts w:ascii="ＭＳ 明朝" w:eastAsia="ＭＳ 明朝" w:hAnsi="ＭＳ 明朝" w:hint="eastAsia"/>
          <w:sz w:val="24"/>
          <w:szCs w:val="24"/>
        </w:rPr>
        <w:t>が含まれて</w:t>
      </w:r>
      <w:r w:rsidR="00B1592E">
        <w:rPr>
          <w:rFonts w:ascii="ＭＳ 明朝" w:eastAsia="ＭＳ 明朝" w:hAnsi="ＭＳ 明朝" w:hint="eastAsia"/>
          <w:sz w:val="24"/>
          <w:szCs w:val="24"/>
        </w:rPr>
        <w:t>いなかった</w:t>
      </w:r>
      <w:r w:rsidR="006772A3">
        <w:rPr>
          <w:rFonts w:ascii="ＭＳ 明朝" w:eastAsia="ＭＳ 明朝" w:hAnsi="ＭＳ 明朝" w:hint="eastAsia"/>
          <w:sz w:val="24"/>
          <w:szCs w:val="24"/>
        </w:rPr>
        <w:t>のであれば</w:t>
      </w:r>
      <w:r w:rsidR="00B910F0">
        <w:rPr>
          <w:rFonts w:ascii="ＭＳ 明朝" w:eastAsia="ＭＳ 明朝" w:hAnsi="ＭＳ 明朝" w:hint="eastAsia"/>
          <w:sz w:val="24"/>
          <w:szCs w:val="24"/>
        </w:rPr>
        <w:t>、</w:t>
      </w:r>
      <w:r w:rsidR="006772A3">
        <w:rPr>
          <w:rFonts w:ascii="ＭＳ 明朝" w:eastAsia="ＭＳ 明朝" w:hAnsi="ＭＳ 明朝" w:hint="eastAsia"/>
          <w:sz w:val="24"/>
          <w:szCs w:val="24"/>
        </w:rPr>
        <w:t>審査申請人に対して適切な配慮に欠ける点があると解し得る</w:t>
      </w:r>
      <w:r w:rsidR="00B910F0">
        <w:rPr>
          <w:rFonts w:ascii="ＭＳ 明朝" w:eastAsia="ＭＳ 明朝" w:hAnsi="ＭＳ 明朝" w:hint="eastAsia"/>
          <w:sz w:val="24"/>
          <w:szCs w:val="24"/>
        </w:rPr>
        <w:t>。しかしながら、</w:t>
      </w:r>
      <w:r w:rsidR="009A7C12">
        <w:rPr>
          <w:rFonts w:ascii="ＭＳ 明朝" w:eastAsia="ＭＳ 明朝" w:hAnsi="ＭＳ 明朝" w:hint="eastAsia"/>
          <w:sz w:val="24"/>
          <w:szCs w:val="24"/>
        </w:rPr>
        <w:t>前記２（２）のとおり、本件請求書には「</w:t>
      </w:r>
      <w:r w:rsidR="009A7C12" w:rsidRPr="009A7C12">
        <w:rPr>
          <w:rFonts w:ascii="ＭＳ 明朝" w:eastAsia="ＭＳ 明朝" w:hAnsi="ＭＳ 明朝" w:hint="eastAsia"/>
          <w:sz w:val="24"/>
          <w:szCs w:val="24"/>
        </w:rPr>
        <w:t>対象外であると自身で判断し、そのままになっていました。」</w:t>
      </w:r>
      <w:r w:rsidR="009A7C12">
        <w:rPr>
          <w:rFonts w:ascii="ＭＳ 明朝" w:eastAsia="ＭＳ 明朝" w:hAnsi="ＭＳ 明朝" w:hint="eastAsia"/>
          <w:sz w:val="24"/>
          <w:szCs w:val="24"/>
        </w:rPr>
        <w:t>と記載されて</w:t>
      </w:r>
      <w:r w:rsidR="000029BF">
        <w:rPr>
          <w:rFonts w:ascii="ＭＳ 明朝" w:eastAsia="ＭＳ 明朝" w:hAnsi="ＭＳ 明朝" w:hint="eastAsia"/>
          <w:sz w:val="24"/>
          <w:szCs w:val="24"/>
        </w:rPr>
        <w:t>おり</w:t>
      </w:r>
      <w:r w:rsidR="009A7C12">
        <w:rPr>
          <w:rFonts w:ascii="ＭＳ 明朝" w:eastAsia="ＭＳ 明朝" w:hAnsi="ＭＳ 明朝" w:hint="eastAsia"/>
          <w:sz w:val="24"/>
          <w:szCs w:val="24"/>
        </w:rPr>
        <w:t>、</w:t>
      </w:r>
      <w:r w:rsidR="00B1592E">
        <w:rPr>
          <w:rFonts w:ascii="ＭＳ 明朝" w:eastAsia="ＭＳ 明朝" w:hAnsi="ＭＳ 明朝" w:hint="eastAsia"/>
          <w:sz w:val="24"/>
          <w:szCs w:val="24"/>
        </w:rPr>
        <w:t>審査請求人は、</w:t>
      </w:r>
      <w:r>
        <w:rPr>
          <w:rFonts w:ascii="ＭＳ 明朝" w:eastAsia="ＭＳ 明朝" w:hAnsi="ＭＳ 明朝" w:hint="eastAsia"/>
          <w:sz w:val="24"/>
          <w:szCs w:val="24"/>
        </w:rPr>
        <w:t>自らの判断で平成３０年及び</w:t>
      </w:r>
      <w:r w:rsidR="004B0A39">
        <w:rPr>
          <w:rFonts w:ascii="ＭＳ 明朝" w:eastAsia="ＭＳ 明朝" w:hAnsi="ＭＳ 明朝" w:hint="eastAsia"/>
          <w:sz w:val="24"/>
          <w:szCs w:val="24"/>
        </w:rPr>
        <w:t>平成３</w:t>
      </w:r>
      <w:r>
        <w:rPr>
          <w:rFonts w:ascii="ＭＳ 明朝" w:eastAsia="ＭＳ 明朝" w:hAnsi="ＭＳ 明朝" w:hint="eastAsia"/>
          <w:sz w:val="24"/>
          <w:szCs w:val="24"/>
        </w:rPr>
        <w:t>１年の手当の認定請求をしなかったと言わざるを得</w:t>
      </w:r>
      <w:r w:rsidR="000029BF">
        <w:rPr>
          <w:rFonts w:ascii="ＭＳ 明朝" w:eastAsia="ＭＳ 明朝" w:hAnsi="ＭＳ 明朝" w:hint="eastAsia"/>
          <w:sz w:val="24"/>
          <w:szCs w:val="24"/>
        </w:rPr>
        <w:t>ないから</w:t>
      </w:r>
      <w:r>
        <w:rPr>
          <w:rFonts w:ascii="ＭＳ 明朝" w:eastAsia="ＭＳ 明朝" w:hAnsi="ＭＳ 明朝" w:hint="eastAsia"/>
          <w:sz w:val="24"/>
          <w:szCs w:val="24"/>
        </w:rPr>
        <w:t>、担当者</w:t>
      </w:r>
      <w:r w:rsidR="00B1592E">
        <w:rPr>
          <w:rFonts w:ascii="ＭＳ 明朝" w:eastAsia="ＭＳ 明朝" w:hAnsi="ＭＳ 明朝" w:hint="eastAsia"/>
          <w:sz w:val="24"/>
          <w:szCs w:val="24"/>
        </w:rPr>
        <w:t>１</w:t>
      </w:r>
      <w:r>
        <w:rPr>
          <w:rFonts w:ascii="ＭＳ 明朝" w:eastAsia="ＭＳ 明朝" w:hAnsi="ＭＳ 明朝" w:hint="eastAsia"/>
          <w:sz w:val="24"/>
          <w:szCs w:val="24"/>
        </w:rPr>
        <w:t>が、審査請求人の手当の</w:t>
      </w:r>
      <w:r w:rsidR="00B910F0">
        <w:rPr>
          <w:rFonts w:ascii="ＭＳ 明朝" w:eastAsia="ＭＳ 明朝" w:hAnsi="ＭＳ 明朝" w:hint="eastAsia"/>
          <w:sz w:val="24"/>
          <w:szCs w:val="24"/>
        </w:rPr>
        <w:t>認定請求</w:t>
      </w:r>
      <w:r>
        <w:rPr>
          <w:rFonts w:ascii="ＭＳ 明朝" w:eastAsia="ＭＳ 明朝" w:hAnsi="ＭＳ 明朝" w:hint="eastAsia"/>
          <w:sz w:val="24"/>
          <w:szCs w:val="24"/>
        </w:rPr>
        <w:t>を積極的に妨げたと認めること</w:t>
      </w:r>
      <w:r w:rsidR="000029BF">
        <w:rPr>
          <w:rFonts w:ascii="ＭＳ 明朝" w:eastAsia="ＭＳ 明朝" w:hAnsi="ＭＳ 明朝" w:hint="eastAsia"/>
          <w:sz w:val="24"/>
          <w:szCs w:val="24"/>
        </w:rPr>
        <w:t>は</w:t>
      </w:r>
      <w:r>
        <w:rPr>
          <w:rFonts w:ascii="ＭＳ 明朝" w:eastAsia="ＭＳ 明朝" w:hAnsi="ＭＳ 明朝" w:hint="eastAsia"/>
          <w:sz w:val="24"/>
          <w:szCs w:val="24"/>
        </w:rPr>
        <w:t>でき</w:t>
      </w:r>
      <w:r w:rsidR="000029BF">
        <w:rPr>
          <w:rFonts w:ascii="ＭＳ 明朝" w:eastAsia="ＭＳ 明朝" w:hAnsi="ＭＳ 明朝" w:hint="eastAsia"/>
          <w:sz w:val="24"/>
          <w:szCs w:val="24"/>
        </w:rPr>
        <w:t>ず</w:t>
      </w:r>
      <w:r>
        <w:rPr>
          <w:rFonts w:ascii="ＭＳ 明朝" w:eastAsia="ＭＳ 明朝" w:hAnsi="ＭＳ 明朝" w:hint="eastAsia"/>
          <w:sz w:val="24"/>
          <w:szCs w:val="24"/>
        </w:rPr>
        <w:t>、担当者</w:t>
      </w:r>
      <w:r w:rsidR="00B1592E">
        <w:rPr>
          <w:rFonts w:ascii="ＭＳ 明朝" w:eastAsia="ＭＳ 明朝" w:hAnsi="ＭＳ 明朝" w:hint="eastAsia"/>
          <w:sz w:val="24"/>
          <w:szCs w:val="24"/>
        </w:rPr>
        <w:t>１</w:t>
      </w:r>
      <w:r>
        <w:rPr>
          <w:rFonts w:ascii="ＭＳ 明朝" w:eastAsia="ＭＳ 明朝" w:hAnsi="ＭＳ 明朝" w:hint="eastAsia"/>
          <w:sz w:val="24"/>
          <w:szCs w:val="24"/>
        </w:rPr>
        <w:t>に違法な職務行為を認めることはできない。</w:t>
      </w:r>
    </w:p>
    <w:p w14:paraId="0F00DCD1" w14:textId="75189840" w:rsidR="00911D0D" w:rsidRDefault="00B910F0" w:rsidP="00B1592E">
      <w:pPr>
        <w:pStyle w:val="af1"/>
        <w:ind w:left="425" w:hangingChars="177" w:hanging="425"/>
        <w:jc w:val="left"/>
        <w:rPr>
          <w:rFonts w:ascii="ＭＳ 明朝" w:eastAsia="ＭＳ 明朝" w:hAnsi="ＭＳ 明朝"/>
          <w:sz w:val="24"/>
          <w:szCs w:val="24"/>
        </w:rPr>
      </w:pPr>
      <w:r>
        <w:rPr>
          <w:rFonts w:ascii="ＭＳ 明朝" w:eastAsia="ＭＳ 明朝" w:hAnsi="ＭＳ 明朝" w:hint="eastAsia"/>
          <w:sz w:val="24"/>
          <w:szCs w:val="24"/>
        </w:rPr>
        <w:t>（３）ま</w:t>
      </w:r>
      <w:r w:rsidR="00911D0D" w:rsidRPr="00593AB0">
        <w:rPr>
          <w:rFonts w:ascii="ＭＳ 明朝" w:eastAsia="ＭＳ 明朝" w:hAnsi="ＭＳ 明朝" w:hint="eastAsia"/>
          <w:sz w:val="24"/>
          <w:szCs w:val="24"/>
        </w:rPr>
        <w:t>た、手当の支給は、</w:t>
      </w:r>
      <w:r>
        <w:rPr>
          <w:rFonts w:ascii="ＭＳ 明朝" w:eastAsia="ＭＳ 明朝" w:hAnsi="ＭＳ 明朝" w:hint="eastAsia"/>
          <w:sz w:val="24"/>
          <w:szCs w:val="24"/>
        </w:rPr>
        <w:t>前記１（</w:t>
      </w:r>
      <w:r w:rsidR="00C87E16">
        <w:rPr>
          <w:rFonts w:ascii="ＭＳ 明朝" w:eastAsia="ＭＳ 明朝" w:hAnsi="ＭＳ 明朝" w:hint="eastAsia"/>
          <w:sz w:val="24"/>
          <w:szCs w:val="24"/>
        </w:rPr>
        <w:t>３</w:t>
      </w:r>
      <w:r>
        <w:rPr>
          <w:rFonts w:ascii="ＭＳ 明朝" w:eastAsia="ＭＳ 明朝" w:hAnsi="ＭＳ 明朝" w:hint="eastAsia"/>
          <w:sz w:val="24"/>
          <w:szCs w:val="24"/>
        </w:rPr>
        <w:t>）のとおり、</w:t>
      </w:r>
      <w:r w:rsidR="00911D0D" w:rsidRPr="00593AB0">
        <w:rPr>
          <w:rFonts w:ascii="ＭＳ 明朝" w:eastAsia="ＭＳ 明朝" w:hAnsi="ＭＳ 明朝" w:hint="eastAsia"/>
          <w:sz w:val="24"/>
          <w:szCs w:val="24"/>
        </w:rPr>
        <w:t>認定請求をした日の属する月の翌月から支給が開始されるものであって、手当の具体的な受給権はその支給認定の請求によってはじめて発生するものである。仮に、担当者</w:t>
      </w:r>
      <w:r w:rsidR="00B1592E">
        <w:rPr>
          <w:rFonts w:ascii="ＭＳ 明朝" w:eastAsia="ＭＳ 明朝" w:hAnsi="ＭＳ 明朝" w:hint="eastAsia"/>
          <w:sz w:val="24"/>
          <w:szCs w:val="24"/>
        </w:rPr>
        <w:t>１</w:t>
      </w:r>
      <w:r w:rsidR="00911D0D" w:rsidRPr="00593AB0">
        <w:rPr>
          <w:rFonts w:ascii="ＭＳ 明朝" w:eastAsia="ＭＳ 明朝" w:hAnsi="ＭＳ 明朝" w:hint="eastAsia"/>
          <w:sz w:val="24"/>
          <w:szCs w:val="24"/>
        </w:rPr>
        <w:t>に</w:t>
      </w:r>
      <w:r w:rsidR="008312B6">
        <w:rPr>
          <w:rFonts w:ascii="ＭＳ 明朝" w:eastAsia="ＭＳ 明朝" w:hAnsi="ＭＳ 明朝" w:hint="eastAsia"/>
          <w:sz w:val="24"/>
          <w:szCs w:val="24"/>
        </w:rPr>
        <w:t>審査請求人</w:t>
      </w:r>
      <w:r w:rsidR="00911D0D" w:rsidRPr="00593AB0">
        <w:rPr>
          <w:rFonts w:ascii="ＭＳ 明朝" w:eastAsia="ＭＳ 明朝" w:hAnsi="ＭＳ 明朝" w:hint="eastAsia"/>
          <w:sz w:val="24"/>
          <w:szCs w:val="24"/>
        </w:rPr>
        <w:t>の手当</w:t>
      </w:r>
      <w:r>
        <w:rPr>
          <w:rFonts w:ascii="ＭＳ 明朝" w:eastAsia="ＭＳ 明朝" w:hAnsi="ＭＳ 明朝" w:hint="eastAsia"/>
          <w:sz w:val="24"/>
          <w:szCs w:val="24"/>
        </w:rPr>
        <w:t>の</w:t>
      </w:r>
      <w:r w:rsidR="00B1592E">
        <w:rPr>
          <w:rFonts w:ascii="ＭＳ 明朝" w:eastAsia="ＭＳ 明朝" w:hAnsi="ＭＳ 明朝" w:hint="eastAsia"/>
          <w:sz w:val="24"/>
          <w:szCs w:val="24"/>
        </w:rPr>
        <w:t>認定</w:t>
      </w:r>
      <w:r w:rsidR="00911D0D" w:rsidRPr="00593AB0">
        <w:rPr>
          <w:rFonts w:ascii="ＭＳ 明朝" w:eastAsia="ＭＳ 明朝" w:hAnsi="ＭＳ 明朝" w:hint="eastAsia"/>
          <w:sz w:val="24"/>
          <w:szCs w:val="24"/>
        </w:rPr>
        <w:t>請求を積極的に妨げたと認められるような特段の事情が認められるとしても、そのこと</w:t>
      </w:r>
      <w:r w:rsidR="00B77EA1">
        <w:rPr>
          <w:rFonts w:ascii="ＭＳ 明朝" w:eastAsia="ＭＳ 明朝" w:hAnsi="ＭＳ 明朝" w:hint="eastAsia"/>
          <w:sz w:val="24"/>
          <w:szCs w:val="24"/>
        </w:rPr>
        <w:t>は、</w:t>
      </w:r>
      <w:r w:rsidR="00911D0D" w:rsidRPr="00593AB0">
        <w:rPr>
          <w:rFonts w:ascii="ＭＳ 明朝" w:eastAsia="ＭＳ 明朝" w:hAnsi="ＭＳ 明朝" w:hint="eastAsia"/>
          <w:sz w:val="24"/>
          <w:szCs w:val="24"/>
        </w:rPr>
        <w:t>損害賠償請求の対象になり得る場合があることは別として、</w:t>
      </w:r>
      <w:r w:rsidR="00CD1E5B">
        <w:rPr>
          <w:rFonts w:ascii="ＭＳ 明朝" w:eastAsia="ＭＳ 明朝" w:hAnsi="ＭＳ 明朝" w:hint="eastAsia"/>
          <w:sz w:val="24"/>
          <w:szCs w:val="24"/>
        </w:rPr>
        <w:t>本件処分１</w:t>
      </w:r>
      <w:r w:rsidR="00911D0D" w:rsidRPr="00593AB0">
        <w:rPr>
          <w:rFonts w:ascii="ＭＳ 明朝" w:eastAsia="ＭＳ 明朝" w:hAnsi="ＭＳ 明朝" w:hint="eastAsia"/>
          <w:sz w:val="24"/>
          <w:szCs w:val="24"/>
        </w:rPr>
        <w:t>の取消事由とはなり得ないと解され</w:t>
      </w:r>
      <w:r w:rsidR="00CD1E5B">
        <w:rPr>
          <w:rFonts w:ascii="ＭＳ 明朝" w:eastAsia="ＭＳ 明朝" w:hAnsi="ＭＳ 明朝" w:hint="eastAsia"/>
          <w:sz w:val="24"/>
          <w:szCs w:val="24"/>
        </w:rPr>
        <w:t>る。</w:t>
      </w:r>
    </w:p>
    <w:p w14:paraId="01482E8E" w14:textId="2CA66A2A" w:rsidR="00B1592E" w:rsidRDefault="00CD1E5B" w:rsidP="00E7042E">
      <w:pPr>
        <w:pStyle w:val="af1"/>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（４）したがって、本件処分１</w:t>
      </w:r>
      <w:r w:rsidR="000426BB">
        <w:rPr>
          <w:rFonts w:ascii="ＭＳ 明朝" w:eastAsia="ＭＳ 明朝" w:hAnsi="ＭＳ 明朝" w:hint="eastAsia"/>
          <w:sz w:val="24"/>
          <w:szCs w:val="24"/>
        </w:rPr>
        <w:t>に</w:t>
      </w:r>
      <w:r>
        <w:rPr>
          <w:rFonts w:ascii="ＭＳ 明朝" w:eastAsia="ＭＳ 明朝" w:hAnsi="ＭＳ 明朝" w:hint="eastAsia"/>
          <w:sz w:val="24"/>
          <w:szCs w:val="24"/>
        </w:rPr>
        <w:t>違法又は不当な</w:t>
      </w:r>
      <w:r w:rsidR="000426BB">
        <w:rPr>
          <w:rFonts w:ascii="ＭＳ 明朝" w:eastAsia="ＭＳ 明朝" w:hAnsi="ＭＳ 明朝" w:hint="eastAsia"/>
          <w:sz w:val="24"/>
          <w:szCs w:val="24"/>
        </w:rPr>
        <w:t>点は認められない</w:t>
      </w:r>
      <w:r>
        <w:rPr>
          <w:rFonts w:ascii="ＭＳ 明朝" w:eastAsia="ＭＳ 明朝" w:hAnsi="ＭＳ 明朝" w:hint="eastAsia"/>
          <w:sz w:val="24"/>
          <w:szCs w:val="24"/>
        </w:rPr>
        <w:t>。</w:t>
      </w:r>
    </w:p>
    <w:p w14:paraId="63F390FB" w14:textId="764239D1" w:rsidR="00911D0D" w:rsidRDefault="00CD1E5B" w:rsidP="00E7042E">
      <w:pPr>
        <w:pStyle w:val="af1"/>
        <w:ind w:left="425" w:hangingChars="177" w:hanging="425"/>
        <w:jc w:val="left"/>
        <w:rPr>
          <w:rFonts w:ascii="ＭＳ 明朝" w:eastAsia="ＭＳ 明朝" w:hAnsi="ＭＳ 明朝"/>
          <w:sz w:val="24"/>
          <w:szCs w:val="24"/>
        </w:rPr>
      </w:pPr>
      <w:r>
        <w:rPr>
          <w:rFonts w:ascii="ＭＳ 明朝" w:eastAsia="ＭＳ 明朝" w:hAnsi="ＭＳ 明朝" w:hint="eastAsia"/>
          <w:sz w:val="24"/>
          <w:szCs w:val="24"/>
        </w:rPr>
        <w:t>（５）次に、本件処分２についてみると、</w:t>
      </w:r>
      <w:r w:rsidR="000426BB">
        <w:rPr>
          <w:rFonts w:ascii="ＭＳ 明朝" w:eastAsia="ＭＳ 明朝" w:hAnsi="ＭＳ 明朝" w:hint="eastAsia"/>
          <w:sz w:val="24"/>
          <w:szCs w:val="24"/>
        </w:rPr>
        <w:t>前記１（</w:t>
      </w:r>
      <w:r w:rsidR="00C87E16">
        <w:rPr>
          <w:rFonts w:ascii="ＭＳ 明朝" w:eastAsia="ＭＳ 明朝" w:hAnsi="ＭＳ 明朝" w:hint="eastAsia"/>
          <w:sz w:val="24"/>
          <w:szCs w:val="24"/>
        </w:rPr>
        <w:t>４</w:t>
      </w:r>
      <w:r w:rsidR="000426BB">
        <w:rPr>
          <w:rFonts w:ascii="ＭＳ 明朝" w:eastAsia="ＭＳ 明朝" w:hAnsi="ＭＳ 明朝" w:hint="eastAsia"/>
          <w:sz w:val="24"/>
          <w:szCs w:val="24"/>
        </w:rPr>
        <w:t>）</w:t>
      </w:r>
      <w:r w:rsidR="00C87E16">
        <w:rPr>
          <w:rFonts w:ascii="ＭＳ 明朝" w:eastAsia="ＭＳ 明朝" w:hAnsi="ＭＳ 明朝" w:hint="eastAsia"/>
          <w:sz w:val="24"/>
          <w:szCs w:val="24"/>
        </w:rPr>
        <w:t>、（５）</w:t>
      </w:r>
      <w:r w:rsidR="000426BB">
        <w:rPr>
          <w:rFonts w:ascii="ＭＳ 明朝" w:eastAsia="ＭＳ 明朝" w:hAnsi="ＭＳ 明朝" w:hint="eastAsia"/>
          <w:sz w:val="24"/>
          <w:szCs w:val="24"/>
        </w:rPr>
        <w:t>のとおり、受給資格者</w:t>
      </w:r>
      <w:r w:rsidR="00C87E16">
        <w:rPr>
          <w:rFonts w:ascii="ＭＳ 明朝" w:eastAsia="ＭＳ 明朝" w:hAnsi="ＭＳ 明朝" w:hint="eastAsia"/>
          <w:sz w:val="24"/>
          <w:szCs w:val="24"/>
        </w:rPr>
        <w:t>等</w:t>
      </w:r>
      <w:r w:rsidR="000426BB">
        <w:rPr>
          <w:rFonts w:ascii="ＭＳ 明朝" w:eastAsia="ＭＳ 明朝" w:hAnsi="ＭＳ 明朝" w:hint="eastAsia"/>
          <w:sz w:val="24"/>
          <w:szCs w:val="24"/>
        </w:rPr>
        <w:t>の前年の所得が施行令で定める額以上のときは、</w:t>
      </w:r>
      <w:r w:rsidR="00763741">
        <w:rPr>
          <w:rFonts w:ascii="ＭＳ 明朝" w:eastAsia="ＭＳ 明朝" w:hAnsi="ＭＳ 明朝" w:hint="eastAsia"/>
          <w:sz w:val="24"/>
          <w:szCs w:val="24"/>
        </w:rPr>
        <w:t>その</w:t>
      </w:r>
      <w:r w:rsidR="000426BB">
        <w:rPr>
          <w:rFonts w:ascii="ＭＳ 明朝" w:eastAsia="ＭＳ 明朝" w:hAnsi="ＭＳ 明朝" w:hint="eastAsia"/>
          <w:sz w:val="24"/>
          <w:szCs w:val="24"/>
        </w:rPr>
        <w:t>全部</w:t>
      </w:r>
      <w:r w:rsidR="00763741">
        <w:rPr>
          <w:rFonts w:ascii="ＭＳ 明朝" w:eastAsia="ＭＳ 明朝" w:hAnsi="ＭＳ 明朝" w:hint="eastAsia"/>
          <w:sz w:val="24"/>
          <w:szCs w:val="24"/>
        </w:rPr>
        <w:t>又は</w:t>
      </w:r>
      <w:r w:rsidR="000426BB">
        <w:rPr>
          <w:rFonts w:ascii="ＭＳ 明朝" w:eastAsia="ＭＳ 明朝" w:hAnsi="ＭＳ 明朝" w:hint="eastAsia"/>
          <w:sz w:val="24"/>
          <w:szCs w:val="24"/>
        </w:rPr>
        <w:t>一部</w:t>
      </w:r>
      <w:r w:rsidR="00763741">
        <w:rPr>
          <w:rFonts w:ascii="ＭＳ 明朝" w:eastAsia="ＭＳ 明朝" w:hAnsi="ＭＳ 明朝" w:hint="eastAsia"/>
          <w:sz w:val="24"/>
          <w:szCs w:val="24"/>
        </w:rPr>
        <w:t>を支給しないことと定めら</w:t>
      </w:r>
      <w:r w:rsidR="00DF42A1">
        <w:rPr>
          <w:rFonts w:ascii="ＭＳ 明朝" w:eastAsia="ＭＳ 明朝" w:hAnsi="ＭＳ 明朝" w:hint="eastAsia"/>
          <w:sz w:val="24"/>
          <w:szCs w:val="24"/>
        </w:rPr>
        <w:t>れ</w:t>
      </w:r>
      <w:r w:rsidR="00763741">
        <w:rPr>
          <w:rFonts w:ascii="ＭＳ 明朝" w:eastAsia="ＭＳ 明朝" w:hAnsi="ＭＳ 明朝" w:hint="eastAsia"/>
          <w:sz w:val="24"/>
          <w:szCs w:val="24"/>
        </w:rPr>
        <w:t>ており、本件処分</w:t>
      </w:r>
      <w:r w:rsidR="00071EFF">
        <w:rPr>
          <w:rFonts w:ascii="ＭＳ 明朝" w:eastAsia="ＭＳ 明朝" w:hAnsi="ＭＳ 明朝" w:hint="eastAsia"/>
          <w:sz w:val="24"/>
          <w:szCs w:val="24"/>
        </w:rPr>
        <w:t>２</w:t>
      </w:r>
      <w:r w:rsidR="00763741">
        <w:rPr>
          <w:rFonts w:ascii="ＭＳ 明朝" w:eastAsia="ＭＳ 明朝" w:hAnsi="ＭＳ 明朝" w:hint="eastAsia"/>
          <w:sz w:val="24"/>
          <w:szCs w:val="24"/>
        </w:rPr>
        <w:t>の通知書の備考欄に記</w:t>
      </w:r>
      <w:r w:rsidR="00763741" w:rsidRPr="00E7042E">
        <w:rPr>
          <w:rFonts w:ascii="ＭＳ 明朝" w:eastAsia="ＭＳ 明朝" w:hAnsi="ＭＳ 明朝" w:hint="eastAsia"/>
          <w:kern w:val="0"/>
          <w:sz w:val="24"/>
          <w:szCs w:val="24"/>
        </w:rPr>
        <w:t>載されている</w:t>
      </w:r>
      <w:r w:rsidR="00071EFF" w:rsidRPr="00E7042E">
        <w:rPr>
          <w:rFonts w:ascii="ＭＳ 明朝" w:eastAsia="ＭＳ 明朝" w:hAnsi="ＭＳ 明朝" w:hint="eastAsia"/>
          <w:kern w:val="0"/>
          <w:sz w:val="24"/>
          <w:szCs w:val="24"/>
        </w:rPr>
        <w:t>一部支給停止額は、</w:t>
      </w:r>
      <w:r w:rsidR="00756F00" w:rsidRPr="00E7042E">
        <w:rPr>
          <w:rFonts w:ascii="ＭＳ 明朝" w:eastAsia="ＭＳ 明朝" w:hAnsi="ＭＳ 明朝" w:hint="eastAsia"/>
          <w:kern w:val="0"/>
          <w:sz w:val="24"/>
          <w:szCs w:val="24"/>
        </w:rPr>
        <w:t>処分庁において</w:t>
      </w:r>
      <w:r w:rsidR="00C87E16" w:rsidRPr="00E7042E">
        <w:rPr>
          <w:rFonts w:ascii="ＭＳ 明朝" w:eastAsia="ＭＳ 明朝" w:hAnsi="ＭＳ 明朝" w:hint="eastAsia"/>
          <w:kern w:val="0"/>
          <w:sz w:val="24"/>
          <w:szCs w:val="24"/>
        </w:rPr>
        <w:t>前記１（４）から（</w:t>
      </w:r>
      <w:r w:rsidR="006B1FEE" w:rsidRPr="00E7042E">
        <w:rPr>
          <w:rFonts w:ascii="ＭＳ 明朝" w:eastAsia="ＭＳ 明朝" w:hAnsi="ＭＳ 明朝" w:hint="eastAsia"/>
          <w:kern w:val="0"/>
          <w:sz w:val="24"/>
          <w:szCs w:val="24"/>
        </w:rPr>
        <w:t>１１</w:t>
      </w:r>
      <w:r w:rsidR="00C87E16" w:rsidRPr="00E7042E">
        <w:rPr>
          <w:rFonts w:ascii="ＭＳ 明朝" w:eastAsia="ＭＳ 明朝" w:hAnsi="ＭＳ 明朝" w:hint="eastAsia"/>
          <w:kern w:val="0"/>
          <w:sz w:val="24"/>
          <w:szCs w:val="24"/>
        </w:rPr>
        <w:t>）</w:t>
      </w:r>
      <w:r w:rsidR="00C87E16">
        <w:rPr>
          <w:rFonts w:ascii="ＭＳ 明朝" w:eastAsia="ＭＳ 明朝" w:hAnsi="ＭＳ 明朝" w:hint="eastAsia"/>
          <w:sz w:val="24"/>
          <w:szCs w:val="24"/>
        </w:rPr>
        <w:t>の法令等</w:t>
      </w:r>
      <w:r w:rsidR="000029BF">
        <w:rPr>
          <w:rFonts w:ascii="ＭＳ 明朝" w:eastAsia="ＭＳ 明朝" w:hAnsi="ＭＳ 明朝" w:hint="eastAsia"/>
          <w:sz w:val="24"/>
          <w:szCs w:val="24"/>
        </w:rPr>
        <w:t>に</w:t>
      </w:r>
      <w:r w:rsidR="00C87E16">
        <w:rPr>
          <w:rFonts w:ascii="ＭＳ 明朝" w:eastAsia="ＭＳ 明朝" w:hAnsi="ＭＳ 明朝" w:hint="eastAsia"/>
          <w:sz w:val="24"/>
          <w:szCs w:val="24"/>
        </w:rPr>
        <w:t>従い、適切に</w:t>
      </w:r>
      <w:r w:rsidR="000029BF">
        <w:rPr>
          <w:rFonts w:ascii="ＭＳ 明朝" w:eastAsia="ＭＳ 明朝" w:hAnsi="ＭＳ 明朝" w:hint="eastAsia"/>
          <w:sz w:val="24"/>
          <w:szCs w:val="24"/>
        </w:rPr>
        <w:t>算出され</w:t>
      </w:r>
      <w:r w:rsidR="00756F00">
        <w:rPr>
          <w:rFonts w:ascii="ＭＳ 明朝" w:eastAsia="ＭＳ 明朝" w:hAnsi="ＭＳ 明朝" w:hint="eastAsia"/>
          <w:sz w:val="24"/>
          <w:szCs w:val="24"/>
        </w:rPr>
        <w:t>た</w:t>
      </w:r>
      <w:r w:rsidR="000029BF">
        <w:rPr>
          <w:rFonts w:ascii="ＭＳ 明朝" w:eastAsia="ＭＳ 明朝" w:hAnsi="ＭＳ 明朝" w:hint="eastAsia"/>
          <w:sz w:val="24"/>
          <w:szCs w:val="24"/>
        </w:rPr>
        <w:t>ものである</w:t>
      </w:r>
      <w:r w:rsidR="00FB391A">
        <w:rPr>
          <w:rFonts w:ascii="ＭＳ 明朝" w:eastAsia="ＭＳ 明朝" w:hAnsi="ＭＳ 明朝" w:hint="eastAsia"/>
          <w:sz w:val="24"/>
          <w:szCs w:val="24"/>
        </w:rPr>
        <w:t>ことが認められる</w:t>
      </w:r>
      <w:r w:rsidR="00C87E16">
        <w:rPr>
          <w:rFonts w:ascii="ＭＳ 明朝" w:eastAsia="ＭＳ 明朝" w:hAnsi="ＭＳ 明朝" w:hint="eastAsia"/>
          <w:sz w:val="24"/>
          <w:szCs w:val="24"/>
        </w:rPr>
        <w:t>。</w:t>
      </w:r>
      <w:r w:rsidR="0065245E">
        <w:rPr>
          <w:rFonts w:ascii="ＭＳ 明朝" w:eastAsia="ＭＳ 明朝" w:hAnsi="ＭＳ 明朝" w:hint="eastAsia"/>
          <w:sz w:val="24"/>
          <w:szCs w:val="24"/>
        </w:rPr>
        <w:t>したがって、本件処分２も取り消す</w:t>
      </w:r>
      <w:r w:rsidR="00756F00">
        <w:rPr>
          <w:rFonts w:ascii="ＭＳ 明朝" w:eastAsia="ＭＳ 明朝" w:hAnsi="ＭＳ 明朝" w:hint="eastAsia"/>
          <w:sz w:val="24"/>
          <w:szCs w:val="24"/>
        </w:rPr>
        <w:t>べき事由は無く</w:t>
      </w:r>
      <w:r>
        <w:rPr>
          <w:rFonts w:ascii="ＭＳ 明朝" w:eastAsia="ＭＳ 明朝" w:hAnsi="ＭＳ 明朝" w:hint="eastAsia"/>
          <w:sz w:val="24"/>
          <w:szCs w:val="24"/>
        </w:rPr>
        <w:t>、</w:t>
      </w:r>
      <w:r w:rsidR="00756F00">
        <w:rPr>
          <w:rFonts w:ascii="ＭＳ 明朝" w:eastAsia="ＭＳ 明朝" w:hAnsi="ＭＳ 明朝" w:hint="eastAsia"/>
          <w:sz w:val="24"/>
          <w:szCs w:val="24"/>
        </w:rPr>
        <w:t>本件処分２に</w:t>
      </w:r>
      <w:r>
        <w:rPr>
          <w:rFonts w:ascii="ＭＳ 明朝" w:eastAsia="ＭＳ 明朝" w:hAnsi="ＭＳ 明朝" w:hint="eastAsia"/>
          <w:sz w:val="24"/>
          <w:szCs w:val="24"/>
        </w:rPr>
        <w:t>違法又は不当な点は認められない。</w:t>
      </w:r>
    </w:p>
    <w:p w14:paraId="29D0B348" w14:textId="33720719" w:rsidR="00930E7C" w:rsidRPr="009B5BF8" w:rsidRDefault="00DC2265" w:rsidP="00E7042E">
      <w:pPr>
        <w:ind w:left="475" w:hangingChars="198" w:hanging="475"/>
        <w:rPr>
          <w:rFonts w:ascii="ＭＳ 明朝" w:hAnsi="ＭＳ 明朝"/>
          <w:sz w:val="24"/>
          <w:szCs w:val="24"/>
        </w:rPr>
      </w:pPr>
      <w:r w:rsidRPr="009B5BF8">
        <w:rPr>
          <w:rFonts w:ascii="ＭＳ 明朝" w:hAnsi="ＭＳ 明朝" w:hint="eastAsia"/>
          <w:sz w:val="24"/>
          <w:szCs w:val="24"/>
        </w:rPr>
        <w:t>（</w:t>
      </w:r>
      <w:r w:rsidR="00CD1E5B">
        <w:rPr>
          <w:rFonts w:ascii="ＭＳ 明朝" w:hAnsi="ＭＳ 明朝" w:hint="eastAsia"/>
          <w:sz w:val="24"/>
          <w:szCs w:val="24"/>
        </w:rPr>
        <w:t>６</w:t>
      </w:r>
      <w:r w:rsidRPr="009B5BF8">
        <w:rPr>
          <w:rFonts w:ascii="ＭＳ 明朝" w:hAnsi="ＭＳ 明朝" w:hint="eastAsia"/>
          <w:sz w:val="24"/>
          <w:szCs w:val="24"/>
        </w:rPr>
        <w:t>）</w:t>
      </w:r>
      <w:r w:rsidR="00930E7C" w:rsidRPr="009B5BF8">
        <w:rPr>
          <w:rFonts w:ascii="ＭＳ 明朝" w:hAnsi="ＭＳ 明朝" w:hint="eastAsia"/>
          <w:sz w:val="24"/>
          <w:szCs w:val="24"/>
        </w:rPr>
        <w:t>以上のことから、本件処分</w:t>
      </w:r>
      <w:r w:rsidR="00B77EA1">
        <w:rPr>
          <w:rFonts w:ascii="ＭＳ 明朝" w:hAnsi="ＭＳ 明朝" w:hint="eastAsia"/>
          <w:sz w:val="24"/>
          <w:szCs w:val="24"/>
        </w:rPr>
        <w:t>に</w:t>
      </w:r>
      <w:r w:rsidR="00930E7C" w:rsidRPr="009B5BF8">
        <w:rPr>
          <w:rFonts w:ascii="ＭＳ 明朝" w:hAnsi="ＭＳ 明朝" w:hint="eastAsia"/>
          <w:sz w:val="24"/>
          <w:szCs w:val="24"/>
        </w:rPr>
        <w:t>は、違法又は不当な点は認められない。</w:t>
      </w:r>
    </w:p>
    <w:p w14:paraId="3E74959F" w14:textId="0FA1C417" w:rsidR="00DC2265" w:rsidRPr="009B5BF8" w:rsidRDefault="00DC2265" w:rsidP="00E7042E">
      <w:pPr>
        <w:ind w:leftChars="226" w:left="475" w:firstLineChars="97" w:firstLine="233"/>
        <w:rPr>
          <w:rFonts w:ascii="ＭＳ 明朝" w:hAnsi="ＭＳ 明朝"/>
          <w:sz w:val="24"/>
          <w:szCs w:val="24"/>
        </w:rPr>
      </w:pPr>
      <w:r w:rsidRPr="009B5BF8">
        <w:rPr>
          <w:rFonts w:ascii="ＭＳ 明朝" w:hAnsi="ＭＳ 明朝" w:hint="eastAsia"/>
          <w:sz w:val="24"/>
          <w:szCs w:val="24"/>
        </w:rPr>
        <w:t>したがって、本件審査請求は棄却されるべきである。</w:t>
      </w:r>
    </w:p>
    <w:p w14:paraId="0B4C35BF" w14:textId="4CF54001" w:rsidR="0056292B" w:rsidRPr="009B5BF8" w:rsidRDefault="0056292B" w:rsidP="00445393">
      <w:pPr>
        <w:autoSpaceDE w:val="0"/>
        <w:autoSpaceDN w:val="0"/>
        <w:ind w:firstLineChars="2008" w:firstLine="4819"/>
        <w:rPr>
          <w:rFonts w:ascii="ＭＳ 明朝" w:hAnsi="ＭＳ 明朝"/>
          <w:sz w:val="24"/>
          <w:szCs w:val="24"/>
        </w:rPr>
      </w:pPr>
    </w:p>
    <w:p w14:paraId="6C915964" w14:textId="1C9A8B41" w:rsidR="00B276E0" w:rsidRDefault="00B276E0" w:rsidP="00B276E0">
      <w:pPr>
        <w:rPr>
          <w:rFonts w:ascii="ＭＳ 明朝" w:hAnsi="ＭＳ 明朝"/>
          <w:b/>
          <w:sz w:val="24"/>
          <w:szCs w:val="24"/>
        </w:rPr>
      </w:pPr>
      <w:r w:rsidRPr="009B5BF8">
        <w:rPr>
          <w:rFonts w:ascii="ＭＳ 明朝" w:hAnsi="ＭＳ 明朝" w:hint="eastAsia"/>
          <w:b/>
          <w:sz w:val="24"/>
          <w:szCs w:val="24"/>
        </w:rPr>
        <w:t>第</w:t>
      </w:r>
      <w:r>
        <w:rPr>
          <w:rFonts w:ascii="ＭＳ 明朝" w:hAnsi="ＭＳ 明朝" w:hint="eastAsia"/>
          <w:b/>
          <w:sz w:val="24"/>
          <w:szCs w:val="24"/>
        </w:rPr>
        <w:t>６</w:t>
      </w:r>
      <w:r w:rsidRPr="009B5BF8">
        <w:rPr>
          <w:rFonts w:ascii="ＭＳ 明朝" w:hAnsi="ＭＳ 明朝" w:hint="eastAsia"/>
          <w:b/>
          <w:sz w:val="24"/>
          <w:szCs w:val="24"/>
        </w:rPr>
        <w:t xml:space="preserve">　</w:t>
      </w:r>
      <w:r>
        <w:rPr>
          <w:rFonts w:ascii="ＭＳ 明朝" w:hAnsi="ＭＳ 明朝" w:hint="eastAsia"/>
          <w:b/>
          <w:sz w:val="24"/>
          <w:szCs w:val="24"/>
        </w:rPr>
        <w:t>付言</w:t>
      </w:r>
    </w:p>
    <w:p w14:paraId="262D5765" w14:textId="77777777" w:rsidR="00E7042E" w:rsidRDefault="00E7042E" w:rsidP="00E7042E">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p>
    <w:p w14:paraId="4C776DDE" w14:textId="2FB33819" w:rsidR="00E75498" w:rsidRPr="00E75498" w:rsidRDefault="00E7042E" w:rsidP="00E7042E">
      <w:pPr>
        <w:rPr>
          <w:rFonts w:ascii="ＭＳ 明朝" w:hAnsi="ＭＳ 明朝"/>
          <w:sz w:val="24"/>
          <w:szCs w:val="24"/>
        </w:rPr>
      </w:pPr>
      <w:r>
        <w:rPr>
          <w:rFonts w:ascii="ＭＳ 明朝" w:hAnsi="ＭＳ 明朝"/>
          <w:sz w:val="24"/>
          <w:szCs w:val="24"/>
        </w:rPr>
        <w:t xml:space="preserve">  </w:t>
      </w:r>
      <w:r w:rsidR="00E75498" w:rsidRPr="00E75498">
        <w:rPr>
          <w:rFonts w:ascii="ＭＳ 明朝" w:hAnsi="ＭＳ 明朝" w:hint="eastAsia"/>
          <w:sz w:val="24"/>
          <w:szCs w:val="24"/>
        </w:rPr>
        <w:t>手当の支給の目的は、</w:t>
      </w:r>
      <w:r w:rsidR="008312B6">
        <w:rPr>
          <w:rFonts w:ascii="ＭＳ 明朝" w:hAnsi="ＭＳ 明朝" w:hint="eastAsia"/>
          <w:sz w:val="24"/>
          <w:szCs w:val="24"/>
        </w:rPr>
        <w:t>前記</w:t>
      </w:r>
      <w:r w:rsidR="003778CD">
        <w:rPr>
          <w:rFonts w:ascii="ＭＳ 明朝" w:hAnsi="ＭＳ 明朝" w:hint="eastAsia"/>
          <w:sz w:val="24"/>
          <w:szCs w:val="24"/>
        </w:rPr>
        <w:t>第５</w:t>
      </w:r>
      <w:r w:rsidR="00465FB4">
        <w:rPr>
          <w:rFonts w:ascii="ＭＳ 明朝" w:hAnsi="ＭＳ 明朝" w:hint="eastAsia"/>
          <w:sz w:val="24"/>
          <w:szCs w:val="24"/>
        </w:rPr>
        <w:t>の</w:t>
      </w:r>
      <w:r w:rsidR="00CB1E69">
        <w:rPr>
          <w:rFonts w:ascii="ＭＳ 明朝" w:hAnsi="ＭＳ 明朝" w:hint="eastAsia"/>
          <w:sz w:val="24"/>
          <w:szCs w:val="24"/>
        </w:rPr>
        <w:t>１（１）に記載の法第</w:t>
      </w:r>
      <w:r w:rsidR="00FB391A">
        <w:rPr>
          <w:rFonts w:ascii="ＭＳ 明朝" w:hAnsi="ＭＳ 明朝" w:hint="eastAsia"/>
          <w:sz w:val="24"/>
          <w:szCs w:val="24"/>
        </w:rPr>
        <w:t>１</w:t>
      </w:r>
      <w:r w:rsidR="00CB1E69">
        <w:rPr>
          <w:rFonts w:ascii="ＭＳ 明朝" w:hAnsi="ＭＳ 明朝" w:hint="eastAsia"/>
          <w:sz w:val="24"/>
          <w:szCs w:val="24"/>
        </w:rPr>
        <w:t>条のとおり、</w:t>
      </w:r>
      <w:r w:rsidR="00E75498" w:rsidRPr="00E75498">
        <w:rPr>
          <w:rFonts w:ascii="ＭＳ 明朝" w:hAnsi="ＭＳ 明朝" w:hint="eastAsia"/>
          <w:sz w:val="24"/>
          <w:szCs w:val="24"/>
        </w:rPr>
        <w:t>父又は母と生計を同じくしていない児童が育成される家庭の生活の安定と自立の促進に寄与するため、当該児童について手当を支給し、もって児童の福祉の増進を図ることであり</w:t>
      </w:r>
      <w:r w:rsidR="00CB1E69">
        <w:rPr>
          <w:rFonts w:ascii="ＭＳ 明朝" w:hAnsi="ＭＳ 明朝" w:hint="eastAsia"/>
          <w:sz w:val="24"/>
          <w:szCs w:val="24"/>
        </w:rPr>
        <w:t>、</w:t>
      </w:r>
      <w:r w:rsidR="00E75498" w:rsidRPr="00E75498">
        <w:rPr>
          <w:rFonts w:ascii="ＭＳ 明朝" w:hAnsi="ＭＳ 明朝" w:hint="eastAsia"/>
          <w:sz w:val="24"/>
          <w:szCs w:val="24"/>
        </w:rPr>
        <w:t>手当の制度や内容についての周知徹底は、</w:t>
      </w:r>
      <w:r w:rsidR="00CB1E69">
        <w:rPr>
          <w:rFonts w:ascii="ＭＳ 明朝" w:hAnsi="ＭＳ 明朝" w:hint="eastAsia"/>
          <w:sz w:val="24"/>
          <w:szCs w:val="24"/>
        </w:rPr>
        <w:t>その</w:t>
      </w:r>
      <w:r w:rsidR="00E75498" w:rsidRPr="00E75498">
        <w:rPr>
          <w:rFonts w:ascii="ＭＳ 明朝" w:hAnsi="ＭＳ 明朝" w:hint="eastAsia"/>
          <w:sz w:val="24"/>
          <w:szCs w:val="24"/>
        </w:rPr>
        <w:t>目的のため、処分庁に求められる一般的な責務であるというのが相当である。</w:t>
      </w:r>
    </w:p>
    <w:p w14:paraId="64F469A4" w14:textId="77777777" w:rsidR="00E75498" w:rsidRDefault="00E75498" w:rsidP="00E75498">
      <w:pPr>
        <w:ind w:firstLineChars="118" w:firstLine="283"/>
        <w:rPr>
          <w:rFonts w:hAnsi="ＭＳ 明朝"/>
          <w:sz w:val="24"/>
          <w:szCs w:val="24"/>
        </w:rPr>
      </w:pPr>
      <w:r w:rsidRPr="00E75498">
        <w:rPr>
          <w:rFonts w:hAnsi="ＭＳ 明朝" w:hint="eastAsia"/>
          <w:sz w:val="24"/>
          <w:szCs w:val="24"/>
        </w:rPr>
        <w:t>そして、そのような周知は、個別具体的な相談内容に応じて、認定請求に漏れが生じるといった事態を防ぐための実効性を有するものであることが求められる。</w:t>
      </w:r>
    </w:p>
    <w:p w14:paraId="6FDCFFF9" w14:textId="3F16B396" w:rsidR="00B276E0" w:rsidRDefault="00E75498" w:rsidP="00E75498">
      <w:pPr>
        <w:ind w:firstLineChars="118" w:firstLine="283"/>
        <w:rPr>
          <w:rFonts w:ascii="ＭＳ 明朝" w:hAnsi="ＭＳ 明朝"/>
          <w:b/>
          <w:sz w:val="24"/>
          <w:szCs w:val="24"/>
        </w:rPr>
      </w:pPr>
      <w:r w:rsidRPr="00E75498">
        <w:rPr>
          <w:rFonts w:hAnsi="ＭＳ 明朝" w:hint="eastAsia"/>
          <w:sz w:val="24"/>
          <w:szCs w:val="24"/>
        </w:rPr>
        <w:t>処分庁においては、この点を十分に踏まえた上で、認定請求に係る周知の徹底のため、その時期、方法、内容等につき、さらに工夫、充実を図ることが必要である</w:t>
      </w:r>
    </w:p>
    <w:p w14:paraId="550287E5" w14:textId="77777777" w:rsidR="00B276E0" w:rsidRPr="009B5BF8" w:rsidRDefault="00B276E0" w:rsidP="00B276E0">
      <w:pPr>
        <w:rPr>
          <w:rFonts w:ascii="ＭＳ 明朝" w:hAnsi="ＭＳ 明朝"/>
          <w:b/>
          <w:sz w:val="24"/>
          <w:szCs w:val="24"/>
        </w:rPr>
      </w:pPr>
    </w:p>
    <w:p w14:paraId="77A5552E" w14:textId="77777777" w:rsidR="006B1548" w:rsidRPr="00B276E0" w:rsidRDefault="006B1548" w:rsidP="00445393">
      <w:pPr>
        <w:autoSpaceDE w:val="0"/>
        <w:autoSpaceDN w:val="0"/>
        <w:ind w:firstLineChars="2008" w:firstLine="4819"/>
        <w:rPr>
          <w:rFonts w:ascii="ＭＳ 明朝" w:hAnsi="ＭＳ 明朝"/>
          <w:sz w:val="24"/>
          <w:szCs w:val="24"/>
        </w:rPr>
      </w:pPr>
    </w:p>
    <w:p w14:paraId="0D7BB0FD" w14:textId="135E95B4" w:rsidR="00445393" w:rsidRPr="009B5BF8" w:rsidRDefault="00445393" w:rsidP="00445393">
      <w:pPr>
        <w:autoSpaceDE w:val="0"/>
        <w:autoSpaceDN w:val="0"/>
        <w:ind w:firstLineChars="2008" w:firstLine="4819"/>
        <w:rPr>
          <w:rFonts w:ascii="ＭＳ 明朝" w:hAnsi="ＭＳ 明朝"/>
          <w:sz w:val="24"/>
          <w:szCs w:val="24"/>
        </w:rPr>
      </w:pPr>
      <w:r w:rsidRPr="009B5BF8">
        <w:rPr>
          <w:rFonts w:ascii="ＭＳ 明朝" w:hAnsi="ＭＳ 明朝" w:hint="eastAsia"/>
          <w:sz w:val="24"/>
          <w:szCs w:val="24"/>
        </w:rPr>
        <w:t>大阪府行政不服審査会第</w:t>
      </w:r>
      <w:r w:rsidR="0037128B" w:rsidRPr="009B5BF8">
        <w:rPr>
          <w:rFonts w:ascii="ＭＳ 明朝" w:hAnsi="ＭＳ 明朝" w:hint="eastAsia"/>
          <w:sz w:val="24"/>
          <w:szCs w:val="24"/>
        </w:rPr>
        <w:t>２</w:t>
      </w:r>
      <w:r w:rsidRPr="009B5BF8">
        <w:rPr>
          <w:rFonts w:ascii="ＭＳ 明朝" w:hAnsi="ＭＳ 明朝" w:hint="eastAsia"/>
          <w:sz w:val="24"/>
          <w:szCs w:val="24"/>
        </w:rPr>
        <w:t>部会</w:t>
      </w:r>
    </w:p>
    <w:p w14:paraId="5D418687" w14:textId="0A7F7570" w:rsidR="00445393" w:rsidRPr="009B5BF8" w:rsidRDefault="00445393" w:rsidP="00445393">
      <w:pPr>
        <w:autoSpaceDE w:val="0"/>
        <w:autoSpaceDN w:val="0"/>
        <w:ind w:firstLineChars="2108" w:firstLine="5059"/>
        <w:rPr>
          <w:rFonts w:ascii="ＭＳ 明朝" w:hAnsi="ＭＳ 明朝"/>
          <w:sz w:val="24"/>
          <w:szCs w:val="24"/>
        </w:rPr>
      </w:pPr>
      <w:r w:rsidRPr="009B5BF8">
        <w:rPr>
          <w:rFonts w:ascii="ＭＳ 明朝" w:hAnsi="ＭＳ 明朝" w:hint="eastAsia"/>
          <w:sz w:val="24"/>
          <w:szCs w:val="24"/>
        </w:rPr>
        <w:t>委員（部会長）</w:t>
      </w:r>
      <w:r w:rsidR="0082165E">
        <w:rPr>
          <w:rFonts w:ascii="ＭＳ 明朝" w:hAnsi="ＭＳ 明朝" w:hint="eastAsia"/>
          <w:sz w:val="24"/>
          <w:szCs w:val="24"/>
        </w:rPr>
        <w:t>針原　祥次</w:t>
      </w:r>
    </w:p>
    <w:p w14:paraId="35D2DC79" w14:textId="715DA686" w:rsidR="00445393" w:rsidRPr="009B5BF8" w:rsidRDefault="00445393" w:rsidP="00445393">
      <w:pPr>
        <w:autoSpaceDE w:val="0"/>
        <w:autoSpaceDN w:val="0"/>
        <w:ind w:firstLineChars="2108" w:firstLine="5059"/>
        <w:rPr>
          <w:rFonts w:ascii="ＭＳ 明朝" w:hAnsi="ＭＳ 明朝"/>
          <w:sz w:val="24"/>
          <w:szCs w:val="24"/>
        </w:rPr>
      </w:pPr>
      <w:r w:rsidRPr="009B5BF8">
        <w:rPr>
          <w:rFonts w:ascii="ＭＳ 明朝" w:hAnsi="ＭＳ 明朝" w:hint="eastAsia"/>
          <w:sz w:val="24"/>
          <w:szCs w:val="24"/>
        </w:rPr>
        <w:t xml:space="preserve">委員　　　　　</w:t>
      </w:r>
      <w:r w:rsidR="00D1177E" w:rsidRPr="009B5BF8">
        <w:rPr>
          <w:rFonts w:ascii="ＭＳ 明朝" w:hAnsi="ＭＳ 明朝" w:hint="eastAsia"/>
          <w:sz w:val="24"/>
          <w:szCs w:val="24"/>
        </w:rPr>
        <w:t>衣笠　葉子</w:t>
      </w:r>
    </w:p>
    <w:p w14:paraId="7560CDA5" w14:textId="2404DEDE" w:rsidR="00445393" w:rsidRDefault="00445393" w:rsidP="00445393">
      <w:pPr>
        <w:autoSpaceDE w:val="0"/>
        <w:autoSpaceDN w:val="0"/>
        <w:ind w:firstLineChars="2108" w:firstLine="5059"/>
        <w:rPr>
          <w:rFonts w:ascii="ＭＳ 明朝" w:hAnsi="ＭＳ 明朝"/>
          <w:sz w:val="24"/>
          <w:szCs w:val="24"/>
        </w:rPr>
      </w:pPr>
      <w:r w:rsidRPr="009B5BF8">
        <w:rPr>
          <w:rFonts w:ascii="ＭＳ 明朝" w:hAnsi="ＭＳ 明朝" w:hint="eastAsia"/>
          <w:sz w:val="24"/>
          <w:szCs w:val="24"/>
        </w:rPr>
        <w:t xml:space="preserve">委員　　　　　</w:t>
      </w:r>
      <w:r w:rsidR="00D1177E" w:rsidRPr="009B5BF8">
        <w:rPr>
          <w:rFonts w:ascii="ＭＳ 明朝" w:hAnsi="ＭＳ 明朝" w:hint="eastAsia"/>
          <w:sz w:val="24"/>
          <w:szCs w:val="24"/>
        </w:rPr>
        <w:t>野田　　崇</w:t>
      </w:r>
    </w:p>
    <w:p w14:paraId="69E6C157" w14:textId="77777777" w:rsidR="00311045" w:rsidRDefault="00311045" w:rsidP="00445393">
      <w:pPr>
        <w:autoSpaceDE w:val="0"/>
        <w:autoSpaceDN w:val="0"/>
        <w:ind w:firstLineChars="2108" w:firstLine="5059"/>
        <w:rPr>
          <w:rFonts w:ascii="ＭＳ 明朝" w:hAnsi="ＭＳ 明朝"/>
          <w:sz w:val="24"/>
          <w:szCs w:val="24"/>
        </w:rPr>
      </w:pPr>
    </w:p>
    <w:p w14:paraId="657477D9" w14:textId="33088CA9" w:rsidR="0066172E" w:rsidRDefault="0066172E" w:rsidP="00DB1423">
      <w:pPr>
        <w:rPr>
          <w:rFonts w:ascii="ＭＳ 明朝" w:hAnsi="ＭＳ 明朝"/>
          <w:sz w:val="24"/>
          <w:szCs w:val="24"/>
        </w:rPr>
      </w:pPr>
    </w:p>
    <w:p w14:paraId="6A091119" w14:textId="386C897B" w:rsidR="006678DB" w:rsidRPr="006678DB" w:rsidRDefault="006678DB" w:rsidP="001E11AF">
      <w:pPr>
        <w:ind w:firstLineChars="100" w:firstLine="240"/>
        <w:rPr>
          <w:rFonts w:ascii="ＭＳ 明朝" w:hAnsi="ＭＳ 明朝"/>
          <w:sz w:val="24"/>
          <w:szCs w:val="24"/>
        </w:rPr>
      </w:pPr>
    </w:p>
    <w:sectPr w:rsidR="006678DB" w:rsidRPr="006678DB"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4AB7" w16cex:dateUtc="2021-10-19T04:46:00Z"/>
  <w16cex:commentExtensible w16cex:durableId="25194ACA" w16cex:dateUtc="2021-10-19T04:46:00Z"/>
  <w16cex:commentExtensible w16cex:durableId="25194B9C" w16cex:dateUtc="2021-10-19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53EDF" w16cid:durableId="25194AA3"/>
  <w16cid:commentId w16cid:paraId="14D54302" w16cid:durableId="25194AB7"/>
  <w16cid:commentId w16cid:paraId="6EFC1B2D" w16cid:durableId="25194AA4"/>
  <w16cid:commentId w16cid:paraId="7BE58C22" w16cid:durableId="25194ACA"/>
  <w16cid:commentId w16cid:paraId="28AC4B95" w16cid:durableId="25194B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0F7CF" w14:textId="77777777" w:rsidR="004352BA" w:rsidRDefault="004352BA" w:rsidP="00077175">
      <w:r>
        <w:separator/>
      </w:r>
    </w:p>
  </w:endnote>
  <w:endnote w:type="continuationSeparator" w:id="0">
    <w:p w14:paraId="70354974" w14:textId="77777777" w:rsidR="004352BA" w:rsidRDefault="004352B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A518" w14:textId="270619F4" w:rsidR="00B06DD7" w:rsidRDefault="00B06DD7">
    <w:pPr>
      <w:pStyle w:val="a5"/>
      <w:jc w:val="center"/>
    </w:pPr>
    <w:r>
      <w:fldChar w:fldCharType="begin"/>
    </w:r>
    <w:r>
      <w:instrText>PAGE   \* MERGEFORMAT</w:instrText>
    </w:r>
    <w:r>
      <w:fldChar w:fldCharType="separate"/>
    </w:r>
    <w:r w:rsidR="00DD459F" w:rsidRPr="00DD459F">
      <w:rPr>
        <w:noProof/>
        <w:lang w:val="ja-JP"/>
      </w:rPr>
      <w:t>9</w:t>
    </w:r>
    <w:r>
      <w:fldChar w:fldCharType="end"/>
    </w:r>
  </w:p>
  <w:p w14:paraId="5D9E46C9" w14:textId="77777777" w:rsidR="00B06DD7" w:rsidRDefault="00B06D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92FA" w14:textId="77777777" w:rsidR="004352BA" w:rsidRDefault="004352BA" w:rsidP="00077175">
      <w:r>
        <w:separator/>
      </w:r>
    </w:p>
  </w:footnote>
  <w:footnote w:type="continuationSeparator" w:id="0">
    <w:p w14:paraId="25B7824E" w14:textId="77777777" w:rsidR="004352BA" w:rsidRDefault="004352B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B03202"/>
    <w:multiLevelType w:val="hybridMultilevel"/>
    <w:tmpl w:val="F7A29B32"/>
    <w:lvl w:ilvl="0" w:tplc="172E7EF4">
      <w:start w:val="3"/>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17FE"/>
    <w:rsid w:val="00002268"/>
    <w:rsid w:val="000023E2"/>
    <w:rsid w:val="000029BF"/>
    <w:rsid w:val="00002BF5"/>
    <w:rsid w:val="00004069"/>
    <w:rsid w:val="000042AE"/>
    <w:rsid w:val="00006339"/>
    <w:rsid w:val="000122F1"/>
    <w:rsid w:val="00013923"/>
    <w:rsid w:val="00014B3A"/>
    <w:rsid w:val="00014F94"/>
    <w:rsid w:val="00015720"/>
    <w:rsid w:val="000162B3"/>
    <w:rsid w:val="0001757B"/>
    <w:rsid w:val="00020A9D"/>
    <w:rsid w:val="0002161A"/>
    <w:rsid w:val="0002279A"/>
    <w:rsid w:val="00025258"/>
    <w:rsid w:val="00025899"/>
    <w:rsid w:val="00025D95"/>
    <w:rsid w:val="00026D0F"/>
    <w:rsid w:val="00027AA3"/>
    <w:rsid w:val="000307ED"/>
    <w:rsid w:val="00031582"/>
    <w:rsid w:val="00032890"/>
    <w:rsid w:val="00032D43"/>
    <w:rsid w:val="000373F8"/>
    <w:rsid w:val="000426BB"/>
    <w:rsid w:val="000427C3"/>
    <w:rsid w:val="000430DA"/>
    <w:rsid w:val="00043400"/>
    <w:rsid w:val="000454AC"/>
    <w:rsid w:val="0004585B"/>
    <w:rsid w:val="00045AA6"/>
    <w:rsid w:val="00045AAC"/>
    <w:rsid w:val="00045FFE"/>
    <w:rsid w:val="00046842"/>
    <w:rsid w:val="00050F15"/>
    <w:rsid w:val="00051082"/>
    <w:rsid w:val="000514D0"/>
    <w:rsid w:val="000516A5"/>
    <w:rsid w:val="00051C04"/>
    <w:rsid w:val="000547DF"/>
    <w:rsid w:val="0006240F"/>
    <w:rsid w:val="00062754"/>
    <w:rsid w:val="0006376D"/>
    <w:rsid w:val="00063DA9"/>
    <w:rsid w:val="00065629"/>
    <w:rsid w:val="000706C7"/>
    <w:rsid w:val="0007114A"/>
    <w:rsid w:val="00071EFF"/>
    <w:rsid w:val="00072D77"/>
    <w:rsid w:val="00074F2A"/>
    <w:rsid w:val="00075959"/>
    <w:rsid w:val="00076157"/>
    <w:rsid w:val="00077175"/>
    <w:rsid w:val="000776C5"/>
    <w:rsid w:val="00077CDD"/>
    <w:rsid w:val="00081926"/>
    <w:rsid w:val="00081F16"/>
    <w:rsid w:val="0008206F"/>
    <w:rsid w:val="000869EF"/>
    <w:rsid w:val="00086EB4"/>
    <w:rsid w:val="00087CE4"/>
    <w:rsid w:val="00090125"/>
    <w:rsid w:val="0009053B"/>
    <w:rsid w:val="00090733"/>
    <w:rsid w:val="00091B5F"/>
    <w:rsid w:val="000938EA"/>
    <w:rsid w:val="00094643"/>
    <w:rsid w:val="00095F89"/>
    <w:rsid w:val="00096DBD"/>
    <w:rsid w:val="000979A6"/>
    <w:rsid w:val="000A02D4"/>
    <w:rsid w:val="000A0310"/>
    <w:rsid w:val="000A062E"/>
    <w:rsid w:val="000A0C25"/>
    <w:rsid w:val="000A1D3C"/>
    <w:rsid w:val="000A2036"/>
    <w:rsid w:val="000A296A"/>
    <w:rsid w:val="000A724D"/>
    <w:rsid w:val="000B0DEA"/>
    <w:rsid w:val="000B14F3"/>
    <w:rsid w:val="000B1828"/>
    <w:rsid w:val="000B1DB6"/>
    <w:rsid w:val="000B2D70"/>
    <w:rsid w:val="000B31B4"/>
    <w:rsid w:val="000B474A"/>
    <w:rsid w:val="000B57CC"/>
    <w:rsid w:val="000B58C1"/>
    <w:rsid w:val="000C00AB"/>
    <w:rsid w:val="000C04CE"/>
    <w:rsid w:val="000C0A29"/>
    <w:rsid w:val="000C1E7E"/>
    <w:rsid w:val="000C2D08"/>
    <w:rsid w:val="000C329A"/>
    <w:rsid w:val="000C3AA5"/>
    <w:rsid w:val="000C4B62"/>
    <w:rsid w:val="000C4CB1"/>
    <w:rsid w:val="000C505B"/>
    <w:rsid w:val="000C59A0"/>
    <w:rsid w:val="000C5FE4"/>
    <w:rsid w:val="000C6133"/>
    <w:rsid w:val="000C67D0"/>
    <w:rsid w:val="000C67E8"/>
    <w:rsid w:val="000D0E51"/>
    <w:rsid w:val="000D1572"/>
    <w:rsid w:val="000D3078"/>
    <w:rsid w:val="000D309C"/>
    <w:rsid w:val="000D3749"/>
    <w:rsid w:val="000D413C"/>
    <w:rsid w:val="000D49C9"/>
    <w:rsid w:val="000D62F2"/>
    <w:rsid w:val="000E04F0"/>
    <w:rsid w:val="000E0A50"/>
    <w:rsid w:val="000E0ECC"/>
    <w:rsid w:val="000E1597"/>
    <w:rsid w:val="000E47AF"/>
    <w:rsid w:val="000E77A6"/>
    <w:rsid w:val="000E786C"/>
    <w:rsid w:val="000E7E80"/>
    <w:rsid w:val="000F25F2"/>
    <w:rsid w:val="000F3F75"/>
    <w:rsid w:val="000F42CC"/>
    <w:rsid w:val="000F4F1D"/>
    <w:rsid w:val="000F6B0B"/>
    <w:rsid w:val="000F6CDB"/>
    <w:rsid w:val="000F704D"/>
    <w:rsid w:val="001046A0"/>
    <w:rsid w:val="00104D46"/>
    <w:rsid w:val="00105337"/>
    <w:rsid w:val="0011082D"/>
    <w:rsid w:val="001136EC"/>
    <w:rsid w:val="00113DC4"/>
    <w:rsid w:val="001142E1"/>
    <w:rsid w:val="0012017F"/>
    <w:rsid w:val="001202DC"/>
    <w:rsid w:val="0012121C"/>
    <w:rsid w:val="001216A5"/>
    <w:rsid w:val="00122367"/>
    <w:rsid w:val="00124517"/>
    <w:rsid w:val="00126856"/>
    <w:rsid w:val="00127DCC"/>
    <w:rsid w:val="00130A2E"/>
    <w:rsid w:val="00131C4B"/>
    <w:rsid w:val="001329B3"/>
    <w:rsid w:val="00133C39"/>
    <w:rsid w:val="00134525"/>
    <w:rsid w:val="00136EF5"/>
    <w:rsid w:val="00140578"/>
    <w:rsid w:val="00143343"/>
    <w:rsid w:val="00143AFF"/>
    <w:rsid w:val="00143BCB"/>
    <w:rsid w:val="00150902"/>
    <w:rsid w:val="00154D25"/>
    <w:rsid w:val="00154FF0"/>
    <w:rsid w:val="00157CFE"/>
    <w:rsid w:val="00161136"/>
    <w:rsid w:val="001617E7"/>
    <w:rsid w:val="001622A0"/>
    <w:rsid w:val="00163487"/>
    <w:rsid w:val="0016745E"/>
    <w:rsid w:val="00170757"/>
    <w:rsid w:val="00171551"/>
    <w:rsid w:val="00173923"/>
    <w:rsid w:val="001754C0"/>
    <w:rsid w:val="00177DAD"/>
    <w:rsid w:val="001804C0"/>
    <w:rsid w:val="00180CCB"/>
    <w:rsid w:val="00182A14"/>
    <w:rsid w:val="00182CF5"/>
    <w:rsid w:val="00183160"/>
    <w:rsid w:val="00184D24"/>
    <w:rsid w:val="00192851"/>
    <w:rsid w:val="00193446"/>
    <w:rsid w:val="00194E3A"/>
    <w:rsid w:val="00195A8A"/>
    <w:rsid w:val="001965A1"/>
    <w:rsid w:val="001976D7"/>
    <w:rsid w:val="001A09ED"/>
    <w:rsid w:val="001A16E4"/>
    <w:rsid w:val="001A1FE4"/>
    <w:rsid w:val="001A2B5E"/>
    <w:rsid w:val="001A3FC6"/>
    <w:rsid w:val="001A40A7"/>
    <w:rsid w:val="001A4D5F"/>
    <w:rsid w:val="001A4E5F"/>
    <w:rsid w:val="001A7E87"/>
    <w:rsid w:val="001B0E43"/>
    <w:rsid w:val="001B1002"/>
    <w:rsid w:val="001B2C2D"/>
    <w:rsid w:val="001B2FD9"/>
    <w:rsid w:val="001B3768"/>
    <w:rsid w:val="001B6338"/>
    <w:rsid w:val="001B6FA7"/>
    <w:rsid w:val="001C01A3"/>
    <w:rsid w:val="001C1BFD"/>
    <w:rsid w:val="001C28EC"/>
    <w:rsid w:val="001C2E11"/>
    <w:rsid w:val="001C5E9B"/>
    <w:rsid w:val="001C6E76"/>
    <w:rsid w:val="001C74C2"/>
    <w:rsid w:val="001C78CD"/>
    <w:rsid w:val="001D0F62"/>
    <w:rsid w:val="001D1E33"/>
    <w:rsid w:val="001D2E1E"/>
    <w:rsid w:val="001D58D7"/>
    <w:rsid w:val="001D5EF2"/>
    <w:rsid w:val="001D7C59"/>
    <w:rsid w:val="001E06C3"/>
    <w:rsid w:val="001E0702"/>
    <w:rsid w:val="001E11AF"/>
    <w:rsid w:val="001E273D"/>
    <w:rsid w:val="001E459D"/>
    <w:rsid w:val="001E76A9"/>
    <w:rsid w:val="001F005E"/>
    <w:rsid w:val="001F0474"/>
    <w:rsid w:val="001F14DE"/>
    <w:rsid w:val="001F2992"/>
    <w:rsid w:val="001F2D31"/>
    <w:rsid w:val="001F3908"/>
    <w:rsid w:val="001F4173"/>
    <w:rsid w:val="001F4E06"/>
    <w:rsid w:val="00200C74"/>
    <w:rsid w:val="00201ACC"/>
    <w:rsid w:val="00201F10"/>
    <w:rsid w:val="00202C2A"/>
    <w:rsid w:val="002037D7"/>
    <w:rsid w:val="00203BFF"/>
    <w:rsid w:val="00204508"/>
    <w:rsid w:val="00204818"/>
    <w:rsid w:val="00207780"/>
    <w:rsid w:val="00210079"/>
    <w:rsid w:val="00211280"/>
    <w:rsid w:val="00211FDF"/>
    <w:rsid w:val="002126E8"/>
    <w:rsid w:val="00213BA4"/>
    <w:rsid w:val="002201D4"/>
    <w:rsid w:val="0022096C"/>
    <w:rsid w:val="00220A8E"/>
    <w:rsid w:val="002212B8"/>
    <w:rsid w:val="00221D3A"/>
    <w:rsid w:val="00221DAF"/>
    <w:rsid w:val="00222CA7"/>
    <w:rsid w:val="00223AEF"/>
    <w:rsid w:val="0022439D"/>
    <w:rsid w:val="00224867"/>
    <w:rsid w:val="00225FE0"/>
    <w:rsid w:val="002264E5"/>
    <w:rsid w:val="00226A52"/>
    <w:rsid w:val="0023291C"/>
    <w:rsid w:val="00233361"/>
    <w:rsid w:val="00235274"/>
    <w:rsid w:val="00237D04"/>
    <w:rsid w:val="00241F2B"/>
    <w:rsid w:val="002449C8"/>
    <w:rsid w:val="002468A1"/>
    <w:rsid w:val="00251666"/>
    <w:rsid w:val="00252713"/>
    <w:rsid w:val="0025298E"/>
    <w:rsid w:val="00253082"/>
    <w:rsid w:val="00253AEC"/>
    <w:rsid w:val="002543C2"/>
    <w:rsid w:val="00254F27"/>
    <w:rsid w:val="0025588A"/>
    <w:rsid w:val="0025778A"/>
    <w:rsid w:val="00262CF5"/>
    <w:rsid w:val="00263208"/>
    <w:rsid w:val="002634CC"/>
    <w:rsid w:val="002651F4"/>
    <w:rsid w:val="002665E8"/>
    <w:rsid w:val="002666F0"/>
    <w:rsid w:val="00266D7F"/>
    <w:rsid w:val="002704DE"/>
    <w:rsid w:val="002710E6"/>
    <w:rsid w:val="00271801"/>
    <w:rsid w:val="00273022"/>
    <w:rsid w:val="00274E9F"/>
    <w:rsid w:val="00275024"/>
    <w:rsid w:val="002756C4"/>
    <w:rsid w:val="002759E0"/>
    <w:rsid w:val="00275F79"/>
    <w:rsid w:val="002824A7"/>
    <w:rsid w:val="002825AA"/>
    <w:rsid w:val="0028279B"/>
    <w:rsid w:val="00282BA1"/>
    <w:rsid w:val="002833E9"/>
    <w:rsid w:val="00290C41"/>
    <w:rsid w:val="00291B31"/>
    <w:rsid w:val="00293722"/>
    <w:rsid w:val="002940FC"/>
    <w:rsid w:val="002963F3"/>
    <w:rsid w:val="00296A41"/>
    <w:rsid w:val="00297A9E"/>
    <w:rsid w:val="002A2FF0"/>
    <w:rsid w:val="002A3019"/>
    <w:rsid w:val="002A4750"/>
    <w:rsid w:val="002A4E38"/>
    <w:rsid w:val="002A4EDE"/>
    <w:rsid w:val="002A661B"/>
    <w:rsid w:val="002A71E5"/>
    <w:rsid w:val="002A7814"/>
    <w:rsid w:val="002A7C2C"/>
    <w:rsid w:val="002B0107"/>
    <w:rsid w:val="002B178E"/>
    <w:rsid w:val="002B3448"/>
    <w:rsid w:val="002B3F63"/>
    <w:rsid w:val="002B4A1F"/>
    <w:rsid w:val="002B4C4F"/>
    <w:rsid w:val="002B530E"/>
    <w:rsid w:val="002B581A"/>
    <w:rsid w:val="002B5CCB"/>
    <w:rsid w:val="002B6599"/>
    <w:rsid w:val="002C00A7"/>
    <w:rsid w:val="002C0E5D"/>
    <w:rsid w:val="002C125F"/>
    <w:rsid w:val="002C3218"/>
    <w:rsid w:val="002C326F"/>
    <w:rsid w:val="002C3C82"/>
    <w:rsid w:val="002C43A6"/>
    <w:rsid w:val="002C43C0"/>
    <w:rsid w:val="002C49EF"/>
    <w:rsid w:val="002C5A82"/>
    <w:rsid w:val="002C5B41"/>
    <w:rsid w:val="002C601A"/>
    <w:rsid w:val="002C6711"/>
    <w:rsid w:val="002C7C39"/>
    <w:rsid w:val="002D0E7D"/>
    <w:rsid w:val="002D274A"/>
    <w:rsid w:val="002D2968"/>
    <w:rsid w:val="002D3098"/>
    <w:rsid w:val="002D3A3F"/>
    <w:rsid w:val="002D629E"/>
    <w:rsid w:val="002D7CE6"/>
    <w:rsid w:val="002E2B5B"/>
    <w:rsid w:val="002E3279"/>
    <w:rsid w:val="002E3CEF"/>
    <w:rsid w:val="002E4F54"/>
    <w:rsid w:val="002E57FC"/>
    <w:rsid w:val="002F1697"/>
    <w:rsid w:val="002F24CD"/>
    <w:rsid w:val="002F265A"/>
    <w:rsid w:val="002F34D5"/>
    <w:rsid w:val="002F6F4A"/>
    <w:rsid w:val="00301F3F"/>
    <w:rsid w:val="00303D12"/>
    <w:rsid w:val="00304875"/>
    <w:rsid w:val="00305562"/>
    <w:rsid w:val="00305E6B"/>
    <w:rsid w:val="0031033F"/>
    <w:rsid w:val="003103CF"/>
    <w:rsid w:val="0031056B"/>
    <w:rsid w:val="00311045"/>
    <w:rsid w:val="00313303"/>
    <w:rsid w:val="00313A47"/>
    <w:rsid w:val="0031459F"/>
    <w:rsid w:val="00314F66"/>
    <w:rsid w:val="00315A4E"/>
    <w:rsid w:val="00315AFF"/>
    <w:rsid w:val="00315C7F"/>
    <w:rsid w:val="00316639"/>
    <w:rsid w:val="00316A30"/>
    <w:rsid w:val="00320EAD"/>
    <w:rsid w:val="00322EAC"/>
    <w:rsid w:val="003242A2"/>
    <w:rsid w:val="00324A57"/>
    <w:rsid w:val="003270A4"/>
    <w:rsid w:val="00327222"/>
    <w:rsid w:val="003279DD"/>
    <w:rsid w:val="00327C0D"/>
    <w:rsid w:val="00327D84"/>
    <w:rsid w:val="0033120F"/>
    <w:rsid w:val="003325D0"/>
    <w:rsid w:val="00332928"/>
    <w:rsid w:val="00335674"/>
    <w:rsid w:val="00336769"/>
    <w:rsid w:val="00341138"/>
    <w:rsid w:val="00342321"/>
    <w:rsid w:val="003451DF"/>
    <w:rsid w:val="00347CCF"/>
    <w:rsid w:val="003524DA"/>
    <w:rsid w:val="003528CA"/>
    <w:rsid w:val="00354034"/>
    <w:rsid w:val="00354480"/>
    <w:rsid w:val="00354EA3"/>
    <w:rsid w:val="0035615E"/>
    <w:rsid w:val="0035741E"/>
    <w:rsid w:val="00360344"/>
    <w:rsid w:val="00361B7C"/>
    <w:rsid w:val="0036311F"/>
    <w:rsid w:val="00363DFC"/>
    <w:rsid w:val="003649CB"/>
    <w:rsid w:val="00365763"/>
    <w:rsid w:val="0036676A"/>
    <w:rsid w:val="003677EA"/>
    <w:rsid w:val="0037128B"/>
    <w:rsid w:val="00372579"/>
    <w:rsid w:val="00372677"/>
    <w:rsid w:val="003726B4"/>
    <w:rsid w:val="00373540"/>
    <w:rsid w:val="00373E16"/>
    <w:rsid w:val="00376995"/>
    <w:rsid w:val="00376CD1"/>
    <w:rsid w:val="00377575"/>
    <w:rsid w:val="003778CD"/>
    <w:rsid w:val="003815B4"/>
    <w:rsid w:val="003840E1"/>
    <w:rsid w:val="00384CC0"/>
    <w:rsid w:val="003852CA"/>
    <w:rsid w:val="003916EB"/>
    <w:rsid w:val="00391726"/>
    <w:rsid w:val="003927F5"/>
    <w:rsid w:val="003929A2"/>
    <w:rsid w:val="00394054"/>
    <w:rsid w:val="00394D5C"/>
    <w:rsid w:val="00395AE7"/>
    <w:rsid w:val="00396A23"/>
    <w:rsid w:val="00396CD4"/>
    <w:rsid w:val="003A1791"/>
    <w:rsid w:val="003A1DC4"/>
    <w:rsid w:val="003A1E5B"/>
    <w:rsid w:val="003A2DC8"/>
    <w:rsid w:val="003A30F4"/>
    <w:rsid w:val="003A3593"/>
    <w:rsid w:val="003A406A"/>
    <w:rsid w:val="003A46B0"/>
    <w:rsid w:val="003A4C92"/>
    <w:rsid w:val="003A5DBE"/>
    <w:rsid w:val="003A6337"/>
    <w:rsid w:val="003A651F"/>
    <w:rsid w:val="003A67B0"/>
    <w:rsid w:val="003B1284"/>
    <w:rsid w:val="003B12C0"/>
    <w:rsid w:val="003B17F6"/>
    <w:rsid w:val="003B2EA5"/>
    <w:rsid w:val="003B35C4"/>
    <w:rsid w:val="003B4D55"/>
    <w:rsid w:val="003B61CC"/>
    <w:rsid w:val="003B64AD"/>
    <w:rsid w:val="003B6B02"/>
    <w:rsid w:val="003B79E2"/>
    <w:rsid w:val="003C1EEF"/>
    <w:rsid w:val="003C2886"/>
    <w:rsid w:val="003C32FD"/>
    <w:rsid w:val="003C39CE"/>
    <w:rsid w:val="003C4767"/>
    <w:rsid w:val="003C4F35"/>
    <w:rsid w:val="003C62DB"/>
    <w:rsid w:val="003C641F"/>
    <w:rsid w:val="003C6719"/>
    <w:rsid w:val="003C6FB9"/>
    <w:rsid w:val="003C7457"/>
    <w:rsid w:val="003C790B"/>
    <w:rsid w:val="003C7D3E"/>
    <w:rsid w:val="003D313C"/>
    <w:rsid w:val="003D3FA0"/>
    <w:rsid w:val="003D46D3"/>
    <w:rsid w:val="003D4741"/>
    <w:rsid w:val="003D55E3"/>
    <w:rsid w:val="003D62FC"/>
    <w:rsid w:val="003D701A"/>
    <w:rsid w:val="003E132E"/>
    <w:rsid w:val="003E1361"/>
    <w:rsid w:val="003E2FE9"/>
    <w:rsid w:val="003E33EC"/>
    <w:rsid w:val="003E3EE3"/>
    <w:rsid w:val="003E56DF"/>
    <w:rsid w:val="003E5CF1"/>
    <w:rsid w:val="003E75D9"/>
    <w:rsid w:val="003F0A2A"/>
    <w:rsid w:val="003F1BEC"/>
    <w:rsid w:val="003F2968"/>
    <w:rsid w:val="003F378A"/>
    <w:rsid w:val="003F49AB"/>
    <w:rsid w:val="003F74AC"/>
    <w:rsid w:val="00400111"/>
    <w:rsid w:val="00401555"/>
    <w:rsid w:val="004019DF"/>
    <w:rsid w:val="00401C91"/>
    <w:rsid w:val="0040258E"/>
    <w:rsid w:val="00403F15"/>
    <w:rsid w:val="00404C5A"/>
    <w:rsid w:val="0040661C"/>
    <w:rsid w:val="0040788D"/>
    <w:rsid w:val="00410B6E"/>
    <w:rsid w:val="00410EAC"/>
    <w:rsid w:val="004140AF"/>
    <w:rsid w:val="0041455C"/>
    <w:rsid w:val="004148E3"/>
    <w:rsid w:val="00414F96"/>
    <w:rsid w:val="0041599D"/>
    <w:rsid w:val="00416E43"/>
    <w:rsid w:val="00417127"/>
    <w:rsid w:val="0042022E"/>
    <w:rsid w:val="004209C0"/>
    <w:rsid w:val="0042237C"/>
    <w:rsid w:val="0042245D"/>
    <w:rsid w:val="004270B2"/>
    <w:rsid w:val="00427A16"/>
    <w:rsid w:val="00432AF4"/>
    <w:rsid w:val="00433231"/>
    <w:rsid w:val="004338DF"/>
    <w:rsid w:val="00433FB1"/>
    <w:rsid w:val="004342F6"/>
    <w:rsid w:val="00434927"/>
    <w:rsid w:val="00434C47"/>
    <w:rsid w:val="004352BA"/>
    <w:rsid w:val="00435C1F"/>
    <w:rsid w:val="0044078D"/>
    <w:rsid w:val="00443CED"/>
    <w:rsid w:val="004448F3"/>
    <w:rsid w:val="00445393"/>
    <w:rsid w:val="00445D64"/>
    <w:rsid w:val="004463CA"/>
    <w:rsid w:val="004475D2"/>
    <w:rsid w:val="00447CFE"/>
    <w:rsid w:val="00450D3A"/>
    <w:rsid w:val="00452562"/>
    <w:rsid w:val="00453AEA"/>
    <w:rsid w:val="00453E5F"/>
    <w:rsid w:val="004553E9"/>
    <w:rsid w:val="004556B9"/>
    <w:rsid w:val="00461133"/>
    <w:rsid w:val="004611AB"/>
    <w:rsid w:val="00461E20"/>
    <w:rsid w:val="00463B47"/>
    <w:rsid w:val="00465FB4"/>
    <w:rsid w:val="00467255"/>
    <w:rsid w:val="0047057D"/>
    <w:rsid w:val="00472AB6"/>
    <w:rsid w:val="004731D6"/>
    <w:rsid w:val="0047367B"/>
    <w:rsid w:val="00474D8B"/>
    <w:rsid w:val="00476013"/>
    <w:rsid w:val="00476108"/>
    <w:rsid w:val="004807F6"/>
    <w:rsid w:val="00482694"/>
    <w:rsid w:val="00482DAE"/>
    <w:rsid w:val="004840C3"/>
    <w:rsid w:val="004852E8"/>
    <w:rsid w:val="00486A89"/>
    <w:rsid w:val="00491346"/>
    <w:rsid w:val="00491517"/>
    <w:rsid w:val="0049337E"/>
    <w:rsid w:val="00493963"/>
    <w:rsid w:val="00494492"/>
    <w:rsid w:val="00495F23"/>
    <w:rsid w:val="00496DFE"/>
    <w:rsid w:val="004973E2"/>
    <w:rsid w:val="004A00D4"/>
    <w:rsid w:val="004A14C6"/>
    <w:rsid w:val="004A1F6C"/>
    <w:rsid w:val="004A35E1"/>
    <w:rsid w:val="004A5572"/>
    <w:rsid w:val="004A5943"/>
    <w:rsid w:val="004A5E95"/>
    <w:rsid w:val="004A6AC4"/>
    <w:rsid w:val="004B0A39"/>
    <w:rsid w:val="004B106E"/>
    <w:rsid w:val="004B2428"/>
    <w:rsid w:val="004B3285"/>
    <w:rsid w:val="004B45A9"/>
    <w:rsid w:val="004B471A"/>
    <w:rsid w:val="004B60B5"/>
    <w:rsid w:val="004C0C92"/>
    <w:rsid w:val="004C1C1A"/>
    <w:rsid w:val="004C332B"/>
    <w:rsid w:val="004C3354"/>
    <w:rsid w:val="004C3878"/>
    <w:rsid w:val="004C7B49"/>
    <w:rsid w:val="004D3218"/>
    <w:rsid w:val="004D37CF"/>
    <w:rsid w:val="004D5370"/>
    <w:rsid w:val="004D7E0C"/>
    <w:rsid w:val="004E0349"/>
    <w:rsid w:val="004E3C14"/>
    <w:rsid w:val="004E4762"/>
    <w:rsid w:val="004E4BDD"/>
    <w:rsid w:val="004E4BE0"/>
    <w:rsid w:val="004E5896"/>
    <w:rsid w:val="004E6B5C"/>
    <w:rsid w:val="004E6B91"/>
    <w:rsid w:val="004F080E"/>
    <w:rsid w:val="004F12BF"/>
    <w:rsid w:val="004F2480"/>
    <w:rsid w:val="004F44A8"/>
    <w:rsid w:val="004F555B"/>
    <w:rsid w:val="004F5DAD"/>
    <w:rsid w:val="005012AA"/>
    <w:rsid w:val="00501355"/>
    <w:rsid w:val="005027AD"/>
    <w:rsid w:val="00503594"/>
    <w:rsid w:val="005038AB"/>
    <w:rsid w:val="00505C9A"/>
    <w:rsid w:val="00506B93"/>
    <w:rsid w:val="0050759F"/>
    <w:rsid w:val="00510CE0"/>
    <w:rsid w:val="00511063"/>
    <w:rsid w:val="00511323"/>
    <w:rsid w:val="00522624"/>
    <w:rsid w:val="00523230"/>
    <w:rsid w:val="00523B64"/>
    <w:rsid w:val="00523DE9"/>
    <w:rsid w:val="0052555A"/>
    <w:rsid w:val="0052588A"/>
    <w:rsid w:val="00527149"/>
    <w:rsid w:val="00530B16"/>
    <w:rsid w:val="0053124B"/>
    <w:rsid w:val="00533874"/>
    <w:rsid w:val="00533C35"/>
    <w:rsid w:val="00537894"/>
    <w:rsid w:val="0054044F"/>
    <w:rsid w:val="00540DED"/>
    <w:rsid w:val="005428BF"/>
    <w:rsid w:val="00551E00"/>
    <w:rsid w:val="0055522C"/>
    <w:rsid w:val="0055761B"/>
    <w:rsid w:val="0056025E"/>
    <w:rsid w:val="00560E11"/>
    <w:rsid w:val="0056292B"/>
    <w:rsid w:val="00562F15"/>
    <w:rsid w:val="00566F38"/>
    <w:rsid w:val="00567740"/>
    <w:rsid w:val="00572203"/>
    <w:rsid w:val="00576380"/>
    <w:rsid w:val="00576EBA"/>
    <w:rsid w:val="005805A4"/>
    <w:rsid w:val="00581E5A"/>
    <w:rsid w:val="00581E63"/>
    <w:rsid w:val="00581ECB"/>
    <w:rsid w:val="00582C73"/>
    <w:rsid w:val="00583942"/>
    <w:rsid w:val="00586AE1"/>
    <w:rsid w:val="005878B1"/>
    <w:rsid w:val="005908FF"/>
    <w:rsid w:val="0059195B"/>
    <w:rsid w:val="00591F13"/>
    <w:rsid w:val="0059207D"/>
    <w:rsid w:val="00592FAC"/>
    <w:rsid w:val="00593AB0"/>
    <w:rsid w:val="00595622"/>
    <w:rsid w:val="005963E1"/>
    <w:rsid w:val="005A0508"/>
    <w:rsid w:val="005A0951"/>
    <w:rsid w:val="005A3B0E"/>
    <w:rsid w:val="005A460F"/>
    <w:rsid w:val="005A4D16"/>
    <w:rsid w:val="005A6B33"/>
    <w:rsid w:val="005B07EB"/>
    <w:rsid w:val="005B1718"/>
    <w:rsid w:val="005B2A3A"/>
    <w:rsid w:val="005B2B8A"/>
    <w:rsid w:val="005B54C7"/>
    <w:rsid w:val="005B66AA"/>
    <w:rsid w:val="005C0295"/>
    <w:rsid w:val="005C2135"/>
    <w:rsid w:val="005C42E7"/>
    <w:rsid w:val="005C62B7"/>
    <w:rsid w:val="005C7C4A"/>
    <w:rsid w:val="005C7FF5"/>
    <w:rsid w:val="005D08A6"/>
    <w:rsid w:val="005D1364"/>
    <w:rsid w:val="005D5405"/>
    <w:rsid w:val="005D7055"/>
    <w:rsid w:val="005D7239"/>
    <w:rsid w:val="005E004A"/>
    <w:rsid w:val="005E3728"/>
    <w:rsid w:val="005E4226"/>
    <w:rsid w:val="005E5675"/>
    <w:rsid w:val="005E5A96"/>
    <w:rsid w:val="005E7736"/>
    <w:rsid w:val="005E7A2C"/>
    <w:rsid w:val="005E7B15"/>
    <w:rsid w:val="005F035B"/>
    <w:rsid w:val="005F05D5"/>
    <w:rsid w:val="005F089B"/>
    <w:rsid w:val="005F23ED"/>
    <w:rsid w:val="005F25DB"/>
    <w:rsid w:val="005F34AA"/>
    <w:rsid w:val="005F3562"/>
    <w:rsid w:val="006019EB"/>
    <w:rsid w:val="006025B7"/>
    <w:rsid w:val="0060260F"/>
    <w:rsid w:val="006044F6"/>
    <w:rsid w:val="006048A4"/>
    <w:rsid w:val="006048D7"/>
    <w:rsid w:val="00604A59"/>
    <w:rsid w:val="00604DCD"/>
    <w:rsid w:val="00605B63"/>
    <w:rsid w:val="006068ED"/>
    <w:rsid w:val="00611AE6"/>
    <w:rsid w:val="00611B7B"/>
    <w:rsid w:val="0061200E"/>
    <w:rsid w:val="006126A5"/>
    <w:rsid w:val="006126DF"/>
    <w:rsid w:val="006135DD"/>
    <w:rsid w:val="0061366F"/>
    <w:rsid w:val="00614888"/>
    <w:rsid w:val="00614DE3"/>
    <w:rsid w:val="00615A21"/>
    <w:rsid w:val="006163A3"/>
    <w:rsid w:val="00621F7B"/>
    <w:rsid w:val="00622361"/>
    <w:rsid w:val="0062280F"/>
    <w:rsid w:val="006262BB"/>
    <w:rsid w:val="00626BEE"/>
    <w:rsid w:val="006276E4"/>
    <w:rsid w:val="00627EC4"/>
    <w:rsid w:val="006302D5"/>
    <w:rsid w:val="00630AAB"/>
    <w:rsid w:val="00630C2F"/>
    <w:rsid w:val="00630F77"/>
    <w:rsid w:val="00631A50"/>
    <w:rsid w:val="00632516"/>
    <w:rsid w:val="00632C15"/>
    <w:rsid w:val="00632F8A"/>
    <w:rsid w:val="006338C4"/>
    <w:rsid w:val="00633D5F"/>
    <w:rsid w:val="0063525D"/>
    <w:rsid w:val="006404CF"/>
    <w:rsid w:val="00640B6E"/>
    <w:rsid w:val="00642A0C"/>
    <w:rsid w:val="00645123"/>
    <w:rsid w:val="00645268"/>
    <w:rsid w:val="006459B9"/>
    <w:rsid w:val="0065034E"/>
    <w:rsid w:val="006506ED"/>
    <w:rsid w:val="00650D24"/>
    <w:rsid w:val="00651F73"/>
    <w:rsid w:val="0065245E"/>
    <w:rsid w:val="006531E0"/>
    <w:rsid w:val="00653263"/>
    <w:rsid w:val="006554B0"/>
    <w:rsid w:val="0066172E"/>
    <w:rsid w:val="0066360B"/>
    <w:rsid w:val="006643B4"/>
    <w:rsid w:val="00665FB8"/>
    <w:rsid w:val="006662D9"/>
    <w:rsid w:val="00666CFD"/>
    <w:rsid w:val="0066784B"/>
    <w:rsid w:val="006678DB"/>
    <w:rsid w:val="00667A51"/>
    <w:rsid w:val="0067038C"/>
    <w:rsid w:val="00672DE3"/>
    <w:rsid w:val="006753ED"/>
    <w:rsid w:val="00675B87"/>
    <w:rsid w:val="0067725A"/>
    <w:rsid w:val="006772A3"/>
    <w:rsid w:val="00691760"/>
    <w:rsid w:val="00691FCB"/>
    <w:rsid w:val="006941BB"/>
    <w:rsid w:val="006948C4"/>
    <w:rsid w:val="006A1DE9"/>
    <w:rsid w:val="006A608F"/>
    <w:rsid w:val="006A7203"/>
    <w:rsid w:val="006B01A8"/>
    <w:rsid w:val="006B07E3"/>
    <w:rsid w:val="006B1548"/>
    <w:rsid w:val="006B1FEE"/>
    <w:rsid w:val="006B4636"/>
    <w:rsid w:val="006B4690"/>
    <w:rsid w:val="006B532F"/>
    <w:rsid w:val="006B5C33"/>
    <w:rsid w:val="006B5F5E"/>
    <w:rsid w:val="006B7D04"/>
    <w:rsid w:val="006C1F44"/>
    <w:rsid w:val="006C3DA3"/>
    <w:rsid w:val="006C3E75"/>
    <w:rsid w:val="006C4B17"/>
    <w:rsid w:val="006C5E25"/>
    <w:rsid w:val="006C6103"/>
    <w:rsid w:val="006C6559"/>
    <w:rsid w:val="006C7751"/>
    <w:rsid w:val="006D0734"/>
    <w:rsid w:val="006D14CE"/>
    <w:rsid w:val="006D1E0E"/>
    <w:rsid w:val="006D2CEA"/>
    <w:rsid w:val="006D3215"/>
    <w:rsid w:val="006D567B"/>
    <w:rsid w:val="006D5ACB"/>
    <w:rsid w:val="006D6491"/>
    <w:rsid w:val="006E387B"/>
    <w:rsid w:val="006E5EAA"/>
    <w:rsid w:val="006E7CDA"/>
    <w:rsid w:val="006F0688"/>
    <w:rsid w:val="006F105E"/>
    <w:rsid w:val="006F2FDF"/>
    <w:rsid w:val="006F3076"/>
    <w:rsid w:val="006F578A"/>
    <w:rsid w:val="006F6F34"/>
    <w:rsid w:val="006F77FD"/>
    <w:rsid w:val="0070101C"/>
    <w:rsid w:val="00702CA2"/>
    <w:rsid w:val="007039C2"/>
    <w:rsid w:val="00703D87"/>
    <w:rsid w:val="00705ED5"/>
    <w:rsid w:val="007100EA"/>
    <w:rsid w:val="0071102D"/>
    <w:rsid w:val="00713136"/>
    <w:rsid w:val="007150D6"/>
    <w:rsid w:val="00715A16"/>
    <w:rsid w:val="0071674B"/>
    <w:rsid w:val="007201D3"/>
    <w:rsid w:val="007212DB"/>
    <w:rsid w:val="00721D54"/>
    <w:rsid w:val="007232A1"/>
    <w:rsid w:val="007234E3"/>
    <w:rsid w:val="00723580"/>
    <w:rsid w:val="0073751F"/>
    <w:rsid w:val="0074136A"/>
    <w:rsid w:val="0074183D"/>
    <w:rsid w:val="00744E06"/>
    <w:rsid w:val="00744EB6"/>
    <w:rsid w:val="00745E10"/>
    <w:rsid w:val="00746B59"/>
    <w:rsid w:val="00747AC5"/>
    <w:rsid w:val="00751396"/>
    <w:rsid w:val="00755ABE"/>
    <w:rsid w:val="00756A1E"/>
    <w:rsid w:val="00756CDE"/>
    <w:rsid w:val="00756F00"/>
    <w:rsid w:val="0075704C"/>
    <w:rsid w:val="00760941"/>
    <w:rsid w:val="00760F0C"/>
    <w:rsid w:val="00760FBA"/>
    <w:rsid w:val="00761B2C"/>
    <w:rsid w:val="0076230E"/>
    <w:rsid w:val="007633EF"/>
    <w:rsid w:val="007636CE"/>
    <w:rsid w:val="00763741"/>
    <w:rsid w:val="00764E85"/>
    <w:rsid w:val="00766366"/>
    <w:rsid w:val="0076671A"/>
    <w:rsid w:val="00766F08"/>
    <w:rsid w:val="00767695"/>
    <w:rsid w:val="00770363"/>
    <w:rsid w:val="00770567"/>
    <w:rsid w:val="0077268D"/>
    <w:rsid w:val="0077284F"/>
    <w:rsid w:val="00772BAA"/>
    <w:rsid w:val="0077309C"/>
    <w:rsid w:val="00773494"/>
    <w:rsid w:val="00774444"/>
    <w:rsid w:val="00774C26"/>
    <w:rsid w:val="0077520D"/>
    <w:rsid w:val="00775AD0"/>
    <w:rsid w:val="00775FE6"/>
    <w:rsid w:val="007767C8"/>
    <w:rsid w:val="00776B40"/>
    <w:rsid w:val="00780C0F"/>
    <w:rsid w:val="00781C12"/>
    <w:rsid w:val="00781F05"/>
    <w:rsid w:val="00782EB1"/>
    <w:rsid w:val="00784949"/>
    <w:rsid w:val="00784CED"/>
    <w:rsid w:val="00785FA9"/>
    <w:rsid w:val="0078609E"/>
    <w:rsid w:val="00786293"/>
    <w:rsid w:val="007868B7"/>
    <w:rsid w:val="007909FF"/>
    <w:rsid w:val="00794EA1"/>
    <w:rsid w:val="00795643"/>
    <w:rsid w:val="007A1437"/>
    <w:rsid w:val="007A1B55"/>
    <w:rsid w:val="007A1C9E"/>
    <w:rsid w:val="007A2EB6"/>
    <w:rsid w:val="007A39F2"/>
    <w:rsid w:val="007A4419"/>
    <w:rsid w:val="007A4979"/>
    <w:rsid w:val="007A6C58"/>
    <w:rsid w:val="007A7607"/>
    <w:rsid w:val="007B143C"/>
    <w:rsid w:val="007B233F"/>
    <w:rsid w:val="007B4715"/>
    <w:rsid w:val="007B63B5"/>
    <w:rsid w:val="007B782E"/>
    <w:rsid w:val="007B7FFB"/>
    <w:rsid w:val="007C1918"/>
    <w:rsid w:val="007C2EB4"/>
    <w:rsid w:val="007C38CB"/>
    <w:rsid w:val="007C40DD"/>
    <w:rsid w:val="007C4F95"/>
    <w:rsid w:val="007C57FD"/>
    <w:rsid w:val="007C639C"/>
    <w:rsid w:val="007C7A1D"/>
    <w:rsid w:val="007D008A"/>
    <w:rsid w:val="007D0C7B"/>
    <w:rsid w:val="007D19D2"/>
    <w:rsid w:val="007D2188"/>
    <w:rsid w:val="007D771D"/>
    <w:rsid w:val="007E228F"/>
    <w:rsid w:val="007E761E"/>
    <w:rsid w:val="007F009E"/>
    <w:rsid w:val="007F0480"/>
    <w:rsid w:val="007F18A3"/>
    <w:rsid w:val="007F31F6"/>
    <w:rsid w:val="007F332E"/>
    <w:rsid w:val="007F559D"/>
    <w:rsid w:val="007F575E"/>
    <w:rsid w:val="007F7B0E"/>
    <w:rsid w:val="00800E57"/>
    <w:rsid w:val="00807E36"/>
    <w:rsid w:val="0081068C"/>
    <w:rsid w:val="008127E7"/>
    <w:rsid w:val="00812D54"/>
    <w:rsid w:val="0081352E"/>
    <w:rsid w:val="00813F9A"/>
    <w:rsid w:val="008143C3"/>
    <w:rsid w:val="008144F3"/>
    <w:rsid w:val="00814F86"/>
    <w:rsid w:val="00816547"/>
    <w:rsid w:val="00816594"/>
    <w:rsid w:val="0082165E"/>
    <w:rsid w:val="00823FFC"/>
    <w:rsid w:val="008240F3"/>
    <w:rsid w:val="008253B0"/>
    <w:rsid w:val="008303B8"/>
    <w:rsid w:val="008312B6"/>
    <w:rsid w:val="00832A19"/>
    <w:rsid w:val="00833119"/>
    <w:rsid w:val="008345BB"/>
    <w:rsid w:val="008364EA"/>
    <w:rsid w:val="0083747B"/>
    <w:rsid w:val="00842AAB"/>
    <w:rsid w:val="00842D2F"/>
    <w:rsid w:val="00843AD5"/>
    <w:rsid w:val="008440CE"/>
    <w:rsid w:val="00847CC4"/>
    <w:rsid w:val="00847EBA"/>
    <w:rsid w:val="008513FC"/>
    <w:rsid w:val="00851F45"/>
    <w:rsid w:val="00851FB7"/>
    <w:rsid w:val="008525A0"/>
    <w:rsid w:val="00852688"/>
    <w:rsid w:val="00852EE5"/>
    <w:rsid w:val="00853849"/>
    <w:rsid w:val="008540A9"/>
    <w:rsid w:val="0085413D"/>
    <w:rsid w:val="00854DB3"/>
    <w:rsid w:val="00856232"/>
    <w:rsid w:val="008564FB"/>
    <w:rsid w:val="008572F9"/>
    <w:rsid w:val="00857CDE"/>
    <w:rsid w:val="00860963"/>
    <w:rsid w:val="0086275D"/>
    <w:rsid w:val="00863105"/>
    <w:rsid w:val="00863466"/>
    <w:rsid w:val="00863FE4"/>
    <w:rsid w:val="00864C2B"/>
    <w:rsid w:val="00864C45"/>
    <w:rsid w:val="0086501A"/>
    <w:rsid w:val="00865388"/>
    <w:rsid w:val="00867E9A"/>
    <w:rsid w:val="00872E32"/>
    <w:rsid w:val="00873B8F"/>
    <w:rsid w:val="00880BC8"/>
    <w:rsid w:val="008814BA"/>
    <w:rsid w:val="00882F9A"/>
    <w:rsid w:val="00883AAA"/>
    <w:rsid w:val="0088524E"/>
    <w:rsid w:val="00885D24"/>
    <w:rsid w:val="00886519"/>
    <w:rsid w:val="008865C3"/>
    <w:rsid w:val="00886AD1"/>
    <w:rsid w:val="00887645"/>
    <w:rsid w:val="008914F1"/>
    <w:rsid w:val="00893215"/>
    <w:rsid w:val="008944CE"/>
    <w:rsid w:val="00896F56"/>
    <w:rsid w:val="00896F79"/>
    <w:rsid w:val="00897A13"/>
    <w:rsid w:val="008A216E"/>
    <w:rsid w:val="008A30BA"/>
    <w:rsid w:val="008A310D"/>
    <w:rsid w:val="008A31C6"/>
    <w:rsid w:val="008A3BFB"/>
    <w:rsid w:val="008A5C8E"/>
    <w:rsid w:val="008A70C8"/>
    <w:rsid w:val="008A73D8"/>
    <w:rsid w:val="008B01F1"/>
    <w:rsid w:val="008B0545"/>
    <w:rsid w:val="008B0D60"/>
    <w:rsid w:val="008B3264"/>
    <w:rsid w:val="008B3C89"/>
    <w:rsid w:val="008B3D55"/>
    <w:rsid w:val="008B480E"/>
    <w:rsid w:val="008B5967"/>
    <w:rsid w:val="008B6DDB"/>
    <w:rsid w:val="008B70EC"/>
    <w:rsid w:val="008C0A9C"/>
    <w:rsid w:val="008C19BE"/>
    <w:rsid w:val="008C1B87"/>
    <w:rsid w:val="008C346B"/>
    <w:rsid w:val="008C3B47"/>
    <w:rsid w:val="008C44D7"/>
    <w:rsid w:val="008C5EF0"/>
    <w:rsid w:val="008D0BB0"/>
    <w:rsid w:val="008D0E65"/>
    <w:rsid w:val="008D1C9D"/>
    <w:rsid w:val="008D3AF4"/>
    <w:rsid w:val="008D4686"/>
    <w:rsid w:val="008D5E8B"/>
    <w:rsid w:val="008D6C11"/>
    <w:rsid w:val="008E1F98"/>
    <w:rsid w:val="008E21E3"/>
    <w:rsid w:val="008E46DE"/>
    <w:rsid w:val="008E65BC"/>
    <w:rsid w:val="008E73FE"/>
    <w:rsid w:val="008F09E4"/>
    <w:rsid w:val="008F2397"/>
    <w:rsid w:val="008F313F"/>
    <w:rsid w:val="008F51D2"/>
    <w:rsid w:val="008F60DC"/>
    <w:rsid w:val="008F7EC8"/>
    <w:rsid w:val="009019EF"/>
    <w:rsid w:val="00902B6B"/>
    <w:rsid w:val="00903E82"/>
    <w:rsid w:val="00904D7F"/>
    <w:rsid w:val="00904DE7"/>
    <w:rsid w:val="00905751"/>
    <w:rsid w:val="009058C2"/>
    <w:rsid w:val="00905A4E"/>
    <w:rsid w:val="00910B3A"/>
    <w:rsid w:val="00911012"/>
    <w:rsid w:val="00911D0D"/>
    <w:rsid w:val="00912D22"/>
    <w:rsid w:val="00913A0A"/>
    <w:rsid w:val="009147D1"/>
    <w:rsid w:val="00915DD6"/>
    <w:rsid w:val="00920103"/>
    <w:rsid w:val="009212F1"/>
    <w:rsid w:val="00923779"/>
    <w:rsid w:val="00924122"/>
    <w:rsid w:val="0092464B"/>
    <w:rsid w:val="00924FCE"/>
    <w:rsid w:val="009267C0"/>
    <w:rsid w:val="00927167"/>
    <w:rsid w:val="00927FA0"/>
    <w:rsid w:val="00930E7C"/>
    <w:rsid w:val="0093147A"/>
    <w:rsid w:val="00933683"/>
    <w:rsid w:val="00942D1B"/>
    <w:rsid w:val="00943084"/>
    <w:rsid w:val="0094382A"/>
    <w:rsid w:val="009461B1"/>
    <w:rsid w:val="009475C8"/>
    <w:rsid w:val="00950C7D"/>
    <w:rsid w:val="00950D6C"/>
    <w:rsid w:val="00951D52"/>
    <w:rsid w:val="0095200C"/>
    <w:rsid w:val="00952BAD"/>
    <w:rsid w:val="00952FDE"/>
    <w:rsid w:val="00954370"/>
    <w:rsid w:val="00955A50"/>
    <w:rsid w:val="00956022"/>
    <w:rsid w:val="0095648E"/>
    <w:rsid w:val="00960133"/>
    <w:rsid w:val="00962972"/>
    <w:rsid w:val="00963735"/>
    <w:rsid w:val="0096500B"/>
    <w:rsid w:val="00965F52"/>
    <w:rsid w:val="00966DDD"/>
    <w:rsid w:val="00966FBD"/>
    <w:rsid w:val="00967E81"/>
    <w:rsid w:val="00970F53"/>
    <w:rsid w:val="00974A4B"/>
    <w:rsid w:val="00976540"/>
    <w:rsid w:val="009811F5"/>
    <w:rsid w:val="009819A0"/>
    <w:rsid w:val="00984947"/>
    <w:rsid w:val="009851DA"/>
    <w:rsid w:val="009866AB"/>
    <w:rsid w:val="00993030"/>
    <w:rsid w:val="00993ECB"/>
    <w:rsid w:val="00994CC2"/>
    <w:rsid w:val="00995177"/>
    <w:rsid w:val="00996675"/>
    <w:rsid w:val="009A12EA"/>
    <w:rsid w:val="009A1362"/>
    <w:rsid w:val="009A1BAA"/>
    <w:rsid w:val="009A3764"/>
    <w:rsid w:val="009A40D1"/>
    <w:rsid w:val="009A46D1"/>
    <w:rsid w:val="009A5AB7"/>
    <w:rsid w:val="009A73D5"/>
    <w:rsid w:val="009A7C12"/>
    <w:rsid w:val="009B111C"/>
    <w:rsid w:val="009B18B7"/>
    <w:rsid w:val="009B38C0"/>
    <w:rsid w:val="009B4135"/>
    <w:rsid w:val="009B5BF8"/>
    <w:rsid w:val="009C0245"/>
    <w:rsid w:val="009C146E"/>
    <w:rsid w:val="009C1726"/>
    <w:rsid w:val="009C173E"/>
    <w:rsid w:val="009C2613"/>
    <w:rsid w:val="009C3137"/>
    <w:rsid w:val="009C36AE"/>
    <w:rsid w:val="009C45D7"/>
    <w:rsid w:val="009C53CC"/>
    <w:rsid w:val="009C6DBC"/>
    <w:rsid w:val="009D0114"/>
    <w:rsid w:val="009D13B7"/>
    <w:rsid w:val="009D1D7D"/>
    <w:rsid w:val="009D2B3A"/>
    <w:rsid w:val="009D42A9"/>
    <w:rsid w:val="009D5A74"/>
    <w:rsid w:val="009D6240"/>
    <w:rsid w:val="009D700F"/>
    <w:rsid w:val="009D75C0"/>
    <w:rsid w:val="009D7FA9"/>
    <w:rsid w:val="009E0BDB"/>
    <w:rsid w:val="009E1C31"/>
    <w:rsid w:val="009E3539"/>
    <w:rsid w:val="009E3DF7"/>
    <w:rsid w:val="009E440C"/>
    <w:rsid w:val="009E48A1"/>
    <w:rsid w:val="009E4B4F"/>
    <w:rsid w:val="009E5767"/>
    <w:rsid w:val="009E6BF1"/>
    <w:rsid w:val="009F011B"/>
    <w:rsid w:val="009F07FB"/>
    <w:rsid w:val="009F4130"/>
    <w:rsid w:val="009F5E89"/>
    <w:rsid w:val="009F64E2"/>
    <w:rsid w:val="009F66F8"/>
    <w:rsid w:val="009F7053"/>
    <w:rsid w:val="009F77E8"/>
    <w:rsid w:val="00A0013E"/>
    <w:rsid w:val="00A02059"/>
    <w:rsid w:val="00A03F8A"/>
    <w:rsid w:val="00A05560"/>
    <w:rsid w:val="00A06CF1"/>
    <w:rsid w:val="00A072A3"/>
    <w:rsid w:val="00A10778"/>
    <w:rsid w:val="00A1088B"/>
    <w:rsid w:val="00A11CE1"/>
    <w:rsid w:val="00A12281"/>
    <w:rsid w:val="00A14539"/>
    <w:rsid w:val="00A14D64"/>
    <w:rsid w:val="00A178B3"/>
    <w:rsid w:val="00A20915"/>
    <w:rsid w:val="00A20B2D"/>
    <w:rsid w:val="00A20C7E"/>
    <w:rsid w:val="00A20DD1"/>
    <w:rsid w:val="00A245F6"/>
    <w:rsid w:val="00A2463F"/>
    <w:rsid w:val="00A252F0"/>
    <w:rsid w:val="00A261CF"/>
    <w:rsid w:val="00A27311"/>
    <w:rsid w:val="00A27CB9"/>
    <w:rsid w:val="00A30058"/>
    <w:rsid w:val="00A30B05"/>
    <w:rsid w:val="00A321BF"/>
    <w:rsid w:val="00A32A26"/>
    <w:rsid w:val="00A33723"/>
    <w:rsid w:val="00A33C51"/>
    <w:rsid w:val="00A34552"/>
    <w:rsid w:val="00A34C5E"/>
    <w:rsid w:val="00A352E5"/>
    <w:rsid w:val="00A36EBB"/>
    <w:rsid w:val="00A376FD"/>
    <w:rsid w:val="00A37C45"/>
    <w:rsid w:val="00A401F5"/>
    <w:rsid w:val="00A403EA"/>
    <w:rsid w:val="00A42444"/>
    <w:rsid w:val="00A42555"/>
    <w:rsid w:val="00A427CC"/>
    <w:rsid w:val="00A4314C"/>
    <w:rsid w:val="00A44882"/>
    <w:rsid w:val="00A45D0F"/>
    <w:rsid w:val="00A46D5D"/>
    <w:rsid w:val="00A50E57"/>
    <w:rsid w:val="00A522C8"/>
    <w:rsid w:val="00A52F26"/>
    <w:rsid w:val="00A5381C"/>
    <w:rsid w:val="00A54650"/>
    <w:rsid w:val="00A5522F"/>
    <w:rsid w:val="00A569A9"/>
    <w:rsid w:val="00A578BF"/>
    <w:rsid w:val="00A579F6"/>
    <w:rsid w:val="00A57C97"/>
    <w:rsid w:val="00A6037C"/>
    <w:rsid w:val="00A616F3"/>
    <w:rsid w:val="00A61D95"/>
    <w:rsid w:val="00A6326C"/>
    <w:rsid w:val="00A679B4"/>
    <w:rsid w:val="00A7051B"/>
    <w:rsid w:val="00A71E39"/>
    <w:rsid w:val="00A735EB"/>
    <w:rsid w:val="00A75ED5"/>
    <w:rsid w:val="00A80519"/>
    <w:rsid w:val="00A8344B"/>
    <w:rsid w:val="00A8365F"/>
    <w:rsid w:val="00A84535"/>
    <w:rsid w:val="00A85681"/>
    <w:rsid w:val="00A85A20"/>
    <w:rsid w:val="00A85DB4"/>
    <w:rsid w:val="00A85DCB"/>
    <w:rsid w:val="00A8609E"/>
    <w:rsid w:val="00A86D34"/>
    <w:rsid w:val="00A87ED7"/>
    <w:rsid w:val="00A90139"/>
    <w:rsid w:val="00A92BDB"/>
    <w:rsid w:val="00A92C9E"/>
    <w:rsid w:val="00A9430F"/>
    <w:rsid w:val="00A964B9"/>
    <w:rsid w:val="00AA016B"/>
    <w:rsid w:val="00AA0391"/>
    <w:rsid w:val="00AA0D1E"/>
    <w:rsid w:val="00AA1B9A"/>
    <w:rsid w:val="00AA32F2"/>
    <w:rsid w:val="00AA504B"/>
    <w:rsid w:val="00AA5CB4"/>
    <w:rsid w:val="00AA5F5D"/>
    <w:rsid w:val="00AA60A8"/>
    <w:rsid w:val="00AA6465"/>
    <w:rsid w:val="00AA6820"/>
    <w:rsid w:val="00AB1568"/>
    <w:rsid w:val="00AB389D"/>
    <w:rsid w:val="00AB4CAC"/>
    <w:rsid w:val="00AB6668"/>
    <w:rsid w:val="00AB6951"/>
    <w:rsid w:val="00AB6DB1"/>
    <w:rsid w:val="00AB7F91"/>
    <w:rsid w:val="00AC14E2"/>
    <w:rsid w:val="00AC218C"/>
    <w:rsid w:val="00AC34A1"/>
    <w:rsid w:val="00AC4AB4"/>
    <w:rsid w:val="00AC5E35"/>
    <w:rsid w:val="00AD0D09"/>
    <w:rsid w:val="00AD0E52"/>
    <w:rsid w:val="00AD41FC"/>
    <w:rsid w:val="00AD52E8"/>
    <w:rsid w:val="00AD5E14"/>
    <w:rsid w:val="00AD5F5F"/>
    <w:rsid w:val="00AE158E"/>
    <w:rsid w:val="00AE16B3"/>
    <w:rsid w:val="00AE4508"/>
    <w:rsid w:val="00AE4798"/>
    <w:rsid w:val="00AE71A8"/>
    <w:rsid w:val="00AF1F0D"/>
    <w:rsid w:val="00AF28A5"/>
    <w:rsid w:val="00AF3F08"/>
    <w:rsid w:val="00AF509C"/>
    <w:rsid w:val="00AF5340"/>
    <w:rsid w:val="00AF5AE0"/>
    <w:rsid w:val="00AF7040"/>
    <w:rsid w:val="00B0007F"/>
    <w:rsid w:val="00B01DD9"/>
    <w:rsid w:val="00B02448"/>
    <w:rsid w:val="00B02744"/>
    <w:rsid w:val="00B0344E"/>
    <w:rsid w:val="00B0456A"/>
    <w:rsid w:val="00B05A35"/>
    <w:rsid w:val="00B06DD7"/>
    <w:rsid w:val="00B072B1"/>
    <w:rsid w:val="00B07BD7"/>
    <w:rsid w:val="00B115E4"/>
    <w:rsid w:val="00B11F42"/>
    <w:rsid w:val="00B12231"/>
    <w:rsid w:val="00B13953"/>
    <w:rsid w:val="00B1592E"/>
    <w:rsid w:val="00B16323"/>
    <w:rsid w:val="00B171F2"/>
    <w:rsid w:val="00B204E4"/>
    <w:rsid w:val="00B2251D"/>
    <w:rsid w:val="00B22D1C"/>
    <w:rsid w:val="00B24108"/>
    <w:rsid w:val="00B26BEA"/>
    <w:rsid w:val="00B276E0"/>
    <w:rsid w:val="00B27C63"/>
    <w:rsid w:val="00B27F35"/>
    <w:rsid w:val="00B305E2"/>
    <w:rsid w:val="00B32956"/>
    <w:rsid w:val="00B35506"/>
    <w:rsid w:val="00B36669"/>
    <w:rsid w:val="00B37820"/>
    <w:rsid w:val="00B40D85"/>
    <w:rsid w:val="00B436DC"/>
    <w:rsid w:val="00B44A42"/>
    <w:rsid w:val="00B4739A"/>
    <w:rsid w:val="00B505E5"/>
    <w:rsid w:val="00B5109B"/>
    <w:rsid w:val="00B51B17"/>
    <w:rsid w:val="00B522F6"/>
    <w:rsid w:val="00B53A33"/>
    <w:rsid w:val="00B53E2A"/>
    <w:rsid w:val="00B54482"/>
    <w:rsid w:val="00B54BEF"/>
    <w:rsid w:val="00B5509C"/>
    <w:rsid w:val="00B56149"/>
    <w:rsid w:val="00B57A51"/>
    <w:rsid w:val="00B57B1E"/>
    <w:rsid w:val="00B60F03"/>
    <w:rsid w:val="00B6239E"/>
    <w:rsid w:val="00B63DF9"/>
    <w:rsid w:val="00B64898"/>
    <w:rsid w:val="00B6710D"/>
    <w:rsid w:val="00B709F8"/>
    <w:rsid w:val="00B71EA0"/>
    <w:rsid w:val="00B722FC"/>
    <w:rsid w:val="00B72A56"/>
    <w:rsid w:val="00B733BD"/>
    <w:rsid w:val="00B7509D"/>
    <w:rsid w:val="00B7621F"/>
    <w:rsid w:val="00B765B3"/>
    <w:rsid w:val="00B76D73"/>
    <w:rsid w:val="00B77299"/>
    <w:rsid w:val="00B772E5"/>
    <w:rsid w:val="00B77EA1"/>
    <w:rsid w:val="00B80348"/>
    <w:rsid w:val="00B8277B"/>
    <w:rsid w:val="00B82A6E"/>
    <w:rsid w:val="00B848DD"/>
    <w:rsid w:val="00B86173"/>
    <w:rsid w:val="00B863C0"/>
    <w:rsid w:val="00B8700A"/>
    <w:rsid w:val="00B9097C"/>
    <w:rsid w:val="00B90AEB"/>
    <w:rsid w:val="00B910F0"/>
    <w:rsid w:val="00B9486D"/>
    <w:rsid w:val="00B94D24"/>
    <w:rsid w:val="00B960A3"/>
    <w:rsid w:val="00B96104"/>
    <w:rsid w:val="00B96C16"/>
    <w:rsid w:val="00B96FBE"/>
    <w:rsid w:val="00B97857"/>
    <w:rsid w:val="00B979F2"/>
    <w:rsid w:val="00BA0725"/>
    <w:rsid w:val="00BA2602"/>
    <w:rsid w:val="00BA3FA4"/>
    <w:rsid w:val="00BA53DD"/>
    <w:rsid w:val="00BA70D8"/>
    <w:rsid w:val="00BA712C"/>
    <w:rsid w:val="00BB0E1E"/>
    <w:rsid w:val="00BB1520"/>
    <w:rsid w:val="00BB175A"/>
    <w:rsid w:val="00BB2F0F"/>
    <w:rsid w:val="00BB4780"/>
    <w:rsid w:val="00BB48D9"/>
    <w:rsid w:val="00BB57B9"/>
    <w:rsid w:val="00BC32B3"/>
    <w:rsid w:val="00BC50EB"/>
    <w:rsid w:val="00BC6076"/>
    <w:rsid w:val="00BC631E"/>
    <w:rsid w:val="00BC6C2E"/>
    <w:rsid w:val="00BC79B1"/>
    <w:rsid w:val="00BD1B5A"/>
    <w:rsid w:val="00BD1CB0"/>
    <w:rsid w:val="00BD2431"/>
    <w:rsid w:val="00BD292A"/>
    <w:rsid w:val="00BD46BA"/>
    <w:rsid w:val="00BD5202"/>
    <w:rsid w:val="00BD6990"/>
    <w:rsid w:val="00BE0D8D"/>
    <w:rsid w:val="00BE0F93"/>
    <w:rsid w:val="00BE13C5"/>
    <w:rsid w:val="00BE4969"/>
    <w:rsid w:val="00BE4BCA"/>
    <w:rsid w:val="00BE78F7"/>
    <w:rsid w:val="00BE7B38"/>
    <w:rsid w:val="00BF0159"/>
    <w:rsid w:val="00BF2183"/>
    <w:rsid w:val="00BF259D"/>
    <w:rsid w:val="00BF2978"/>
    <w:rsid w:val="00BF4B2A"/>
    <w:rsid w:val="00BF59F7"/>
    <w:rsid w:val="00BF5CFB"/>
    <w:rsid w:val="00BF61E7"/>
    <w:rsid w:val="00C004AC"/>
    <w:rsid w:val="00C00544"/>
    <w:rsid w:val="00C00D5C"/>
    <w:rsid w:val="00C02735"/>
    <w:rsid w:val="00C03501"/>
    <w:rsid w:val="00C04D24"/>
    <w:rsid w:val="00C06B00"/>
    <w:rsid w:val="00C06D97"/>
    <w:rsid w:val="00C07248"/>
    <w:rsid w:val="00C076FB"/>
    <w:rsid w:val="00C11330"/>
    <w:rsid w:val="00C11F7C"/>
    <w:rsid w:val="00C1376F"/>
    <w:rsid w:val="00C13A5B"/>
    <w:rsid w:val="00C14178"/>
    <w:rsid w:val="00C14E17"/>
    <w:rsid w:val="00C152BB"/>
    <w:rsid w:val="00C1699D"/>
    <w:rsid w:val="00C2161C"/>
    <w:rsid w:val="00C228F5"/>
    <w:rsid w:val="00C23B42"/>
    <w:rsid w:val="00C26A17"/>
    <w:rsid w:val="00C273C0"/>
    <w:rsid w:val="00C27772"/>
    <w:rsid w:val="00C27F63"/>
    <w:rsid w:val="00C30D93"/>
    <w:rsid w:val="00C31ABA"/>
    <w:rsid w:val="00C32317"/>
    <w:rsid w:val="00C337DF"/>
    <w:rsid w:val="00C33DA0"/>
    <w:rsid w:val="00C3536D"/>
    <w:rsid w:val="00C35EE3"/>
    <w:rsid w:val="00C36443"/>
    <w:rsid w:val="00C37165"/>
    <w:rsid w:val="00C379E2"/>
    <w:rsid w:val="00C37AED"/>
    <w:rsid w:val="00C44514"/>
    <w:rsid w:val="00C44B41"/>
    <w:rsid w:val="00C47DDA"/>
    <w:rsid w:val="00C47F1F"/>
    <w:rsid w:val="00C5146F"/>
    <w:rsid w:val="00C51FAD"/>
    <w:rsid w:val="00C522E3"/>
    <w:rsid w:val="00C524E5"/>
    <w:rsid w:val="00C53548"/>
    <w:rsid w:val="00C550D4"/>
    <w:rsid w:val="00C55EA7"/>
    <w:rsid w:val="00C57535"/>
    <w:rsid w:val="00C625B0"/>
    <w:rsid w:val="00C6314E"/>
    <w:rsid w:val="00C64A55"/>
    <w:rsid w:val="00C65F0B"/>
    <w:rsid w:val="00C6752B"/>
    <w:rsid w:val="00C6791D"/>
    <w:rsid w:val="00C70C46"/>
    <w:rsid w:val="00C726C7"/>
    <w:rsid w:val="00C73EAE"/>
    <w:rsid w:val="00C75935"/>
    <w:rsid w:val="00C76A5A"/>
    <w:rsid w:val="00C76BD3"/>
    <w:rsid w:val="00C76EF4"/>
    <w:rsid w:val="00C81511"/>
    <w:rsid w:val="00C822FA"/>
    <w:rsid w:val="00C82A94"/>
    <w:rsid w:val="00C83251"/>
    <w:rsid w:val="00C83B9D"/>
    <w:rsid w:val="00C85B0D"/>
    <w:rsid w:val="00C87E16"/>
    <w:rsid w:val="00C901D6"/>
    <w:rsid w:val="00C921EF"/>
    <w:rsid w:val="00C9369F"/>
    <w:rsid w:val="00C9446B"/>
    <w:rsid w:val="00C951C4"/>
    <w:rsid w:val="00C968B1"/>
    <w:rsid w:val="00C9744C"/>
    <w:rsid w:val="00C97FC1"/>
    <w:rsid w:val="00CA0735"/>
    <w:rsid w:val="00CA34FE"/>
    <w:rsid w:val="00CA3609"/>
    <w:rsid w:val="00CA397C"/>
    <w:rsid w:val="00CA3D78"/>
    <w:rsid w:val="00CA5BEF"/>
    <w:rsid w:val="00CB1E69"/>
    <w:rsid w:val="00CB1EA2"/>
    <w:rsid w:val="00CB20B8"/>
    <w:rsid w:val="00CB3B3E"/>
    <w:rsid w:val="00CB460D"/>
    <w:rsid w:val="00CB4970"/>
    <w:rsid w:val="00CB585E"/>
    <w:rsid w:val="00CC149B"/>
    <w:rsid w:val="00CC26AE"/>
    <w:rsid w:val="00CC45FA"/>
    <w:rsid w:val="00CC4AAF"/>
    <w:rsid w:val="00CC5077"/>
    <w:rsid w:val="00CC6A4B"/>
    <w:rsid w:val="00CC7656"/>
    <w:rsid w:val="00CD1E5B"/>
    <w:rsid w:val="00CD1E7F"/>
    <w:rsid w:val="00CD3C10"/>
    <w:rsid w:val="00CD4EB6"/>
    <w:rsid w:val="00CE0B97"/>
    <w:rsid w:val="00CE1816"/>
    <w:rsid w:val="00CE3DD0"/>
    <w:rsid w:val="00CE4B1B"/>
    <w:rsid w:val="00CE54DA"/>
    <w:rsid w:val="00CE5D7F"/>
    <w:rsid w:val="00CE7683"/>
    <w:rsid w:val="00CE7BCD"/>
    <w:rsid w:val="00CF07D6"/>
    <w:rsid w:val="00CF091A"/>
    <w:rsid w:val="00CF2879"/>
    <w:rsid w:val="00CF2AA1"/>
    <w:rsid w:val="00CF2E2B"/>
    <w:rsid w:val="00CF32B8"/>
    <w:rsid w:val="00CF392C"/>
    <w:rsid w:val="00CF4693"/>
    <w:rsid w:val="00CF5A0D"/>
    <w:rsid w:val="00CF600E"/>
    <w:rsid w:val="00CF6AF5"/>
    <w:rsid w:val="00D00865"/>
    <w:rsid w:val="00D01BCD"/>
    <w:rsid w:val="00D026D0"/>
    <w:rsid w:val="00D03D0C"/>
    <w:rsid w:val="00D042BF"/>
    <w:rsid w:val="00D05D71"/>
    <w:rsid w:val="00D07360"/>
    <w:rsid w:val="00D10DF2"/>
    <w:rsid w:val="00D1177E"/>
    <w:rsid w:val="00D1278B"/>
    <w:rsid w:val="00D144A2"/>
    <w:rsid w:val="00D168BA"/>
    <w:rsid w:val="00D16DFA"/>
    <w:rsid w:val="00D17C95"/>
    <w:rsid w:val="00D2141A"/>
    <w:rsid w:val="00D21FF4"/>
    <w:rsid w:val="00D2383E"/>
    <w:rsid w:val="00D23A21"/>
    <w:rsid w:val="00D2437F"/>
    <w:rsid w:val="00D24755"/>
    <w:rsid w:val="00D24A74"/>
    <w:rsid w:val="00D24F69"/>
    <w:rsid w:val="00D2581E"/>
    <w:rsid w:val="00D2792F"/>
    <w:rsid w:val="00D3295D"/>
    <w:rsid w:val="00D33F3E"/>
    <w:rsid w:val="00D3417D"/>
    <w:rsid w:val="00D34B59"/>
    <w:rsid w:val="00D34F90"/>
    <w:rsid w:val="00D3536B"/>
    <w:rsid w:val="00D35D0E"/>
    <w:rsid w:val="00D37A50"/>
    <w:rsid w:val="00D37D55"/>
    <w:rsid w:val="00D40F51"/>
    <w:rsid w:val="00D4138F"/>
    <w:rsid w:val="00D43152"/>
    <w:rsid w:val="00D432FF"/>
    <w:rsid w:val="00D436E6"/>
    <w:rsid w:val="00D44DFC"/>
    <w:rsid w:val="00D459F9"/>
    <w:rsid w:val="00D45A6D"/>
    <w:rsid w:val="00D468DE"/>
    <w:rsid w:val="00D46E70"/>
    <w:rsid w:val="00D512CB"/>
    <w:rsid w:val="00D531AF"/>
    <w:rsid w:val="00D53826"/>
    <w:rsid w:val="00D53DE7"/>
    <w:rsid w:val="00D54B2C"/>
    <w:rsid w:val="00D54C13"/>
    <w:rsid w:val="00D55188"/>
    <w:rsid w:val="00D55D70"/>
    <w:rsid w:val="00D55DF9"/>
    <w:rsid w:val="00D56710"/>
    <w:rsid w:val="00D57D79"/>
    <w:rsid w:val="00D61C50"/>
    <w:rsid w:val="00D647C1"/>
    <w:rsid w:val="00D669AE"/>
    <w:rsid w:val="00D67B03"/>
    <w:rsid w:val="00D7054A"/>
    <w:rsid w:val="00D7190C"/>
    <w:rsid w:val="00D71E94"/>
    <w:rsid w:val="00D72C06"/>
    <w:rsid w:val="00D73ACB"/>
    <w:rsid w:val="00D7428F"/>
    <w:rsid w:val="00D76732"/>
    <w:rsid w:val="00D773A4"/>
    <w:rsid w:val="00D774C5"/>
    <w:rsid w:val="00D80B19"/>
    <w:rsid w:val="00D85520"/>
    <w:rsid w:val="00D86E87"/>
    <w:rsid w:val="00D90FDA"/>
    <w:rsid w:val="00D9125B"/>
    <w:rsid w:val="00D96A84"/>
    <w:rsid w:val="00D97555"/>
    <w:rsid w:val="00DA1198"/>
    <w:rsid w:val="00DA1564"/>
    <w:rsid w:val="00DA4881"/>
    <w:rsid w:val="00DA6911"/>
    <w:rsid w:val="00DA7D12"/>
    <w:rsid w:val="00DA7DBC"/>
    <w:rsid w:val="00DB1423"/>
    <w:rsid w:val="00DB22AD"/>
    <w:rsid w:val="00DB22C4"/>
    <w:rsid w:val="00DB293D"/>
    <w:rsid w:val="00DB4477"/>
    <w:rsid w:val="00DB6097"/>
    <w:rsid w:val="00DB6737"/>
    <w:rsid w:val="00DC0A0E"/>
    <w:rsid w:val="00DC1200"/>
    <w:rsid w:val="00DC18AC"/>
    <w:rsid w:val="00DC1F8D"/>
    <w:rsid w:val="00DC2265"/>
    <w:rsid w:val="00DC278D"/>
    <w:rsid w:val="00DC313D"/>
    <w:rsid w:val="00DC3B6A"/>
    <w:rsid w:val="00DC5ECD"/>
    <w:rsid w:val="00DC68C7"/>
    <w:rsid w:val="00DC7C10"/>
    <w:rsid w:val="00DD18A2"/>
    <w:rsid w:val="00DD2463"/>
    <w:rsid w:val="00DD2D5D"/>
    <w:rsid w:val="00DD2F2A"/>
    <w:rsid w:val="00DD459F"/>
    <w:rsid w:val="00DD55CF"/>
    <w:rsid w:val="00DD5A61"/>
    <w:rsid w:val="00DD5BB7"/>
    <w:rsid w:val="00DD762E"/>
    <w:rsid w:val="00DD77B8"/>
    <w:rsid w:val="00DE0B91"/>
    <w:rsid w:val="00DE0C31"/>
    <w:rsid w:val="00DE155F"/>
    <w:rsid w:val="00DE15A7"/>
    <w:rsid w:val="00DE24A2"/>
    <w:rsid w:val="00DE5483"/>
    <w:rsid w:val="00DE6652"/>
    <w:rsid w:val="00DE783B"/>
    <w:rsid w:val="00DF0967"/>
    <w:rsid w:val="00DF1B51"/>
    <w:rsid w:val="00DF1D53"/>
    <w:rsid w:val="00DF29B5"/>
    <w:rsid w:val="00DF409C"/>
    <w:rsid w:val="00DF42A1"/>
    <w:rsid w:val="00DF6032"/>
    <w:rsid w:val="00DF66E5"/>
    <w:rsid w:val="00E00B55"/>
    <w:rsid w:val="00E01678"/>
    <w:rsid w:val="00E0427A"/>
    <w:rsid w:val="00E0590D"/>
    <w:rsid w:val="00E06864"/>
    <w:rsid w:val="00E06AC4"/>
    <w:rsid w:val="00E07099"/>
    <w:rsid w:val="00E1001A"/>
    <w:rsid w:val="00E11FE7"/>
    <w:rsid w:val="00E13CC0"/>
    <w:rsid w:val="00E1466E"/>
    <w:rsid w:val="00E15000"/>
    <w:rsid w:val="00E1546A"/>
    <w:rsid w:val="00E20211"/>
    <w:rsid w:val="00E2025B"/>
    <w:rsid w:val="00E25622"/>
    <w:rsid w:val="00E2601C"/>
    <w:rsid w:val="00E27ECD"/>
    <w:rsid w:val="00E30281"/>
    <w:rsid w:val="00E3081A"/>
    <w:rsid w:val="00E30927"/>
    <w:rsid w:val="00E30D3C"/>
    <w:rsid w:val="00E31132"/>
    <w:rsid w:val="00E3222B"/>
    <w:rsid w:val="00E339AD"/>
    <w:rsid w:val="00E36116"/>
    <w:rsid w:val="00E367CC"/>
    <w:rsid w:val="00E403FE"/>
    <w:rsid w:val="00E4236B"/>
    <w:rsid w:val="00E4268A"/>
    <w:rsid w:val="00E438A5"/>
    <w:rsid w:val="00E4703F"/>
    <w:rsid w:val="00E50FBD"/>
    <w:rsid w:val="00E51836"/>
    <w:rsid w:val="00E524C9"/>
    <w:rsid w:val="00E530F0"/>
    <w:rsid w:val="00E552B8"/>
    <w:rsid w:val="00E55519"/>
    <w:rsid w:val="00E567E5"/>
    <w:rsid w:val="00E577EE"/>
    <w:rsid w:val="00E57969"/>
    <w:rsid w:val="00E6132F"/>
    <w:rsid w:val="00E6162E"/>
    <w:rsid w:val="00E63B97"/>
    <w:rsid w:val="00E6494E"/>
    <w:rsid w:val="00E66452"/>
    <w:rsid w:val="00E67714"/>
    <w:rsid w:val="00E7042E"/>
    <w:rsid w:val="00E70D20"/>
    <w:rsid w:val="00E72794"/>
    <w:rsid w:val="00E72931"/>
    <w:rsid w:val="00E73EFC"/>
    <w:rsid w:val="00E74A23"/>
    <w:rsid w:val="00E75498"/>
    <w:rsid w:val="00E75A65"/>
    <w:rsid w:val="00E77C7A"/>
    <w:rsid w:val="00E80D02"/>
    <w:rsid w:val="00E81D6C"/>
    <w:rsid w:val="00E81FEC"/>
    <w:rsid w:val="00E8704D"/>
    <w:rsid w:val="00E879BC"/>
    <w:rsid w:val="00E91241"/>
    <w:rsid w:val="00E92EC6"/>
    <w:rsid w:val="00E930EB"/>
    <w:rsid w:val="00E942B8"/>
    <w:rsid w:val="00E96B1C"/>
    <w:rsid w:val="00EA02AE"/>
    <w:rsid w:val="00EA285E"/>
    <w:rsid w:val="00EA3D48"/>
    <w:rsid w:val="00EA3FAB"/>
    <w:rsid w:val="00EA5531"/>
    <w:rsid w:val="00EA5813"/>
    <w:rsid w:val="00EA58D1"/>
    <w:rsid w:val="00EA5B98"/>
    <w:rsid w:val="00EA6622"/>
    <w:rsid w:val="00EA6C84"/>
    <w:rsid w:val="00EA763A"/>
    <w:rsid w:val="00EA7767"/>
    <w:rsid w:val="00EA779A"/>
    <w:rsid w:val="00EB21E5"/>
    <w:rsid w:val="00EB257F"/>
    <w:rsid w:val="00EB29EA"/>
    <w:rsid w:val="00EB4833"/>
    <w:rsid w:val="00EB4F5C"/>
    <w:rsid w:val="00EB6D11"/>
    <w:rsid w:val="00EC04F4"/>
    <w:rsid w:val="00EC0AA7"/>
    <w:rsid w:val="00EC1DEC"/>
    <w:rsid w:val="00EC4073"/>
    <w:rsid w:val="00ED0568"/>
    <w:rsid w:val="00ED45D8"/>
    <w:rsid w:val="00ED7EDF"/>
    <w:rsid w:val="00EE005D"/>
    <w:rsid w:val="00EE311C"/>
    <w:rsid w:val="00EE38B8"/>
    <w:rsid w:val="00EE44D3"/>
    <w:rsid w:val="00EE5917"/>
    <w:rsid w:val="00EE67B9"/>
    <w:rsid w:val="00EE6C3B"/>
    <w:rsid w:val="00EF057F"/>
    <w:rsid w:val="00EF05D4"/>
    <w:rsid w:val="00EF6E24"/>
    <w:rsid w:val="00EF7072"/>
    <w:rsid w:val="00F01DC7"/>
    <w:rsid w:val="00F02605"/>
    <w:rsid w:val="00F02B23"/>
    <w:rsid w:val="00F0393A"/>
    <w:rsid w:val="00F04676"/>
    <w:rsid w:val="00F04818"/>
    <w:rsid w:val="00F06144"/>
    <w:rsid w:val="00F06A1A"/>
    <w:rsid w:val="00F10411"/>
    <w:rsid w:val="00F10577"/>
    <w:rsid w:val="00F10979"/>
    <w:rsid w:val="00F114EC"/>
    <w:rsid w:val="00F12BC6"/>
    <w:rsid w:val="00F12CC0"/>
    <w:rsid w:val="00F14D66"/>
    <w:rsid w:val="00F160D6"/>
    <w:rsid w:val="00F16188"/>
    <w:rsid w:val="00F16778"/>
    <w:rsid w:val="00F21FE5"/>
    <w:rsid w:val="00F22EE9"/>
    <w:rsid w:val="00F2393E"/>
    <w:rsid w:val="00F3029D"/>
    <w:rsid w:val="00F333F4"/>
    <w:rsid w:val="00F3350D"/>
    <w:rsid w:val="00F33542"/>
    <w:rsid w:val="00F35949"/>
    <w:rsid w:val="00F41370"/>
    <w:rsid w:val="00F41CC2"/>
    <w:rsid w:val="00F423E4"/>
    <w:rsid w:val="00F4694D"/>
    <w:rsid w:val="00F50FE9"/>
    <w:rsid w:val="00F52C60"/>
    <w:rsid w:val="00F52C95"/>
    <w:rsid w:val="00F53767"/>
    <w:rsid w:val="00F55E93"/>
    <w:rsid w:val="00F56508"/>
    <w:rsid w:val="00F5674F"/>
    <w:rsid w:val="00F60B46"/>
    <w:rsid w:val="00F62531"/>
    <w:rsid w:val="00F62700"/>
    <w:rsid w:val="00F62A4F"/>
    <w:rsid w:val="00F64A37"/>
    <w:rsid w:val="00F64E7B"/>
    <w:rsid w:val="00F65E46"/>
    <w:rsid w:val="00F715D4"/>
    <w:rsid w:val="00F71B01"/>
    <w:rsid w:val="00F72761"/>
    <w:rsid w:val="00F73CFF"/>
    <w:rsid w:val="00F73D8E"/>
    <w:rsid w:val="00F74B71"/>
    <w:rsid w:val="00F74EFF"/>
    <w:rsid w:val="00F75557"/>
    <w:rsid w:val="00F75914"/>
    <w:rsid w:val="00F76EA2"/>
    <w:rsid w:val="00F7720B"/>
    <w:rsid w:val="00F80081"/>
    <w:rsid w:val="00F80938"/>
    <w:rsid w:val="00F810D9"/>
    <w:rsid w:val="00F81B00"/>
    <w:rsid w:val="00F832B6"/>
    <w:rsid w:val="00F8330E"/>
    <w:rsid w:val="00F83F97"/>
    <w:rsid w:val="00F84186"/>
    <w:rsid w:val="00F85010"/>
    <w:rsid w:val="00F8698D"/>
    <w:rsid w:val="00F87E5E"/>
    <w:rsid w:val="00F9123C"/>
    <w:rsid w:val="00F92243"/>
    <w:rsid w:val="00F971A1"/>
    <w:rsid w:val="00FA2243"/>
    <w:rsid w:val="00FA6093"/>
    <w:rsid w:val="00FA63B5"/>
    <w:rsid w:val="00FA69B1"/>
    <w:rsid w:val="00FB0D41"/>
    <w:rsid w:val="00FB391A"/>
    <w:rsid w:val="00FB582D"/>
    <w:rsid w:val="00FB5D08"/>
    <w:rsid w:val="00FB6092"/>
    <w:rsid w:val="00FB73B8"/>
    <w:rsid w:val="00FB78A4"/>
    <w:rsid w:val="00FC0F82"/>
    <w:rsid w:val="00FC1F3B"/>
    <w:rsid w:val="00FC2612"/>
    <w:rsid w:val="00FC3F3C"/>
    <w:rsid w:val="00FC728A"/>
    <w:rsid w:val="00FD3916"/>
    <w:rsid w:val="00FD52F0"/>
    <w:rsid w:val="00FE01AF"/>
    <w:rsid w:val="00FE0F5B"/>
    <w:rsid w:val="00FE334B"/>
    <w:rsid w:val="00FE34E2"/>
    <w:rsid w:val="00FE3AB8"/>
    <w:rsid w:val="00FE4031"/>
    <w:rsid w:val="00FE41A0"/>
    <w:rsid w:val="00FE49D5"/>
    <w:rsid w:val="00FE4E9B"/>
    <w:rsid w:val="00FE5AF0"/>
    <w:rsid w:val="00FE6DEE"/>
    <w:rsid w:val="00FF29C8"/>
    <w:rsid w:val="00FF4F39"/>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2C39A3C0-47D4-45EC-ADEF-2B0F8335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Date"/>
    <w:basedOn w:val="a"/>
    <w:next w:val="a"/>
    <w:link w:val="af4"/>
    <w:uiPriority w:val="99"/>
    <w:semiHidden/>
    <w:unhideWhenUsed/>
    <w:rsid w:val="00335674"/>
  </w:style>
  <w:style w:type="character" w:customStyle="1" w:styleId="af4">
    <w:name w:val="日付 (文字)"/>
    <w:basedOn w:val="a0"/>
    <w:link w:val="af3"/>
    <w:uiPriority w:val="99"/>
    <w:semiHidden/>
    <w:rsid w:val="00335674"/>
    <w:rPr>
      <w:kern w:val="2"/>
      <w:sz w:val="21"/>
      <w:szCs w:val="22"/>
    </w:rPr>
  </w:style>
  <w:style w:type="paragraph" w:styleId="af5">
    <w:name w:val="Revision"/>
    <w:hidden/>
    <w:uiPriority w:val="99"/>
    <w:semiHidden/>
    <w:rsid w:val="003356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975">
      <w:bodyDiv w:val="1"/>
      <w:marLeft w:val="0"/>
      <w:marRight w:val="0"/>
      <w:marTop w:val="0"/>
      <w:marBottom w:val="0"/>
      <w:divBdr>
        <w:top w:val="none" w:sz="0" w:space="0" w:color="auto"/>
        <w:left w:val="none" w:sz="0" w:space="0" w:color="auto"/>
        <w:bottom w:val="none" w:sz="0" w:space="0" w:color="auto"/>
        <w:right w:val="none" w:sz="0" w:space="0" w:color="auto"/>
      </w:divBdr>
    </w:div>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2721">
      <w:bodyDiv w:val="1"/>
      <w:marLeft w:val="0"/>
      <w:marRight w:val="0"/>
      <w:marTop w:val="0"/>
      <w:marBottom w:val="0"/>
      <w:divBdr>
        <w:top w:val="none" w:sz="0" w:space="0" w:color="auto"/>
        <w:left w:val="none" w:sz="0" w:space="0" w:color="auto"/>
        <w:bottom w:val="none" w:sz="0" w:space="0" w:color="auto"/>
        <w:right w:val="none" w:sz="0" w:space="0" w:color="auto"/>
      </w:divBdr>
      <w:divsChild>
        <w:div w:id="460269964">
          <w:marLeft w:val="0"/>
          <w:marRight w:val="0"/>
          <w:marTop w:val="0"/>
          <w:marBottom w:val="0"/>
          <w:divBdr>
            <w:top w:val="none" w:sz="0" w:space="0" w:color="auto"/>
            <w:left w:val="none" w:sz="0" w:space="0" w:color="auto"/>
            <w:bottom w:val="none" w:sz="0" w:space="0" w:color="auto"/>
            <w:right w:val="none" w:sz="0" w:space="0" w:color="auto"/>
          </w:divBdr>
          <w:divsChild>
            <w:div w:id="1444300025">
              <w:marLeft w:val="0"/>
              <w:marRight w:val="0"/>
              <w:marTop w:val="0"/>
              <w:marBottom w:val="0"/>
              <w:divBdr>
                <w:top w:val="none" w:sz="0" w:space="0" w:color="auto"/>
                <w:left w:val="none" w:sz="0" w:space="0" w:color="auto"/>
                <w:bottom w:val="none" w:sz="0" w:space="0" w:color="auto"/>
                <w:right w:val="none" w:sz="0" w:space="0" w:color="auto"/>
              </w:divBdr>
              <w:divsChild>
                <w:div w:id="1424449144">
                  <w:marLeft w:val="0"/>
                  <w:marRight w:val="0"/>
                  <w:marTop w:val="0"/>
                  <w:marBottom w:val="0"/>
                  <w:divBdr>
                    <w:top w:val="none" w:sz="0" w:space="0" w:color="auto"/>
                    <w:left w:val="none" w:sz="0" w:space="0" w:color="auto"/>
                    <w:bottom w:val="none" w:sz="0" w:space="0" w:color="auto"/>
                    <w:right w:val="none" w:sz="0" w:space="0" w:color="auto"/>
                  </w:divBdr>
                  <w:divsChild>
                    <w:div w:id="1189298649">
                      <w:marLeft w:val="240"/>
                      <w:marRight w:val="0"/>
                      <w:marTop w:val="0"/>
                      <w:marBottom w:val="0"/>
                      <w:divBdr>
                        <w:top w:val="none" w:sz="0" w:space="0" w:color="auto"/>
                        <w:left w:val="none" w:sz="0" w:space="0" w:color="auto"/>
                        <w:bottom w:val="none" w:sz="0" w:space="0" w:color="auto"/>
                        <w:right w:val="none" w:sz="0" w:space="0" w:color="auto"/>
                      </w:divBdr>
                    </w:div>
                    <w:div w:id="1275481265">
                      <w:marLeft w:val="240"/>
                      <w:marRight w:val="0"/>
                      <w:marTop w:val="0"/>
                      <w:marBottom w:val="0"/>
                      <w:divBdr>
                        <w:top w:val="none" w:sz="0" w:space="0" w:color="auto"/>
                        <w:left w:val="none" w:sz="0" w:space="0" w:color="auto"/>
                        <w:bottom w:val="none" w:sz="0" w:space="0" w:color="auto"/>
                        <w:right w:val="none" w:sz="0" w:space="0" w:color="auto"/>
                      </w:divBdr>
                    </w:div>
                    <w:div w:id="8006859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D0CB-D83D-45AB-A1E0-15E5FE34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1299</Words>
  <Characters>7410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佃　博行</cp:lastModifiedBy>
  <cp:revision>6</cp:revision>
  <cp:lastPrinted>2021-10-29T08:56:00Z</cp:lastPrinted>
  <dcterms:created xsi:type="dcterms:W3CDTF">2021-11-02T07:04:00Z</dcterms:created>
  <dcterms:modified xsi:type="dcterms:W3CDTF">2022-01-17T06:27:00Z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