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F35AE0" w14:textId="32594F73" w:rsidR="00DC3B6A" w:rsidRPr="00E34DAE" w:rsidRDefault="00FC45C0" w:rsidP="00DC3B6A">
      <w:pPr>
        <w:jc w:val="left"/>
        <w:rPr>
          <w:rFonts w:ascii="ＭＳ 明朝" w:hAnsi="ＭＳ 明朝"/>
          <w:sz w:val="24"/>
          <w:szCs w:val="24"/>
        </w:rPr>
      </w:pPr>
      <w:r w:rsidRPr="00E34DAE">
        <w:rPr>
          <w:rFonts w:ascii="ＭＳ 明朝" w:hAnsi="ＭＳ 明朝" w:hint="eastAsia"/>
          <w:sz w:val="24"/>
          <w:szCs w:val="24"/>
        </w:rPr>
        <w:t>諮問番号：令和２</w:t>
      </w:r>
      <w:r w:rsidR="00DC3B6A" w:rsidRPr="00E34DAE">
        <w:rPr>
          <w:rFonts w:ascii="ＭＳ 明朝" w:hAnsi="ＭＳ 明朝" w:hint="eastAsia"/>
          <w:sz w:val="24"/>
          <w:szCs w:val="24"/>
        </w:rPr>
        <w:t>年度諮問第</w:t>
      </w:r>
      <w:r w:rsidRPr="00E34DAE">
        <w:rPr>
          <w:rFonts w:ascii="ＭＳ 明朝" w:hAnsi="ＭＳ 明朝" w:hint="eastAsia"/>
          <w:sz w:val="24"/>
          <w:szCs w:val="24"/>
        </w:rPr>
        <w:t xml:space="preserve"> ４ </w:t>
      </w:r>
      <w:r w:rsidR="00DC3B6A" w:rsidRPr="00E34DAE">
        <w:rPr>
          <w:rFonts w:ascii="ＭＳ 明朝" w:hAnsi="ＭＳ 明朝" w:hint="eastAsia"/>
          <w:sz w:val="24"/>
          <w:szCs w:val="24"/>
        </w:rPr>
        <w:t>号</w:t>
      </w:r>
    </w:p>
    <w:p w14:paraId="3EF1F74D" w14:textId="1CDF221E" w:rsidR="00DC3B6A" w:rsidRPr="00E34DAE" w:rsidRDefault="0083607A" w:rsidP="00DC3B6A">
      <w:pPr>
        <w:jc w:val="left"/>
        <w:rPr>
          <w:rFonts w:ascii="ＭＳ 明朝" w:hAnsi="ＭＳ 明朝"/>
          <w:sz w:val="24"/>
          <w:szCs w:val="24"/>
        </w:rPr>
      </w:pPr>
      <w:r w:rsidRPr="00E34DAE">
        <w:rPr>
          <w:rFonts w:ascii="ＭＳ 明朝" w:hAnsi="ＭＳ 明朝" w:hint="eastAsia"/>
          <w:sz w:val="24"/>
          <w:szCs w:val="24"/>
        </w:rPr>
        <w:t>答申番号：令和２</w:t>
      </w:r>
      <w:r w:rsidR="00DC3B6A" w:rsidRPr="00E34DAE">
        <w:rPr>
          <w:rFonts w:ascii="ＭＳ 明朝" w:hAnsi="ＭＳ 明朝" w:hint="eastAsia"/>
          <w:sz w:val="24"/>
          <w:szCs w:val="24"/>
        </w:rPr>
        <w:t>年度答申第</w:t>
      </w:r>
      <w:r w:rsidR="008E16CD" w:rsidRPr="00E34DAE">
        <w:rPr>
          <w:rFonts w:ascii="ＭＳ 明朝" w:hAnsi="ＭＳ 明朝" w:hint="eastAsia"/>
          <w:sz w:val="24"/>
          <w:szCs w:val="24"/>
        </w:rPr>
        <w:t>１６</w:t>
      </w:r>
      <w:r w:rsidR="00DC3B6A" w:rsidRPr="00E34DAE">
        <w:rPr>
          <w:rFonts w:ascii="ＭＳ 明朝" w:hAnsi="ＭＳ 明朝" w:hint="eastAsia"/>
          <w:sz w:val="24"/>
          <w:szCs w:val="24"/>
        </w:rPr>
        <w:t>号</w:t>
      </w:r>
    </w:p>
    <w:p w14:paraId="63A91A17" w14:textId="77777777" w:rsidR="00DC3B6A" w:rsidRPr="00E34DAE" w:rsidRDefault="00DC3B6A" w:rsidP="00DC3B6A">
      <w:pPr>
        <w:rPr>
          <w:rFonts w:ascii="ＭＳ 明朝" w:hAnsi="ＭＳ 明朝"/>
          <w:sz w:val="24"/>
          <w:szCs w:val="24"/>
        </w:rPr>
      </w:pPr>
    </w:p>
    <w:p w14:paraId="695ACB61" w14:textId="66880F1C" w:rsidR="00DC3B6A" w:rsidRPr="00E34DAE" w:rsidRDefault="00DC3B6A" w:rsidP="00DC3B6A">
      <w:pPr>
        <w:jc w:val="center"/>
        <w:rPr>
          <w:rFonts w:ascii="ＭＳ 明朝" w:hAnsi="ＭＳ 明朝"/>
          <w:sz w:val="24"/>
          <w:szCs w:val="24"/>
        </w:rPr>
      </w:pPr>
      <w:r w:rsidRPr="00E34DAE">
        <w:rPr>
          <w:rFonts w:ascii="ＭＳ 明朝" w:hAnsi="ＭＳ 明朝" w:hint="eastAsia"/>
          <w:sz w:val="24"/>
          <w:szCs w:val="24"/>
        </w:rPr>
        <w:t>答　申　書</w:t>
      </w:r>
    </w:p>
    <w:p w14:paraId="5B393F13" w14:textId="77777777" w:rsidR="00DC3B6A" w:rsidRPr="00E34DAE" w:rsidRDefault="00DC3B6A" w:rsidP="00DC3B6A">
      <w:pPr>
        <w:rPr>
          <w:rFonts w:ascii="ＭＳ 明朝" w:hAnsi="ＭＳ 明朝"/>
          <w:sz w:val="24"/>
          <w:szCs w:val="24"/>
        </w:rPr>
      </w:pPr>
    </w:p>
    <w:p w14:paraId="3E3598E4" w14:textId="77777777" w:rsidR="00DC3B6A" w:rsidRPr="00E34DAE" w:rsidRDefault="00DC3B6A" w:rsidP="00DC3B6A">
      <w:pPr>
        <w:rPr>
          <w:rFonts w:ascii="ＭＳ 明朝" w:hAnsi="ＭＳ 明朝"/>
          <w:b/>
          <w:sz w:val="24"/>
          <w:szCs w:val="24"/>
        </w:rPr>
      </w:pPr>
      <w:r w:rsidRPr="00E34DAE">
        <w:rPr>
          <w:rFonts w:ascii="ＭＳ 明朝" w:hAnsi="ＭＳ 明朝" w:hint="eastAsia"/>
          <w:b/>
          <w:sz w:val="24"/>
          <w:szCs w:val="24"/>
        </w:rPr>
        <w:t xml:space="preserve">第１　審査会の結論 </w:t>
      </w:r>
    </w:p>
    <w:p w14:paraId="29372644" w14:textId="77777777" w:rsidR="00DC3B6A" w:rsidRPr="00E34DAE" w:rsidRDefault="00DC3B6A" w:rsidP="00DC3B6A">
      <w:pPr>
        <w:rPr>
          <w:rFonts w:ascii="ＭＳ 明朝" w:hAnsi="ＭＳ 明朝"/>
          <w:sz w:val="24"/>
          <w:szCs w:val="24"/>
        </w:rPr>
      </w:pPr>
    </w:p>
    <w:p w14:paraId="43C3C476" w14:textId="735DBE19" w:rsidR="00FC45C0" w:rsidRPr="00477C01" w:rsidRDefault="00DC3B6A" w:rsidP="00FC45C0">
      <w:pPr>
        <w:rPr>
          <w:rFonts w:ascii="ＭＳ 明朝" w:hAnsi="ＭＳ 明朝"/>
          <w:sz w:val="24"/>
          <w:szCs w:val="24"/>
        </w:rPr>
      </w:pPr>
      <w:r w:rsidRPr="00E34DAE">
        <w:rPr>
          <w:rFonts w:ascii="ＭＳ 明朝" w:hAnsi="ＭＳ 明朝" w:hint="eastAsia"/>
          <w:sz w:val="24"/>
          <w:szCs w:val="24"/>
        </w:rPr>
        <w:t xml:space="preserve">　</w:t>
      </w:r>
      <w:r w:rsidR="00E17263">
        <w:rPr>
          <w:rFonts w:ascii="ＭＳ 明朝" w:hAnsi="ＭＳ 明朝" w:hint="eastAsia"/>
          <w:sz w:val="24"/>
          <w:szCs w:val="24"/>
        </w:rPr>
        <w:t>〇</w:t>
      </w:r>
      <w:r w:rsidR="00E17263">
        <w:rPr>
          <w:rFonts w:ascii="ＭＳ 明朝" w:hAnsi="ＭＳ 明朝" w:hint="eastAsia"/>
          <w:sz w:val="24"/>
          <w:szCs w:val="24"/>
        </w:rPr>
        <w:t>〇〇〇〇〇</w:t>
      </w:r>
      <w:r w:rsidR="00FC45C0" w:rsidRPr="00477C01">
        <w:rPr>
          <w:rFonts w:ascii="ＭＳ 明朝" w:hAnsi="ＭＳ 明朝" w:hint="eastAsia"/>
          <w:sz w:val="24"/>
          <w:szCs w:val="24"/>
        </w:rPr>
        <w:t>保健福祉センター所長</w:t>
      </w:r>
      <w:r w:rsidR="00423F69" w:rsidRPr="00477C01">
        <w:rPr>
          <w:rFonts w:ascii="ＭＳ 明朝" w:hAnsi="ＭＳ 明朝" w:hint="eastAsia"/>
          <w:sz w:val="24"/>
          <w:szCs w:val="24"/>
        </w:rPr>
        <w:t>（以下「処分庁」という。）が、</w:t>
      </w:r>
      <w:r w:rsidR="00EE2B92" w:rsidRPr="00477C01">
        <w:rPr>
          <w:rFonts w:ascii="ＭＳ 明朝" w:hAnsi="ＭＳ 明朝" w:hint="eastAsia"/>
          <w:sz w:val="24"/>
          <w:szCs w:val="24"/>
        </w:rPr>
        <w:t>審査請求人</w:t>
      </w:r>
      <w:r w:rsidR="00FC45C0" w:rsidRPr="00477C01">
        <w:rPr>
          <w:rFonts w:ascii="ＭＳ 明朝" w:hAnsi="ＭＳ 明朝" w:hint="eastAsia"/>
          <w:sz w:val="24"/>
          <w:szCs w:val="24"/>
        </w:rPr>
        <w:t>に対して平成３０</w:t>
      </w:r>
      <w:r w:rsidRPr="00477C01">
        <w:rPr>
          <w:rFonts w:ascii="ＭＳ 明朝" w:hAnsi="ＭＳ 明朝" w:hint="eastAsia"/>
          <w:sz w:val="24"/>
          <w:szCs w:val="24"/>
        </w:rPr>
        <w:t>年</w:t>
      </w:r>
      <w:r w:rsidR="00423F69" w:rsidRPr="00477C01">
        <w:rPr>
          <w:rFonts w:ascii="ＭＳ 明朝" w:hAnsi="ＭＳ 明朝" w:hint="eastAsia"/>
          <w:sz w:val="24"/>
          <w:szCs w:val="24"/>
        </w:rPr>
        <w:t>３</w:t>
      </w:r>
      <w:r w:rsidRPr="00477C01">
        <w:rPr>
          <w:rFonts w:ascii="ＭＳ 明朝" w:hAnsi="ＭＳ 明朝" w:hint="eastAsia"/>
          <w:sz w:val="24"/>
          <w:szCs w:val="24"/>
        </w:rPr>
        <w:t>月</w:t>
      </w:r>
      <w:r w:rsidR="00FC45C0" w:rsidRPr="00477C01">
        <w:rPr>
          <w:rFonts w:ascii="ＭＳ 明朝" w:hAnsi="ＭＳ 明朝" w:hint="eastAsia"/>
          <w:sz w:val="24"/>
          <w:szCs w:val="24"/>
        </w:rPr>
        <w:t>１６</w:t>
      </w:r>
      <w:r w:rsidRPr="00477C01">
        <w:rPr>
          <w:rFonts w:ascii="ＭＳ 明朝" w:hAnsi="ＭＳ 明朝" w:hint="eastAsia"/>
          <w:sz w:val="24"/>
          <w:szCs w:val="24"/>
        </w:rPr>
        <w:t>日付けで行った生活保護法（昭和２５年法律第１４４号。以下「法」という。）</w:t>
      </w:r>
      <w:r w:rsidR="00FC45C0" w:rsidRPr="00477C01">
        <w:rPr>
          <w:rFonts w:ascii="ＭＳ 明朝" w:hAnsi="ＭＳ 明朝" w:hint="eastAsia"/>
          <w:sz w:val="24"/>
          <w:szCs w:val="24"/>
        </w:rPr>
        <w:t>第６３条に基づく費用返還決定処分（以下「本件処分」という。）の取消しを求める審査請求（以下「本件審査請求」という。）は、棄却すべきである。</w:t>
      </w:r>
    </w:p>
    <w:p w14:paraId="4854C0D4" w14:textId="77777777" w:rsidR="00DC3B6A" w:rsidRPr="00477C01" w:rsidRDefault="00DC3B6A" w:rsidP="00DC3B6A">
      <w:pPr>
        <w:rPr>
          <w:rFonts w:ascii="ＭＳ 明朝" w:hAnsi="ＭＳ 明朝"/>
          <w:b/>
          <w:sz w:val="24"/>
          <w:szCs w:val="24"/>
        </w:rPr>
      </w:pPr>
    </w:p>
    <w:p w14:paraId="7676564F" w14:textId="77777777" w:rsidR="00DC3B6A" w:rsidRPr="00477C01" w:rsidRDefault="00DC3B6A" w:rsidP="00DC3B6A">
      <w:pPr>
        <w:rPr>
          <w:rFonts w:ascii="ＭＳ 明朝" w:hAnsi="ＭＳ 明朝"/>
          <w:b/>
          <w:sz w:val="24"/>
          <w:szCs w:val="24"/>
        </w:rPr>
      </w:pPr>
      <w:r w:rsidRPr="00477C01">
        <w:rPr>
          <w:rFonts w:ascii="ＭＳ 明朝" w:hAnsi="ＭＳ 明朝" w:hint="eastAsia"/>
          <w:b/>
          <w:sz w:val="24"/>
          <w:szCs w:val="24"/>
        </w:rPr>
        <w:t>第２　審査関係人の主張の要旨</w:t>
      </w:r>
    </w:p>
    <w:p w14:paraId="34DA17F9" w14:textId="77777777" w:rsidR="00DC3B6A" w:rsidRPr="00477C01" w:rsidRDefault="00DC3B6A" w:rsidP="00DC3B6A">
      <w:pPr>
        <w:rPr>
          <w:rFonts w:ascii="ＭＳ 明朝" w:hAnsi="ＭＳ 明朝"/>
          <w:sz w:val="24"/>
          <w:szCs w:val="24"/>
        </w:rPr>
      </w:pPr>
    </w:p>
    <w:p w14:paraId="2DD68E4A" w14:textId="77777777" w:rsidR="00DC3B6A" w:rsidRPr="00477C01" w:rsidRDefault="00DC3B6A" w:rsidP="00DC3B6A">
      <w:pPr>
        <w:rPr>
          <w:rFonts w:ascii="ＭＳ 明朝" w:hAnsi="ＭＳ 明朝"/>
          <w:sz w:val="24"/>
          <w:szCs w:val="24"/>
        </w:rPr>
      </w:pPr>
      <w:r w:rsidRPr="00477C01">
        <w:rPr>
          <w:rFonts w:ascii="ＭＳ 明朝" w:hAnsi="ＭＳ 明朝" w:hint="eastAsia"/>
          <w:sz w:val="24"/>
          <w:szCs w:val="24"/>
        </w:rPr>
        <w:t xml:space="preserve">１　</w:t>
      </w:r>
      <w:r w:rsidR="00EE2B92" w:rsidRPr="00477C01">
        <w:rPr>
          <w:rFonts w:ascii="ＭＳ 明朝" w:hAnsi="ＭＳ 明朝" w:hint="eastAsia"/>
          <w:sz w:val="24"/>
          <w:szCs w:val="24"/>
        </w:rPr>
        <w:t>審査請求人</w:t>
      </w:r>
      <w:r w:rsidR="0083607A" w:rsidRPr="00477C01">
        <w:rPr>
          <w:rFonts w:ascii="ＭＳ 明朝" w:hAnsi="ＭＳ 明朝" w:hint="eastAsia"/>
          <w:sz w:val="24"/>
          <w:szCs w:val="24"/>
        </w:rPr>
        <w:t>の主張の要旨</w:t>
      </w:r>
    </w:p>
    <w:p w14:paraId="1B1D76C4" w14:textId="29373670" w:rsidR="00C64A87" w:rsidRPr="00477C01" w:rsidRDefault="00C64A87" w:rsidP="00C64A87">
      <w:pPr>
        <w:ind w:leftChars="100" w:left="210" w:firstLineChars="100" w:firstLine="240"/>
        <w:rPr>
          <w:rFonts w:ascii="ＭＳ 明朝" w:hAnsi="ＭＳ 明朝"/>
          <w:sz w:val="24"/>
          <w:szCs w:val="24"/>
        </w:rPr>
      </w:pPr>
      <w:r w:rsidRPr="00477C01">
        <w:rPr>
          <w:rFonts w:ascii="ＭＳ 明朝" w:hAnsi="ＭＳ 明朝" w:hint="eastAsia"/>
          <w:sz w:val="24"/>
          <w:szCs w:val="24"/>
        </w:rPr>
        <w:t>平成３０年２月１５日付けで、</w:t>
      </w:r>
      <w:r w:rsidR="00283EBD" w:rsidRPr="00477C01">
        <w:rPr>
          <w:rFonts w:ascii="ＭＳ 明朝" w:hAnsi="ＭＳ 明朝" w:hint="eastAsia"/>
          <w:sz w:val="24"/>
          <w:szCs w:val="24"/>
        </w:rPr>
        <w:t>審査請求人の母（以下「母」という。）の</w:t>
      </w:r>
      <w:r w:rsidRPr="00477C01">
        <w:rPr>
          <w:rFonts w:ascii="ＭＳ 明朝" w:hAnsi="ＭＳ 明朝" w:hint="eastAsia"/>
          <w:sz w:val="24"/>
          <w:szCs w:val="24"/>
        </w:rPr>
        <w:t>未支給年金</w:t>
      </w:r>
      <w:r w:rsidR="001758B4" w:rsidRPr="00477C01">
        <w:rPr>
          <w:rFonts w:ascii="ＭＳ 明朝" w:hAnsi="ＭＳ 明朝" w:hint="eastAsia"/>
          <w:sz w:val="24"/>
          <w:szCs w:val="24"/>
        </w:rPr>
        <w:t>（以下「本件年金」という。）</w:t>
      </w:r>
      <w:r w:rsidRPr="00477C01">
        <w:rPr>
          <w:rFonts w:ascii="ＭＳ 明朝" w:hAnsi="ＭＳ 明朝" w:hint="eastAsia"/>
          <w:sz w:val="24"/>
          <w:szCs w:val="24"/>
        </w:rPr>
        <w:t>を、</w:t>
      </w:r>
      <w:r w:rsidR="00283EBD" w:rsidRPr="00477C01">
        <w:rPr>
          <w:rFonts w:ascii="ＭＳ 明朝" w:hAnsi="ＭＳ 明朝" w:hint="eastAsia"/>
          <w:sz w:val="24"/>
          <w:szCs w:val="24"/>
        </w:rPr>
        <w:t>母</w:t>
      </w:r>
      <w:r w:rsidRPr="00477C01">
        <w:rPr>
          <w:rFonts w:ascii="ＭＳ 明朝" w:hAnsi="ＭＳ 明朝" w:hint="eastAsia"/>
          <w:sz w:val="24"/>
          <w:szCs w:val="24"/>
        </w:rPr>
        <w:t>の口座より受け取った</w:t>
      </w:r>
      <w:r w:rsidR="001E1102" w:rsidRPr="00477C01">
        <w:rPr>
          <w:rFonts w:ascii="ＭＳ 明朝" w:hAnsi="ＭＳ 明朝" w:hint="eastAsia"/>
          <w:sz w:val="24"/>
          <w:szCs w:val="24"/>
        </w:rPr>
        <w:t>という</w:t>
      </w:r>
      <w:r w:rsidRPr="00477C01">
        <w:rPr>
          <w:rFonts w:ascii="ＭＳ 明朝" w:hAnsi="ＭＳ 明朝" w:hint="eastAsia"/>
          <w:sz w:val="24"/>
          <w:szCs w:val="24"/>
        </w:rPr>
        <w:t>経緯があり、受け取った日以前である、母が病院で他界した平成３０年１月２９日を資力発生日として、保護費を返還しなければならないことについて納得がいかない。</w:t>
      </w:r>
    </w:p>
    <w:p w14:paraId="5461F46D" w14:textId="77777777" w:rsidR="00C64A87" w:rsidRPr="00477C01" w:rsidRDefault="00C64A87" w:rsidP="00C64A87">
      <w:pPr>
        <w:ind w:leftChars="100" w:left="210" w:firstLineChars="100" w:firstLine="240"/>
        <w:rPr>
          <w:rFonts w:ascii="ＭＳ 明朝" w:hAnsi="ＭＳ 明朝"/>
          <w:sz w:val="24"/>
          <w:szCs w:val="24"/>
        </w:rPr>
      </w:pPr>
      <w:r w:rsidRPr="00477C01">
        <w:rPr>
          <w:rFonts w:ascii="ＭＳ 明朝" w:hAnsi="ＭＳ 明朝" w:hint="eastAsia"/>
          <w:sz w:val="24"/>
          <w:szCs w:val="24"/>
        </w:rPr>
        <w:t>また、保護費の返還については、ローンでの返還を要請する。</w:t>
      </w:r>
    </w:p>
    <w:p w14:paraId="4CEACE6B" w14:textId="77777777" w:rsidR="00C64A87" w:rsidRPr="00477C01" w:rsidRDefault="00C64A87" w:rsidP="00C64A87">
      <w:pPr>
        <w:ind w:leftChars="100" w:left="210" w:firstLineChars="100" w:firstLine="240"/>
        <w:rPr>
          <w:rFonts w:ascii="ＭＳ 明朝" w:hAnsi="ＭＳ 明朝"/>
          <w:sz w:val="24"/>
          <w:szCs w:val="24"/>
        </w:rPr>
      </w:pPr>
    </w:p>
    <w:p w14:paraId="66FDAA06" w14:textId="77777777" w:rsidR="00DC3B6A" w:rsidRPr="00477C01" w:rsidRDefault="00DC3B6A" w:rsidP="00DC3B6A">
      <w:pPr>
        <w:rPr>
          <w:rFonts w:ascii="ＭＳ 明朝" w:hAnsi="ＭＳ 明朝"/>
          <w:sz w:val="24"/>
          <w:szCs w:val="24"/>
        </w:rPr>
      </w:pPr>
      <w:r w:rsidRPr="00477C01">
        <w:rPr>
          <w:rFonts w:ascii="ＭＳ 明朝" w:hAnsi="ＭＳ 明朝" w:hint="eastAsia"/>
          <w:sz w:val="24"/>
          <w:szCs w:val="24"/>
        </w:rPr>
        <w:t>２　審査庁</w:t>
      </w:r>
    </w:p>
    <w:p w14:paraId="2C708923" w14:textId="77777777" w:rsidR="00DC3B6A" w:rsidRPr="00477C01" w:rsidRDefault="00DC3B6A" w:rsidP="00DC3B6A">
      <w:pPr>
        <w:ind w:firstLineChars="200" w:firstLine="480"/>
        <w:rPr>
          <w:rFonts w:ascii="ＭＳ 明朝" w:hAnsi="ＭＳ 明朝"/>
          <w:sz w:val="24"/>
          <w:szCs w:val="24"/>
        </w:rPr>
      </w:pPr>
      <w:r w:rsidRPr="00477C01">
        <w:rPr>
          <w:rFonts w:ascii="ＭＳ 明朝" w:hAnsi="ＭＳ 明朝" w:hint="eastAsia"/>
          <w:sz w:val="24"/>
          <w:szCs w:val="24"/>
        </w:rPr>
        <w:t>本件審査請求は、棄却すべきである。</w:t>
      </w:r>
    </w:p>
    <w:p w14:paraId="7449DF33" w14:textId="77777777" w:rsidR="00DC3B6A" w:rsidRPr="00477C01" w:rsidRDefault="00DC3B6A" w:rsidP="00DC3B6A">
      <w:pPr>
        <w:rPr>
          <w:rFonts w:ascii="ＭＳ 明朝" w:hAnsi="ＭＳ 明朝"/>
          <w:sz w:val="24"/>
          <w:szCs w:val="24"/>
        </w:rPr>
      </w:pPr>
    </w:p>
    <w:p w14:paraId="51049F69" w14:textId="77777777" w:rsidR="00DC3B6A" w:rsidRPr="00477C01" w:rsidRDefault="00DC3B6A" w:rsidP="00DC3B6A">
      <w:pPr>
        <w:rPr>
          <w:rFonts w:ascii="ＭＳ 明朝" w:hAnsi="ＭＳ 明朝"/>
          <w:b/>
          <w:sz w:val="24"/>
          <w:szCs w:val="24"/>
        </w:rPr>
      </w:pPr>
      <w:r w:rsidRPr="00477C01">
        <w:rPr>
          <w:rFonts w:ascii="ＭＳ 明朝" w:hAnsi="ＭＳ 明朝" w:hint="eastAsia"/>
          <w:b/>
          <w:sz w:val="24"/>
          <w:szCs w:val="24"/>
        </w:rPr>
        <w:t xml:space="preserve">第３　審理員意見書の要旨 </w:t>
      </w:r>
    </w:p>
    <w:p w14:paraId="396470F6" w14:textId="77777777" w:rsidR="00DC3B6A" w:rsidRPr="00477C01" w:rsidRDefault="00DC3B6A" w:rsidP="00DC3B6A">
      <w:pPr>
        <w:rPr>
          <w:rFonts w:ascii="ＭＳ 明朝" w:hAnsi="ＭＳ 明朝"/>
          <w:sz w:val="24"/>
          <w:szCs w:val="24"/>
        </w:rPr>
      </w:pPr>
    </w:p>
    <w:p w14:paraId="5D4E63D5" w14:textId="77777777" w:rsidR="00DC3B6A" w:rsidRPr="00477C01" w:rsidRDefault="00DC3B6A" w:rsidP="00DC3B6A">
      <w:pPr>
        <w:rPr>
          <w:rFonts w:ascii="ＭＳ 明朝" w:hAnsi="ＭＳ 明朝"/>
          <w:sz w:val="24"/>
          <w:szCs w:val="24"/>
        </w:rPr>
      </w:pPr>
      <w:r w:rsidRPr="00477C01">
        <w:rPr>
          <w:rFonts w:ascii="ＭＳ 明朝" w:hAnsi="ＭＳ 明朝" w:hint="eastAsia"/>
          <w:sz w:val="24"/>
          <w:szCs w:val="24"/>
        </w:rPr>
        <w:t>１　審理員意見書の結論</w:t>
      </w:r>
    </w:p>
    <w:p w14:paraId="2358D3BF" w14:textId="77777777" w:rsidR="00DC3B6A" w:rsidRPr="00477C01" w:rsidRDefault="00DC3B6A" w:rsidP="00DC3B6A">
      <w:pPr>
        <w:ind w:firstLineChars="200" w:firstLine="480"/>
        <w:rPr>
          <w:rFonts w:ascii="ＭＳ 明朝" w:hAnsi="ＭＳ 明朝"/>
          <w:sz w:val="24"/>
          <w:szCs w:val="24"/>
        </w:rPr>
      </w:pPr>
      <w:r w:rsidRPr="00477C01">
        <w:rPr>
          <w:rFonts w:ascii="ＭＳ 明朝" w:hAnsi="ＭＳ 明朝" w:hint="eastAsia"/>
          <w:sz w:val="24"/>
          <w:szCs w:val="24"/>
        </w:rPr>
        <w:t>本件審査請求は</w:t>
      </w:r>
      <w:r w:rsidR="0083607A" w:rsidRPr="00477C01">
        <w:rPr>
          <w:rFonts w:ascii="ＭＳ 明朝" w:hAnsi="ＭＳ 明朝" w:hint="eastAsia"/>
          <w:sz w:val="24"/>
          <w:szCs w:val="24"/>
        </w:rPr>
        <w:t>、</w:t>
      </w:r>
      <w:r w:rsidRPr="00477C01">
        <w:rPr>
          <w:rFonts w:ascii="ＭＳ 明朝" w:hAnsi="ＭＳ 明朝" w:hint="eastAsia"/>
          <w:sz w:val="24"/>
          <w:szCs w:val="24"/>
        </w:rPr>
        <w:t>棄却されるべきである。</w:t>
      </w:r>
    </w:p>
    <w:p w14:paraId="21C01969" w14:textId="77777777" w:rsidR="00AB7282" w:rsidRPr="00477C01" w:rsidRDefault="00AB7282" w:rsidP="00DC3B6A">
      <w:pPr>
        <w:rPr>
          <w:rFonts w:ascii="ＭＳ 明朝" w:hAnsi="ＭＳ 明朝"/>
          <w:sz w:val="24"/>
          <w:szCs w:val="24"/>
        </w:rPr>
      </w:pPr>
    </w:p>
    <w:p w14:paraId="619B8E82" w14:textId="77777777" w:rsidR="00DC3B6A" w:rsidRPr="00477C01" w:rsidRDefault="00DC3B6A" w:rsidP="00DC3B6A">
      <w:pPr>
        <w:rPr>
          <w:rFonts w:ascii="ＭＳ 明朝" w:hAnsi="ＭＳ 明朝"/>
          <w:sz w:val="24"/>
          <w:szCs w:val="24"/>
        </w:rPr>
      </w:pPr>
      <w:r w:rsidRPr="00477C01">
        <w:rPr>
          <w:rFonts w:ascii="ＭＳ 明朝" w:hAnsi="ＭＳ 明朝" w:hint="eastAsia"/>
          <w:sz w:val="24"/>
          <w:szCs w:val="24"/>
        </w:rPr>
        <w:t>２　審理員意見書の理由</w:t>
      </w:r>
    </w:p>
    <w:p w14:paraId="27B7085D" w14:textId="77777777" w:rsidR="00C64A87" w:rsidRPr="00477C01" w:rsidRDefault="00C64A87" w:rsidP="00C64A87">
      <w:pPr>
        <w:ind w:left="480" w:hangingChars="200" w:hanging="480"/>
        <w:rPr>
          <w:rFonts w:ascii="ＭＳ 明朝" w:hAnsi="ＭＳ 明朝"/>
          <w:sz w:val="24"/>
          <w:szCs w:val="24"/>
        </w:rPr>
      </w:pPr>
      <w:r w:rsidRPr="00477C01">
        <w:rPr>
          <w:rFonts w:ascii="ＭＳ 明朝" w:hAnsi="ＭＳ 明朝" w:hint="eastAsia"/>
          <w:sz w:val="24"/>
          <w:szCs w:val="24"/>
        </w:rPr>
        <w:t>（１）未支給年金については、厚生年金保険法（昭和２９年法律第１１５号）第３７条のとおり、年金の受給権者の死亡当時、その者と生計を同じくしていた配偶者、子等の遺族の固有の権利として、死亡時点で未支給年金の受給権は発生するものとされているため、母の資力であった</w:t>
      </w:r>
      <w:r w:rsidR="001758B4" w:rsidRPr="00477C01">
        <w:rPr>
          <w:rFonts w:ascii="ＭＳ 明朝" w:hAnsi="ＭＳ 明朝" w:hint="eastAsia"/>
          <w:sz w:val="24"/>
          <w:szCs w:val="24"/>
        </w:rPr>
        <w:t>本件年金</w:t>
      </w:r>
      <w:r w:rsidRPr="00477C01">
        <w:rPr>
          <w:rFonts w:ascii="ＭＳ 明朝" w:hAnsi="ＭＳ 明朝" w:hint="eastAsia"/>
          <w:sz w:val="24"/>
          <w:szCs w:val="24"/>
        </w:rPr>
        <w:t>は、母の死亡日である平成３０年１月２９日に発生した審査請求人の資力であり、法第</w:t>
      </w:r>
      <w:r w:rsidRPr="00477C01">
        <w:rPr>
          <w:rFonts w:ascii="ＭＳ 明朝" w:hAnsi="ＭＳ 明朝" w:hint="eastAsia"/>
          <w:sz w:val="24"/>
          <w:szCs w:val="24"/>
        </w:rPr>
        <w:lastRenderedPageBreak/>
        <w:t>６３条に基づく返還の対象とした処分庁の判断は妥当なものであると認められる。</w:t>
      </w:r>
    </w:p>
    <w:p w14:paraId="33C8AA48" w14:textId="77777777" w:rsidR="00C64A87" w:rsidRPr="00477C01" w:rsidRDefault="00C64A87" w:rsidP="00C64A87">
      <w:pPr>
        <w:ind w:leftChars="200" w:left="420" w:firstLineChars="100" w:firstLine="240"/>
        <w:rPr>
          <w:rFonts w:ascii="ＭＳ 明朝" w:hAnsi="ＭＳ 明朝"/>
          <w:sz w:val="24"/>
          <w:szCs w:val="24"/>
        </w:rPr>
      </w:pPr>
      <w:r w:rsidRPr="00477C01">
        <w:rPr>
          <w:rFonts w:ascii="ＭＳ 明朝" w:hAnsi="ＭＳ 明朝" w:hint="eastAsia"/>
          <w:sz w:val="24"/>
          <w:szCs w:val="24"/>
        </w:rPr>
        <w:t>したがって、本件年金は、審査請求人が最低限度の生活の維持のために活用すべき収入であり、母の死亡日以降は「資力がありながら保護を受けた」ことに該当するものとして行った本件処分に違法又は不当な点があるとは認められない。</w:t>
      </w:r>
    </w:p>
    <w:p w14:paraId="34396579" w14:textId="77777777" w:rsidR="00C64A87" w:rsidRPr="00477C01" w:rsidRDefault="00C64A87" w:rsidP="00C64A87">
      <w:pPr>
        <w:ind w:leftChars="200" w:left="420" w:firstLineChars="100" w:firstLine="240"/>
        <w:rPr>
          <w:rFonts w:ascii="ＭＳ 明朝" w:hAnsi="ＭＳ 明朝"/>
          <w:sz w:val="24"/>
          <w:szCs w:val="24"/>
        </w:rPr>
      </w:pPr>
      <w:r w:rsidRPr="00477C01">
        <w:rPr>
          <w:rFonts w:ascii="ＭＳ 明朝" w:hAnsi="ＭＳ 明朝" w:hint="eastAsia"/>
          <w:sz w:val="24"/>
          <w:szCs w:val="24"/>
        </w:rPr>
        <w:t>なお、審査請求人は、本件処分に関して分割による返還を要請しているが、行政不服審査法</w:t>
      </w:r>
      <w:r w:rsidR="00273100" w:rsidRPr="00477C01">
        <w:rPr>
          <w:rFonts w:ascii="ＭＳ 明朝" w:hAnsi="ＭＳ 明朝" w:hint="eastAsia"/>
          <w:sz w:val="24"/>
          <w:szCs w:val="24"/>
        </w:rPr>
        <w:t>（平成２６年法律第６８号）</w:t>
      </w:r>
      <w:r w:rsidRPr="00477C01">
        <w:rPr>
          <w:rFonts w:ascii="ＭＳ 明朝" w:hAnsi="ＭＳ 明朝" w:hint="eastAsia"/>
          <w:sz w:val="24"/>
          <w:szCs w:val="24"/>
        </w:rPr>
        <w:t>に基づく審査請求は、処分庁の行為によって権利義務を形成し又はその範囲を確定することが法律上認められている処分を対象とするものであることから、当審査の判断外事項である。</w:t>
      </w:r>
    </w:p>
    <w:p w14:paraId="18F69A37" w14:textId="77777777" w:rsidR="00C64A87" w:rsidRPr="00477C01" w:rsidRDefault="00C64A87" w:rsidP="001758B4">
      <w:pPr>
        <w:ind w:left="480" w:hangingChars="200" w:hanging="480"/>
        <w:rPr>
          <w:rFonts w:ascii="ＭＳ 明朝" w:hAnsi="ＭＳ 明朝"/>
          <w:sz w:val="24"/>
          <w:szCs w:val="24"/>
        </w:rPr>
      </w:pPr>
      <w:r w:rsidRPr="00477C01">
        <w:rPr>
          <w:rFonts w:ascii="ＭＳ 明朝" w:hAnsi="ＭＳ 明朝" w:hint="eastAsia"/>
          <w:sz w:val="24"/>
          <w:szCs w:val="24"/>
        </w:rPr>
        <w:t>（２）他に本件処分に違法又は不当な点は認められない。</w:t>
      </w:r>
    </w:p>
    <w:p w14:paraId="4786FFDB" w14:textId="77777777" w:rsidR="00DC3B6A" w:rsidRPr="00477C01" w:rsidRDefault="00DC3B6A" w:rsidP="00DC3B6A">
      <w:pPr>
        <w:rPr>
          <w:rFonts w:ascii="ＭＳ 明朝" w:hAnsi="ＭＳ 明朝"/>
          <w:sz w:val="24"/>
          <w:szCs w:val="24"/>
        </w:rPr>
      </w:pPr>
    </w:p>
    <w:p w14:paraId="2112402A" w14:textId="77777777" w:rsidR="00DC3B6A" w:rsidRPr="00477C01" w:rsidRDefault="00DC3B6A" w:rsidP="00DC3B6A">
      <w:pPr>
        <w:rPr>
          <w:rFonts w:ascii="ＭＳ 明朝" w:hAnsi="ＭＳ 明朝"/>
          <w:b/>
          <w:sz w:val="24"/>
          <w:szCs w:val="24"/>
        </w:rPr>
      </w:pPr>
      <w:r w:rsidRPr="00477C01">
        <w:rPr>
          <w:rFonts w:ascii="ＭＳ 明朝" w:hAnsi="ＭＳ 明朝" w:hint="eastAsia"/>
          <w:b/>
          <w:sz w:val="24"/>
          <w:szCs w:val="24"/>
        </w:rPr>
        <w:t xml:space="preserve">第４　調査審議の経過　　　</w:t>
      </w:r>
    </w:p>
    <w:p w14:paraId="5434494C" w14:textId="77777777" w:rsidR="00DC3B6A" w:rsidRPr="00477C01" w:rsidRDefault="00DC3B6A" w:rsidP="00DC3B6A">
      <w:pPr>
        <w:rPr>
          <w:rFonts w:ascii="ＭＳ 明朝" w:hAnsi="ＭＳ 明朝"/>
          <w:b/>
          <w:sz w:val="24"/>
          <w:szCs w:val="24"/>
        </w:rPr>
      </w:pPr>
    </w:p>
    <w:p w14:paraId="74ECD1BB" w14:textId="77777777" w:rsidR="00DC3B6A" w:rsidRPr="00477C01" w:rsidRDefault="00DE4ACF" w:rsidP="00DC3B6A">
      <w:pPr>
        <w:rPr>
          <w:rFonts w:ascii="ＭＳ 明朝" w:hAnsi="ＭＳ 明朝"/>
          <w:sz w:val="24"/>
          <w:szCs w:val="24"/>
        </w:rPr>
      </w:pPr>
      <w:r w:rsidRPr="00477C01">
        <w:rPr>
          <w:rFonts w:ascii="ＭＳ 明朝" w:hAnsi="ＭＳ 明朝" w:hint="eastAsia"/>
          <w:sz w:val="24"/>
          <w:szCs w:val="24"/>
        </w:rPr>
        <w:t xml:space="preserve">　令和２</w:t>
      </w:r>
      <w:r w:rsidR="00DC3B6A" w:rsidRPr="00477C01">
        <w:rPr>
          <w:rFonts w:ascii="ＭＳ 明朝" w:hAnsi="ＭＳ 明朝" w:hint="eastAsia"/>
          <w:sz w:val="24"/>
          <w:szCs w:val="24"/>
        </w:rPr>
        <w:t>年</w:t>
      </w:r>
      <w:r w:rsidR="00C64A87" w:rsidRPr="00477C01">
        <w:rPr>
          <w:rFonts w:ascii="ＭＳ 明朝" w:hAnsi="ＭＳ 明朝" w:hint="eastAsia"/>
          <w:sz w:val="24"/>
          <w:szCs w:val="24"/>
        </w:rPr>
        <w:t>６</w:t>
      </w:r>
      <w:r w:rsidR="00DC3B6A" w:rsidRPr="00477C01">
        <w:rPr>
          <w:rFonts w:ascii="ＭＳ 明朝" w:hAnsi="ＭＳ 明朝" w:hint="eastAsia"/>
          <w:sz w:val="24"/>
          <w:szCs w:val="24"/>
        </w:rPr>
        <w:t>月</w:t>
      </w:r>
      <w:r w:rsidR="00C64A87" w:rsidRPr="00477C01">
        <w:rPr>
          <w:rFonts w:ascii="ＭＳ 明朝" w:hAnsi="ＭＳ 明朝" w:hint="eastAsia"/>
          <w:sz w:val="24"/>
          <w:szCs w:val="24"/>
        </w:rPr>
        <w:t xml:space="preserve">　４</w:t>
      </w:r>
      <w:r w:rsidR="0083607A" w:rsidRPr="00477C01">
        <w:rPr>
          <w:rFonts w:ascii="ＭＳ 明朝" w:hAnsi="ＭＳ 明朝" w:hint="eastAsia"/>
          <w:sz w:val="24"/>
          <w:szCs w:val="24"/>
        </w:rPr>
        <w:t>日　諮問</w:t>
      </w:r>
      <w:r w:rsidR="00E60CB3" w:rsidRPr="00477C01">
        <w:rPr>
          <w:rFonts w:ascii="ＭＳ 明朝" w:hAnsi="ＭＳ 明朝" w:hint="eastAsia"/>
          <w:sz w:val="24"/>
          <w:szCs w:val="24"/>
        </w:rPr>
        <w:t>書</w:t>
      </w:r>
      <w:r w:rsidR="0083607A" w:rsidRPr="00477C01">
        <w:rPr>
          <w:rFonts w:ascii="ＭＳ 明朝" w:hAnsi="ＭＳ 明朝" w:hint="eastAsia"/>
          <w:sz w:val="24"/>
          <w:szCs w:val="24"/>
        </w:rPr>
        <w:t>の受領</w:t>
      </w:r>
    </w:p>
    <w:p w14:paraId="3C36ED11" w14:textId="77777777" w:rsidR="00DC3B6A" w:rsidRPr="00477C01" w:rsidRDefault="00DE4ACF" w:rsidP="004945AD">
      <w:pPr>
        <w:ind w:firstLineChars="100" w:firstLine="240"/>
        <w:rPr>
          <w:rFonts w:ascii="ＭＳ 明朝" w:hAnsi="ＭＳ 明朝"/>
          <w:sz w:val="24"/>
          <w:szCs w:val="24"/>
        </w:rPr>
      </w:pPr>
      <w:r w:rsidRPr="00477C01">
        <w:rPr>
          <w:rFonts w:ascii="ＭＳ 明朝" w:hAnsi="ＭＳ 明朝" w:hint="eastAsia"/>
          <w:sz w:val="24"/>
          <w:szCs w:val="24"/>
        </w:rPr>
        <w:t>令和２</w:t>
      </w:r>
      <w:r w:rsidR="00DC3B6A" w:rsidRPr="00477C01">
        <w:rPr>
          <w:rFonts w:ascii="ＭＳ 明朝" w:hAnsi="ＭＳ 明朝" w:hint="eastAsia"/>
          <w:sz w:val="24"/>
          <w:szCs w:val="24"/>
        </w:rPr>
        <w:t>年</w:t>
      </w:r>
      <w:r w:rsidR="00C64A87" w:rsidRPr="00477C01">
        <w:rPr>
          <w:rFonts w:ascii="ＭＳ 明朝" w:hAnsi="ＭＳ 明朝" w:hint="eastAsia"/>
          <w:sz w:val="24"/>
          <w:szCs w:val="24"/>
        </w:rPr>
        <w:t>６</w:t>
      </w:r>
      <w:r w:rsidR="00DC3B6A" w:rsidRPr="00477C01">
        <w:rPr>
          <w:rFonts w:ascii="ＭＳ 明朝" w:hAnsi="ＭＳ 明朝" w:hint="eastAsia"/>
          <w:sz w:val="24"/>
          <w:szCs w:val="24"/>
        </w:rPr>
        <w:t>月</w:t>
      </w:r>
      <w:r w:rsidR="00C64A87" w:rsidRPr="00477C01">
        <w:rPr>
          <w:rFonts w:ascii="ＭＳ 明朝" w:hAnsi="ＭＳ 明朝" w:hint="eastAsia"/>
          <w:sz w:val="24"/>
          <w:szCs w:val="24"/>
        </w:rPr>
        <w:t xml:space="preserve">　５</w:t>
      </w:r>
      <w:r w:rsidR="00DC3B6A" w:rsidRPr="00477C01">
        <w:rPr>
          <w:rFonts w:ascii="ＭＳ 明朝" w:hAnsi="ＭＳ 明朝" w:hint="eastAsia"/>
          <w:sz w:val="24"/>
          <w:szCs w:val="24"/>
        </w:rPr>
        <w:t>日　審査関係人に対する主張書面等の提出期限通知</w:t>
      </w:r>
    </w:p>
    <w:p w14:paraId="22318204" w14:textId="77777777" w:rsidR="00DC3B6A" w:rsidRPr="00477C01" w:rsidRDefault="00A4147E" w:rsidP="00DC3B6A">
      <w:pPr>
        <w:rPr>
          <w:rFonts w:ascii="ＭＳ 明朝" w:hAnsi="ＭＳ 明朝"/>
          <w:sz w:val="24"/>
          <w:szCs w:val="24"/>
        </w:rPr>
      </w:pPr>
      <w:r w:rsidRPr="00477C01">
        <w:rPr>
          <w:rFonts w:ascii="ＭＳ 明朝" w:hAnsi="ＭＳ 明朝" w:hint="eastAsia"/>
          <w:sz w:val="24"/>
          <w:szCs w:val="24"/>
        </w:rPr>
        <w:t xml:space="preserve">　　　　　　　　　　　　　</w:t>
      </w:r>
      <w:r w:rsidR="00DC3B6A" w:rsidRPr="00477C01">
        <w:rPr>
          <w:rFonts w:ascii="ＭＳ 明朝" w:hAnsi="ＭＳ 明朝" w:hint="eastAsia"/>
          <w:sz w:val="24"/>
          <w:szCs w:val="24"/>
        </w:rPr>
        <w:t>主張書面等の提出期限：</w:t>
      </w:r>
      <w:r w:rsidR="00C64A87" w:rsidRPr="00477C01">
        <w:rPr>
          <w:rFonts w:ascii="ＭＳ 明朝" w:hAnsi="ＭＳ 明朝" w:hint="eastAsia"/>
          <w:sz w:val="24"/>
          <w:szCs w:val="24"/>
        </w:rPr>
        <w:t>６</w:t>
      </w:r>
      <w:r w:rsidR="00DC3B6A" w:rsidRPr="00477C01">
        <w:rPr>
          <w:rFonts w:ascii="ＭＳ 明朝" w:hAnsi="ＭＳ 明朝" w:hint="eastAsia"/>
          <w:sz w:val="24"/>
          <w:szCs w:val="24"/>
        </w:rPr>
        <w:t>月</w:t>
      </w:r>
      <w:r w:rsidR="00C64A87" w:rsidRPr="00477C01">
        <w:rPr>
          <w:rFonts w:ascii="ＭＳ 明朝" w:hAnsi="ＭＳ 明朝" w:hint="eastAsia"/>
          <w:sz w:val="24"/>
          <w:szCs w:val="24"/>
        </w:rPr>
        <w:t>１９</w:t>
      </w:r>
      <w:r w:rsidR="00DC3B6A" w:rsidRPr="00477C01">
        <w:rPr>
          <w:rFonts w:ascii="ＭＳ 明朝" w:hAnsi="ＭＳ 明朝" w:hint="eastAsia"/>
          <w:sz w:val="24"/>
          <w:szCs w:val="24"/>
        </w:rPr>
        <w:t>日</w:t>
      </w:r>
    </w:p>
    <w:p w14:paraId="605588F3" w14:textId="77777777" w:rsidR="00DC3B6A" w:rsidRPr="00477C01" w:rsidRDefault="00C64A87" w:rsidP="00A4147E">
      <w:pPr>
        <w:ind w:firstLineChars="1300" w:firstLine="3120"/>
        <w:rPr>
          <w:rFonts w:ascii="ＭＳ 明朝" w:hAnsi="ＭＳ 明朝"/>
          <w:sz w:val="24"/>
          <w:szCs w:val="24"/>
        </w:rPr>
      </w:pPr>
      <w:r w:rsidRPr="00477C01">
        <w:rPr>
          <w:rFonts w:ascii="ＭＳ 明朝" w:hAnsi="ＭＳ 明朝" w:hint="eastAsia"/>
          <w:sz w:val="24"/>
          <w:szCs w:val="24"/>
        </w:rPr>
        <w:t>口頭意見陳述申立期限：６</w:t>
      </w:r>
      <w:r w:rsidR="00DC3B6A" w:rsidRPr="00477C01">
        <w:rPr>
          <w:rFonts w:ascii="ＭＳ 明朝" w:hAnsi="ＭＳ 明朝" w:hint="eastAsia"/>
          <w:sz w:val="24"/>
          <w:szCs w:val="24"/>
        </w:rPr>
        <w:t>月</w:t>
      </w:r>
      <w:r w:rsidRPr="00477C01">
        <w:rPr>
          <w:rFonts w:ascii="ＭＳ 明朝" w:hAnsi="ＭＳ 明朝" w:hint="eastAsia"/>
          <w:sz w:val="24"/>
          <w:szCs w:val="24"/>
        </w:rPr>
        <w:t>１９</w:t>
      </w:r>
      <w:r w:rsidR="00DC3B6A" w:rsidRPr="00477C01">
        <w:rPr>
          <w:rFonts w:ascii="ＭＳ 明朝" w:hAnsi="ＭＳ 明朝" w:hint="eastAsia"/>
          <w:sz w:val="24"/>
          <w:szCs w:val="24"/>
        </w:rPr>
        <w:t>日</w:t>
      </w:r>
    </w:p>
    <w:p w14:paraId="4C73C6A4" w14:textId="77777777" w:rsidR="00E60CB3" w:rsidRPr="00477C01" w:rsidRDefault="00E60CB3" w:rsidP="00111D82">
      <w:pPr>
        <w:ind w:leftChars="100" w:left="2370" w:hangingChars="900" w:hanging="2160"/>
        <w:rPr>
          <w:rFonts w:ascii="ＭＳ 明朝" w:hAnsi="ＭＳ 明朝"/>
          <w:sz w:val="24"/>
          <w:szCs w:val="24"/>
        </w:rPr>
      </w:pPr>
      <w:r w:rsidRPr="00477C01">
        <w:rPr>
          <w:rFonts w:ascii="ＭＳ 明朝" w:hAnsi="ＭＳ 明朝" w:hint="eastAsia"/>
          <w:sz w:val="24"/>
          <w:szCs w:val="24"/>
        </w:rPr>
        <w:t>令和２年６</w:t>
      </w:r>
      <w:r w:rsidR="00135713" w:rsidRPr="00477C01">
        <w:rPr>
          <w:rFonts w:ascii="ＭＳ 明朝" w:hAnsi="ＭＳ 明朝" w:hint="eastAsia"/>
          <w:sz w:val="24"/>
          <w:szCs w:val="24"/>
        </w:rPr>
        <w:t>月</w:t>
      </w:r>
      <w:r w:rsidRPr="00477C01">
        <w:rPr>
          <w:rFonts w:ascii="ＭＳ 明朝" w:hAnsi="ＭＳ 明朝" w:hint="eastAsia"/>
          <w:sz w:val="24"/>
          <w:szCs w:val="24"/>
        </w:rPr>
        <w:t>１０日　審査請求人からの主張書面等（６月６日付け）及び口頭意見陳述申立書（６月６日付け）の受領</w:t>
      </w:r>
    </w:p>
    <w:p w14:paraId="10985ECB" w14:textId="77777777" w:rsidR="00DC3B6A" w:rsidRPr="00477C01" w:rsidRDefault="00DE4ACF" w:rsidP="006F2545">
      <w:pPr>
        <w:ind w:firstLineChars="100" w:firstLine="240"/>
        <w:rPr>
          <w:rFonts w:ascii="ＭＳ 明朝" w:hAnsi="ＭＳ 明朝"/>
          <w:sz w:val="24"/>
          <w:szCs w:val="24"/>
        </w:rPr>
      </w:pPr>
      <w:r w:rsidRPr="00477C01">
        <w:rPr>
          <w:rFonts w:ascii="ＭＳ 明朝" w:hAnsi="ＭＳ 明朝" w:hint="eastAsia"/>
          <w:sz w:val="24"/>
          <w:szCs w:val="24"/>
        </w:rPr>
        <w:t>令和２</w:t>
      </w:r>
      <w:r w:rsidR="00DC3B6A" w:rsidRPr="00477C01">
        <w:rPr>
          <w:rFonts w:ascii="ＭＳ 明朝" w:hAnsi="ＭＳ 明朝" w:hint="eastAsia"/>
          <w:sz w:val="24"/>
          <w:szCs w:val="24"/>
        </w:rPr>
        <w:t>年</w:t>
      </w:r>
      <w:r w:rsidR="00C64A87" w:rsidRPr="00477C01">
        <w:rPr>
          <w:rFonts w:ascii="ＭＳ 明朝" w:hAnsi="ＭＳ 明朝" w:hint="eastAsia"/>
          <w:sz w:val="24"/>
          <w:szCs w:val="24"/>
        </w:rPr>
        <w:t>６</w:t>
      </w:r>
      <w:r w:rsidR="00DC3B6A" w:rsidRPr="00477C01">
        <w:rPr>
          <w:rFonts w:ascii="ＭＳ 明朝" w:hAnsi="ＭＳ 明朝" w:hint="eastAsia"/>
          <w:sz w:val="24"/>
          <w:szCs w:val="24"/>
        </w:rPr>
        <w:t>月</w:t>
      </w:r>
      <w:r w:rsidR="00C64A87" w:rsidRPr="00477C01">
        <w:rPr>
          <w:rFonts w:ascii="ＭＳ 明朝" w:hAnsi="ＭＳ 明朝" w:hint="eastAsia"/>
          <w:sz w:val="24"/>
          <w:szCs w:val="24"/>
        </w:rPr>
        <w:t>１８</w:t>
      </w:r>
      <w:r w:rsidR="00A4147E" w:rsidRPr="00477C01">
        <w:rPr>
          <w:rFonts w:ascii="ＭＳ 明朝" w:hAnsi="ＭＳ 明朝" w:hint="eastAsia"/>
          <w:sz w:val="24"/>
          <w:szCs w:val="24"/>
        </w:rPr>
        <w:t>日</w:t>
      </w:r>
      <w:r w:rsidR="00DC3B6A" w:rsidRPr="00477C01">
        <w:rPr>
          <w:rFonts w:ascii="ＭＳ 明朝" w:hAnsi="ＭＳ 明朝" w:hint="eastAsia"/>
          <w:sz w:val="24"/>
          <w:szCs w:val="24"/>
        </w:rPr>
        <w:t xml:space="preserve">　第</w:t>
      </w:r>
      <w:r w:rsidR="004945AD" w:rsidRPr="00477C01">
        <w:rPr>
          <w:rFonts w:ascii="ＭＳ 明朝" w:hAnsi="ＭＳ 明朝" w:hint="eastAsia"/>
          <w:sz w:val="24"/>
          <w:szCs w:val="24"/>
        </w:rPr>
        <w:t>１</w:t>
      </w:r>
      <w:r w:rsidR="00DC3B6A" w:rsidRPr="00477C01">
        <w:rPr>
          <w:rFonts w:ascii="ＭＳ 明朝" w:hAnsi="ＭＳ 明朝" w:hint="eastAsia"/>
          <w:sz w:val="24"/>
          <w:szCs w:val="24"/>
        </w:rPr>
        <w:t>回審議</w:t>
      </w:r>
    </w:p>
    <w:p w14:paraId="407943B9" w14:textId="77777777" w:rsidR="00687CCB" w:rsidRPr="00477C01" w:rsidRDefault="002D356B" w:rsidP="0095172B">
      <w:pPr>
        <w:ind w:firstLineChars="100" w:firstLine="240"/>
        <w:rPr>
          <w:rFonts w:ascii="ＭＳ 明朝" w:hAnsi="ＭＳ 明朝"/>
          <w:sz w:val="24"/>
          <w:szCs w:val="24"/>
        </w:rPr>
      </w:pPr>
      <w:r w:rsidRPr="00477C01">
        <w:rPr>
          <w:rFonts w:ascii="ＭＳ 明朝" w:hAnsi="ＭＳ 明朝" w:hint="eastAsia"/>
          <w:sz w:val="24"/>
          <w:szCs w:val="24"/>
        </w:rPr>
        <w:t>令和２年７月</w:t>
      </w:r>
      <w:r w:rsidR="00C64A87" w:rsidRPr="00477C01">
        <w:rPr>
          <w:rFonts w:ascii="ＭＳ 明朝" w:hAnsi="ＭＳ 明朝" w:hint="eastAsia"/>
          <w:sz w:val="24"/>
          <w:szCs w:val="24"/>
        </w:rPr>
        <w:t xml:space="preserve">　</w:t>
      </w:r>
      <w:r w:rsidRPr="00477C01">
        <w:rPr>
          <w:rFonts w:ascii="ＭＳ 明朝" w:hAnsi="ＭＳ 明朝" w:hint="eastAsia"/>
          <w:sz w:val="24"/>
          <w:szCs w:val="24"/>
        </w:rPr>
        <w:t>３</w:t>
      </w:r>
      <w:r w:rsidR="00C64A87" w:rsidRPr="00477C01">
        <w:rPr>
          <w:rFonts w:ascii="ＭＳ 明朝" w:hAnsi="ＭＳ 明朝" w:hint="eastAsia"/>
          <w:sz w:val="24"/>
          <w:szCs w:val="24"/>
        </w:rPr>
        <w:t xml:space="preserve">日　</w:t>
      </w:r>
      <w:r w:rsidR="001758B4" w:rsidRPr="00477C01">
        <w:rPr>
          <w:rFonts w:ascii="ＭＳ 明朝" w:hAnsi="ＭＳ 明朝" w:hint="eastAsia"/>
          <w:sz w:val="24"/>
          <w:szCs w:val="24"/>
        </w:rPr>
        <w:t>口頭意見陳述の実施及び</w:t>
      </w:r>
      <w:r w:rsidR="00C64A87" w:rsidRPr="00477C01">
        <w:rPr>
          <w:rFonts w:ascii="ＭＳ 明朝" w:hAnsi="ＭＳ 明朝" w:hint="eastAsia"/>
          <w:sz w:val="24"/>
          <w:szCs w:val="24"/>
        </w:rPr>
        <w:t>第２</w:t>
      </w:r>
      <w:r w:rsidR="00687CCB" w:rsidRPr="00477C01">
        <w:rPr>
          <w:rFonts w:ascii="ＭＳ 明朝" w:hAnsi="ＭＳ 明朝" w:hint="eastAsia"/>
          <w:sz w:val="24"/>
          <w:szCs w:val="24"/>
        </w:rPr>
        <w:t>回審議</w:t>
      </w:r>
    </w:p>
    <w:p w14:paraId="0727EFF8" w14:textId="77777777" w:rsidR="002D356B" w:rsidRPr="00477C01" w:rsidRDefault="002D356B" w:rsidP="0095172B">
      <w:pPr>
        <w:ind w:firstLineChars="100" w:firstLine="240"/>
        <w:rPr>
          <w:rFonts w:ascii="ＭＳ 明朝" w:hAnsi="ＭＳ 明朝"/>
          <w:sz w:val="24"/>
          <w:szCs w:val="24"/>
        </w:rPr>
      </w:pPr>
      <w:r w:rsidRPr="00477C01">
        <w:rPr>
          <w:rFonts w:ascii="ＭＳ 明朝" w:hAnsi="ＭＳ 明朝" w:hint="eastAsia"/>
          <w:sz w:val="24"/>
          <w:szCs w:val="24"/>
        </w:rPr>
        <w:t>令和２年７月２８日　第３回審議</w:t>
      </w:r>
    </w:p>
    <w:p w14:paraId="222DB5D1" w14:textId="77777777" w:rsidR="00DC3B6A" w:rsidRPr="00477C01" w:rsidRDefault="003277C9" w:rsidP="00DC3B6A">
      <w:pPr>
        <w:rPr>
          <w:rFonts w:ascii="ＭＳ 明朝" w:hAnsi="ＭＳ 明朝"/>
          <w:sz w:val="24"/>
          <w:szCs w:val="24"/>
        </w:rPr>
      </w:pPr>
      <w:r w:rsidRPr="00477C01">
        <w:rPr>
          <w:rFonts w:ascii="ＭＳ 明朝" w:hAnsi="ＭＳ 明朝" w:hint="eastAsia"/>
          <w:sz w:val="24"/>
          <w:szCs w:val="24"/>
        </w:rPr>
        <w:t xml:space="preserve">　令和２年８月２０日　第４回審議</w:t>
      </w:r>
    </w:p>
    <w:p w14:paraId="4EA4D9A8" w14:textId="02FE5443" w:rsidR="00F373A5" w:rsidRPr="00477C01" w:rsidRDefault="009D267B" w:rsidP="00DC3B6A">
      <w:pPr>
        <w:rPr>
          <w:rFonts w:ascii="ＭＳ 明朝" w:hAnsi="ＭＳ 明朝"/>
          <w:sz w:val="24"/>
          <w:szCs w:val="24"/>
        </w:rPr>
      </w:pPr>
      <w:r w:rsidRPr="00477C01">
        <w:rPr>
          <w:rFonts w:ascii="ＭＳ 明朝" w:hAnsi="ＭＳ 明朝" w:hint="eastAsia"/>
          <w:sz w:val="24"/>
          <w:szCs w:val="24"/>
        </w:rPr>
        <w:t xml:space="preserve">　令和２年９月１０</w:t>
      </w:r>
      <w:r w:rsidR="00F373A5" w:rsidRPr="00477C01">
        <w:rPr>
          <w:rFonts w:ascii="ＭＳ 明朝" w:hAnsi="ＭＳ 明朝" w:hint="eastAsia"/>
          <w:sz w:val="24"/>
          <w:szCs w:val="24"/>
        </w:rPr>
        <w:t>日　第５回審議</w:t>
      </w:r>
    </w:p>
    <w:p w14:paraId="253EEDDB" w14:textId="77777777" w:rsidR="00006D5B" w:rsidRPr="00477C01" w:rsidRDefault="00006D5B" w:rsidP="00DC3B6A">
      <w:pPr>
        <w:rPr>
          <w:rFonts w:ascii="ＭＳ 明朝" w:hAnsi="ＭＳ 明朝"/>
          <w:sz w:val="24"/>
          <w:szCs w:val="24"/>
        </w:rPr>
      </w:pPr>
    </w:p>
    <w:p w14:paraId="7A37ACA4" w14:textId="77777777" w:rsidR="00DC3B6A" w:rsidRPr="00477C01" w:rsidRDefault="00DC3B6A" w:rsidP="00DC3B6A">
      <w:pPr>
        <w:rPr>
          <w:rFonts w:ascii="ＭＳ 明朝" w:hAnsi="ＭＳ 明朝"/>
          <w:b/>
          <w:sz w:val="24"/>
          <w:szCs w:val="24"/>
        </w:rPr>
      </w:pPr>
      <w:r w:rsidRPr="00477C01">
        <w:rPr>
          <w:rFonts w:ascii="ＭＳ 明朝" w:hAnsi="ＭＳ 明朝" w:hint="eastAsia"/>
          <w:b/>
          <w:sz w:val="24"/>
          <w:szCs w:val="24"/>
        </w:rPr>
        <w:t>第５　審査会の判断</w:t>
      </w:r>
      <w:r w:rsidR="0083607A" w:rsidRPr="00477C01">
        <w:rPr>
          <w:rFonts w:ascii="ＭＳ 明朝" w:hAnsi="ＭＳ 明朝" w:hint="eastAsia"/>
          <w:b/>
          <w:sz w:val="24"/>
          <w:szCs w:val="24"/>
        </w:rPr>
        <w:t>の理由</w:t>
      </w:r>
      <w:r w:rsidRPr="00477C01">
        <w:rPr>
          <w:rFonts w:ascii="ＭＳ 明朝" w:hAnsi="ＭＳ 明朝" w:hint="eastAsia"/>
          <w:b/>
          <w:sz w:val="24"/>
          <w:szCs w:val="24"/>
        </w:rPr>
        <w:t xml:space="preserve"> </w:t>
      </w:r>
    </w:p>
    <w:p w14:paraId="44E717B9" w14:textId="77777777" w:rsidR="00DC3B6A" w:rsidRPr="00477C01" w:rsidRDefault="00DC3B6A" w:rsidP="00DC3B6A">
      <w:pPr>
        <w:rPr>
          <w:rFonts w:ascii="ＭＳ 明朝" w:hAnsi="ＭＳ 明朝"/>
          <w:sz w:val="24"/>
          <w:szCs w:val="24"/>
        </w:rPr>
      </w:pPr>
      <w:r w:rsidRPr="00477C01">
        <w:rPr>
          <w:rFonts w:ascii="ＭＳ 明朝" w:hAnsi="ＭＳ 明朝" w:hint="eastAsia"/>
          <w:sz w:val="24"/>
          <w:szCs w:val="24"/>
        </w:rPr>
        <w:t xml:space="preserve">　</w:t>
      </w:r>
    </w:p>
    <w:p w14:paraId="7085EFB1" w14:textId="77777777" w:rsidR="00DC3B6A" w:rsidRPr="00477C01" w:rsidRDefault="00DC3B6A" w:rsidP="00DC3B6A">
      <w:pPr>
        <w:rPr>
          <w:rFonts w:ascii="ＭＳ 明朝" w:hAnsi="ＭＳ 明朝"/>
          <w:sz w:val="24"/>
          <w:szCs w:val="24"/>
        </w:rPr>
      </w:pPr>
      <w:r w:rsidRPr="00477C01">
        <w:rPr>
          <w:rFonts w:ascii="ＭＳ 明朝" w:hAnsi="ＭＳ 明朝" w:hint="eastAsia"/>
          <w:sz w:val="24"/>
          <w:szCs w:val="24"/>
        </w:rPr>
        <w:t>１　法令等の規定</w:t>
      </w:r>
    </w:p>
    <w:p w14:paraId="5D49512F" w14:textId="77777777" w:rsidR="00C64A87" w:rsidRPr="00477C01" w:rsidRDefault="00C64A87" w:rsidP="00C64A87">
      <w:pPr>
        <w:ind w:left="480" w:hangingChars="200" w:hanging="480"/>
        <w:rPr>
          <w:rFonts w:ascii="ＭＳ 明朝" w:hAnsi="ＭＳ 明朝"/>
          <w:sz w:val="24"/>
          <w:szCs w:val="24"/>
        </w:rPr>
      </w:pPr>
      <w:r w:rsidRPr="00477C01">
        <w:rPr>
          <w:rFonts w:ascii="ＭＳ 明朝" w:hAnsi="ＭＳ 明朝" w:hint="eastAsia"/>
          <w:sz w:val="24"/>
          <w:szCs w:val="24"/>
        </w:rPr>
        <w:t>（１）法第４条は、生活保護制度における基本原理の一つである「保護の補足性」について規定しているが、その第１項において、「保護は、生活に困窮する者が、その利用し得る資産、能力その他あらゆるものを、その最低限度の生活の維持のために活用することを要件として行われる。」と定めている。また、法第５条により、「</w:t>
      </w:r>
      <w:r w:rsidR="00E60CB3" w:rsidRPr="00477C01">
        <w:rPr>
          <w:rFonts w:ascii="ＭＳ 明朝" w:hAnsi="ＭＳ 明朝" w:hint="eastAsia"/>
          <w:sz w:val="24"/>
          <w:szCs w:val="24"/>
        </w:rPr>
        <w:t>（前略）</w:t>
      </w:r>
      <w:r w:rsidRPr="00477C01">
        <w:rPr>
          <w:rFonts w:ascii="ＭＳ 明朝" w:hAnsi="ＭＳ 明朝" w:hint="eastAsia"/>
          <w:sz w:val="24"/>
          <w:szCs w:val="24"/>
        </w:rPr>
        <w:t>この法律の解釈及び運用は、すべてこの原理に基いてされなければならない。」と定めている。</w:t>
      </w:r>
    </w:p>
    <w:p w14:paraId="60BC69E3" w14:textId="77777777" w:rsidR="00E60CB3" w:rsidRPr="00477C01" w:rsidRDefault="00C64A87" w:rsidP="00C64A87">
      <w:pPr>
        <w:ind w:left="480" w:hangingChars="200" w:hanging="480"/>
        <w:rPr>
          <w:rFonts w:ascii="ＭＳ 明朝" w:hAnsi="ＭＳ 明朝"/>
          <w:sz w:val="24"/>
          <w:szCs w:val="24"/>
        </w:rPr>
      </w:pPr>
      <w:r w:rsidRPr="00477C01">
        <w:rPr>
          <w:rFonts w:ascii="ＭＳ 明朝" w:hAnsi="ＭＳ 明朝" w:hint="eastAsia"/>
          <w:sz w:val="24"/>
          <w:szCs w:val="24"/>
        </w:rPr>
        <w:t>（２）法第６３条は、</w:t>
      </w:r>
      <w:r w:rsidR="001E1102" w:rsidRPr="00477C01">
        <w:rPr>
          <w:rFonts w:ascii="ＭＳ 明朝" w:hAnsi="ＭＳ 明朝" w:hint="eastAsia"/>
          <w:sz w:val="24"/>
          <w:szCs w:val="24"/>
        </w:rPr>
        <w:t>「費用返還義務」について</w:t>
      </w:r>
      <w:r w:rsidR="00E60CB3" w:rsidRPr="00477C01">
        <w:rPr>
          <w:rFonts w:ascii="ＭＳ 明朝" w:hAnsi="ＭＳ 明朝" w:hint="eastAsia"/>
          <w:sz w:val="24"/>
          <w:szCs w:val="24"/>
        </w:rPr>
        <w:t>規定しており</w:t>
      </w:r>
      <w:r w:rsidR="001E1102" w:rsidRPr="00477C01">
        <w:rPr>
          <w:rFonts w:ascii="ＭＳ 明朝" w:hAnsi="ＭＳ 明朝" w:hint="eastAsia"/>
          <w:sz w:val="24"/>
          <w:szCs w:val="24"/>
        </w:rPr>
        <w:t>、</w:t>
      </w:r>
      <w:r w:rsidRPr="00477C01">
        <w:rPr>
          <w:rFonts w:ascii="ＭＳ 明朝" w:hAnsi="ＭＳ 明朝" w:hint="eastAsia"/>
          <w:sz w:val="24"/>
          <w:szCs w:val="24"/>
        </w:rPr>
        <w:t>「被保護者が、急</w:t>
      </w:r>
      <w:r w:rsidRPr="00477C01">
        <w:rPr>
          <w:rFonts w:ascii="ＭＳ 明朝" w:hAnsi="ＭＳ 明朝" w:hint="eastAsia"/>
          <w:sz w:val="24"/>
          <w:szCs w:val="24"/>
        </w:rPr>
        <w:lastRenderedPageBreak/>
        <w:t>迫の場合等において資力があるにもかかわらず、保護を受けたときは、保護に要する費用を支弁した都道府県又は市町村に対して、すみやかに、その受けた保護金品に相当する金額の範囲内において保護の実施機関の定める額を返還しなければならない。」と定めている。</w:t>
      </w:r>
    </w:p>
    <w:p w14:paraId="3737264C" w14:textId="77777777" w:rsidR="00C64A87" w:rsidRPr="00477C01" w:rsidRDefault="00C64A87" w:rsidP="00E60CB3">
      <w:pPr>
        <w:ind w:left="480" w:hangingChars="200" w:hanging="480"/>
        <w:rPr>
          <w:rFonts w:ascii="ＭＳ 明朝" w:hAnsi="ＭＳ 明朝"/>
          <w:sz w:val="24"/>
          <w:szCs w:val="24"/>
        </w:rPr>
      </w:pPr>
      <w:r w:rsidRPr="00477C01">
        <w:rPr>
          <w:rFonts w:ascii="ＭＳ 明朝" w:hAnsi="ＭＳ 明朝" w:hint="eastAsia"/>
          <w:sz w:val="24"/>
          <w:szCs w:val="24"/>
        </w:rPr>
        <w:t>（３）厚生年金保険法第</w:t>
      </w:r>
      <w:r w:rsidR="00BE2AEA" w:rsidRPr="00477C01">
        <w:rPr>
          <w:rFonts w:ascii="ＭＳ 明朝" w:hAnsi="ＭＳ 明朝" w:hint="eastAsia"/>
          <w:sz w:val="24"/>
          <w:szCs w:val="24"/>
        </w:rPr>
        <w:t>３７</w:t>
      </w:r>
      <w:r w:rsidRPr="00477C01">
        <w:rPr>
          <w:rFonts w:ascii="ＭＳ 明朝" w:hAnsi="ＭＳ 明朝" w:hint="eastAsia"/>
          <w:sz w:val="24"/>
          <w:szCs w:val="24"/>
        </w:rPr>
        <w:t>条</w:t>
      </w:r>
      <w:r w:rsidR="00E60CB3" w:rsidRPr="00477C01">
        <w:rPr>
          <w:rFonts w:ascii="ＭＳ 明朝" w:hAnsi="ＭＳ 明朝" w:hint="eastAsia"/>
          <w:sz w:val="24"/>
          <w:szCs w:val="24"/>
        </w:rPr>
        <w:t>第１項</w:t>
      </w:r>
      <w:r w:rsidRPr="00477C01">
        <w:rPr>
          <w:rFonts w:ascii="ＭＳ 明朝" w:hAnsi="ＭＳ 明朝" w:hint="eastAsia"/>
          <w:sz w:val="24"/>
          <w:szCs w:val="24"/>
        </w:rPr>
        <w:t>は、「保険給付の受給権者が死亡した場合において、その死亡した者に支給すべき保険給付でまだその者に支給しなかつたものがあるときは、その者の配偶者、子、父母、孫、祖父母、兄弟姉妹又はこれらの者以外の三親等内の親族であつて、その者の死亡の当時その者と生計を同じくしていたものは、自己の名で、その未支給の保険給付の支給を請求することができる。」と定めている。</w:t>
      </w:r>
    </w:p>
    <w:p w14:paraId="59C4FC9D" w14:textId="77777777" w:rsidR="001758B4" w:rsidRPr="00477C01" w:rsidRDefault="001758B4" w:rsidP="00DC3B6A">
      <w:pPr>
        <w:ind w:left="480" w:hangingChars="200" w:hanging="480"/>
        <w:rPr>
          <w:rFonts w:ascii="ＭＳ 明朝" w:hAnsi="ＭＳ 明朝"/>
          <w:sz w:val="24"/>
          <w:szCs w:val="24"/>
        </w:rPr>
      </w:pPr>
    </w:p>
    <w:p w14:paraId="751BE60E" w14:textId="77777777" w:rsidR="00DC3B6A" w:rsidRPr="00477C01" w:rsidRDefault="001758B4" w:rsidP="00DC3B6A">
      <w:pPr>
        <w:ind w:left="480" w:hangingChars="200" w:hanging="480"/>
        <w:rPr>
          <w:rFonts w:ascii="ＭＳ 明朝" w:hAnsi="ＭＳ 明朝"/>
          <w:sz w:val="24"/>
          <w:szCs w:val="24"/>
        </w:rPr>
      </w:pPr>
      <w:r w:rsidRPr="00477C01">
        <w:rPr>
          <w:rFonts w:ascii="ＭＳ 明朝" w:hAnsi="ＭＳ 明朝" w:hint="eastAsia"/>
          <w:sz w:val="24"/>
          <w:szCs w:val="24"/>
        </w:rPr>
        <w:t>２</w:t>
      </w:r>
      <w:r w:rsidR="00DC3B6A" w:rsidRPr="00477C01">
        <w:rPr>
          <w:rFonts w:ascii="ＭＳ 明朝" w:hAnsi="ＭＳ 明朝" w:hint="eastAsia"/>
          <w:sz w:val="24"/>
          <w:szCs w:val="24"/>
        </w:rPr>
        <w:t xml:space="preserve">　認定した事実　　</w:t>
      </w:r>
    </w:p>
    <w:p w14:paraId="4A558AD1" w14:textId="77777777" w:rsidR="00DC3B6A" w:rsidRPr="00477C01" w:rsidRDefault="00CE559C" w:rsidP="00DC3B6A">
      <w:pPr>
        <w:ind w:left="240" w:hangingChars="100" w:hanging="240"/>
        <w:rPr>
          <w:rFonts w:ascii="ＭＳ 明朝" w:hAnsi="ＭＳ 明朝"/>
          <w:sz w:val="24"/>
          <w:szCs w:val="24"/>
        </w:rPr>
      </w:pPr>
      <w:r w:rsidRPr="00477C01">
        <w:rPr>
          <w:rFonts w:ascii="ＭＳ 明朝" w:hAnsi="ＭＳ 明朝" w:hint="eastAsia"/>
          <w:sz w:val="24"/>
          <w:szCs w:val="24"/>
        </w:rPr>
        <w:t xml:space="preserve">　　審査庁から提出された諮問書の添付書類（</w:t>
      </w:r>
      <w:r w:rsidR="00EB2A72" w:rsidRPr="00477C01">
        <w:rPr>
          <w:rFonts w:ascii="ＭＳ 明朝" w:hAnsi="ＭＳ 明朝" w:hint="eastAsia"/>
          <w:sz w:val="24"/>
          <w:szCs w:val="24"/>
        </w:rPr>
        <w:t>事件記録）</w:t>
      </w:r>
      <w:r w:rsidR="00DC3B6A" w:rsidRPr="00477C01">
        <w:rPr>
          <w:rFonts w:ascii="ＭＳ 明朝" w:hAnsi="ＭＳ 明朝" w:hint="eastAsia"/>
          <w:sz w:val="24"/>
          <w:szCs w:val="24"/>
        </w:rPr>
        <w:t>によれば、以下の事実が認められる。</w:t>
      </w:r>
    </w:p>
    <w:p w14:paraId="4EBB44C6" w14:textId="77777777" w:rsidR="00273100" w:rsidRPr="00477C01" w:rsidRDefault="00273100" w:rsidP="00273100">
      <w:pPr>
        <w:ind w:left="480" w:hangingChars="200" w:hanging="480"/>
        <w:rPr>
          <w:rFonts w:ascii="ＭＳ 明朝" w:hAnsi="ＭＳ 明朝"/>
          <w:sz w:val="24"/>
          <w:szCs w:val="24"/>
        </w:rPr>
      </w:pPr>
      <w:r w:rsidRPr="00477C01">
        <w:rPr>
          <w:rFonts w:ascii="ＭＳ 明朝" w:hAnsi="ＭＳ 明朝" w:hint="eastAsia"/>
          <w:sz w:val="24"/>
          <w:szCs w:val="24"/>
        </w:rPr>
        <w:t>（１）平成２９年６月２１日付けで、処分庁は、審査請求人に対して、母と同一世帯での法による保護を開始した。</w:t>
      </w:r>
    </w:p>
    <w:p w14:paraId="014A3966" w14:textId="77777777" w:rsidR="002D356B" w:rsidRPr="00477C01" w:rsidRDefault="002927EC" w:rsidP="002927EC">
      <w:pPr>
        <w:ind w:left="480" w:hangingChars="200" w:hanging="480"/>
        <w:rPr>
          <w:rFonts w:ascii="ＭＳ 明朝" w:hAnsi="ＭＳ 明朝"/>
          <w:sz w:val="24"/>
          <w:szCs w:val="24"/>
        </w:rPr>
      </w:pPr>
      <w:r w:rsidRPr="00477C01">
        <w:rPr>
          <w:rFonts w:ascii="ＭＳ 明朝" w:hAnsi="ＭＳ 明朝" w:hint="eastAsia"/>
          <w:sz w:val="24"/>
          <w:szCs w:val="24"/>
        </w:rPr>
        <w:t>（</w:t>
      </w:r>
      <w:r w:rsidR="00AB3FB2" w:rsidRPr="00477C01">
        <w:rPr>
          <w:rFonts w:ascii="ＭＳ 明朝" w:hAnsi="ＭＳ 明朝" w:hint="eastAsia"/>
          <w:sz w:val="24"/>
          <w:szCs w:val="24"/>
        </w:rPr>
        <w:t>２</w:t>
      </w:r>
      <w:r w:rsidR="004A12FF" w:rsidRPr="00477C01">
        <w:rPr>
          <w:rFonts w:ascii="ＭＳ 明朝" w:hAnsi="ＭＳ 明朝" w:hint="eastAsia"/>
          <w:sz w:val="24"/>
          <w:szCs w:val="24"/>
        </w:rPr>
        <w:t>）平成３０</w:t>
      </w:r>
      <w:r w:rsidRPr="00477C01">
        <w:rPr>
          <w:rFonts w:ascii="ＭＳ 明朝" w:hAnsi="ＭＳ 明朝" w:hint="eastAsia"/>
          <w:sz w:val="24"/>
          <w:szCs w:val="24"/>
        </w:rPr>
        <w:t>年</w:t>
      </w:r>
      <w:r w:rsidR="002D356B" w:rsidRPr="00477C01">
        <w:rPr>
          <w:rFonts w:ascii="ＭＳ 明朝" w:hAnsi="ＭＳ 明朝" w:hint="eastAsia"/>
          <w:sz w:val="24"/>
          <w:szCs w:val="24"/>
        </w:rPr>
        <w:t>１</w:t>
      </w:r>
      <w:r w:rsidRPr="00477C01">
        <w:rPr>
          <w:rFonts w:ascii="ＭＳ 明朝" w:hAnsi="ＭＳ 明朝" w:hint="eastAsia"/>
          <w:sz w:val="24"/>
          <w:szCs w:val="24"/>
        </w:rPr>
        <w:t>月</w:t>
      </w:r>
      <w:r w:rsidR="002D356B" w:rsidRPr="00477C01">
        <w:rPr>
          <w:rFonts w:ascii="ＭＳ 明朝" w:hAnsi="ＭＳ 明朝" w:hint="eastAsia"/>
          <w:sz w:val="24"/>
          <w:szCs w:val="24"/>
        </w:rPr>
        <w:t>２９</w:t>
      </w:r>
      <w:r w:rsidRPr="00477C01">
        <w:rPr>
          <w:rFonts w:ascii="ＭＳ 明朝" w:hAnsi="ＭＳ 明朝" w:hint="eastAsia"/>
          <w:sz w:val="24"/>
          <w:szCs w:val="24"/>
        </w:rPr>
        <w:t>日</w:t>
      </w:r>
      <w:r w:rsidR="002D356B" w:rsidRPr="00477C01">
        <w:rPr>
          <w:rFonts w:ascii="ＭＳ 明朝" w:hAnsi="ＭＳ 明朝" w:hint="eastAsia"/>
          <w:sz w:val="24"/>
          <w:szCs w:val="24"/>
        </w:rPr>
        <w:t>に母が死亡した。</w:t>
      </w:r>
    </w:p>
    <w:p w14:paraId="1788ACE3" w14:textId="74BB1BA7" w:rsidR="008D1680" w:rsidRPr="00477C01" w:rsidRDefault="002D356B" w:rsidP="00517E2A">
      <w:pPr>
        <w:ind w:left="480" w:hangingChars="200" w:hanging="480"/>
        <w:rPr>
          <w:rFonts w:ascii="ＭＳ 明朝" w:hAnsi="ＭＳ 明朝"/>
          <w:sz w:val="24"/>
          <w:szCs w:val="24"/>
        </w:rPr>
      </w:pPr>
      <w:r w:rsidRPr="00477C01">
        <w:rPr>
          <w:rFonts w:ascii="ＭＳ 明朝" w:hAnsi="ＭＳ 明朝" w:hint="eastAsia"/>
          <w:sz w:val="24"/>
          <w:szCs w:val="24"/>
        </w:rPr>
        <w:t>（３）</w:t>
      </w:r>
      <w:r w:rsidR="00E60CB3" w:rsidRPr="00477C01">
        <w:rPr>
          <w:rFonts w:ascii="ＭＳ 明朝" w:hAnsi="ＭＳ 明朝" w:hint="eastAsia"/>
          <w:sz w:val="24"/>
          <w:szCs w:val="24"/>
        </w:rPr>
        <w:t>平成３０年２月１５日に</w:t>
      </w:r>
      <w:r w:rsidR="00517E2A" w:rsidRPr="00477C01">
        <w:rPr>
          <w:rFonts w:ascii="ＭＳ 明朝" w:hAnsi="ＭＳ 明朝" w:hint="eastAsia"/>
          <w:sz w:val="24"/>
          <w:szCs w:val="24"/>
        </w:rPr>
        <w:t>、</w:t>
      </w:r>
      <w:r w:rsidR="008D1680" w:rsidRPr="00477C01">
        <w:rPr>
          <w:rFonts w:ascii="ＭＳ 明朝" w:hAnsi="ＭＳ 明朝" w:hint="eastAsia"/>
          <w:sz w:val="24"/>
          <w:szCs w:val="24"/>
        </w:rPr>
        <w:t>母の</w:t>
      </w:r>
      <w:r w:rsidR="00E60CB3" w:rsidRPr="00477C01">
        <w:rPr>
          <w:rFonts w:ascii="ＭＳ 明朝" w:hAnsi="ＭＳ 明朝" w:hint="eastAsia"/>
          <w:sz w:val="24"/>
          <w:szCs w:val="24"/>
        </w:rPr>
        <w:t>普通預金</w:t>
      </w:r>
      <w:r w:rsidR="008D1680" w:rsidRPr="00477C01">
        <w:rPr>
          <w:rFonts w:ascii="ＭＳ 明朝" w:hAnsi="ＭＳ 明朝" w:hint="eastAsia"/>
          <w:sz w:val="24"/>
          <w:szCs w:val="24"/>
        </w:rPr>
        <w:t>口座に</w:t>
      </w:r>
      <w:r w:rsidR="00E60CB3" w:rsidRPr="00477C01">
        <w:rPr>
          <w:rFonts w:ascii="ＭＳ 明朝" w:hAnsi="ＭＳ 明朝" w:hint="eastAsia"/>
          <w:sz w:val="24"/>
          <w:szCs w:val="24"/>
        </w:rPr>
        <w:t>、</w:t>
      </w:r>
      <w:r w:rsidR="00517E2A" w:rsidRPr="00477C01">
        <w:rPr>
          <w:rFonts w:ascii="ＭＳ 明朝" w:hAnsi="ＭＳ 明朝" w:hint="eastAsia"/>
          <w:sz w:val="24"/>
          <w:szCs w:val="24"/>
        </w:rPr>
        <w:t>本件年金</w:t>
      </w:r>
      <w:r w:rsidR="008D1680" w:rsidRPr="00477C01">
        <w:rPr>
          <w:rFonts w:ascii="ＭＳ 明朝" w:hAnsi="ＭＳ 明朝" w:hint="eastAsia"/>
          <w:sz w:val="24"/>
          <w:szCs w:val="24"/>
        </w:rPr>
        <w:t>１４８，０８４円が振り込まれた。</w:t>
      </w:r>
    </w:p>
    <w:p w14:paraId="715D4818" w14:textId="05F00FFF" w:rsidR="002D356B" w:rsidRPr="00477C01" w:rsidRDefault="008D1680" w:rsidP="00517E2A">
      <w:pPr>
        <w:ind w:left="480" w:hangingChars="200" w:hanging="480"/>
        <w:rPr>
          <w:rFonts w:ascii="ＭＳ 明朝" w:hAnsi="ＭＳ 明朝"/>
          <w:sz w:val="24"/>
          <w:szCs w:val="24"/>
        </w:rPr>
      </w:pPr>
      <w:r w:rsidRPr="00477C01">
        <w:rPr>
          <w:rFonts w:ascii="ＭＳ 明朝" w:hAnsi="ＭＳ 明朝" w:hint="eastAsia"/>
          <w:sz w:val="24"/>
          <w:szCs w:val="24"/>
        </w:rPr>
        <w:t>（４）</w:t>
      </w:r>
      <w:r w:rsidR="001E1102" w:rsidRPr="00477C01">
        <w:rPr>
          <w:rFonts w:ascii="ＭＳ 明朝" w:hAnsi="ＭＳ 明朝" w:hint="eastAsia"/>
          <w:sz w:val="24"/>
          <w:szCs w:val="24"/>
        </w:rPr>
        <w:t>平成３０年２月１６日付けで、</w:t>
      </w:r>
      <w:r w:rsidR="002D356B" w:rsidRPr="00477C01">
        <w:rPr>
          <w:rFonts w:ascii="ＭＳ 明朝" w:hAnsi="ＭＳ 明朝" w:hint="eastAsia"/>
          <w:sz w:val="24"/>
          <w:szCs w:val="24"/>
        </w:rPr>
        <w:t>審査請求人</w:t>
      </w:r>
      <w:r w:rsidR="001E1102" w:rsidRPr="00477C01">
        <w:rPr>
          <w:rFonts w:ascii="ＭＳ 明朝" w:hAnsi="ＭＳ 明朝" w:hint="eastAsia"/>
          <w:sz w:val="24"/>
          <w:szCs w:val="24"/>
        </w:rPr>
        <w:t>が処分庁に提出した</w:t>
      </w:r>
      <w:r w:rsidR="002D356B" w:rsidRPr="00477C01">
        <w:rPr>
          <w:rFonts w:ascii="ＭＳ 明朝" w:hAnsi="ＭＳ 明朝" w:hint="eastAsia"/>
          <w:sz w:val="24"/>
          <w:szCs w:val="24"/>
        </w:rPr>
        <w:t>収入申</w:t>
      </w:r>
      <w:r w:rsidR="00E60CB3" w:rsidRPr="00477C01">
        <w:rPr>
          <w:rFonts w:ascii="ＭＳ 明朝" w:hAnsi="ＭＳ 明朝" w:hint="eastAsia"/>
          <w:sz w:val="24"/>
          <w:szCs w:val="24"/>
        </w:rPr>
        <w:t>告書</w:t>
      </w:r>
      <w:r w:rsidR="00135713" w:rsidRPr="00477C01">
        <w:rPr>
          <w:rFonts w:ascii="ＭＳ 明朝" w:hAnsi="ＭＳ 明朝" w:hint="eastAsia"/>
          <w:sz w:val="24"/>
          <w:szCs w:val="24"/>
        </w:rPr>
        <w:t>には、</w:t>
      </w:r>
      <w:r w:rsidR="001E1102" w:rsidRPr="00477C01">
        <w:rPr>
          <w:rFonts w:ascii="ＭＳ 明朝" w:hAnsi="ＭＳ 明朝" w:hint="eastAsia"/>
          <w:sz w:val="24"/>
          <w:szCs w:val="24"/>
        </w:rPr>
        <w:t>「３　仕送り、養育費、財産収入（生命保険等の給付金・解約返戻</w:t>
      </w:r>
      <w:r w:rsidR="00E17263">
        <w:rPr>
          <w:rFonts w:ascii="ＭＳ 明朝" w:hAnsi="ＭＳ 明朝" w:hint="eastAsia"/>
          <w:sz w:val="24"/>
          <w:szCs w:val="24"/>
        </w:rPr>
        <w:t>金）、その他の私的収入、借入金等」の「内容」の欄に「母</w:t>
      </w:r>
      <w:r w:rsidR="00E17263">
        <w:rPr>
          <w:rFonts w:ascii="ＭＳ 明朝" w:hAnsi="ＭＳ 明朝" w:hint="eastAsia"/>
          <w:sz w:val="24"/>
          <w:szCs w:val="24"/>
        </w:rPr>
        <w:t>〇〇</w:t>
      </w:r>
      <w:bookmarkStart w:id="0" w:name="_GoBack"/>
      <w:bookmarkEnd w:id="0"/>
      <w:r w:rsidR="002D356B" w:rsidRPr="00477C01">
        <w:rPr>
          <w:rFonts w:ascii="ＭＳ 明朝" w:hAnsi="ＭＳ 明朝" w:hint="eastAsia"/>
          <w:sz w:val="24"/>
          <w:szCs w:val="24"/>
        </w:rPr>
        <w:t>の年金」</w:t>
      </w:r>
      <w:r w:rsidR="00E0273E" w:rsidRPr="00477C01">
        <w:rPr>
          <w:rFonts w:ascii="ＭＳ 明朝" w:hAnsi="ＭＳ 明朝" w:hint="eastAsia"/>
          <w:sz w:val="24"/>
          <w:szCs w:val="24"/>
        </w:rPr>
        <w:t>と</w:t>
      </w:r>
      <w:r w:rsidR="00E60CB3" w:rsidRPr="00477C01">
        <w:rPr>
          <w:rFonts w:ascii="ＭＳ 明朝" w:hAnsi="ＭＳ 明朝" w:hint="eastAsia"/>
          <w:sz w:val="24"/>
          <w:szCs w:val="24"/>
        </w:rPr>
        <w:t>、</w:t>
      </w:r>
      <w:r w:rsidR="002D356B" w:rsidRPr="00477C01">
        <w:rPr>
          <w:rFonts w:ascii="ＭＳ 明朝" w:hAnsi="ＭＳ 明朝" w:hint="eastAsia"/>
          <w:sz w:val="24"/>
          <w:szCs w:val="24"/>
        </w:rPr>
        <w:t>「金額（月額又は年額）」の欄に「１４８，０８４円」と記載がある。</w:t>
      </w:r>
    </w:p>
    <w:p w14:paraId="22A3BEF0" w14:textId="1AA1448B" w:rsidR="00AB17EF" w:rsidRPr="00477C01" w:rsidRDefault="002D356B" w:rsidP="00E0273E">
      <w:pPr>
        <w:ind w:left="480" w:hangingChars="200" w:hanging="480"/>
        <w:rPr>
          <w:rFonts w:ascii="ＭＳ 明朝" w:hAnsi="ＭＳ 明朝"/>
          <w:sz w:val="24"/>
          <w:szCs w:val="24"/>
        </w:rPr>
      </w:pPr>
      <w:r w:rsidRPr="00477C01">
        <w:rPr>
          <w:rFonts w:ascii="ＭＳ 明朝" w:hAnsi="ＭＳ 明朝" w:hint="eastAsia"/>
          <w:sz w:val="24"/>
          <w:szCs w:val="24"/>
        </w:rPr>
        <w:t>（</w:t>
      </w:r>
      <w:r w:rsidR="008D1680" w:rsidRPr="00477C01">
        <w:rPr>
          <w:rFonts w:ascii="ＭＳ 明朝" w:hAnsi="ＭＳ 明朝" w:hint="eastAsia"/>
          <w:sz w:val="24"/>
          <w:szCs w:val="24"/>
        </w:rPr>
        <w:t>５</w:t>
      </w:r>
      <w:r w:rsidRPr="00477C01">
        <w:rPr>
          <w:rFonts w:ascii="ＭＳ 明朝" w:hAnsi="ＭＳ 明朝" w:hint="eastAsia"/>
          <w:sz w:val="24"/>
          <w:szCs w:val="24"/>
        </w:rPr>
        <w:t>）平成３０年３月１６日付けで、処分庁は</w:t>
      </w:r>
      <w:r w:rsidR="008D1680" w:rsidRPr="00477C01">
        <w:rPr>
          <w:rFonts w:ascii="ＭＳ 明朝" w:hAnsi="ＭＳ 明朝" w:hint="eastAsia"/>
          <w:sz w:val="24"/>
          <w:szCs w:val="24"/>
        </w:rPr>
        <w:t>、</w:t>
      </w:r>
      <w:r w:rsidR="00E0273E" w:rsidRPr="00477C01">
        <w:rPr>
          <w:rFonts w:ascii="ＭＳ 明朝" w:hAnsi="ＭＳ 明朝" w:hint="eastAsia"/>
          <w:sz w:val="24"/>
          <w:szCs w:val="24"/>
        </w:rPr>
        <w:t>審査請求人が</w:t>
      </w:r>
      <w:r w:rsidR="004A3307" w:rsidRPr="00477C01">
        <w:rPr>
          <w:rFonts w:ascii="ＭＳ 明朝" w:hAnsi="ＭＳ 明朝" w:hint="eastAsia"/>
          <w:sz w:val="24"/>
          <w:szCs w:val="24"/>
        </w:rPr>
        <w:t>本件年金</w:t>
      </w:r>
      <w:r w:rsidR="00E0273E" w:rsidRPr="00477C01">
        <w:rPr>
          <w:rFonts w:ascii="ＭＳ 明朝" w:hAnsi="ＭＳ 明朝" w:hint="eastAsia"/>
          <w:sz w:val="24"/>
          <w:szCs w:val="24"/>
        </w:rPr>
        <w:t>を受給したため、資力の発生日である平成３０年１月２９日以降に審査請求人に支給した保護費のうち、１４８，０８４円について、「資力がありながら保護を受けた」として</w:t>
      </w:r>
      <w:r w:rsidR="008D1680" w:rsidRPr="00477C01">
        <w:rPr>
          <w:rFonts w:ascii="ＭＳ 明朝" w:hAnsi="ＭＳ 明朝" w:hint="eastAsia"/>
          <w:sz w:val="24"/>
          <w:szCs w:val="24"/>
        </w:rPr>
        <w:t>法第６３条に基づき返還</w:t>
      </w:r>
      <w:r w:rsidR="00E0273E" w:rsidRPr="00477C01">
        <w:rPr>
          <w:rFonts w:ascii="ＭＳ 明朝" w:hAnsi="ＭＳ 明朝" w:hint="eastAsia"/>
          <w:sz w:val="24"/>
          <w:szCs w:val="24"/>
        </w:rPr>
        <w:t>を求める</w:t>
      </w:r>
      <w:r w:rsidR="004A12FF" w:rsidRPr="00477C01">
        <w:rPr>
          <w:rFonts w:ascii="ＭＳ 明朝" w:hAnsi="ＭＳ 明朝" w:hint="eastAsia"/>
          <w:sz w:val="24"/>
          <w:szCs w:val="24"/>
        </w:rPr>
        <w:t>本件処分を</w:t>
      </w:r>
      <w:r w:rsidR="00AB17EF" w:rsidRPr="00477C01">
        <w:rPr>
          <w:rFonts w:ascii="ＭＳ 明朝" w:hAnsi="ＭＳ 明朝" w:hint="eastAsia"/>
          <w:sz w:val="24"/>
          <w:szCs w:val="24"/>
        </w:rPr>
        <w:t>行った。</w:t>
      </w:r>
    </w:p>
    <w:p w14:paraId="7EE0C2F1" w14:textId="77777777" w:rsidR="00DC3B6A" w:rsidRPr="00477C01" w:rsidRDefault="008D1680" w:rsidP="008D1680">
      <w:pPr>
        <w:ind w:left="480" w:hangingChars="200" w:hanging="480"/>
        <w:rPr>
          <w:rFonts w:ascii="ＭＳ 明朝" w:hAnsi="ＭＳ 明朝"/>
          <w:sz w:val="24"/>
          <w:szCs w:val="24"/>
        </w:rPr>
      </w:pPr>
      <w:r w:rsidRPr="00477C01">
        <w:rPr>
          <w:rFonts w:ascii="ＭＳ 明朝" w:hAnsi="ＭＳ 明朝" w:hint="eastAsia"/>
          <w:sz w:val="24"/>
          <w:szCs w:val="24"/>
        </w:rPr>
        <w:t>（６）平成３０</w:t>
      </w:r>
      <w:r w:rsidR="004A12FF" w:rsidRPr="00477C01">
        <w:rPr>
          <w:rFonts w:ascii="ＭＳ 明朝" w:hAnsi="ＭＳ 明朝" w:hint="eastAsia"/>
          <w:sz w:val="24"/>
          <w:szCs w:val="24"/>
        </w:rPr>
        <w:t>年</w:t>
      </w:r>
      <w:r w:rsidRPr="00477C01">
        <w:rPr>
          <w:rFonts w:ascii="ＭＳ 明朝" w:hAnsi="ＭＳ 明朝" w:hint="eastAsia"/>
          <w:sz w:val="24"/>
          <w:szCs w:val="24"/>
        </w:rPr>
        <w:t>４月１０</w:t>
      </w:r>
      <w:r w:rsidR="004A12FF" w:rsidRPr="00477C01">
        <w:rPr>
          <w:rFonts w:ascii="ＭＳ 明朝" w:hAnsi="ＭＳ 明朝" w:hint="eastAsia"/>
          <w:sz w:val="24"/>
          <w:szCs w:val="24"/>
        </w:rPr>
        <w:t>日付けで、審査請求人は本件審査請求を行った。</w:t>
      </w:r>
    </w:p>
    <w:p w14:paraId="0FA39BE1" w14:textId="77777777" w:rsidR="004A12FF" w:rsidRPr="00477C01" w:rsidRDefault="004A12FF" w:rsidP="00DC3B6A">
      <w:pPr>
        <w:ind w:left="720" w:hangingChars="300" w:hanging="720"/>
        <w:rPr>
          <w:rFonts w:ascii="ＭＳ 明朝" w:hAnsi="ＭＳ 明朝"/>
          <w:sz w:val="24"/>
          <w:szCs w:val="24"/>
        </w:rPr>
      </w:pPr>
    </w:p>
    <w:p w14:paraId="129FB1D3" w14:textId="77777777" w:rsidR="00DC3B6A" w:rsidRPr="00477C01" w:rsidRDefault="00DC3B6A" w:rsidP="00DC3B6A">
      <w:pPr>
        <w:ind w:left="720" w:hangingChars="300" w:hanging="720"/>
        <w:rPr>
          <w:rFonts w:ascii="ＭＳ 明朝" w:hAnsi="ＭＳ 明朝"/>
          <w:sz w:val="24"/>
          <w:szCs w:val="24"/>
        </w:rPr>
      </w:pPr>
      <w:r w:rsidRPr="00477C01">
        <w:rPr>
          <w:rFonts w:ascii="ＭＳ 明朝" w:hAnsi="ＭＳ 明朝" w:hint="eastAsia"/>
          <w:sz w:val="24"/>
          <w:szCs w:val="24"/>
        </w:rPr>
        <w:t>３　判断</w:t>
      </w:r>
    </w:p>
    <w:p w14:paraId="1375B024" w14:textId="77777777" w:rsidR="00C11379" w:rsidRPr="00477C01" w:rsidRDefault="00283EBD" w:rsidP="00E60CB3">
      <w:pPr>
        <w:ind w:left="480" w:hangingChars="200" w:hanging="480"/>
        <w:rPr>
          <w:rFonts w:ascii="ＭＳ 明朝" w:hAnsi="ＭＳ 明朝"/>
          <w:sz w:val="24"/>
          <w:szCs w:val="24"/>
        </w:rPr>
      </w:pPr>
      <w:r w:rsidRPr="00477C01">
        <w:rPr>
          <w:rFonts w:ascii="ＭＳ 明朝" w:hAnsi="ＭＳ 明朝" w:hint="eastAsia"/>
          <w:sz w:val="24"/>
          <w:szCs w:val="24"/>
        </w:rPr>
        <w:t>（１）審査請求人は、</w:t>
      </w:r>
      <w:r w:rsidR="008D1680" w:rsidRPr="00477C01">
        <w:rPr>
          <w:rFonts w:ascii="ＭＳ 明朝" w:hAnsi="ＭＳ 明朝" w:hint="eastAsia"/>
          <w:sz w:val="24"/>
          <w:szCs w:val="24"/>
        </w:rPr>
        <w:t>本件年金</w:t>
      </w:r>
      <w:r w:rsidRPr="00477C01">
        <w:rPr>
          <w:rFonts w:ascii="ＭＳ 明朝" w:hAnsi="ＭＳ 明朝" w:hint="eastAsia"/>
          <w:sz w:val="24"/>
          <w:szCs w:val="24"/>
        </w:rPr>
        <w:t>の資力の発生日</w:t>
      </w:r>
      <w:r w:rsidR="001E1102" w:rsidRPr="00477C01">
        <w:rPr>
          <w:rFonts w:ascii="ＭＳ 明朝" w:hAnsi="ＭＳ 明朝" w:hint="eastAsia"/>
          <w:sz w:val="24"/>
          <w:szCs w:val="24"/>
        </w:rPr>
        <w:t>について</w:t>
      </w:r>
      <w:r w:rsidRPr="00477C01">
        <w:rPr>
          <w:rFonts w:ascii="ＭＳ 明朝" w:hAnsi="ＭＳ 明朝" w:hint="eastAsia"/>
          <w:sz w:val="24"/>
          <w:szCs w:val="24"/>
        </w:rPr>
        <w:t>、実際に</w:t>
      </w:r>
      <w:r w:rsidR="008D1680" w:rsidRPr="00477C01">
        <w:rPr>
          <w:rFonts w:ascii="ＭＳ 明朝" w:hAnsi="ＭＳ 明朝" w:hint="eastAsia"/>
          <w:sz w:val="24"/>
          <w:szCs w:val="24"/>
        </w:rPr>
        <w:t>本件年金</w:t>
      </w:r>
      <w:r w:rsidRPr="00477C01">
        <w:rPr>
          <w:rFonts w:ascii="ＭＳ 明朝" w:hAnsi="ＭＳ 明朝" w:hint="eastAsia"/>
          <w:sz w:val="24"/>
          <w:szCs w:val="24"/>
        </w:rPr>
        <w:t>が口座に振り込まれた平成３０年２月１５日</w:t>
      </w:r>
      <w:r w:rsidR="00273100" w:rsidRPr="00477C01">
        <w:rPr>
          <w:rFonts w:ascii="ＭＳ 明朝" w:hAnsi="ＭＳ 明朝" w:hint="eastAsia"/>
          <w:sz w:val="24"/>
          <w:szCs w:val="24"/>
        </w:rPr>
        <w:t>以前である</w:t>
      </w:r>
      <w:r w:rsidRPr="00477C01">
        <w:rPr>
          <w:rFonts w:ascii="ＭＳ 明朝" w:hAnsi="ＭＳ 明朝" w:hint="eastAsia"/>
          <w:sz w:val="24"/>
          <w:szCs w:val="24"/>
        </w:rPr>
        <w:t>、母が死亡した平成３０年１月２９日とされること</w:t>
      </w:r>
      <w:r w:rsidR="00C11379" w:rsidRPr="00477C01">
        <w:rPr>
          <w:rFonts w:ascii="ＭＳ 明朝" w:hAnsi="ＭＳ 明朝" w:hint="eastAsia"/>
          <w:sz w:val="24"/>
          <w:szCs w:val="24"/>
        </w:rPr>
        <w:t>が不服であると主張する。</w:t>
      </w:r>
    </w:p>
    <w:p w14:paraId="24F3094E" w14:textId="41167636" w:rsidR="008D1680" w:rsidRPr="00477C01" w:rsidRDefault="003277C9" w:rsidP="001758B4">
      <w:pPr>
        <w:ind w:leftChars="200" w:left="420" w:firstLineChars="100" w:firstLine="240"/>
        <w:rPr>
          <w:rFonts w:ascii="ＭＳ 明朝" w:hAnsi="ＭＳ 明朝"/>
          <w:sz w:val="24"/>
          <w:szCs w:val="24"/>
        </w:rPr>
      </w:pPr>
      <w:r w:rsidRPr="00477C01">
        <w:rPr>
          <w:rFonts w:ascii="ＭＳ 明朝" w:hAnsi="ＭＳ 明朝" w:hint="eastAsia"/>
          <w:sz w:val="24"/>
          <w:szCs w:val="24"/>
        </w:rPr>
        <w:t>本件年金は、</w:t>
      </w:r>
      <w:r w:rsidR="00131589" w:rsidRPr="00477C01">
        <w:rPr>
          <w:rFonts w:ascii="ＭＳ 明朝" w:hAnsi="ＭＳ 明朝" w:hint="eastAsia"/>
          <w:sz w:val="24"/>
          <w:szCs w:val="24"/>
        </w:rPr>
        <w:t>年金の支給が後払いであるために、平成３０年１月２９日の母の死亡後に未払</w:t>
      </w:r>
      <w:r w:rsidR="00E0273E" w:rsidRPr="00477C01">
        <w:rPr>
          <w:rFonts w:ascii="ＭＳ 明朝" w:hAnsi="ＭＳ 明朝" w:hint="eastAsia"/>
          <w:sz w:val="24"/>
          <w:szCs w:val="24"/>
        </w:rPr>
        <w:t>いとなっていた、平成２９年１２月分及び平成３０年１月分の母</w:t>
      </w:r>
      <w:r w:rsidR="000030BE" w:rsidRPr="00477C01">
        <w:rPr>
          <w:rFonts w:ascii="ＭＳ 明朝" w:hAnsi="ＭＳ 明朝" w:hint="eastAsia"/>
          <w:sz w:val="24"/>
          <w:szCs w:val="24"/>
        </w:rPr>
        <w:t>に係る未支給</w:t>
      </w:r>
      <w:r w:rsidR="00131589" w:rsidRPr="00477C01">
        <w:rPr>
          <w:rFonts w:ascii="ＭＳ 明朝" w:hAnsi="ＭＳ 明朝" w:hint="eastAsia"/>
          <w:sz w:val="24"/>
          <w:szCs w:val="24"/>
        </w:rPr>
        <w:t>年金である。前記２（３）のとおり、審査請求人が現実に</w:t>
      </w:r>
      <w:r w:rsidR="000030BE" w:rsidRPr="00477C01">
        <w:rPr>
          <w:rFonts w:ascii="ＭＳ 明朝" w:hAnsi="ＭＳ 明朝" w:hint="eastAsia"/>
          <w:sz w:val="24"/>
          <w:szCs w:val="24"/>
        </w:rPr>
        <w:t>その支払を受け</w:t>
      </w:r>
      <w:r w:rsidR="00131589" w:rsidRPr="00477C01">
        <w:rPr>
          <w:rFonts w:ascii="ＭＳ 明朝" w:hAnsi="ＭＳ 明朝" w:hint="eastAsia"/>
          <w:sz w:val="24"/>
          <w:szCs w:val="24"/>
        </w:rPr>
        <w:t>たのは平成３０年２月１５日であるが、このような未支給</w:t>
      </w:r>
      <w:r w:rsidR="00131589" w:rsidRPr="00477C01">
        <w:rPr>
          <w:rFonts w:ascii="ＭＳ 明朝" w:hAnsi="ＭＳ 明朝" w:hint="eastAsia"/>
          <w:sz w:val="24"/>
          <w:szCs w:val="24"/>
        </w:rPr>
        <w:lastRenderedPageBreak/>
        <w:t>年金については、前記１</w:t>
      </w:r>
      <w:r w:rsidR="001758B4" w:rsidRPr="00477C01">
        <w:rPr>
          <w:rFonts w:ascii="ＭＳ 明朝" w:hAnsi="ＭＳ 明朝" w:hint="eastAsia"/>
          <w:sz w:val="24"/>
          <w:szCs w:val="24"/>
        </w:rPr>
        <w:t>（３）のとおり、</w:t>
      </w:r>
      <w:r w:rsidR="008D1680" w:rsidRPr="00477C01">
        <w:rPr>
          <w:rFonts w:ascii="ＭＳ 明朝" w:hAnsi="ＭＳ 明朝" w:hint="eastAsia"/>
          <w:sz w:val="24"/>
          <w:szCs w:val="24"/>
        </w:rPr>
        <w:t>母と</w:t>
      </w:r>
      <w:r w:rsidR="00283EBD" w:rsidRPr="00477C01">
        <w:rPr>
          <w:rFonts w:ascii="ＭＳ 明朝" w:hAnsi="ＭＳ 明朝" w:hint="eastAsia"/>
          <w:sz w:val="24"/>
          <w:szCs w:val="24"/>
        </w:rPr>
        <w:t>生計を同じくしていた</w:t>
      </w:r>
      <w:r w:rsidR="001758B4" w:rsidRPr="00477C01">
        <w:rPr>
          <w:rFonts w:ascii="ＭＳ 明朝" w:hAnsi="ＭＳ 明朝" w:hint="eastAsia"/>
          <w:sz w:val="24"/>
          <w:szCs w:val="24"/>
        </w:rPr>
        <w:t>審査請求人</w:t>
      </w:r>
      <w:r w:rsidR="002C288B" w:rsidRPr="00477C01">
        <w:rPr>
          <w:rFonts w:ascii="ＭＳ 明朝" w:hAnsi="ＭＳ 明朝" w:hint="eastAsia"/>
          <w:sz w:val="24"/>
          <w:szCs w:val="24"/>
        </w:rPr>
        <w:t>が</w:t>
      </w:r>
      <w:r w:rsidR="00283EBD" w:rsidRPr="00477C01">
        <w:rPr>
          <w:rFonts w:ascii="ＭＳ 明朝" w:hAnsi="ＭＳ 明朝" w:hint="eastAsia"/>
          <w:sz w:val="24"/>
          <w:szCs w:val="24"/>
        </w:rPr>
        <w:t>固有の権利として</w:t>
      </w:r>
      <w:r w:rsidR="002C288B" w:rsidRPr="00477C01">
        <w:rPr>
          <w:rFonts w:ascii="ＭＳ 明朝" w:hAnsi="ＭＳ 明朝" w:hint="eastAsia"/>
          <w:sz w:val="24"/>
          <w:szCs w:val="24"/>
        </w:rPr>
        <w:t>請求するものであり</w:t>
      </w:r>
      <w:r w:rsidR="00283EBD" w:rsidRPr="00477C01">
        <w:rPr>
          <w:rFonts w:ascii="ＭＳ 明朝" w:hAnsi="ＭＳ 明朝" w:hint="eastAsia"/>
          <w:sz w:val="24"/>
          <w:szCs w:val="24"/>
        </w:rPr>
        <w:t>、</w:t>
      </w:r>
      <w:r w:rsidR="00E30DE2" w:rsidRPr="00477C01">
        <w:rPr>
          <w:rFonts w:ascii="ＭＳ 明朝" w:hAnsi="ＭＳ 明朝"/>
          <w:sz w:val="24"/>
          <w:szCs w:val="24"/>
        </w:rPr>
        <w:t>法の解釈運用では、</w:t>
      </w:r>
      <w:r w:rsidR="006F21A2" w:rsidRPr="00477C01">
        <w:rPr>
          <w:rFonts w:ascii="ＭＳ 明朝" w:hAnsi="ＭＳ 明朝" w:hint="eastAsia"/>
          <w:sz w:val="24"/>
          <w:szCs w:val="24"/>
        </w:rPr>
        <w:t>受給権者である母の死亡時点（平成３０年１月２９日）において</w:t>
      </w:r>
      <w:r w:rsidR="00FC1B62" w:rsidRPr="00477C01">
        <w:rPr>
          <w:rFonts w:ascii="ＭＳ 明朝" w:hAnsi="ＭＳ 明朝" w:hint="eastAsia"/>
          <w:sz w:val="24"/>
          <w:szCs w:val="24"/>
        </w:rPr>
        <w:t>、</w:t>
      </w:r>
      <w:r w:rsidR="00875040" w:rsidRPr="00477C01">
        <w:rPr>
          <w:rFonts w:ascii="ＭＳ 明朝" w:hAnsi="ＭＳ 明朝" w:hint="eastAsia"/>
          <w:sz w:val="24"/>
          <w:szCs w:val="24"/>
        </w:rPr>
        <w:t>本件年金</w:t>
      </w:r>
      <w:r w:rsidR="004A3307" w:rsidRPr="00477C01">
        <w:rPr>
          <w:rFonts w:ascii="ＭＳ 明朝" w:hAnsi="ＭＳ 明朝" w:hint="eastAsia"/>
          <w:sz w:val="24"/>
          <w:szCs w:val="24"/>
        </w:rPr>
        <w:t>の</w:t>
      </w:r>
      <w:r w:rsidR="00FC1B62" w:rsidRPr="00477C01">
        <w:rPr>
          <w:rFonts w:ascii="ＭＳ 明朝" w:hAnsi="ＭＳ 明朝" w:hint="eastAsia"/>
          <w:sz w:val="24"/>
          <w:szCs w:val="24"/>
        </w:rPr>
        <w:t>請求</w:t>
      </w:r>
      <w:r w:rsidRPr="00477C01">
        <w:rPr>
          <w:rFonts w:ascii="ＭＳ 明朝" w:hAnsi="ＭＳ 明朝" w:hint="eastAsia"/>
          <w:sz w:val="24"/>
          <w:szCs w:val="24"/>
        </w:rPr>
        <w:t>権が審査請求人に</w:t>
      </w:r>
      <w:r w:rsidR="001758B4" w:rsidRPr="00477C01">
        <w:rPr>
          <w:rFonts w:ascii="ＭＳ 明朝" w:hAnsi="ＭＳ 明朝" w:hint="eastAsia"/>
          <w:sz w:val="24"/>
          <w:szCs w:val="24"/>
        </w:rPr>
        <w:t>発生するものとされている。</w:t>
      </w:r>
    </w:p>
    <w:p w14:paraId="1AB8BFF8" w14:textId="4A792D01" w:rsidR="00283EBD" w:rsidRPr="00477C01" w:rsidRDefault="001758B4" w:rsidP="001758B4">
      <w:pPr>
        <w:ind w:leftChars="200" w:left="420" w:firstLineChars="100" w:firstLine="240"/>
        <w:rPr>
          <w:rFonts w:ascii="ＭＳ 明朝" w:hAnsi="ＭＳ 明朝"/>
          <w:sz w:val="24"/>
          <w:szCs w:val="24"/>
        </w:rPr>
      </w:pPr>
      <w:r w:rsidRPr="00477C01">
        <w:rPr>
          <w:rFonts w:ascii="ＭＳ 明朝" w:hAnsi="ＭＳ 明朝" w:hint="eastAsia"/>
          <w:sz w:val="24"/>
          <w:szCs w:val="24"/>
        </w:rPr>
        <w:t>よって、</w:t>
      </w:r>
      <w:r w:rsidR="008D1680" w:rsidRPr="00477C01">
        <w:rPr>
          <w:rFonts w:ascii="ＭＳ 明朝" w:hAnsi="ＭＳ 明朝" w:hint="eastAsia"/>
          <w:sz w:val="24"/>
          <w:szCs w:val="24"/>
        </w:rPr>
        <w:t>本件年金</w:t>
      </w:r>
      <w:r w:rsidR="00283EBD" w:rsidRPr="00477C01">
        <w:rPr>
          <w:rFonts w:ascii="ＭＳ 明朝" w:hAnsi="ＭＳ 明朝" w:hint="eastAsia"/>
          <w:sz w:val="24"/>
          <w:szCs w:val="24"/>
        </w:rPr>
        <w:t>は、母の死亡日である平成３０年１月２９</w:t>
      </w:r>
      <w:r w:rsidRPr="00477C01">
        <w:rPr>
          <w:rFonts w:ascii="ＭＳ 明朝" w:hAnsi="ＭＳ 明朝" w:hint="eastAsia"/>
          <w:sz w:val="24"/>
          <w:szCs w:val="24"/>
        </w:rPr>
        <w:t>日に発生した審査請求人の資力であると認められるので</w:t>
      </w:r>
      <w:r w:rsidR="00283EBD" w:rsidRPr="00477C01">
        <w:rPr>
          <w:rFonts w:ascii="ＭＳ 明朝" w:hAnsi="ＭＳ 明朝" w:hint="eastAsia"/>
          <w:sz w:val="24"/>
          <w:szCs w:val="24"/>
        </w:rPr>
        <w:t>、</w:t>
      </w:r>
      <w:r w:rsidR="008D1680" w:rsidRPr="00477C01">
        <w:rPr>
          <w:rFonts w:ascii="ＭＳ 明朝" w:hAnsi="ＭＳ 明朝" w:hint="eastAsia"/>
          <w:sz w:val="24"/>
          <w:szCs w:val="24"/>
        </w:rPr>
        <w:t>母の死亡日以降に受給した保護費について、前記１（２）に基づき、「</w:t>
      </w:r>
      <w:r w:rsidR="00EF3E5E" w:rsidRPr="00477C01">
        <w:rPr>
          <w:rFonts w:ascii="ＭＳ 明朝" w:hAnsi="ＭＳ 明朝" w:hint="eastAsia"/>
          <w:sz w:val="24"/>
          <w:szCs w:val="24"/>
        </w:rPr>
        <w:t>資力があるにもかかわらず、保護を受けたとき</w:t>
      </w:r>
      <w:r w:rsidR="008D1680" w:rsidRPr="00477C01">
        <w:rPr>
          <w:rFonts w:ascii="ＭＳ 明朝" w:hAnsi="ＭＳ 明朝" w:hint="eastAsia"/>
          <w:sz w:val="24"/>
          <w:szCs w:val="24"/>
        </w:rPr>
        <w:t>」に該当するとして、本件処分を行った</w:t>
      </w:r>
      <w:r w:rsidRPr="00477C01">
        <w:rPr>
          <w:rFonts w:ascii="ＭＳ 明朝" w:hAnsi="ＭＳ 明朝" w:hint="eastAsia"/>
          <w:sz w:val="24"/>
          <w:szCs w:val="24"/>
        </w:rPr>
        <w:t>処分庁の判断に</w:t>
      </w:r>
      <w:r w:rsidR="008D1680" w:rsidRPr="00477C01">
        <w:rPr>
          <w:rFonts w:ascii="ＭＳ 明朝" w:hAnsi="ＭＳ 明朝" w:hint="eastAsia"/>
          <w:sz w:val="24"/>
          <w:szCs w:val="24"/>
        </w:rPr>
        <w:t>、</w:t>
      </w:r>
      <w:r w:rsidRPr="00477C01">
        <w:rPr>
          <w:rFonts w:ascii="ＭＳ 明朝" w:hAnsi="ＭＳ 明朝" w:hint="eastAsia"/>
          <w:sz w:val="24"/>
          <w:szCs w:val="24"/>
        </w:rPr>
        <w:t>違法又は不当な点は認められない。</w:t>
      </w:r>
    </w:p>
    <w:p w14:paraId="3CA93D46" w14:textId="5BB3B4BA" w:rsidR="00283EBD" w:rsidRPr="00477C01" w:rsidRDefault="001758B4" w:rsidP="001758B4">
      <w:pPr>
        <w:ind w:left="480" w:hangingChars="200" w:hanging="480"/>
        <w:rPr>
          <w:rFonts w:ascii="ＭＳ 明朝" w:hAnsi="ＭＳ 明朝"/>
          <w:sz w:val="24"/>
          <w:szCs w:val="24"/>
        </w:rPr>
      </w:pPr>
      <w:r w:rsidRPr="00477C01">
        <w:rPr>
          <w:rFonts w:ascii="ＭＳ 明朝" w:hAnsi="ＭＳ 明朝" w:hint="eastAsia"/>
          <w:sz w:val="24"/>
          <w:szCs w:val="24"/>
        </w:rPr>
        <w:t>（２）</w:t>
      </w:r>
      <w:r w:rsidR="00283EBD" w:rsidRPr="00477C01">
        <w:rPr>
          <w:rFonts w:ascii="ＭＳ 明朝" w:hAnsi="ＭＳ 明朝" w:hint="eastAsia"/>
          <w:sz w:val="24"/>
          <w:szCs w:val="24"/>
        </w:rPr>
        <w:t>なお、審査請求人は、本件処分に関して分割による返還を要請しているが、</w:t>
      </w:r>
      <w:r w:rsidR="00E30DE2" w:rsidRPr="00477C01">
        <w:rPr>
          <w:rFonts w:ascii="ＭＳ 明朝" w:hAnsi="ＭＳ 明朝"/>
          <w:sz w:val="24"/>
          <w:szCs w:val="24"/>
        </w:rPr>
        <w:t>本件においてこの点は、処分庁と審査請求人の間で別途協議されるべき事項である。</w:t>
      </w:r>
    </w:p>
    <w:p w14:paraId="43A07867" w14:textId="212552DD" w:rsidR="001E3655" w:rsidRPr="00477C01" w:rsidRDefault="001758B4" w:rsidP="001E3655">
      <w:pPr>
        <w:ind w:left="480" w:hangingChars="200" w:hanging="480"/>
        <w:rPr>
          <w:rFonts w:ascii="ＭＳ 明朝" w:hAnsi="ＭＳ 明朝"/>
          <w:sz w:val="24"/>
          <w:szCs w:val="24"/>
        </w:rPr>
      </w:pPr>
      <w:r w:rsidRPr="00477C01">
        <w:rPr>
          <w:rFonts w:ascii="ＭＳ 明朝" w:hAnsi="ＭＳ 明朝" w:hint="eastAsia"/>
          <w:sz w:val="24"/>
          <w:szCs w:val="24"/>
        </w:rPr>
        <w:t>（３</w:t>
      </w:r>
      <w:r w:rsidR="001E3655" w:rsidRPr="00477C01">
        <w:rPr>
          <w:rFonts w:ascii="ＭＳ 明朝" w:hAnsi="ＭＳ 明朝" w:hint="eastAsia"/>
          <w:sz w:val="24"/>
          <w:szCs w:val="24"/>
        </w:rPr>
        <w:t>）</w:t>
      </w:r>
      <w:r w:rsidR="00875040" w:rsidRPr="00477C01">
        <w:rPr>
          <w:rFonts w:ascii="ＭＳ 明朝" w:hAnsi="ＭＳ 明朝" w:hint="eastAsia"/>
          <w:sz w:val="24"/>
          <w:szCs w:val="24"/>
        </w:rPr>
        <w:t>以上のとおり</w:t>
      </w:r>
      <w:r w:rsidR="001E3655" w:rsidRPr="00477C01">
        <w:rPr>
          <w:rFonts w:ascii="ＭＳ 明朝" w:hAnsi="ＭＳ 明朝" w:hint="eastAsia"/>
          <w:sz w:val="24"/>
          <w:szCs w:val="24"/>
        </w:rPr>
        <w:t>、</w:t>
      </w:r>
      <w:r w:rsidR="00DA354E" w:rsidRPr="00477C01">
        <w:rPr>
          <w:rFonts w:ascii="ＭＳ 明朝" w:hAnsi="ＭＳ 明朝" w:hint="eastAsia"/>
          <w:sz w:val="24"/>
          <w:szCs w:val="24"/>
        </w:rPr>
        <w:t>本件処分は、法令等の定めに従って行われたものであるので、</w:t>
      </w:r>
      <w:r w:rsidR="001E3655" w:rsidRPr="00477C01">
        <w:rPr>
          <w:rFonts w:ascii="ＭＳ 明朝" w:hAnsi="ＭＳ 明朝" w:hint="eastAsia"/>
          <w:sz w:val="24"/>
          <w:szCs w:val="24"/>
        </w:rPr>
        <w:t>本件審査請求は、棄却されるべきである。</w:t>
      </w:r>
    </w:p>
    <w:p w14:paraId="7E37D650" w14:textId="77777777" w:rsidR="005E2DF0" w:rsidRPr="00477C01" w:rsidRDefault="005E2DF0" w:rsidP="001E3655">
      <w:pPr>
        <w:ind w:left="480" w:hangingChars="200" w:hanging="480"/>
        <w:rPr>
          <w:rFonts w:ascii="ＭＳ 明朝" w:hAnsi="ＭＳ 明朝"/>
          <w:sz w:val="24"/>
          <w:szCs w:val="24"/>
        </w:rPr>
      </w:pPr>
    </w:p>
    <w:p w14:paraId="3F25C588" w14:textId="77777777" w:rsidR="00DC3B6A" w:rsidRPr="00477C01" w:rsidRDefault="00DC3B6A" w:rsidP="00DC3B6A">
      <w:pPr>
        <w:ind w:left="240" w:hangingChars="100" w:hanging="240"/>
        <w:rPr>
          <w:rFonts w:ascii="ＭＳ 明朝" w:hAnsi="ＭＳ 明朝"/>
          <w:sz w:val="24"/>
          <w:szCs w:val="24"/>
        </w:rPr>
      </w:pPr>
    </w:p>
    <w:p w14:paraId="2717BFA9" w14:textId="77777777" w:rsidR="00DC3B6A" w:rsidRPr="00477C01" w:rsidRDefault="00DC3B6A" w:rsidP="00DC3B6A">
      <w:pPr>
        <w:ind w:firstLineChars="2008" w:firstLine="4819"/>
        <w:rPr>
          <w:rFonts w:ascii="ＭＳ 明朝" w:hAnsi="ＭＳ 明朝"/>
          <w:sz w:val="24"/>
          <w:szCs w:val="24"/>
        </w:rPr>
      </w:pPr>
      <w:r w:rsidRPr="00477C01">
        <w:rPr>
          <w:rFonts w:ascii="ＭＳ 明朝" w:hAnsi="ＭＳ 明朝" w:hint="eastAsia"/>
          <w:sz w:val="24"/>
          <w:szCs w:val="24"/>
        </w:rPr>
        <w:t>大阪府行政不服審査会第３部会</w:t>
      </w:r>
    </w:p>
    <w:p w14:paraId="55207449" w14:textId="77777777" w:rsidR="00DC3B6A" w:rsidRPr="00477C01" w:rsidRDefault="00DC3B6A" w:rsidP="00DC3B6A">
      <w:pPr>
        <w:ind w:firstLineChars="2108" w:firstLine="5059"/>
        <w:rPr>
          <w:rFonts w:ascii="ＭＳ 明朝" w:hAnsi="ＭＳ 明朝"/>
          <w:sz w:val="24"/>
          <w:szCs w:val="24"/>
        </w:rPr>
      </w:pPr>
      <w:r w:rsidRPr="00477C01">
        <w:rPr>
          <w:rFonts w:ascii="ＭＳ 明朝" w:hAnsi="ＭＳ 明朝" w:hint="eastAsia"/>
          <w:sz w:val="24"/>
          <w:szCs w:val="24"/>
        </w:rPr>
        <w:t>委員（部会長）曽和　俊文</w:t>
      </w:r>
    </w:p>
    <w:p w14:paraId="5919EFB5" w14:textId="77777777" w:rsidR="00DC3B6A" w:rsidRPr="00477C01" w:rsidRDefault="008341CA" w:rsidP="00DC3B6A">
      <w:pPr>
        <w:ind w:firstLineChars="2108" w:firstLine="5059"/>
        <w:rPr>
          <w:rFonts w:ascii="ＭＳ 明朝" w:hAnsi="ＭＳ 明朝"/>
          <w:sz w:val="24"/>
          <w:szCs w:val="24"/>
        </w:rPr>
      </w:pPr>
      <w:r w:rsidRPr="00477C01">
        <w:rPr>
          <w:rFonts w:ascii="ＭＳ 明朝" w:hAnsi="ＭＳ 明朝" w:hint="eastAsia"/>
          <w:sz w:val="24"/>
          <w:szCs w:val="24"/>
        </w:rPr>
        <w:t>委員　　　　　船戸　貴美子</w:t>
      </w:r>
    </w:p>
    <w:p w14:paraId="530DCEC4" w14:textId="77777777" w:rsidR="00DC3B6A" w:rsidRPr="00A73036" w:rsidRDefault="00DC3B6A" w:rsidP="00DC3B6A">
      <w:pPr>
        <w:ind w:firstLineChars="2108" w:firstLine="5059"/>
        <w:rPr>
          <w:rFonts w:ascii="ＭＳ 明朝" w:hAnsi="ＭＳ 明朝"/>
          <w:sz w:val="24"/>
          <w:szCs w:val="24"/>
        </w:rPr>
      </w:pPr>
      <w:r w:rsidRPr="00477C01">
        <w:rPr>
          <w:rFonts w:ascii="ＭＳ 明朝" w:hAnsi="ＭＳ 明朝" w:hint="eastAsia"/>
          <w:sz w:val="24"/>
          <w:szCs w:val="24"/>
        </w:rPr>
        <w:t>委員　　　　　前田　雅子</w:t>
      </w:r>
    </w:p>
    <w:p w14:paraId="53C21124" w14:textId="77777777" w:rsidR="005E2DF0" w:rsidRPr="00A73036" w:rsidRDefault="005E2DF0" w:rsidP="005E2DF0">
      <w:pPr>
        <w:rPr>
          <w:rFonts w:ascii="ＭＳ 明朝" w:hAnsi="ＭＳ 明朝"/>
          <w:sz w:val="24"/>
          <w:szCs w:val="24"/>
        </w:rPr>
      </w:pPr>
    </w:p>
    <w:p w14:paraId="5E361073" w14:textId="77777777" w:rsidR="005E2DF0" w:rsidRPr="00A73036" w:rsidRDefault="005E2DF0" w:rsidP="005E2DF0">
      <w:pPr>
        <w:rPr>
          <w:rFonts w:ascii="ＭＳ 明朝" w:hAnsi="ＭＳ 明朝"/>
          <w:sz w:val="24"/>
          <w:szCs w:val="24"/>
        </w:rPr>
      </w:pPr>
    </w:p>
    <w:sectPr w:rsidR="005E2DF0" w:rsidRPr="00A73036" w:rsidSect="001136EC">
      <w:footerReference w:type="default" r:id="rId7"/>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846C03" w14:textId="77777777" w:rsidR="00091C4C" w:rsidRDefault="00091C4C" w:rsidP="00077175">
      <w:r>
        <w:separator/>
      </w:r>
    </w:p>
  </w:endnote>
  <w:endnote w:type="continuationSeparator" w:id="0">
    <w:p w14:paraId="43644DC7" w14:textId="77777777" w:rsidR="00091C4C" w:rsidRDefault="00091C4C" w:rsidP="0007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C1E9E" w14:textId="11C25E1F" w:rsidR="001539E4" w:rsidRDefault="001539E4">
    <w:pPr>
      <w:pStyle w:val="a5"/>
      <w:jc w:val="center"/>
    </w:pPr>
    <w:r>
      <w:fldChar w:fldCharType="begin"/>
    </w:r>
    <w:r>
      <w:instrText>PAGE   \* MERGEFORMAT</w:instrText>
    </w:r>
    <w:r>
      <w:fldChar w:fldCharType="separate"/>
    </w:r>
    <w:r w:rsidR="00E17263" w:rsidRPr="00E17263">
      <w:rPr>
        <w:noProof/>
        <w:lang w:val="ja-JP"/>
      </w:rPr>
      <w:t>4</w:t>
    </w:r>
    <w:r>
      <w:fldChar w:fldCharType="end"/>
    </w:r>
  </w:p>
  <w:p w14:paraId="13AF75C8" w14:textId="77777777" w:rsidR="001539E4" w:rsidRDefault="001539E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37E68B" w14:textId="77777777" w:rsidR="00091C4C" w:rsidRDefault="00091C4C" w:rsidP="00077175">
      <w:r>
        <w:separator/>
      </w:r>
    </w:p>
  </w:footnote>
  <w:footnote w:type="continuationSeparator" w:id="0">
    <w:p w14:paraId="77E3F503" w14:textId="77777777" w:rsidR="00091C4C" w:rsidRDefault="00091C4C" w:rsidP="000771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B64"/>
    <w:rsid w:val="00001487"/>
    <w:rsid w:val="00002BF5"/>
    <w:rsid w:val="000030BE"/>
    <w:rsid w:val="0000387A"/>
    <w:rsid w:val="00004069"/>
    <w:rsid w:val="000042AE"/>
    <w:rsid w:val="00006339"/>
    <w:rsid w:val="00006D5B"/>
    <w:rsid w:val="00011061"/>
    <w:rsid w:val="000122F1"/>
    <w:rsid w:val="00013923"/>
    <w:rsid w:val="00014B3A"/>
    <w:rsid w:val="00015720"/>
    <w:rsid w:val="0001622B"/>
    <w:rsid w:val="000162B3"/>
    <w:rsid w:val="0002376E"/>
    <w:rsid w:val="00025899"/>
    <w:rsid w:val="00025CE6"/>
    <w:rsid w:val="00027AA3"/>
    <w:rsid w:val="000307ED"/>
    <w:rsid w:val="00032890"/>
    <w:rsid w:val="00032D43"/>
    <w:rsid w:val="00035946"/>
    <w:rsid w:val="000427C3"/>
    <w:rsid w:val="00043400"/>
    <w:rsid w:val="000454AC"/>
    <w:rsid w:val="0004585B"/>
    <w:rsid w:val="00045FFE"/>
    <w:rsid w:val="00046842"/>
    <w:rsid w:val="000516A5"/>
    <w:rsid w:val="00051E80"/>
    <w:rsid w:val="000547DF"/>
    <w:rsid w:val="000556D7"/>
    <w:rsid w:val="00062754"/>
    <w:rsid w:val="00062B52"/>
    <w:rsid w:val="0006376D"/>
    <w:rsid w:val="00065629"/>
    <w:rsid w:val="00065B38"/>
    <w:rsid w:val="00074F2A"/>
    <w:rsid w:val="00076157"/>
    <w:rsid w:val="00077175"/>
    <w:rsid w:val="000776C5"/>
    <w:rsid w:val="00077CDD"/>
    <w:rsid w:val="00080A60"/>
    <w:rsid w:val="00081926"/>
    <w:rsid w:val="00081F16"/>
    <w:rsid w:val="0009053B"/>
    <w:rsid w:val="00091B5F"/>
    <w:rsid w:val="00091C4C"/>
    <w:rsid w:val="000938EA"/>
    <w:rsid w:val="00094643"/>
    <w:rsid w:val="00095F89"/>
    <w:rsid w:val="000A02D4"/>
    <w:rsid w:val="000A062E"/>
    <w:rsid w:val="000A0C25"/>
    <w:rsid w:val="000A1D3C"/>
    <w:rsid w:val="000A296A"/>
    <w:rsid w:val="000A54E8"/>
    <w:rsid w:val="000B0DEA"/>
    <w:rsid w:val="000B14F3"/>
    <w:rsid w:val="000B1828"/>
    <w:rsid w:val="000B41AF"/>
    <w:rsid w:val="000B474A"/>
    <w:rsid w:val="000B57CC"/>
    <w:rsid w:val="000B7D98"/>
    <w:rsid w:val="000C0A29"/>
    <w:rsid w:val="000C1E7E"/>
    <w:rsid w:val="000C2257"/>
    <w:rsid w:val="000C2541"/>
    <w:rsid w:val="000C2D08"/>
    <w:rsid w:val="000C36F2"/>
    <w:rsid w:val="000C3AA5"/>
    <w:rsid w:val="000C4B62"/>
    <w:rsid w:val="000C4CB1"/>
    <w:rsid w:val="000C505B"/>
    <w:rsid w:val="000C59A0"/>
    <w:rsid w:val="000C5FE4"/>
    <w:rsid w:val="000C6133"/>
    <w:rsid w:val="000D1572"/>
    <w:rsid w:val="000D3749"/>
    <w:rsid w:val="000D413C"/>
    <w:rsid w:val="000D4570"/>
    <w:rsid w:val="000D49C9"/>
    <w:rsid w:val="000D62F2"/>
    <w:rsid w:val="000D7E37"/>
    <w:rsid w:val="000E04F0"/>
    <w:rsid w:val="000E12AC"/>
    <w:rsid w:val="000E359D"/>
    <w:rsid w:val="000F4F1D"/>
    <w:rsid w:val="000F6B0B"/>
    <w:rsid w:val="000F6CDB"/>
    <w:rsid w:val="000F704D"/>
    <w:rsid w:val="00101B84"/>
    <w:rsid w:val="001046A0"/>
    <w:rsid w:val="00105337"/>
    <w:rsid w:val="00107995"/>
    <w:rsid w:val="00111D82"/>
    <w:rsid w:val="001136EC"/>
    <w:rsid w:val="00113DC4"/>
    <w:rsid w:val="0012017F"/>
    <w:rsid w:val="001202DC"/>
    <w:rsid w:val="0012121C"/>
    <w:rsid w:val="001216A5"/>
    <w:rsid w:val="001243A7"/>
    <w:rsid w:val="001246AD"/>
    <w:rsid w:val="00130B7C"/>
    <w:rsid w:val="00131589"/>
    <w:rsid w:val="00131C4B"/>
    <w:rsid w:val="00133C39"/>
    <w:rsid w:val="00134525"/>
    <w:rsid w:val="00135713"/>
    <w:rsid w:val="00135FEE"/>
    <w:rsid w:val="00140404"/>
    <w:rsid w:val="00140578"/>
    <w:rsid w:val="0014291D"/>
    <w:rsid w:val="00143AFF"/>
    <w:rsid w:val="00143BCB"/>
    <w:rsid w:val="00146D86"/>
    <w:rsid w:val="00150902"/>
    <w:rsid w:val="001539E4"/>
    <w:rsid w:val="00161136"/>
    <w:rsid w:val="001617E7"/>
    <w:rsid w:val="001622A0"/>
    <w:rsid w:val="00163487"/>
    <w:rsid w:val="00170757"/>
    <w:rsid w:val="00171551"/>
    <w:rsid w:val="00173923"/>
    <w:rsid w:val="001754C0"/>
    <w:rsid w:val="001758B4"/>
    <w:rsid w:val="001802A8"/>
    <w:rsid w:val="001804C0"/>
    <w:rsid w:val="00182A14"/>
    <w:rsid w:val="00182CF5"/>
    <w:rsid w:val="00183160"/>
    <w:rsid w:val="00184D24"/>
    <w:rsid w:val="001866F6"/>
    <w:rsid w:val="001903AB"/>
    <w:rsid w:val="00192851"/>
    <w:rsid w:val="00193A2E"/>
    <w:rsid w:val="00194E3A"/>
    <w:rsid w:val="001965A1"/>
    <w:rsid w:val="001A16E4"/>
    <w:rsid w:val="001A40A7"/>
    <w:rsid w:val="001A4D5F"/>
    <w:rsid w:val="001A69F4"/>
    <w:rsid w:val="001A7E87"/>
    <w:rsid w:val="001B1002"/>
    <w:rsid w:val="001B3768"/>
    <w:rsid w:val="001B6FA7"/>
    <w:rsid w:val="001C28EC"/>
    <w:rsid w:val="001C2E11"/>
    <w:rsid w:val="001C4DD6"/>
    <w:rsid w:val="001C6E76"/>
    <w:rsid w:val="001C78CD"/>
    <w:rsid w:val="001D0F62"/>
    <w:rsid w:val="001D1E33"/>
    <w:rsid w:val="001D5EF2"/>
    <w:rsid w:val="001D634D"/>
    <w:rsid w:val="001D7C59"/>
    <w:rsid w:val="001E0702"/>
    <w:rsid w:val="001E0731"/>
    <w:rsid w:val="001E1102"/>
    <w:rsid w:val="001E273D"/>
    <w:rsid w:val="001E3655"/>
    <w:rsid w:val="001E459D"/>
    <w:rsid w:val="001E5C49"/>
    <w:rsid w:val="001F0474"/>
    <w:rsid w:val="001F2992"/>
    <w:rsid w:val="001F2D31"/>
    <w:rsid w:val="001F3908"/>
    <w:rsid w:val="001F4173"/>
    <w:rsid w:val="001F4E06"/>
    <w:rsid w:val="001F5015"/>
    <w:rsid w:val="001F70B0"/>
    <w:rsid w:val="00200C74"/>
    <w:rsid w:val="00203BFF"/>
    <w:rsid w:val="00204508"/>
    <w:rsid w:val="00204818"/>
    <w:rsid w:val="00205079"/>
    <w:rsid w:val="00207780"/>
    <w:rsid w:val="00211280"/>
    <w:rsid w:val="00213BA4"/>
    <w:rsid w:val="002201D4"/>
    <w:rsid w:val="0022096C"/>
    <w:rsid w:val="002212B8"/>
    <w:rsid w:val="00221DAF"/>
    <w:rsid w:val="00222CA7"/>
    <w:rsid w:val="00223AEF"/>
    <w:rsid w:val="002254E5"/>
    <w:rsid w:val="00231103"/>
    <w:rsid w:val="0023291C"/>
    <w:rsid w:val="00233361"/>
    <w:rsid w:val="002333D7"/>
    <w:rsid w:val="002338E0"/>
    <w:rsid w:val="00235274"/>
    <w:rsid w:val="00235FC2"/>
    <w:rsid w:val="00246145"/>
    <w:rsid w:val="002468A1"/>
    <w:rsid w:val="00250CA2"/>
    <w:rsid w:val="00251609"/>
    <w:rsid w:val="00251666"/>
    <w:rsid w:val="00252713"/>
    <w:rsid w:val="0025298E"/>
    <w:rsid w:val="00253082"/>
    <w:rsid w:val="00254F27"/>
    <w:rsid w:val="00255684"/>
    <w:rsid w:val="002621A1"/>
    <w:rsid w:val="00262CF5"/>
    <w:rsid w:val="00263208"/>
    <w:rsid w:val="002634CC"/>
    <w:rsid w:val="002651F4"/>
    <w:rsid w:val="002666F0"/>
    <w:rsid w:val="00266D7F"/>
    <w:rsid w:val="00273022"/>
    <w:rsid w:val="00273100"/>
    <w:rsid w:val="00275024"/>
    <w:rsid w:val="002756C4"/>
    <w:rsid w:val="002759E0"/>
    <w:rsid w:val="0027615E"/>
    <w:rsid w:val="002824A7"/>
    <w:rsid w:val="002825AA"/>
    <w:rsid w:val="0028279B"/>
    <w:rsid w:val="00282BA1"/>
    <w:rsid w:val="00282E23"/>
    <w:rsid w:val="00283790"/>
    <w:rsid w:val="00283EBD"/>
    <w:rsid w:val="0028434B"/>
    <w:rsid w:val="00286020"/>
    <w:rsid w:val="00290C41"/>
    <w:rsid w:val="00291B31"/>
    <w:rsid w:val="002927EC"/>
    <w:rsid w:val="00293722"/>
    <w:rsid w:val="00296A41"/>
    <w:rsid w:val="002A1501"/>
    <w:rsid w:val="002A1D74"/>
    <w:rsid w:val="002A2FF0"/>
    <w:rsid w:val="002A2FF7"/>
    <w:rsid w:val="002A4EDE"/>
    <w:rsid w:val="002A7814"/>
    <w:rsid w:val="002B0096"/>
    <w:rsid w:val="002B0107"/>
    <w:rsid w:val="002B178E"/>
    <w:rsid w:val="002B3448"/>
    <w:rsid w:val="002B4A1F"/>
    <w:rsid w:val="002B581A"/>
    <w:rsid w:val="002B5CCB"/>
    <w:rsid w:val="002B7BE6"/>
    <w:rsid w:val="002C0D9C"/>
    <w:rsid w:val="002C125F"/>
    <w:rsid w:val="002C288B"/>
    <w:rsid w:val="002C3218"/>
    <w:rsid w:val="002C326F"/>
    <w:rsid w:val="002C3C82"/>
    <w:rsid w:val="002C4163"/>
    <w:rsid w:val="002C43C0"/>
    <w:rsid w:val="002C6711"/>
    <w:rsid w:val="002D274A"/>
    <w:rsid w:val="002D356B"/>
    <w:rsid w:val="002D3A3F"/>
    <w:rsid w:val="002D629E"/>
    <w:rsid w:val="002D6B46"/>
    <w:rsid w:val="002E2B5B"/>
    <w:rsid w:val="002E41D8"/>
    <w:rsid w:val="002F24CD"/>
    <w:rsid w:val="002F4D79"/>
    <w:rsid w:val="002F6F4A"/>
    <w:rsid w:val="00301F3F"/>
    <w:rsid w:val="00304875"/>
    <w:rsid w:val="00305562"/>
    <w:rsid w:val="00305E6B"/>
    <w:rsid w:val="0031033F"/>
    <w:rsid w:val="00312506"/>
    <w:rsid w:val="00313303"/>
    <w:rsid w:val="00313A47"/>
    <w:rsid w:val="00314F66"/>
    <w:rsid w:val="00315AFF"/>
    <w:rsid w:val="00316639"/>
    <w:rsid w:val="00317888"/>
    <w:rsid w:val="00324A57"/>
    <w:rsid w:val="003277C9"/>
    <w:rsid w:val="003279DD"/>
    <w:rsid w:val="00327C0D"/>
    <w:rsid w:val="00327D84"/>
    <w:rsid w:val="003325D0"/>
    <w:rsid w:val="00336769"/>
    <w:rsid w:val="00342321"/>
    <w:rsid w:val="00343E19"/>
    <w:rsid w:val="003451DF"/>
    <w:rsid w:val="00347CCF"/>
    <w:rsid w:val="0035244B"/>
    <w:rsid w:val="00352B51"/>
    <w:rsid w:val="00354EA3"/>
    <w:rsid w:val="00360344"/>
    <w:rsid w:val="00361B7C"/>
    <w:rsid w:val="00363463"/>
    <w:rsid w:val="0036357A"/>
    <w:rsid w:val="00363DFC"/>
    <w:rsid w:val="00365763"/>
    <w:rsid w:val="0036676A"/>
    <w:rsid w:val="003677EA"/>
    <w:rsid w:val="00370F61"/>
    <w:rsid w:val="0037231D"/>
    <w:rsid w:val="00372579"/>
    <w:rsid w:val="003726B4"/>
    <w:rsid w:val="00373540"/>
    <w:rsid w:val="00377575"/>
    <w:rsid w:val="003815B4"/>
    <w:rsid w:val="00384CC0"/>
    <w:rsid w:val="00391726"/>
    <w:rsid w:val="00395AE7"/>
    <w:rsid w:val="00396CD4"/>
    <w:rsid w:val="003A0BDE"/>
    <w:rsid w:val="003A1791"/>
    <w:rsid w:val="003A1DC4"/>
    <w:rsid w:val="003A1E5B"/>
    <w:rsid w:val="003A2DC8"/>
    <w:rsid w:val="003A30F4"/>
    <w:rsid w:val="003A406A"/>
    <w:rsid w:val="003A4C92"/>
    <w:rsid w:val="003B1284"/>
    <w:rsid w:val="003B17F6"/>
    <w:rsid w:val="003B2EA5"/>
    <w:rsid w:val="003B35C4"/>
    <w:rsid w:val="003B3CC0"/>
    <w:rsid w:val="003B4A29"/>
    <w:rsid w:val="003B4D55"/>
    <w:rsid w:val="003B6B02"/>
    <w:rsid w:val="003B6C83"/>
    <w:rsid w:val="003B7C87"/>
    <w:rsid w:val="003C1AAD"/>
    <w:rsid w:val="003C2886"/>
    <w:rsid w:val="003C39CE"/>
    <w:rsid w:val="003C4767"/>
    <w:rsid w:val="003C62DB"/>
    <w:rsid w:val="003C641F"/>
    <w:rsid w:val="003C6FB9"/>
    <w:rsid w:val="003C7457"/>
    <w:rsid w:val="003C790B"/>
    <w:rsid w:val="003C7D3E"/>
    <w:rsid w:val="003D313C"/>
    <w:rsid w:val="003D3EC9"/>
    <w:rsid w:val="003D3FA0"/>
    <w:rsid w:val="003D4741"/>
    <w:rsid w:val="003D55E3"/>
    <w:rsid w:val="003D62FC"/>
    <w:rsid w:val="003D701A"/>
    <w:rsid w:val="003E2FE9"/>
    <w:rsid w:val="003E33EC"/>
    <w:rsid w:val="003E3EE3"/>
    <w:rsid w:val="003E56DF"/>
    <w:rsid w:val="003E5CF1"/>
    <w:rsid w:val="003E75D9"/>
    <w:rsid w:val="003F0A2A"/>
    <w:rsid w:val="003F0AA7"/>
    <w:rsid w:val="003F1BEC"/>
    <w:rsid w:val="003F2968"/>
    <w:rsid w:val="003F39D8"/>
    <w:rsid w:val="003F7309"/>
    <w:rsid w:val="00401555"/>
    <w:rsid w:val="004019DF"/>
    <w:rsid w:val="00404276"/>
    <w:rsid w:val="00404C5A"/>
    <w:rsid w:val="0040661C"/>
    <w:rsid w:val="00410EAC"/>
    <w:rsid w:val="004140AF"/>
    <w:rsid w:val="0041455C"/>
    <w:rsid w:val="0041485A"/>
    <w:rsid w:val="0041599D"/>
    <w:rsid w:val="00417127"/>
    <w:rsid w:val="00417D98"/>
    <w:rsid w:val="004209C0"/>
    <w:rsid w:val="0042237C"/>
    <w:rsid w:val="00423F69"/>
    <w:rsid w:val="00425948"/>
    <w:rsid w:val="004270B2"/>
    <w:rsid w:val="00427A16"/>
    <w:rsid w:val="00430710"/>
    <w:rsid w:val="00432AF4"/>
    <w:rsid w:val="004338DF"/>
    <w:rsid w:val="00433FB1"/>
    <w:rsid w:val="00434C47"/>
    <w:rsid w:val="00435C1F"/>
    <w:rsid w:val="00442DAB"/>
    <w:rsid w:val="00444302"/>
    <w:rsid w:val="004448F3"/>
    <w:rsid w:val="00453AEA"/>
    <w:rsid w:val="00453E5F"/>
    <w:rsid w:val="004553E9"/>
    <w:rsid w:val="0045697B"/>
    <w:rsid w:val="004611AB"/>
    <w:rsid w:val="00462C39"/>
    <w:rsid w:val="0046660C"/>
    <w:rsid w:val="00467255"/>
    <w:rsid w:val="0047057D"/>
    <w:rsid w:val="00471062"/>
    <w:rsid w:val="00472EE1"/>
    <w:rsid w:val="004731D6"/>
    <w:rsid w:val="004742ED"/>
    <w:rsid w:val="00474D8B"/>
    <w:rsid w:val="00477C01"/>
    <w:rsid w:val="004807F6"/>
    <w:rsid w:val="00482DAE"/>
    <w:rsid w:val="004840C3"/>
    <w:rsid w:val="004847E7"/>
    <w:rsid w:val="00486E61"/>
    <w:rsid w:val="0049337E"/>
    <w:rsid w:val="00494492"/>
    <w:rsid w:val="004945AD"/>
    <w:rsid w:val="00495558"/>
    <w:rsid w:val="00496DFE"/>
    <w:rsid w:val="004A00D4"/>
    <w:rsid w:val="004A12FF"/>
    <w:rsid w:val="004A14C6"/>
    <w:rsid w:val="004A31F2"/>
    <w:rsid w:val="004A3307"/>
    <w:rsid w:val="004A5572"/>
    <w:rsid w:val="004A5E95"/>
    <w:rsid w:val="004A6479"/>
    <w:rsid w:val="004A7CD6"/>
    <w:rsid w:val="004B106E"/>
    <w:rsid w:val="004B2428"/>
    <w:rsid w:val="004B3285"/>
    <w:rsid w:val="004B43AD"/>
    <w:rsid w:val="004C2EA1"/>
    <w:rsid w:val="004C332B"/>
    <w:rsid w:val="004C3354"/>
    <w:rsid w:val="004D3218"/>
    <w:rsid w:val="004D79F5"/>
    <w:rsid w:val="004D7E0C"/>
    <w:rsid w:val="004E0349"/>
    <w:rsid w:val="004E4762"/>
    <w:rsid w:val="004E5896"/>
    <w:rsid w:val="004E6B5C"/>
    <w:rsid w:val="004E6B91"/>
    <w:rsid w:val="004F44A8"/>
    <w:rsid w:val="004F5DAD"/>
    <w:rsid w:val="004F672C"/>
    <w:rsid w:val="005012AA"/>
    <w:rsid w:val="00501355"/>
    <w:rsid w:val="005027AD"/>
    <w:rsid w:val="00507AB9"/>
    <w:rsid w:val="00516514"/>
    <w:rsid w:val="00517E2A"/>
    <w:rsid w:val="005234D4"/>
    <w:rsid w:val="00523B64"/>
    <w:rsid w:val="0052555A"/>
    <w:rsid w:val="0052588A"/>
    <w:rsid w:val="00527149"/>
    <w:rsid w:val="0053124B"/>
    <w:rsid w:val="00533874"/>
    <w:rsid w:val="00533C35"/>
    <w:rsid w:val="00541A11"/>
    <w:rsid w:val="005428BF"/>
    <w:rsid w:val="005474FF"/>
    <w:rsid w:val="00550BD1"/>
    <w:rsid w:val="00550F17"/>
    <w:rsid w:val="00554150"/>
    <w:rsid w:val="0055522C"/>
    <w:rsid w:val="00561779"/>
    <w:rsid w:val="005618C9"/>
    <w:rsid w:val="00562F15"/>
    <w:rsid w:val="00566F38"/>
    <w:rsid w:val="00567740"/>
    <w:rsid w:val="0058075C"/>
    <w:rsid w:val="00581E63"/>
    <w:rsid w:val="0058631C"/>
    <w:rsid w:val="00586AE1"/>
    <w:rsid w:val="00586EDF"/>
    <w:rsid w:val="005878B1"/>
    <w:rsid w:val="005908FF"/>
    <w:rsid w:val="005911C6"/>
    <w:rsid w:val="00591F13"/>
    <w:rsid w:val="00592625"/>
    <w:rsid w:val="00595622"/>
    <w:rsid w:val="005963E1"/>
    <w:rsid w:val="005A0508"/>
    <w:rsid w:val="005A460F"/>
    <w:rsid w:val="005A4D16"/>
    <w:rsid w:val="005B1718"/>
    <w:rsid w:val="005B3620"/>
    <w:rsid w:val="005B5F75"/>
    <w:rsid w:val="005B66AA"/>
    <w:rsid w:val="005C0295"/>
    <w:rsid w:val="005C2135"/>
    <w:rsid w:val="005C42E7"/>
    <w:rsid w:val="005C7C4A"/>
    <w:rsid w:val="005D08A6"/>
    <w:rsid w:val="005D1364"/>
    <w:rsid w:val="005D7055"/>
    <w:rsid w:val="005D7239"/>
    <w:rsid w:val="005E2DF0"/>
    <w:rsid w:val="005E4226"/>
    <w:rsid w:val="005E5675"/>
    <w:rsid w:val="005E5A96"/>
    <w:rsid w:val="005E7736"/>
    <w:rsid w:val="005E7A2C"/>
    <w:rsid w:val="005F035B"/>
    <w:rsid w:val="005F089B"/>
    <w:rsid w:val="005F25DB"/>
    <w:rsid w:val="005F3562"/>
    <w:rsid w:val="006019EB"/>
    <w:rsid w:val="006025B7"/>
    <w:rsid w:val="00602C97"/>
    <w:rsid w:val="00604A59"/>
    <w:rsid w:val="00605B63"/>
    <w:rsid w:val="00606122"/>
    <w:rsid w:val="006068ED"/>
    <w:rsid w:val="00611642"/>
    <w:rsid w:val="00611650"/>
    <w:rsid w:val="00611AE6"/>
    <w:rsid w:val="00611B7B"/>
    <w:rsid w:val="006126A5"/>
    <w:rsid w:val="006126DF"/>
    <w:rsid w:val="006135DD"/>
    <w:rsid w:val="00613AB9"/>
    <w:rsid w:val="00614DE3"/>
    <w:rsid w:val="0062086D"/>
    <w:rsid w:val="00622361"/>
    <w:rsid w:val="00623D39"/>
    <w:rsid w:val="006241CB"/>
    <w:rsid w:val="006262BB"/>
    <w:rsid w:val="00626BEE"/>
    <w:rsid w:val="006276E4"/>
    <w:rsid w:val="006278EA"/>
    <w:rsid w:val="00627EC4"/>
    <w:rsid w:val="006302D5"/>
    <w:rsid w:val="00630AAB"/>
    <w:rsid w:val="00630C2F"/>
    <w:rsid w:val="00631A50"/>
    <w:rsid w:val="00632516"/>
    <w:rsid w:val="00632C15"/>
    <w:rsid w:val="006338C4"/>
    <w:rsid w:val="0063525D"/>
    <w:rsid w:val="00635AB5"/>
    <w:rsid w:val="006404CF"/>
    <w:rsid w:val="00640B6E"/>
    <w:rsid w:val="00644EC7"/>
    <w:rsid w:val="00645123"/>
    <w:rsid w:val="00645B0E"/>
    <w:rsid w:val="0065034E"/>
    <w:rsid w:val="006506ED"/>
    <w:rsid w:val="006512FD"/>
    <w:rsid w:val="0066360B"/>
    <w:rsid w:val="006643B4"/>
    <w:rsid w:val="00665FB8"/>
    <w:rsid w:val="00667A51"/>
    <w:rsid w:val="0067038C"/>
    <w:rsid w:val="00671213"/>
    <w:rsid w:val="006751CC"/>
    <w:rsid w:val="006753ED"/>
    <w:rsid w:val="006755A8"/>
    <w:rsid w:val="00675B87"/>
    <w:rsid w:val="0067725A"/>
    <w:rsid w:val="00687CCB"/>
    <w:rsid w:val="0069019E"/>
    <w:rsid w:val="00691FCB"/>
    <w:rsid w:val="006926B1"/>
    <w:rsid w:val="006941BB"/>
    <w:rsid w:val="006948C4"/>
    <w:rsid w:val="006A1DE9"/>
    <w:rsid w:val="006A7203"/>
    <w:rsid w:val="006B07E3"/>
    <w:rsid w:val="006B3265"/>
    <w:rsid w:val="006B4636"/>
    <w:rsid w:val="006B5C33"/>
    <w:rsid w:val="006C3DA3"/>
    <w:rsid w:val="006C4B17"/>
    <w:rsid w:val="006C6103"/>
    <w:rsid w:val="006C6CCB"/>
    <w:rsid w:val="006C7751"/>
    <w:rsid w:val="006C7815"/>
    <w:rsid w:val="006D14CE"/>
    <w:rsid w:val="006D1E0E"/>
    <w:rsid w:val="006D2CEA"/>
    <w:rsid w:val="006D3215"/>
    <w:rsid w:val="006D494D"/>
    <w:rsid w:val="006D5A67"/>
    <w:rsid w:val="006D5ACB"/>
    <w:rsid w:val="006D6491"/>
    <w:rsid w:val="006E387B"/>
    <w:rsid w:val="006E4D49"/>
    <w:rsid w:val="006F105E"/>
    <w:rsid w:val="006F1573"/>
    <w:rsid w:val="006F21A2"/>
    <w:rsid w:val="006F2545"/>
    <w:rsid w:val="006F2FDF"/>
    <w:rsid w:val="006F6F34"/>
    <w:rsid w:val="006F77FD"/>
    <w:rsid w:val="007039C2"/>
    <w:rsid w:val="00705ED5"/>
    <w:rsid w:val="00713136"/>
    <w:rsid w:val="00716363"/>
    <w:rsid w:val="0071674B"/>
    <w:rsid w:val="00716DA6"/>
    <w:rsid w:val="007201D3"/>
    <w:rsid w:val="007209A4"/>
    <w:rsid w:val="007212DB"/>
    <w:rsid w:val="007232A1"/>
    <w:rsid w:val="007234E3"/>
    <w:rsid w:val="00723580"/>
    <w:rsid w:val="00723B6C"/>
    <w:rsid w:val="007246C0"/>
    <w:rsid w:val="0073751F"/>
    <w:rsid w:val="0074136A"/>
    <w:rsid w:val="007416EA"/>
    <w:rsid w:val="0074183D"/>
    <w:rsid w:val="00741AC1"/>
    <w:rsid w:val="0074317B"/>
    <w:rsid w:val="00744E06"/>
    <w:rsid w:val="00744EB6"/>
    <w:rsid w:val="00746B59"/>
    <w:rsid w:val="00755ABE"/>
    <w:rsid w:val="00756A1E"/>
    <w:rsid w:val="0075704C"/>
    <w:rsid w:val="00760FBA"/>
    <w:rsid w:val="00761B2C"/>
    <w:rsid w:val="007633EF"/>
    <w:rsid w:val="00764E85"/>
    <w:rsid w:val="00766F08"/>
    <w:rsid w:val="00767695"/>
    <w:rsid w:val="00770363"/>
    <w:rsid w:val="0077268D"/>
    <w:rsid w:val="00774444"/>
    <w:rsid w:val="0077520D"/>
    <w:rsid w:val="00775AD0"/>
    <w:rsid w:val="00775FE6"/>
    <w:rsid w:val="00780C0F"/>
    <w:rsid w:val="00781F05"/>
    <w:rsid w:val="0078315F"/>
    <w:rsid w:val="00784CED"/>
    <w:rsid w:val="00785FA9"/>
    <w:rsid w:val="0078609E"/>
    <w:rsid w:val="00795643"/>
    <w:rsid w:val="007A1437"/>
    <w:rsid w:val="007A1C9E"/>
    <w:rsid w:val="007A39F2"/>
    <w:rsid w:val="007A4979"/>
    <w:rsid w:val="007A68FA"/>
    <w:rsid w:val="007A6C58"/>
    <w:rsid w:val="007A7607"/>
    <w:rsid w:val="007B143C"/>
    <w:rsid w:val="007B1F3B"/>
    <w:rsid w:val="007B233F"/>
    <w:rsid w:val="007B4715"/>
    <w:rsid w:val="007B63B5"/>
    <w:rsid w:val="007B6FD9"/>
    <w:rsid w:val="007B782E"/>
    <w:rsid w:val="007C1918"/>
    <w:rsid w:val="007C1A31"/>
    <w:rsid w:val="007C40DD"/>
    <w:rsid w:val="007C4F95"/>
    <w:rsid w:val="007C7A1D"/>
    <w:rsid w:val="007D008A"/>
    <w:rsid w:val="007D19D2"/>
    <w:rsid w:val="007D2188"/>
    <w:rsid w:val="007D58B9"/>
    <w:rsid w:val="007E228F"/>
    <w:rsid w:val="007E3CED"/>
    <w:rsid w:val="007E7192"/>
    <w:rsid w:val="007F009E"/>
    <w:rsid w:val="007F0D50"/>
    <w:rsid w:val="007F106B"/>
    <w:rsid w:val="007F268C"/>
    <w:rsid w:val="007F31F6"/>
    <w:rsid w:val="007F4350"/>
    <w:rsid w:val="007F505C"/>
    <w:rsid w:val="00800E57"/>
    <w:rsid w:val="00801FA8"/>
    <w:rsid w:val="008021DC"/>
    <w:rsid w:val="00807E36"/>
    <w:rsid w:val="00813F9A"/>
    <w:rsid w:val="008143C3"/>
    <w:rsid w:val="00814F86"/>
    <w:rsid w:val="00816547"/>
    <w:rsid w:val="00816594"/>
    <w:rsid w:val="00822029"/>
    <w:rsid w:val="00822C1E"/>
    <w:rsid w:val="0082363D"/>
    <w:rsid w:val="00823FFC"/>
    <w:rsid w:val="008240F3"/>
    <w:rsid w:val="008248D8"/>
    <w:rsid w:val="00824FAD"/>
    <w:rsid w:val="00825A60"/>
    <w:rsid w:val="00832A19"/>
    <w:rsid w:val="008341CA"/>
    <w:rsid w:val="0083607A"/>
    <w:rsid w:val="008364EA"/>
    <w:rsid w:val="0083747B"/>
    <w:rsid w:val="0084052C"/>
    <w:rsid w:val="00847CC4"/>
    <w:rsid w:val="00851F45"/>
    <w:rsid w:val="00853849"/>
    <w:rsid w:val="008540A9"/>
    <w:rsid w:val="00854DB3"/>
    <w:rsid w:val="00856232"/>
    <w:rsid w:val="008564FB"/>
    <w:rsid w:val="00857CDE"/>
    <w:rsid w:val="00860963"/>
    <w:rsid w:val="00860FA5"/>
    <w:rsid w:val="00862A8C"/>
    <w:rsid w:val="00863466"/>
    <w:rsid w:val="0086501A"/>
    <w:rsid w:val="00875040"/>
    <w:rsid w:val="00875618"/>
    <w:rsid w:val="00880BC8"/>
    <w:rsid w:val="00882F9A"/>
    <w:rsid w:val="0088524E"/>
    <w:rsid w:val="00885D24"/>
    <w:rsid w:val="00887645"/>
    <w:rsid w:val="0088773D"/>
    <w:rsid w:val="008914F1"/>
    <w:rsid w:val="00891EEE"/>
    <w:rsid w:val="008944CE"/>
    <w:rsid w:val="00896F56"/>
    <w:rsid w:val="008A216E"/>
    <w:rsid w:val="008A30BA"/>
    <w:rsid w:val="008A310D"/>
    <w:rsid w:val="008A31C6"/>
    <w:rsid w:val="008A70C8"/>
    <w:rsid w:val="008B0194"/>
    <w:rsid w:val="008B3264"/>
    <w:rsid w:val="008B3C89"/>
    <w:rsid w:val="008B480E"/>
    <w:rsid w:val="008B6DDB"/>
    <w:rsid w:val="008C0A9C"/>
    <w:rsid w:val="008C19BE"/>
    <w:rsid w:val="008C1B87"/>
    <w:rsid w:val="008C44D7"/>
    <w:rsid w:val="008C6D38"/>
    <w:rsid w:val="008C7C1D"/>
    <w:rsid w:val="008D0BB0"/>
    <w:rsid w:val="008D1680"/>
    <w:rsid w:val="008D1C9D"/>
    <w:rsid w:val="008D3AF4"/>
    <w:rsid w:val="008D536E"/>
    <w:rsid w:val="008D6C11"/>
    <w:rsid w:val="008D70C5"/>
    <w:rsid w:val="008E12EA"/>
    <w:rsid w:val="008E16CD"/>
    <w:rsid w:val="008E1F98"/>
    <w:rsid w:val="008E5429"/>
    <w:rsid w:val="008E65BC"/>
    <w:rsid w:val="008F2397"/>
    <w:rsid w:val="008F51D2"/>
    <w:rsid w:val="008F60DC"/>
    <w:rsid w:val="008F6AA4"/>
    <w:rsid w:val="00900C02"/>
    <w:rsid w:val="009013FE"/>
    <w:rsid w:val="00902B6B"/>
    <w:rsid w:val="00904D7F"/>
    <w:rsid w:val="00904DE7"/>
    <w:rsid w:val="00905751"/>
    <w:rsid w:val="009058C2"/>
    <w:rsid w:val="009064CE"/>
    <w:rsid w:val="00910B3A"/>
    <w:rsid w:val="00911012"/>
    <w:rsid w:val="00912483"/>
    <w:rsid w:val="009128EA"/>
    <w:rsid w:val="009147D1"/>
    <w:rsid w:val="00920103"/>
    <w:rsid w:val="009225C5"/>
    <w:rsid w:val="00924122"/>
    <w:rsid w:val="0092464B"/>
    <w:rsid w:val="00924FCE"/>
    <w:rsid w:val="009267C0"/>
    <w:rsid w:val="00927FA0"/>
    <w:rsid w:val="00930905"/>
    <w:rsid w:val="00935FA8"/>
    <w:rsid w:val="00942BC9"/>
    <w:rsid w:val="009461B1"/>
    <w:rsid w:val="0095172B"/>
    <w:rsid w:val="00952BAD"/>
    <w:rsid w:val="00953D2C"/>
    <w:rsid w:val="00954370"/>
    <w:rsid w:val="00956022"/>
    <w:rsid w:val="0095648E"/>
    <w:rsid w:val="00960133"/>
    <w:rsid w:val="00962972"/>
    <w:rsid w:val="00963735"/>
    <w:rsid w:val="0096500B"/>
    <w:rsid w:val="00965372"/>
    <w:rsid w:val="00965F52"/>
    <w:rsid w:val="00966FBD"/>
    <w:rsid w:val="00970F53"/>
    <w:rsid w:val="009715E6"/>
    <w:rsid w:val="00974A4B"/>
    <w:rsid w:val="009811F5"/>
    <w:rsid w:val="009819A0"/>
    <w:rsid w:val="009820C0"/>
    <w:rsid w:val="00984947"/>
    <w:rsid w:val="009866AB"/>
    <w:rsid w:val="00986DA6"/>
    <w:rsid w:val="009874C7"/>
    <w:rsid w:val="00993ECB"/>
    <w:rsid w:val="00996675"/>
    <w:rsid w:val="009A01C8"/>
    <w:rsid w:val="009A1362"/>
    <w:rsid w:val="009A1BAA"/>
    <w:rsid w:val="009A265C"/>
    <w:rsid w:val="009A3764"/>
    <w:rsid w:val="009A46D1"/>
    <w:rsid w:val="009A5AB7"/>
    <w:rsid w:val="009A73D5"/>
    <w:rsid w:val="009B0765"/>
    <w:rsid w:val="009B111C"/>
    <w:rsid w:val="009B18B7"/>
    <w:rsid w:val="009B38C0"/>
    <w:rsid w:val="009B4135"/>
    <w:rsid w:val="009C073A"/>
    <w:rsid w:val="009C090C"/>
    <w:rsid w:val="009C3137"/>
    <w:rsid w:val="009C36AE"/>
    <w:rsid w:val="009C3BB4"/>
    <w:rsid w:val="009C45D7"/>
    <w:rsid w:val="009C4C46"/>
    <w:rsid w:val="009C53CC"/>
    <w:rsid w:val="009C6DBC"/>
    <w:rsid w:val="009D0114"/>
    <w:rsid w:val="009D1D7D"/>
    <w:rsid w:val="009D267B"/>
    <w:rsid w:val="009D2B3A"/>
    <w:rsid w:val="009D3DA3"/>
    <w:rsid w:val="009D6240"/>
    <w:rsid w:val="009D75C0"/>
    <w:rsid w:val="009D7FA9"/>
    <w:rsid w:val="009E1C31"/>
    <w:rsid w:val="009E3DF7"/>
    <w:rsid w:val="009E440C"/>
    <w:rsid w:val="009E48A1"/>
    <w:rsid w:val="009E5767"/>
    <w:rsid w:val="009F011B"/>
    <w:rsid w:val="009F39BC"/>
    <w:rsid w:val="009F64E2"/>
    <w:rsid w:val="009F77E8"/>
    <w:rsid w:val="00A01541"/>
    <w:rsid w:val="00A03B81"/>
    <w:rsid w:val="00A046AE"/>
    <w:rsid w:val="00A05560"/>
    <w:rsid w:val="00A06408"/>
    <w:rsid w:val="00A1088B"/>
    <w:rsid w:val="00A121B5"/>
    <w:rsid w:val="00A12281"/>
    <w:rsid w:val="00A14D1D"/>
    <w:rsid w:val="00A14D64"/>
    <w:rsid w:val="00A15D25"/>
    <w:rsid w:val="00A20492"/>
    <w:rsid w:val="00A20DD1"/>
    <w:rsid w:val="00A25585"/>
    <w:rsid w:val="00A26F9E"/>
    <w:rsid w:val="00A27CB9"/>
    <w:rsid w:val="00A30058"/>
    <w:rsid w:val="00A3011E"/>
    <w:rsid w:val="00A30F94"/>
    <w:rsid w:val="00A32A26"/>
    <w:rsid w:val="00A33723"/>
    <w:rsid w:val="00A34C5E"/>
    <w:rsid w:val="00A352E5"/>
    <w:rsid w:val="00A35E86"/>
    <w:rsid w:val="00A37C45"/>
    <w:rsid w:val="00A403EA"/>
    <w:rsid w:val="00A40B38"/>
    <w:rsid w:val="00A40FA6"/>
    <w:rsid w:val="00A4147E"/>
    <w:rsid w:val="00A42444"/>
    <w:rsid w:val="00A4314C"/>
    <w:rsid w:val="00A45D0F"/>
    <w:rsid w:val="00A46DC9"/>
    <w:rsid w:val="00A522C8"/>
    <w:rsid w:val="00A52F26"/>
    <w:rsid w:val="00A53600"/>
    <w:rsid w:val="00A54650"/>
    <w:rsid w:val="00A578BF"/>
    <w:rsid w:val="00A579F6"/>
    <w:rsid w:val="00A6037C"/>
    <w:rsid w:val="00A616F3"/>
    <w:rsid w:val="00A6326C"/>
    <w:rsid w:val="00A7051B"/>
    <w:rsid w:val="00A71E39"/>
    <w:rsid w:val="00A73036"/>
    <w:rsid w:val="00A75ED5"/>
    <w:rsid w:val="00A8344B"/>
    <w:rsid w:val="00A8365F"/>
    <w:rsid w:val="00A84AD9"/>
    <w:rsid w:val="00A85DB4"/>
    <w:rsid w:val="00A85DCB"/>
    <w:rsid w:val="00A85F76"/>
    <w:rsid w:val="00A8609E"/>
    <w:rsid w:val="00A86D34"/>
    <w:rsid w:val="00A87ED7"/>
    <w:rsid w:val="00A90139"/>
    <w:rsid w:val="00A92BDB"/>
    <w:rsid w:val="00A9430F"/>
    <w:rsid w:val="00A9465E"/>
    <w:rsid w:val="00AA016B"/>
    <w:rsid w:val="00AA0D1E"/>
    <w:rsid w:val="00AA1B9A"/>
    <w:rsid w:val="00AA281A"/>
    <w:rsid w:val="00AA3EB9"/>
    <w:rsid w:val="00AA504B"/>
    <w:rsid w:val="00AA50FD"/>
    <w:rsid w:val="00AA5CB4"/>
    <w:rsid w:val="00AA5F5D"/>
    <w:rsid w:val="00AA6465"/>
    <w:rsid w:val="00AB1568"/>
    <w:rsid w:val="00AB17EF"/>
    <w:rsid w:val="00AB3FB2"/>
    <w:rsid w:val="00AB4CAC"/>
    <w:rsid w:val="00AB6668"/>
    <w:rsid w:val="00AB6951"/>
    <w:rsid w:val="00AB7282"/>
    <w:rsid w:val="00AB7F91"/>
    <w:rsid w:val="00AC15C5"/>
    <w:rsid w:val="00AC218C"/>
    <w:rsid w:val="00AC34A1"/>
    <w:rsid w:val="00AC4AB4"/>
    <w:rsid w:val="00AD0D09"/>
    <w:rsid w:val="00AD0E52"/>
    <w:rsid w:val="00AD41FC"/>
    <w:rsid w:val="00AD52E8"/>
    <w:rsid w:val="00AD5A98"/>
    <w:rsid w:val="00AE0DA1"/>
    <w:rsid w:val="00AE158E"/>
    <w:rsid w:val="00AE1E5E"/>
    <w:rsid w:val="00AE449B"/>
    <w:rsid w:val="00AE4508"/>
    <w:rsid w:val="00AE71A8"/>
    <w:rsid w:val="00AF0C65"/>
    <w:rsid w:val="00AF28A5"/>
    <w:rsid w:val="00B0007F"/>
    <w:rsid w:val="00B00425"/>
    <w:rsid w:val="00B02744"/>
    <w:rsid w:val="00B11F42"/>
    <w:rsid w:val="00B12231"/>
    <w:rsid w:val="00B128A7"/>
    <w:rsid w:val="00B13953"/>
    <w:rsid w:val="00B14956"/>
    <w:rsid w:val="00B20A70"/>
    <w:rsid w:val="00B22D1C"/>
    <w:rsid w:val="00B2489E"/>
    <w:rsid w:val="00B26BEA"/>
    <w:rsid w:val="00B27C63"/>
    <w:rsid w:val="00B35506"/>
    <w:rsid w:val="00B35BD7"/>
    <w:rsid w:val="00B36669"/>
    <w:rsid w:val="00B37820"/>
    <w:rsid w:val="00B37DD6"/>
    <w:rsid w:val="00B436DC"/>
    <w:rsid w:val="00B44A42"/>
    <w:rsid w:val="00B466BA"/>
    <w:rsid w:val="00B505E5"/>
    <w:rsid w:val="00B522F6"/>
    <w:rsid w:val="00B54482"/>
    <w:rsid w:val="00B5509C"/>
    <w:rsid w:val="00B56149"/>
    <w:rsid w:val="00B57A51"/>
    <w:rsid w:val="00B60F03"/>
    <w:rsid w:val="00B63DF9"/>
    <w:rsid w:val="00B703C1"/>
    <w:rsid w:val="00B709F8"/>
    <w:rsid w:val="00B71EA0"/>
    <w:rsid w:val="00B75437"/>
    <w:rsid w:val="00B7621F"/>
    <w:rsid w:val="00B765B3"/>
    <w:rsid w:val="00B772E5"/>
    <w:rsid w:val="00B80348"/>
    <w:rsid w:val="00B82888"/>
    <w:rsid w:val="00B83A88"/>
    <w:rsid w:val="00B848DD"/>
    <w:rsid w:val="00B863C0"/>
    <w:rsid w:val="00B8700A"/>
    <w:rsid w:val="00B9097C"/>
    <w:rsid w:val="00B9344C"/>
    <w:rsid w:val="00B94204"/>
    <w:rsid w:val="00B96FBE"/>
    <w:rsid w:val="00B97857"/>
    <w:rsid w:val="00BA0725"/>
    <w:rsid w:val="00BB0E1E"/>
    <w:rsid w:val="00BB1520"/>
    <w:rsid w:val="00BB175A"/>
    <w:rsid w:val="00BB48D9"/>
    <w:rsid w:val="00BC225D"/>
    <w:rsid w:val="00BC50EB"/>
    <w:rsid w:val="00BC631E"/>
    <w:rsid w:val="00BC79B1"/>
    <w:rsid w:val="00BD1B5A"/>
    <w:rsid w:val="00BD1CB0"/>
    <w:rsid w:val="00BD46BA"/>
    <w:rsid w:val="00BD5202"/>
    <w:rsid w:val="00BE0D8D"/>
    <w:rsid w:val="00BE0F93"/>
    <w:rsid w:val="00BE13C5"/>
    <w:rsid w:val="00BE2AEA"/>
    <w:rsid w:val="00BE4969"/>
    <w:rsid w:val="00BE78F7"/>
    <w:rsid w:val="00BE7B38"/>
    <w:rsid w:val="00BF05CE"/>
    <w:rsid w:val="00BF2183"/>
    <w:rsid w:val="00BF259D"/>
    <w:rsid w:val="00BF3275"/>
    <w:rsid w:val="00BF4B93"/>
    <w:rsid w:val="00BF4F58"/>
    <w:rsid w:val="00BF59F7"/>
    <w:rsid w:val="00BF5CFB"/>
    <w:rsid w:val="00BF61E7"/>
    <w:rsid w:val="00BF781D"/>
    <w:rsid w:val="00C00D5C"/>
    <w:rsid w:val="00C02215"/>
    <w:rsid w:val="00C06D97"/>
    <w:rsid w:val="00C07248"/>
    <w:rsid w:val="00C11330"/>
    <w:rsid w:val="00C11379"/>
    <w:rsid w:val="00C152BB"/>
    <w:rsid w:val="00C17FDD"/>
    <w:rsid w:val="00C23B42"/>
    <w:rsid w:val="00C273C0"/>
    <w:rsid w:val="00C27772"/>
    <w:rsid w:val="00C27F63"/>
    <w:rsid w:val="00C30D93"/>
    <w:rsid w:val="00C31ABA"/>
    <w:rsid w:val="00C3204E"/>
    <w:rsid w:val="00C32105"/>
    <w:rsid w:val="00C32317"/>
    <w:rsid w:val="00C337DF"/>
    <w:rsid w:val="00C33DA0"/>
    <w:rsid w:val="00C35EE3"/>
    <w:rsid w:val="00C37165"/>
    <w:rsid w:val="00C37AED"/>
    <w:rsid w:val="00C44514"/>
    <w:rsid w:val="00C47DDA"/>
    <w:rsid w:val="00C47F1F"/>
    <w:rsid w:val="00C522E3"/>
    <w:rsid w:val="00C524E5"/>
    <w:rsid w:val="00C550D4"/>
    <w:rsid w:val="00C57535"/>
    <w:rsid w:val="00C607AB"/>
    <w:rsid w:val="00C6293E"/>
    <w:rsid w:val="00C64A87"/>
    <w:rsid w:val="00C658A5"/>
    <w:rsid w:val="00C65F0B"/>
    <w:rsid w:val="00C6752B"/>
    <w:rsid w:val="00C6791D"/>
    <w:rsid w:val="00C70C46"/>
    <w:rsid w:val="00C71C3C"/>
    <w:rsid w:val="00C73EAE"/>
    <w:rsid w:val="00C748B4"/>
    <w:rsid w:val="00C75935"/>
    <w:rsid w:val="00C76BD3"/>
    <w:rsid w:val="00C81511"/>
    <w:rsid w:val="00C822FA"/>
    <w:rsid w:val="00C82A94"/>
    <w:rsid w:val="00C83B9D"/>
    <w:rsid w:val="00C85B0D"/>
    <w:rsid w:val="00C9112B"/>
    <w:rsid w:val="00C9369F"/>
    <w:rsid w:val="00C951C4"/>
    <w:rsid w:val="00C9744C"/>
    <w:rsid w:val="00C97FC1"/>
    <w:rsid w:val="00CA0735"/>
    <w:rsid w:val="00CA3609"/>
    <w:rsid w:val="00CA3D78"/>
    <w:rsid w:val="00CA5BEF"/>
    <w:rsid w:val="00CB01D5"/>
    <w:rsid w:val="00CB1927"/>
    <w:rsid w:val="00CB1EA2"/>
    <w:rsid w:val="00CB3B3E"/>
    <w:rsid w:val="00CB460D"/>
    <w:rsid w:val="00CB4970"/>
    <w:rsid w:val="00CB585E"/>
    <w:rsid w:val="00CB6114"/>
    <w:rsid w:val="00CC149B"/>
    <w:rsid w:val="00CC5077"/>
    <w:rsid w:val="00CC6A4B"/>
    <w:rsid w:val="00CC7656"/>
    <w:rsid w:val="00CD0C83"/>
    <w:rsid w:val="00CD1E7F"/>
    <w:rsid w:val="00CD298E"/>
    <w:rsid w:val="00CD3C10"/>
    <w:rsid w:val="00CE0B97"/>
    <w:rsid w:val="00CE0C96"/>
    <w:rsid w:val="00CE2FCE"/>
    <w:rsid w:val="00CE3DD0"/>
    <w:rsid w:val="00CE4B1B"/>
    <w:rsid w:val="00CE4C24"/>
    <w:rsid w:val="00CE54DA"/>
    <w:rsid w:val="00CE559C"/>
    <w:rsid w:val="00CE5D7F"/>
    <w:rsid w:val="00CE6662"/>
    <w:rsid w:val="00CE6F49"/>
    <w:rsid w:val="00CE7AAC"/>
    <w:rsid w:val="00CF07D6"/>
    <w:rsid w:val="00CF091A"/>
    <w:rsid w:val="00CF2E2B"/>
    <w:rsid w:val="00CF32B8"/>
    <w:rsid w:val="00CF392C"/>
    <w:rsid w:val="00CF4693"/>
    <w:rsid w:val="00CF5A0D"/>
    <w:rsid w:val="00CF600E"/>
    <w:rsid w:val="00CF6AF5"/>
    <w:rsid w:val="00D00865"/>
    <w:rsid w:val="00D01E9F"/>
    <w:rsid w:val="00D026D0"/>
    <w:rsid w:val="00D03D0C"/>
    <w:rsid w:val="00D042BF"/>
    <w:rsid w:val="00D05D71"/>
    <w:rsid w:val="00D07360"/>
    <w:rsid w:val="00D144A2"/>
    <w:rsid w:val="00D16DFA"/>
    <w:rsid w:val="00D17C95"/>
    <w:rsid w:val="00D21FF4"/>
    <w:rsid w:val="00D23A21"/>
    <w:rsid w:val="00D24A74"/>
    <w:rsid w:val="00D24B6E"/>
    <w:rsid w:val="00D24F69"/>
    <w:rsid w:val="00D2581E"/>
    <w:rsid w:val="00D3295D"/>
    <w:rsid w:val="00D33F3E"/>
    <w:rsid w:val="00D34F90"/>
    <w:rsid w:val="00D3536B"/>
    <w:rsid w:val="00D36752"/>
    <w:rsid w:val="00D40F51"/>
    <w:rsid w:val="00D4138F"/>
    <w:rsid w:val="00D42853"/>
    <w:rsid w:val="00D436E6"/>
    <w:rsid w:val="00D44DFC"/>
    <w:rsid w:val="00D468DE"/>
    <w:rsid w:val="00D46E70"/>
    <w:rsid w:val="00D538D4"/>
    <w:rsid w:val="00D54B2C"/>
    <w:rsid w:val="00D54C13"/>
    <w:rsid w:val="00D55DF9"/>
    <w:rsid w:val="00D56710"/>
    <w:rsid w:val="00D61C50"/>
    <w:rsid w:val="00D632FF"/>
    <w:rsid w:val="00D647C1"/>
    <w:rsid w:val="00D71E94"/>
    <w:rsid w:val="00D72C06"/>
    <w:rsid w:val="00D7308A"/>
    <w:rsid w:val="00D73FC2"/>
    <w:rsid w:val="00D7428F"/>
    <w:rsid w:val="00D7611A"/>
    <w:rsid w:val="00D76799"/>
    <w:rsid w:val="00D773A4"/>
    <w:rsid w:val="00D80B19"/>
    <w:rsid w:val="00D865DB"/>
    <w:rsid w:val="00D90FDA"/>
    <w:rsid w:val="00D9125B"/>
    <w:rsid w:val="00D930A5"/>
    <w:rsid w:val="00D94913"/>
    <w:rsid w:val="00D96A84"/>
    <w:rsid w:val="00D97098"/>
    <w:rsid w:val="00D97555"/>
    <w:rsid w:val="00D9786F"/>
    <w:rsid w:val="00D979C2"/>
    <w:rsid w:val="00DA1564"/>
    <w:rsid w:val="00DA354E"/>
    <w:rsid w:val="00DA6911"/>
    <w:rsid w:val="00DA7D12"/>
    <w:rsid w:val="00DA7DBC"/>
    <w:rsid w:val="00DB2116"/>
    <w:rsid w:val="00DB22AD"/>
    <w:rsid w:val="00DB293D"/>
    <w:rsid w:val="00DB4477"/>
    <w:rsid w:val="00DB6097"/>
    <w:rsid w:val="00DB6737"/>
    <w:rsid w:val="00DC0A0E"/>
    <w:rsid w:val="00DC1F8D"/>
    <w:rsid w:val="00DC278D"/>
    <w:rsid w:val="00DC313D"/>
    <w:rsid w:val="00DC3B6A"/>
    <w:rsid w:val="00DC5ECD"/>
    <w:rsid w:val="00DC622E"/>
    <w:rsid w:val="00DC68C7"/>
    <w:rsid w:val="00DD2463"/>
    <w:rsid w:val="00DD5BB7"/>
    <w:rsid w:val="00DD68E2"/>
    <w:rsid w:val="00DE24A2"/>
    <w:rsid w:val="00DE3F04"/>
    <w:rsid w:val="00DE4ACF"/>
    <w:rsid w:val="00DE5483"/>
    <w:rsid w:val="00DE6652"/>
    <w:rsid w:val="00DE783B"/>
    <w:rsid w:val="00DE7930"/>
    <w:rsid w:val="00DF1A36"/>
    <w:rsid w:val="00DF1D53"/>
    <w:rsid w:val="00DF4DD5"/>
    <w:rsid w:val="00E01678"/>
    <w:rsid w:val="00E0273E"/>
    <w:rsid w:val="00E06864"/>
    <w:rsid w:val="00E06AC4"/>
    <w:rsid w:val="00E1001A"/>
    <w:rsid w:val="00E13CC0"/>
    <w:rsid w:val="00E1466E"/>
    <w:rsid w:val="00E17263"/>
    <w:rsid w:val="00E20211"/>
    <w:rsid w:val="00E2025B"/>
    <w:rsid w:val="00E203C7"/>
    <w:rsid w:val="00E25815"/>
    <w:rsid w:val="00E30281"/>
    <w:rsid w:val="00E3081A"/>
    <w:rsid w:val="00E30927"/>
    <w:rsid w:val="00E30DE2"/>
    <w:rsid w:val="00E3222B"/>
    <w:rsid w:val="00E34DAE"/>
    <w:rsid w:val="00E367CC"/>
    <w:rsid w:val="00E419A2"/>
    <w:rsid w:val="00E4236B"/>
    <w:rsid w:val="00E4268A"/>
    <w:rsid w:val="00E436ED"/>
    <w:rsid w:val="00E44541"/>
    <w:rsid w:val="00E44ED7"/>
    <w:rsid w:val="00E4703F"/>
    <w:rsid w:val="00E50FBD"/>
    <w:rsid w:val="00E524C9"/>
    <w:rsid w:val="00E52A74"/>
    <w:rsid w:val="00E552B8"/>
    <w:rsid w:val="00E57167"/>
    <w:rsid w:val="00E57969"/>
    <w:rsid w:val="00E60CB3"/>
    <w:rsid w:val="00E6132F"/>
    <w:rsid w:val="00E6162E"/>
    <w:rsid w:val="00E67714"/>
    <w:rsid w:val="00E72931"/>
    <w:rsid w:val="00E73BDB"/>
    <w:rsid w:val="00E73EFC"/>
    <w:rsid w:val="00E75A65"/>
    <w:rsid w:val="00E764C5"/>
    <w:rsid w:val="00E80D02"/>
    <w:rsid w:val="00E81D6C"/>
    <w:rsid w:val="00E81FEC"/>
    <w:rsid w:val="00E930EB"/>
    <w:rsid w:val="00E942B8"/>
    <w:rsid w:val="00EA02AE"/>
    <w:rsid w:val="00EA0406"/>
    <w:rsid w:val="00EA285E"/>
    <w:rsid w:val="00EA3D48"/>
    <w:rsid w:val="00EA3FAB"/>
    <w:rsid w:val="00EA5531"/>
    <w:rsid w:val="00EA7767"/>
    <w:rsid w:val="00EB0EA8"/>
    <w:rsid w:val="00EB21E5"/>
    <w:rsid w:val="00EB257F"/>
    <w:rsid w:val="00EB2A72"/>
    <w:rsid w:val="00EB4833"/>
    <w:rsid w:val="00EB4F5C"/>
    <w:rsid w:val="00EB75F0"/>
    <w:rsid w:val="00EC04F4"/>
    <w:rsid w:val="00EC1BA1"/>
    <w:rsid w:val="00EC4073"/>
    <w:rsid w:val="00ED0BD1"/>
    <w:rsid w:val="00ED7EDF"/>
    <w:rsid w:val="00EE005D"/>
    <w:rsid w:val="00EE2B92"/>
    <w:rsid w:val="00EE311C"/>
    <w:rsid w:val="00EE38B8"/>
    <w:rsid w:val="00EE58F4"/>
    <w:rsid w:val="00EE63D5"/>
    <w:rsid w:val="00EE67B9"/>
    <w:rsid w:val="00EE6C3B"/>
    <w:rsid w:val="00EF05D4"/>
    <w:rsid w:val="00EF2B3A"/>
    <w:rsid w:val="00EF3E5E"/>
    <w:rsid w:val="00EF6688"/>
    <w:rsid w:val="00F01DC7"/>
    <w:rsid w:val="00F02598"/>
    <w:rsid w:val="00F02605"/>
    <w:rsid w:val="00F02B23"/>
    <w:rsid w:val="00F04676"/>
    <w:rsid w:val="00F04818"/>
    <w:rsid w:val="00F05BB1"/>
    <w:rsid w:val="00F10979"/>
    <w:rsid w:val="00F12A9D"/>
    <w:rsid w:val="00F12BC6"/>
    <w:rsid w:val="00F12CC0"/>
    <w:rsid w:val="00F12F16"/>
    <w:rsid w:val="00F14145"/>
    <w:rsid w:val="00F14D66"/>
    <w:rsid w:val="00F17E43"/>
    <w:rsid w:val="00F21FE5"/>
    <w:rsid w:val="00F26E30"/>
    <w:rsid w:val="00F271D5"/>
    <w:rsid w:val="00F3029D"/>
    <w:rsid w:val="00F333F4"/>
    <w:rsid w:val="00F33542"/>
    <w:rsid w:val="00F359FE"/>
    <w:rsid w:val="00F36706"/>
    <w:rsid w:val="00F373A5"/>
    <w:rsid w:val="00F41370"/>
    <w:rsid w:val="00F42950"/>
    <w:rsid w:val="00F4694D"/>
    <w:rsid w:val="00F47104"/>
    <w:rsid w:val="00F5036C"/>
    <w:rsid w:val="00F56508"/>
    <w:rsid w:val="00F60B46"/>
    <w:rsid w:val="00F62700"/>
    <w:rsid w:val="00F64A37"/>
    <w:rsid w:val="00F64E7B"/>
    <w:rsid w:val="00F65E46"/>
    <w:rsid w:val="00F67830"/>
    <w:rsid w:val="00F73B7F"/>
    <w:rsid w:val="00F73CFF"/>
    <w:rsid w:val="00F73D8E"/>
    <w:rsid w:val="00F74B71"/>
    <w:rsid w:val="00F752CC"/>
    <w:rsid w:val="00F75914"/>
    <w:rsid w:val="00F76EA2"/>
    <w:rsid w:val="00F80938"/>
    <w:rsid w:val="00F810D9"/>
    <w:rsid w:val="00F81B33"/>
    <w:rsid w:val="00F84186"/>
    <w:rsid w:val="00F86173"/>
    <w:rsid w:val="00F8698D"/>
    <w:rsid w:val="00F9123C"/>
    <w:rsid w:val="00F9683C"/>
    <w:rsid w:val="00FA2243"/>
    <w:rsid w:val="00FA463F"/>
    <w:rsid w:val="00FA53C6"/>
    <w:rsid w:val="00FA69B1"/>
    <w:rsid w:val="00FA7DDF"/>
    <w:rsid w:val="00FB0D41"/>
    <w:rsid w:val="00FB298C"/>
    <w:rsid w:val="00FB2B66"/>
    <w:rsid w:val="00FB582D"/>
    <w:rsid w:val="00FB5D08"/>
    <w:rsid w:val="00FB6DC7"/>
    <w:rsid w:val="00FC0F82"/>
    <w:rsid w:val="00FC1B62"/>
    <w:rsid w:val="00FC1F3B"/>
    <w:rsid w:val="00FC2612"/>
    <w:rsid w:val="00FC3F3C"/>
    <w:rsid w:val="00FC45C0"/>
    <w:rsid w:val="00FC631E"/>
    <w:rsid w:val="00FC7910"/>
    <w:rsid w:val="00FD3916"/>
    <w:rsid w:val="00FE01AF"/>
    <w:rsid w:val="00FE34E2"/>
    <w:rsid w:val="00FE41A0"/>
    <w:rsid w:val="00FE4E9B"/>
    <w:rsid w:val="00FE5AF0"/>
    <w:rsid w:val="00FE6DEE"/>
    <w:rsid w:val="00FF29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599B7CC"/>
  <w15:chartTrackingRefBased/>
  <w15:docId w15:val="{1BFF3619-8C2C-479D-B46D-B4AD5FFBA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2C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175"/>
    <w:pPr>
      <w:tabs>
        <w:tab w:val="center" w:pos="4252"/>
        <w:tab w:val="right" w:pos="8504"/>
      </w:tabs>
      <w:snapToGrid w:val="0"/>
    </w:pPr>
  </w:style>
  <w:style w:type="character" w:customStyle="1" w:styleId="a4">
    <w:name w:val="ヘッダー (文字)"/>
    <w:basedOn w:val="a0"/>
    <w:link w:val="a3"/>
    <w:uiPriority w:val="99"/>
    <w:rsid w:val="00077175"/>
  </w:style>
  <w:style w:type="paragraph" w:styleId="a5">
    <w:name w:val="footer"/>
    <w:basedOn w:val="a"/>
    <w:link w:val="a6"/>
    <w:uiPriority w:val="99"/>
    <w:unhideWhenUsed/>
    <w:rsid w:val="00077175"/>
    <w:pPr>
      <w:tabs>
        <w:tab w:val="center" w:pos="4252"/>
        <w:tab w:val="right" w:pos="8504"/>
      </w:tabs>
      <w:snapToGrid w:val="0"/>
    </w:pPr>
  </w:style>
  <w:style w:type="character" w:customStyle="1" w:styleId="a6">
    <w:name w:val="フッター (文字)"/>
    <w:basedOn w:val="a0"/>
    <w:link w:val="a5"/>
    <w:uiPriority w:val="99"/>
    <w:rsid w:val="00077175"/>
  </w:style>
  <w:style w:type="character" w:styleId="a7">
    <w:name w:val="annotation reference"/>
    <w:uiPriority w:val="99"/>
    <w:semiHidden/>
    <w:unhideWhenUsed/>
    <w:rsid w:val="008C0A9C"/>
    <w:rPr>
      <w:sz w:val="18"/>
      <w:szCs w:val="18"/>
    </w:rPr>
  </w:style>
  <w:style w:type="paragraph" w:styleId="a8">
    <w:name w:val="annotation text"/>
    <w:basedOn w:val="a"/>
    <w:link w:val="a9"/>
    <w:uiPriority w:val="99"/>
    <w:semiHidden/>
    <w:unhideWhenUsed/>
    <w:rsid w:val="008C0A9C"/>
    <w:pPr>
      <w:jc w:val="left"/>
    </w:pPr>
  </w:style>
  <w:style w:type="character" w:customStyle="1" w:styleId="a9">
    <w:name w:val="コメント文字列 (文字)"/>
    <w:basedOn w:val="a0"/>
    <w:link w:val="a8"/>
    <w:uiPriority w:val="99"/>
    <w:semiHidden/>
    <w:rsid w:val="008C0A9C"/>
  </w:style>
  <w:style w:type="paragraph" w:styleId="aa">
    <w:name w:val="annotation subject"/>
    <w:basedOn w:val="a8"/>
    <w:next w:val="a8"/>
    <w:link w:val="ab"/>
    <w:uiPriority w:val="99"/>
    <w:semiHidden/>
    <w:unhideWhenUsed/>
    <w:rsid w:val="008C0A9C"/>
    <w:rPr>
      <w:b/>
      <w:bCs/>
    </w:rPr>
  </w:style>
  <w:style w:type="character" w:customStyle="1" w:styleId="ab">
    <w:name w:val="コメント内容 (文字)"/>
    <w:link w:val="aa"/>
    <w:uiPriority w:val="99"/>
    <w:semiHidden/>
    <w:rsid w:val="008C0A9C"/>
    <w:rPr>
      <w:b/>
      <w:bCs/>
    </w:rPr>
  </w:style>
  <w:style w:type="paragraph" w:styleId="ac">
    <w:name w:val="Balloon Text"/>
    <w:basedOn w:val="a"/>
    <w:link w:val="ad"/>
    <w:uiPriority w:val="99"/>
    <w:semiHidden/>
    <w:unhideWhenUsed/>
    <w:rsid w:val="008C0A9C"/>
    <w:rPr>
      <w:rFonts w:ascii="Arial" w:eastAsia="ＭＳ ゴシック" w:hAnsi="Arial"/>
      <w:sz w:val="18"/>
      <w:szCs w:val="18"/>
    </w:rPr>
  </w:style>
  <w:style w:type="character" w:customStyle="1" w:styleId="ad">
    <w:name w:val="吹き出し (文字)"/>
    <w:link w:val="ac"/>
    <w:uiPriority w:val="99"/>
    <w:semiHidden/>
    <w:rsid w:val="008C0A9C"/>
    <w:rPr>
      <w:rFonts w:ascii="Arial" w:eastAsia="ＭＳ ゴシック" w:hAnsi="Arial" w:cs="Times New Roman"/>
      <w:sz w:val="18"/>
      <w:szCs w:val="18"/>
    </w:rPr>
  </w:style>
  <w:style w:type="character" w:customStyle="1" w:styleId="articletitle">
    <w:name w:val="articletitle"/>
    <w:basedOn w:val="a0"/>
    <w:rsid w:val="008248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21273">
      <w:bodyDiv w:val="1"/>
      <w:marLeft w:val="0"/>
      <w:marRight w:val="0"/>
      <w:marTop w:val="0"/>
      <w:marBottom w:val="0"/>
      <w:divBdr>
        <w:top w:val="none" w:sz="0" w:space="0" w:color="auto"/>
        <w:left w:val="none" w:sz="0" w:space="0" w:color="auto"/>
        <w:bottom w:val="none" w:sz="0" w:space="0" w:color="auto"/>
        <w:right w:val="none" w:sz="0" w:space="0" w:color="auto"/>
      </w:divBdr>
    </w:div>
    <w:div w:id="86968740">
      <w:bodyDiv w:val="1"/>
      <w:marLeft w:val="0"/>
      <w:marRight w:val="0"/>
      <w:marTop w:val="0"/>
      <w:marBottom w:val="0"/>
      <w:divBdr>
        <w:top w:val="none" w:sz="0" w:space="0" w:color="auto"/>
        <w:left w:val="none" w:sz="0" w:space="0" w:color="auto"/>
        <w:bottom w:val="none" w:sz="0" w:space="0" w:color="auto"/>
        <w:right w:val="none" w:sz="0" w:space="0" w:color="auto"/>
      </w:divBdr>
      <w:divsChild>
        <w:div w:id="1157956892">
          <w:marLeft w:val="0"/>
          <w:marRight w:val="0"/>
          <w:marTop w:val="0"/>
          <w:marBottom w:val="0"/>
          <w:divBdr>
            <w:top w:val="none" w:sz="0" w:space="0" w:color="auto"/>
            <w:left w:val="none" w:sz="0" w:space="0" w:color="auto"/>
            <w:bottom w:val="none" w:sz="0" w:space="0" w:color="auto"/>
            <w:right w:val="none" w:sz="0" w:space="0" w:color="auto"/>
          </w:divBdr>
          <w:divsChild>
            <w:div w:id="1910311011">
              <w:marLeft w:val="0"/>
              <w:marRight w:val="0"/>
              <w:marTop w:val="0"/>
              <w:marBottom w:val="0"/>
              <w:divBdr>
                <w:top w:val="none" w:sz="0" w:space="0" w:color="auto"/>
                <w:left w:val="none" w:sz="0" w:space="0" w:color="auto"/>
                <w:bottom w:val="none" w:sz="0" w:space="0" w:color="auto"/>
                <w:right w:val="none" w:sz="0" w:space="0" w:color="auto"/>
              </w:divBdr>
              <w:divsChild>
                <w:div w:id="1238708604">
                  <w:marLeft w:val="0"/>
                  <w:marRight w:val="0"/>
                  <w:marTop w:val="0"/>
                  <w:marBottom w:val="0"/>
                  <w:divBdr>
                    <w:top w:val="none" w:sz="0" w:space="0" w:color="auto"/>
                    <w:left w:val="none" w:sz="0" w:space="0" w:color="auto"/>
                    <w:bottom w:val="none" w:sz="0" w:space="0" w:color="auto"/>
                    <w:right w:val="none" w:sz="0" w:space="0" w:color="auto"/>
                  </w:divBdr>
                  <w:divsChild>
                    <w:div w:id="254093230">
                      <w:marLeft w:val="0"/>
                      <w:marRight w:val="0"/>
                      <w:marTop w:val="0"/>
                      <w:marBottom w:val="0"/>
                      <w:divBdr>
                        <w:top w:val="single" w:sz="6" w:space="0" w:color="auto"/>
                        <w:left w:val="none" w:sz="0" w:space="0" w:color="auto"/>
                        <w:bottom w:val="none" w:sz="0" w:space="0" w:color="auto"/>
                        <w:right w:val="none" w:sz="0" w:space="0" w:color="auto"/>
                      </w:divBdr>
                      <w:divsChild>
                        <w:div w:id="2032759573">
                          <w:marLeft w:val="0"/>
                          <w:marRight w:val="0"/>
                          <w:marTop w:val="0"/>
                          <w:marBottom w:val="0"/>
                          <w:divBdr>
                            <w:top w:val="none" w:sz="0" w:space="0" w:color="auto"/>
                            <w:left w:val="none" w:sz="0" w:space="0" w:color="auto"/>
                            <w:bottom w:val="none" w:sz="0" w:space="0" w:color="auto"/>
                            <w:right w:val="none" w:sz="0" w:space="0" w:color="auto"/>
                          </w:divBdr>
                          <w:divsChild>
                            <w:div w:id="1400011140">
                              <w:marLeft w:val="0"/>
                              <w:marRight w:val="0"/>
                              <w:marTop w:val="0"/>
                              <w:marBottom w:val="0"/>
                              <w:divBdr>
                                <w:top w:val="none" w:sz="0" w:space="0" w:color="auto"/>
                                <w:left w:val="none" w:sz="0" w:space="0" w:color="auto"/>
                                <w:bottom w:val="none" w:sz="0" w:space="0" w:color="auto"/>
                                <w:right w:val="none" w:sz="0" w:space="0" w:color="auto"/>
                              </w:divBdr>
                              <w:divsChild>
                                <w:div w:id="1791389225">
                                  <w:marLeft w:val="0"/>
                                  <w:marRight w:val="0"/>
                                  <w:marTop w:val="0"/>
                                  <w:marBottom w:val="0"/>
                                  <w:divBdr>
                                    <w:top w:val="none" w:sz="0" w:space="0" w:color="auto"/>
                                    <w:left w:val="none" w:sz="0" w:space="0" w:color="auto"/>
                                    <w:bottom w:val="none" w:sz="0" w:space="0" w:color="auto"/>
                                    <w:right w:val="none" w:sz="0" w:space="0" w:color="auto"/>
                                  </w:divBdr>
                                  <w:divsChild>
                                    <w:div w:id="1919243393">
                                      <w:marLeft w:val="0"/>
                                      <w:marRight w:val="0"/>
                                      <w:marTop w:val="0"/>
                                      <w:marBottom w:val="0"/>
                                      <w:divBdr>
                                        <w:top w:val="none" w:sz="0" w:space="0" w:color="auto"/>
                                        <w:left w:val="none" w:sz="0" w:space="0" w:color="auto"/>
                                        <w:bottom w:val="none" w:sz="0" w:space="0" w:color="auto"/>
                                        <w:right w:val="none" w:sz="0" w:space="0" w:color="auto"/>
                                      </w:divBdr>
                                      <w:divsChild>
                                        <w:div w:id="1401370280">
                                          <w:marLeft w:val="0"/>
                                          <w:marRight w:val="0"/>
                                          <w:marTop w:val="0"/>
                                          <w:marBottom w:val="0"/>
                                          <w:divBdr>
                                            <w:top w:val="none" w:sz="0" w:space="0" w:color="auto"/>
                                            <w:left w:val="none" w:sz="0" w:space="0" w:color="auto"/>
                                            <w:bottom w:val="none" w:sz="0" w:space="0" w:color="auto"/>
                                            <w:right w:val="none" w:sz="0" w:space="0" w:color="auto"/>
                                          </w:divBdr>
                                          <w:divsChild>
                                            <w:div w:id="1731925943">
                                              <w:marLeft w:val="0"/>
                                              <w:marRight w:val="0"/>
                                              <w:marTop w:val="0"/>
                                              <w:marBottom w:val="0"/>
                                              <w:divBdr>
                                                <w:top w:val="none" w:sz="0" w:space="0" w:color="auto"/>
                                                <w:left w:val="none" w:sz="0" w:space="0" w:color="auto"/>
                                                <w:bottom w:val="none" w:sz="0" w:space="0" w:color="auto"/>
                                                <w:right w:val="none" w:sz="0" w:space="0" w:color="auto"/>
                                              </w:divBdr>
                                              <w:divsChild>
                                                <w:div w:id="51465337">
                                                  <w:marLeft w:val="0"/>
                                                  <w:marRight w:val="0"/>
                                                  <w:marTop w:val="0"/>
                                                  <w:marBottom w:val="0"/>
                                                  <w:divBdr>
                                                    <w:top w:val="none" w:sz="0" w:space="0" w:color="auto"/>
                                                    <w:left w:val="none" w:sz="0" w:space="0" w:color="auto"/>
                                                    <w:bottom w:val="none" w:sz="0" w:space="0" w:color="auto"/>
                                                    <w:right w:val="none" w:sz="0" w:space="0" w:color="auto"/>
                                                  </w:divBdr>
                                                  <w:divsChild>
                                                    <w:div w:id="290942515">
                                                      <w:marLeft w:val="0"/>
                                                      <w:marRight w:val="0"/>
                                                      <w:marTop w:val="0"/>
                                                      <w:marBottom w:val="0"/>
                                                      <w:divBdr>
                                                        <w:top w:val="none" w:sz="0" w:space="0" w:color="auto"/>
                                                        <w:left w:val="none" w:sz="0" w:space="0" w:color="auto"/>
                                                        <w:bottom w:val="none" w:sz="0" w:space="0" w:color="auto"/>
                                                        <w:right w:val="none" w:sz="0" w:space="0" w:color="auto"/>
                                                      </w:divBdr>
                                                    </w:div>
                                                    <w:div w:id="467404300">
                                                      <w:marLeft w:val="0"/>
                                                      <w:marRight w:val="0"/>
                                                      <w:marTop w:val="0"/>
                                                      <w:marBottom w:val="0"/>
                                                      <w:divBdr>
                                                        <w:top w:val="none" w:sz="0" w:space="0" w:color="auto"/>
                                                        <w:left w:val="none" w:sz="0" w:space="0" w:color="auto"/>
                                                        <w:bottom w:val="none" w:sz="0" w:space="0" w:color="auto"/>
                                                        <w:right w:val="none" w:sz="0" w:space="0" w:color="auto"/>
                                                      </w:divBdr>
                                                      <w:divsChild>
                                                        <w:div w:id="131610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2688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443F8-3F09-41DB-91FB-811EB5F3D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448</Words>
  <Characters>2558</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HOSTNAME</dc:creator>
  <cp:keywords/>
  <cp:revision>5</cp:revision>
  <cp:lastPrinted>2020-09-10T10:31:00Z</cp:lastPrinted>
  <dcterms:created xsi:type="dcterms:W3CDTF">2020-09-17T02:16:00Z</dcterms:created>
  <dcterms:modified xsi:type="dcterms:W3CDTF">2020-11-19T06:15:00Z</dcterms:modified>
</cp:coreProperties>
</file>