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D9E0" w14:textId="77777777" w:rsidR="00F81F9B" w:rsidRPr="00E271F5" w:rsidRDefault="00F81F9B" w:rsidP="005059E6">
      <w:pPr>
        <w:spacing w:line="320" w:lineRule="exact"/>
        <w:jc w:val="center"/>
        <w:rPr>
          <w:rFonts w:ascii="HGPｺﾞｼｯｸE" w:eastAsia="HGPｺﾞｼｯｸE" w:hAnsi="HGPｺﾞｼｯｸE"/>
          <w:sz w:val="52"/>
        </w:rPr>
      </w:pPr>
    </w:p>
    <w:p w14:paraId="715B5FC2" w14:textId="77777777" w:rsidR="00BF4D6D" w:rsidRPr="00E271F5" w:rsidRDefault="00BF4D6D" w:rsidP="005059E6">
      <w:pPr>
        <w:spacing w:line="320" w:lineRule="exact"/>
        <w:jc w:val="center"/>
        <w:rPr>
          <w:rFonts w:ascii="HGPｺﾞｼｯｸE" w:eastAsia="HGPｺﾞｼｯｸE" w:hAnsi="HGPｺﾞｼｯｸE"/>
          <w:sz w:val="52"/>
        </w:rPr>
      </w:pPr>
    </w:p>
    <w:p w14:paraId="59757934" w14:textId="77777777" w:rsidR="00BF4D6D" w:rsidRPr="00E271F5" w:rsidRDefault="00BF4D6D" w:rsidP="005059E6">
      <w:pPr>
        <w:spacing w:line="320" w:lineRule="exact"/>
        <w:jc w:val="center"/>
        <w:rPr>
          <w:rFonts w:ascii="HGPｺﾞｼｯｸE" w:eastAsia="HGPｺﾞｼｯｸE" w:hAnsi="HGPｺﾞｼｯｸE"/>
          <w:sz w:val="52"/>
        </w:rPr>
      </w:pPr>
    </w:p>
    <w:p w14:paraId="0AB7B71B" w14:textId="77777777" w:rsidR="00F81F9B" w:rsidRPr="00E271F5" w:rsidRDefault="00F81F9B" w:rsidP="005059E6">
      <w:pPr>
        <w:spacing w:line="320" w:lineRule="exact"/>
        <w:jc w:val="center"/>
        <w:rPr>
          <w:rFonts w:ascii="HGPｺﾞｼｯｸE" w:eastAsia="HGPｺﾞｼｯｸE" w:hAnsi="HGPｺﾞｼｯｸE"/>
          <w:sz w:val="52"/>
        </w:rPr>
      </w:pPr>
    </w:p>
    <w:p w14:paraId="41E5DF55" w14:textId="301D8DBB" w:rsidR="007D0AD9" w:rsidRPr="00383D62" w:rsidRDefault="00F81F9B" w:rsidP="005059E6">
      <w:pPr>
        <w:jc w:val="center"/>
        <w:rPr>
          <w:rFonts w:ascii="HGPｺﾞｼｯｸE" w:eastAsia="HGPｺﾞｼｯｸE" w:hAnsi="HGPｺﾞｼｯｸE"/>
          <w:sz w:val="44"/>
          <w:szCs w:val="44"/>
        </w:rPr>
      </w:pPr>
      <w:r w:rsidRPr="00383D62">
        <w:rPr>
          <w:rFonts w:ascii="HGPｺﾞｼｯｸE" w:eastAsia="HGPｺﾞｼｯｸE" w:hAnsi="HGPｺﾞｼｯｸE" w:hint="eastAsia"/>
          <w:sz w:val="44"/>
          <w:szCs w:val="44"/>
        </w:rPr>
        <w:t>大阪府個人情報</w:t>
      </w:r>
      <w:r w:rsidR="00E94122" w:rsidRPr="00383D62">
        <w:rPr>
          <w:rFonts w:ascii="HGPｺﾞｼｯｸE" w:eastAsia="HGPｺﾞｼｯｸE" w:hAnsi="HGPｺﾞｼｯｸE" w:hint="eastAsia"/>
          <w:sz w:val="44"/>
          <w:szCs w:val="44"/>
        </w:rPr>
        <w:t>の</w:t>
      </w:r>
      <w:r w:rsidRPr="00383D62">
        <w:rPr>
          <w:rFonts w:ascii="HGPｺﾞｼｯｸE" w:eastAsia="HGPｺﾞｼｯｸE" w:hAnsi="HGPｺﾞｼｯｸE" w:hint="eastAsia"/>
          <w:sz w:val="44"/>
          <w:szCs w:val="44"/>
        </w:rPr>
        <w:t>保護</w:t>
      </w:r>
      <w:r w:rsidR="00E94122" w:rsidRPr="00383D62">
        <w:rPr>
          <w:rFonts w:ascii="HGPｺﾞｼｯｸE" w:eastAsia="HGPｺﾞｼｯｸE" w:hAnsi="HGPｺﾞｼｯｸE" w:hint="eastAsia"/>
          <w:sz w:val="44"/>
          <w:szCs w:val="44"/>
        </w:rPr>
        <w:t>に関する法律施行</w:t>
      </w:r>
      <w:r w:rsidRPr="00383D62">
        <w:rPr>
          <w:rFonts w:ascii="HGPｺﾞｼｯｸE" w:eastAsia="HGPｺﾞｼｯｸE" w:hAnsi="HGPｺﾞｼｯｸE" w:hint="eastAsia"/>
          <w:sz w:val="44"/>
          <w:szCs w:val="44"/>
        </w:rPr>
        <w:t>条例</w:t>
      </w:r>
    </w:p>
    <w:p w14:paraId="01D274D8" w14:textId="78D31C11" w:rsidR="00F81F9B" w:rsidRPr="00383D62" w:rsidRDefault="00F81F9B" w:rsidP="005059E6">
      <w:pPr>
        <w:jc w:val="center"/>
        <w:rPr>
          <w:rFonts w:ascii="HGPｺﾞｼｯｸE" w:eastAsia="HGPｺﾞｼｯｸE" w:hAnsi="HGPｺﾞｼｯｸE"/>
          <w:sz w:val="44"/>
          <w:szCs w:val="44"/>
        </w:rPr>
      </w:pPr>
      <w:r w:rsidRPr="00383D62">
        <w:rPr>
          <w:rFonts w:ascii="HGPｺﾞｼｯｸE" w:eastAsia="HGPｺﾞｼｯｸE" w:hAnsi="HGPｺﾞｼｯｸE" w:hint="eastAsia"/>
          <w:sz w:val="44"/>
          <w:szCs w:val="44"/>
        </w:rPr>
        <w:t>解釈運用基準</w:t>
      </w:r>
    </w:p>
    <w:p w14:paraId="01D923BE" w14:textId="77777777" w:rsidR="00F81F9B" w:rsidRPr="00E271F5" w:rsidRDefault="00F81F9B" w:rsidP="005059E6">
      <w:pPr>
        <w:spacing w:line="320" w:lineRule="exact"/>
        <w:rPr>
          <w:rFonts w:eastAsia="ＭＳ ゴシック"/>
          <w:b/>
          <w:sz w:val="28"/>
        </w:rPr>
      </w:pPr>
    </w:p>
    <w:p w14:paraId="023CD605" w14:textId="77777777" w:rsidR="00F81F9B" w:rsidRPr="00E271F5" w:rsidRDefault="00F81F9B" w:rsidP="005059E6">
      <w:pPr>
        <w:spacing w:line="320" w:lineRule="exact"/>
        <w:rPr>
          <w:rFonts w:eastAsia="ＭＳ ゴシック"/>
          <w:b/>
          <w:sz w:val="28"/>
        </w:rPr>
      </w:pPr>
    </w:p>
    <w:p w14:paraId="72EB2572" w14:textId="77777777" w:rsidR="00F81F9B" w:rsidRPr="00E271F5" w:rsidRDefault="00F81F9B" w:rsidP="005059E6">
      <w:pPr>
        <w:spacing w:line="320" w:lineRule="exact"/>
        <w:rPr>
          <w:rFonts w:eastAsia="ＭＳ ゴシック"/>
          <w:b/>
          <w:sz w:val="28"/>
        </w:rPr>
      </w:pPr>
    </w:p>
    <w:p w14:paraId="4208825D" w14:textId="77777777" w:rsidR="00F81F9B" w:rsidRPr="00E271F5" w:rsidRDefault="00F81F9B" w:rsidP="005059E6">
      <w:pPr>
        <w:spacing w:line="320" w:lineRule="exact"/>
        <w:rPr>
          <w:rFonts w:eastAsia="ＭＳ ゴシック"/>
          <w:b/>
          <w:sz w:val="28"/>
        </w:rPr>
      </w:pPr>
    </w:p>
    <w:p w14:paraId="5B7DF589" w14:textId="77777777" w:rsidR="00F81F9B" w:rsidRPr="00E271F5" w:rsidRDefault="00F81F9B" w:rsidP="005059E6">
      <w:pPr>
        <w:spacing w:line="320" w:lineRule="exact"/>
        <w:rPr>
          <w:rFonts w:eastAsia="ＭＳ ゴシック"/>
          <w:b/>
          <w:sz w:val="28"/>
        </w:rPr>
      </w:pPr>
    </w:p>
    <w:p w14:paraId="0A417B1D" w14:textId="77777777" w:rsidR="00F81F9B" w:rsidRPr="00E271F5" w:rsidRDefault="00F81F9B" w:rsidP="005059E6">
      <w:pPr>
        <w:spacing w:line="320" w:lineRule="exact"/>
        <w:rPr>
          <w:rFonts w:eastAsia="ＭＳ ゴシック"/>
          <w:b/>
          <w:sz w:val="28"/>
        </w:rPr>
      </w:pPr>
    </w:p>
    <w:p w14:paraId="0D1CC20F" w14:textId="77777777" w:rsidR="00F81F9B" w:rsidRPr="00E271F5" w:rsidRDefault="00F81F9B" w:rsidP="005059E6">
      <w:pPr>
        <w:spacing w:line="320" w:lineRule="exact"/>
        <w:rPr>
          <w:rFonts w:eastAsia="ＭＳ ゴシック"/>
          <w:b/>
          <w:sz w:val="28"/>
        </w:rPr>
      </w:pPr>
    </w:p>
    <w:p w14:paraId="234D679B" w14:textId="77777777" w:rsidR="00F81F9B" w:rsidRPr="00E271F5" w:rsidRDefault="00F81F9B" w:rsidP="005059E6">
      <w:pPr>
        <w:spacing w:line="320" w:lineRule="exact"/>
        <w:rPr>
          <w:rFonts w:eastAsia="ＭＳ ゴシック"/>
          <w:b/>
          <w:sz w:val="28"/>
        </w:rPr>
      </w:pPr>
    </w:p>
    <w:p w14:paraId="6B8C7AF3" w14:textId="77777777" w:rsidR="00F81F9B" w:rsidRPr="00E271F5" w:rsidRDefault="00F81F9B" w:rsidP="005059E6">
      <w:pPr>
        <w:spacing w:line="320" w:lineRule="exact"/>
        <w:rPr>
          <w:rFonts w:eastAsia="ＭＳ ゴシック"/>
          <w:b/>
          <w:sz w:val="28"/>
        </w:rPr>
      </w:pPr>
    </w:p>
    <w:p w14:paraId="0755ADB9" w14:textId="77777777" w:rsidR="00F81F9B" w:rsidRPr="00E271F5" w:rsidRDefault="00F81F9B" w:rsidP="005059E6">
      <w:pPr>
        <w:spacing w:line="320" w:lineRule="exact"/>
        <w:rPr>
          <w:rFonts w:eastAsia="ＭＳ ゴシック"/>
          <w:b/>
          <w:sz w:val="28"/>
        </w:rPr>
      </w:pPr>
    </w:p>
    <w:p w14:paraId="7CF645FB" w14:textId="77777777" w:rsidR="00F81F9B" w:rsidRPr="00E271F5" w:rsidRDefault="00F81F9B" w:rsidP="005059E6">
      <w:pPr>
        <w:spacing w:line="320" w:lineRule="exact"/>
        <w:rPr>
          <w:rFonts w:eastAsia="ＭＳ ゴシック"/>
          <w:b/>
          <w:sz w:val="28"/>
        </w:rPr>
      </w:pPr>
    </w:p>
    <w:p w14:paraId="0EE79BBB" w14:textId="77777777" w:rsidR="00F81F9B" w:rsidRPr="00E271F5" w:rsidRDefault="00F81F9B" w:rsidP="005059E6">
      <w:pPr>
        <w:spacing w:line="320" w:lineRule="exact"/>
        <w:rPr>
          <w:rFonts w:eastAsia="ＭＳ ゴシック"/>
          <w:b/>
          <w:sz w:val="28"/>
        </w:rPr>
      </w:pPr>
    </w:p>
    <w:p w14:paraId="664E1DFD" w14:textId="77777777" w:rsidR="00F81F9B" w:rsidRPr="00E271F5" w:rsidRDefault="00F81F9B" w:rsidP="005059E6">
      <w:pPr>
        <w:spacing w:line="320" w:lineRule="exact"/>
        <w:rPr>
          <w:rFonts w:eastAsia="ＭＳ ゴシック"/>
          <w:b/>
          <w:sz w:val="28"/>
        </w:rPr>
      </w:pPr>
    </w:p>
    <w:p w14:paraId="5DE15092" w14:textId="77777777" w:rsidR="00F81F9B" w:rsidRPr="00E271F5" w:rsidRDefault="00F81F9B" w:rsidP="005059E6">
      <w:pPr>
        <w:spacing w:line="320" w:lineRule="exact"/>
        <w:rPr>
          <w:rFonts w:eastAsia="ＭＳ ゴシック"/>
          <w:b/>
          <w:sz w:val="28"/>
        </w:rPr>
      </w:pPr>
    </w:p>
    <w:p w14:paraId="27DCCCD4" w14:textId="77777777" w:rsidR="00F81F9B" w:rsidRPr="00E271F5" w:rsidRDefault="00F81F9B" w:rsidP="005059E6">
      <w:pPr>
        <w:spacing w:line="320" w:lineRule="exact"/>
        <w:rPr>
          <w:rFonts w:eastAsia="ＭＳ ゴシック"/>
          <w:b/>
          <w:sz w:val="28"/>
        </w:rPr>
      </w:pPr>
    </w:p>
    <w:p w14:paraId="5CAAA80C" w14:textId="77777777" w:rsidR="00F81F9B" w:rsidRPr="00E271F5" w:rsidRDefault="00F81F9B" w:rsidP="005059E6">
      <w:pPr>
        <w:spacing w:line="320" w:lineRule="exact"/>
        <w:rPr>
          <w:rFonts w:eastAsia="ＭＳ ゴシック"/>
          <w:b/>
          <w:sz w:val="28"/>
        </w:rPr>
      </w:pPr>
    </w:p>
    <w:p w14:paraId="19FDB5B2" w14:textId="77777777" w:rsidR="00F81F9B" w:rsidRPr="00E271F5" w:rsidRDefault="00F81F9B" w:rsidP="005059E6">
      <w:pPr>
        <w:spacing w:line="320" w:lineRule="exact"/>
        <w:rPr>
          <w:rFonts w:eastAsia="ＭＳ ゴシック"/>
          <w:b/>
          <w:sz w:val="28"/>
        </w:rPr>
      </w:pPr>
    </w:p>
    <w:p w14:paraId="35301F45" w14:textId="77777777" w:rsidR="00F81F9B" w:rsidRPr="00E271F5" w:rsidRDefault="00F81F9B" w:rsidP="005059E6">
      <w:pPr>
        <w:spacing w:line="320" w:lineRule="exact"/>
        <w:rPr>
          <w:rFonts w:eastAsia="ＭＳ ゴシック"/>
          <w:b/>
          <w:sz w:val="28"/>
        </w:rPr>
      </w:pPr>
    </w:p>
    <w:p w14:paraId="122C56FC" w14:textId="77777777" w:rsidR="00F81F9B" w:rsidRPr="00E271F5" w:rsidRDefault="00F81F9B" w:rsidP="005059E6">
      <w:pPr>
        <w:spacing w:line="320" w:lineRule="exact"/>
        <w:rPr>
          <w:rFonts w:eastAsia="ＭＳ ゴシック"/>
          <w:b/>
          <w:sz w:val="28"/>
        </w:rPr>
      </w:pPr>
    </w:p>
    <w:p w14:paraId="4A11CEDF" w14:textId="77777777" w:rsidR="00F81F9B" w:rsidRPr="00E271F5" w:rsidRDefault="00F81F9B" w:rsidP="005059E6">
      <w:pPr>
        <w:spacing w:line="320" w:lineRule="exact"/>
        <w:rPr>
          <w:rFonts w:eastAsia="ＭＳ ゴシック"/>
          <w:b/>
          <w:sz w:val="28"/>
        </w:rPr>
      </w:pPr>
    </w:p>
    <w:p w14:paraId="283A2C3C" w14:textId="77777777" w:rsidR="00F81F9B" w:rsidRPr="00E271F5" w:rsidRDefault="00F81F9B" w:rsidP="005059E6">
      <w:pPr>
        <w:spacing w:line="320" w:lineRule="exact"/>
        <w:rPr>
          <w:rFonts w:eastAsia="ＭＳ ゴシック"/>
          <w:b/>
          <w:sz w:val="28"/>
        </w:rPr>
      </w:pPr>
    </w:p>
    <w:p w14:paraId="5ABFD0DD" w14:textId="77777777" w:rsidR="00F81F9B" w:rsidRPr="00E271F5" w:rsidRDefault="00F81F9B" w:rsidP="005059E6">
      <w:pPr>
        <w:spacing w:line="320" w:lineRule="exact"/>
        <w:rPr>
          <w:rFonts w:eastAsia="ＭＳ ゴシック"/>
          <w:b/>
          <w:sz w:val="28"/>
        </w:rPr>
      </w:pPr>
    </w:p>
    <w:p w14:paraId="0BBC8AAD" w14:textId="77777777" w:rsidR="00F81F9B" w:rsidRPr="00E271F5" w:rsidRDefault="00F81F9B" w:rsidP="005059E6">
      <w:pPr>
        <w:spacing w:line="320" w:lineRule="exact"/>
        <w:rPr>
          <w:rFonts w:eastAsia="ＭＳ ゴシック"/>
          <w:b/>
          <w:sz w:val="28"/>
        </w:rPr>
      </w:pPr>
    </w:p>
    <w:p w14:paraId="5B20C0E6" w14:textId="77777777" w:rsidR="00F81F9B" w:rsidRPr="00E271F5" w:rsidRDefault="00F81F9B" w:rsidP="005059E6">
      <w:pPr>
        <w:spacing w:line="320" w:lineRule="exact"/>
        <w:rPr>
          <w:rFonts w:eastAsia="ＭＳ ゴシック"/>
          <w:b/>
          <w:sz w:val="28"/>
        </w:rPr>
      </w:pPr>
    </w:p>
    <w:p w14:paraId="12951E49" w14:textId="77777777" w:rsidR="00F81F9B" w:rsidRPr="00E271F5" w:rsidRDefault="00F81F9B" w:rsidP="005059E6">
      <w:pPr>
        <w:spacing w:line="320" w:lineRule="exact"/>
        <w:rPr>
          <w:rFonts w:eastAsia="ＭＳ ゴシック"/>
          <w:b/>
          <w:sz w:val="28"/>
        </w:rPr>
      </w:pPr>
    </w:p>
    <w:p w14:paraId="7DB78B1E" w14:textId="77777777" w:rsidR="00F81F9B" w:rsidRPr="00E271F5" w:rsidRDefault="00F81F9B" w:rsidP="005059E6">
      <w:pPr>
        <w:spacing w:line="320" w:lineRule="exact"/>
        <w:rPr>
          <w:rFonts w:eastAsia="ＭＳ ゴシック"/>
          <w:b/>
          <w:sz w:val="28"/>
        </w:rPr>
      </w:pPr>
    </w:p>
    <w:p w14:paraId="0560EB5F" w14:textId="77777777" w:rsidR="00F81F9B" w:rsidRPr="00E271F5" w:rsidRDefault="00F81F9B" w:rsidP="005059E6">
      <w:pPr>
        <w:spacing w:line="320" w:lineRule="exact"/>
        <w:rPr>
          <w:rFonts w:eastAsia="ＭＳ ゴシック"/>
          <w:b/>
          <w:sz w:val="28"/>
        </w:rPr>
      </w:pPr>
    </w:p>
    <w:p w14:paraId="72325D85" w14:textId="77777777" w:rsidR="006D45AB" w:rsidRPr="00E271F5" w:rsidRDefault="006D45AB" w:rsidP="005059E6">
      <w:pPr>
        <w:spacing w:line="320" w:lineRule="exact"/>
        <w:rPr>
          <w:rFonts w:eastAsia="ＭＳ ゴシック"/>
          <w:b/>
          <w:sz w:val="28"/>
        </w:rPr>
      </w:pPr>
    </w:p>
    <w:p w14:paraId="113AB87F" w14:textId="77777777" w:rsidR="006D45AB" w:rsidRPr="00E271F5" w:rsidRDefault="006D45AB" w:rsidP="005059E6">
      <w:pPr>
        <w:spacing w:line="320" w:lineRule="exact"/>
        <w:rPr>
          <w:rFonts w:eastAsia="ＭＳ ゴシック"/>
          <w:b/>
          <w:sz w:val="28"/>
        </w:rPr>
      </w:pPr>
    </w:p>
    <w:p w14:paraId="14C4994F" w14:textId="77777777" w:rsidR="006D45AB" w:rsidRPr="00E271F5" w:rsidRDefault="006D45AB" w:rsidP="005059E6">
      <w:pPr>
        <w:spacing w:line="320" w:lineRule="exact"/>
        <w:rPr>
          <w:rFonts w:eastAsia="ＭＳ ゴシック"/>
          <w:b/>
          <w:sz w:val="28"/>
        </w:rPr>
      </w:pPr>
    </w:p>
    <w:p w14:paraId="553A35E1" w14:textId="77777777" w:rsidR="006D45AB" w:rsidRPr="00E271F5" w:rsidRDefault="006D45AB" w:rsidP="005059E6">
      <w:pPr>
        <w:spacing w:line="320" w:lineRule="exact"/>
        <w:rPr>
          <w:rFonts w:eastAsia="ＭＳ ゴシック"/>
          <w:b/>
          <w:sz w:val="28"/>
        </w:rPr>
      </w:pPr>
    </w:p>
    <w:p w14:paraId="3531CBD6" w14:textId="77777777" w:rsidR="00F81F9B" w:rsidRPr="00E271F5" w:rsidRDefault="00F81F9B" w:rsidP="005059E6">
      <w:pPr>
        <w:spacing w:line="320" w:lineRule="exact"/>
        <w:rPr>
          <w:rFonts w:eastAsia="ＭＳ ゴシック"/>
          <w:b/>
          <w:sz w:val="28"/>
        </w:rPr>
      </w:pPr>
    </w:p>
    <w:p w14:paraId="52659513" w14:textId="60B28ADD" w:rsidR="00F81F9B" w:rsidRPr="00E271F5" w:rsidRDefault="006E757F" w:rsidP="005059E6">
      <w:pPr>
        <w:jc w:val="center"/>
        <w:rPr>
          <w:rFonts w:ascii="HGPｺﾞｼｯｸE" w:eastAsia="HGPｺﾞｼｯｸE" w:hAnsi="HGPｺﾞｼｯｸE"/>
          <w:b/>
          <w:sz w:val="40"/>
          <w:szCs w:val="40"/>
        </w:rPr>
      </w:pPr>
      <w:r w:rsidRPr="007D469A">
        <w:rPr>
          <w:rFonts w:ascii="HGPｺﾞｼｯｸE" w:eastAsia="HGPｺﾞｼｯｸE" w:hAnsi="HGPｺﾞｼｯｸE" w:hint="eastAsia"/>
          <w:b/>
          <w:spacing w:val="69"/>
          <w:sz w:val="40"/>
          <w:szCs w:val="40"/>
          <w:fitText w:val="2814" w:id="-420744704"/>
        </w:rPr>
        <w:t>令和</w:t>
      </w:r>
      <w:r w:rsidR="00FF73E6" w:rsidRPr="007D469A">
        <w:rPr>
          <w:rFonts w:ascii="HGPｺﾞｼｯｸE" w:eastAsia="HGPｺﾞｼｯｸE" w:hAnsi="HGPｺﾞｼｯｸE" w:hint="eastAsia"/>
          <w:b/>
          <w:spacing w:val="69"/>
          <w:sz w:val="40"/>
          <w:szCs w:val="40"/>
          <w:fitText w:val="2814" w:id="-420744704"/>
        </w:rPr>
        <w:t>８</w:t>
      </w:r>
      <w:r w:rsidRPr="007D469A">
        <w:rPr>
          <w:rFonts w:ascii="HGPｺﾞｼｯｸE" w:eastAsia="HGPｺﾞｼｯｸE" w:hAnsi="HGPｺﾞｼｯｸE" w:hint="eastAsia"/>
          <w:b/>
          <w:spacing w:val="69"/>
          <w:sz w:val="40"/>
          <w:szCs w:val="40"/>
          <w:fitText w:val="2814" w:id="-420744704"/>
        </w:rPr>
        <w:t>年</w:t>
      </w:r>
      <w:r w:rsidR="007D469A" w:rsidRPr="007D469A">
        <w:rPr>
          <w:rFonts w:ascii="HGPｺﾞｼｯｸE" w:eastAsia="HGPｺﾞｼｯｸE" w:hAnsi="HGPｺﾞｼｯｸE" w:hint="eastAsia"/>
          <w:b/>
          <w:spacing w:val="69"/>
          <w:sz w:val="40"/>
          <w:szCs w:val="40"/>
          <w:fitText w:val="2814" w:id="-420744704"/>
        </w:rPr>
        <w:t>７</w:t>
      </w:r>
      <w:r w:rsidRPr="007D469A">
        <w:rPr>
          <w:rFonts w:ascii="HGPｺﾞｼｯｸE" w:eastAsia="HGPｺﾞｼｯｸE" w:hAnsi="HGPｺﾞｼｯｸE" w:hint="eastAsia"/>
          <w:b/>
          <w:spacing w:val="0"/>
          <w:sz w:val="40"/>
          <w:szCs w:val="40"/>
          <w:fitText w:val="2814" w:id="-420744704"/>
        </w:rPr>
        <w:t>月</w:t>
      </w:r>
    </w:p>
    <w:p w14:paraId="1E14ECEB" w14:textId="77777777" w:rsidR="00F81F9B" w:rsidRPr="00E271F5" w:rsidRDefault="00F81F9B" w:rsidP="005059E6">
      <w:pPr>
        <w:jc w:val="center"/>
        <w:rPr>
          <w:rFonts w:ascii="HGPｺﾞｼｯｸE" w:eastAsia="HGPｺﾞｼｯｸE" w:hAnsi="HGPｺﾞｼｯｸE"/>
          <w:b/>
          <w:sz w:val="40"/>
          <w:szCs w:val="40"/>
        </w:rPr>
      </w:pPr>
    </w:p>
    <w:p w14:paraId="23D1C63E" w14:textId="4DA78647" w:rsidR="00F81F9B" w:rsidRPr="00E271F5" w:rsidRDefault="00F81F9B" w:rsidP="005059E6">
      <w:pPr>
        <w:jc w:val="center"/>
        <w:rPr>
          <w:rFonts w:ascii="HGPｺﾞｼｯｸE" w:eastAsia="HGPｺﾞｼｯｸE" w:hAnsi="HGPｺﾞｼｯｸE"/>
          <w:b/>
          <w:sz w:val="40"/>
          <w:szCs w:val="40"/>
        </w:rPr>
      </w:pPr>
      <w:r w:rsidRPr="00E271F5">
        <w:rPr>
          <w:rFonts w:ascii="HGPｺﾞｼｯｸE" w:eastAsia="HGPｺﾞｼｯｸE" w:hAnsi="HGPｺﾞｼｯｸE" w:hint="eastAsia"/>
          <w:b/>
          <w:sz w:val="40"/>
          <w:szCs w:val="40"/>
        </w:rPr>
        <w:t>大　　阪　　府</w:t>
      </w:r>
    </w:p>
    <w:p w14:paraId="4E6D4F25" w14:textId="77777777" w:rsidR="00E271F5" w:rsidRDefault="00E271F5" w:rsidP="005059E6">
      <w:pPr>
        <w:autoSpaceDE/>
        <w:autoSpaceDN/>
        <w:spacing w:line="320" w:lineRule="exact"/>
        <w:jc w:val="center"/>
        <w:rPr>
          <w:rFonts w:ascii="ＭＳ ゴシック" w:eastAsia="ＭＳ ゴシック"/>
          <w:spacing w:val="0"/>
          <w:kern w:val="2"/>
          <w:sz w:val="28"/>
          <w:szCs w:val="24"/>
        </w:rPr>
      </w:pPr>
    </w:p>
    <w:p w14:paraId="41AF0E51" w14:textId="55E8AFE9" w:rsidR="006126A1" w:rsidRPr="00E271F5" w:rsidRDefault="00614F29" w:rsidP="005059E6">
      <w:pPr>
        <w:autoSpaceDE/>
        <w:autoSpaceDN/>
        <w:spacing w:line="320" w:lineRule="exact"/>
        <w:jc w:val="center"/>
        <w:rPr>
          <w:rFonts w:ascii="ＭＳ ゴシック" w:eastAsia="ＭＳ ゴシック"/>
          <w:spacing w:val="0"/>
          <w:kern w:val="2"/>
          <w:sz w:val="28"/>
          <w:szCs w:val="24"/>
        </w:rPr>
      </w:pPr>
      <w:r w:rsidRPr="00E271F5">
        <w:rPr>
          <w:rFonts w:ascii="ＭＳ ゴシック" w:eastAsia="ＭＳ ゴシック" w:hint="eastAsia"/>
          <w:spacing w:val="0"/>
          <w:kern w:val="2"/>
          <w:sz w:val="28"/>
          <w:szCs w:val="24"/>
        </w:rPr>
        <w:lastRenderedPageBreak/>
        <w:t>大</w:t>
      </w:r>
      <w:r w:rsidR="006126A1" w:rsidRPr="00E271F5">
        <w:rPr>
          <w:rFonts w:ascii="ＭＳ ゴシック" w:eastAsia="ＭＳ ゴシック" w:hint="eastAsia"/>
          <w:spacing w:val="0"/>
          <w:kern w:val="2"/>
          <w:sz w:val="28"/>
          <w:szCs w:val="24"/>
        </w:rPr>
        <w:t>阪府個人情報</w:t>
      </w:r>
      <w:r w:rsidR="00E94122" w:rsidRPr="00E271F5">
        <w:rPr>
          <w:rFonts w:ascii="ＭＳ ゴシック" w:eastAsia="ＭＳ ゴシック" w:hint="eastAsia"/>
          <w:spacing w:val="0"/>
          <w:kern w:val="2"/>
          <w:sz w:val="28"/>
          <w:szCs w:val="24"/>
        </w:rPr>
        <w:t>の</w:t>
      </w:r>
      <w:r w:rsidR="006126A1" w:rsidRPr="00E271F5">
        <w:rPr>
          <w:rFonts w:ascii="ＭＳ ゴシック" w:eastAsia="ＭＳ ゴシック" w:hint="eastAsia"/>
          <w:spacing w:val="0"/>
          <w:kern w:val="2"/>
          <w:sz w:val="28"/>
          <w:szCs w:val="24"/>
        </w:rPr>
        <w:t>保護</w:t>
      </w:r>
      <w:r w:rsidR="00E94122" w:rsidRPr="00E271F5">
        <w:rPr>
          <w:rFonts w:ascii="ＭＳ ゴシック" w:eastAsia="ＭＳ ゴシック" w:hint="eastAsia"/>
          <w:spacing w:val="0"/>
          <w:kern w:val="2"/>
          <w:sz w:val="28"/>
          <w:szCs w:val="24"/>
        </w:rPr>
        <w:t>に関する法律施行</w:t>
      </w:r>
      <w:r w:rsidR="006126A1" w:rsidRPr="00E271F5">
        <w:rPr>
          <w:rFonts w:ascii="ＭＳ ゴシック" w:eastAsia="ＭＳ ゴシック" w:hint="eastAsia"/>
          <w:spacing w:val="0"/>
          <w:kern w:val="2"/>
          <w:sz w:val="28"/>
          <w:szCs w:val="24"/>
        </w:rPr>
        <w:t>条例解釈運用基準</w:t>
      </w:r>
    </w:p>
    <w:p w14:paraId="73C51270" w14:textId="77777777" w:rsidR="006126A1" w:rsidRPr="00E271F5" w:rsidRDefault="006126A1" w:rsidP="005059E6">
      <w:pPr>
        <w:autoSpaceDE/>
        <w:autoSpaceDN/>
        <w:spacing w:line="320" w:lineRule="exact"/>
        <w:rPr>
          <w:rFonts w:ascii="ＭＳ ゴシック" w:eastAsia="ＭＳ ゴシック"/>
          <w:spacing w:val="0"/>
          <w:kern w:val="2"/>
          <w:szCs w:val="24"/>
        </w:rPr>
      </w:pPr>
    </w:p>
    <w:p w14:paraId="6A614ACC" w14:textId="77777777" w:rsidR="006126A1" w:rsidRPr="00E271F5" w:rsidRDefault="006126A1" w:rsidP="005059E6">
      <w:pPr>
        <w:autoSpaceDE/>
        <w:autoSpaceDN/>
        <w:spacing w:line="320" w:lineRule="exact"/>
        <w:jc w:val="center"/>
        <w:rPr>
          <w:rFonts w:ascii="ＭＳ ゴシック" w:eastAsia="ＭＳ ゴシック"/>
          <w:spacing w:val="0"/>
          <w:kern w:val="2"/>
          <w:sz w:val="22"/>
          <w:szCs w:val="24"/>
        </w:rPr>
      </w:pPr>
      <w:r w:rsidRPr="00E271F5">
        <w:rPr>
          <w:rFonts w:ascii="ＭＳ ゴシック" w:eastAsia="ＭＳ ゴシック" w:hint="eastAsia"/>
          <w:spacing w:val="0"/>
          <w:kern w:val="2"/>
          <w:sz w:val="22"/>
          <w:szCs w:val="24"/>
        </w:rPr>
        <w:t>目　　　次</w:t>
      </w:r>
    </w:p>
    <w:p w14:paraId="317F548B" w14:textId="77777777" w:rsidR="006126A1" w:rsidRPr="00E271F5" w:rsidRDefault="006126A1" w:rsidP="005059E6">
      <w:pPr>
        <w:autoSpaceDE/>
        <w:autoSpaceDN/>
        <w:spacing w:line="320" w:lineRule="exact"/>
        <w:rPr>
          <w:rFonts w:ascii="ＭＳ ゴシック" w:eastAsia="ＭＳ ゴシック"/>
          <w:spacing w:val="0"/>
          <w:kern w:val="2"/>
          <w:szCs w:val="24"/>
        </w:rPr>
      </w:pPr>
    </w:p>
    <w:p w14:paraId="7CDB2991" w14:textId="697C24B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第１条（</w:t>
      </w:r>
      <w:r w:rsidR="000F1076" w:rsidRPr="00E271F5">
        <w:rPr>
          <w:rFonts w:ascii="ＭＳ ゴシック" w:eastAsia="ＭＳ ゴシック" w:hint="eastAsia"/>
          <w:spacing w:val="0"/>
          <w:kern w:val="2"/>
          <w:szCs w:val="24"/>
        </w:rPr>
        <w:t>趣旨</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１</w:t>
      </w:r>
    </w:p>
    <w:p w14:paraId="7ED68E0B" w14:textId="5A985485"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第２条（</w:t>
      </w:r>
      <w:r w:rsidR="000F1076" w:rsidRPr="00E271F5">
        <w:rPr>
          <w:rFonts w:ascii="ＭＳ ゴシック" w:eastAsia="ＭＳ ゴシック" w:hint="eastAsia"/>
          <w:spacing w:val="0"/>
          <w:kern w:val="2"/>
          <w:szCs w:val="24"/>
        </w:rPr>
        <w:t>定義</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２</w:t>
      </w:r>
    </w:p>
    <w:p w14:paraId="08142B45" w14:textId="20EF5154"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第３条（</w:t>
      </w:r>
      <w:r w:rsidR="000F1076" w:rsidRPr="00E271F5">
        <w:rPr>
          <w:rFonts w:ascii="ＭＳ ゴシック" w:eastAsia="ＭＳ ゴシック" w:hint="eastAsia"/>
          <w:spacing w:val="0"/>
          <w:kern w:val="2"/>
          <w:szCs w:val="24"/>
        </w:rPr>
        <w:t>府民の責務</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９</w:t>
      </w:r>
    </w:p>
    <w:p w14:paraId="08CC9F81" w14:textId="180FC348"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第４条（</w:t>
      </w:r>
      <w:r w:rsidR="000F1076" w:rsidRPr="00E271F5">
        <w:rPr>
          <w:rFonts w:ascii="ＭＳ ゴシック" w:eastAsia="ＭＳ ゴシック" w:hint="eastAsia"/>
          <w:spacing w:val="0"/>
          <w:kern w:val="2"/>
          <w:szCs w:val="24"/>
        </w:rPr>
        <w:t>個人情報取扱事務の登録及び縦覧</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10</w:t>
      </w:r>
    </w:p>
    <w:p w14:paraId="2D0FDC80" w14:textId="2FC36AB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第５条（</w:t>
      </w:r>
      <w:r w:rsidR="000F1076" w:rsidRPr="00E271F5">
        <w:rPr>
          <w:rFonts w:ascii="ＭＳ ゴシック" w:eastAsia="ＭＳ ゴシック" w:hint="eastAsia"/>
          <w:spacing w:val="0"/>
          <w:kern w:val="2"/>
          <w:szCs w:val="24"/>
        </w:rPr>
        <w:t>開示決定等の期限</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15</w:t>
      </w:r>
    </w:p>
    <w:p w14:paraId="548ADCA9" w14:textId="76E2965F"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第６条（</w:t>
      </w:r>
      <w:r w:rsidR="000F1076" w:rsidRPr="00E271F5">
        <w:rPr>
          <w:rFonts w:ascii="ＭＳ ゴシック" w:eastAsia="ＭＳ ゴシック" w:hint="eastAsia"/>
          <w:spacing w:val="0"/>
          <w:kern w:val="2"/>
          <w:szCs w:val="24"/>
        </w:rPr>
        <w:t>開示決定等の期限の特例</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17</w:t>
      </w:r>
    </w:p>
    <w:p w14:paraId="6E402824" w14:textId="6DAF9FD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第７条（</w:t>
      </w:r>
      <w:r w:rsidR="000F1076" w:rsidRPr="00E271F5">
        <w:rPr>
          <w:rFonts w:ascii="ＭＳ ゴシック" w:eastAsia="ＭＳ ゴシック" w:hint="eastAsia"/>
          <w:spacing w:val="0"/>
          <w:kern w:val="2"/>
          <w:szCs w:val="24"/>
        </w:rPr>
        <w:t>訂正請求</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19</w:t>
      </w:r>
    </w:p>
    <w:p w14:paraId="2E50EABC" w14:textId="6E71C2E2"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第８条（</w:t>
      </w:r>
      <w:r w:rsidR="000F1076" w:rsidRPr="00E271F5">
        <w:rPr>
          <w:rFonts w:ascii="ＭＳ ゴシック" w:eastAsia="ＭＳ ゴシック" w:hint="eastAsia"/>
          <w:spacing w:val="0"/>
          <w:kern w:val="2"/>
          <w:szCs w:val="24"/>
        </w:rPr>
        <w:t>訂正請求の手続</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20</w:t>
      </w:r>
    </w:p>
    <w:p w14:paraId="7149F94C" w14:textId="5E03C3AB"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第９条（</w:t>
      </w:r>
      <w:r w:rsidR="000F1076" w:rsidRPr="00E271F5">
        <w:rPr>
          <w:rFonts w:ascii="ＭＳ ゴシック" w:eastAsia="ＭＳ ゴシック" w:hint="eastAsia"/>
          <w:spacing w:val="0"/>
          <w:kern w:val="2"/>
          <w:szCs w:val="24"/>
        </w:rPr>
        <w:t>利用停止請求</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22</w:t>
      </w:r>
    </w:p>
    <w:p w14:paraId="3DEDD1FE" w14:textId="47D827D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第10条（</w:t>
      </w:r>
      <w:r w:rsidR="000F1076" w:rsidRPr="00E271F5">
        <w:rPr>
          <w:rFonts w:ascii="ＭＳ ゴシック" w:eastAsia="ＭＳ ゴシック" w:hint="eastAsia"/>
          <w:spacing w:val="0"/>
          <w:kern w:val="2"/>
          <w:szCs w:val="24"/>
        </w:rPr>
        <w:t>利用停止請求の手続</w:t>
      </w:r>
      <w:r w:rsidRPr="00E271F5">
        <w:rPr>
          <w:rFonts w:ascii="ＭＳ ゴシック" w:eastAsia="ＭＳ ゴシック" w:hint="eastAsia"/>
          <w:spacing w:val="0"/>
          <w:kern w:val="2"/>
          <w:szCs w:val="24"/>
        </w:rPr>
        <w:t>）</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23</w:t>
      </w:r>
    </w:p>
    <w:p w14:paraId="679DE100" w14:textId="1FC8C6F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第11条（</w:t>
      </w:r>
      <w:r w:rsidR="000F1076" w:rsidRPr="00E271F5">
        <w:rPr>
          <w:rFonts w:ascii="ＭＳ ゴシック" w:eastAsia="ＭＳ ゴシック" w:hint="eastAsia"/>
          <w:spacing w:val="0"/>
          <w:kern w:val="2"/>
          <w:szCs w:val="24"/>
        </w:rPr>
        <w:t>是正の申出</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25</w:t>
      </w:r>
    </w:p>
    <w:p w14:paraId="2ECDB423" w14:textId="74869C18"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第12条（</w:t>
      </w:r>
      <w:r w:rsidR="000F1076" w:rsidRPr="00E271F5">
        <w:rPr>
          <w:rFonts w:ascii="ＭＳ ゴシック" w:eastAsia="ＭＳ ゴシック" w:hint="eastAsia"/>
          <w:spacing w:val="0"/>
          <w:kern w:val="2"/>
          <w:szCs w:val="24"/>
        </w:rPr>
        <w:t>是正の申出の手続</w:t>
      </w:r>
      <w:r w:rsidRPr="00E271F5">
        <w:rPr>
          <w:rFonts w:ascii="ＭＳ ゴシック" w:eastAsia="ＭＳ ゴシック" w:hint="eastAsia"/>
          <w:spacing w:val="0"/>
          <w:kern w:val="2"/>
          <w:szCs w:val="24"/>
        </w:rPr>
        <w:t>）</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26</w:t>
      </w:r>
    </w:p>
    <w:p w14:paraId="24847537" w14:textId="2593524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第13条（</w:t>
      </w:r>
      <w:r w:rsidR="00504C90" w:rsidRPr="00E271F5">
        <w:rPr>
          <w:rFonts w:ascii="ＭＳ ゴシック" w:eastAsia="ＭＳ ゴシック" w:hint="eastAsia"/>
          <w:spacing w:val="0"/>
          <w:kern w:val="2"/>
          <w:szCs w:val="24"/>
        </w:rPr>
        <w:t>是正の申出に対する措置等</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27</w:t>
      </w:r>
    </w:p>
    <w:p w14:paraId="089171EF" w14:textId="7E85D49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第14条（</w:t>
      </w:r>
      <w:r w:rsidR="00504C90" w:rsidRPr="00E271F5">
        <w:rPr>
          <w:rFonts w:ascii="ＭＳ ゴシック" w:eastAsia="ＭＳ ゴシック" w:hint="eastAsia"/>
          <w:spacing w:val="0"/>
          <w:kern w:val="2"/>
          <w:szCs w:val="24"/>
        </w:rPr>
        <w:t>審議会への諮問</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28</w:t>
      </w:r>
    </w:p>
    <w:p w14:paraId="4ECCA515" w14:textId="6DA69F0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第15条（</w:t>
      </w:r>
      <w:r w:rsidR="00504C90" w:rsidRPr="00E271F5">
        <w:rPr>
          <w:rFonts w:ascii="ＭＳ ゴシック" w:eastAsia="ＭＳ ゴシック" w:hint="eastAsia"/>
          <w:spacing w:val="0"/>
          <w:kern w:val="2"/>
          <w:szCs w:val="24"/>
        </w:rPr>
        <w:t>審議会の調査権限</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30</w:t>
      </w:r>
    </w:p>
    <w:p w14:paraId="1BE5E681" w14:textId="195F6F8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第16条（</w:t>
      </w:r>
      <w:r w:rsidR="00504C90" w:rsidRPr="00E271F5">
        <w:rPr>
          <w:rFonts w:ascii="ＭＳ ゴシック" w:eastAsia="ＭＳ ゴシック" w:hint="eastAsia"/>
          <w:spacing w:val="0"/>
          <w:kern w:val="2"/>
          <w:szCs w:val="24"/>
        </w:rPr>
        <w:t>委員による調査手続</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32</w:t>
      </w:r>
    </w:p>
    <w:p w14:paraId="5DC8AE77" w14:textId="67441BFE"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第17条（</w:t>
      </w:r>
      <w:r w:rsidR="00504C90" w:rsidRPr="00E271F5">
        <w:rPr>
          <w:rFonts w:ascii="ＭＳ ゴシック" w:eastAsia="ＭＳ ゴシック" w:hint="eastAsia"/>
          <w:spacing w:val="0"/>
          <w:kern w:val="2"/>
          <w:szCs w:val="24"/>
        </w:rPr>
        <w:t>調査審議手続の非公開</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33</w:t>
      </w:r>
    </w:p>
    <w:p w14:paraId="76D9EFA2" w14:textId="10C4F065"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第18条（</w:t>
      </w:r>
      <w:r w:rsidR="00504C90" w:rsidRPr="00E271F5">
        <w:rPr>
          <w:rFonts w:ascii="ＭＳ ゴシック" w:eastAsia="ＭＳ ゴシック" w:hint="eastAsia"/>
          <w:spacing w:val="0"/>
          <w:kern w:val="2"/>
          <w:szCs w:val="24"/>
        </w:rPr>
        <w:t>答申等</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34</w:t>
      </w:r>
    </w:p>
    <w:p w14:paraId="21CB02FA" w14:textId="6E470A1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第19条（</w:t>
      </w:r>
      <w:r w:rsidR="00504C90" w:rsidRPr="00E271F5">
        <w:rPr>
          <w:rFonts w:ascii="ＭＳ ゴシック" w:eastAsia="ＭＳ ゴシック" w:hint="eastAsia"/>
          <w:spacing w:val="0"/>
          <w:kern w:val="2"/>
          <w:szCs w:val="24"/>
        </w:rPr>
        <w:t>手数料及び費用負担</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35</w:t>
      </w:r>
    </w:p>
    <w:p w14:paraId="043E04AB" w14:textId="3288A61A"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第20条（</w:t>
      </w:r>
      <w:r w:rsidR="00504C90" w:rsidRPr="00E271F5">
        <w:rPr>
          <w:rFonts w:ascii="ＭＳ ゴシック" w:eastAsia="ＭＳ ゴシック" w:hint="eastAsia"/>
          <w:spacing w:val="0"/>
          <w:kern w:val="2"/>
          <w:szCs w:val="24"/>
        </w:rPr>
        <w:t>行政機関等匿名加工情報の利用に係る手数料</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37</w:t>
      </w:r>
    </w:p>
    <w:p w14:paraId="5A45D169" w14:textId="53E437C6"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第21条（</w:t>
      </w:r>
      <w:r w:rsidR="00504C90" w:rsidRPr="00E271F5">
        <w:rPr>
          <w:rFonts w:ascii="ＭＳ ゴシック" w:eastAsia="ＭＳ ゴシック" w:hint="eastAsia"/>
          <w:spacing w:val="0"/>
          <w:kern w:val="2"/>
          <w:szCs w:val="24"/>
        </w:rPr>
        <w:t>運用状況の公表</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39</w:t>
      </w:r>
    </w:p>
    <w:p w14:paraId="437F9950" w14:textId="2B954937"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第22条（</w:t>
      </w:r>
      <w:r w:rsidR="00504C90" w:rsidRPr="00E271F5">
        <w:rPr>
          <w:rFonts w:ascii="ＭＳ ゴシック" w:eastAsia="ＭＳ ゴシック" w:hint="eastAsia"/>
          <w:spacing w:val="0"/>
          <w:kern w:val="2"/>
          <w:szCs w:val="24"/>
        </w:rPr>
        <w:t>委任</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40</w:t>
      </w:r>
    </w:p>
    <w:p w14:paraId="112968AF" w14:textId="769A2C2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 xml:space="preserve">附則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 xml:space="preserve"> 41</w:t>
      </w:r>
    </w:p>
    <w:p w14:paraId="0559D03B" w14:textId="798A31A9" w:rsidR="00B51EDE" w:rsidRPr="00E271F5" w:rsidRDefault="00B51EDE" w:rsidP="005059E6">
      <w:pPr>
        <w:widowControl/>
        <w:autoSpaceDE/>
        <w:autoSpaceDN/>
        <w:spacing w:line="320" w:lineRule="exact"/>
        <w:jc w:val="left"/>
        <w:rPr>
          <w:rFonts w:ascii="ＭＳ ゴシック" w:eastAsia="ＭＳ ゴシック" w:hAnsi="ＭＳ 明朝"/>
        </w:rPr>
      </w:pPr>
    </w:p>
    <w:p w14:paraId="45A022FF" w14:textId="4D10C52B" w:rsidR="00B51EDE" w:rsidRPr="00E271F5" w:rsidRDefault="008774EC" w:rsidP="005059E6">
      <w:pPr>
        <w:widowControl/>
        <w:autoSpaceDE/>
        <w:autoSpaceDN/>
        <w:spacing w:line="320" w:lineRule="exact"/>
        <w:jc w:val="left"/>
        <w:rPr>
          <w:rFonts w:ascii="ＭＳ ゴシック" w:eastAsia="ＭＳ ゴシック" w:hAnsi="ＭＳ 明朝"/>
        </w:rPr>
      </w:pPr>
      <w:r w:rsidRPr="00E271F5">
        <w:rPr>
          <w:rFonts w:ascii="ＭＳ ゴシック" w:eastAsia="ＭＳ ゴシック" w:hAnsi="ＭＳ 明朝" w:hint="eastAsia"/>
        </w:rPr>
        <w:t>【凡例】</w:t>
      </w:r>
    </w:p>
    <w:tbl>
      <w:tblPr>
        <w:tblStyle w:val="ad"/>
        <w:tblW w:w="0" w:type="auto"/>
        <w:tblLook w:val="04A0" w:firstRow="1" w:lastRow="0" w:firstColumn="1" w:lastColumn="0" w:noHBand="0" w:noVBand="1"/>
      </w:tblPr>
      <w:tblGrid>
        <w:gridCol w:w="1980"/>
        <w:gridCol w:w="7079"/>
      </w:tblGrid>
      <w:tr w:rsidR="00E271F5" w:rsidRPr="00E271F5" w14:paraId="7A89FB5A" w14:textId="77777777" w:rsidTr="008774EC">
        <w:tc>
          <w:tcPr>
            <w:tcW w:w="1980" w:type="dxa"/>
            <w:vAlign w:val="center"/>
          </w:tcPr>
          <w:p w14:paraId="6A8A8F59" w14:textId="1A9D4AB8" w:rsidR="008774EC" w:rsidRPr="00E271F5" w:rsidRDefault="008774EC" w:rsidP="008774EC">
            <w:pPr>
              <w:widowControl/>
              <w:autoSpaceDE/>
              <w:autoSpaceDN/>
              <w:spacing w:line="320" w:lineRule="exact"/>
              <w:rPr>
                <w:rFonts w:ascii="ＭＳ ゴシック" w:eastAsia="ＭＳ ゴシック" w:hAnsi="ＭＳ 明朝"/>
              </w:rPr>
            </w:pPr>
            <w:r w:rsidRPr="00E271F5">
              <w:rPr>
                <w:rFonts w:ascii="ＭＳ ゴシック" w:eastAsia="ＭＳ ゴシック" w:hAnsi="ＭＳ 明朝" w:hint="eastAsia"/>
              </w:rPr>
              <w:t>法</w:t>
            </w:r>
          </w:p>
        </w:tc>
        <w:tc>
          <w:tcPr>
            <w:tcW w:w="7079" w:type="dxa"/>
          </w:tcPr>
          <w:p w14:paraId="60AA263E" w14:textId="1821D82F" w:rsidR="008774EC" w:rsidRPr="00E271F5" w:rsidRDefault="008774EC" w:rsidP="005059E6">
            <w:pPr>
              <w:widowControl/>
              <w:autoSpaceDE/>
              <w:autoSpaceDN/>
              <w:spacing w:line="320" w:lineRule="exact"/>
              <w:jc w:val="left"/>
              <w:rPr>
                <w:rFonts w:ascii="ＭＳ ゴシック" w:eastAsia="ＭＳ ゴシック" w:hAnsi="ＭＳ 明朝"/>
              </w:rPr>
            </w:pPr>
            <w:r w:rsidRPr="00E271F5">
              <w:rPr>
                <w:rFonts w:ascii="ＭＳ ゴシック" w:eastAsia="ＭＳ ゴシック" w:hAnsi="ＭＳ 明朝" w:hint="eastAsia"/>
              </w:rPr>
              <w:t>個人情報の保護に関する法律（平成</w:t>
            </w:r>
            <w:r w:rsidRPr="00E271F5">
              <w:rPr>
                <w:rFonts w:ascii="ＭＳ ゴシック" w:eastAsia="ＭＳ ゴシック" w:hAnsi="ＭＳ 明朝"/>
              </w:rPr>
              <w:t>15年法律第57号）</w:t>
            </w:r>
          </w:p>
        </w:tc>
      </w:tr>
      <w:tr w:rsidR="00383D62" w:rsidRPr="00383D62" w14:paraId="2AA9F77E" w14:textId="77777777" w:rsidTr="008774EC">
        <w:tc>
          <w:tcPr>
            <w:tcW w:w="1980" w:type="dxa"/>
            <w:vAlign w:val="center"/>
          </w:tcPr>
          <w:p w14:paraId="1A7C9BF1" w14:textId="021A15CC"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ガイドライン</w:t>
            </w:r>
          </w:p>
        </w:tc>
        <w:tc>
          <w:tcPr>
            <w:tcW w:w="7079" w:type="dxa"/>
          </w:tcPr>
          <w:p w14:paraId="397723EC" w14:textId="15D47313" w:rsidR="008774EC" w:rsidRPr="00383D62" w:rsidRDefault="00E271F5">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個人情報の保護に関する法律についてのガイドライン（行政機関等編）</w:t>
            </w:r>
            <w:r w:rsidRPr="00383D62">
              <w:rPr>
                <w:rFonts w:ascii="ＭＳ ゴシック" w:eastAsia="ＭＳ ゴシック" w:hAnsi="ＭＳ 明朝" w:hint="eastAsia"/>
              </w:rPr>
              <w:t>」〔個人情報保護委員会〕</w:t>
            </w:r>
          </w:p>
        </w:tc>
      </w:tr>
      <w:tr w:rsidR="00383D62" w:rsidRPr="00383D62" w14:paraId="7D840499" w14:textId="77777777" w:rsidTr="008774EC">
        <w:tc>
          <w:tcPr>
            <w:tcW w:w="1980" w:type="dxa"/>
            <w:vAlign w:val="center"/>
          </w:tcPr>
          <w:p w14:paraId="55885FAF" w14:textId="347007FD"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事務対応ガイド</w:t>
            </w:r>
          </w:p>
        </w:tc>
        <w:tc>
          <w:tcPr>
            <w:tcW w:w="7079" w:type="dxa"/>
          </w:tcPr>
          <w:p w14:paraId="6BCB9E47" w14:textId="58FEFA1D" w:rsidR="008774EC" w:rsidRPr="00383D62" w:rsidRDefault="00E271F5">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個人情報の保護に関する法律についての事務対応ガイド（行政機関等向け）</w:t>
            </w:r>
            <w:r w:rsidRPr="00383D62">
              <w:rPr>
                <w:rFonts w:ascii="ＭＳ ゴシック" w:eastAsia="ＭＳ ゴシック" w:hAnsi="ＭＳ 明朝" w:hint="eastAsia"/>
              </w:rPr>
              <w:t>」〔個人情報保護委員会</w:t>
            </w:r>
            <w:r w:rsidR="006202B9">
              <w:rPr>
                <w:rFonts w:ascii="ＭＳ ゴシック" w:eastAsia="ＭＳ ゴシック" w:hAnsi="ＭＳ 明朝" w:hint="eastAsia"/>
              </w:rPr>
              <w:t>事務局</w:t>
            </w:r>
            <w:r w:rsidRPr="00383D62">
              <w:rPr>
                <w:rFonts w:ascii="ＭＳ ゴシック" w:eastAsia="ＭＳ ゴシック" w:hAnsi="ＭＳ 明朝" w:hint="eastAsia"/>
              </w:rPr>
              <w:t>〕</w:t>
            </w:r>
          </w:p>
        </w:tc>
      </w:tr>
      <w:tr w:rsidR="00383D62" w:rsidRPr="00383D62" w14:paraId="239060BF" w14:textId="77777777" w:rsidTr="008774EC">
        <w:tc>
          <w:tcPr>
            <w:tcW w:w="1980" w:type="dxa"/>
            <w:vAlign w:val="center"/>
          </w:tcPr>
          <w:p w14:paraId="4CB156B2" w14:textId="2FCB6FF4"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民間部門ガイドライン（○○編）</w:t>
            </w:r>
          </w:p>
        </w:tc>
        <w:tc>
          <w:tcPr>
            <w:tcW w:w="7079" w:type="dxa"/>
          </w:tcPr>
          <w:p w14:paraId="4A57C0E8" w14:textId="0FFEEE21" w:rsidR="008774EC" w:rsidRPr="00383D62" w:rsidRDefault="00E271F5"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個人情報の保護に関する法律についてのガイドライン（通則編、外国第三者提供編又は仮名加工情報・匿名加工情報編）</w:t>
            </w:r>
            <w:r w:rsidRPr="00383D62">
              <w:rPr>
                <w:rFonts w:ascii="ＭＳ ゴシック" w:eastAsia="ＭＳ ゴシック" w:hAnsi="ＭＳ 明朝" w:hint="eastAsia"/>
              </w:rPr>
              <w:t>」〔個人情報保護委員会〕</w:t>
            </w:r>
          </w:p>
        </w:tc>
      </w:tr>
      <w:tr w:rsidR="00383D62" w:rsidRPr="00383D62" w14:paraId="4C83414D" w14:textId="77777777" w:rsidTr="008774EC">
        <w:tc>
          <w:tcPr>
            <w:tcW w:w="1980" w:type="dxa"/>
            <w:vAlign w:val="center"/>
          </w:tcPr>
          <w:p w14:paraId="74DC3867" w14:textId="6D238F27"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委員会</w:t>
            </w:r>
          </w:p>
        </w:tc>
        <w:tc>
          <w:tcPr>
            <w:tcW w:w="7079" w:type="dxa"/>
          </w:tcPr>
          <w:p w14:paraId="3F6CD063" w14:textId="55F11307"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個人情報保護委員会</w:t>
            </w:r>
            <w:r w:rsidR="00E271F5" w:rsidRPr="00383D62">
              <w:rPr>
                <w:rFonts w:ascii="ＭＳ ゴシック" w:eastAsia="ＭＳ ゴシック" w:hAnsi="ＭＳ 明朝" w:hint="eastAsia"/>
              </w:rPr>
              <w:t>〔内閣府の外局〕</w:t>
            </w:r>
          </w:p>
        </w:tc>
      </w:tr>
      <w:tr w:rsidR="00383D62" w:rsidRPr="00383D62" w14:paraId="5F56AEAD" w14:textId="77777777" w:rsidTr="008774EC">
        <w:tc>
          <w:tcPr>
            <w:tcW w:w="1980" w:type="dxa"/>
            <w:vAlign w:val="center"/>
          </w:tcPr>
          <w:p w14:paraId="626D10EB" w14:textId="68BA554D"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条例</w:t>
            </w:r>
          </w:p>
        </w:tc>
        <w:tc>
          <w:tcPr>
            <w:tcW w:w="7079" w:type="dxa"/>
          </w:tcPr>
          <w:p w14:paraId="0D2F016F" w14:textId="681F09C2"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大阪府個人情報の保護に関する法律施行条例（令和４年大阪府条例第</w:t>
            </w:r>
            <w:r w:rsidRPr="00383D62">
              <w:rPr>
                <w:rFonts w:ascii="ＭＳ ゴシック" w:eastAsia="ＭＳ ゴシック" w:hAnsi="ＭＳ 明朝"/>
              </w:rPr>
              <w:t>60号）</w:t>
            </w:r>
          </w:p>
        </w:tc>
      </w:tr>
      <w:tr w:rsidR="00383D62" w:rsidRPr="00383D62" w14:paraId="3420A674" w14:textId="77777777" w:rsidTr="008774EC">
        <w:tc>
          <w:tcPr>
            <w:tcW w:w="1980" w:type="dxa"/>
            <w:vAlign w:val="center"/>
          </w:tcPr>
          <w:p w14:paraId="1B781B43" w14:textId="7ACFF1FB"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旧条例</w:t>
            </w:r>
          </w:p>
        </w:tc>
        <w:tc>
          <w:tcPr>
            <w:tcW w:w="7079" w:type="dxa"/>
          </w:tcPr>
          <w:p w14:paraId="18512DA3" w14:textId="77777777"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大阪府個人情報保護条例（平成８年大阪府条例第２号）</w:t>
            </w:r>
          </w:p>
          <w:p w14:paraId="69BA88D8" w14:textId="5842091D" w:rsidR="00AC7549" w:rsidRPr="00383D62" w:rsidRDefault="00AC7549">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※令和４年</w:t>
            </w:r>
            <w:r w:rsidR="007D0AD9" w:rsidRPr="00383D62">
              <w:rPr>
                <w:rFonts w:ascii="ＭＳ ゴシック" w:eastAsia="ＭＳ ゴシック" w:hAnsi="ＭＳ 明朝" w:hint="eastAsia"/>
              </w:rPr>
              <w:t>大阪府条例第</w:t>
            </w:r>
            <w:r w:rsidR="007D0AD9" w:rsidRPr="00383D62">
              <w:rPr>
                <w:rFonts w:ascii="ＭＳ ゴシック" w:eastAsia="ＭＳ ゴシック" w:hAnsi="ＭＳ 明朝"/>
              </w:rPr>
              <w:t>60号による</w:t>
            </w:r>
            <w:r w:rsidRPr="00383D62">
              <w:rPr>
                <w:rFonts w:ascii="ＭＳ ゴシック" w:eastAsia="ＭＳ ゴシック" w:hAnsi="ＭＳ 明朝" w:hint="eastAsia"/>
              </w:rPr>
              <w:t>全部改正前の条例</w:t>
            </w:r>
          </w:p>
        </w:tc>
      </w:tr>
      <w:tr w:rsidR="00383D62" w:rsidRPr="00383D62" w14:paraId="3D530E09" w14:textId="77777777" w:rsidTr="008774EC">
        <w:tc>
          <w:tcPr>
            <w:tcW w:w="1980" w:type="dxa"/>
            <w:vAlign w:val="center"/>
          </w:tcPr>
          <w:p w14:paraId="77870DCE" w14:textId="038BCEAE"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審議会条例</w:t>
            </w:r>
          </w:p>
        </w:tc>
        <w:tc>
          <w:tcPr>
            <w:tcW w:w="7079" w:type="dxa"/>
          </w:tcPr>
          <w:p w14:paraId="13299558" w14:textId="390F4281"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大阪府個人情報保護審議会条例（令和４年大阪府条例第</w:t>
            </w:r>
            <w:r w:rsidRPr="00383D62">
              <w:rPr>
                <w:rFonts w:ascii="ＭＳ ゴシック" w:eastAsia="ＭＳ ゴシック" w:hAnsi="ＭＳ 明朝"/>
              </w:rPr>
              <w:t>58号）</w:t>
            </w:r>
          </w:p>
        </w:tc>
      </w:tr>
      <w:tr w:rsidR="00383D62" w:rsidRPr="00383D62" w14:paraId="3B9CC5C5" w14:textId="77777777" w:rsidTr="008774EC">
        <w:tc>
          <w:tcPr>
            <w:tcW w:w="1980" w:type="dxa"/>
            <w:vAlign w:val="center"/>
          </w:tcPr>
          <w:p w14:paraId="639E7DC4" w14:textId="4E5DFC8C"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審議会</w:t>
            </w:r>
          </w:p>
        </w:tc>
        <w:tc>
          <w:tcPr>
            <w:tcW w:w="7079" w:type="dxa"/>
          </w:tcPr>
          <w:p w14:paraId="524BA8EF" w14:textId="77B5FC44"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大阪府個人情報保護審議会</w:t>
            </w:r>
          </w:p>
        </w:tc>
      </w:tr>
    </w:tbl>
    <w:p w14:paraId="1FB16BF6" w14:textId="74877C6E" w:rsidR="00B51EDE" w:rsidRPr="00383D62" w:rsidRDefault="00B51EDE" w:rsidP="005059E6">
      <w:pPr>
        <w:widowControl/>
        <w:autoSpaceDE/>
        <w:autoSpaceDN/>
        <w:spacing w:line="320" w:lineRule="exact"/>
        <w:jc w:val="left"/>
        <w:rPr>
          <w:rFonts w:ascii="ＭＳ ゴシック" w:eastAsia="ＭＳ ゴシック" w:hAnsi="ＭＳ 明朝"/>
        </w:rPr>
      </w:pPr>
    </w:p>
    <w:p w14:paraId="0CBD6D6B" w14:textId="77777777" w:rsidR="00B51EDE" w:rsidRPr="00383D62" w:rsidRDefault="00B51EDE" w:rsidP="005059E6">
      <w:pPr>
        <w:widowControl/>
        <w:autoSpaceDE/>
        <w:autoSpaceDN/>
        <w:spacing w:line="320" w:lineRule="exact"/>
        <w:jc w:val="left"/>
        <w:rPr>
          <w:rFonts w:ascii="ＭＳ ゴシック" w:eastAsia="ＭＳ ゴシック" w:hAnsi="ＭＳ 明朝"/>
        </w:rPr>
        <w:sectPr w:rsidR="00B51EDE" w:rsidRPr="00383D62" w:rsidSect="00CE5349">
          <w:footerReference w:type="default" r:id="rId8"/>
          <w:type w:val="nextColumn"/>
          <w:pgSz w:w="11905" w:h="16837" w:code="9"/>
          <w:pgMar w:top="1418" w:right="1418" w:bottom="851" w:left="1418" w:header="142" w:footer="454" w:gutter="0"/>
          <w:pgNumType w:start="1"/>
          <w:cols w:space="720"/>
          <w:docGrid w:linePitch="362" w:charSpace="1024"/>
        </w:sectPr>
      </w:pPr>
    </w:p>
    <w:p w14:paraId="48F0EA29" w14:textId="77777777" w:rsidR="00CE5349" w:rsidRPr="00383D62" w:rsidRDefault="00CE5349" w:rsidP="005059E6">
      <w:pPr>
        <w:overflowPunct w:val="0"/>
        <w:snapToGrid w:val="0"/>
        <w:spacing w:line="320" w:lineRule="exact"/>
        <w:ind w:right="451"/>
        <w:rPr>
          <w:rFonts w:ascii="ＭＳ ゴシック" w:eastAsia="ＭＳ ゴシック" w:hAnsi="ＭＳ 明朝"/>
        </w:rPr>
        <w:sectPr w:rsidR="00CE5349" w:rsidRPr="00383D62" w:rsidSect="00CE5349">
          <w:type w:val="continuous"/>
          <w:pgSz w:w="11905" w:h="16837" w:code="9"/>
          <w:pgMar w:top="1418" w:right="1418" w:bottom="919" w:left="1418" w:header="142" w:footer="454" w:gutter="0"/>
          <w:pgNumType w:start="1"/>
          <w:cols w:space="720"/>
          <w:docGrid w:linePitch="362" w:charSpace="1024"/>
        </w:sectPr>
      </w:pPr>
    </w:p>
    <w:p w14:paraId="5D5414AA" w14:textId="77777777" w:rsidR="00265CD5" w:rsidRPr="00E271F5" w:rsidRDefault="00265CD5" w:rsidP="005059E6">
      <w:pPr>
        <w:overflowPunct w:val="0"/>
        <w:snapToGrid w:val="0"/>
        <w:spacing w:line="320" w:lineRule="exact"/>
        <w:ind w:right="451" w:firstLineChars="100" w:firstLine="224"/>
        <w:rPr>
          <w:rFonts w:ascii="ＭＳ ゴシック" w:eastAsia="ＭＳ ゴシック" w:hAnsi="ＭＳ 明朝"/>
        </w:rPr>
      </w:pPr>
      <w:r w:rsidRPr="00E271F5">
        <w:rPr>
          <w:rFonts w:ascii="HGPｺﾞｼｯｸE" w:eastAsia="HGPｺﾞｼｯｸE" w:hAnsi="HGPｺﾞｼｯｸE" w:hint="eastAsia"/>
          <w:sz w:val="22"/>
          <w:szCs w:val="22"/>
        </w:rPr>
        <w:lastRenderedPageBreak/>
        <w:t>第１条（</w:t>
      </w:r>
      <w:r w:rsidR="00E94122" w:rsidRPr="00E271F5">
        <w:rPr>
          <w:rFonts w:ascii="HGPｺﾞｼｯｸE" w:eastAsia="HGPｺﾞｼｯｸE" w:hAnsi="HGPｺﾞｼｯｸE" w:hint="eastAsia"/>
          <w:sz w:val="22"/>
          <w:szCs w:val="22"/>
        </w:rPr>
        <w:t>趣旨</w:t>
      </w:r>
      <w:r w:rsidRPr="00E271F5">
        <w:rPr>
          <w:rFonts w:ascii="HGPｺﾞｼｯｸE" w:eastAsia="HGPｺﾞｼｯｸE" w:hAnsi="HGPｺﾞｼｯｸE" w:hint="eastAsia"/>
          <w:sz w:val="22"/>
          <w:szCs w:val="22"/>
        </w:rPr>
        <w:t>）関係</w:t>
      </w:r>
      <w:r w:rsidRPr="00E271F5">
        <w:rPr>
          <w:rFonts w:ascii="ＭＳ ゴシック" w:eastAsia="ＭＳ ゴシック" w:hAnsi="ＭＳ 明朝" w:hint="eastAsia"/>
        </w:rPr>
        <w:t xml:space="preserve">　</w:t>
      </w:r>
    </w:p>
    <w:p w14:paraId="7DA99B91" w14:textId="77777777" w:rsidR="00265CD5" w:rsidRPr="00E271F5" w:rsidRDefault="00C50202" w:rsidP="005059E6">
      <w:pPr>
        <w:snapToGrid w:val="0"/>
        <w:spacing w:line="320" w:lineRule="exact"/>
        <w:ind w:right="451"/>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16768" behindDoc="0" locked="0" layoutInCell="0" allowOverlap="1" wp14:anchorId="5D74BA2B" wp14:editId="6216DEF5">
                <wp:simplePos x="0" y="0"/>
                <wp:positionH relativeFrom="column">
                  <wp:posOffset>23495</wp:posOffset>
                </wp:positionH>
                <wp:positionV relativeFrom="paragraph">
                  <wp:posOffset>35560</wp:posOffset>
                </wp:positionV>
                <wp:extent cx="5753100" cy="1590675"/>
                <wp:effectExtent l="0" t="0" r="19050" b="28575"/>
                <wp:wrapNone/>
                <wp:docPr id="8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1590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C4CF64" w14:textId="77777777" w:rsidR="008A43A8" w:rsidRPr="00E94122" w:rsidRDefault="008A43A8" w:rsidP="00CE5349">
                            <w:pPr>
                              <w:kinsoku w:val="0"/>
                              <w:wordWrap w:val="0"/>
                              <w:overflowPunct w:val="0"/>
                              <w:snapToGrid w:val="0"/>
                              <w:spacing w:beforeLines="50" w:before="120" w:line="362" w:lineRule="exact"/>
                              <w:ind w:left="321" w:hangingChars="150" w:hanging="321"/>
                              <w:rPr>
                                <w:rFonts w:ascii="ＭＳ 明朝" w:eastAsia="ＭＳ 明朝" w:hAnsi="ＭＳ 明朝"/>
                              </w:rPr>
                            </w:pPr>
                            <w:r>
                              <w:rPr>
                                <w:rFonts w:hint="eastAsia"/>
                              </w:rPr>
                              <w:t xml:space="preserve"> </w:t>
                            </w:r>
                            <w:r>
                              <w:rPr>
                                <w:rFonts w:ascii="ＭＳ 明朝" w:eastAsia="ＭＳ 明朝" w:hAnsi="ＭＳ 明朝" w:hint="eastAsia"/>
                              </w:rPr>
                              <w:t xml:space="preserve">第１条　</w:t>
                            </w:r>
                            <w:r w:rsidRPr="00E94122">
                              <w:rPr>
                                <w:rFonts w:ascii="ＭＳ 明朝" w:eastAsia="ＭＳ 明朝" w:hAnsi="ＭＳ 明朝" w:hint="eastAsia"/>
                                <w:color w:val="000000"/>
                              </w:rPr>
                              <w:t>この条例は、個人情報の保護に関する法律（平成</w:t>
                            </w:r>
                            <w:r>
                              <w:rPr>
                                <w:rFonts w:ascii="ＭＳ 明朝" w:eastAsia="ＭＳ 明朝" w:hAnsi="ＭＳ 明朝" w:hint="eastAsia"/>
                                <w:color w:val="000000"/>
                              </w:rPr>
                              <w:t>15</w:t>
                            </w:r>
                            <w:r w:rsidRPr="00E94122">
                              <w:rPr>
                                <w:rFonts w:ascii="ＭＳ 明朝" w:eastAsia="ＭＳ 明朝" w:hAnsi="ＭＳ 明朝" w:hint="eastAsia"/>
                                <w:color w:val="000000"/>
                              </w:rPr>
                              <w:t>年法律第</w:t>
                            </w:r>
                            <w:r>
                              <w:rPr>
                                <w:rFonts w:ascii="ＭＳ 明朝" w:eastAsia="ＭＳ 明朝" w:hAnsi="ＭＳ 明朝" w:hint="eastAsia"/>
                                <w:color w:val="000000"/>
                              </w:rPr>
                              <w:t>57</w:t>
                            </w:r>
                            <w:r w:rsidRPr="00E94122">
                              <w:rPr>
                                <w:rFonts w:ascii="ＭＳ 明朝" w:eastAsia="ＭＳ 明朝" w:hAnsi="ＭＳ 明朝" w:hint="eastAsia"/>
                                <w:color w:val="000000"/>
                              </w:rPr>
                              <w:t>号。以下「法」という。）第</w:t>
                            </w:r>
                            <w:r>
                              <w:rPr>
                                <w:rFonts w:ascii="ＭＳ 明朝" w:eastAsia="ＭＳ 明朝" w:hAnsi="ＭＳ 明朝" w:hint="eastAsia"/>
                                <w:color w:val="000000"/>
                              </w:rPr>
                              <w:t>75</w:t>
                            </w:r>
                            <w:r w:rsidRPr="00E94122">
                              <w:rPr>
                                <w:rFonts w:ascii="ＭＳ 明朝" w:eastAsia="ＭＳ 明朝" w:hAnsi="ＭＳ 明朝" w:hint="eastAsia"/>
                                <w:color w:val="000000"/>
                              </w:rPr>
                              <w:t>条第</w:t>
                            </w:r>
                            <w:r>
                              <w:rPr>
                                <w:rFonts w:ascii="ＭＳ 明朝" w:eastAsia="ＭＳ 明朝" w:hAnsi="ＭＳ 明朝" w:hint="eastAsia"/>
                                <w:color w:val="000000"/>
                              </w:rPr>
                              <w:t>５</w:t>
                            </w:r>
                            <w:r w:rsidRPr="00E94122">
                              <w:rPr>
                                <w:rFonts w:ascii="ＭＳ 明朝" w:eastAsia="ＭＳ 明朝" w:hAnsi="ＭＳ 明朝" w:hint="eastAsia"/>
                                <w:color w:val="000000"/>
                              </w:rPr>
                              <w:t>項、</w:t>
                            </w:r>
                            <w:r w:rsidRPr="00E94122">
                              <w:rPr>
                                <w:rFonts w:ascii="ＭＳ 明朝" w:eastAsia="ＭＳ 明朝" w:hAnsi="ＭＳ 明朝" w:hint="eastAsia"/>
                              </w:rPr>
                              <w:t>第</w:t>
                            </w:r>
                            <w:r>
                              <w:rPr>
                                <w:rFonts w:ascii="ＭＳ 明朝" w:eastAsia="ＭＳ 明朝" w:hAnsi="ＭＳ 明朝" w:hint="eastAsia"/>
                              </w:rPr>
                              <w:t>89</w:t>
                            </w:r>
                            <w:r w:rsidRPr="00E94122">
                              <w:rPr>
                                <w:rFonts w:ascii="ＭＳ 明朝" w:eastAsia="ＭＳ 明朝" w:hAnsi="ＭＳ 明朝" w:hint="eastAsia"/>
                              </w:rPr>
                              <w:t>条第</w:t>
                            </w:r>
                            <w:r>
                              <w:rPr>
                                <w:rFonts w:ascii="ＭＳ 明朝" w:eastAsia="ＭＳ 明朝" w:hAnsi="ＭＳ 明朝" w:hint="eastAsia"/>
                              </w:rPr>
                              <w:t>２</w:t>
                            </w:r>
                            <w:r w:rsidRPr="00E94122">
                              <w:rPr>
                                <w:rFonts w:ascii="ＭＳ 明朝" w:eastAsia="ＭＳ 明朝" w:hAnsi="ＭＳ 明朝" w:hint="eastAsia"/>
                              </w:rPr>
                              <w:t>項</w:t>
                            </w:r>
                            <w:r w:rsidRPr="00E94122">
                              <w:rPr>
                                <w:rFonts w:ascii="ＭＳ 明朝" w:eastAsia="ＭＳ 明朝" w:hAnsi="ＭＳ 明朝" w:hint="eastAsia"/>
                                <w:color w:val="000000"/>
                              </w:rPr>
                              <w:t>、第</w:t>
                            </w:r>
                            <w:r>
                              <w:rPr>
                                <w:rFonts w:ascii="ＭＳ 明朝" w:eastAsia="ＭＳ 明朝" w:hAnsi="ＭＳ 明朝" w:hint="eastAsia"/>
                                <w:color w:val="000000"/>
                              </w:rPr>
                              <w:t>108</w:t>
                            </w:r>
                            <w:r w:rsidRPr="00E94122">
                              <w:rPr>
                                <w:rFonts w:ascii="ＭＳ 明朝" w:eastAsia="ＭＳ 明朝" w:hAnsi="ＭＳ 明朝" w:hint="eastAsia"/>
                                <w:color w:val="000000"/>
                              </w:rPr>
                              <w:t>条、第</w:t>
                            </w:r>
                            <w:r>
                              <w:rPr>
                                <w:rFonts w:ascii="ＭＳ 明朝" w:eastAsia="ＭＳ 明朝" w:hAnsi="ＭＳ 明朝" w:hint="eastAsia"/>
                                <w:color w:val="000000"/>
                              </w:rPr>
                              <w:t>119</w:t>
                            </w:r>
                            <w:r w:rsidRPr="00E94122">
                              <w:rPr>
                                <w:rFonts w:ascii="ＭＳ 明朝" w:eastAsia="ＭＳ 明朝" w:hAnsi="ＭＳ 明朝" w:hint="eastAsia"/>
                                <w:color w:val="000000"/>
                              </w:rPr>
                              <w:t>条第</w:t>
                            </w:r>
                            <w:r>
                              <w:rPr>
                                <w:rFonts w:ascii="ＭＳ 明朝" w:eastAsia="ＭＳ 明朝" w:hAnsi="ＭＳ 明朝" w:hint="eastAsia"/>
                                <w:color w:val="000000"/>
                              </w:rPr>
                              <w:t>３</w:t>
                            </w:r>
                            <w:r w:rsidRPr="00E94122">
                              <w:rPr>
                                <w:rFonts w:ascii="ＭＳ 明朝" w:eastAsia="ＭＳ 明朝" w:hAnsi="ＭＳ 明朝" w:hint="eastAsia"/>
                                <w:color w:val="000000"/>
                              </w:rPr>
                              <w:t>項及び第</w:t>
                            </w:r>
                            <w:r>
                              <w:rPr>
                                <w:rFonts w:ascii="ＭＳ 明朝" w:eastAsia="ＭＳ 明朝" w:hAnsi="ＭＳ 明朝" w:hint="eastAsia"/>
                                <w:color w:val="000000"/>
                              </w:rPr>
                              <w:t>４</w:t>
                            </w:r>
                            <w:r w:rsidRPr="00E94122">
                              <w:rPr>
                                <w:rFonts w:ascii="ＭＳ 明朝" w:eastAsia="ＭＳ 明朝" w:hAnsi="ＭＳ 明朝" w:hint="eastAsia"/>
                                <w:color w:val="000000"/>
                              </w:rPr>
                              <w:t>項並びに第</w:t>
                            </w:r>
                            <w:r>
                              <w:rPr>
                                <w:rFonts w:ascii="ＭＳ 明朝" w:eastAsia="ＭＳ 明朝" w:hAnsi="ＭＳ 明朝" w:hint="eastAsia"/>
                                <w:color w:val="000000"/>
                              </w:rPr>
                              <w:t>129</w:t>
                            </w:r>
                            <w:r w:rsidRPr="00E94122">
                              <w:rPr>
                                <w:rFonts w:ascii="ＭＳ 明朝" w:eastAsia="ＭＳ 明朝" w:hAnsi="ＭＳ 明朝" w:hint="eastAsia"/>
                                <w:color w:val="000000"/>
                              </w:rPr>
                              <w:t>条の規定に基づき、個人情報の保有の状況に関する事項を記載した帳簿の作成、開示決定等の期限、保有個人情報の訂正及び利用停止、手数料並びに個人情報の適正な取扱いの確保のための審議会への諮問に関し必要な事項を定め、併せて法の施行に関し必要なその他の事項を定めるもの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4BA2B" id="_x0000_t202" coordsize="21600,21600" o:spt="202" path="m,l,21600r21600,l21600,xe">
                <v:stroke joinstyle="miter"/>
                <v:path gradientshapeok="t" o:connecttype="rect"/>
              </v:shapetype>
              <v:shape id="Text Box 73" o:spid="_x0000_s1026" type="#_x0000_t202" style="position:absolute;left:0;text-align:left;margin-left:1.85pt;margin-top:2.8pt;width:453pt;height:125.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" o:allowincell="f" filled="f" fillcolor="black" strokeweight="1.5pt">
                <v:path arrowok="t"/>
                <v:textbox inset="0,0,2mm,0">
                  <w:txbxContent>
                    <w:p w14:paraId="1CC4CF64" w14:textId="77777777" w:rsidR="008A43A8" w:rsidRPr="00E94122" w:rsidRDefault="008A43A8" w:rsidP="00CE5349">
                      <w:pPr>
                        <w:kinsoku w:val="0"/>
                        <w:wordWrap w:val="0"/>
                        <w:overflowPunct w:val="0"/>
                        <w:snapToGrid w:val="0"/>
                        <w:spacing w:beforeLines="50" w:before="120" w:line="362" w:lineRule="exact"/>
                        <w:ind w:left="321" w:hangingChars="150" w:hanging="321"/>
                        <w:rPr>
                          <w:rFonts w:ascii="ＭＳ 明朝" w:eastAsia="ＭＳ 明朝" w:hAnsi="ＭＳ 明朝"/>
                        </w:rPr>
                      </w:pPr>
                      <w:r>
                        <w:rPr>
                          <w:rFonts w:hint="eastAsia"/>
                        </w:rPr>
                        <w:t xml:space="preserve"> </w:t>
                      </w:r>
                      <w:r>
                        <w:rPr>
                          <w:rFonts w:ascii="ＭＳ 明朝" w:eastAsia="ＭＳ 明朝" w:hAnsi="ＭＳ 明朝" w:hint="eastAsia"/>
                        </w:rPr>
                        <w:t xml:space="preserve">第１条　</w:t>
                      </w:r>
                      <w:r w:rsidRPr="00E94122">
                        <w:rPr>
                          <w:rFonts w:ascii="ＭＳ 明朝" w:eastAsia="ＭＳ 明朝" w:hAnsi="ＭＳ 明朝" w:hint="eastAsia"/>
                          <w:color w:val="000000"/>
                        </w:rPr>
                        <w:t>この条例は、個人情報の保護に関する法律（平成</w:t>
                      </w:r>
                      <w:r>
                        <w:rPr>
                          <w:rFonts w:ascii="ＭＳ 明朝" w:eastAsia="ＭＳ 明朝" w:hAnsi="ＭＳ 明朝" w:hint="eastAsia"/>
                          <w:color w:val="000000"/>
                        </w:rPr>
                        <w:t>15</w:t>
                      </w:r>
                      <w:r w:rsidRPr="00E94122">
                        <w:rPr>
                          <w:rFonts w:ascii="ＭＳ 明朝" w:eastAsia="ＭＳ 明朝" w:hAnsi="ＭＳ 明朝" w:hint="eastAsia"/>
                          <w:color w:val="000000"/>
                        </w:rPr>
                        <w:t>年法律第</w:t>
                      </w:r>
                      <w:r>
                        <w:rPr>
                          <w:rFonts w:ascii="ＭＳ 明朝" w:eastAsia="ＭＳ 明朝" w:hAnsi="ＭＳ 明朝" w:hint="eastAsia"/>
                          <w:color w:val="000000"/>
                        </w:rPr>
                        <w:t>57</w:t>
                      </w:r>
                      <w:r w:rsidRPr="00E94122">
                        <w:rPr>
                          <w:rFonts w:ascii="ＭＳ 明朝" w:eastAsia="ＭＳ 明朝" w:hAnsi="ＭＳ 明朝" w:hint="eastAsia"/>
                          <w:color w:val="000000"/>
                        </w:rPr>
                        <w:t>号。以下「法」という。）第</w:t>
                      </w:r>
                      <w:r>
                        <w:rPr>
                          <w:rFonts w:ascii="ＭＳ 明朝" w:eastAsia="ＭＳ 明朝" w:hAnsi="ＭＳ 明朝" w:hint="eastAsia"/>
                          <w:color w:val="000000"/>
                        </w:rPr>
                        <w:t>75</w:t>
                      </w:r>
                      <w:r w:rsidRPr="00E94122">
                        <w:rPr>
                          <w:rFonts w:ascii="ＭＳ 明朝" w:eastAsia="ＭＳ 明朝" w:hAnsi="ＭＳ 明朝" w:hint="eastAsia"/>
                          <w:color w:val="000000"/>
                        </w:rPr>
                        <w:t>条第</w:t>
                      </w:r>
                      <w:r>
                        <w:rPr>
                          <w:rFonts w:ascii="ＭＳ 明朝" w:eastAsia="ＭＳ 明朝" w:hAnsi="ＭＳ 明朝" w:hint="eastAsia"/>
                          <w:color w:val="000000"/>
                        </w:rPr>
                        <w:t>５</w:t>
                      </w:r>
                      <w:r w:rsidRPr="00E94122">
                        <w:rPr>
                          <w:rFonts w:ascii="ＭＳ 明朝" w:eastAsia="ＭＳ 明朝" w:hAnsi="ＭＳ 明朝" w:hint="eastAsia"/>
                          <w:color w:val="000000"/>
                        </w:rPr>
                        <w:t>項、</w:t>
                      </w:r>
                      <w:r w:rsidRPr="00E94122">
                        <w:rPr>
                          <w:rFonts w:ascii="ＭＳ 明朝" w:eastAsia="ＭＳ 明朝" w:hAnsi="ＭＳ 明朝" w:hint="eastAsia"/>
                        </w:rPr>
                        <w:t>第</w:t>
                      </w:r>
                      <w:r>
                        <w:rPr>
                          <w:rFonts w:ascii="ＭＳ 明朝" w:eastAsia="ＭＳ 明朝" w:hAnsi="ＭＳ 明朝" w:hint="eastAsia"/>
                        </w:rPr>
                        <w:t>89</w:t>
                      </w:r>
                      <w:r w:rsidRPr="00E94122">
                        <w:rPr>
                          <w:rFonts w:ascii="ＭＳ 明朝" w:eastAsia="ＭＳ 明朝" w:hAnsi="ＭＳ 明朝" w:hint="eastAsia"/>
                        </w:rPr>
                        <w:t>条第</w:t>
                      </w:r>
                      <w:r>
                        <w:rPr>
                          <w:rFonts w:ascii="ＭＳ 明朝" w:eastAsia="ＭＳ 明朝" w:hAnsi="ＭＳ 明朝" w:hint="eastAsia"/>
                        </w:rPr>
                        <w:t>２</w:t>
                      </w:r>
                      <w:r w:rsidRPr="00E94122">
                        <w:rPr>
                          <w:rFonts w:ascii="ＭＳ 明朝" w:eastAsia="ＭＳ 明朝" w:hAnsi="ＭＳ 明朝" w:hint="eastAsia"/>
                        </w:rPr>
                        <w:t>項</w:t>
                      </w:r>
                      <w:r w:rsidRPr="00E94122">
                        <w:rPr>
                          <w:rFonts w:ascii="ＭＳ 明朝" w:eastAsia="ＭＳ 明朝" w:hAnsi="ＭＳ 明朝" w:hint="eastAsia"/>
                          <w:color w:val="000000"/>
                        </w:rPr>
                        <w:t>、第</w:t>
                      </w:r>
                      <w:r>
                        <w:rPr>
                          <w:rFonts w:ascii="ＭＳ 明朝" w:eastAsia="ＭＳ 明朝" w:hAnsi="ＭＳ 明朝" w:hint="eastAsia"/>
                          <w:color w:val="000000"/>
                        </w:rPr>
                        <w:t>108</w:t>
                      </w:r>
                      <w:r w:rsidRPr="00E94122">
                        <w:rPr>
                          <w:rFonts w:ascii="ＭＳ 明朝" w:eastAsia="ＭＳ 明朝" w:hAnsi="ＭＳ 明朝" w:hint="eastAsia"/>
                          <w:color w:val="000000"/>
                        </w:rPr>
                        <w:t>条、第</w:t>
                      </w:r>
                      <w:r>
                        <w:rPr>
                          <w:rFonts w:ascii="ＭＳ 明朝" w:eastAsia="ＭＳ 明朝" w:hAnsi="ＭＳ 明朝" w:hint="eastAsia"/>
                          <w:color w:val="000000"/>
                        </w:rPr>
                        <w:t>119</w:t>
                      </w:r>
                      <w:r w:rsidRPr="00E94122">
                        <w:rPr>
                          <w:rFonts w:ascii="ＭＳ 明朝" w:eastAsia="ＭＳ 明朝" w:hAnsi="ＭＳ 明朝" w:hint="eastAsia"/>
                          <w:color w:val="000000"/>
                        </w:rPr>
                        <w:t>条第</w:t>
                      </w:r>
                      <w:r>
                        <w:rPr>
                          <w:rFonts w:ascii="ＭＳ 明朝" w:eastAsia="ＭＳ 明朝" w:hAnsi="ＭＳ 明朝" w:hint="eastAsia"/>
                          <w:color w:val="000000"/>
                        </w:rPr>
                        <w:t>３</w:t>
                      </w:r>
                      <w:r w:rsidRPr="00E94122">
                        <w:rPr>
                          <w:rFonts w:ascii="ＭＳ 明朝" w:eastAsia="ＭＳ 明朝" w:hAnsi="ＭＳ 明朝" w:hint="eastAsia"/>
                          <w:color w:val="000000"/>
                        </w:rPr>
                        <w:t>項及び第</w:t>
                      </w:r>
                      <w:r>
                        <w:rPr>
                          <w:rFonts w:ascii="ＭＳ 明朝" w:eastAsia="ＭＳ 明朝" w:hAnsi="ＭＳ 明朝" w:hint="eastAsia"/>
                          <w:color w:val="000000"/>
                        </w:rPr>
                        <w:t>４</w:t>
                      </w:r>
                      <w:r w:rsidRPr="00E94122">
                        <w:rPr>
                          <w:rFonts w:ascii="ＭＳ 明朝" w:eastAsia="ＭＳ 明朝" w:hAnsi="ＭＳ 明朝" w:hint="eastAsia"/>
                          <w:color w:val="000000"/>
                        </w:rPr>
                        <w:t>項並びに第</w:t>
                      </w:r>
                      <w:r>
                        <w:rPr>
                          <w:rFonts w:ascii="ＭＳ 明朝" w:eastAsia="ＭＳ 明朝" w:hAnsi="ＭＳ 明朝" w:hint="eastAsia"/>
                          <w:color w:val="000000"/>
                        </w:rPr>
                        <w:t>129</w:t>
                      </w:r>
                      <w:r w:rsidRPr="00E94122">
                        <w:rPr>
                          <w:rFonts w:ascii="ＭＳ 明朝" w:eastAsia="ＭＳ 明朝" w:hAnsi="ＭＳ 明朝" w:hint="eastAsia"/>
                          <w:color w:val="000000"/>
                        </w:rPr>
                        <w:t>条の規定に基づき、個人情報の保有の状況に関する事項を記載した帳簿の作成、開示決定等の期限、保有個人情報の訂正及び利用停止、手数料並びに個人情報の適正な取扱いの確保のための審議会への諮問に関し必要な事項を定め、併せて法の施行に関し必要なその他の事項を定めるものとする。</w:t>
                      </w:r>
                    </w:p>
                  </w:txbxContent>
                </v:textbox>
              </v:shape>
            </w:pict>
          </mc:Fallback>
        </mc:AlternateContent>
      </w:r>
    </w:p>
    <w:p w14:paraId="6EC1F366" w14:textId="77777777" w:rsidR="00265CD5" w:rsidRPr="00E271F5" w:rsidRDefault="00265CD5" w:rsidP="005059E6">
      <w:pPr>
        <w:snapToGrid w:val="0"/>
        <w:spacing w:line="320" w:lineRule="exact"/>
        <w:ind w:right="451"/>
        <w:rPr>
          <w:rFonts w:ascii="ＭＳ 明朝" w:eastAsia="ＭＳ 明朝" w:hAnsi="ＭＳ 明朝"/>
        </w:rPr>
      </w:pPr>
    </w:p>
    <w:p w14:paraId="21A37549" w14:textId="77777777" w:rsidR="00265CD5" w:rsidRPr="00E271F5" w:rsidRDefault="00265CD5" w:rsidP="005059E6">
      <w:pPr>
        <w:snapToGrid w:val="0"/>
        <w:spacing w:line="320" w:lineRule="exact"/>
        <w:ind w:right="451"/>
        <w:rPr>
          <w:rFonts w:ascii="ＭＳ 明朝" w:eastAsia="ＭＳ 明朝" w:hAnsi="ＭＳ 明朝"/>
        </w:rPr>
      </w:pPr>
    </w:p>
    <w:p w14:paraId="16D73449" w14:textId="77777777" w:rsidR="00265CD5" w:rsidRPr="00E271F5" w:rsidRDefault="00265CD5" w:rsidP="005059E6">
      <w:pPr>
        <w:snapToGrid w:val="0"/>
        <w:spacing w:line="320" w:lineRule="exact"/>
        <w:ind w:right="451"/>
        <w:rPr>
          <w:rFonts w:ascii="ＭＳ 明朝" w:eastAsia="ＭＳ 明朝" w:hAnsi="ＭＳ 明朝"/>
        </w:rPr>
      </w:pPr>
    </w:p>
    <w:p w14:paraId="58FD81ED" w14:textId="77777777" w:rsidR="00265CD5" w:rsidRPr="00E271F5" w:rsidRDefault="00265CD5" w:rsidP="005059E6">
      <w:pPr>
        <w:snapToGrid w:val="0"/>
        <w:spacing w:line="320" w:lineRule="exact"/>
        <w:ind w:right="451"/>
        <w:rPr>
          <w:rFonts w:ascii="ＭＳ 明朝" w:eastAsia="ＭＳ 明朝" w:hAnsi="ＭＳ 明朝"/>
        </w:rPr>
      </w:pPr>
    </w:p>
    <w:p w14:paraId="106E3DCA" w14:textId="77777777" w:rsidR="005059E6" w:rsidRPr="00E271F5" w:rsidRDefault="005059E6" w:rsidP="005059E6">
      <w:pPr>
        <w:snapToGrid w:val="0"/>
        <w:spacing w:line="320" w:lineRule="exact"/>
        <w:ind w:right="451"/>
        <w:rPr>
          <w:rFonts w:ascii="HGPｺﾞｼｯｸE" w:eastAsia="HGPｺﾞｼｯｸE" w:hAnsi="HGPｺﾞｼｯｸE"/>
          <w:sz w:val="22"/>
          <w:szCs w:val="22"/>
        </w:rPr>
      </w:pPr>
    </w:p>
    <w:p w14:paraId="704515F1" w14:textId="77777777" w:rsidR="005059E6" w:rsidRPr="00E271F5" w:rsidRDefault="005059E6" w:rsidP="005059E6">
      <w:pPr>
        <w:snapToGrid w:val="0"/>
        <w:spacing w:line="320" w:lineRule="exact"/>
        <w:ind w:right="451"/>
        <w:rPr>
          <w:rFonts w:ascii="HGPｺﾞｼｯｸE" w:eastAsia="HGPｺﾞｼｯｸE" w:hAnsi="HGPｺﾞｼｯｸE"/>
          <w:sz w:val="22"/>
          <w:szCs w:val="22"/>
        </w:rPr>
      </w:pPr>
    </w:p>
    <w:p w14:paraId="2567BB29" w14:textId="77777777" w:rsidR="00E94122" w:rsidRPr="00E271F5" w:rsidRDefault="00E94122" w:rsidP="005059E6">
      <w:pPr>
        <w:snapToGrid w:val="0"/>
        <w:spacing w:line="320" w:lineRule="exact"/>
        <w:ind w:right="451"/>
        <w:rPr>
          <w:rFonts w:ascii="HGPｺﾞｼｯｸE" w:eastAsia="HGPｺﾞｼｯｸE" w:hAnsi="HGPｺﾞｼｯｸE"/>
          <w:sz w:val="22"/>
          <w:szCs w:val="22"/>
        </w:rPr>
      </w:pPr>
    </w:p>
    <w:p w14:paraId="1783CA12" w14:textId="77777777" w:rsidR="00E94122" w:rsidRPr="00E271F5" w:rsidRDefault="00E94122" w:rsidP="005059E6">
      <w:pPr>
        <w:snapToGrid w:val="0"/>
        <w:spacing w:line="320" w:lineRule="exact"/>
        <w:ind w:right="451"/>
        <w:rPr>
          <w:rFonts w:ascii="HGPｺﾞｼｯｸE" w:eastAsia="HGPｺﾞｼｯｸE" w:hAnsi="HGPｺﾞｼｯｸE"/>
          <w:sz w:val="22"/>
          <w:szCs w:val="22"/>
        </w:rPr>
      </w:pPr>
    </w:p>
    <w:p w14:paraId="35EBD487" w14:textId="77777777" w:rsidR="00265CD5" w:rsidRPr="00E271F5" w:rsidRDefault="00B969D1" w:rsidP="005059E6">
      <w:pPr>
        <w:snapToGrid w:val="0"/>
        <w:spacing w:line="320" w:lineRule="exact"/>
        <w:ind w:right="451"/>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33451D87" w14:textId="77777777" w:rsidR="00265CD5" w:rsidRPr="00E271F5" w:rsidRDefault="00265CD5" w:rsidP="005059E6">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本条は、この条例</w:t>
      </w:r>
      <w:r w:rsidR="00982F26" w:rsidRPr="00E271F5">
        <w:rPr>
          <w:rFonts w:ascii="ＭＳ 明朝" w:eastAsia="ＭＳ 明朝" w:hAnsi="ＭＳ 明朝" w:hint="eastAsia"/>
        </w:rPr>
        <w:t>が法の規定に基づき、必要な事項を定めるとともに、法の施行に関し必要な事項を定めることを規定しているものである。</w:t>
      </w:r>
    </w:p>
    <w:p w14:paraId="7D8A9FC0" w14:textId="77777777" w:rsidR="00265CD5" w:rsidRPr="00E271F5" w:rsidRDefault="00265CD5" w:rsidP="005059E6">
      <w:pPr>
        <w:spacing w:line="320" w:lineRule="exact"/>
        <w:rPr>
          <w:rFonts w:ascii="ＭＳ 明朝" w:eastAsia="ＭＳ 明朝" w:hAnsi="ＭＳ 明朝"/>
        </w:rPr>
      </w:pPr>
    </w:p>
    <w:p w14:paraId="4A1F958A" w14:textId="77777777" w:rsidR="00265CD5" w:rsidRPr="00E271F5" w:rsidRDefault="00B969D1" w:rsidP="005059E6">
      <w:pPr>
        <w:spacing w:line="320" w:lineRule="exac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【解釈】</w:t>
      </w:r>
    </w:p>
    <w:p w14:paraId="38B8B4A9" w14:textId="77777777" w:rsidR="00982F26" w:rsidRPr="00E271F5" w:rsidRDefault="00265CD5" w:rsidP="005059E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１　</w:t>
      </w:r>
      <w:r w:rsidR="00982F26" w:rsidRPr="00E271F5">
        <w:rPr>
          <w:rFonts w:ascii="ＭＳ 明朝" w:eastAsia="ＭＳ 明朝" w:hAnsi="ＭＳ 明朝" w:hint="eastAsia"/>
        </w:rPr>
        <w:t>本条で規定している法の内容は次のとおり。</w:t>
      </w:r>
    </w:p>
    <w:p w14:paraId="20F795F5" w14:textId="4C7A0DBC" w:rsidR="00982F26" w:rsidRPr="00383D62" w:rsidRDefault="00982F26" w:rsidP="00383D62">
      <w:pPr>
        <w:spacing w:line="320" w:lineRule="exact"/>
        <w:ind w:left="428" w:hangingChars="200" w:hanging="428"/>
        <w:rPr>
          <w:rFonts w:ascii="ＭＳ 明朝" w:eastAsia="ＭＳ 明朝" w:hAnsi="ＭＳ 明朝"/>
        </w:rPr>
      </w:pPr>
      <w:r w:rsidRPr="00E271F5">
        <w:rPr>
          <w:rFonts w:ascii="ＭＳ 明朝" w:eastAsia="ＭＳ 明朝" w:hAnsi="ＭＳ 明朝" w:hint="eastAsia"/>
        </w:rPr>
        <w:t xml:space="preserve">　・法</w:t>
      </w:r>
      <w:r w:rsidRPr="00383D62">
        <w:rPr>
          <w:rFonts w:ascii="ＭＳ 明朝" w:eastAsia="ＭＳ 明朝" w:hAnsi="ＭＳ 明朝" w:hint="eastAsia"/>
        </w:rPr>
        <w:t>第</w:t>
      </w:r>
      <w:r w:rsidRPr="00383D62">
        <w:rPr>
          <w:rFonts w:ascii="ＭＳ 明朝" w:eastAsia="ＭＳ 明朝" w:hAnsi="ＭＳ 明朝"/>
        </w:rPr>
        <w:t>75条第５項　個人情報ファイル簿とは別の</w:t>
      </w:r>
      <w:r w:rsidR="007D0AD9" w:rsidRPr="00383D62">
        <w:rPr>
          <w:rFonts w:ascii="ＭＳ 明朝" w:eastAsia="ＭＳ 明朝" w:hAnsi="ＭＳ 明朝" w:hint="eastAsia"/>
        </w:rPr>
        <w:t>個人情報の保有の状況に関する事項を記載した</w:t>
      </w:r>
      <w:r w:rsidRPr="00383D62">
        <w:rPr>
          <w:rFonts w:ascii="ＭＳ 明朝" w:eastAsia="ＭＳ 明朝" w:hAnsi="ＭＳ 明朝" w:hint="eastAsia"/>
        </w:rPr>
        <w:t>帳簿を作成することを許容（条例第４条）</w:t>
      </w:r>
    </w:p>
    <w:p w14:paraId="55409452" w14:textId="78DC5DC8" w:rsidR="00982F26" w:rsidRPr="00E271F5" w:rsidRDefault="00982F26" w:rsidP="00383D62">
      <w:pPr>
        <w:spacing w:line="320" w:lineRule="exact"/>
        <w:ind w:leftChars="100" w:left="428" w:hangingChars="100" w:hanging="214"/>
        <w:rPr>
          <w:rFonts w:ascii="ＭＳ 明朝" w:eastAsia="ＭＳ 明朝" w:hAnsi="ＭＳ 明朝"/>
        </w:rPr>
      </w:pPr>
      <w:r w:rsidRPr="00383D62">
        <w:rPr>
          <w:rFonts w:ascii="ＭＳ 明朝" w:eastAsia="ＭＳ 明朝" w:hAnsi="ＭＳ 明朝" w:hint="eastAsia"/>
        </w:rPr>
        <w:t>・法</w:t>
      </w:r>
      <w:r w:rsidRPr="00E271F5">
        <w:rPr>
          <w:rFonts w:ascii="ＭＳ 明朝" w:eastAsia="ＭＳ 明朝" w:hAnsi="ＭＳ 明朝" w:hint="eastAsia"/>
        </w:rPr>
        <w:t>第</w:t>
      </w:r>
      <w:r w:rsidRPr="00E271F5">
        <w:rPr>
          <w:rFonts w:ascii="ＭＳ 明朝" w:eastAsia="ＭＳ 明朝" w:hAnsi="ＭＳ 明朝"/>
        </w:rPr>
        <w:t>89条第２項　開示請求に係る</w:t>
      </w:r>
      <w:r w:rsidR="007D0AD9" w:rsidRPr="00383D62">
        <w:rPr>
          <w:rFonts w:ascii="ＭＳ 明朝" w:eastAsia="ＭＳ 明朝" w:hAnsi="ＭＳ 明朝" w:hint="eastAsia"/>
        </w:rPr>
        <w:t>条例で定める額</w:t>
      </w:r>
      <w:r w:rsidR="00297BA2">
        <w:rPr>
          <w:rFonts w:ascii="ＭＳ 明朝" w:eastAsia="ＭＳ 明朝" w:hAnsi="ＭＳ 明朝" w:hint="eastAsia"/>
        </w:rPr>
        <w:t>について</w:t>
      </w:r>
      <w:r w:rsidR="007D0AD9" w:rsidRPr="00383D62">
        <w:rPr>
          <w:rFonts w:ascii="ＭＳ 明朝" w:eastAsia="ＭＳ 明朝" w:hAnsi="ＭＳ 明朝" w:hint="eastAsia"/>
        </w:rPr>
        <w:t>規定</w:t>
      </w:r>
      <w:r w:rsidRPr="00E271F5">
        <w:rPr>
          <w:rFonts w:ascii="ＭＳ 明朝" w:eastAsia="ＭＳ 明朝" w:hAnsi="ＭＳ 明朝" w:hint="eastAsia"/>
        </w:rPr>
        <w:t>（条例第</w:t>
      </w:r>
      <w:r w:rsidRPr="00E271F5">
        <w:rPr>
          <w:rFonts w:ascii="ＭＳ 明朝" w:eastAsia="ＭＳ 明朝" w:hAnsi="ＭＳ 明朝"/>
        </w:rPr>
        <w:t>19条）</w:t>
      </w:r>
    </w:p>
    <w:p w14:paraId="2986F019" w14:textId="085030ED" w:rsidR="00982F26" w:rsidRPr="00383D62" w:rsidRDefault="00982F26"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・法</w:t>
      </w:r>
      <w:r w:rsidRPr="00383D62">
        <w:rPr>
          <w:rFonts w:ascii="ＭＳ 明朝" w:eastAsia="ＭＳ 明朝" w:hAnsi="ＭＳ 明朝" w:hint="eastAsia"/>
        </w:rPr>
        <w:t>第</w:t>
      </w:r>
      <w:r w:rsidRPr="00383D62">
        <w:rPr>
          <w:rFonts w:ascii="ＭＳ 明朝" w:eastAsia="ＭＳ 明朝" w:hAnsi="ＭＳ 明朝"/>
        </w:rPr>
        <w:t>108条　開示</w:t>
      </w:r>
      <w:r w:rsidR="000E4963" w:rsidRPr="00383D62">
        <w:rPr>
          <w:rFonts w:ascii="ＭＳ 明朝" w:eastAsia="ＭＳ 明朝" w:hAnsi="ＭＳ 明朝" w:hint="eastAsia"/>
        </w:rPr>
        <w:t>、訂正及び利用停止</w:t>
      </w:r>
      <w:r w:rsidRPr="00383D62">
        <w:rPr>
          <w:rFonts w:ascii="ＭＳ 明朝" w:eastAsia="ＭＳ 明朝" w:hAnsi="ＭＳ 明朝" w:hint="eastAsia"/>
        </w:rPr>
        <w:t>等の手続</w:t>
      </w:r>
      <w:r w:rsidR="008774EC" w:rsidRPr="00383D62">
        <w:rPr>
          <w:rFonts w:ascii="ＭＳ 明朝" w:eastAsia="ＭＳ 明朝" w:hAnsi="ＭＳ 明朝" w:hint="eastAsia"/>
        </w:rPr>
        <w:t>並びに審査請求の手続</w:t>
      </w:r>
      <w:r w:rsidRPr="00383D62">
        <w:rPr>
          <w:rFonts w:ascii="ＭＳ 明朝" w:eastAsia="ＭＳ 明朝" w:hAnsi="ＭＳ 明朝" w:hint="eastAsia"/>
        </w:rPr>
        <w:t>に係る規定（条例第５条～第</w:t>
      </w:r>
      <w:r w:rsidR="001C5D86" w:rsidRPr="00383D62">
        <w:rPr>
          <w:rFonts w:ascii="ＭＳ 明朝" w:eastAsia="ＭＳ 明朝" w:hAnsi="ＭＳ 明朝"/>
        </w:rPr>
        <w:t>10</w:t>
      </w:r>
      <w:r w:rsidRPr="00383D62">
        <w:rPr>
          <w:rFonts w:ascii="ＭＳ 明朝" w:eastAsia="ＭＳ 明朝" w:hAnsi="ＭＳ 明朝" w:hint="eastAsia"/>
        </w:rPr>
        <w:t>条、</w:t>
      </w:r>
      <w:r w:rsidR="00EE5DE4" w:rsidRPr="00383D62">
        <w:rPr>
          <w:rFonts w:ascii="ＭＳ 明朝" w:eastAsia="ＭＳ 明朝" w:hAnsi="ＭＳ 明朝" w:hint="eastAsia"/>
        </w:rPr>
        <w:t>第</w:t>
      </w:r>
      <w:r w:rsidR="00EE5DE4" w:rsidRPr="00383D62">
        <w:rPr>
          <w:rFonts w:ascii="ＭＳ 明朝" w:eastAsia="ＭＳ 明朝" w:hAnsi="ＭＳ 明朝"/>
        </w:rPr>
        <w:t>15条～第18条</w:t>
      </w:r>
      <w:r w:rsidRPr="00383D62">
        <w:rPr>
          <w:rFonts w:ascii="ＭＳ 明朝" w:eastAsia="ＭＳ 明朝" w:hAnsi="ＭＳ 明朝" w:hint="eastAsia"/>
        </w:rPr>
        <w:t>）</w:t>
      </w:r>
    </w:p>
    <w:p w14:paraId="38B5AE8C" w14:textId="181DF629" w:rsidR="00982F26" w:rsidRPr="00383D62" w:rsidRDefault="00982F26" w:rsidP="00383D62">
      <w:pPr>
        <w:spacing w:line="320" w:lineRule="exact"/>
        <w:ind w:leftChars="100" w:left="428" w:hangingChars="100" w:hanging="214"/>
        <w:rPr>
          <w:rFonts w:ascii="ＭＳ 明朝" w:eastAsia="ＭＳ 明朝" w:hAnsi="ＭＳ 明朝"/>
        </w:rPr>
      </w:pPr>
      <w:r w:rsidRPr="00383D62">
        <w:rPr>
          <w:rFonts w:ascii="ＭＳ 明朝" w:eastAsia="ＭＳ 明朝" w:hAnsi="ＭＳ 明朝" w:hint="eastAsia"/>
        </w:rPr>
        <w:t>・法第</w:t>
      </w:r>
      <w:r w:rsidRPr="00383D62">
        <w:rPr>
          <w:rFonts w:ascii="ＭＳ 明朝" w:eastAsia="ＭＳ 明朝" w:hAnsi="ＭＳ 明朝"/>
        </w:rPr>
        <w:t>119条第３項及び第４項　行政機関等匿名加工情報に係る</w:t>
      </w:r>
      <w:r w:rsidR="007D0AD9" w:rsidRPr="00383D62">
        <w:rPr>
          <w:rFonts w:ascii="ＭＳ 明朝" w:eastAsia="ＭＳ 明朝" w:hAnsi="ＭＳ 明朝" w:hint="eastAsia"/>
        </w:rPr>
        <w:t>条例で定める額の</w:t>
      </w:r>
      <w:r w:rsidRPr="00383D62">
        <w:rPr>
          <w:rFonts w:ascii="ＭＳ 明朝" w:eastAsia="ＭＳ 明朝" w:hAnsi="ＭＳ 明朝" w:hint="eastAsia"/>
        </w:rPr>
        <w:t>手数料</w:t>
      </w:r>
      <w:r w:rsidR="007D0AD9" w:rsidRPr="00383D62">
        <w:rPr>
          <w:rFonts w:ascii="ＭＳ 明朝" w:eastAsia="ＭＳ 明朝" w:hAnsi="ＭＳ 明朝" w:hint="eastAsia"/>
        </w:rPr>
        <w:t>を納めることを規定</w:t>
      </w:r>
      <w:r w:rsidRPr="00383D62">
        <w:rPr>
          <w:rFonts w:ascii="ＭＳ 明朝" w:eastAsia="ＭＳ 明朝" w:hAnsi="ＭＳ 明朝" w:hint="eastAsia"/>
        </w:rPr>
        <w:t>（条例第</w:t>
      </w:r>
      <w:r w:rsidRPr="00383D62">
        <w:rPr>
          <w:rFonts w:ascii="ＭＳ 明朝" w:eastAsia="ＭＳ 明朝" w:hAnsi="ＭＳ 明朝"/>
        </w:rPr>
        <w:t>20条）</w:t>
      </w:r>
    </w:p>
    <w:p w14:paraId="2CF604EE" w14:textId="43F2D4C7" w:rsidR="00982F26" w:rsidRPr="00383D62" w:rsidRDefault="00982F26" w:rsidP="00982F26">
      <w:pPr>
        <w:spacing w:line="320" w:lineRule="exact"/>
        <w:ind w:leftChars="100" w:left="214"/>
        <w:rPr>
          <w:rFonts w:ascii="ＭＳ 明朝" w:eastAsia="ＭＳ 明朝" w:hAnsi="ＭＳ 明朝"/>
        </w:rPr>
      </w:pPr>
      <w:r w:rsidRPr="00383D62">
        <w:rPr>
          <w:rFonts w:ascii="ＭＳ 明朝" w:eastAsia="ＭＳ 明朝" w:hAnsi="ＭＳ 明朝" w:hint="eastAsia"/>
        </w:rPr>
        <w:t>・法第</w:t>
      </w:r>
      <w:r w:rsidRPr="00383D62">
        <w:rPr>
          <w:rFonts w:ascii="ＭＳ 明朝" w:eastAsia="ＭＳ 明朝" w:hAnsi="ＭＳ 明朝"/>
        </w:rPr>
        <w:t>129条　審議会への諮問事項（条例第14条）</w:t>
      </w:r>
    </w:p>
    <w:p w14:paraId="55D9AC16" w14:textId="77777777" w:rsidR="000E76DD" w:rsidRPr="00383D62" w:rsidRDefault="000E76DD" w:rsidP="00982F26">
      <w:pPr>
        <w:spacing w:line="320" w:lineRule="exact"/>
        <w:ind w:leftChars="100" w:left="214"/>
        <w:rPr>
          <w:rFonts w:ascii="ＭＳ 明朝" w:eastAsia="ＭＳ 明朝" w:hAnsi="ＭＳ 明朝"/>
        </w:rPr>
      </w:pPr>
    </w:p>
    <w:p w14:paraId="3EB90486" w14:textId="5D55BFFD" w:rsidR="00EE5DE4" w:rsidRPr="00383D62" w:rsidRDefault="00EE5DE4" w:rsidP="00EE5DE4">
      <w:pPr>
        <w:spacing w:line="320" w:lineRule="exact"/>
        <w:ind w:left="214" w:hangingChars="100" w:hanging="214"/>
        <w:rPr>
          <w:rFonts w:ascii="ＭＳ 明朝" w:eastAsia="ＭＳ 明朝" w:hAnsi="ＭＳ 明朝"/>
        </w:rPr>
      </w:pPr>
      <w:r w:rsidRPr="00383D62">
        <w:rPr>
          <w:rFonts w:ascii="ＭＳ 明朝" w:eastAsia="ＭＳ 明朝" w:hAnsi="ＭＳ 明朝" w:hint="eastAsia"/>
        </w:rPr>
        <w:t>２　「法の施行に関し必要なその他の事項」とは、</w:t>
      </w:r>
      <w:r w:rsidR="00061BEE" w:rsidRPr="00383D62">
        <w:rPr>
          <w:rFonts w:ascii="ＭＳ 明朝" w:eastAsia="ＭＳ 明朝" w:hAnsi="ＭＳ 明朝" w:hint="eastAsia"/>
        </w:rPr>
        <w:t>条例第２条「定義」、</w:t>
      </w:r>
      <w:r w:rsidR="001C5D86" w:rsidRPr="00383D62">
        <w:rPr>
          <w:rFonts w:ascii="ＭＳ 明朝" w:eastAsia="ＭＳ 明朝" w:hAnsi="ＭＳ 明朝" w:hint="eastAsia"/>
        </w:rPr>
        <w:t>条例第</w:t>
      </w:r>
      <w:r w:rsidR="001C5D86" w:rsidRPr="00383D62">
        <w:rPr>
          <w:rFonts w:ascii="ＭＳ 明朝" w:eastAsia="ＭＳ 明朝" w:hAnsi="ＭＳ 明朝"/>
        </w:rPr>
        <w:t>11</w:t>
      </w:r>
      <w:r w:rsidR="001C5D86" w:rsidRPr="00383D62">
        <w:rPr>
          <w:rFonts w:ascii="ＭＳ 明朝" w:eastAsia="ＭＳ 明朝" w:hAnsi="ＭＳ 明朝" w:hint="eastAsia"/>
        </w:rPr>
        <w:t>条から第</w:t>
      </w:r>
      <w:r w:rsidR="001C5D86" w:rsidRPr="00383D62">
        <w:rPr>
          <w:rFonts w:ascii="ＭＳ 明朝" w:eastAsia="ＭＳ 明朝" w:hAnsi="ＭＳ 明朝"/>
        </w:rPr>
        <w:t>13条</w:t>
      </w:r>
      <w:r w:rsidR="001C5D86" w:rsidRPr="00383D62">
        <w:rPr>
          <w:rFonts w:ascii="ＭＳ 明朝" w:eastAsia="ＭＳ 明朝" w:hAnsi="ＭＳ 明朝" w:hint="eastAsia"/>
        </w:rPr>
        <w:t>「是正の申出」、</w:t>
      </w:r>
      <w:r w:rsidRPr="00383D62">
        <w:rPr>
          <w:rFonts w:ascii="ＭＳ 明朝" w:eastAsia="ＭＳ 明朝" w:hAnsi="ＭＳ 明朝" w:hint="eastAsia"/>
        </w:rPr>
        <w:t>条例第</w:t>
      </w:r>
      <w:r w:rsidRPr="00383D62">
        <w:rPr>
          <w:rFonts w:ascii="ＭＳ 明朝" w:eastAsia="ＭＳ 明朝" w:hAnsi="ＭＳ 明朝"/>
        </w:rPr>
        <w:t>21条</w:t>
      </w:r>
      <w:r w:rsidRPr="00383D62">
        <w:rPr>
          <w:rFonts w:ascii="ＭＳ 明朝" w:eastAsia="ＭＳ 明朝" w:hAnsi="ＭＳ 明朝" w:hint="eastAsia"/>
        </w:rPr>
        <w:t>「運用状況の公表」及び条例第</w:t>
      </w:r>
      <w:r w:rsidRPr="00383D62">
        <w:rPr>
          <w:rFonts w:ascii="ＭＳ 明朝" w:eastAsia="ＭＳ 明朝" w:hAnsi="ＭＳ 明朝"/>
        </w:rPr>
        <w:t>22条</w:t>
      </w:r>
      <w:r w:rsidRPr="00383D62">
        <w:rPr>
          <w:rFonts w:ascii="ＭＳ 明朝" w:eastAsia="ＭＳ 明朝" w:hAnsi="ＭＳ 明朝" w:hint="eastAsia"/>
        </w:rPr>
        <w:t>「委任」に</w:t>
      </w:r>
      <w:r w:rsidR="007D0AD9" w:rsidRPr="00383D62">
        <w:rPr>
          <w:rFonts w:ascii="ＭＳ 明朝" w:eastAsia="ＭＳ 明朝" w:hAnsi="ＭＳ 明朝" w:hint="eastAsia"/>
        </w:rPr>
        <w:t>係る</w:t>
      </w:r>
      <w:r w:rsidRPr="00383D62">
        <w:rPr>
          <w:rFonts w:ascii="ＭＳ 明朝" w:eastAsia="ＭＳ 明朝" w:hAnsi="ＭＳ 明朝" w:hint="eastAsia"/>
        </w:rPr>
        <w:t>規定のことをいう。</w:t>
      </w:r>
    </w:p>
    <w:p w14:paraId="184840D7" w14:textId="77777777" w:rsidR="005059E6" w:rsidRPr="00E271F5" w:rsidRDefault="005059E6" w:rsidP="005059E6">
      <w:pPr>
        <w:widowControl/>
        <w:autoSpaceDE/>
        <w:autoSpaceDN/>
        <w:spacing w:line="240" w:lineRule="auto"/>
        <w:jc w:val="left"/>
        <w:rPr>
          <w:rFonts w:ascii="ＭＳ 明朝" w:eastAsia="ＭＳ 明朝" w:hAnsi="ＭＳ 明朝"/>
        </w:rPr>
      </w:pPr>
      <w:r w:rsidRPr="00E271F5">
        <w:rPr>
          <w:rFonts w:ascii="ＭＳ 明朝" w:eastAsia="ＭＳ 明朝" w:hAnsi="ＭＳ 明朝"/>
        </w:rPr>
        <w:br w:type="page"/>
      </w:r>
    </w:p>
    <w:p w14:paraId="26EC297C" w14:textId="77777777" w:rsidR="00265CD5" w:rsidRPr="00E271F5" w:rsidRDefault="00265CD5" w:rsidP="005059E6">
      <w:pPr>
        <w:overflowPunct w:val="0"/>
        <w:snapToGrid w:val="0"/>
        <w:spacing w:line="320" w:lineRule="exact"/>
        <w:ind w:right="430"/>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lastRenderedPageBreak/>
        <w:t xml:space="preserve">　第２条（定義）関係　</w:t>
      </w:r>
    </w:p>
    <w:p w14:paraId="4D00486C" w14:textId="77777777" w:rsidR="00265CD5" w:rsidRPr="00E271F5" w:rsidRDefault="00C50202" w:rsidP="005059E6">
      <w:pPr>
        <w:snapToGrid w:val="0"/>
        <w:spacing w:line="320" w:lineRule="exact"/>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51584" behindDoc="0" locked="0" layoutInCell="0" allowOverlap="1" wp14:anchorId="227446F4" wp14:editId="61D2D255">
                <wp:simplePos x="0" y="0"/>
                <wp:positionH relativeFrom="column">
                  <wp:posOffset>23495</wp:posOffset>
                </wp:positionH>
                <wp:positionV relativeFrom="paragraph">
                  <wp:posOffset>102236</wp:posOffset>
                </wp:positionV>
                <wp:extent cx="5751830" cy="1200150"/>
                <wp:effectExtent l="0" t="0" r="20320" b="19050"/>
                <wp:wrapNone/>
                <wp:docPr id="7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1830" cy="1200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403D0B7" w14:textId="77777777" w:rsidR="008A43A8" w:rsidRPr="004326B6" w:rsidRDefault="008A43A8" w:rsidP="00E94122">
                            <w:pPr>
                              <w:kinsoku w:val="0"/>
                              <w:overflowPunct w:val="0"/>
                              <w:snapToGrid w:val="0"/>
                              <w:spacing w:beforeLines="50" w:before="120" w:line="320" w:lineRule="exact"/>
                              <w:ind w:left="212" w:hangingChars="100" w:hanging="212"/>
                              <w:rPr>
                                <w:rFonts w:asciiTheme="minorEastAsia" w:eastAsiaTheme="minorEastAsia" w:hAnsiTheme="minorEastAsia"/>
                                <w:color w:val="000000"/>
                              </w:rPr>
                            </w:pPr>
                            <w:r w:rsidRPr="002748E2">
                              <w:rPr>
                                <w:rFonts w:hint="eastAsia"/>
                                <w:color w:val="000000" w:themeColor="text1"/>
                                <w:spacing w:val="1"/>
                              </w:rPr>
                              <w:t xml:space="preserve"> </w:t>
                            </w:r>
                            <w:r w:rsidRPr="004326B6">
                              <w:rPr>
                                <w:rFonts w:asciiTheme="minorEastAsia" w:eastAsiaTheme="minorEastAsia" w:hAnsiTheme="minorEastAsia" w:hint="eastAsia"/>
                                <w:color w:val="000000"/>
                              </w:rPr>
                              <w:t>第２条　この条例の用語の意義は、法の定めるところによる。</w:t>
                            </w:r>
                          </w:p>
                          <w:p w14:paraId="016ADBDE" w14:textId="77777777" w:rsidR="008A43A8" w:rsidRPr="00E94122" w:rsidRDefault="008A43A8" w:rsidP="00E94122">
                            <w:pPr>
                              <w:kinsoku w:val="0"/>
                              <w:overflowPunct w:val="0"/>
                              <w:snapToGrid w:val="0"/>
                              <w:spacing w:line="320" w:lineRule="exact"/>
                              <w:ind w:leftChars="33" w:left="178" w:hangingChars="50" w:hanging="107"/>
                              <w:rPr>
                                <w:rFonts w:asciiTheme="minorEastAsia" w:eastAsiaTheme="minorEastAsia" w:hAnsiTheme="minorEastAsia"/>
                                <w:color w:val="000000" w:themeColor="text1"/>
                                <w:szCs w:val="21"/>
                              </w:rPr>
                            </w:pPr>
                            <w:r w:rsidRPr="004326B6">
                              <w:rPr>
                                <w:rFonts w:asciiTheme="minorEastAsia" w:eastAsiaTheme="minorEastAsia" w:hAnsiTheme="minorEastAsia" w:hint="eastAsia"/>
                                <w:color w:val="000000"/>
                              </w:rPr>
                              <w:t>２　前項に定めるもののほか、この条例において「実施機関」とは、知事、教育委員会、選挙管理委員会、人事委員会、監査委員、公安委員会、労働委員会、収用委員会、海区漁業調整委員会、内水面漁場管理委員会、警察本部長及び府が設立した地方独立行政法人をいう。</w:t>
                            </w:r>
                          </w:p>
                          <w:p w14:paraId="7B818FE3" w14:textId="77777777" w:rsidR="008A43A8" w:rsidRPr="002E17B7" w:rsidRDefault="008A43A8">
                            <w:pPr>
                              <w:rPr>
                                <w:color w:val="000000" w:themeColor="text1"/>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46F4" id="Text Box 140" o:spid="_x0000_s1027" type="#_x0000_t202" style="position:absolute;left:0;text-align:left;margin-left:1.85pt;margin-top:8.05pt;width:452.9pt;height: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" o:allowincell="f" filled="f" fillcolor="black" strokeweight="1.5pt">
                <v:path arrowok="t"/>
                <v:textbox inset="0,0,2mm,0">
                  <w:txbxContent>
                    <w:p w14:paraId="6403D0B7" w14:textId="77777777" w:rsidR="008A43A8" w:rsidRPr="004326B6" w:rsidRDefault="008A43A8" w:rsidP="00E94122">
                      <w:pPr>
                        <w:kinsoku w:val="0"/>
                        <w:overflowPunct w:val="0"/>
                        <w:snapToGrid w:val="0"/>
                        <w:spacing w:beforeLines="50" w:before="120" w:line="320" w:lineRule="exact"/>
                        <w:ind w:left="212" w:hangingChars="100" w:hanging="212"/>
                        <w:rPr>
                          <w:rFonts w:asciiTheme="minorEastAsia" w:eastAsiaTheme="minorEastAsia" w:hAnsiTheme="minorEastAsia"/>
                          <w:color w:val="000000"/>
                        </w:rPr>
                      </w:pPr>
                      <w:r w:rsidRPr="002748E2">
                        <w:rPr>
                          <w:rFonts w:hint="eastAsia"/>
                          <w:color w:val="000000" w:themeColor="text1"/>
                          <w:spacing w:val="1"/>
                        </w:rPr>
                        <w:t xml:space="preserve"> </w:t>
                      </w:r>
                      <w:r w:rsidRPr="004326B6">
                        <w:rPr>
                          <w:rFonts w:asciiTheme="minorEastAsia" w:eastAsiaTheme="minorEastAsia" w:hAnsiTheme="minorEastAsia" w:hint="eastAsia"/>
                          <w:color w:val="000000"/>
                        </w:rPr>
                        <w:t>第２条　この条例の用語の意義は、法の定めるところによる。</w:t>
                      </w:r>
                    </w:p>
                    <w:p w14:paraId="016ADBDE" w14:textId="77777777" w:rsidR="008A43A8" w:rsidRPr="00E94122" w:rsidRDefault="008A43A8" w:rsidP="00E94122">
                      <w:pPr>
                        <w:kinsoku w:val="0"/>
                        <w:overflowPunct w:val="0"/>
                        <w:snapToGrid w:val="0"/>
                        <w:spacing w:line="320" w:lineRule="exact"/>
                        <w:ind w:leftChars="33" w:left="178" w:hangingChars="50" w:hanging="107"/>
                        <w:rPr>
                          <w:rFonts w:asciiTheme="minorEastAsia" w:eastAsiaTheme="minorEastAsia" w:hAnsiTheme="minorEastAsia"/>
                          <w:color w:val="000000" w:themeColor="text1"/>
                          <w:szCs w:val="21"/>
                        </w:rPr>
                      </w:pPr>
                      <w:r w:rsidRPr="004326B6">
                        <w:rPr>
                          <w:rFonts w:asciiTheme="minorEastAsia" w:eastAsiaTheme="minorEastAsia" w:hAnsiTheme="minorEastAsia" w:hint="eastAsia"/>
                          <w:color w:val="000000"/>
                        </w:rPr>
                        <w:t>２　前項に定めるもののほか、この条例において「実施機関」とは、知事、教育委員会、選挙管理委員会、人事委員会、監査委員、公安委員会、労働委員会、収用委員会、海区漁業調整委員会、内水面漁場管理委員会、警察本部長及び府が設立した地方独立行政法人をいう。</w:t>
                      </w:r>
                    </w:p>
                    <w:p w14:paraId="7B818FE3" w14:textId="77777777" w:rsidR="008A43A8" w:rsidRPr="002E17B7" w:rsidRDefault="008A43A8">
                      <w:pPr>
                        <w:rPr>
                          <w:color w:val="000000" w:themeColor="text1"/>
                        </w:rPr>
                      </w:pPr>
                    </w:p>
                  </w:txbxContent>
                </v:textbox>
              </v:shape>
            </w:pict>
          </mc:Fallback>
        </mc:AlternateContent>
      </w:r>
    </w:p>
    <w:p w14:paraId="1EE730ED" w14:textId="77777777" w:rsidR="00265CD5" w:rsidRPr="00E271F5" w:rsidRDefault="00265CD5" w:rsidP="005059E6">
      <w:pPr>
        <w:snapToGrid w:val="0"/>
        <w:spacing w:line="320" w:lineRule="exact"/>
        <w:ind w:right="215"/>
        <w:rPr>
          <w:rFonts w:ascii="ＭＳ 明朝" w:eastAsia="ＭＳ 明朝" w:hAnsi="ＭＳ 明朝"/>
        </w:rPr>
      </w:pPr>
    </w:p>
    <w:p w14:paraId="264CB7D6" w14:textId="77777777" w:rsidR="00265CD5" w:rsidRPr="00E271F5" w:rsidRDefault="00265CD5" w:rsidP="005059E6">
      <w:pPr>
        <w:snapToGrid w:val="0"/>
        <w:spacing w:line="320" w:lineRule="exact"/>
        <w:ind w:right="215"/>
        <w:rPr>
          <w:rFonts w:ascii="ＭＳ 明朝" w:eastAsia="ＭＳ 明朝" w:hAnsi="ＭＳ 明朝"/>
        </w:rPr>
      </w:pPr>
    </w:p>
    <w:p w14:paraId="68354802" w14:textId="77777777" w:rsidR="00265CD5" w:rsidRPr="00E271F5" w:rsidRDefault="00265CD5" w:rsidP="005059E6">
      <w:pPr>
        <w:snapToGrid w:val="0"/>
        <w:spacing w:line="320" w:lineRule="exact"/>
        <w:ind w:right="215"/>
        <w:rPr>
          <w:rFonts w:ascii="ＭＳ 明朝" w:eastAsia="ＭＳ 明朝" w:hAnsi="ＭＳ 明朝"/>
        </w:rPr>
      </w:pPr>
    </w:p>
    <w:p w14:paraId="5F186890" w14:textId="77777777" w:rsidR="00265CD5" w:rsidRPr="00E271F5" w:rsidRDefault="00265CD5" w:rsidP="005059E6">
      <w:pPr>
        <w:snapToGrid w:val="0"/>
        <w:spacing w:line="320" w:lineRule="exact"/>
        <w:ind w:right="215"/>
        <w:rPr>
          <w:rFonts w:ascii="ＭＳ 明朝" w:eastAsia="ＭＳ 明朝" w:hAnsi="ＭＳ 明朝"/>
        </w:rPr>
      </w:pPr>
    </w:p>
    <w:p w14:paraId="46705579" w14:textId="77777777" w:rsidR="00265CD5" w:rsidRPr="00E271F5" w:rsidRDefault="00265CD5" w:rsidP="005059E6">
      <w:pPr>
        <w:snapToGrid w:val="0"/>
        <w:spacing w:line="320" w:lineRule="exact"/>
        <w:ind w:right="215"/>
        <w:rPr>
          <w:rFonts w:ascii="ＭＳ 明朝" w:eastAsia="ＭＳ 明朝" w:hAnsi="ＭＳ 明朝"/>
        </w:rPr>
      </w:pPr>
    </w:p>
    <w:p w14:paraId="5E8BD1C8" w14:textId="77777777" w:rsidR="00265CD5" w:rsidRPr="00E271F5" w:rsidRDefault="00265CD5" w:rsidP="005059E6">
      <w:pPr>
        <w:snapToGrid w:val="0"/>
        <w:spacing w:line="320" w:lineRule="exact"/>
        <w:ind w:right="215"/>
        <w:rPr>
          <w:rFonts w:ascii="ＭＳ 明朝" w:eastAsia="ＭＳ 明朝" w:hAnsi="ＭＳ 明朝"/>
        </w:rPr>
      </w:pPr>
    </w:p>
    <w:p w14:paraId="34FBC2CB" w14:textId="77777777" w:rsidR="00265CD5" w:rsidRPr="00E271F5" w:rsidRDefault="00B969D1" w:rsidP="005059E6">
      <w:pPr>
        <w:overflowPunct w:val="0"/>
        <w:snapToGrid w:val="0"/>
        <w:spacing w:line="320" w:lineRule="exact"/>
        <w:ind w:right="430"/>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7FE42844" w14:textId="15338BE8" w:rsidR="000E76DD" w:rsidRPr="00383D62" w:rsidRDefault="00265CD5" w:rsidP="000E76DD">
      <w:pPr>
        <w:overflowPunct w:val="0"/>
        <w:snapToGrid w:val="0"/>
        <w:spacing w:line="320" w:lineRule="exact"/>
        <w:ind w:right="430"/>
        <w:rPr>
          <w:rFonts w:ascii="ＭＳ 明朝" w:eastAsia="ＭＳ 明朝" w:hAnsi="ＭＳ 明朝"/>
        </w:rPr>
      </w:pPr>
      <w:r w:rsidRPr="00E271F5">
        <w:rPr>
          <w:rFonts w:ascii="ＭＳ 明朝" w:eastAsia="ＭＳ 明朝" w:hAnsi="ＭＳ 明朝" w:hint="eastAsia"/>
        </w:rPr>
        <w:t xml:space="preserve">　</w:t>
      </w:r>
      <w:r w:rsidR="000E76DD" w:rsidRPr="00383D62">
        <w:rPr>
          <w:rFonts w:ascii="ＭＳ 明朝" w:eastAsia="ＭＳ 明朝" w:hAnsi="ＭＳ 明朝" w:hint="eastAsia"/>
        </w:rPr>
        <w:t>これまでは条例で</w:t>
      </w:r>
      <w:r w:rsidR="00E271F5" w:rsidRPr="00383D62">
        <w:rPr>
          <w:rFonts w:ascii="ＭＳ 明朝" w:eastAsia="ＭＳ 明朝" w:hAnsi="ＭＳ 明朝" w:hint="eastAsia"/>
        </w:rPr>
        <w:t>用語の</w:t>
      </w:r>
      <w:r w:rsidR="000E76DD" w:rsidRPr="00383D62">
        <w:rPr>
          <w:rFonts w:ascii="ＭＳ 明朝" w:eastAsia="ＭＳ 明朝" w:hAnsi="ＭＳ 明朝" w:hint="eastAsia"/>
        </w:rPr>
        <w:t>定義を定めていたところ、法改正により、</w:t>
      </w:r>
      <w:r w:rsidR="00E271F5" w:rsidRPr="00383D62">
        <w:rPr>
          <w:rFonts w:ascii="ＭＳ 明朝" w:eastAsia="ＭＳ 明朝" w:hAnsi="ＭＳ 明朝" w:hint="eastAsia"/>
        </w:rPr>
        <w:t>個人情報保護制度が法に一元化される</w:t>
      </w:r>
      <w:r w:rsidR="000E76DD" w:rsidRPr="00383D62">
        <w:rPr>
          <w:rFonts w:ascii="ＭＳ 明朝" w:eastAsia="ＭＳ 明朝" w:hAnsi="ＭＳ 明朝" w:hint="eastAsia"/>
        </w:rPr>
        <w:t>ことから、用語</w:t>
      </w:r>
      <w:r w:rsidR="00E271F5" w:rsidRPr="00383D62">
        <w:rPr>
          <w:rFonts w:ascii="ＭＳ 明朝" w:eastAsia="ＭＳ 明朝" w:hAnsi="ＭＳ 明朝" w:hint="eastAsia"/>
        </w:rPr>
        <w:t>の定義</w:t>
      </w:r>
      <w:r w:rsidR="000E76DD" w:rsidRPr="00383D62">
        <w:rPr>
          <w:rFonts w:ascii="ＭＳ 明朝" w:eastAsia="ＭＳ 明朝" w:hAnsi="ＭＳ 明朝" w:hint="eastAsia"/>
        </w:rPr>
        <w:t>は</w:t>
      </w:r>
      <w:r w:rsidR="00E271F5" w:rsidRPr="00383D62">
        <w:rPr>
          <w:rFonts w:ascii="ＭＳ 明朝" w:eastAsia="ＭＳ 明朝" w:hAnsi="ＭＳ 明朝" w:hint="eastAsia"/>
        </w:rPr>
        <w:t>、</w:t>
      </w:r>
      <w:r w:rsidR="000E76DD" w:rsidRPr="00383D62">
        <w:rPr>
          <w:rFonts w:ascii="ＭＳ 明朝" w:eastAsia="ＭＳ 明朝" w:hAnsi="ＭＳ 明朝" w:hint="eastAsia"/>
        </w:rPr>
        <w:t>法</w:t>
      </w:r>
      <w:r w:rsidR="00E271F5" w:rsidRPr="00383D62">
        <w:rPr>
          <w:rFonts w:ascii="ＭＳ 明朝" w:eastAsia="ＭＳ 明朝" w:hAnsi="ＭＳ 明朝" w:hint="eastAsia"/>
        </w:rPr>
        <w:t>の定めるところ</w:t>
      </w:r>
      <w:r w:rsidR="000E76DD" w:rsidRPr="00383D62">
        <w:rPr>
          <w:rFonts w:ascii="ＭＳ 明朝" w:eastAsia="ＭＳ 明朝" w:hAnsi="ＭＳ 明朝" w:hint="eastAsia"/>
        </w:rPr>
        <w:t>によるものと規定</w:t>
      </w:r>
      <w:r w:rsidR="00E271F5" w:rsidRPr="00383D62">
        <w:rPr>
          <w:rFonts w:ascii="ＭＳ 明朝" w:eastAsia="ＭＳ 明朝" w:hAnsi="ＭＳ 明朝" w:hint="eastAsia"/>
        </w:rPr>
        <w:t>している</w:t>
      </w:r>
      <w:r w:rsidR="000E76DD" w:rsidRPr="00383D62">
        <w:rPr>
          <w:rFonts w:ascii="ＭＳ 明朝" w:eastAsia="ＭＳ 明朝" w:hAnsi="ＭＳ 明朝" w:hint="eastAsia"/>
        </w:rPr>
        <w:t>。</w:t>
      </w:r>
    </w:p>
    <w:p w14:paraId="74AC02A0" w14:textId="668398A2" w:rsidR="00B44ACD" w:rsidRPr="00383D62" w:rsidRDefault="000E76DD" w:rsidP="000E76DD">
      <w:pPr>
        <w:overflowPunct w:val="0"/>
        <w:snapToGrid w:val="0"/>
        <w:spacing w:line="320" w:lineRule="exact"/>
        <w:ind w:right="430"/>
        <w:rPr>
          <w:rFonts w:ascii="ＭＳ 明朝" w:eastAsia="ＭＳ 明朝" w:hAnsi="ＭＳ 明朝"/>
        </w:rPr>
      </w:pPr>
      <w:r w:rsidRPr="00383D62">
        <w:rPr>
          <w:rFonts w:ascii="ＭＳ 明朝" w:eastAsia="ＭＳ 明朝" w:hAnsi="ＭＳ 明朝" w:hint="eastAsia"/>
        </w:rPr>
        <w:t xml:space="preserve">　</w:t>
      </w:r>
      <w:r w:rsidR="00E271F5" w:rsidRPr="00383D62">
        <w:rPr>
          <w:rFonts w:ascii="ＭＳ 明朝" w:eastAsia="ＭＳ 明朝" w:hAnsi="ＭＳ 明朝" w:hint="eastAsia"/>
        </w:rPr>
        <w:t>ただし</w:t>
      </w:r>
      <w:r w:rsidRPr="00383D62">
        <w:rPr>
          <w:rFonts w:ascii="ＭＳ 明朝" w:eastAsia="ＭＳ 明朝" w:hAnsi="ＭＳ 明朝" w:hint="eastAsia"/>
        </w:rPr>
        <w:t>、条例の適用関係を明確化し、これまでの運用を維持するため、条例の適用対象となる知事などの府の機関</w:t>
      </w:r>
      <w:r w:rsidR="009B7EB6" w:rsidRPr="00383D62">
        <w:rPr>
          <w:rFonts w:ascii="ＭＳ 明朝" w:eastAsia="ＭＳ 明朝" w:hAnsi="ＭＳ 明朝" w:hint="eastAsia"/>
        </w:rPr>
        <w:t>等</w:t>
      </w:r>
      <w:r w:rsidR="00E271F5" w:rsidRPr="00383D62">
        <w:rPr>
          <w:rFonts w:ascii="ＭＳ 明朝" w:eastAsia="ＭＳ 明朝" w:hAnsi="ＭＳ 明朝" w:hint="eastAsia"/>
        </w:rPr>
        <w:t>について</w:t>
      </w:r>
      <w:r w:rsidRPr="00383D62">
        <w:rPr>
          <w:rFonts w:ascii="ＭＳ 明朝" w:eastAsia="ＭＳ 明朝" w:hAnsi="ＭＳ 明朝" w:hint="eastAsia"/>
        </w:rPr>
        <w:t>「実施機関」</w:t>
      </w:r>
      <w:r w:rsidR="00E271F5" w:rsidRPr="00383D62">
        <w:rPr>
          <w:rFonts w:ascii="ＭＳ 明朝" w:eastAsia="ＭＳ 明朝" w:hAnsi="ＭＳ 明朝" w:hint="eastAsia"/>
        </w:rPr>
        <w:t>という用語を</w:t>
      </w:r>
      <w:r w:rsidRPr="00383D62">
        <w:rPr>
          <w:rFonts w:ascii="ＭＳ 明朝" w:eastAsia="ＭＳ 明朝" w:hAnsi="ＭＳ 明朝" w:hint="eastAsia"/>
        </w:rPr>
        <w:t>定義</w:t>
      </w:r>
      <w:r w:rsidR="009B7EB6" w:rsidRPr="00383D62">
        <w:rPr>
          <w:rFonts w:ascii="ＭＳ 明朝" w:eastAsia="ＭＳ 明朝" w:hAnsi="ＭＳ 明朝" w:hint="eastAsia"/>
        </w:rPr>
        <w:t>する</w:t>
      </w:r>
      <w:r w:rsidRPr="00383D62">
        <w:rPr>
          <w:rFonts w:ascii="ＭＳ 明朝" w:eastAsia="ＭＳ 明朝" w:hAnsi="ＭＳ 明朝" w:hint="eastAsia"/>
        </w:rPr>
        <w:t>ものである。</w:t>
      </w:r>
    </w:p>
    <w:p w14:paraId="1AB9DDC8" w14:textId="77777777" w:rsidR="000E4963" w:rsidRPr="00383D62" w:rsidRDefault="000E4963" w:rsidP="005059E6">
      <w:pPr>
        <w:overflowPunct w:val="0"/>
        <w:snapToGrid w:val="0"/>
        <w:spacing w:line="320" w:lineRule="exact"/>
        <w:ind w:right="430"/>
        <w:rPr>
          <w:rFonts w:ascii="ＭＳ 明朝" w:eastAsia="ＭＳ 明朝" w:hAnsi="ＭＳ 明朝"/>
        </w:rPr>
      </w:pPr>
    </w:p>
    <w:p w14:paraId="677DFA00" w14:textId="77777777" w:rsidR="00265CD5" w:rsidRPr="00383D62" w:rsidRDefault="00B969D1" w:rsidP="005059E6">
      <w:pPr>
        <w:overflowPunct w:val="0"/>
        <w:snapToGrid w:val="0"/>
        <w:spacing w:line="320" w:lineRule="exact"/>
        <w:ind w:right="430"/>
        <w:rPr>
          <w:rFonts w:ascii="HGPｺﾞｼｯｸE" w:eastAsia="HGPｺﾞｼｯｸE" w:hAnsi="HGPｺﾞｼｯｸE"/>
          <w:b/>
          <w:sz w:val="22"/>
          <w:szCs w:val="22"/>
        </w:rPr>
      </w:pPr>
      <w:r w:rsidRPr="00383D62">
        <w:rPr>
          <w:rFonts w:ascii="HGPｺﾞｼｯｸE" w:eastAsia="HGPｺﾞｼｯｸE" w:hAnsi="HGPｺﾞｼｯｸE" w:hint="eastAsia"/>
          <w:b/>
          <w:sz w:val="22"/>
          <w:szCs w:val="22"/>
        </w:rPr>
        <w:t>【解釈】</w:t>
      </w:r>
    </w:p>
    <w:p w14:paraId="66ECC29D" w14:textId="2D1A96E3" w:rsidR="00265CD5" w:rsidRPr="00383D62" w:rsidRDefault="00265CD5" w:rsidP="005059E6">
      <w:pPr>
        <w:spacing w:line="320" w:lineRule="exact"/>
        <w:rPr>
          <w:rFonts w:ascii="ＭＳ 明朝" w:eastAsia="ＭＳ 明朝" w:hAnsi="ＭＳ 明朝"/>
        </w:rPr>
      </w:pPr>
      <w:r w:rsidRPr="00383D62">
        <w:rPr>
          <w:rFonts w:ascii="ＭＳ 明朝" w:eastAsia="ＭＳ 明朝" w:hAnsi="ＭＳ 明朝" w:hint="eastAsia"/>
        </w:rPr>
        <w:t>１　第１号関係</w:t>
      </w:r>
      <w:r w:rsidR="0093106E" w:rsidRPr="00383D62">
        <w:rPr>
          <w:rFonts w:ascii="ＭＳ 明朝" w:eastAsia="ＭＳ 明朝" w:hAnsi="ＭＳ 明朝" w:hint="eastAsia"/>
        </w:rPr>
        <w:t>（法の定義）</w:t>
      </w:r>
    </w:p>
    <w:p w14:paraId="2D35B52F" w14:textId="0C98B6F8" w:rsidR="00215F94" w:rsidRDefault="0093106E" w:rsidP="00C04FDE">
      <w:pPr>
        <w:spacing w:line="320" w:lineRule="exact"/>
        <w:ind w:leftChars="100" w:left="214"/>
        <w:rPr>
          <w:rFonts w:ascii="ＭＳ 明朝" w:eastAsia="ＭＳ 明朝" w:hAnsi="ＭＳ 明朝"/>
          <w:highlight w:val="yellow"/>
        </w:rPr>
      </w:pPr>
      <w:r w:rsidRPr="00383D62">
        <w:rPr>
          <w:rFonts w:ascii="ＭＳ 明朝" w:eastAsia="ＭＳ 明朝" w:hAnsi="ＭＳ 明朝" w:hint="eastAsia"/>
        </w:rPr>
        <w:t xml:space="preserve">　条例で使用する用語の定義については法の定義によることとする。以下に定義に関する</w:t>
      </w:r>
      <w:r w:rsidR="00E271F5" w:rsidRPr="00383D62">
        <w:rPr>
          <w:rFonts w:ascii="ＭＳ 明朝" w:eastAsia="ＭＳ 明朝" w:hAnsi="ＭＳ 明朝" w:hint="eastAsia"/>
        </w:rPr>
        <w:t>主な</w:t>
      </w:r>
      <w:r w:rsidRPr="00383D62">
        <w:rPr>
          <w:rFonts w:ascii="ＭＳ 明朝" w:eastAsia="ＭＳ 明朝" w:hAnsi="ＭＳ 明朝" w:hint="eastAsia"/>
        </w:rPr>
        <w:t>法の規定を引用するが</w:t>
      </w:r>
      <w:r w:rsidR="000E76DD" w:rsidRPr="00383D62">
        <w:rPr>
          <w:rFonts w:ascii="ＭＳ 明朝" w:eastAsia="ＭＳ 明朝" w:hAnsi="ＭＳ 明朝" w:hint="eastAsia"/>
        </w:rPr>
        <w:t>、</w:t>
      </w:r>
      <w:r w:rsidR="00E271F5" w:rsidRPr="00383D62">
        <w:rPr>
          <w:rFonts w:ascii="ＭＳ 明朝" w:eastAsia="ＭＳ 明朝" w:hAnsi="ＭＳ 明朝" w:hint="eastAsia"/>
        </w:rPr>
        <w:t>他の</w:t>
      </w:r>
      <w:r w:rsidRPr="00383D62">
        <w:rPr>
          <w:rFonts w:ascii="ＭＳ 明朝" w:eastAsia="ＭＳ 明朝" w:hAnsi="ＭＳ 明朝" w:hint="eastAsia"/>
        </w:rPr>
        <w:t>規定において</w:t>
      </w:r>
      <w:r w:rsidR="00E271F5" w:rsidRPr="00383D62">
        <w:rPr>
          <w:rFonts w:ascii="ＭＳ 明朝" w:eastAsia="ＭＳ 明朝" w:hAnsi="ＭＳ 明朝" w:hint="eastAsia"/>
        </w:rPr>
        <w:t>用語が</w:t>
      </w:r>
      <w:r w:rsidRPr="00383D62">
        <w:rPr>
          <w:rFonts w:ascii="ＭＳ 明朝" w:eastAsia="ＭＳ 明朝" w:hAnsi="ＭＳ 明朝" w:hint="eastAsia"/>
        </w:rPr>
        <w:t>定義されている場合もあるため留意すること。</w:t>
      </w:r>
    </w:p>
    <w:p w14:paraId="59AFF74C" w14:textId="77777777" w:rsidR="00C04FDE" w:rsidRPr="00C04FDE" w:rsidRDefault="00C04FDE" w:rsidP="00C04FDE">
      <w:pPr>
        <w:spacing w:line="320" w:lineRule="exact"/>
        <w:ind w:leftChars="100" w:left="214"/>
        <w:rPr>
          <w:rFonts w:ascii="ＭＳ 明朝" w:eastAsia="ＭＳ 明朝" w:hAnsi="ＭＳ 明朝"/>
          <w:highlight w:val="yellow"/>
        </w:rPr>
      </w:pPr>
    </w:p>
    <w:tbl>
      <w:tblPr>
        <w:tblStyle w:val="ad"/>
        <w:tblW w:w="0" w:type="auto"/>
        <w:tblInd w:w="171" w:type="dxa"/>
        <w:tblLook w:val="04A0" w:firstRow="1" w:lastRow="0" w:firstColumn="1" w:lastColumn="0" w:noHBand="0" w:noVBand="1"/>
      </w:tblPr>
      <w:tblGrid>
        <w:gridCol w:w="8888"/>
      </w:tblGrid>
      <w:tr w:rsidR="00383D62" w:rsidRPr="00383D62" w14:paraId="6FBB9EE5" w14:textId="77777777" w:rsidTr="00215F94">
        <w:trPr>
          <w:trHeight w:val="2745"/>
        </w:trPr>
        <w:tc>
          <w:tcPr>
            <w:tcW w:w="9058" w:type="dxa"/>
            <w:tcBorders>
              <w:top w:val="dashed" w:sz="4" w:space="0" w:color="auto"/>
              <w:left w:val="dashed" w:sz="4" w:space="0" w:color="auto"/>
              <w:bottom w:val="dashed" w:sz="4" w:space="0" w:color="auto"/>
              <w:right w:val="dashed" w:sz="4" w:space="0" w:color="auto"/>
            </w:tcBorders>
          </w:tcPr>
          <w:p w14:paraId="00748CE4" w14:textId="670A4A15" w:rsidR="00215F94" w:rsidRPr="00383D62" w:rsidRDefault="00F11CCB" w:rsidP="005059E6">
            <w:pPr>
              <w:autoSpaceDE/>
              <w:autoSpaceDN/>
              <w:spacing w:line="320" w:lineRule="exact"/>
              <w:rPr>
                <w:rFonts w:ascii="ＭＳ Ｐゴシック" w:eastAsia="ＭＳ Ｐゴシック" w:hAnsi="ＭＳ Ｐゴシック"/>
                <w:b/>
                <w:spacing w:val="0"/>
                <w:szCs w:val="21"/>
              </w:rPr>
            </w:pPr>
            <w:r w:rsidRPr="00383D62">
              <w:rPr>
                <w:rFonts w:ascii="ＭＳ Ｐゴシック" w:eastAsia="ＭＳ Ｐゴシック" w:hAnsi="ＭＳ Ｐゴシック" w:hint="eastAsia"/>
                <w:b/>
                <w:bCs/>
                <w:spacing w:val="0"/>
                <w:szCs w:val="21"/>
              </w:rPr>
              <w:t>個人情報</w:t>
            </w:r>
            <w:r w:rsidR="00B039AE" w:rsidRPr="00383D62">
              <w:rPr>
                <w:rFonts w:ascii="ＭＳ Ｐゴシック" w:eastAsia="ＭＳ Ｐゴシック" w:hAnsi="ＭＳ Ｐゴシック" w:hint="eastAsia"/>
                <w:b/>
                <w:bCs/>
                <w:spacing w:val="0"/>
                <w:szCs w:val="21"/>
              </w:rPr>
              <w:t>の</w:t>
            </w:r>
            <w:r w:rsidRPr="00383D62">
              <w:rPr>
                <w:rFonts w:ascii="ＭＳ Ｐゴシック" w:eastAsia="ＭＳ Ｐゴシック" w:hAnsi="ＭＳ Ｐゴシック" w:hint="eastAsia"/>
                <w:b/>
                <w:bCs/>
                <w:spacing w:val="0"/>
                <w:szCs w:val="21"/>
              </w:rPr>
              <w:t>保護</w:t>
            </w:r>
            <w:r w:rsidR="00B039AE" w:rsidRPr="00383D62">
              <w:rPr>
                <w:rFonts w:ascii="ＭＳ Ｐゴシック" w:eastAsia="ＭＳ Ｐゴシック" w:hAnsi="ＭＳ Ｐゴシック" w:hint="eastAsia"/>
                <w:b/>
                <w:bCs/>
                <w:spacing w:val="0"/>
                <w:szCs w:val="21"/>
              </w:rPr>
              <w:t>に関する法律</w:t>
            </w:r>
            <w:r w:rsidR="00215F94" w:rsidRPr="00383D62">
              <w:rPr>
                <w:rFonts w:ascii="ＭＳ Ｐゴシック" w:eastAsia="ＭＳ Ｐゴシック" w:hAnsi="ＭＳ Ｐゴシック" w:hint="eastAsia"/>
                <w:b/>
                <w:spacing w:val="0"/>
                <w:szCs w:val="21"/>
              </w:rPr>
              <w:t>（抜粋）</w:t>
            </w:r>
            <w:r w:rsidR="00FD1644" w:rsidRPr="00383D62">
              <w:rPr>
                <w:rFonts w:ascii="ＭＳ Ｐゴシック" w:eastAsia="ＭＳ Ｐゴシック" w:hAnsi="ＭＳ Ｐゴシック" w:hint="eastAsia"/>
                <w:b/>
                <w:spacing w:val="0"/>
                <w:szCs w:val="21"/>
              </w:rPr>
              <w:t xml:space="preserve">　</w:t>
            </w:r>
          </w:p>
          <w:p w14:paraId="124DBEE1" w14:textId="77777777" w:rsidR="00215F94" w:rsidRPr="00383D62" w:rsidRDefault="00215F94" w:rsidP="005059E6">
            <w:pPr>
              <w:autoSpaceDE/>
              <w:autoSpaceDN/>
              <w:spacing w:line="320" w:lineRule="exact"/>
              <w:rPr>
                <w:rFonts w:asciiTheme="minorEastAsia" w:hAnsiTheme="minorEastAsia"/>
                <w:spacing w:val="0"/>
                <w:szCs w:val="21"/>
              </w:rPr>
            </w:pPr>
            <w:r w:rsidRPr="00383D62">
              <w:rPr>
                <w:rFonts w:asciiTheme="minorEastAsia" w:hAnsiTheme="minorEastAsia" w:hint="eastAsia"/>
                <w:spacing w:val="0"/>
                <w:szCs w:val="21"/>
              </w:rPr>
              <w:t>（</w:t>
            </w:r>
            <w:r w:rsidR="00B039AE" w:rsidRPr="00383D62">
              <w:rPr>
                <w:rFonts w:asciiTheme="minorEastAsia" w:hAnsiTheme="minorEastAsia" w:hint="eastAsia"/>
                <w:spacing w:val="0"/>
                <w:szCs w:val="21"/>
              </w:rPr>
              <w:t>定義</w:t>
            </w:r>
            <w:r w:rsidRPr="00383D62">
              <w:rPr>
                <w:rFonts w:asciiTheme="minorEastAsia" w:hAnsiTheme="minorEastAsia" w:hint="eastAsia"/>
                <w:spacing w:val="0"/>
                <w:szCs w:val="21"/>
              </w:rPr>
              <w:t>）</w:t>
            </w:r>
          </w:p>
          <w:p w14:paraId="4BA06C1F" w14:textId="30B29993" w:rsidR="00B039AE" w:rsidRPr="00383D62" w:rsidRDefault="00B039AE" w:rsidP="00B039AE">
            <w:pPr>
              <w:autoSpaceDE/>
              <w:autoSpaceDN/>
              <w:spacing w:line="320" w:lineRule="exact"/>
              <w:ind w:left="214" w:hangingChars="100" w:hanging="214"/>
            </w:pPr>
            <w:r w:rsidRPr="00383D62">
              <w:rPr>
                <w:rFonts w:hint="eastAsia"/>
              </w:rPr>
              <w:t>第</w:t>
            </w:r>
            <w:r w:rsidR="000414A6" w:rsidRPr="00383D62">
              <w:rPr>
                <w:rFonts w:hint="eastAsia"/>
              </w:rPr>
              <w:t>２</w:t>
            </w:r>
            <w:r w:rsidRPr="00383D62">
              <w:rPr>
                <w:rFonts w:hint="eastAsia"/>
              </w:rPr>
              <w:t>条</w:t>
            </w:r>
            <w:r w:rsidRPr="00383D62">
              <w:t xml:space="preserve"> </w:t>
            </w:r>
            <w:r w:rsidRPr="00383D62">
              <w:rPr>
                <w:rFonts w:hint="eastAsia"/>
              </w:rPr>
              <w:t>この法律において「個人情報」とは、生存する個人に関する情報であって、次の各</w:t>
            </w:r>
            <w:r w:rsidRPr="00383D62">
              <w:t xml:space="preserve"> </w:t>
            </w:r>
            <w:r w:rsidRPr="00383D62">
              <w:rPr>
                <w:rFonts w:hint="eastAsia"/>
              </w:rPr>
              <w:t>号のいずれかに該当するものをいう。</w:t>
            </w:r>
            <w:r w:rsidRPr="00383D62">
              <w:t xml:space="preserve"> </w:t>
            </w:r>
          </w:p>
          <w:p w14:paraId="6460B0F2" w14:textId="4EBA6276" w:rsidR="00B039AE" w:rsidRPr="00383D62" w:rsidRDefault="00B039AE" w:rsidP="00B039AE">
            <w:pPr>
              <w:autoSpaceDE/>
              <w:autoSpaceDN/>
              <w:spacing w:line="320" w:lineRule="exact"/>
              <w:ind w:leftChars="100" w:left="428" w:hangingChars="100" w:hanging="214"/>
            </w:pPr>
            <w:r w:rsidRPr="00383D62">
              <w:rPr>
                <w:rFonts w:hint="eastAsia"/>
              </w:rPr>
              <w:t>一　当該情報に含まれる氏名、生年月日その他の記述等（文書、図画若しくは電磁的記録（電磁的方式（電子的方式、磁気的方式その他人の知覚によっては認識することができない方式をいう。次項第</w:t>
            </w:r>
            <w:r w:rsidR="00E271F5" w:rsidRPr="00383D62">
              <w:rPr>
                <w:rFonts w:hint="eastAsia"/>
              </w:rPr>
              <w:t>２</w:t>
            </w:r>
            <w:r w:rsidRPr="00383D62">
              <w:rPr>
                <w:rFonts w:hint="eastAsia"/>
              </w:rPr>
              <w:t>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r w:rsidRPr="00383D62">
              <w:t xml:space="preserve"> </w:t>
            </w:r>
          </w:p>
          <w:p w14:paraId="6C71279A" w14:textId="77777777" w:rsidR="00B039AE" w:rsidRPr="00383D62" w:rsidRDefault="00B039AE" w:rsidP="00B039AE">
            <w:pPr>
              <w:autoSpaceDE/>
              <w:autoSpaceDN/>
              <w:spacing w:line="320" w:lineRule="exact"/>
              <w:ind w:leftChars="100" w:left="428" w:hangingChars="100" w:hanging="214"/>
            </w:pPr>
            <w:r w:rsidRPr="00383D62">
              <w:rPr>
                <w:rFonts w:hint="eastAsia"/>
              </w:rPr>
              <w:t>二　個人識別符号が含まれるもの</w:t>
            </w:r>
          </w:p>
          <w:p w14:paraId="4C092A2B" w14:textId="77777777" w:rsidR="00B039AE" w:rsidRPr="00383D62" w:rsidRDefault="00B039AE" w:rsidP="00B039AE">
            <w:pPr>
              <w:autoSpaceDE/>
              <w:autoSpaceDN/>
              <w:spacing w:line="320" w:lineRule="exact"/>
              <w:ind w:left="214" w:hangingChars="100" w:hanging="214"/>
            </w:pPr>
            <w:r w:rsidRPr="00383D62">
              <w:rPr>
                <w:rFonts w:hint="eastAsia"/>
              </w:rPr>
              <w:t>２</w:t>
            </w:r>
            <w:r w:rsidRPr="00383D62">
              <w:t xml:space="preserve"> </w:t>
            </w:r>
            <w:r w:rsidRPr="00383D62">
              <w:rPr>
                <w:rFonts w:hint="eastAsia"/>
              </w:rPr>
              <w:t>この法律において「個人識別符号」とは、次の各号のいずれかに該当する文字、番号、</w:t>
            </w:r>
            <w:r w:rsidRPr="00383D62">
              <w:t xml:space="preserve"> </w:t>
            </w:r>
            <w:r w:rsidRPr="00383D62">
              <w:rPr>
                <w:rFonts w:hint="eastAsia"/>
              </w:rPr>
              <w:t>記号その他の符号のうち、政令で定めるものをいう。</w:t>
            </w:r>
            <w:r w:rsidRPr="00383D62">
              <w:t xml:space="preserve"> </w:t>
            </w:r>
          </w:p>
          <w:p w14:paraId="16A38AC4" w14:textId="77777777" w:rsidR="00B039AE" w:rsidRPr="00383D62" w:rsidRDefault="00B039AE" w:rsidP="00B039AE">
            <w:pPr>
              <w:autoSpaceDE/>
              <w:autoSpaceDN/>
              <w:spacing w:line="320" w:lineRule="exact"/>
              <w:ind w:leftChars="100" w:left="428" w:hangingChars="100" w:hanging="214"/>
            </w:pPr>
            <w:r w:rsidRPr="00383D62">
              <w:rPr>
                <w:rFonts w:hint="eastAsia"/>
              </w:rPr>
              <w:t>一　特定の個人の身体の一部の特徴を電子計算機の用に供するために変換した文字、番</w:t>
            </w:r>
            <w:r w:rsidRPr="00383D62">
              <w:t xml:space="preserve"> </w:t>
            </w:r>
            <w:r w:rsidRPr="00383D62">
              <w:rPr>
                <w:rFonts w:hint="eastAsia"/>
              </w:rPr>
              <w:t>号、記号その他の符号であって、当該特定の個人を識別することができるもの</w:t>
            </w:r>
            <w:r w:rsidRPr="00383D62">
              <w:t xml:space="preserve"> </w:t>
            </w:r>
          </w:p>
          <w:p w14:paraId="1B0F3E33" w14:textId="02994549" w:rsidR="00B039AE" w:rsidRPr="00383D62" w:rsidRDefault="00B039AE" w:rsidP="00B039AE">
            <w:pPr>
              <w:autoSpaceDE/>
              <w:autoSpaceDN/>
              <w:spacing w:line="320" w:lineRule="exact"/>
              <w:ind w:leftChars="100" w:left="428" w:hangingChars="100" w:hanging="214"/>
            </w:pPr>
            <w:r w:rsidRPr="00383D62">
              <w:rPr>
                <w:rFonts w:hint="eastAsia"/>
              </w:rPr>
              <w:t>二</w:t>
            </w:r>
            <w:r w:rsidRPr="00383D62">
              <w:t xml:space="preserve"> </w:t>
            </w:r>
            <w:r w:rsidRPr="00383D62">
              <w:rPr>
                <w:rFonts w:hint="eastAsia"/>
              </w:rPr>
              <w:t>個人に提供される役務の利用若しくは個人に販売される商品の購入に関し割り当て</w:t>
            </w:r>
            <w:r w:rsidRPr="00383D62">
              <w:t xml:space="preserve"> </w:t>
            </w:r>
            <w:r w:rsidRPr="00383D62">
              <w:rPr>
                <w:rFonts w:hint="eastAsia"/>
              </w:rPr>
              <w:t>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r w:rsidRPr="00383D62">
              <w:t xml:space="preserve"> </w:t>
            </w:r>
          </w:p>
          <w:p w14:paraId="32D1D876" w14:textId="770D4256" w:rsidR="00B039AE" w:rsidRPr="00383D62" w:rsidRDefault="00B039AE" w:rsidP="00B039AE">
            <w:pPr>
              <w:autoSpaceDE/>
              <w:autoSpaceDN/>
              <w:spacing w:line="320" w:lineRule="exact"/>
              <w:ind w:left="214" w:hangingChars="100" w:hanging="214"/>
            </w:pPr>
            <w:r w:rsidRPr="00383D62">
              <w:rPr>
                <w:rFonts w:hint="eastAsia"/>
              </w:rPr>
              <w:t>３</w:t>
            </w:r>
            <w:r w:rsidRPr="00383D62">
              <w:t xml:space="preserve"> </w:t>
            </w:r>
            <w:r w:rsidRPr="00383D62">
              <w:rPr>
                <w:rFonts w:hint="eastAsia"/>
              </w:rPr>
              <w:t>この法律において「要配慮個人情報」とは、本人の人種、信条、社会的身分、病歴、犯</w:t>
            </w:r>
            <w:r w:rsidRPr="00383D62">
              <w:t xml:space="preserve"> </w:t>
            </w:r>
            <w:r w:rsidRPr="00383D62">
              <w:rPr>
                <w:rFonts w:hint="eastAsia"/>
              </w:rPr>
              <w:t>罪の経歴、犯罪により害を被った事実その他本人に対する不当な差別、偏見その他の不</w:t>
            </w:r>
            <w:r w:rsidRPr="00383D62">
              <w:rPr>
                <w:rFonts w:hint="eastAsia"/>
              </w:rPr>
              <w:lastRenderedPageBreak/>
              <w:t>利益が生じないようにその取扱いに特に配慮を要するものとして政令で定める記述等が含まれる個人情報をいう。</w:t>
            </w:r>
            <w:r w:rsidRPr="00383D62">
              <w:t xml:space="preserve"> </w:t>
            </w:r>
          </w:p>
          <w:p w14:paraId="3769E79B" w14:textId="77777777" w:rsidR="00B039AE" w:rsidRPr="00383D62" w:rsidRDefault="00B039AE" w:rsidP="00B039AE">
            <w:pPr>
              <w:autoSpaceDE/>
              <w:autoSpaceDN/>
              <w:spacing w:line="320" w:lineRule="exact"/>
              <w:ind w:left="214" w:hangingChars="100" w:hanging="214"/>
            </w:pPr>
            <w:r w:rsidRPr="00383D62">
              <w:rPr>
                <w:rFonts w:hint="eastAsia"/>
              </w:rPr>
              <w:t>４</w:t>
            </w:r>
            <w:r w:rsidRPr="00383D62">
              <w:t xml:space="preserve"> </w:t>
            </w:r>
            <w:r w:rsidRPr="00383D62">
              <w:rPr>
                <w:rFonts w:hint="eastAsia"/>
              </w:rPr>
              <w:t>この法律において個人情報について「本人」とは、個人情報によって識別される特定の</w:t>
            </w:r>
            <w:r w:rsidRPr="00383D62">
              <w:t xml:space="preserve"> </w:t>
            </w:r>
            <w:r w:rsidRPr="00383D62">
              <w:rPr>
                <w:rFonts w:hint="eastAsia"/>
              </w:rPr>
              <w:t>個人をいう。</w:t>
            </w:r>
            <w:r w:rsidRPr="00383D62">
              <w:t xml:space="preserve"> </w:t>
            </w:r>
          </w:p>
          <w:p w14:paraId="74E6FCBF" w14:textId="77777777" w:rsidR="00B039AE" w:rsidRPr="00383D62" w:rsidRDefault="00B039AE" w:rsidP="00B039AE">
            <w:pPr>
              <w:autoSpaceDE/>
              <w:autoSpaceDN/>
              <w:spacing w:line="320" w:lineRule="exact"/>
              <w:ind w:left="214" w:hangingChars="100" w:hanging="214"/>
            </w:pPr>
            <w:r w:rsidRPr="00383D62">
              <w:rPr>
                <w:rFonts w:hint="eastAsia"/>
              </w:rPr>
              <w:t>５</w:t>
            </w:r>
            <w:r w:rsidRPr="00383D62">
              <w:t xml:space="preserve"> </w:t>
            </w:r>
            <w:r w:rsidRPr="00383D62">
              <w:rPr>
                <w:rFonts w:hint="eastAsia"/>
              </w:rPr>
              <w:t>この法律において「仮名加工情報」とは、次の各号に掲げる個人情報の区分に応じて当</w:t>
            </w:r>
            <w:r w:rsidRPr="00383D62">
              <w:t xml:space="preserve"> </w:t>
            </w:r>
            <w:r w:rsidRPr="00383D62">
              <w:rPr>
                <w:rFonts w:hint="eastAsia"/>
              </w:rPr>
              <w:t>該各号に定める措置を講じて他の情報と照合しない限り特定の個人を識別することがで</w:t>
            </w:r>
            <w:r w:rsidRPr="00383D62">
              <w:t xml:space="preserve"> </w:t>
            </w:r>
            <w:r w:rsidRPr="00383D62">
              <w:rPr>
                <w:rFonts w:hint="eastAsia"/>
              </w:rPr>
              <w:t>きないように個人情報を加工して得られる個人に関する情報をいう。</w:t>
            </w:r>
            <w:r w:rsidRPr="00383D62">
              <w:t xml:space="preserve"> </w:t>
            </w:r>
          </w:p>
          <w:p w14:paraId="5C7B2A9D" w14:textId="217FF51B" w:rsidR="00B039AE" w:rsidRPr="00383D62" w:rsidRDefault="00B039AE" w:rsidP="00B039AE">
            <w:pPr>
              <w:autoSpaceDE/>
              <w:autoSpaceDN/>
              <w:spacing w:line="320" w:lineRule="exact"/>
              <w:ind w:leftChars="100" w:left="428" w:hangingChars="100" w:hanging="214"/>
            </w:pPr>
            <w:r w:rsidRPr="00383D62">
              <w:rPr>
                <w:rFonts w:hint="eastAsia"/>
              </w:rPr>
              <w:t>一　第</w:t>
            </w:r>
            <w:r w:rsidR="00E271F5" w:rsidRPr="00383D62">
              <w:rPr>
                <w:rFonts w:hint="eastAsia"/>
              </w:rPr>
              <w:t>１</w:t>
            </w:r>
            <w:r w:rsidRPr="00383D62">
              <w:rPr>
                <w:rFonts w:hint="eastAsia"/>
              </w:rPr>
              <w:t>項第</w:t>
            </w:r>
            <w:r w:rsidR="00E271F5" w:rsidRPr="00383D62">
              <w:rPr>
                <w:rFonts w:hint="eastAsia"/>
              </w:rPr>
              <w:t>１</w:t>
            </w:r>
            <w:r w:rsidRPr="00383D62">
              <w:rPr>
                <w:rFonts w:hint="eastAsia"/>
              </w:rPr>
              <w:t>号に該当する個人情報</w:t>
            </w:r>
            <w:r w:rsidRPr="00383D62">
              <w:t xml:space="preserve"> </w:t>
            </w:r>
            <w:r w:rsidRPr="00383D62">
              <w:rPr>
                <w:rFonts w:hint="eastAsia"/>
              </w:rPr>
              <w:t>当該個人情報に含まれる記述等の一部を削除す</w:t>
            </w:r>
            <w:r w:rsidRPr="00383D62">
              <w:t xml:space="preserve"> </w:t>
            </w:r>
            <w:r w:rsidRPr="00383D62">
              <w:rPr>
                <w:rFonts w:hint="eastAsia"/>
              </w:rPr>
              <w:t>ること（当該一部の記述等を復元することのできる規則性を有しない方法により他の</w:t>
            </w:r>
            <w:r w:rsidRPr="00383D62">
              <w:t xml:space="preserve"> </w:t>
            </w:r>
            <w:r w:rsidRPr="00383D62">
              <w:rPr>
                <w:rFonts w:hint="eastAsia"/>
              </w:rPr>
              <w:t>記述等に置き換えることを含む。）。</w:t>
            </w:r>
            <w:r w:rsidRPr="00383D62">
              <w:t xml:space="preserve"> </w:t>
            </w:r>
          </w:p>
          <w:p w14:paraId="7C1EB35B" w14:textId="02012718" w:rsidR="00B039AE" w:rsidRPr="00383D62" w:rsidRDefault="00B039AE" w:rsidP="00B039AE">
            <w:pPr>
              <w:autoSpaceDE/>
              <w:autoSpaceDN/>
              <w:spacing w:line="320" w:lineRule="exact"/>
              <w:ind w:leftChars="100" w:left="428" w:hangingChars="100" w:hanging="214"/>
            </w:pPr>
            <w:r w:rsidRPr="00383D62">
              <w:rPr>
                <w:rFonts w:hint="eastAsia"/>
              </w:rPr>
              <w:t>二　第</w:t>
            </w:r>
            <w:r w:rsidR="00E271F5" w:rsidRPr="00383D62">
              <w:rPr>
                <w:rFonts w:hint="eastAsia"/>
              </w:rPr>
              <w:t>１</w:t>
            </w:r>
            <w:r w:rsidRPr="00383D62">
              <w:rPr>
                <w:rFonts w:hint="eastAsia"/>
              </w:rPr>
              <w:t>項第</w:t>
            </w:r>
            <w:r w:rsidR="00E271F5" w:rsidRPr="00383D62">
              <w:rPr>
                <w:rFonts w:hint="eastAsia"/>
              </w:rPr>
              <w:t>２</w:t>
            </w:r>
            <w:r w:rsidRPr="00383D62">
              <w:rPr>
                <w:rFonts w:hint="eastAsia"/>
              </w:rPr>
              <w:t>号に該当する個人情報</w:t>
            </w:r>
            <w:r w:rsidRPr="00383D62">
              <w:t xml:space="preserve"> </w:t>
            </w:r>
            <w:r w:rsidRPr="00383D62">
              <w:rPr>
                <w:rFonts w:hint="eastAsia"/>
              </w:rPr>
              <w:t>当該個人情報に含まれる個人識別符号の全部を</w:t>
            </w:r>
            <w:r w:rsidRPr="00383D62">
              <w:t xml:space="preserve"> </w:t>
            </w:r>
            <w:r w:rsidRPr="00383D62">
              <w:rPr>
                <w:rFonts w:hint="eastAsia"/>
              </w:rPr>
              <w:t>削除すること（当該個人識別符号を復元することのできる規則性を有しない方法によ</w:t>
            </w:r>
            <w:r w:rsidRPr="00383D62">
              <w:t xml:space="preserve"> </w:t>
            </w:r>
            <w:r w:rsidRPr="00383D62">
              <w:rPr>
                <w:rFonts w:hint="eastAsia"/>
              </w:rPr>
              <w:t>り他の記述等に置き換えることを含む。）。</w:t>
            </w:r>
            <w:r w:rsidRPr="00383D62">
              <w:t xml:space="preserve"> </w:t>
            </w:r>
          </w:p>
          <w:p w14:paraId="40D3A098" w14:textId="77777777" w:rsidR="00B039AE" w:rsidRPr="00383D62" w:rsidRDefault="00B039AE" w:rsidP="00B039AE">
            <w:pPr>
              <w:autoSpaceDE/>
              <w:autoSpaceDN/>
              <w:spacing w:line="320" w:lineRule="exact"/>
              <w:ind w:left="214" w:hangingChars="100" w:hanging="214"/>
            </w:pPr>
            <w:r w:rsidRPr="00383D62">
              <w:rPr>
                <w:rFonts w:hint="eastAsia"/>
              </w:rPr>
              <w:t>６</w:t>
            </w:r>
            <w:r w:rsidRPr="00383D62">
              <w:t xml:space="preserve"> </w:t>
            </w:r>
            <w:r w:rsidRPr="00383D62">
              <w:rPr>
                <w:rFonts w:hint="eastAsia"/>
              </w:rPr>
              <w:t>この法律において「匿名加工情報」とは、次の各号に掲げる個人情報の区分に応じて当</w:t>
            </w:r>
            <w:r w:rsidRPr="00383D62">
              <w:t xml:space="preserve"> </w:t>
            </w:r>
            <w:r w:rsidRPr="00383D62">
              <w:rPr>
                <w:rFonts w:hint="eastAsia"/>
              </w:rPr>
              <w:t>該各号に定める措置を講じて特定の個人を識別することができないように個人情報を加</w:t>
            </w:r>
            <w:r w:rsidRPr="00383D62">
              <w:t xml:space="preserve"> </w:t>
            </w:r>
            <w:r w:rsidRPr="00383D62">
              <w:rPr>
                <w:rFonts w:hint="eastAsia"/>
              </w:rPr>
              <w:t>工して得られる個人に関する情報であって、当該個人情報を復元することができないよ</w:t>
            </w:r>
            <w:r w:rsidRPr="00383D62">
              <w:t xml:space="preserve"> </w:t>
            </w:r>
            <w:r w:rsidRPr="00383D62">
              <w:rPr>
                <w:rFonts w:hint="eastAsia"/>
              </w:rPr>
              <w:t>うにしたものをいう。</w:t>
            </w:r>
            <w:r w:rsidRPr="00383D62">
              <w:t xml:space="preserve"> </w:t>
            </w:r>
          </w:p>
          <w:p w14:paraId="11C4CED9" w14:textId="606231B1" w:rsidR="00B039AE" w:rsidRPr="00383D62" w:rsidRDefault="00B039AE" w:rsidP="00B039AE">
            <w:pPr>
              <w:autoSpaceDE/>
              <w:autoSpaceDN/>
              <w:spacing w:line="320" w:lineRule="exact"/>
              <w:ind w:leftChars="100" w:left="428" w:hangingChars="100" w:hanging="214"/>
            </w:pPr>
            <w:r w:rsidRPr="00383D62">
              <w:rPr>
                <w:rFonts w:hint="eastAsia"/>
              </w:rPr>
              <w:t>一　第</w:t>
            </w:r>
            <w:r w:rsidR="00E271F5" w:rsidRPr="00383D62">
              <w:rPr>
                <w:rFonts w:hint="eastAsia"/>
              </w:rPr>
              <w:t>１</w:t>
            </w:r>
            <w:r w:rsidRPr="00383D62">
              <w:rPr>
                <w:rFonts w:hint="eastAsia"/>
              </w:rPr>
              <w:t>項第</w:t>
            </w:r>
            <w:r w:rsidR="00E271F5" w:rsidRPr="00383D62">
              <w:rPr>
                <w:rFonts w:hint="eastAsia"/>
              </w:rPr>
              <w:t>１</w:t>
            </w:r>
            <w:r w:rsidRPr="00383D62">
              <w:rPr>
                <w:rFonts w:hint="eastAsia"/>
              </w:rPr>
              <w:t>号に該当する個人情報</w:t>
            </w:r>
            <w:r w:rsidRPr="00383D62">
              <w:t xml:space="preserve"> </w:t>
            </w:r>
            <w:r w:rsidRPr="00383D62">
              <w:rPr>
                <w:rFonts w:hint="eastAsia"/>
              </w:rPr>
              <w:t>当該個人情報に含まれる記述等の一部を削除す</w:t>
            </w:r>
            <w:r w:rsidRPr="00383D62">
              <w:t xml:space="preserve"> </w:t>
            </w:r>
            <w:r w:rsidRPr="00383D62">
              <w:rPr>
                <w:rFonts w:hint="eastAsia"/>
              </w:rPr>
              <w:t>ること（当該一部の記述等を復元することのできる規則性を有しない方法により他の</w:t>
            </w:r>
            <w:r w:rsidRPr="00383D62">
              <w:t xml:space="preserve"> </w:t>
            </w:r>
            <w:r w:rsidRPr="00383D62">
              <w:rPr>
                <w:rFonts w:hint="eastAsia"/>
              </w:rPr>
              <w:t>記述等に置き換えることを含む。）。</w:t>
            </w:r>
            <w:r w:rsidRPr="00383D62">
              <w:t xml:space="preserve"> </w:t>
            </w:r>
          </w:p>
          <w:p w14:paraId="46401653" w14:textId="0C8343A9" w:rsidR="00B039AE" w:rsidRPr="00383D62" w:rsidRDefault="00B039AE" w:rsidP="00B039AE">
            <w:pPr>
              <w:autoSpaceDE/>
              <w:autoSpaceDN/>
              <w:spacing w:line="320" w:lineRule="exact"/>
              <w:ind w:leftChars="100" w:left="428" w:hangingChars="100" w:hanging="214"/>
            </w:pPr>
            <w:r w:rsidRPr="00383D62">
              <w:rPr>
                <w:rFonts w:hint="eastAsia"/>
              </w:rPr>
              <w:t>二　第</w:t>
            </w:r>
            <w:r w:rsidR="00E271F5" w:rsidRPr="00383D62">
              <w:rPr>
                <w:rFonts w:hint="eastAsia"/>
              </w:rPr>
              <w:t>１</w:t>
            </w:r>
            <w:r w:rsidRPr="00383D62">
              <w:rPr>
                <w:rFonts w:hint="eastAsia"/>
              </w:rPr>
              <w:t>項第</w:t>
            </w:r>
            <w:r w:rsidR="00E271F5" w:rsidRPr="00383D62">
              <w:rPr>
                <w:rFonts w:hint="eastAsia"/>
              </w:rPr>
              <w:t>２</w:t>
            </w:r>
            <w:r w:rsidRPr="00383D62">
              <w:rPr>
                <w:rFonts w:hint="eastAsia"/>
              </w:rPr>
              <w:t>号に該当する個人情報</w:t>
            </w:r>
            <w:r w:rsidRPr="00383D62">
              <w:t xml:space="preserve"> </w:t>
            </w:r>
            <w:r w:rsidRPr="00383D62">
              <w:rPr>
                <w:rFonts w:hint="eastAsia"/>
              </w:rPr>
              <w:t>当該個人情報に含まれる個人識別符号の全部を</w:t>
            </w:r>
            <w:r w:rsidRPr="00383D62">
              <w:t xml:space="preserve"> </w:t>
            </w:r>
            <w:r w:rsidRPr="00383D62">
              <w:rPr>
                <w:rFonts w:hint="eastAsia"/>
              </w:rPr>
              <w:t>削除すること（当該個人識別符号を復元することのできる規則性を有しない方法によ</w:t>
            </w:r>
            <w:r w:rsidRPr="00383D62">
              <w:t xml:space="preserve"> </w:t>
            </w:r>
            <w:r w:rsidRPr="00383D62">
              <w:rPr>
                <w:rFonts w:hint="eastAsia"/>
              </w:rPr>
              <w:t>り他の記述等に置き換えることを含む。）。</w:t>
            </w:r>
            <w:r w:rsidRPr="00383D62">
              <w:t xml:space="preserve"> </w:t>
            </w:r>
          </w:p>
          <w:p w14:paraId="23A55089" w14:textId="77777777" w:rsidR="00B039AE" w:rsidRPr="00383D62" w:rsidRDefault="00B039AE" w:rsidP="00B039AE">
            <w:pPr>
              <w:autoSpaceDE/>
              <w:autoSpaceDN/>
              <w:spacing w:line="320" w:lineRule="exact"/>
              <w:ind w:left="214" w:hangingChars="100" w:hanging="214"/>
            </w:pPr>
            <w:r w:rsidRPr="00383D62">
              <w:rPr>
                <w:rFonts w:hint="eastAsia"/>
              </w:rPr>
              <w:t>７</w:t>
            </w:r>
            <w:r w:rsidRPr="00383D62">
              <w:t xml:space="preserve"> </w:t>
            </w:r>
            <w:r w:rsidRPr="00383D62">
              <w:rPr>
                <w:rFonts w:hint="eastAsia"/>
              </w:rPr>
              <w:t>この法律において「個人関連情報」とは、生存する個人に関する情報であって、個人情</w:t>
            </w:r>
            <w:r w:rsidRPr="00383D62">
              <w:t xml:space="preserve"> </w:t>
            </w:r>
            <w:r w:rsidRPr="00383D62">
              <w:rPr>
                <w:rFonts w:hint="eastAsia"/>
              </w:rPr>
              <w:t>報、仮名加工情報及び匿名加工情報のいずれにも該当しないものをいう。</w:t>
            </w:r>
            <w:r w:rsidRPr="00383D62">
              <w:t xml:space="preserve"> </w:t>
            </w:r>
          </w:p>
          <w:p w14:paraId="180F5E34" w14:textId="77777777" w:rsidR="00B039AE" w:rsidRPr="00383D62" w:rsidRDefault="00B039AE" w:rsidP="00B039AE">
            <w:pPr>
              <w:autoSpaceDE/>
              <w:autoSpaceDN/>
              <w:spacing w:line="320" w:lineRule="exact"/>
              <w:ind w:left="214" w:hangingChars="100" w:hanging="214"/>
            </w:pPr>
            <w:r w:rsidRPr="00383D62">
              <w:rPr>
                <w:rFonts w:hint="eastAsia"/>
              </w:rPr>
              <w:t>８</w:t>
            </w:r>
            <w:r w:rsidRPr="00383D62">
              <w:t xml:space="preserve"> </w:t>
            </w:r>
            <w:r w:rsidRPr="00383D62">
              <w:rPr>
                <w:rFonts w:hint="eastAsia"/>
              </w:rPr>
              <w:t>この法律において「行政機関」とは、次に掲げる機関をいう。</w:t>
            </w:r>
            <w:r w:rsidRPr="00383D62">
              <w:t xml:space="preserve"> </w:t>
            </w:r>
          </w:p>
          <w:p w14:paraId="209DC0D7" w14:textId="77777777"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hint="eastAsia"/>
              </w:rPr>
              <w:t>一　法律の規定に基づき内閣に置かれる機関（内閣府を除く。）及び内閣の所轄の下に置</w:t>
            </w:r>
            <w:r w:rsidRPr="00383D62">
              <w:t xml:space="preserve"> </w:t>
            </w:r>
            <w:r w:rsidRPr="00383D62">
              <w:rPr>
                <w:rFonts w:hint="eastAsia"/>
              </w:rPr>
              <w:t>かれる機関</w:t>
            </w:r>
            <w:r w:rsidRPr="00383D62">
              <w:t xml:space="preserve"> </w:t>
            </w:r>
          </w:p>
          <w:p w14:paraId="5EFBCAAD" w14:textId="060E7563"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二　内閣府、宮内庁並びに内閣府設置法（平成</w:t>
            </w:r>
            <w:r w:rsidR="00E271F5" w:rsidRPr="00383D62">
              <w:rPr>
                <w:rFonts w:asciiTheme="minorEastAsia" w:hAnsiTheme="minorEastAsia"/>
              </w:rPr>
              <w:t>11</w:t>
            </w:r>
            <w:r w:rsidRPr="00383D62">
              <w:rPr>
                <w:rFonts w:asciiTheme="minorEastAsia" w:hAnsiTheme="minorEastAsia" w:hint="eastAsia"/>
              </w:rPr>
              <w:t>年法律第</w:t>
            </w:r>
            <w:r w:rsidR="00E271F5" w:rsidRPr="00383D62">
              <w:rPr>
                <w:rFonts w:asciiTheme="minorEastAsia" w:hAnsiTheme="minorEastAsia"/>
              </w:rPr>
              <w:t>89</w:t>
            </w:r>
            <w:r w:rsidRPr="00383D62">
              <w:rPr>
                <w:rFonts w:asciiTheme="minorEastAsia" w:hAnsiTheme="minorEastAsia" w:hint="eastAsia"/>
              </w:rPr>
              <w:t>号）第</w:t>
            </w:r>
            <w:r w:rsidR="00E271F5" w:rsidRPr="00383D62">
              <w:rPr>
                <w:rFonts w:asciiTheme="minorEastAsia" w:hAnsiTheme="minorEastAsia"/>
              </w:rPr>
              <w:t>49</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項及び第</w:t>
            </w:r>
            <w:r w:rsidR="00E271F5" w:rsidRPr="00383D62">
              <w:rPr>
                <w:rFonts w:asciiTheme="minorEastAsia" w:hAnsiTheme="minorEastAsia" w:hint="eastAsia"/>
              </w:rPr>
              <w:t>２</w:t>
            </w:r>
            <w:r w:rsidRPr="00383D62">
              <w:rPr>
                <w:rFonts w:asciiTheme="minorEastAsia" w:hAnsiTheme="minorEastAsia" w:hint="eastAsia"/>
              </w:rPr>
              <w:t>項に規定する機関（これらの機関のうち第</w:t>
            </w:r>
            <w:r w:rsidR="008B5550">
              <w:rPr>
                <w:rFonts w:asciiTheme="minorEastAsia" w:hAnsiTheme="minorEastAsia" w:hint="eastAsia"/>
              </w:rPr>
              <w:t>４</w:t>
            </w:r>
            <w:r w:rsidRPr="00383D62">
              <w:rPr>
                <w:rFonts w:asciiTheme="minorEastAsia" w:hAnsiTheme="minorEastAsia" w:hint="eastAsia"/>
              </w:rPr>
              <w:t>号の政令で定める機関が置かれる機関にあっては、当該政令で定める機関を除く。）</w:t>
            </w:r>
            <w:r w:rsidRPr="00383D62">
              <w:rPr>
                <w:rFonts w:asciiTheme="minorEastAsia" w:hAnsiTheme="minorEastAsia"/>
              </w:rPr>
              <w:t xml:space="preserve"> </w:t>
            </w:r>
          </w:p>
          <w:p w14:paraId="7C9B2F21" w14:textId="1E05D68C"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国家行政組織法（昭和</w:t>
            </w:r>
            <w:r w:rsidR="00E271F5" w:rsidRPr="00383D62">
              <w:rPr>
                <w:rFonts w:asciiTheme="minorEastAsia" w:hAnsiTheme="minorEastAsia"/>
              </w:rPr>
              <w:t>23</w:t>
            </w:r>
            <w:r w:rsidRPr="00383D62">
              <w:rPr>
                <w:rFonts w:asciiTheme="minorEastAsia" w:hAnsiTheme="minorEastAsia" w:hint="eastAsia"/>
              </w:rPr>
              <w:t>年法律第</w:t>
            </w:r>
            <w:r w:rsidR="00E271F5" w:rsidRPr="00383D62">
              <w:rPr>
                <w:rFonts w:asciiTheme="minorEastAsia" w:hAnsiTheme="minorEastAsia"/>
              </w:rPr>
              <w:t>120</w:t>
            </w:r>
            <w:r w:rsidRPr="00383D62">
              <w:rPr>
                <w:rFonts w:asciiTheme="minorEastAsia" w:hAnsiTheme="minorEastAsia" w:hint="eastAsia"/>
              </w:rPr>
              <w:t>号）第</w:t>
            </w:r>
            <w:r w:rsidR="00E271F5" w:rsidRPr="00383D62">
              <w:rPr>
                <w:rFonts w:asciiTheme="minorEastAsia" w:hAnsiTheme="minorEastAsia" w:hint="eastAsia"/>
              </w:rPr>
              <w:t>３</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項に規定する機関（第</w:t>
            </w:r>
            <w:r w:rsidR="00E271F5" w:rsidRPr="00383D62">
              <w:rPr>
                <w:rFonts w:asciiTheme="minorEastAsia" w:hAnsiTheme="minorEastAsia" w:hint="eastAsia"/>
              </w:rPr>
              <w:t>５</w:t>
            </w:r>
            <w:r w:rsidRPr="00383D62">
              <w:rPr>
                <w:rFonts w:asciiTheme="minorEastAsia" w:hAnsiTheme="minorEastAsia" w:hint="eastAsia"/>
              </w:rPr>
              <w:t>号の政令で定める機関が置かれる機関にあっては、当該政令で定める機関を除く。</w:t>
            </w:r>
            <w:r w:rsidR="00E271F5" w:rsidRPr="00383D62">
              <w:rPr>
                <w:rFonts w:asciiTheme="minorEastAsia" w:hAnsiTheme="minorEastAsia" w:hint="eastAsia"/>
              </w:rPr>
              <w:t>）</w:t>
            </w:r>
          </w:p>
          <w:p w14:paraId="686BEE7C" w14:textId="50C6CBC2"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四　内閣府設置法第</w:t>
            </w:r>
            <w:r w:rsidR="00E271F5" w:rsidRPr="00383D62">
              <w:rPr>
                <w:rFonts w:asciiTheme="minorEastAsia" w:hAnsiTheme="minorEastAsia"/>
              </w:rPr>
              <w:t>39</w:t>
            </w:r>
            <w:r w:rsidRPr="00383D62">
              <w:rPr>
                <w:rFonts w:asciiTheme="minorEastAsia" w:hAnsiTheme="minorEastAsia" w:hint="eastAsia"/>
              </w:rPr>
              <w:t>条及び第</w:t>
            </w:r>
            <w:r w:rsidR="00E271F5" w:rsidRPr="00383D62">
              <w:rPr>
                <w:rFonts w:asciiTheme="minorEastAsia" w:hAnsiTheme="minorEastAsia"/>
              </w:rPr>
              <w:t>55</w:t>
            </w:r>
            <w:r w:rsidRPr="00383D62">
              <w:rPr>
                <w:rFonts w:asciiTheme="minorEastAsia" w:hAnsiTheme="minorEastAsia" w:hint="eastAsia"/>
              </w:rPr>
              <w:t>条並びに宮内庁法（昭和</w:t>
            </w:r>
            <w:r w:rsidR="00E271F5" w:rsidRPr="00383D62">
              <w:rPr>
                <w:rFonts w:asciiTheme="minorEastAsia" w:hAnsiTheme="minorEastAsia"/>
              </w:rPr>
              <w:t>22</w:t>
            </w:r>
            <w:r w:rsidRPr="00383D62">
              <w:rPr>
                <w:rFonts w:asciiTheme="minorEastAsia" w:hAnsiTheme="minorEastAsia" w:hint="eastAsia"/>
              </w:rPr>
              <w:t>年法律第</w:t>
            </w:r>
            <w:r w:rsidR="00E271F5" w:rsidRPr="00383D62">
              <w:rPr>
                <w:rFonts w:asciiTheme="minorEastAsia" w:hAnsiTheme="minorEastAsia"/>
              </w:rPr>
              <w:t>70</w:t>
            </w:r>
            <w:r w:rsidRPr="00383D62">
              <w:rPr>
                <w:rFonts w:asciiTheme="minorEastAsia" w:hAnsiTheme="minorEastAsia" w:hint="eastAsia"/>
              </w:rPr>
              <w:t>号）第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項の機関並びに内閣府設置法第</w:t>
            </w:r>
            <w:r w:rsidR="00E271F5" w:rsidRPr="00383D62">
              <w:rPr>
                <w:rFonts w:asciiTheme="minorEastAsia" w:hAnsiTheme="minorEastAsia"/>
              </w:rPr>
              <w:t>40</w:t>
            </w:r>
            <w:r w:rsidRPr="00383D62">
              <w:rPr>
                <w:rFonts w:asciiTheme="minorEastAsia" w:hAnsiTheme="minorEastAsia" w:hint="eastAsia"/>
              </w:rPr>
              <w:t>条及び第</w:t>
            </w:r>
            <w:r w:rsidR="00E271F5" w:rsidRPr="00383D62">
              <w:rPr>
                <w:rFonts w:asciiTheme="minorEastAsia" w:hAnsiTheme="minorEastAsia"/>
              </w:rPr>
              <w:t>56</w:t>
            </w:r>
            <w:r w:rsidRPr="00383D62">
              <w:rPr>
                <w:rFonts w:asciiTheme="minorEastAsia" w:hAnsiTheme="minorEastAsia" w:hint="eastAsia"/>
              </w:rPr>
              <w:t>条（宮内庁法第</w:t>
            </w:r>
            <w:r w:rsidR="00E271F5" w:rsidRPr="00383D62">
              <w:rPr>
                <w:rFonts w:asciiTheme="minorEastAsia" w:hAnsiTheme="minorEastAsia"/>
              </w:rPr>
              <w:t>18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項において準用する場合を含む。）の特別の機関で、政令で定めるもの</w:t>
            </w:r>
            <w:r w:rsidRPr="00383D62">
              <w:rPr>
                <w:rFonts w:asciiTheme="minorEastAsia" w:hAnsiTheme="minorEastAsia"/>
              </w:rPr>
              <w:t xml:space="preserve"> </w:t>
            </w:r>
          </w:p>
          <w:p w14:paraId="0FA901A9" w14:textId="6360796A"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五　国家行政組織法第</w:t>
            </w:r>
            <w:r w:rsidR="00E271F5" w:rsidRPr="00383D62">
              <w:rPr>
                <w:rFonts w:asciiTheme="minorEastAsia" w:hAnsiTheme="minorEastAsia" w:hint="eastAsia"/>
              </w:rPr>
              <w:t>８</w:t>
            </w:r>
            <w:r w:rsidRPr="00383D62">
              <w:rPr>
                <w:rFonts w:asciiTheme="minorEastAsia" w:hAnsiTheme="minorEastAsia" w:hint="eastAsia"/>
              </w:rPr>
              <w:t>条の</w:t>
            </w:r>
            <w:r w:rsidR="00E271F5" w:rsidRPr="00383D62">
              <w:rPr>
                <w:rFonts w:asciiTheme="minorEastAsia" w:hAnsiTheme="minorEastAsia" w:hint="eastAsia"/>
              </w:rPr>
              <w:t>２</w:t>
            </w:r>
            <w:r w:rsidRPr="00383D62">
              <w:rPr>
                <w:rFonts w:asciiTheme="minorEastAsia" w:hAnsiTheme="minorEastAsia" w:hint="eastAsia"/>
              </w:rPr>
              <w:t>の施設等機関及び同法第</w:t>
            </w:r>
            <w:r w:rsidR="00E271F5" w:rsidRPr="00383D62">
              <w:rPr>
                <w:rFonts w:asciiTheme="minorEastAsia" w:hAnsiTheme="minorEastAsia" w:hint="eastAsia"/>
              </w:rPr>
              <w:t>８</w:t>
            </w:r>
            <w:r w:rsidRPr="00383D62">
              <w:rPr>
                <w:rFonts w:asciiTheme="minorEastAsia" w:hAnsiTheme="minorEastAsia" w:hint="eastAsia"/>
              </w:rPr>
              <w:t>条の</w:t>
            </w:r>
            <w:r w:rsidR="00E271F5" w:rsidRPr="00383D62">
              <w:rPr>
                <w:rFonts w:asciiTheme="minorEastAsia" w:hAnsiTheme="minorEastAsia" w:hint="eastAsia"/>
              </w:rPr>
              <w:t>３</w:t>
            </w:r>
            <w:r w:rsidRPr="00383D62">
              <w:rPr>
                <w:rFonts w:asciiTheme="minorEastAsia" w:hAnsiTheme="minorEastAsia" w:hint="eastAsia"/>
              </w:rPr>
              <w:t>の特別の機関で、政令</w:t>
            </w:r>
            <w:r w:rsidRPr="00383D62">
              <w:rPr>
                <w:rFonts w:asciiTheme="minorEastAsia" w:hAnsiTheme="minorEastAsia"/>
              </w:rPr>
              <w:t xml:space="preserve"> </w:t>
            </w:r>
            <w:r w:rsidRPr="00383D62">
              <w:rPr>
                <w:rFonts w:asciiTheme="minorEastAsia" w:hAnsiTheme="minorEastAsia" w:hint="eastAsia"/>
              </w:rPr>
              <w:t>で定めるもの</w:t>
            </w:r>
          </w:p>
          <w:p w14:paraId="61B17879" w14:textId="77777777"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六</w:t>
            </w:r>
            <w:r w:rsidRPr="00383D62">
              <w:rPr>
                <w:rFonts w:asciiTheme="minorEastAsia" w:hAnsiTheme="minorEastAsia"/>
              </w:rPr>
              <w:t xml:space="preserve"> </w:t>
            </w:r>
            <w:r w:rsidRPr="00383D62">
              <w:rPr>
                <w:rFonts w:asciiTheme="minorEastAsia" w:hAnsiTheme="minorEastAsia" w:hint="eastAsia"/>
              </w:rPr>
              <w:t>会計検査院</w:t>
            </w:r>
            <w:r w:rsidRPr="00383D62">
              <w:rPr>
                <w:rFonts w:asciiTheme="minorEastAsia" w:hAnsiTheme="minorEastAsia"/>
              </w:rPr>
              <w:t xml:space="preserve"> </w:t>
            </w:r>
          </w:p>
          <w:p w14:paraId="7067B01E" w14:textId="68ED71E9" w:rsidR="00B039AE" w:rsidRPr="00383D62" w:rsidRDefault="00B039AE" w:rsidP="00B039AE">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９</w:t>
            </w:r>
            <w:r w:rsidRPr="00383D62">
              <w:rPr>
                <w:rFonts w:asciiTheme="minorEastAsia" w:hAnsiTheme="minorEastAsia"/>
              </w:rPr>
              <w:t xml:space="preserve"> </w:t>
            </w:r>
            <w:r w:rsidRPr="00383D62">
              <w:rPr>
                <w:rFonts w:asciiTheme="minorEastAsia" w:hAnsiTheme="minorEastAsia" w:hint="eastAsia"/>
              </w:rPr>
              <w:t>この法律において「独立行政法人等」とは、独立行政法人通則法（平成</w:t>
            </w:r>
            <w:r w:rsidR="00E271F5" w:rsidRPr="00383D62">
              <w:rPr>
                <w:rFonts w:asciiTheme="minorEastAsia" w:hAnsiTheme="minorEastAsia"/>
              </w:rPr>
              <w:t>11</w:t>
            </w:r>
            <w:r w:rsidRPr="00383D62">
              <w:rPr>
                <w:rFonts w:asciiTheme="minorEastAsia" w:hAnsiTheme="minorEastAsia" w:hint="eastAsia"/>
              </w:rPr>
              <w:t>年法律第</w:t>
            </w:r>
            <w:r w:rsidR="00E271F5" w:rsidRPr="00383D62">
              <w:rPr>
                <w:rFonts w:asciiTheme="minorEastAsia" w:hAnsiTheme="minorEastAsia"/>
              </w:rPr>
              <w:t>103</w:t>
            </w:r>
            <w:r w:rsidRPr="00383D62">
              <w:rPr>
                <w:rFonts w:asciiTheme="minorEastAsia" w:hAnsiTheme="minorEastAsia" w:hint="eastAsia"/>
              </w:rPr>
              <w:t>号）第</w:t>
            </w:r>
            <w:r w:rsidR="00E271F5" w:rsidRPr="00383D62">
              <w:rPr>
                <w:rFonts w:asciiTheme="minorEastAsia" w:hAnsiTheme="minorEastAsia" w:hint="eastAsia"/>
              </w:rPr>
              <w:t>２</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項に規定する独立行政法人及び別表第</w:t>
            </w:r>
            <w:r w:rsidR="00E271F5" w:rsidRPr="00383D62">
              <w:rPr>
                <w:rFonts w:asciiTheme="minorEastAsia" w:hAnsiTheme="minorEastAsia" w:hint="eastAsia"/>
              </w:rPr>
              <w:t>１</w:t>
            </w:r>
            <w:r w:rsidRPr="00383D62">
              <w:rPr>
                <w:rFonts w:asciiTheme="minorEastAsia" w:hAnsiTheme="minorEastAsia" w:hint="eastAsia"/>
              </w:rPr>
              <w:t>に掲げる法人をいう。</w:t>
            </w:r>
            <w:r w:rsidRPr="00383D62">
              <w:rPr>
                <w:rFonts w:asciiTheme="minorEastAsia" w:hAnsiTheme="minorEastAsia"/>
              </w:rPr>
              <w:t xml:space="preserve"> </w:t>
            </w:r>
          </w:p>
          <w:p w14:paraId="54DC59E5" w14:textId="35339826" w:rsidR="00B039AE" w:rsidRPr="00383D62" w:rsidRDefault="000E76DD" w:rsidP="00B039AE">
            <w:pPr>
              <w:autoSpaceDE/>
              <w:autoSpaceDN/>
              <w:spacing w:line="320" w:lineRule="exact"/>
              <w:ind w:left="214" w:hangingChars="100" w:hanging="214"/>
              <w:rPr>
                <w:rFonts w:asciiTheme="minorEastAsia" w:hAnsiTheme="minorEastAsia"/>
              </w:rPr>
            </w:pPr>
            <w:r w:rsidRPr="00383D62">
              <w:rPr>
                <w:rFonts w:asciiTheme="minorEastAsia" w:hAnsiTheme="minorEastAsia"/>
              </w:rPr>
              <w:t>10</w:t>
            </w:r>
            <w:r w:rsidR="00B039AE" w:rsidRPr="00383D62">
              <w:rPr>
                <w:rFonts w:asciiTheme="minorEastAsia" w:hAnsiTheme="minorEastAsia" w:hint="eastAsia"/>
              </w:rPr>
              <w:t xml:space="preserve">　この法律において「地方独立行政法人」とは、地方独立行政法人法（平成</w:t>
            </w:r>
            <w:r w:rsidR="00E271F5" w:rsidRPr="00383D62">
              <w:rPr>
                <w:rFonts w:asciiTheme="minorEastAsia" w:hAnsiTheme="minorEastAsia"/>
              </w:rPr>
              <w:t>15</w:t>
            </w:r>
            <w:r w:rsidR="00B039AE" w:rsidRPr="00383D62">
              <w:rPr>
                <w:rFonts w:asciiTheme="minorEastAsia" w:hAnsiTheme="minorEastAsia" w:hint="eastAsia"/>
              </w:rPr>
              <w:t>年法律第</w:t>
            </w:r>
            <w:r w:rsidR="00E271F5" w:rsidRPr="00383D62">
              <w:rPr>
                <w:rFonts w:asciiTheme="minorEastAsia" w:hAnsiTheme="minorEastAsia"/>
              </w:rPr>
              <w:t>118</w:t>
            </w:r>
            <w:r w:rsidR="00B039AE" w:rsidRPr="00383D62">
              <w:rPr>
                <w:rFonts w:asciiTheme="minorEastAsia" w:hAnsiTheme="minorEastAsia" w:hint="eastAsia"/>
              </w:rPr>
              <w:t>号）第</w:t>
            </w:r>
            <w:r w:rsidR="00E271F5" w:rsidRPr="00383D62">
              <w:rPr>
                <w:rFonts w:asciiTheme="minorEastAsia" w:hAnsiTheme="minorEastAsia" w:hint="eastAsia"/>
              </w:rPr>
              <w:t>２</w:t>
            </w:r>
            <w:r w:rsidR="00B039AE" w:rsidRPr="00383D62">
              <w:rPr>
                <w:rFonts w:asciiTheme="minorEastAsia" w:hAnsiTheme="minorEastAsia" w:hint="eastAsia"/>
              </w:rPr>
              <w:t>条第</w:t>
            </w:r>
            <w:r w:rsidR="00E271F5" w:rsidRPr="00383D62">
              <w:rPr>
                <w:rFonts w:asciiTheme="minorEastAsia" w:hAnsiTheme="minorEastAsia" w:hint="eastAsia"/>
              </w:rPr>
              <w:t>１</w:t>
            </w:r>
            <w:r w:rsidR="00B039AE" w:rsidRPr="00383D62">
              <w:rPr>
                <w:rFonts w:asciiTheme="minorEastAsia" w:hAnsiTheme="minorEastAsia" w:hint="eastAsia"/>
              </w:rPr>
              <w:t>項に規定する地方独立行政法人をいう。</w:t>
            </w:r>
            <w:r w:rsidR="00B039AE" w:rsidRPr="00383D62">
              <w:rPr>
                <w:rFonts w:asciiTheme="minorEastAsia" w:hAnsiTheme="minorEastAsia"/>
              </w:rPr>
              <w:t xml:space="preserve"> </w:t>
            </w:r>
          </w:p>
          <w:p w14:paraId="24718EB8" w14:textId="6F0FBFC7" w:rsidR="00B039AE" w:rsidRPr="00383D62" w:rsidRDefault="000E76DD" w:rsidP="00B039AE">
            <w:pPr>
              <w:autoSpaceDE/>
              <w:autoSpaceDN/>
              <w:spacing w:line="320" w:lineRule="exact"/>
              <w:ind w:left="214" w:hangingChars="100" w:hanging="214"/>
            </w:pPr>
            <w:r w:rsidRPr="00383D62">
              <w:rPr>
                <w:rFonts w:asciiTheme="minorEastAsia" w:hAnsiTheme="minorEastAsia"/>
              </w:rPr>
              <w:t>11</w:t>
            </w:r>
            <w:r w:rsidR="00B039AE" w:rsidRPr="00383D62">
              <w:rPr>
                <w:rFonts w:hint="eastAsia"/>
              </w:rPr>
              <w:t xml:space="preserve">　この法律において「行政機関等」とは、次に掲げる機関をいう。</w:t>
            </w:r>
            <w:r w:rsidR="00B039AE" w:rsidRPr="00383D62">
              <w:t xml:space="preserve"> </w:t>
            </w:r>
          </w:p>
          <w:p w14:paraId="337CEB3B" w14:textId="77777777" w:rsidR="00B039AE" w:rsidRPr="00383D62" w:rsidRDefault="00B039AE" w:rsidP="00B039AE">
            <w:pPr>
              <w:autoSpaceDE/>
              <w:autoSpaceDN/>
              <w:spacing w:line="320" w:lineRule="exact"/>
              <w:ind w:leftChars="100" w:left="214"/>
            </w:pPr>
            <w:r w:rsidRPr="00383D62">
              <w:rPr>
                <w:rFonts w:hint="eastAsia"/>
              </w:rPr>
              <w:t>一　行政機関</w:t>
            </w:r>
            <w:r w:rsidRPr="00383D62">
              <w:t xml:space="preserve"> </w:t>
            </w:r>
          </w:p>
          <w:p w14:paraId="5A590DB9" w14:textId="3593E405"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hint="eastAsia"/>
              </w:rPr>
              <w:lastRenderedPageBreak/>
              <w:t>二　地方公共団体の機関（議会</w:t>
            </w:r>
            <w:r w:rsidRPr="00383D62">
              <w:rPr>
                <w:rFonts w:asciiTheme="minorEastAsia" w:hAnsiTheme="minorEastAsia" w:hint="eastAsia"/>
              </w:rPr>
              <w:t>を除く。次章、第</w:t>
            </w:r>
            <w:r w:rsidR="00E271F5" w:rsidRPr="00383D62">
              <w:rPr>
                <w:rFonts w:asciiTheme="minorEastAsia" w:hAnsiTheme="minorEastAsia" w:hint="eastAsia"/>
              </w:rPr>
              <w:t>３</w:t>
            </w:r>
            <w:r w:rsidRPr="00383D62">
              <w:rPr>
                <w:rFonts w:asciiTheme="minorEastAsia" w:hAnsiTheme="minorEastAsia" w:hint="eastAsia"/>
              </w:rPr>
              <w:t>章及び第</w:t>
            </w:r>
            <w:r w:rsidR="00E271F5" w:rsidRPr="00383D62">
              <w:rPr>
                <w:rFonts w:asciiTheme="minorEastAsia" w:hAnsiTheme="minorEastAsia"/>
              </w:rPr>
              <w:t>69</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３</w:t>
            </w:r>
            <w:r w:rsidRPr="00383D62">
              <w:rPr>
                <w:rFonts w:asciiTheme="minorEastAsia" w:hAnsiTheme="minorEastAsia" w:hint="eastAsia"/>
              </w:rPr>
              <w:t>号を除き、以下同じ。）</w:t>
            </w:r>
            <w:r w:rsidRPr="00383D62">
              <w:rPr>
                <w:rFonts w:asciiTheme="minorEastAsia" w:hAnsiTheme="minorEastAsia"/>
              </w:rPr>
              <w:t xml:space="preserve"> </w:t>
            </w:r>
          </w:p>
          <w:p w14:paraId="25706380" w14:textId="34DAEE34"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独立行政法人等（別表第</w:t>
            </w:r>
            <w:r w:rsidR="008B5550">
              <w:rPr>
                <w:rFonts w:asciiTheme="minorEastAsia" w:hAnsiTheme="minorEastAsia" w:hint="eastAsia"/>
              </w:rPr>
              <w:t>２</w:t>
            </w:r>
            <w:r w:rsidRPr="00383D62">
              <w:rPr>
                <w:rFonts w:asciiTheme="minorEastAsia" w:hAnsiTheme="minorEastAsia" w:hint="eastAsia"/>
              </w:rPr>
              <w:t>に掲げる法人を除く。第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３</w:t>
            </w:r>
            <w:r w:rsidRPr="00383D62">
              <w:rPr>
                <w:rFonts w:asciiTheme="minorEastAsia" w:hAnsiTheme="minorEastAsia" w:hint="eastAsia"/>
              </w:rPr>
              <w:t>号、第</w:t>
            </w:r>
            <w:r w:rsidR="00E271F5" w:rsidRPr="00383D62">
              <w:rPr>
                <w:rFonts w:asciiTheme="minorEastAsia" w:hAnsiTheme="minorEastAsia"/>
              </w:rPr>
              <w:t>63</w:t>
            </w:r>
            <w:r w:rsidRPr="00383D62">
              <w:rPr>
                <w:rFonts w:asciiTheme="minorEastAsia" w:hAnsiTheme="minorEastAsia" w:hint="eastAsia"/>
              </w:rPr>
              <w:t>条、第</w:t>
            </w:r>
            <w:r w:rsidR="00E271F5" w:rsidRPr="00383D62">
              <w:rPr>
                <w:rFonts w:asciiTheme="minorEastAsia" w:hAnsiTheme="minorEastAsia"/>
              </w:rPr>
              <w:t>78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項第</w:t>
            </w:r>
            <w:r w:rsidR="00E271F5" w:rsidRPr="00383D62">
              <w:rPr>
                <w:rFonts w:asciiTheme="minorEastAsia" w:hAnsiTheme="minorEastAsia" w:hint="eastAsia"/>
              </w:rPr>
              <w:t>７</w:t>
            </w:r>
            <w:r w:rsidRPr="00383D62">
              <w:rPr>
                <w:rFonts w:asciiTheme="minorEastAsia" w:hAnsiTheme="minorEastAsia" w:hint="eastAsia"/>
              </w:rPr>
              <w:t>号イ及びロ、第</w:t>
            </w:r>
            <w:r w:rsidR="00E271F5" w:rsidRPr="00383D62">
              <w:rPr>
                <w:rFonts w:asciiTheme="minorEastAsia" w:hAnsiTheme="minorEastAsia"/>
              </w:rPr>
              <w:t>89</w:t>
            </w:r>
            <w:r w:rsidRPr="00383D62">
              <w:rPr>
                <w:rFonts w:asciiTheme="minorEastAsia" w:hAnsiTheme="minorEastAsia" w:hint="eastAsia"/>
              </w:rPr>
              <w:t>条第</w:t>
            </w:r>
            <w:r w:rsidR="00E271F5" w:rsidRPr="00383D62">
              <w:rPr>
                <w:rFonts w:asciiTheme="minorEastAsia" w:hAnsiTheme="minorEastAsia" w:hint="eastAsia"/>
              </w:rPr>
              <w:t>４</w:t>
            </w:r>
            <w:r w:rsidRPr="00383D62">
              <w:rPr>
                <w:rFonts w:asciiTheme="minorEastAsia" w:hAnsiTheme="minorEastAsia" w:hint="eastAsia"/>
              </w:rPr>
              <w:t>項から第</w:t>
            </w:r>
            <w:r w:rsidR="00E271F5" w:rsidRPr="00383D62">
              <w:rPr>
                <w:rFonts w:asciiTheme="minorEastAsia" w:hAnsiTheme="minorEastAsia" w:hint="eastAsia"/>
              </w:rPr>
              <w:t>６</w:t>
            </w:r>
            <w:r w:rsidRPr="00383D62">
              <w:rPr>
                <w:rFonts w:asciiTheme="minorEastAsia" w:hAnsiTheme="minorEastAsia" w:hint="eastAsia"/>
              </w:rPr>
              <w:t>項まで、第</w:t>
            </w:r>
            <w:r w:rsidR="00E271F5" w:rsidRPr="00383D62">
              <w:rPr>
                <w:rFonts w:asciiTheme="minorEastAsia" w:hAnsiTheme="minorEastAsia"/>
              </w:rPr>
              <w:t>119</w:t>
            </w:r>
            <w:r w:rsidRPr="00383D62">
              <w:rPr>
                <w:rFonts w:asciiTheme="minorEastAsia" w:hAnsiTheme="minorEastAsia" w:hint="eastAsia"/>
              </w:rPr>
              <w:t>条第</w:t>
            </w:r>
            <w:r w:rsidR="00E271F5" w:rsidRPr="00383D62">
              <w:rPr>
                <w:rFonts w:asciiTheme="minorEastAsia" w:hAnsiTheme="minorEastAsia" w:hint="eastAsia"/>
              </w:rPr>
              <w:t>５</w:t>
            </w:r>
            <w:r w:rsidRPr="00383D62">
              <w:rPr>
                <w:rFonts w:asciiTheme="minorEastAsia" w:hAnsiTheme="minorEastAsia" w:hint="eastAsia"/>
              </w:rPr>
              <w:t>項から第</w:t>
            </w:r>
            <w:r w:rsidR="00E271F5" w:rsidRPr="00383D62">
              <w:rPr>
                <w:rFonts w:asciiTheme="minorEastAsia" w:hAnsiTheme="minorEastAsia" w:hint="eastAsia"/>
              </w:rPr>
              <w:t>７</w:t>
            </w:r>
            <w:r w:rsidRPr="00383D62">
              <w:rPr>
                <w:rFonts w:asciiTheme="minorEastAsia" w:hAnsiTheme="minorEastAsia" w:hint="eastAsia"/>
              </w:rPr>
              <w:t>項まで並びに第</w:t>
            </w:r>
            <w:r w:rsidR="00E271F5" w:rsidRPr="00383D62">
              <w:rPr>
                <w:rFonts w:asciiTheme="minorEastAsia" w:hAnsiTheme="minorEastAsia"/>
              </w:rPr>
              <w:t>125</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項において同じ。）</w:t>
            </w:r>
            <w:r w:rsidRPr="00383D62">
              <w:rPr>
                <w:rFonts w:asciiTheme="minorEastAsia" w:hAnsiTheme="minorEastAsia"/>
              </w:rPr>
              <w:t xml:space="preserve"> </w:t>
            </w:r>
          </w:p>
          <w:p w14:paraId="63A5F18D" w14:textId="79FB5AAC" w:rsidR="00B039AE" w:rsidRPr="00383D62" w:rsidRDefault="00B039AE" w:rsidP="00B039AE">
            <w:pPr>
              <w:autoSpaceDE/>
              <w:autoSpaceDN/>
              <w:spacing w:line="320" w:lineRule="exact"/>
              <w:ind w:leftChars="100" w:left="428" w:hangingChars="100" w:hanging="214"/>
              <w:rPr>
                <w:rFonts w:asciiTheme="minorEastAsia" w:hAnsiTheme="minorEastAsia"/>
                <w:spacing w:val="0"/>
                <w:szCs w:val="21"/>
              </w:rPr>
            </w:pPr>
            <w:r w:rsidRPr="00383D62">
              <w:rPr>
                <w:rFonts w:asciiTheme="minorEastAsia" w:hAnsiTheme="minorEastAsia" w:hint="eastAsia"/>
              </w:rPr>
              <w:t>四　地方独立行政法人（地方独立行政法人法第</w:t>
            </w:r>
            <w:r w:rsidR="00E271F5" w:rsidRPr="00383D62">
              <w:rPr>
                <w:rFonts w:asciiTheme="minorEastAsia" w:hAnsiTheme="minorEastAsia"/>
              </w:rPr>
              <w:t>21</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号に掲げる業務を主たる目的とするもの又は同条第</w:t>
            </w:r>
            <w:r w:rsidR="00E271F5" w:rsidRPr="00383D62">
              <w:rPr>
                <w:rFonts w:asciiTheme="minorEastAsia" w:hAnsiTheme="minorEastAsia" w:hint="eastAsia"/>
              </w:rPr>
              <w:t>２</w:t>
            </w:r>
            <w:r w:rsidRPr="00383D62">
              <w:rPr>
                <w:rFonts w:asciiTheme="minorEastAsia" w:hAnsiTheme="minorEastAsia" w:hint="eastAsia"/>
              </w:rPr>
              <w:t>号若しくは第</w:t>
            </w:r>
            <w:r w:rsidR="00E271F5" w:rsidRPr="00383D62">
              <w:rPr>
                <w:rFonts w:asciiTheme="minorEastAsia" w:hAnsiTheme="minorEastAsia" w:hint="eastAsia"/>
              </w:rPr>
              <w:t>３</w:t>
            </w:r>
            <w:r w:rsidRPr="00383D62">
              <w:rPr>
                <w:rFonts w:asciiTheme="minorEastAsia" w:hAnsiTheme="minorEastAsia" w:hint="eastAsia"/>
              </w:rPr>
              <w:t>号（チに係る部分に限る。）に掲げる業務を目的とするものを除く。第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４</w:t>
            </w:r>
            <w:r w:rsidRPr="00383D62">
              <w:rPr>
                <w:rFonts w:asciiTheme="minorEastAsia" w:hAnsiTheme="minorEastAsia" w:hint="eastAsia"/>
              </w:rPr>
              <w:t>号、第</w:t>
            </w:r>
            <w:r w:rsidR="00E271F5" w:rsidRPr="00383D62">
              <w:rPr>
                <w:rFonts w:asciiTheme="minorEastAsia" w:hAnsiTheme="minorEastAsia"/>
              </w:rPr>
              <w:t>63</w:t>
            </w:r>
            <w:r w:rsidRPr="00383D62">
              <w:rPr>
                <w:rFonts w:asciiTheme="minorEastAsia" w:hAnsiTheme="minorEastAsia" w:hint="eastAsia"/>
              </w:rPr>
              <w:t>条、第</w:t>
            </w:r>
            <w:r w:rsidR="00E271F5" w:rsidRPr="00383D62">
              <w:rPr>
                <w:rFonts w:asciiTheme="minorEastAsia" w:hAnsiTheme="minorEastAsia"/>
              </w:rPr>
              <w:t>78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項第</w:t>
            </w:r>
            <w:r w:rsidR="00E271F5" w:rsidRPr="00383D62">
              <w:rPr>
                <w:rFonts w:asciiTheme="minorEastAsia" w:hAnsiTheme="minorEastAsia" w:hint="eastAsia"/>
              </w:rPr>
              <w:t>７</w:t>
            </w:r>
            <w:r w:rsidRPr="00383D62">
              <w:rPr>
                <w:rFonts w:asciiTheme="minorEastAsia" w:hAnsiTheme="minorEastAsia" w:hint="eastAsia"/>
              </w:rPr>
              <w:t>号イ及びロ、第</w:t>
            </w:r>
            <w:r w:rsidR="00E271F5" w:rsidRPr="00383D62">
              <w:rPr>
                <w:rFonts w:asciiTheme="minorEastAsia" w:hAnsiTheme="minorEastAsia"/>
              </w:rPr>
              <w:t>89</w:t>
            </w:r>
            <w:r w:rsidRPr="00383D62">
              <w:rPr>
                <w:rFonts w:asciiTheme="minorEastAsia" w:hAnsiTheme="minorEastAsia" w:hint="eastAsia"/>
              </w:rPr>
              <w:t>条第</w:t>
            </w:r>
            <w:r w:rsidR="00E271F5" w:rsidRPr="00383D62">
              <w:rPr>
                <w:rFonts w:asciiTheme="minorEastAsia" w:hAnsiTheme="minorEastAsia" w:hint="eastAsia"/>
              </w:rPr>
              <w:t>７</w:t>
            </w:r>
            <w:r w:rsidRPr="00383D62">
              <w:rPr>
                <w:rFonts w:asciiTheme="minorEastAsia" w:hAnsiTheme="minorEastAsia" w:hint="eastAsia"/>
              </w:rPr>
              <w:t>項から第</w:t>
            </w:r>
            <w:r w:rsidR="00E271F5" w:rsidRPr="00383D62">
              <w:rPr>
                <w:rFonts w:asciiTheme="minorEastAsia" w:hAnsiTheme="minorEastAsia" w:hint="eastAsia"/>
              </w:rPr>
              <w:t>９</w:t>
            </w:r>
            <w:r w:rsidRPr="00383D62">
              <w:rPr>
                <w:rFonts w:asciiTheme="minorEastAsia" w:hAnsiTheme="minorEastAsia" w:hint="eastAsia"/>
              </w:rPr>
              <w:t>項まで、第</w:t>
            </w:r>
            <w:r w:rsidR="00E271F5" w:rsidRPr="00383D62">
              <w:rPr>
                <w:rFonts w:asciiTheme="minorEastAsia" w:hAnsiTheme="minorEastAsia"/>
              </w:rPr>
              <w:t>119</w:t>
            </w:r>
            <w:r w:rsidRPr="00383D62">
              <w:rPr>
                <w:rFonts w:asciiTheme="minorEastAsia" w:hAnsiTheme="minorEastAsia" w:hint="eastAsia"/>
              </w:rPr>
              <w:t>条第</w:t>
            </w:r>
            <w:r w:rsidR="00E271F5" w:rsidRPr="00383D62">
              <w:rPr>
                <w:rFonts w:asciiTheme="minorEastAsia" w:hAnsiTheme="minorEastAsia" w:hint="eastAsia"/>
              </w:rPr>
              <w:t>８</w:t>
            </w:r>
            <w:r w:rsidRPr="00383D62">
              <w:rPr>
                <w:rFonts w:asciiTheme="minorEastAsia" w:hAnsiTheme="minorEastAsia" w:hint="eastAsia"/>
              </w:rPr>
              <w:t>項から第</w:t>
            </w:r>
            <w:r w:rsidR="00E271F5" w:rsidRPr="00383D62">
              <w:rPr>
                <w:rFonts w:asciiTheme="minorEastAsia" w:hAnsiTheme="minorEastAsia"/>
              </w:rPr>
              <w:t>10</w:t>
            </w:r>
            <w:r w:rsidRPr="00383D62">
              <w:rPr>
                <w:rFonts w:asciiTheme="minorEastAsia" w:hAnsiTheme="minorEastAsia" w:hint="eastAsia"/>
              </w:rPr>
              <w:t>項まで並びに第</w:t>
            </w:r>
            <w:r w:rsidR="00E271F5" w:rsidRPr="00383D62">
              <w:rPr>
                <w:rFonts w:asciiTheme="minorEastAsia" w:hAnsiTheme="minorEastAsia"/>
              </w:rPr>
              <w:t>125</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項において同じ。</w:t>
            </w:r>
          </w:p>
          <w:p w14:paraId="70309612" w14:textId="76AE0D63" w:rsidR="00215F94" w:rsidRPr="00383D62" w:rsidRDefault="00215F94" w:rsidP="00B039AE">
            <w:pPr>
              <w:autoSpaceDE/>
              <w:autoSpaceDN/>
              <w:spacing w:line="320" w:lineRule="exact"/>
              <w:rPr>
                <w:rFonts w:asciiTheme="minorEastAsia" w:hAnsiTheme="minorEastAsia"/>
                <w:spacing w:val="0"/>
                <w:szCs w:val="21"/>
              </w:rPr>
            </w:pPr>
          </w:p>
          <w:p w14:paraId="04A2D1BD" w14:textId="77777777" w:rsidR="0093106E" w:rsidRPr="00383D62" w:rsidRDefault="0093106E" w:rsidP="0093106E">
            <w:pPr>
              <w:autoSpaceDE/>
              <w:autoSpaceDN/>
              <w:spacing w:line="320" w:lineRule="exact"/>
              <w:rPr>
                <w:rFonts w:asciiTheme="minorEastAsia" w:hAnsiTheme="minorEastAsia"/>
                <w:spacing w:val="0"/>
                <w:szCs w:val="21"/>
              </w:rPr>
            </w:pPr>
            <w:r w:rsidRPr="00383D62">
              <w:rPr>
                <w:rFonts w:asciiTheme="minorEastAsia" w:hAnsiTheme="minorEastAsia" w:hint="eastAsia"/>
                <w:spacing w:val="0"/>
                <w:szCs w:val="21"/>
              </w:rPr>
              <w:t>（定義）</w:t>
            </w:r>
          </w:p>
          <w:p w14:paraId="7554E62C" w14:textId="033082E2"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第</w:t>
            </w:r>
            <w:r w:rsidR="000414A6" w:rsidRPr="00383D62">
              <w:rPr>
                <w:rFonts w:asciiTheme="minorEastAsia" w:hAnsiTheme="minorEastAsia" w:hint="eastAsia"/>
                <w:spacing w:val="0"/>
                <w:szCs w:val="21"/>
              </w:rPr>
              <w:t>60</w:t>
            </w:r>
            <w:r w:rsidRPr="00383D62">
              <w:rPr>
                <w:rFonts w:asciiTheme="minorEastAsia" w:hAnsiTheme="minorEastAsia" w:hint="eastAsia"/>
                <w:spacing w:val="0"/>
                <w:szCs w:val="21"/>
              </w:rPr>
              <w:t>条　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章において「保有個人情報」とは、行政機関等の職員（独立行政法人等及び地方独立行政法人にあっては、その役員を含む。以下この章及び第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同じ。）が職務上作成し、又は取得した個人情報であって、当該行政機関等の職員が組織的に利用するものとして、当該行政機関等が保有しているものをいう。ただし、行政文書（行政機関の保有する情報の公開に関する法律（平成</w:t>
            </w:r>
            <w:r w:rsidR="000414A6" w:rsidRPr="00383D62">
              <w:rPr>
                <w:rFonts w:asciiTheme="minorEastAsia" w:hAnsiTheme="minorEastAsia" w:hint="eastAsia"/>
                <w:spacing w:val="0"/>
                <w:szCs w:val="21"/>
              </w:rPr>
              <w:t>11</w:t>
            </w:r>
            <w:r w:rsidRPr="00383D62">
              <w:rPr>
                <w:rFonts w:asciiTheme="minorEastAsia" w:hAnsiTheme="minorEastAsia" w:hint="eastAsia"/>
                <w:spacing w:val="0"/>
                <w:szCs w:val="21"/>
              </w:rPr>
              <w:t>年法律第</w:t>
            </w:r>
            <w:r w:rsidR="000414A6" w:rsidRPr="00383D62">
              <w:rPr>
                <w:rFonts w:asciiTheme="minorEastAsia" w:hAnsiTheme="minorEastAsia" w:hint="eastAsia"/>
                <w:spacing w:val="0"/>
                <w:szCs w:val="21"/>
              </w:rPr>
              <w:t>42</w:t>
            </w:r>
            <w:r w:rsidRPr="00383D62">
              <w:rPr>
                <w:rFonts w:asciiTheme="minorEastAsia" w:hAnsiTheme="minorEastAsia" w:hint="eastAsia"/>
                <w:spacing w:val="0"/>
                <w:szCs w:val="21"/>
              </w:rPr>
              <w:t>号。以下この章において「行政機関情報公開法」という。）第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項に規定する行政文書をいう。）、法人文書（独立行政法人等の保有する情報の公開に関する法律（平成</w:t>
            </w:r>
            <w:r w:rsidR="000414A6" w:rsidRPr="00383D62">
              <w:rPr>
                <w:rFonts w:asciiTheme="minorEastAsia" w:hAnsiTheme="minorEastAsia" w:hint="eastAsia"/>
                <w:spacing w:val="0"/>
                <w:szCs w:val="21"/>
              </w:rPr>
              <w:t>13</w:t>
            </w:r>
            <w:r w:rsidRPr="00383D62">
              <w:rPr>
                <w:rFonts w:asciiTheme="minorEastAsia" w:hAnsiTheme="minorEastAsia" w:hint="eastAsia"/>
                <w:spacing w:val="0"/>
                <w:szCs w:val="21"/>
              </w:rPr>
              <w:t>年法律第</w:t>
            </w:r>
            <w:r w:rsidR="000414A6" w:rsidRPr="00383D62">
              <w:rPr>
                <w:rFonts w:asciiTheme="minorEastAsia" w:hAnsiTheme="minorEastAsia" w:hint="eastAsia"/>
                <w:spacing w:val="0"/>
                <w:szCs w:val="21"/>
              </w:rPr>
              <w:t>140</w:t>
            </w:r>
            <w:r w:rsidRPr="00383D62">
              <w:rPr>
                <w:rFonts w:asciiTheme="minorEastAsia" w:hAnsiTheme="minorEastAsia" w:hint="eastAsia"/>
                <w:spacing w:val="0"/>
                <w:szCs w:val="21"/>
              </w:rPr>
              <w:t>号。以下この章において「独立行政法人等情報公開法」という。）第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項に規定する法人文書（同項第</w:t>
            </w:r>
            <w:r w:rsidR="000414A6" w:rsidRPr="00383D62">
              <w:rPr>
                <w:rFonts w:asciiTheme="minorEastAsia" w:hAnsiTheme="minorEastAsia" w:hint="eastAsia"/>
                <w:spacing w:val="0"/>
                <w:szCs w:val="21"/>
              </w:rPr>
              <w:t>４</w:t>
            </w:r>
            <w:r w:rsidRPr="00383D62">
              <w:rPr>
                <w:rFonts w:asciiTheme="minorEastAsia" w:hAnsiTheme="minorEastAsia" w:hint="eastAsia"/>
                <w:spacing w:val="0"/>
                <w:szCs w:val="21"/>
              </w:rPr>
              <w:t>号に掲げるものを含む。）をいう。）又は地方公共団体等行政文書（地方公共団体の機関又は地方独立行政法人の職員が職務上作成し、又は取得した文書、図画及び電磁的記録であって、当該地方公共団体の機関又は地方独立行政法人の職員が組織的に用いるものとして、当該地方公共団体の機関又は地方独立行政法人が保有しているもの（行政機関情報公開法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項各号に掲げるものに相当するものとして政令で定めるものを除く。）をいう。）（以下この章において「行政文書等」という。）に記録されているものに限る。</w:t>
            </w:r>
          </w:p>
          <w:p w14:paraId="550F0DC2" w14:textId="7719D265"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２　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章において「個人情報ファイル」とは、保有個人情報を含む情報の集合物であって、次に掲げるものをいう。</w:t>
            </w:r>
          </w:p>
          <w:p w14:paraId="3D8FBB58"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一定の事務の目的を達成するために特定の保有個人情報を電子計算機を用いて検索することができるように体系的に構成したもの</w:t>
            </w:r>
          </w:p>
          <w:p w14:paraId="4E130013"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前号に掲げるもののほか、一定の事務の目的を達成するために氏名、生年月日、その他の記述等により特定の保有個人情報を容易に検索することができるように体系的に構成したもの</w:t>
            </w:r>
          </w:p>
          <w:p w14:paraId="49F6C253" w14:textId="141540D4"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３　この章において「行政機関等匿名加工情報」とは、次の各号のいずれにも該当する個人情報ファイルを構成する保有個人情報の全部又は一部（これらの一部に行政機関情報公開法第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号に掲げる情報を除き、同条第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号ただし書に規定する情報を含む。以下この項において同じ。）、独立行政法人等情報公開法第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号に掲げる情報を除き、同条第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号ただし書に規定する情報を含む。）又は地方公共団体の情報公開条例（地方公共団体の機関又は地方独立行政法人の保有する情報の公開を請求する住民等の権利について定める地方公共団体の条例をいう。以下この章において同じ。）に規定する不開示情報（行政機関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条に規定する不開示情報に相当するものをいう。）が含まれているときは、これらの不開示情報に該当する部分を除く。）を加工して得られる匿名加工情報をいう。</w:t>
            </w:r>
          </w:p>
          <w:p w14:paraId="1A89D9CC" w14:textId="0BD8D991"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第</w:t>
            </w:r>
            <w:r w:rsidR="000414A6" w:rsidRPr="00383D62">
              <w:rPr>
                <w:rFonts w:asciiTheme="minorEastAsia" w:hAnsiTheme="minorEastAsia" w:hint="eastAsia"/>
                <w:spacing w:val="0"/>
                <w:szCs w:val="21"/>
              </w:rPr>
              <w:t>75</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項各号のいずれかに該当するもの又は同条第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項の規定により同条第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lastRenderedPageBreak/>
              <w:t>項に規定する個人情報ファイル簿に掲載しないこととされるものでないこと。</w:t>
            </w:r>
          </w:p>
          <w:p w14:paraId="35753350" w14:textId="09071C52"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行政機関情報公開法第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条に規定する行政機関の長、独立行政法人等情報公開法第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項に規定する独立行政法人等、地方公共団体の機関又は地方独立行政法人に対し、当該個人情報ファイルを構成する保有個人情報が記録されている行政文書等の開示の請求（行政機関情報公開法第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条、独立行政法人等情報公開法第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条又は情報公開条例の規定による開示の請求をいう。）があったとしたならば、これらの者が次のいずれかを行うこととなるものであること。</w:t>
            </w:r>
          </w:p>
          <w:p w14:paraId="6C3E537C" w14:textId="77777777" w:rsidR="0093106E" w:rsidRPr="00383D62" w:rsidRDefault="0093106E" w:rsidP="0093106E">
            <w:pPr>
              <w:autoSpaceDE/>
              <w:autoSpaceDN/>
              <w:spacing w:line="320" w:lineRule="exact"/>
              <w:ind w:leftChars="200" w:left="638" w:hangingChars="100" w:hanging="210"/>
              <w:rPr>
                <w:rFonts w:asciiTheme="minorEastAsia" w:hAnsiTheme="minorEastAsia"/>
                <w:spacing w:val="0"/>
                <w:szCs w:val="21"/>
              </w:rPr>
            </w:pPr>
            <w:r w:rsidRPr="00383D62">
              <w:rPr>
                <w:rFonts w:asciiTheme="minorEastAsia" w:hAnsiTheme="minorEastAsia" w:hint="eastAsia"/>
                <w:spacing w:val="0"/>
                <w:szCs w:val="21"/>
              </w:rPr>
              <w:t>イ　当該行政文書等に記録されている保有個人情報の全部又は一部を開示する旨の決定をすること。</w:t>
            </w:r>
          </w:p>
          <w:p w14:paraId="2E15AA91" w14:textId="79F564F5" w:rsidR="0093106E" w:rsidRPr="00383D62" w:rsidRDefault="0093106E" w:rsidP="0093106E">
            <w:pPr>
              <w:autoSpaceDE/>
              <w:autoSpaceDN/>
              <w:spacing w:line="320" w:lineRule="exact"/>
              <w:ind w:leftChars="200" w:left="638" w:hangingChars="100" w:hanging="210"/>
              <w:rPr>
                <w:rFonts w:asciiTheme="minorEastAsia" w:hAnsiTheme="minorEastAsia"/>
                <w:spacing w:val="0"/>
                <w:szCs w:val="21"/>
              </w:rPr>
            </w:pPr>
            <w:r w:rsidRPr="00383D62">
              <w:rPr>
                <w:rFonts w:asciiTheme="minorEastAsia" w:hAnsiTheme="minorEastAsia" w:hint="eastAsia"/>
                <w:spacing w:val="0"/>
                <w:szCs w:val="21"/>
              </w:rPr>
              <w:t>ロ　行政機関情報公開法第</w:t>
            </w:r>
            <w:r w:rsidR="000414A6" w:rsidRPr="00383D62">
              <w:rPr>
                <w:rFonts w:asciiTheme="minorEastAsia" w:hAnsiTheme="minorEastAsia"/>
                <w:spacing w:val="0"/>
                <w:szCs w:val="21"/>
              </w:rPr>
              <w:t>13</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項若しくは第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項、独立行政法人等情報公開法第</w:t>
            </w:r>
            <w:r w:rsidR="000414A6" w:rsidRPr="00383D62">
              <w:rPr>
                <w:rFonts w:asciiTheme="minorEastAsia" w:hAnsiTheme="minorEastAsia"/>
                <w:spacing w:val="0"/>
                <w:szCs w:val="21"/>
              </w:rPr>
              <w:t>14</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項若しくは第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項又は情報公開条例（行政機関情報公開法第</w:t>
            </w:r>
            <w:r w:rsidR="000414A6" w:rsidRPr="00383D62">
              <w:rPr>
                <w:rFonts w:asciiTheme="minorEastAsia" w:hAnsiTheme="minorEastAsia"/>
                <w:spacing w:val="0"/>
                <w:szCs w:val="21"/>
              </w:rPr>
              <w:t>13</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項又は第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項の規定に相当する規定を設けているものに限る。）の規定により意見書の提出の機会を与えること。</w:t>
            </w:r>
          </w:p>
          <w:p w14:paraId="103D5385" w14:textId="6316214C"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三　行政機関等の事務及び事業の適正かつ円滑な運営に支障のない範囲内で、第</w:t>
            </w:r>
            <w:r w:rsidR="000414A6" w:rsidRPr="00383D62">
              <w:rPr>
                <w:rFonts w:asciiTheme="minorEastAsia" w:hAnsiTheme="minorEastAsia"/>
                <w:spacing w:val="0"/>
                <w:szCs w:val="21"/>
              </w:rPr>
              <w:t>116</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項の基準に従い、当該個人情報ファイルを構成する保有個人情報を加工して匿名加工情報を作成することができるものであること。</w:t>
            </w:r>
          </w:p>
          <w:p w14:paraId="1BB9DCCD" w14:textId="77777777"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４　この章において「行政機関等匿名加工情報ファイル」とは、行政機関等匿名加工情報を含む情報の集合物であって、次に掲げるものをいう。</w:t>
            </w:r>
          </w:p>
          <w:p w14:paraId="445862E3"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特定の行政機関等匿名加工情報を電子計算機を用いて検索することができるように体系的に構成したもの</w:t>
            </w:r>
          </w:p>
          <w:p w14:paraId="0DD68412"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前号に掲げるもののほか、特定の行政機関等匿名加工情報を容易に検索することができるように体系的に構成したものとして政令で定めるもの</w:t>
            </w:r>
          </w:p>
          <w:p w14:paraId="0E448E32" w14:textId="799565B3"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５　この章において「条例要配慮個人情報」とは、地方公共団体の機関又は地方独立行政法人が保有する個人情報（要配慮個人情報を除く。）のうち、地域の特性その他の事情に応じて、本人に対する不当な差別、偏見その他の不利益が生じないようにその取扱いに特に配慮を要するものとして地方公共団体が条例で定める記述等が含まれる個人情報をいう。</w:t>
            </w:r>
          </w:p>
          <w:p w14:paraId="30FB6700" w14:textId="77777777" w:rsidR="0093106E" w:rsidRPr="00383D62" w:rsidRDefault="0093106E" w:rsidP="005059E6">
            <w:pPr>
              <w:autoSpaceDE/>
              <w:autoSpaceDN/>
              <w:spacing w:line="320" w:lineRule="exact"/>
              <w:rPr>
                <w:rFonts w:asciiTheme="minorEastAsia" w:hAnsiTheme="minorEastAsia"/>
                <w:spacing w:val="0"/>
                <w:szCs w:val="21"/>
              </w:rPr>
            </w:pPr>
          </w:p>
          <w:p w14:paraId="12FA274E" w14:textId="261FE75B" w:rsidR="00215F94" w:rsidRPr="00383D62" w:rsidRDefault="00B039AE" w:rsidP="005059E6">
            <w:pPr>
              <w:autoSpaceDE/>
              <w:autoSpaceDN/>
              <w:spacing w:line="320" w:lineRule="exact"/>
              <w:rPr>
                <w:rFonts w:asciiTheme="majorEastAsia" w:eastAsiaTheme="majorEastAsia" w:hAnsiTheme="majorEastAsia"/>
                <w:b/>
                <w:spacing w:val="0"/>
                <w:szCs w:val="21"/>
              </w:rPr>
            </w:pPr>
            <w:r w:rsidRPr="00383D62">
              <w:rPr>
                <w:rFonts w:asciiTheme="majorEastAsia" w:eastAsiaTheme="majorEastAsia" w:hAnsiTheme="majorEastAsia" w:hint="eastAsia"/>
                <w:b/>
                <w:spacing w:val="0"/>
                <w:szCs w:val="21"/>
              </w:rPr>
              <w:t>個人情報の保護に関する法律施行令（抜粋）</w:t>
            </w:r>
          </w:p>
          <w:p w14:paraId="2290B105" w14:textId="77569508" w:rsidR="00C211AF" w:rsidRDefault="00C211AF" w:rsidP="00C211AF">
            <w:pPr>
              <w:autoSpaceDE/>
              <w:autoSpaceDN/>
              <w:spacing w:line="320" w:lineRule="exact"/>
              <w:ind w:leftChars="50" w:left="107"/>
              <w:rPr>
                <w:rFonts w:asciiTheme="minorEastAsia" w:hAnsiTheme="minorEastAsia"/>
              </w:rPr>
            </w:pPr>
            <w:r w:rsidRPr="00C211AF">
              <w:rPr>
                <w:rFonts w:asciiTheme="minorEastAsia" w:hAnsiTheme="minorEastAsia" w:hint="eastAsia"/>
              </w:rPr>
              <w:t>（個人識別符号）</w:t>
            </w:r>
          </w:p>
          <w:p w14:paraId="2C412015" w14:textId="7C29AB07" w:rsidR="00C211AF" w:rsidRPr="00C211AF" w:rsidRDefault="00C211AF" w:rsidP="00C211AF">
            <w:pPr>
              <w:autoSpaceDE/>
              <w:autoSpaceDN/>
              <w:spacing w:line="320" w:lineRule="exact"/>
              <w:ind w:leftChars="50" w:left="321" w:hangingChars="100" w:hanging="214"/>
              <w:rPr>
                <w:rFonts w:asciiTheme="minorEastAsia" w:hAnsiTheme="minorEastAsia"/>
              </w:rPr>
            </w:pPr>
            <w:r w:rsidRPr="00C211AF">
              <w:rPr>
                <w:rFonts w:asciiTheme="minorEastAsia" w:hAnsiTheme="minorEastAsia" w:hint="eastAsia"/>
              </w:rPr>
              <w:t>第</w:t>
            </w:r>
            <w:r>
              <w:rPr>
                <w:rFonts w:asciiTheme="minorEastAsia" w:hAnsiTheme="minorEastAsia" w:hint="eastAsia"/>
              </w:rPr>
              <w:t>１</w:t>
            </w:r>
            <w:r w:rsidRPr="00C211AF">
              <w:rPr>
                <w:rFonts w:asciiTheme="minorEastAsia" w:hAnsiTheme="minorEastAsia" w:hint="eastAsia"/>
              </w:rPr>
              <w:t>条</w:t>
            </w:r>
            <w:r>
              <w:rPr>
                <w:rFonts w:asciiTheme="minorEastAsia" w:hAnsiTheme="minorEastAsia" w:hint="eastAsia"/>
              </w:rPr>
              <w:t xml:space="preserve">　</w:t>
            </w:r>
            <w:r w:rsidRPr="00C211AF">
              <w:rPr>
                <w:rFonts w:asciiTheme="minorEastAsia" w:hAnsiTheme="minorEastAsia" w:hint="eastAsia"/>
              </w:rPr>
              <w:t>個人情報の保護に関する法律（以下「法」という。）第</w:t>
            </w:r>
            <w:r w:rsidR="00855F30">
              <w:rPr>
                <w:rFonts w:asciiTheme="minorEastAsia" w:hAnsiTheme="minorEastAsia" w:hint="eastAsia"/>
              </w:rPr>
              <w:t>２</w:t>
            </w:r>
            <w:r w:rsidRPr="00C211AF">
              <w:rPr>
                <w:rFonts w:asciiTheme="minorEastAsia" w:hAnsiTheme="minorEastAsia" w:hint="eastAsia"/>
              </w:rPr>
              <w:t>条第</w:t>
            </w:r>
            <w:r w:rsidR="00855F30">
              <w:rPr>
                <w:rFonts w:asciiTheme="minorEastAsia" w:hAnsiTheme="minorEastAsia" w:hint="eastAsia"/>
              </w:rPr>
              <w:t>２</w:t>
            </w:r>
            <w:r w:rsidRPr="00C211AF">
              <w:rPr>
                <w:rFonts w:asciiTheme="minorEastAsia" w:hAnsiTheme="minorEastAsia" w:hint="eastAsia"/>
              </w:rPr>
              <w:t>項の政令で定める文字、番号、記号その他の符号は、次に掲げるものとする。</w:t>
            </w:r>
          </w:p>
          <w:p w14:paraId="5978950D" w14:textId="71655A78" w:rsidR="00C211AF" w:rsidRPr="00C211AF" w:rsidRDefault="00C211AF" w:rsidP="00C211AF">
            <w:pPr>
              <w:autoSpaceDE/>
              <w:autoSpaceDN/>
              <w:spacing w:line="320" w:lineRule="exact"/>
              <w:ind w:leftChars="150" w:left="535" w:hangingChars="100" w:hanging="214"/>
              <w:rPr>
                <w:rFonts w:asciiTheme="minorEastAsia" w:hAnsiTheme="minorEastAsia"/>
              </w:rPr>
            </w:pPr>
            <w:r w:rsidRPr="00C211AF">
              <w:rPr>
                <w:rFonts w:asciiTheme="minorEastAsia" w:hAnsiTheme="minorEastAsia" w:hint="eastAsia"/>
              </w:rPr>
              <w:t>一</w:t>
            </w:r>
            <w:r>
              <w:rPr>
                <w:rFonts w:asciiTheme="minorEastAsia" w:hAnsiTheme="minorEastAsia" w:hint="eastAsia"/>
              </w:rPr>
              <w:t xml:space="preserve">　</w:t>
            </w:r>
            <w:r w:rsidRPr="00C211AF">
              <w:rPr>
                <w:rFonts w:asciiTheme="minorEastAsia" w:hAnsiTheme="minorEastAsia" w:hint="eastAsia"/>
              </w:rPr>
              <w:t>次に掲げる身体の特徴のいずれかを電子計算機の用に供するために変換した文字、番号、記号その他の符号であって、特定の個人を識別するに足りるものとして個人情報保護委員会規則で定める基準に適合するもの</w:t>
            </w:r>
          </w:p>
          <w:p w14:paraId="01FB023F" w14:textId="434BFE14"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イ</w:t>
            </w:r>
            <w:r>
              <w:rPr>
                <w:rFonts w:asciiTheme="minorEastAsia" w:hAnsiTheme="minorEastAsia" w:hint="eastAsia"/>
              </w:rPr>
              <w:t xml:space="preserve">　</w:t>
            </w:r>
            <w:r w:rsidRPr="00C211AF">
              <w:rPr>
                <w:rFonts w:asciiTheme="minorEastAsia" w:hAnsiTheme="minorEastAsia" w:hint="eastAsia"/>
              </w:rPr>
              <w:t>細胞から採取されたデオキシリボ核酸（別名ＤＮＡ）を構成する塩基の配列</w:t>
            </w:r>
          </w:p>
          <w:p w14:paraId="1591DB4B" w14:textId="136BD0F0" w:rsidR="00C211AF" w:rsidRPr="00C211AF" w:rsidRDefault="00C211AF" w:rsidP="00C211AF">
            <w:pPr>
              <w:autoSpaceDE/>
              <w:autoSpaceDN/>
              <w:spacing w:line="320" w:lineRule="exact"/>
              <w:ind w:leftChars="250" w:left="749" w:hangingChars="100" w:hanging="214"/>
              <w:rPr>
                <w:rFonts w:asciiTheme="minorEastAsia" w:hAnsiTheme="minorEastAsia"/>
              </w:rPr>
            </w:pPr>
            <w:r w:rsidRPr="00C211AF">
              <w:rPr>
                <w:rFonts w:asciiTheme="minorEastAsia" w:hAnsiTheme="minorEastAsia" w:hint="eastAsia"/>
              </w:rPr>
              <w:t>ロ</w:t>
            </w:r>
            <w:r>
              <w:rPr>
                <w:rFonts w:asciiTheme="minorEastAsia" w:hAnsiTheme="minorEastAsia" w:hint="eastAsia"/>
              </w:rPr>
              <w:t xml:space="preserve">　</w:t>
            </w:r>
            <w:r w:rsidRPr="00C211AF">
              <w:rPr>
                <w:rFonts w:asciiTheme="minorEastAsia" w:hAnsiTheme="minorEastAsia" w:hint="eastAsia"/>
              </w:rPr>
              <w:t>顔の骨格及び皮膚の色並びに目、鼻、口その他の顔の部位の位置及び形状によって定まる容貌</w:t>
            </w:r>
          </w:p>
          <w:p w14:paraId="17968CC4" w14:textId="2D24BF8B"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ハ</w:t>
            </w:r>
            <w:r>
              <w:rPr>
                <w:rFonts w:asciiTheme="minorEastAsia" w:hAnsiTheme="minorEastAsia" w:hint="eastAsia"/>
              </w:rPr>
              <w:t xml:space="preserve">　</w:t>
            </w:r>
            <w:r w:rsidRPr="00C211AF">
              <w:rPr>
                <w:rFonts w:asciiTheme="minorEastAsia" w:hAnsiTheme="minorEastAsia" w:hint="eastAsia"/>
              </w:rPr>
              <w:t>虹彩の表面の起伏により形成される線状の模様</w:t>
            </w:r>
          </w:p>
          <w:p w14:paraId="05A2EE62" w14:textId="299004D3"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ニ</w:t>
            </w:r>
            <w:r>
              <w:rPr>
                <w:rFonts w:asciiTheme="minorEastAsia" w:hAnsiTheme="minorEastAsia" w:hint="eastAsia"/>
              </w:rPr>
              <w:t xml:space="preserve">　</w:t>
            </w:r>
            <w:r w:rsidRPr="00C211AF">
              <w:rPr>
                <w:rFonts w:asciiTheme="minorEastAsia" w:hAnsiTheme="minorEastAsia" w:hint="eastAsia"/>
              </w:rPr>
              <w:t>発声の際の声帯の振動、声門の開閉並びに声道の形状及びその変化</w:t>
            </w:r>
          </w:p>
          <w:p w14:paraId="569FDB66" w14:textId="7BDEB88E"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ホ</w:t>
            </w:r>
            <w:r>
              <w:rPr>
                <w:rFonts w:asciiTheme="minorEastAsia" w:hAnsiTheme="minorEastAsia" w:hint="eastAsia"/>
              </w:rPr>
              <w:t xml:space="preserve">　</w:t>
            </w:r>
            <w:r w:rsidRPr="00C211AF">
              <w:rPr>
                <w:rFonts w:asciiTheme="minorEastAsia" w:hAnsiTheme="minorEastAsia" w:hint="eastAsia"/>
              </w:rPr>
              <w:t>歩行の際の姿勢及び両腕の動作、歩幅その他の歩行の態様</w:t>
            </w:r>
          </w:p>
          <w:p w14:paraId="4DB0C1EE" w14:textId="0840F840" w:rsidR="00C211AF" w:rsidRPr="00C211AF" w:rsidRDefault="00C211AF" w:rsidP="00C211AF">
            <w:pPr>
              <w:autoSpaceDE/>
              <w:autoSpaceDN/>
              <w:spacing w:line="320" w:lineRule="exact"/>
              <w:ind w:leftChars="250" w:left="856" w:hangingChars="150" w:hanging="321"/>
              <w:rPr>
                <w:rFonts w:asciiTheme="minorEastAsia" w:hAnsiTheme="minorEastAsia"/>
              </w:rPr>
            </w:pPr>
            <w:r w:rsidRPr="00C211AF">
              <w:rPr>
                <w:rFonts w:asciiTheme="minorEastAsia" w:hAnsiTheme="minorEastAsia" w:hint="eastAsia"/>
              </w:rPr>
              <w:t>ヘ</w:t>
            </w:r>
            <w:r>
              <w:rPr>
                <w:rFonts w:asciiTheme="minorEastAsia" w:hAnsiTheme="minorEastAsia" w:hint="eastAsia"/>
              </w:rPr>
              <w:t xml:space="preserve">　</w:t>
            </w:r>
            <w:r w:rsidRPr="00C211AF">
              <w:rPr>
                <w:rFonts w:asciiTheme="minorEastAsia" w:hAnsiTheme="minorEastAsia" w:hint="eastAsia"/>
              </w:rPr>
              <w:t>手のひら又は手の甲若しくは指の皮下の静脈の分岐及び端点によって定まるその静脈の形状</w:t>
            </w:r>
          </w:p>
          <w:p w14:paraId="110C9431" w14:textId="78B20EEF" w:rsidR="00C211AF" w:rsidRPr="00C211AF" w:rsidRDefault="00C211AF" w:rsidP="00C211AF">
            <w:pPr>
              <w:autoSpaceDE/>
              <w:autoSpaceDN/>
              <w:spacing w:line="320" w:lineRule="exact"/>
              <w:ind w:leftChars="150" w:left="321" w:firstLineChars="100" w:firstLine="214"/>
              <w:rPr>
                <w:rFonts w:asciiTheme="minorEastAsia" w:hAnsiTheme="minorEastAsia"/>
              </w:rPr>
            </w:pPr>
            <w:r w:rsidRPr="00C211AF">
              <w:rPr>
                <w:rFonts w:asciiTheme="minorEastAsia" w:hAnsiTheme="minorEastAsia" w:hint="eastAsia"/>
              </w:rPr>
              <w:t>ト</w:t>
            </w:r>
            <w:r>
              <w:rPr>
                <w:rFonts w:asciiTheme="minorEastAsia" w:hAnsiTheme="minorEastAsia" w:hint="eastAsia"/>
              </w:rPr>
              <w:t xml:space="preserve"> </w:t>
            </w:r>
            <w:r w:rsidRPr="00C211AF">
              <w:rPr>
                <w:rFonts w:asciiTheme="minorEastAsia" w:hAnsiTheme="minorEastAsia" w:hint="eastAsia"/>
              </w:rPr>
              <w:t>指紋又は掌紋</w:t>
            </w:r>
          </w:p>
          <w:p w14:paraId="2A9DCF47" w14:textId="43250A27" w:rsidR="00C211AF" w:rsidRPr="00C211AF" w:rsidRDefault="00C211AF" w:rsidP="00C211AF">
            <w:pPr>
              <w:autoSpaceDE/>
              <w:autoSpaceDN/>
              <w:spacing w:line="320" w:lineRule="exact"/>
              <w:ind w:firstLineChars="100" w:firstLine="214"/>
              <w:rPr>
                <w:rFonts w:asciiTheme="minorEastAsia" w:hAnsiTheme="minorEastAsia"/>
              </w:rPr>
            </w:pPr>
            <w:r w:rsidRPr="00C211AF">
              <w:rPr>
                <w:rFonts w:asciiTheme="minorEastAsia" w:hAnsiTheme="minorEastAsia" w:hint="eastAsia"/>
              </w:rPr>
              <w:t>二</w:t>
            </w:r>
            <w:r>
              <w:rPr>
                <w:rFonts w:asciiTheme="minorEastAsia" w:hAnsiTheme="minorEastAsia" w:hint="eastAsia"/>
              </w:rPr>
              <w:t xml:space="preserve">　</w:t>
            </w:r>
            <w:r w:rsidRPr="00C211AF">
              <w:rPr>
                <w:rFonts w:asciiTheme="minorEastAsia" w:hAnsiTheme="minorEastAsia" w:hint="eastAsia"/>
              </w:rPr>
              <w:t>旅券法（昭和</w:t>
            </w:r>
            <w:r w:rsidR="00855F30">
              <w:rPr>
                <w:rFonts w:asciiTheme="minorEastAsia" w:hAnsiTheme="minorEastAsia" w:hint="eastAsia"/>
              </w:rPr>
              <w:t>26</w:t>
            </w:r>
            <w:r w:rsidRPr="00C211AF">
              <w:rPr>
                <w:rFonts w:asciiTheme="minorEastAsia" w:hAnsiTheme="minorEastAsia" w:hint="eastAsia"/>
              </w:rPr>
              <w:t>年法律第</w:t>
            </w:r>
            <w:r w:rsidR="00855F30">
              <w:rPr>
                <w:rFonts w:asciiTheme="minorEastAsia" w:hAnsiTheme="minorEastAsia" w:hint="eastAsia"/>
              </w:rPr>
              <w:t>267</w:t>
            </w:r>
            <w:r w:rsidRPr="00C211AF">
              <w:rPr>
                <w:rFonts w:asciiTheme="minorEastAsia" w:hAnsiTheme="minorEastAsia" w:hint="eastAsia"/>
              </w:rPr>
              <w:t>号）第</w:t>
            </w:r>
            <w:r w:rsidR="00855F30">
              <w:rPr>
                <w:rFonts w:asciiTheme="minorEastAsia" w:hAnsiTheme="minorEastAsia" w:hint="eastAsia"/>
              </w:rPr>
              <w:t>６</w:t>
            </w:r>
            <w:r w:rsidRPr="00C211AF">
              <w:rPr>
                <w:rFonts w:asciiTheme="minorEastAsia" w:hAnsiTheme="minorEastAsia" w:hint="eastAsia"/>
              </w:rPr>
              <w:t>条第</w:t>
            </w:r>
            <w:r w:rsidR="00855F30">
              <w:rPr>
                <w:rFonts w:asciiTheme="minorEastAsia" w:hAnsiTheme="minorEastAsia" w:hint="eastAsia"/>
              </w:rPr>
              <w:t>１</w:t>
            </w:r>
            <w:r w:rsidRPr="00C211AF">
              <w:rPr>
                <w:rFonts w:asciiTheme="minorEastAsia" w:hAnsiTheme="minorEastAsia" w:hint="eastAsia"/>
              </w:rPr>
              <w:t>項第</w:t>
            </w:r>
            <w:r w:rsidR="00855F30">
              <w:rPr>
                <w:rFonts w:asciiTheme="minorEastAsia" w:hAnsiTheme="minorEastAsia" w:hint="eastAsia"/>
              </w:rPr>
              <w:t>１</w:t>
            </w:r>
            <w:r w:rsidRPr="00C211AF">
              <w:rPr>
                <w:rFonts w:asciiTheme="minorEastAsia" w:hAnsiTheme="minorEastAsia" w:hint="eastAsia"/>
              </w:rPr>
              <w:t>号の旅券の番号</w:t>
            </w:r>
          </w:p>
          <w:p w14:paraId="0325A878" w14:textId="513B263F"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三</w:t>
            </w:r>
            <w:r>
              <w:rPr>
                <w:rFonts w:asciiTheme="minorEastAsia" w:hAnsiTheme="minorEastAsia" w:hint="eastAsia"/>
              </w:rPr>
              <w:t xml:space="preserve">　</w:t>
            </w:r>
            <w:r w:rsidRPr="00C211AF">
              <w:rPr>
                <w:rFonts w:asciiTheme="minorEastAsia" w:hAnsiTheme="minorEastAsia" w:hint="eastAsia"/>
              </w:rPr>
              <w:t>国民健康保険法（昭和</w:t>
            </w:r>
            <w:r w:rsidR="00855F30">
              <w:rPr>
                <w:rFonts w:asciiTheme="minorEastAsia" w:hAnsiTheme="minorEastAsia" w:hint="eastAsia"/>
              </w:rPr>
              <w:t>33</w:t>
            </w:r>
            <w:r w:rsidRPr="00C211AF">
              <w:rPr>
                <w:rFonts w:asciiTheme="minorEastAsia" w:hAnsiTheme="minorEastAsia" w:hint="eastAsia"/>
              </w:rPr>
              <w:t>年法律第</w:t>
            </w:r>
            <w:r w:rsidR="00855F30">
              <w:rPr>
                <w:rFonts w:asciiTheme="minorEastAsia" w:hAnsiTheme="minorEastAsia" w:hint="eastAsia"/>
              </w:rPr>
              <w:t>192</w:t>
            </w:r>
            <w:r w:rsidRPr="00C211AF">
              <w:rPr>
                <w:rFonts w:asciiTheme="minorEastAsia" w:hAnsiTheme="minorEastAsia" w:hint="eastAsia"/>
              </w:rPr>
              <w:t>号）第</w:t>
            </w:r>
            <w:r w:rsidR="00855F30">
              <w:rPr>
                <w:rFonts w:asciiTheme="minorEastAsia" w:hAnsiTheme="minorEastAsia" w:hint="eastAsia"/>
              </w:rPr>
              <w:t>111</w:t>
            </w:r>
            <w:r w:rsidRPr="00C211AF">
              <w:rPr>
                <w:rFonts w:asciiTheme="minorEastAsia" w:hAnsiTheme="minorEastAsia" w:hint="eastAsia"/>
              </w:rPr>
              <w:t>条の</w:t>
            </w:r>
            <w:r w:rsidR="00855F30">
              <w:rPr>
                <w:rFonts w:asciiTheme="minorEastAsia" w:hAnsiTheme="minorEastAsia" w:hint="eastAsia"/>
              </w:rPr>
              <w:t>２</w:t>
            </w:r>
            <w:r w:rsidRPr="00C211AF">
              <w:rPr>
                <w:rFonts w:asciiTheme="minorEastAsia" w:hAnsiTheme="minorEastAsia" w:hint="eastAsia"/>
              </w:rPr>
              <w:t>第</w:t>
            </w:r>
            <w:r w:rsidR="00855F30">
              <w:rPr>
                <w:rFonts w:asciiTheme="minorEastAsia" w:hAnsiTheme="minorEastAsia" w:hint="eastAsia"/>
              </w:rPr>
              <w:t>１</w:t>
            </w:r>
            <w:r w:rsidRPr="00C211AF">
              <w:rPr>
                <w:rFonts w:asciiTheme="minorEastAsia" w:hAnsiTheme="minorEastAsia" w:hint="eastAsia"/>
              </w:rPr>
              <w:t>項に規定する被保険者</w:t>
            </w:r>
            <w:r w:rsidRPr="00C211AF">
              <w:rPr>
                <w:rFonts w:asciiTheme="minorEastAsia" w:hAnsiTheme="minorEastAsia" w:hint="eastAsia"/>
              </w:rPr>
              <w:lastRenderedPageBreak/>
              <w:t>記号・番号等</w:t>
            </w:r>
          </w:p>
          <w:p w14:paraId="56BCB69E" w14:textId="33E62B8B"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四</w:t>
            </w:r>
            <w:r>
              <w:rPr>
                <w:rFonts w:asciiTheme="minorEastAsia" w:hAnsiTheme="minorEastAsia" w:hint="eastAsia"/>
              </w:rPr>
              <w:t xml:space="preserve">　</w:t>
            </w:r>
            <w:r w:rsidRPr="00C211AF">
              <w:rPr>
                <w:rFonts w:asciiTheme="minorEastAsia" w:hAnsiTheme="minorEastAsia" w:hint="eastAsia"/>
              </w:rPr>
              <w:t>国民年金法（昭和</w:t>
            </w:r>
            <w:r w:rsidR="00855F30">
              <w:rPr>
                <w:rFonts w:asciiTheme="minorEastAsia" w:hAnsiTheme="minorEastAsia" w:hint="eastAsia"/>
              </w:rPr>
              <w:t>34</w:t>
            </w:r>
            <w:r w:rsidRPr="00C211AF">
              <w:rPr>
                <w:rFonts w:asciiTheme="minorEastAsia" w:hAnsiTheme="minorEastAsia" w:hint="eastAsia"/>
              </w:rPr>
              <w:t>年法律第</w:t>
            </w:r>
            <w:r w:rsidR="00855F30">
              <w:rPr>
                <w:rFonts w:asciiTheme="minorEastAsia" w:hAnsiTheme="minorEastAsia" w:hint="eastAsia"/>
              </w:rPr>
              <w:t>141</w:t>
            </w:r>
            <w:r w:rsidRPr="00C211AF">
              <w:rPr>
                <w:rFonts w:asciiTheme="minorEastAsia" w:hAnsiTheme="minorEastAsia" w:hint="eastAsia"/>
              </w:rPr>
              <w:t>号）第</w:t>
            </w:r>
            <w:r w:rsidR="00855F30">
              <w:rPr>
                <w:rFonts w:asciiTheme="minorEastAsia" w:hAnsiTheme="minorEastAsia" w:hint="eastAsia"/>
              </w:rPr>
              <w:t>14</w:t>
            </w:r>
            <w:r w:rsidRPr="00C211AF">
              <w:rPr>
                <w:rFonts w:asciiTheme="minorEastAsia" w:hAnsiTheme="minorEastAsia" w:hint="eastAsia"/>
              </w:rPr>
              <w:t>条に規定する基礎年金番号</w:t>
            </w:r>
          </w:p>
          <w:p w14:paraId="20B6BFFE" w14:textId="0E31FF9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五</w:t>
            </w:r>
            <w:r>
              <w:rPr>
                <w:rFonts w:asciiTheme="minorEastAsia" w:hAnsiTheme="minorEastAsia" w:hint="eastAsia"/>
              </w:rPr>
              <w:t xml:space="preserve">　</w:t>
            </w:r>
            <w:r w:rsidRPr="00C211AF">
              <w:rPr>
                <w:rFonts w:asciiTheme="minorEastAsia" w:hAnsiTheme="minorEastAsia" w:hint="eastAsia"/>
              </w:rPr>
              <w:t>道路交通法（昭和</w:t>
            </w:r>
            <w:r w:rsidR="00855F30">
              <w:rPr>
                <w:rFonts w:asciiTheme="minorEastAsia" w:hAnsiTheme="minorEastAsia" w:hint="eastAsia"/>
              </w:rPr>
              <w:t>35</w:t>
            </w:r>
            <w:r w:rsidRPr="00C211AF">
              <w:rPr>
                <w:rFonts w:asciiTheme="minorEastAsia" w:hAnsiTheme="minorEastAsia" w:hint="eastAsia"/>
              </w:rPr>
              <w:t>年法律第</w:t>
            </w:r>
            <w:r w:rsidR="00855F30">
              <w:rPr>
                <w:rFonts w:asciiTheme="minorEastAsia" w:hAnsiTheme="minorEastAsia" w:hint="eastAsia"/>
              </w:rPr>
              <w:t>105</w:t>
            </w:r>
            <w:r w:rsidRPr="00C211AF">
              <w:rPr>
                <w:rFonts w:asciiTheme="minorEastAsia" w:hAnsiTheme="minorEastAsia" w:hint="eastAsia"/>
              </w:rPr>
              <w:t>号）第</w:t>
            </w:r>
            <w:r w:rsidR="00855F30">
              <w:rPr>
                <w:rFonts w:asciiTheme="minorEastAsia" w:hAnsiTheme="minorEastAsia" w:hint="eastAsia"/>
              </w:rPr>
              <w:t>93</w:t>
            </w:r>
            <w:r w:rsidRPr="00C211AF">
              <w:rPr>
                <w:rFonts w:asciiTheme="minorEastAsia" w:hAnsiTheme="minorEastAsia" w:hint="eastAsia"/>
              </w:rPr>
              <w:t>条第</w:t>
            </w:r>
            <w:r w:rsidR="00855F30">
              <w:rPr>
                <w:rFonts w:asciiTheme="minorEastAsia" w:hAnsiTheme="minorEastAsia" w:hint="eastAsia"/>
              </w:rPr>
              <w:t>１</w:t>
            </w:r>
            <w:r w:rsidRPr="00C211AF">
              <w:rPr>
                <w:rFonts w:asciiTheme="minorEastAsia" w:hAnsiTheme="minorEastAsia" w:hint="eastAsia"/>
              </w:rPr>
              <w:t>項第</w:t>
            </w:r>
            <w:r w:rsidR="00855F30">
              <w:rPr>
                <w:rFonts w:asciiTheme="minorEastAsia" w:hAnsiTheme="minorEastAsia" w:hint="eastAsia"/>
              </w:rPr>
              <w:t>１</w:t>
            </w:r>
            <w:r w:rsidRPr="00C211AF">
              <w:rPr>
                <w:rFonts w:asciiTheme="minorEastAsia" w:hAnsiTheme="minorEastAsia" w:hint="eastAsia"/>
              </w:rPr>
              <w:t>号の免許証の番号</w:t>
            </w:r>
            <w:r w:rsidR="00EB413F" w:rsidRPr="00EB413F">
              <w:rPr>
                <w:rFonts w:asciiTheme="minorEastAsia" w:hAnsiTheme="minorEastAsia" w:hint="eastAsia"/>
              </w:rPr>
              <w:t>又は同法第</w:t>
            </w:r>
            <w:r w:rsidR="006963A8">
              <w:rPr>
                <w:rFonts w:asciiTheme="minorEastAsia" w:hAnsiTheme="minorEastAsia" w:hint="eastAsia"/>
              </w:rPr>
              <w:t>95</w:t>
            </w:r>
            <w:r w:rsidR="00EB413F" w:rsidRPr="00EB413F">
              <w:rPr>
                <w:rFonts w:asciiTheme="minorEastAsia" w:hAnsiTheme="minorEastAsia" w:hint="eastAsia"/>
              </w:rPr>
              <w:t>条の</w:t>
            </w:r>
            <w:r w:rsidR="006963A8">
              <w:rPr>
                <w:rFonts w:asciiTheme="minorEastAsia" w:hAnsiTheme="minorEastAsia" w:hint="eastAsia"/>
              </w:rPr>
              <w:t>２</w:t>
            </w:r>
            <w:r w:rsidR="00EB413F" w:rsidRPr="00EB413F">
              <w:rPr>
                <w:rFonts w:asciiTheme="minorEastAsia" w:hAnsiTheme="minorEastAsia" w:hint="eastAsia"/>
              </w:rPr>
              <w:t>第</w:t>
            </w:r>
            <w:r w:rsidR="006963A8">
              <w:rPr>
                <w:rFonts w:asciiTheme="minorEastAsia" w:hAnsiTheme="minorEastAsia" w:hint="eastAsia"/>
              </w:rPr>
              <w:t>２</w:t>
            </w:r>
            <w:r w:rsidR="00EB413F" w:rsidRPr="00EB413F">
              <w:rPr>
                <w:rFonts w:asciiTheme="minorEastAsia" w:hAnsiTheme="minorEastAsia" w:hint="eastAsia"/>
              </w:rPr>
              <w:t>項第</w:t>
            </w:r>
            <w:r w:rsidR="006963A8">
              <w:rPr>
                <w:rFonts w:asciiTheme="minorEastAsia" w:hAnsiTheme="minorEastAsia" w:hint="eastAsia"/>
              </w:rPr>
              <w:t>１</w:t>
            </w:r>
            <w:r w:rsidR="00EB413F" w:rsidRPr="00EB413F">
              <w:rPr>
                <w:rFonts w:asciiTheme="minorEastAsia" w:hAnsiTheme="minorEastAsia" w:hint="eastAsia"/>
              </w:rPr>
              <w:t>号の免許情報記録の番号</w:t>
            </w:r>
          </w:p>
          <w:p w14:paraId="1DF02FAB" w14:textId="1940C71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六</w:t>
            </w:r>
            <w:r>
              <w:rPr>
                <w:rFonts w:asciiTheme="minorEastAsia" w:hAnsiTheme="minorEastAsia" w:hint="eastAsia"/>
              </w:rPr>
              <w:t xml:space="preserve">　</w:t>
            </w:r>
            <w:r w:rsidRPr="00C211AF">
              <w:rPr>
                <w:rFonts w:asciiTheme="minorEastAsia" w:hAnsiTheme="minorEastAsia" w:hint="eastAsia"/>
              </w:rPr>
              <w:t>住民基本台帳法（昭和</w:t>
            </w:r>
            <w:r w:rsidR="00855F30">
              <w:rPr>
                <w:rFonts w:asciiTheme="minorEastAsia" w:hAnsiTheme="minorEastAsia" w:hint="eastAsia"/>
              </w:rPr>
              <w:t>42</w:t>
            </w:r>
            <w:r w:rsidRPr="00C211AF">
              <w:rPr>
                <w:rFonts w:asciiTheme="minorEastAsia" w:hAnsiTheme="minorEastAsia" w:hint="eastAsia"/>
              </w:rPr>
              <w:t>年法律第</w:t>
            </w:r>
            <w:r w:rsidR="00855F30">
              <w:rPr>
                <w:rFonts w:asciiTheme="minorEastAsia" w:hAnsiTheme="minorEastAsia" w:hint="eastAsia"/>
              </w:rPr>
              <w:t>81</w:t>
            </w:r>
            <w:r w:rsidRPr="00C211AF">
              <w:rPr>
                <w:rFonts w:asciiTheme="minorEastAsia" w:hAnsiTheme="minorEastAsia" w:hint="eastAsia"/>
              </w:rPr>
              <w:t>号）第</w:t>
            </w:r>
            <w:r w:rsidR="00855F30">
              <w:rPr>
                <w:rFonts w:asciiTheme="minorEastAsia" w:hAnsiTheme="minorEastAsia" w:hint="eastAsia"/>
              </w:rPr>
              <w:t>７</w:t>
            </w:r>
            <w:r w:rsidRPr="00C211AF">
              <w:rPr>
                <w:rFonts w:asciiTheme="minorEastAsia" w:hAnsiTheme="minorEastAsia" w:hint="eastAsia"/>
              </w:rPr>
              <w:t>条第</w:t>
            </w:r>
            <w:r w:rsidR="00855F30">
              <w:rPr>
                <w:rFonts w:asciiTheme="minorEastAsia" w:hAnsiTheme="minorEastAsia" w:hint="eastAsia"/>
              </w:rPr>
              <w:t>13</w:t>
            </w:r>
            <w:r w:rsidRPr="00C211AF">
              <w:rPr>
                <w:rFonts w:asciiTheme="minorEastAsia" w:hAnsiTheme="minorEastAsia" w:hint="eastAsia"/>
              </w:rPr>
              <w:t>号に規定する住民票コード</w:t>
            </w:r>
          </w:p>
          <w:p w14:paraId="22617609" w14:textId="66524F9C"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七</w:t>
            </w:r>
            <w:r>
              <w:rPr>
                <w:rFonts w:asciiTheme="minorEastAsia" w:hAnsiTheme="minorEastAsia" w:hint="eastAsia"/>
              </w:rPr>
              <w:t xml:space="preserve">　</w:t>
            </w:r>
            <w:r w:rsidRPr="00C211AF">
              <w:rPr>
                <w:rFonts w:asciiTheme="minorEastAsia" w:hAnsiTheme="minorEastAsia" w:hint="eastAsia"/>
              </w:rPr>
              <w:t>高齢者の医療の確保に関する法律（昭和</w:t>
            </w:r>
            <w:r w:rsidR="00855F30">
              <w:rPr>
                <w:rFonts w:asciiTheme="minorEastAsia" w:hAnsiTheme="minorEastAsia" w:hint="eastAsia"/>
              </w:rPr>
              <w:t>57</w:t>
            </w:r>
            <w:r w:rsidRPr="00C211AF">
              <w:rPr>
                <w:rFonts w:asciiTheme="minorEastAsia" w:hAnsiTheme="minorEastAsia" w:hint="eastAsia"/>
              </w:rPr>
              <w:t>年法律第</w:t>
            </w:r>
            <w:r w:rsidR="00855F30">
              <w:rPr>
                <w:rFonts w:asciiTheme="minorEastAsia" w:hAnsiTheme="minorEastAsia" w:hint="eastAsia"/>
              </w:rPr>
              <w:t>80</w:t>
            </w:r>
            <w:r w:rsidRPr="00C211AF">
              <w:rPr>
                <w:rFonts w:asciiTheme="minorEastAsia" w:hAnsiTheme="minorEastAsia" w:hint="eastAsia"/>
              </w:rPr>
              <w:t>号）第</w:t>
            </w:r>
            <w:r w:rsidR="00855F30">
              <w:rPr>
                <w:rFonts w:asciiTheme="minorEastAsia" w:hAnsiTheme="minorEastAsia" w:hint="eastAsia"/>
              </w:rPr>
              <w:t>161</w:t>
            </w:r>
            <w:r w:rsidRPr="00C211AF">
              <w:rPr>
                <w:rFonts w:asciiTheme="minorEastAsia" w:hAnsiTheme="minorEastAsia" w:hint="eastAsia"/>
              </w:rPr>
              <w:t>条の</w:t>
            </w:r>
            <w:r w:rsidR="00855F30">
              <w:rPr>
                <w:rFonts w:asciiTheme="minorEastAsia" w:hAnsiTheme="minorEastAsia" w:hint="eastAsia"/>
              </w:rPr>
              <w:t>２</w:t>
            </w:r>
            <w:r w:rsidRPr="00C211AF">
              <w:rPr>
                <w:rFonts w:asciiTheme="minorEastAsia" w:hAnsiTheme="minorEastAsia" w:hint="eastAsia"/>
              </w:rPr>
              <w:t>第</w:t>
            </w:r>
            <w:r w:rsidR="00855F30">
              <w:rPr>
                <w:rFonts w:asciiTheme="minorEastAsia" w:hAnsiTheme="minorEastAsia" w:hint="eastAsia"/>
              </w:rPr>
              <w:t>１</w:t>
            </w:r>
            <w:r w:rsidRPr="00C211AF">
              <w:rPr>
                <w:rFonts w:asciiTheme="minorEastAsia" w:hAnsiTheme="minorEastAsia" w:hint="eastAsia"/>
              </w:rPr>
              <w:t>項に規定する被保険者番号等</w:t>
            </w:r>
          </w:p>
          <w:p w14:paraId="0FF9F29E" w14:textId="2555C4DC"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八</w:t>
            </w:r>
            <w:r>
              <w:rPr>
                <w:rFonts w:asciiTheme="minorEastAsia" w:hAnsiTheme="minorEastAsia" w:hint="eastAsia"/>
              </w:rPr>
              <w:t xml:space="preserve">　</w:t>
            </w:r>
            <w:r w:rsidR="008E6A82" w:rsidRPr="008E6A82">
              <w:rPr>
                <w:rFonts w:asciiTheme="minorEastAsia" w:hAnsiTheme="minorEastAsia" w:hint="eastAsia"/>
              </w:rPr>
              <w:t>介護保険法（平成</w:t>
            </w:r>
            <w:r w:rsidR="008E6A82">
              <w:rPr>
                <w:rFonts w:asciiTheme="minorEastAsia" w:hAnsiTheme="minorEastAsia" w:hint="eastAsia"/>
              </w:rPr>
              <w:t>９</w:t>
            </w:r>
            <w:r w:rsidR="008E6A82" w:rsidRPr="008E6A82">
              <w:rPr>
                <w:rFonts w:asciiTheme="minorEastAsia" w:hAnsiTheme="minorEastAsia" w:hint="eastAsia"/>
              </w:rPr>
              <w:t>年法律第</w:t>
            </w:r>
            <w:r w:rsidR="008E6A82">
              <w:rPr>
                <w:rFonts w:asciiTheme="minorEastAsia" w:hAnsiTheme="minorEastAsia" w:hint="eastAsia"/>
              </w:rPr>
              <w:t>123</w:t>
            </w:r>
            <w:r w:rsidR="008E6A82" w:rsidRPr="008E6A82">
              <w:rPr>
                <w:rFonts w:asciiTheme="minorEastAsia" w:hAnsiTheme="minorEastAsia" w:hint="eastAsia"/>
              </w:rPr>
              <w:t>号）第</w:t>
            </w:r>
            <w:r w:rsidR="008E6A82">
              <w:rPr>
                <w:rFonts w:asciiTheme="minorEastAsia" w:hAnsiTheme="minorEastAsia" w:hint="eastAsia"/>
              </w:rPr>
              <w:t>201</w:t>
            </w:r>
            <w:r w:rsidR="008E6A82" w:rsidRPr="008E6A82">
              <w:rPr>
                <w:rFonts w:asciiTheme="minorEastAsia" w:hAnsiTheme="minorEastAsia" w:hint="eastAsia"/>
              </w:rPr>
              <w:t>条の</w:t>
            </w:r>
            <w:r w:rsidR="008E6A82">
              <w:rPr>
                <w:rFonts w:asciiTheme="minorEastAsia" w:hAnsiTheme="minorEastAsia" w:hint="eastAsia"/>
              </w:rPr>
              <w:t>２</w:t>
            </w:r>
            <w:r w:rsidR="008E6A82" w:rsidRPr="008E6A82">
              <w:rPr>
                <w:rFonts w:asciiTheme="minorEastAsia" w:hAnsiTheme="minorEastAsia" w:hint="eastAsia"/>
              </w:rPr>
              <w:t>第</w:t>
            </w:r>
            <w:r w:rsidR="008E6A82">
              <w:rPr>
                <w:rFonts w:asciiTheme="minorEastAsia" w:hAnsiTheme="minorEastAsia" w:hint="eastAsia"/>
              </w:rPr>
              <w:t>１</w:t>
            </w:r>
            <w:r w:rsidR="008E6A82" w:rsidRPr="008E6A82">
              <w:rPr>
                <w:rFonts w:asciiTheme="minorEastAsia" w:hAnsiTheme="minorEastAsia" w:hint="eastAsia"/>
              </w:rPr>
              <w:t>項に規定する被保険者番号等</w:t>
            </w:r>
          </w:p>
          <w:p w14:paraId="02DD457C" w14:textId="224C86C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九</w:t>
            </w:r>
            <w:r>
              <w:rPr>
                <w:rFonts w:asciiTheme="minorEastAsia" w:hAnsiTheme="minorEastAsia" w:hint="eastAsia"/>
              </w:rPr>
              <w:t xml:space="preserve">　</w:t>
            </w:r>
            <w:r w:rsidRPr="00C211AF">
              <w:rPr>
                <w:rFonts w:asciiTheme="minorEastAsia" w:hAnsiTheme="minorEastAsia" w:hint="eastAsia"/>
              </w:rPr>
              <w:t>行政手続における特定の個人を識別するための番号の利用等に関する法律（平成</w:t>
            </w:r>
            <w:r w:rsidR="00855F30">
              <w:rPr>
                <w:rFonts w:asciiTheme="minorEastAsia" w:hAnsiTheme="minorEastAsia" w:hint="eastAsia"/>
              </w:rPr>
              <w:t>25</w:t>
            </w:r>
            <w:r w:rsidRPr="00C211AF">
              <w:rPr>
                <w:rFonts w:asciiTheme="minorEastAsia" w:hAnsiTheme="minorEastAsia" w:hint="eastAsia"/>
              </w:rPr>
              <w:t>年法律第</w:t>
            </w:r>
            <w:r w:rsidR="00855F30">
              <w:rPr>
                <w:rFonts w:asciiTheme="minorEastAsia" w:hAnsiTheme="minorEastAsia" w:hint="eastAsia"/>
              </w:rPr>
              <w:t>27</w:t>
            </w:r>
            <w:r w:rsidRPr="00C211AF">
              <w:rPr>
                <w:rFonts w:asciiTheme="minorEastAsia" w:hAnsiTheme="minorEastAsia" w:hint="eastAsia"/>
              </w:rPr>
              <w:t>号）第</w:t>
            </w:r>
            <w:r w:rsidR="00855F30">
              <w:rPr>
                <w:rFonts w:asciiTheme="minorEastAsia" w:hAnsiTheme="minorEastAsia" w:hint="eastAsia"/>
              </w:rPr>
              <w:t>２</w:t>
            </w:r>
            <w:r w:rsidRPr="00C211AF">
              <w:rPr>
                <w:rFonts w:asciiTheme="minorEastAsia" w:hAnsiTheme="minorEastAsia" w:hint="eastAsia"/>
              </w:rPr>
              <w:t>条第</w:t>
            </w:r>
            <w:r w:rsidR="00855F30">
              <w:rPr>
                <w:rFonts w:asciiTheme="minorEastAsia" w:hAnsiTheme="minorEastAsia" w:hint="eastAsia"/>
              </w:rPr>
              <w:t>５</w:t>
            </w:r>
            <w:r w:rsidRPr="00C211AF">
              <w:rPr>
                <w:rFonts w:asciiTheme="minorEastAsia" w:hAnsiTheme="minorEastAsia" w:hint="eastAsia"/>
              </w:rPr>
              <w:t>項に規定する個人番号</w:t>
            </w:r>
          </w:p>
          <w:p w14:paraId="2244F9A9" w14:textId="0F308FF6" w:rsidR="00B039AE" w:rsidRPr="00383D62"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十</w:t>
            </w:r>
            <w:r>
              <w:rPr>
                <w:rFonts w:asciiTheme="minorEastAsia" w:hAnsiTheme="minorEastAsia" w:hint="eastAsia"/>
              </w:rPr>
              <w:t xml:space="preserve">　</w:t>
            </w:r>
            <w:r w:rsidRPr="00C211AF">
              <w:rPr>
                <w:rFonts w:asciiTheme="minorEastAsia" w:hAnsiTheme="minorEastAsia" w:hint="eastAsia"/>
              </w:rPr>
              <w:t>その他前各号に準ずるものとして個人情報保護委員会規則で定める文字、番号、記号その他の符号</w:t>
            </w:r>
          </w:p>
          <w:p w14:paraId="3E3AF7C6" w14:textId="77777777" w:rsidR="0093106E" w:rsidRPr="00383D62" w:rsidRDefault="0093106E" w:rsidP="00FD1644">
            <w:pPr>
              <w:autoSpaceDE/>
              <w:autoSpaceDN/>
              <w:spacing w:line="320" w:lineRule="exact"/>
              <w:rPr>
                <w:rFonts w:asciiTheme="minorEastAsia" w:hAnsiTheme="minorEastAsia"/>
              </w:rPr>
            </w:pPr>
          </w:p>
          <w:p w14:paraId="4B2A835D" w14:textId="37AB35C7"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（要配慮個人情報）</w:t>
            </w:r>
            <w:r w:rsidRPr="00383D62">
              <w:rPr>
                <w:rFonts w:asciiTheme="minorEastAsia" w:hAnsiTheme="minorEastAsia"/>
              </w:rPr>
              <w:t xml:space="preserve"> </w:t>
            </w:r>
          </w:p>
          <w:p w14:paraId="38FE5EC0" w14:textId="3D339163" w:rsidR="00FD1644" w:rsidRPr="00383D62" w:rsidRDefault="00B039AE"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２</w:t>
            </w:r>
            <w:r w:rsidRPr="00383D62">
              <w:rPr>
                <w:rFonts w:asciiTheme="minorEastAsia" w:hAnsiTheme="minorEastAsia" w:hint="eastAsia"/>
              </w:rPr>
              <w:t>条</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３</w:t>
            </w:r>
            <w:r w:rsidRPr="00383D62">
              <w:rPr>
                <w:rFonts w:asciiTheme="minorEastAsia" w:hAnsiTheme="minorEastAsia" w:hint="eastAsia"/>
              </w:rPr>
              <w:t>項の政令で定める記述等は、次に掲げる事項のいずれかを内容とす</w:t>
            </w:r>
            <w:r w:rsidRPr="00383D62">
              <w:rPr>
                <w:rFonts w:asciiTheme="minorEastAsia" w:hAnsiTheme="minorEastAsia"/>
              </w:rPr>
              <w:t xml:space="preserve"> </w:t>
            </w:r>
            <w:r w:rsidRPr="00383D62">
              <w:rPr>
                <w:rFonts w:asciiTheme="minorEastAsia" w:hAnsiTheme="minorEastAsia" w:hint="eastAsia"/>
              </w:rPr>
              <w:t>る記述等（本人の病歴又は犯罪の経歴に該当するものを除く。）とする。</w:t>
            </w:r>
            <w:r w:rsidRPr="00383D62">
              <w:rPr>
                <w:rFonts w:asciiTheme="minorEastAsia" w:hAnsiTheme="minorEastAsia"/>
              </w:rPr>
              <w:t xml:space="preserve"> </w:t>
            </w:r>
          </w:p>
          <w:p w14:paraId="1185CF08"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一</w:t>
            </w:r>
            <w:r w:rsidR="00FD1644" w:rsidRPr="00383D62">
              <w:rPr>
                <w:rFonts w:asciiTheme="minorEastAsia" w:hAnsiTheme="minorEastAsia" w:hint="eastAsia"/>
              </w:rPr>
              <w:t xml:space="preserve">　</w:t>
            </w:r>
            <w:r w:rsidRPr="00383D62">
              <w:rPr>
                <w:rFonts w:asciiTheme="minorEastAsia" w:hAnsiTheme="minorEastAsia" w:hint="eastAsia"/>
              </w:rPr>
              <w:t>身体障害、知的障害、精神障害（発達障害を含む。）その他の個人情報保護委員会規</w:t>
            </w:r>
            <w:r w:rsidRPr="00383D62">
              <w:rPr>
                <w:rFonts w:asciiTheme="minorEastAsia" w:hAnsiTheme="minorEastAsia"/>
              </w:rPr>
              <w:t xml:space="preserve"> </w:t>
            </w:r>
            <w:r w:rsidRPr="00383D62">
              <w:rPr>
                <w:rFonts w:asciiTheme="minorEastAsia" w:hAnsiTheme="minorEastAsia" w:hint="eastAsia"/>
              </w:rPr>
              <w:t>則で定める心身の機能の障害があること。</w:t>
            </w:r>
            <w:r w:rsidRPr="00383D62">
              <w:rPr>
                <w:rFonts w:asciiTheme="minorEastAsia" w:hAnsiTheme="minorEastAsia"/>
              </w:rPr>
              <w:t xml:space="preserve"> </w:t>
            </w:r>
          </w:p>
          <w:p w14:paraId="5564333B"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二</w:t>
            </w:r>
            <w:r w:rsidR="00FD1644" w:rsidRPr="00383D62">
              <w:rPr>
                <w:rFonts w:asciiTheme="minorEastAsia" w:hAnsiTheme="minorEastAsia" w:hint="eastAsia"/>
              </w:rPr>
              <w:t xml:space="preserve">　</w:t>
            </w:r>
            <w:r w:rsidRPr="00383D62">
              <w:rPr>
                <w:rFonts w:asciiTheme="minorEastAsia" w:hAnsiTheme="minorEastAsia" w:hint="eastAsia"/>
              </w:rPr>
              <w:t>本人に対して医師その他医療に関連する職務に従事する者（次号において「医師等」という。）により行われた疾病の予防及び早期発見のための健康診断その他の検査（同号において「健康診断等」という。）の結果</w:t>
            </w:r>
            <w:r w:rsidRPr="00383D62">
              <w:rPr>
                <w:rFonts w:asciiTheme="minorEastAsia" w:hAnsiTheme="minorEastAsia"/>
              </w:rPr>
              <w:t xml:space="preserve"> </w:t>
            </w:r>
          </w:p>
          <w:p w14:paraId="000E49A9"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w:t>
            </w:r>
            <w:r w:rsidR="00FD1644" w:rsidRPr="00383D62">
              <w:rPr>
                <w:rFonts w:asciiTheme="minorEastAsia" w:hAnsiTheme="minorEastAsia" w:hint="eastAsia"/>
              </w:rPr>
              <w:t xml:space="preserve">　</w:t>
            </w:r>
            <w:r w:rsidRPr="00383D62">
              <w:rPr>
                <w:rFonts w:asciiTheme="minorEastAsia" w:hAnsiTheme="minorEastAsia" w:hint="eastAsia"/>
              </w:rPr>
              <w:t>健康診断等の結果に基づき、又は疾病、負傷その他の心身の変化を理由として、本人に対して医師等により心身の状態の改善のための指導又は診療若しくは調剤が行われたこと。</w:t>
            </w:r>
            <w:r w:rsidRPr="00383D62">
              <w:rPr>
                <w:rFonts w:asciiTheme="minorEastAsia" w:hAnsiTheme="minorEastAsia"/>
              </w:rPr>
              <w:t xml:space="preserve"> </w:t>
            </w:r>
          </w:p>
          <w:p w14:paraId="3F2C8919"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四</w:t>
            </w:r>
            <w:r w:rsidR="00FD1644" w:rsidRPr="00383D62">
              <w:rPr>
                <w:rFonts w:asciiTheme="minorEastAsia" w:hAnsiTheme="minorEastAsia" w:hint="eastAsia"/>
              </w:rPr>
              <w:t xml:space="preserve">　</w:t>
            </w:r>
            <w:r w:rsidRPr="00383D62">
              <w:rPr>
                <w:rFonts w:asciiTheme="minorEastAsia" w:hAnsiTheme="minorEastAsia" w:hint="eastAsia"/>
              </w:rPr>
              <w:t>本人を被疑者又は被告人として、逮捕、捜索、差押え、勾留、公訴の提起その他の刑事事件に関する手続が行われたこと。</w:t>
            </w:r>
            <w:r w:rsidRPr="00383D62">
              <w:rPr>
                <w:rFonts w:asciiTheme="minorEastAsia" w:hAnsiTheme="minorEastAsia"/>
              </w:rPr>
              <w:t xml:space="preserve"> </w:t>
            </w:r>
          </w:p>
          <w:p w14:paraId="2A946079" w14:textId="5C4BB4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五</w:t>
            </w:r>
            <w:r w:rsidR="00FD1644" w:rsidRPr="00383D62">
              <w:rPr>
                <w:rFonts w:asciiTheme="minorEastAsia" w:hAnsiTheme="minorEastAsia" w:hint="eastAsia"/>
              </w:rPr>
              <w:t xml:space="preserve">　</w:t>
            </w:r>
            <w:r w:rsidRPr="00383D62">
              <w:rPr>
                <w:rFonts w:asciiTheme="minorEastAsia" w:hAnsiTheme="minorEastAsia" w:hint="eastAsia"/>
              </w:rPr>
              <w:t>本人を少年法（昭和</w:t>
            </w:r>
            <w:r w:rsidR="000414A6" w:rsidRPr="00383D62">
              <w:rPr>
                <w:rFonts w:asciiTheme="minorEastAsia" w:hAnsiTheme="minorEastAsia"/>
              </w:rPr>
              <w:t>23</w:t>
            </w:r>
            <w:r w:rsidRPr="00383D62">
              <w:rPr>
                <w:rFonts w:asciiTheme="minorEastAsia" w:hAnsiTheme="minorEastAsia" w:hint="eastAsia"/>
              </w:rPr>
              <w:t>年法律第</w:t>
            </w:r>
            <w:r w:rsidR="000414A6" w:rsidRPr="00383D62">
              <w:rPr>
                <w:rFonts w:asciiTheme="minorEastAsia" w:hAnsiTheme="minorEastAsia"/>
              </w:rPr>
              <w:t>168</w:t>
            </w:r>
            <w:r w:rsidRPr="00383D62">
              <w:rPr>
                <w:rFonts w:asciiTheme="minorEastAsia" w:hAnsiTheme="minorEastAsia" w:hint="eastAsia"/>
              </w:rPr>
              <w:t>号）第</w:t>
            </w:r>
            <w:r w:rsidR="000414A6" w:rsidRPr="00383D62">
              <w:rPr>
                <w:rFonts w:asciiTheme="minorEastAsia" w:hAnsiTheme="minorEastAsia" w:hint="eastAsia"/>
              </w:rPr>
              <w:t>３</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項に規定する少年又はその疑いのある者として、調査、観護の措置、審判、保護処分その他の少年の保護事件に関する手続が行われたこと。</w:t>
            </w:r>
            <w:r w:rsidRPr="00383D62">
              <w:rPr>
                <w:rFonts w:asciiTheme="minorEastAsia" w:hAnsiTheme="minorEastAsia"/>
              </w:rPr>
              <w:t xml:space="preserve"> </w:t>
            </w:r>
          </w:p>
          <w:p w14:paraId="7497930A" w14:textId="77777777" w:rsidR="0093106E" w:rsidRPr="00383D62" w:rsidRDefault="0093106E" w:rsidP="00FD1644">
            <w:pPr>
              <w:autoSpaceDE/>
              <w:autoSpaceDN/>
              <w:spacing w:line="320" w:lineRule="exact"/>
              <w:rPr>
                <w:rFonts w:asciiTheme="minorEastAsia" w:hAnsiTheme="minorEastAsia"/>
              </w:rPr>
            </w:pPr>
          </w:p>
          <w:p w14:paraId="1945C1A6" w14:textId="774030A8"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（行政機関）</w:t>
            </w:r>
            <w:r w:rsidRPr="00383D62">
              <w:rPr>
                <w:rFonts w:asciiTheme="minorEastAsia" w:hAnsiTheme="minorEastAsia"/>
              </w:rPr>
              <w:t xml:space="preserve"> </w:t>
            </w:r>
          </w:p>
          <w:p w14:paraId="2422BFEB" w14:textId="64742BD1"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３</w:t>
            </w:r>
            <w:r w:rsidRPr="00383D62">
              <w:rPr>
                <w:rFonts w:asciiTheme="minorEastAsia" w:hAnsiTheme="minorEastAsia" w:hint="eastAsia"/>
              </w:rPr>
              <w:t>条</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８</w:t>
            </w:r>
            <w:r w:rsidRPr="00383D62">
              <w:rPr>
                <w:rFonts w:asciiTheme="minorEastAsia" w:hAnsiTheme="minorEastAsia" w:hint="eastAsia"/>
              </w:rPr>
              <w:t>項第</w:t>
            </w:r>
            <w:r w:rsidR="000414A6" w:rsidRPr="00383D62">
              <w:rPr>
                <w:rFonts w:asciiTheme="minorEastAsia" w:hAnsiTheme="minorEastAsia" w:hint="eastAsia"/>
              </w:rPr>
              <w:t>４</w:t>
            </w:r>
            <w:r w:rsidRPr="00383D62">
              <w:rPr>
                <w:rFonts w:asciiTheme="minorEastAsia" w:hAnsiTheme="minorEastAsia" w:hint="eastAsia"/>
              </w:rPr>
              <w:t>号の政令で定める特別の機関は、警察庁とする。</w:t>
            </w:r>
            <w:r w:rsidRPr="00383D62">
              <w:rPr>
                <w:rFonts w:asciiTheme="minorEastAsia" w:hAnsiTheme="minorEastAsia"/>
              </w:rPr>
              <w:t xml:space="preserve"> </w:t>
            </w:r>
          </w:p>
          <w:p w14:paraId="64296034" w14:textId="59B56A3A" w:rsidR="00B039AE" w:rsidRPr="00383D62" w:rsidRDefault="00B039AE" w:rsidP="00FD1644">
            <w:pPr>
              <w:autoSpaceDE/>
              <w:autoSpaceDN/>
              <w:spacing w:line="320" w:lineRule="exact"/>
              <w:rPr>
                <w:rFonts w:asciiTheme="minorEastAsia" w:hAnsiTheme="minorEastAsia"/>
                <w:spacing w:val="0"/>
                <w:szCs w:val="21"/>
              </w:rPr>
            </w:pPr>
            <w:r w:rsidRPr="00383D62">
              <w:rPr>
                <w:rFonts w:asciiTheme="minorEastAsia" w:hAnsiTheme="minorEastAsia" w:hint="eastAsia"/>
              </w:rPr>
              <w:t>２</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８</w:t>
            </w:r>
            <w:r w:rsidRPr="00383D62">
              <w:rPr>
                <w:rFonts w:asciiTheme="minorEastAsia" w:hAnsiTheme="minorEastAsia" w:hint="eastAsia"/>
              </w:rPr>
              <w:t>項第</w:t>
            </w:r>
            <w:r w:rsidR="000414A6" w:rsidRPr="00383D62">
              <w:rPr>
                <w:rFonts w:asciiTheme="minorEastAsia" w:hAnsiTheme="minorEastAsia" w:hint="eastAsia"/>
              </w:rPr>
              <w:t>５</w:t>
            </w:r>
            <w:r w:rsidRPr="00383D62">
              <w:rPr>
                <w:rFonts w:asciiTheme="minorEastAsia" w:hAnsiTheme="minorEastAsia" w:hint="eastAsia"/>
              </w:rPr>
              <w:t>号の政令で定める特別の機関は、検察庁とする。</w:t>
            </w:r>
          </w:p>
          <w:p w14:paraId="225C8FD2" w14:textId="77777777" w:rsidR="00FD1644" w:rsidRPr="00383D62" w:rsidRDefault="00FD1644" w:rsidP="005059E6">
            <w:pPr>
              <w:autoSpaceDE/>
              <w:autoSpaceDN/>
              <w:spacing w:line="320" w:lineRule="exact"/>
              <w:rPr>
                <w:rFonts w:asciiTheme="minorEastAsia" w:hAnsiTheme="minorEastAsia"/>
                <w:spacing w:val="0"/>
                <w:szCs w:val="21"/>
              </w:rPr>
            </w:pPr>
          </w:p>
          <w:p w14:paraId="54063877" w14:textId="77777777" w:rsidR="00215F94" w:rsidRPr="00383D62" w:rsidRDefault="00215F94" w:rsidP="005059E6">
            <w:pPr>
              <w:autoSpaceDE/>
              <w:autoSpaceDN/>
              <w:spacing w:line="320" w:lineRule="exact"/>
              <w:rPr>
                <w:rFonts w:asciiTheme="majorEastAsia" w:eastAsiaTheme="majorEastAsia" w:hAnsiTheme="majorEastAsia"/>
                <w:b/>
                <w:spacing w:val="0"/>
                <w:szCs w:val="21"/>
              </w:rPr>
            </w:pPr>
            <w:r w:rsidRPr="00383D62">
              <w:rPr>
                <w:rFonts w:asciiTheme="majorEastAsia" w:eastAsiaTheme="majorEastAsia" w:hAnsiTheme="majorEastAsia" w:hint="eastAsia"/>
                <w:b/>
                <w:spacing w:val="0"/>
                <w:szCs w:val="21"/>
              </w:rPr>
              <w:t>個人情報</w:t>
            </w:r>
            <w:r w:rsidR="00FD1644" w:rsidRPr="00383D62">
              <w:rPr>
                <w:rFonts w:asciiTheme="majorEastAsia" w:eastAsiaTheme="majorEastAsia" w:hAnsiTheme="majorEastAsia" w:hint="eastAsia"/>
                <w:b/>
                <w:spacing w:val="0"/>
                <w:szCs w:val="21"/>
              </w:rPr>
              <w:t>の</w:t>
            </w:r>
            <w:r w:rsidRPr="00383D62">
              <w:rPr>
                <w:rFonts w:asciiTheme="majorEastAsia" w:eastAsiaTheme="majorEastAsia" w:hAnsiTheme="majorEastAsia" w:hint="eastAsia"/>
                <w:b/>
                <w:spacing w:val="0"/>
                <w:szCs w:val="21"/>
              </w:rPr>
              <w:t>保護</w:t>
            </w:r>
            <w:r w:rsidR="00FD1644" w:rsidRPr="00383D62">
              <w:rPr>
                <w:rFonts w:asciiTheme="majorEastAsia" w:eastAsiaTheme="majorEastAsia" w:hAnsiTheme="majorEastAsia" w:hint="eastAsia"/>
                <w:b/>
                <w:spacing w:val="0"/>
                <w:szCs w:val="21"/>
              </w:rPr>
              <w:t>に関する法律</w:t>
            </w:r>
            <w:r w:rsidRPr="00383D62">
              <w:rPr>
                <w:rFonts w:asciiTheme="majorEastAsia" w:eastAsiaTheme="majorEastAsia" w:hAnsiTheme="majorEastAsia" w:hint="eastAsia"/>
                <w:b/>
                <w:spacing w:val="0"/>
                <w:szCs w:val="21"/>
              </w:rPr>
              <w:t>施行規則（抜粋）</w:t>
            </w:r>
          </w:p>
          <w:p w14:paraId="0DB10A85" w14:textId="77777777" w:rsidR="00FD1644" w:rsidRPr="00383D62" w:rsidRDefault="00FD1644" w:rsidP="00FD1644">
            <w:pPr>
              <w:autoSpaceDE/>
              <w:autoSpaceDN/>
              <w:spacing w:line="320" w:lineRule="exact"/>
              <w:rPr>
                <w:rFonts w:asciiTheme="minorEastAsia" w:hAnsiTheme="minorEastAsia"/>
              </w:rPr>
            </w:pPr>
            <w:r w:rsidRPr="00383D62">
              <w:rPr>
                <w:rFonts w:asciiTheme="minorEastAsia" w:hAnsiTheme="minorEastAsia" w:hint="eastAsia"/>
              </w:rPr>
              <w:t>（身体の特徴を電子計算機の用に供するために変換した文字、番号、記号その他の符号に</w:t>
            </w:r>
            <w:r w:rsidRPr="00383D62">
              <w:rPr>
                <w:rFonts w:asciiTheme="minorEastAsia" w:hAnsiTheme="minorEastAsia"/>
              </w:rPr>
              <w:t xml:space="preserve"> </w:t>
            </w:r>
            <w:r w:rsidRPr="00383D62">
              <w:rPr>
                <w:rFonts w:asciiTheme="minorEastAsia" w:hAnsiTheme="minorEastAsia" w:hint="eastAsia"/>
              </w:rPr>
              <w:t>関する基準）</w:t>
            </w:r>
          </w:p>
          <w:p w14:paraId="5BED4943" w14:textId="5226D30A" w:rsidR="00FD1644" w:rsidRPr="00383D62" w:rsidRDefault="00FD1644"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２</w:t>
            </w:r>
            <w:r w:rsidRPr="00383D62">
              <w:rPr>
                <w:rFonts w:asciiTheme="minorEastAsia" w:hAnsiTheme="minorEastAsia" w:hint="eastAsia"/>
              </w:rPr>
              <w:t>条　個人情報の保護に関する法律施行令（以下「令」という。）第</w:t>
            </w:r>
            <w:r w:rsidR="000414A6" w:rsidRPr="00383D62">
              <w:rPr>
                <w:rFonts w:asciiTheme="minorEastAsia" w:hAnsiTheme="minorEastAsia" w:hint="eastAsia"/>
              </w:rPr>
              <w:t>１</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号の個人情</w:t>
            </w:r>
            <w:r w:rsidRPr="00383D62">
              <w:rPr>
                <w:rFonts w:asciiTheme="minorEastAsia" w:hAnsiTheme="minorEastAsia"/>
              </w:rPr>
              <w:t xml:space="preserve"> </w:t>
            </w:r>
            <w:r w:rsidRPr="00383D62">
              <w:rPr>
                <w:rFonts w:asciiTheme="minorEastAsia" w:hAnsiTheme="minorEastAsia" w:hint="eastAsia"/>
              </w:rPr>
              <w:t>報保護委員会規則で定める基準は、特定の個人を識別することができる水準が確保され</w:t>
            </w:r>
            <w:r w:rsidRPr="00383D62">
              <w:rPr>
                <w:rFonts w:asciiTheme="minorEastAsia" w:hAnsiTheme="minorEastAsia"/>
              </w:rPr>
              <w:t xml:space="preserve"> </w:t>
            </w:r>
            <w:r w:rsidRPr="00383D62">
              <w:rPr>
                <w:rFonts w:asciiTheme="minorEastAsia" w:hAnsiTheme="minorEastAsia" w:hint="eastAsia"/>
              </w:rPr>
              <w:t>るよう、適切な範囲を適切な手法により電子計算機の用に供するために変換することと</w:t>
            </w:r>
            <w:r w:rsidRPr="00383D62">
              <w:rPr>
                <w:rFonts w:asciiTheme="minorEastAsia" w:hAnsiTheme="minorEastAsia"/>
              </w:rPr>
              <w:t xml:space="preserve"> </w:t>
            </w:r>
            <w:r w:rsidRPr="00383D62">
              <w:rPr>
                <w:rFonts w:asciiTheme="minorEastAsia" w:hAnsiTheme="minorEastAsia" w:hint="eastAsia"/>
              </w:rPr>
              <w:t>する。</w:t>
            </w:r>
            <w:r w:rsidRPr="00383D62">
              <w:rPr>
                <w:rFonts w:asciiTheme="minorEastAsia" w:hAnsiTheme="minorEastAsia"/>
              </w:rPr>
              <w:t xml:space="preserve"> </w:t>
            </w:r>
          </w:p>
          <w:p w14:paraId="50F6BBE2" w14:textId="77777777" w:rsidR="00190BE8" w:rsidRPr="00190BE8" w:rsidRDefault="00190BE8" w:rsidP="00190BE8">
            <w:pPr>
              <w:autoSpaceDE/>
              <w:autoSpaceDN/>
              <w:spacing w:line="320" w:lineRule="exact"/>
              <w:rPr>
                <w:rFonts w:asciiTheme="minorEastAsia" w:hAnsiTheme="minorEastAsia"/>
              </w:rPr>
            </w:pPr>
          </w:p>
          <w:p w14:paraId="35FB15ED" w14:textId="77777777" w:rsidR="00B7597A" w:rsidRPr="00B7597A" w:rsidRDefault="00B7597A" w:rsidP="00B7597A">
            <w:pPr>
              <w:autoSpaceDE/>
              <w:autoSpaceDN/>
              <w:spacing w:line="320" w:lineRule="exact"/>
              <w:rPr>
                <w:rFonts w:asciiTheme="minorEastAsia" w:hAnsiTheme="minorEastAsia"/>
              </w:rPr>
            </w:pPr>
            <w:r w:rsidRPr="00B7597A">
              <w:rPr>
                <w:rFonts w:asciiTheme="minorEastAsia" w:hAnsiTheme="minorEastAsia" w:hint="eastAsia"/>
              </w:rPr>
              <w:t>（旅券の番号等に準ずる文字、番号、記号その他の符号）</w:t>
            </w:r>
          </w:p>
          <w:p w14:paraId="7C84EE86" w14:textId="1F22799B" w:rsidR="00B7597A" w:rsidRPr="00B7597A" w:rsidRDefault="00B7597A" w:rsidP="00B7597A">
            <w:pPr>
              <w:autoSpaceDE/>
              <w:autoSpaceDN/>
              <w:spacing w:line="320" w:lineRule="exact"/>
              <w:rPr>
                <w:rFonts w:asciiTheme="minorEastAsia" w:hAnsiTheme="minorEastAsia"/>
              </w:rPr>
            </w:pPr>
            <w:r w:rsidRPr="00B7597A">
              <w:rPr>
                <w:rFonts w:asciiTheme="minorEastAsia" w:hAnsiTheme="minorEastAsia" w:hint="eastAsia"/>
              </w:rPr>
              <w:t>第</w:t>
            </w:r>
            <w:r w:rsidR="00C34331">
              <w:rPr>
                <w:rFonts w:asciiTheme="minorEastAsia" w:hAnsiTheme="minorEastAsia" w:hint="eastAsia"/>
              </w:rPr>
              <w:t>４</w:t>
            </w:r>
            <w:r w:rsidRPr="00B7597A">
              <w:rPr>
                <w:rFonts w:asciiTheme="minorEastAsia" w:hAnsiTheme="minorEastAsia" w:hint="eastAsia"/>
              </w:rPr>
              <w:t>条　令第</w:t>
            </w:r>
            <w:r w:rsidR="00C34331">
              <w:rPr>
                <w:rFonts w:asciiTheme="minorEastAsia" w:hAnsiTheme="minorEastAsia" w:hint="eastAsia"/>
              </w:rPr>
              <w:t>１</w:t>
            </w:r>
            <w:r w:rsidRPr="00B7597A">
              <w:rPr>
                <w:rFonts w:asciiTheme="minorEastAsia" w:hAnsiTheme="minorEastAsia" w:hint="eastAsia"/>
              </w:rPr>
              <w:t>条第</w:t>
            </w:r>
            <w:r w:rsidR="00C34331">
              <w:rPr>
                <w:rFonts w:asciiTheme="minorEastAsia" w:hAnsiTheme="minorEastAsia" w:hint="eastAsia"/>
              </w:rPr>
              <w:t>10</w:t>
            </w:r>
            <w:r w:rsidRPr="00B7597A">
              <w:rPr>
                <w:rFonts w:asciiTheme="minorEastAsia" w:hAnsiTheme="minorEastAsia" w:hint="eastAsia"/>
              </w:rPr>
              <w:t>号の個人情報保護委員会規則で定める文字、番号、記号その他の符</w:t>
            </w:r>
            <w:r w:rsidRPr="00B7597A">
              <w:rPr>
                <w:rFonts w:asciiTheme="minorEastAsia" w:hAnsiTheme="minorEastAsia" w:hint="eastAsia"/>
              </w:rPr>
              <w:lastRenderedPageBreak/>
              <w:t>号は、次に掲げるものとする。</w:t>
            </w:r>
          </w:p>
          <w:p w14:paraId="12BF8B2F" w14:textId="17CACADE"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一　健康保険法（大正</w:t>
            </w:r>
            <w:r w:rsidR="00C34331">
              <w:rPr>
                <w:rFonts w:asciiTheme="minorEastAsia" w:hAnsiTheme="minorEastAsia" w:hint="eastAsia"/>
              </w:rPr>
              <w:t>11</w:t>
            </w:r>
            <w:r w:rsidRPr="00B7597A">
              <w:rPr>
                <w:rFonts w:asciiTheme="minorEastAsia" w:hAnsiTheme="minorEastAsia" w:hint="eastAsia"/>
              </w:rPr>
              <w:t>年法律第</w:t>
            </w:r>
            <w:r w:rsidR="00C34331">
              <w:rPr>
                <w:rFonts w:asciiTheme="minorEastAsia" w:hAnsiTheme="minorEastAsia" w:hint="eastAsia"/>
              </w:rPr>
              <w:t>70</w:t>
            </w:r>
            <w:r w:rsidRPr="00B7597A">
              <w:rPr>
                <w:rFonts w:asciiTheme="minorEastAsia" w:hAnsiTheme="minorEastAsia" w:hint="eastAsia"/>
              </w:rPr>
              <w:t>号）第</w:t>
            </w:r>
            <w:r w:rsidR="00C34331">
              <w:rPr>
                <w:rFonts w:asciiTheme="minorEastAsia" w:hAnsiTheme="minorEastAsia" w:hint="eastAsia"/>
              </w:rPr>
              <w:t>３</w:t>
            </w:r>
            <w:r w:rsidRPr="00B7597A">
              <w:rPr>
                <w:rFonts w:asciiTheme="minorEastAsia" w:hAnsiTheme="minorEastAsia" w:hint="eastAsia"/>
              </w:rPr>
              <w:t>条第</w:t>
            </w:r>
            <w:r w:rsidR="00C34331">
              <w:rPr>
                <w:rFonts w:asciiTheme="minorEastAsia" w:hAnsiTheme="minorEastAsia" w:hint="eastAsia"/>
              </w:rPr>
              <w:t>11</w:t>
            </w:r>
            <w:r w:rsidRPr="00B7597A">
              <w:rPr>
                <w:rFonts w:asciiTheme="minorEastAsia" w:hAnsiTheme="minorEastAsia" w:hint="eastAsia"/>
              </w:rPr>
              <w:t>項に規定する保険者番号及び同条第</w:t>
            </w:r>
            <w:r w:rsidR="00C34331">
              <w:rPr>
                <w:rFonts w:asciiTheme="minorEastAsia" w:hAnsiTheme="minorEastAsia" w:hint="eastAsia"/>
              </w:rPr>
              <w:t>12</w:t>
            </w:r>
            <w:r w:rsidRPr="00B7597A">
              <w:rPr>
                <w:rFonts w:asciiTheme="minorEastAsia" w:hAnsiTheme="minorEastAsia" w:hint="eastAsia"/>
              </w:rPr>
              <w:t>項に規定する被保険者等記号・番号</w:t>
            </w:r>
          </w:p>
          <w:p w14:paraId="594B5154" w14:textId="68A07D8D"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二　船員保険法（昭和</w:t>
            </w:r>
            <w:r w:rsidR="00C34331">
              <w:rPr>
                <w:rFonts w:asciiTheme="minorEastAsia" w:hAnsiTheme="minorEastAsia" w:hint="eastAsia"/>
              </w:rPr>
              <w:t>14</w:t>
            </w:r>
            <w:r w:rsidRPr="00B7597A">
              <w:rPr>
                <w:rFonts w:asciiTheme="minorEastAsia" w:hAnsiTheme="minorEastAsia" w:hint="eastAsia"/>
              </w:rPr>
              <w:t>年法律第</w:t>
            </w:r>
            <w:r w:rsidR="00C34331">
              <w:rPr>
                <w:rFonts w:asciiTheme="minorEastAsia" w:hAnsiTheme="minorEastAsia" w:hint="eastAsia"/>
              </w:rPr>
              <w:t>73</w:t>
            </w:r>
            <w:r w:rsidRPr="00B7597A">
              <w:rPr>
                <w:rFonts w:asciiTheme="minorEastAsia" w:hAnsiTheme="minorEastAsia" w:hint="eastAsia"/>
              </w:rPr>
              <w:t>号）第</w:t>
            </w:r>
            <w:r w:rsidR="00C34331">
              <w:rPr>
                <w:rFonts w:asciiTheme="minorEastAsia" w:hAnsiTheme="minorEastAsia" w:hint="eastAsia"/>
              </w:rPr>
              <w:t>２</w:t>
            </w:r>
            <w:r w:rsidRPr="00B7597A">
              <w:rPr>
                <w:rFonts w:asciiTheme="minorEastAsia" w:hAnsiTheme="minorEastAsia" w:hint="eastAsia"/>
              </w:rPr>
              <w:t>条第</w:t>
            </w:r>
            <w:r w:rsidR="00C34331">
              <w:rPr>
                <w:rFonts w:asciiTheme="minorEastAsia" w:hAnsiTheme="minorEastAsia" w:hint="eastAsia"/>
              </w:rPr>
              <w:t>10</w:t>
            </w:r>
            <w:r w:rsidRPr="00B7597A">
              <w:rPr>
                <w:rFonts w:asciiTheme="minorEastAsia" w:hAnsiTheme="minorEastAsia" w:hint="eastAsia"/>
              </w:rPr>
              <w:t>項に規定する保険者番号及び同条第</w:t>
            </w:r>
            <w:r w:rsidR="00C34331">
              <w:rPr>
                <w:rFonts w:asciiTheme="minorEastAsia" w:hAnsiTheme="minorEastAsia" w:hint="eastAsia"/>
              </w:rPr>
              <w:t>11</w:t>
            </w:r>
            <w:r w:rsidRPr="00B7597A">
              <w:rPr>
                <w:rFonts w:asciiTheme="minorEastAsia" w:hAnsiTheme="minorEastAsia" w:hint="eastAsia"/>
              </w:rPr>
              <w:t>項に規定する被保険者等記号・番号</w:t>
            </w:r>
          </w:p>
          <w:p w14:paraId="397BF9C1" w14:textId="5DDF7881"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三　出入国管理及び難民認定法（昭和</w:t>
            </w:r>
            <w:r w:rsidR="00C34331">
              <w:rPr>
                <w:rFonts w:asciiTheme="minorEastAsia" w:hAnsiTheme="minorEastAsia" w:hint="eastAsia"/>
              </w:rPr>
              <w:t>26</w:t>
            </w:r>
            <w:r w:rsidRPr="00B7597A">
              <w:rPr>
                <w:rFonts w:asciiTheme="minorEastAsia" w:hAnsiTheme="minorEastAsia" w:hint="eastAsia"/>
              </w:rPr>
              <w:t>年政令第</w:t>
            </w:r>
            <w:r w:rsidR="00C34331">
              <w:rPr>
                <w:rFonts w:asciiTheme="minorEastAsia" w:hAnsiTheme="minorEastAsia" w:hint="eastAsia"/>
              </w:rPr>
              <w:t>319</w:t>
            </w:r>
            <w:r w:rsidRPr="00B7597A">
              <w:rPr>
                <w:rFonts w:asciiTheme="minorEastAsia" w:hAnsiTheme="minorEastAsia" w:hint="eastAsia"/>
              </w:rPr>
              <w:t>号）第</w:t>
            </w:r>
            <w:r w:rsidR="00C34331">
              <w:rPr>
                <w:rFonts w:asciiTheme="minorEastAsia" w:hAnsiTheme="minorEastAsia" w:hint="eastAsia"/>
              </w:rPr>
              <w:t>２</w:t>
            </w:r>
            <w:r w:rsidRPr="00B7597A">
              <w:rPr>
                <w:rFonts w:asciiTheme="minorEastAsia" w:hAnsiTheme="minorEastAsia" w:hint="eastAsia"/>
              </w:rPr>
              <w:t>条第</w:t>
            </w:r>
            <w:r w:rsidR="00C34331">
              <w:rPr>
                <w:rFonts w:asciiTheme="minorEastAsia" w:hAnsiTheme="minorEastAsia" w:hint="eastAsia"/>
              </w:rPr>
              <w:t>５</w:t>
            </w:r>
            <w:r w:rsidRPr="00B7597A">
              <w:rPr>
                <w:rFonts w:asciiTheme="minorEastAsia" w:hAnsiTheme="minorEastAsia" w:hint="eastAsia"/>
              </w:rPr>
              <w:t>号に規定する旅券（日本国政府の発行したものを除く。）の番号</w:t>
            </w:r>
          </w:p>
          <w:p w14:paraId="64292CB7" w14:textId="49ABCCD5" w:rsidR="00B7597A" w:rsidRPr="00B7597A" w:rsidRDefault="00B7597A" w:rsidP="00B7597A">
            <w:pPr>
              <w:autoSpaceDE/>
              <w:autoSpaceDN/>
              <w:spacing w:line="320" w:lineRule="exact"/>
              <w:ind w:firstLineChars="100" w:firstLine="214"/>
              <w:rPr>
                <w:rFonts w:asciiTheme="minorEastAsia" w:hAnsiTheme="minorEastAsia"/>
              </w:rPr>
            </w:pPr>
            <w:r w:rsidRPr="00B7597A">
              <w:rPr>
                <w:rFonts w:asciiTheme="minorEastAsia" w:hAnsiTheme="minorEastAsia" w:hint="eastAsia"/>
              </w:rPr>
              <w:t>四　出入国管理及び難民認定法第</w:t>
            </w:r>
            <w:r w:rsidR="00C34331">
              <w:rPr>
                <w:rFonts w:asciiTheme="minorEastAsia" w:hAnsiTheme="minorEastAsia" w:hint="eastAsia"/>
              </w:rPr>
              <w:t>19</w:t>
            </w:r>
            <w:r w:rsidRPr="00B7597A">
              <w:rPr>
                <w:rFonts w:asciiTheme="minorEastAsia" w:hAnsiTheme="minorEastAsia" w:hint="eastAsia"/>
              </w:rPr>
              <w:t>条の</w:t>
            </w:r>
            <w:r w:rsidR="00C34331">
              <w:rPr>
                <w:rFonts w:asciiTheme="minorEastAsia" w:hAnsiTheme="minorEastAsia" w:hint="eastAsia"/>
              </w:rPr>
              <w:t>４</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項第</w:t>
            </w:r>
            <w:r w:rsidR="000B74E8">
              <w:rPr>
                <w:rFonts w:asciiTheme="minorEastAsia" w:hAnsiTheme="minorEastAsia" w:hint="eastAsia"/>
              </w:rPr>
              <w:t>４</w:t>
            </w:r>
            <w:r w:rsidRPr="00B7597A">
              <w:rPr>
                <w:rFonts w:asciiTheme="minorEastAsia" w:hAnsiTheme="minorEastAsia" w:hint="eastAsia"/>
              </w:rPr>
              <w:t>号の在留カードの番号</w:t>
            </w:r>
          </w:p>
          <w:p w14:paraId="1AA54CE3" w14:textId="1F4D294C"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五　私立学校教職員共済法（昭和</w:t>
            </w:r>
            <w:r w:rsidR="00C34331">
              <w:rPr>
                <w:rFonts w:asciiTheme="minorEastAsia" w:hAnsiTheme="minorEastAsia" w:hint="eastAsia"/>
              </w:rPr>
              <w:t>28</w:t>
            </w:r>
            <w:r w:rsidRPr="00B7597A">
              <w:rPr>
                <w:rFonts w:asciiTheme="minorEastAsia" w:hAnsiTheme="minorEastAsia" w:hint="eastAsia"/>
              </w:rPr>
              <w:t>年法律第</w:t>
            </w:r>
            <w:r w:rsidR="00C34331">
              <w:rPr>
                <w:rFonts w:asciiTheme="minorEastAsia" w:hAnsiTheme="minorEastAsia" w:hint="eastAsia"/>
              </w:rPr>
              <w:t>245</w:t>
            </w:r>
            <w:r w:rsidRPr="00B7597A">
              <w:rPr>
                <w:rFonts w:asciiTheme="minorEastAsia" w:hAnsiTheme="minorEastAsia" w:hint="eastAsia"/>
              </w:rPr>
              <w:t>号）第</w:t>
            </w:r>
            <w:r w:rsidR="00C34331">
              <w:rPr>
                <w:rFonts w:asciiTheme="minorEastAsia" w:hAnsiTheme="minorEastAsia" w:hint="eastAsia"/>
              </w:rPr>
              <w:t>45</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項に規定する加入者等記号・番号等</w:t>
            </w:r>
          </w:p>
          <w:p w14:paraId="5283633A" w14:textId="6E008054"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六　国家公務員共済組合法（昭和</w:t>
            </w:r>
            <w:r w:rsidR="00C34331">
              <w:rPr>
                <w:rFonts w:asciiTheme="minorEastAsia" w:hAnsiTheme="minorEastAsia" w:hint="eastAsia"/>
              </w:rPr>
              <w:t>33</w:t>
            </w:r>
            <w:r w:rsidRPr="00B7597A">
              <w:rPr>
                <w:rFonts w:asciiTheme="minorEastAsia" w:hAnsiTheme="minorEastAsia" w:hint="eastAsia"/>
              </w:rPr>
              <w:t>年法律第</w:t>
            </w:r>
            <w:r w:rsidR="00C34331">
              <w:rPr>
                <w:rFonts w:asciiTheme="minorEastAsia" w:hAnsiTheme="minorEastAsia" w:hint="eastAsia"/>
              </w:rPr>
              <w:t>128</w:t>
            </w:r>
            <w:r w:rsidRPr="00B7597A">
              <w:rPr>
                <w:rFonts w:asciiTheme="minorEastAsia" w:hAnsiTheme="minorEastAsia" w:hint="eastAsia"/>
              </w:rPr>
              <w:t>号）第</w:t>
            </w:r>
            <w:r w:rsidR="00C34331">
              <w:rPr>
                <w:rFonts w:asciiTheme="minorEastAsia" w:hAnsiTheme="minorEastAsia" w:hint="eastAsia"/>
              </w:rPr>
              <w:t>112</w:t>
            </w:r>
            <w:r w:rsidRPr="00B7597A">
              <w:rPr>
                <w:rFonts w:asciiTheme="minorEastAsia" w:hAnsiTheme="minorEastAsia" w:hint="eastAsia"/>
              </w:rPr>
              <w:t>条の</w:t>
            </w:r>
            <w:r w:rsidR="00C34331">
              <w:rPr>
                <w:rFonts w:asciiTheme="minorEastAsia" w:hAnsiTheme="minorEastAsia" w:hint="eastAsia"/>
              </w:rPr>
              <w:t>２</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項に規定する組合員等記号・番号等</w:t>
            </w:r>
          </w:p>
          <w:p w14:paraId="15827BD8" w14:textId="5347E01C"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七　地方公務員等共済組合法（昭和</w:t>
            </w:r>
            <w:r w:rsidR="00C34331">
              <w:rPr>
                <w:rFonts w:asciiTheme="minorEastAsia" w:hAnsiTheme="minorEastAsia" w:hint="eastAsia"/>
              </w:rPr>
              <w:t>37</w:t>
            </w:r>
            <w:r w:rsidRPr="00B7597A">
              <w:rPr>
                <w:rFonts w:asciiTheme="minorEastAsia" w:hAnsiTheme="minorEastAsia" w:hint="eastAsia"/>
              </w:rPr>
              <w:t>年法律第</w:t>
            </w:r>
            <w:r w:rsidR="00C34331">
              <w:rPr>
                <w:rFonts w:asciiTheme="minorEastAsia" w:hAnsiTheme="minorEastAsia" w:hint="eastAsia"/>
              </w:rPr>
              <w:t>152</w:t>
            </w:r>
            <w:r w:rsidRPr="00B7597A">
              <w:rPr>
                <w:rFonts w:asciiTheme="minorEastAsia" w:hAnsiTheme="minorEastAsia" w:hint="eastAsia"/>
              </w:rPr>
              <w:t>号）第</w:t>
            </w:r>
            <w:r w:rsidR="00C34331">
              <w:rPr>
                <w:rFonts w:asciiTheme="minorEastAsia" w:hAnsiTheme="minorEastAsia" w:hint="eastAsia"/>
              </w:rPr>
              <w:t>144</w:t>
            </w:r>
            <w:r w:rsidRPr="00B7597A">
              <w:rPr>
                <w:rFonts w:asciiTheme="minorEastAsia" w:hAnsiTheme="minorEastAsia" w:hint="eastAsia"/>
              </w:rPr>
              <w:t>条の</w:t>
            </w:r>
            <w:r w:rsidR="00C34331">
              <w:rPr>
                <w:rFonts w:asciiTheme="minorEastAsia" w:hAnsiTheme="minorEastAsia" w:hint="eastAsia"/>
              </w:rPr>
              <w:t>24</w:t>
            </w:r>
            <w:r w:rsidRPr="00B7597A">
              <w:rPr>
                <w:rFonts w:asciiTheme="minorEastAsia" w:hAnsiTheme="minorEastAsia" w:hint="eastAsia"/>
              </w:rPr>
              <w:t>の</w:t>
            </w:r>
            <w:r w:rsidR="00C34331">
              <w:rPr>
                <w:rFonts w:asciiTheme="minorEastAsia" w:hAnsiTheme="minorEastAsia" w:hint="eastAsia"/>
              </w:rPr>
              <w:t>２</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項に規定する組合員等記号・番号等</w:t>
            </w:r>
          </w:p>
          <w:p w14:paraId="49D5C3CB" w14:textId="01998724"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八　雇用保険法施行規則（昭和</w:t>
            </w:r>
            <w:r w:rsidR="00C34331">
              <w:rPr>
                <w:rFonts w:asciiTheme="minorEastAsia" w:hAnsiTheme="minorEastAsia" w:hint="eastAsia"/>
              </w:rPr>
              <w:t>50</w:t>
            </w:r>
            <w:r w:rsidRPr="00B7597A">
              <w:rPr>
                <w:rFonts w:asciiTheme="minorEastAsia" w:hAnsiTheme="minorEastAsia" w:hint="eastAsia"/>
              </w:rPr>
              <w:t>年労働省令第</w:t>
            </w:r>
            <w:r w:rsidR="00C34331">
              <w:rPr>
                <w:rFonts w:asciiTheme="minorEastAsia" w:hAnsiTheme="minorEastAsia" w:hint="eastAsia"/>
              </w:rPr>
              <w:t>３</w:t>
            </w:r>
            <w:r w:rsidRPr="00B7597A">
              <w:rPr>
                <w:rFonts w:asciiTheme="minorEastAsia" w:hAnsiTheme="minorEastAsia" w:hint="eastAsia"/>
              </w:rPr>
              <w:t>号）第</w:t>
            </w:r>
            <w:r w:rsidR="00C34331">
              <w:rPr>
                <w:rFonts w:asciiTheme="minorEastAsia" w:hAnsiTheme="minorEastAsia" w:hint="eastAsia"/>
              </w:rPr>
              <w:t>10</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項の雇用保険被保険者証の被保険者番号</w:t>
            </w:r>
          </w:p>
          <w:p w14:paraId="60A4F050" w14:textId="4D68C3DE" w:rsidR="00FD1644" w:rsidRPr="00383D62"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九　日本国との平和条約に基づき日本の国籍を離脱した者等の出入国管理に関する特例法（平成</w:t>
            </w:r>
            <w:r w:rsidR="00C34331">
              <w:rPr>
                <w:rFonts w:asciiTheme="minorEastAsia" w:hAnsiTheme="minorEastAsia" w:hint="eastAsia"/>
              </w:rPr>
              <w:t>３</w:t>
            </w:r>
            <w:r w:rsidRPr="00B7597A">
              <w:rPr>
                <w:rFonts w:asciiTheme="minorEastAsia" w:hAnsiTheme="minorEastAsia" w:hint="eastAsia"/>
              </w:rPr>
              <w:t>年法律第</w:t>
            </w:r>
            <w:r w:rsidR="00C34331">
              <w:rPr>
                <w:rFonts w:asciiTheme="minorEastAsia" w:hAnsiTheme="minorEastAsia" w:hint="eastAsia"/>
              </w:rPr>
              <w:t>71</w:t>
            </w:r>
            <w:r w:rsidRPr="00B7597A">
              <w:rPr>
                <w:rFonts w:asciiTheme="minorEastAsia" w:hAnsiTheme="minorEastAsia" w:hint="eastAsia"/>
              </w:rPr>
              <w:t>号）第</w:t>
            </w:r>
            <w:r w:rsidR="00C34331">
              <w:rPr>
                <w:rFonts w:asciiTheme="minorEastAsia" w:hAnsiTheme="minorEastAsia" w:hint="eastAsia"/>
              </w:rPr>
              <w:t>８</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項第</w:t>
            </w:r>
            <w:r w:rsidR="00C34331">
              <w:rPr>
                <w:rFonts w:asciiTheme="minorEastAsia" w:hAnsiTheme="minorEastAsia" w:hint="eastAsia"/>
              </w:rPr>
              <w:t>３</w:t>
            </w:r>
            <w:r w:rsidRPr="00B7597A">
              <w:rPr>
                <w:rFonts w:asciiTheme="minorEastAsia" w:hAnsiTheme="minorEastAsia" w:hint="eastAsia"/>
              </w:rPr>
              <w:t>号の特別永住者証明書の番号</w:t>
            </w:r>
          </w:p>
          <w:p w14:paraId="68D549BC" w14:textId="77777777" w:rsidR="000E76DD" w:rsidRPr="00383D62" w:rsidRDefault="000E76DD" w:rsidP="00FD1644">
            <w:pPr>
              <w:autoSpaceDE/>
              <w:autoSpaceDN/>
              <w:spacing w:line="320" w:lineRule="exact"/>
              <w:rPr>
                <w:rFonts w:asciiTheme="minorEastAsia" w:hAnsiTheme="minorEastAsia"/>
              </w:rPr>
            </w:pPr>
          </w:p>
          <w:p w14:paraId="32A41E0E" w14:textId="4CB5784F" w:rsidR="00FD1644" w:rsidRPr="00383D62" w:rsidRDefault="00FD1644" w:rsidP="00FD1644">
            <w:pPr>
              <w:autoSpaceDE/>
              <w:autoSpaceDN/>
              <w:spacing w:line="320" w:lineRule="exact"/>
              <w:rPr>
                <w:rFonts w:asciiTheme="minorEastAsia" w:hAnsiTheme="minorEastAsia"/>
              </w:rPr>
            </w:pPr>
            <w:r w:rsidRPr="00383D62">
              <w:rPr>
                <w:rFonts w:asciiTheme="minorEastAsia" w:hAnsiTheme="minorEastAsia" w:hint="eastAsia"/>
              </w:rPr>
              <w:t>（要配慮個人情報）</w:t>
            </w:r>
            <w:r w:rsidRPr="00383D62">
              <w:rPr>
                <w:rFonts w:asciiTheme="minorEastAsia" w:hAnsiTheme="minorEastAsia"/>
              </w:rPr>
              <w:t xml:space="preserve"> </w:t>
            </w:r>
          </w:p>
          <w:p w14:paraId="5D21D5A0" w14:textId="4014BAFB" w:rsidR="00FD1644" w:rsidRPr="00383D62" w:rsidRDefault="00FD1644"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５</w:t>
            </w:r>
            <w:r w:rsidRPr="00383D62">
              <w:rPr>
                <w:rFonts w:asciiTheme="minorEastAsia" w:hAnsiTheme="minorEastAsia" w:hint="eastAsia"/>
              </w:rPr>
              <w:t>条　令第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号の個人情報保護委員会規則で定める心身の機能の障害は、次に掲</w:t>
            </w:r>
            <w:r w:rsidRPr="00383D62">
              <w:rPr>
                <w:rFonts w:asciiTheme="minorEastAsia" w:hAnsiTheme="minorEastAsia"/>
              </w:rPr>
              <w:t xml:space="preserve"> </w:t>
            </w:r>
            <w:r w:rsidRPr="00383D62">
              <w:rPr>
                <w:rFonts w:asciiTheme="minorEastAsia" w:hAnsiTheme="minorEastAsia" w:hint="eastAsia"/>
              </w:rPr>
              <w:t>げる障害とする。</w:t>
            </w:r>
            <w:r w:rsidRPr="00383D62">
              <w:rPr>
                <w:rFonts w:asciiTheme="minorEastAsia" w:hAnsiTheme="minorEastAsia"/>
              </w:rPr>
              <w:t xml:space="preserve"> </w:t>
            </w:r>
          </w:p>
          <w:p w14:paraId="3BDB3E7E" w14:textId="5B0FDA98" w:rsidR="000414A6" w:rsidRPr="00383D62" w:rsidRDefault="00FD1644" w:rsidP="00FD1644">
            <w:pPr>
              <w:autoSpaceDE/>
              <w:autoSpaceDN/>
              <w:spacing w:line="320" w:lineRule="exact"/>
              <w:ind w:leftChars="100" w:left="214"/>
              <w:rPr>
                <w:rFonts w:asciiTheme="minorEastAsia" w:hAnsiTheme="minorEastAsia"/>
              </w:rPr>
            </w:pPr>
            <w:r w:rsidRPr="00383D62">
              <w:rPr>
                <w:rFonts w:asciiTheme="minorEastAsia" w:hAnsiTheme="minorEastAsia" w:hint="eastAsia"/>
              </w:rPr>
              <w:t>一　身体障害者福祉法（昭和</w:t>
            </w:r>
            <w:r w:rsidR="000414A6" w:rsidRPr="00383D62">
              <w:rPr>
                <w:rFonts w:asciiTheme="minorEastAsia" w:hAnsiTheme="minorEastAsia"/>
              </w:rPr>
              <w:t>24</w:t>
            </w:r>
            <w:r w:rsidRPr="00383D62">
              <w:rPr>
                <w:rFonts w:asciiTheme="minorEastAsia" w:hAnsiTheme="minorEastAsia" w:hint="eastAsia"/>
              </w:rPr>
              <w:t>年法律第</w:t>
            </w:r>
            <w:r w:rsidR="000414A6" w:rsidRPr="00383D62">
              <w:rPr>
                <w:rFonts w:asciiTheme="minorEastAsia" w:hAnsiTheme="minorEastAsia"/>
              </w:rPr>
              <w:t>283</w:t>
            </w:r>
            <w:r w:rsidRPr="00383D62">
              <w:rPr>
                <w:rFonts w:asciiTheme="minorEastAsia" w:hAnsiTheme="minorEastAsia" w:hint="eastAsia"/>
              </w:rPr>
              <w:t>号）別表に掲げる身体上の障害</w:t>
            </w:r>
            <w:r w:rsidRPr="00383D62">
              <w:rPr>
                <w:rFonts w:asciiTheme="minorEastAsia" w:hAnsiTheme="minorEastAsia"/>
              </w:rPr>
              <w:t xml:space="preserve"> </w:t>
            </w:r>
          </w:p>
          <w:p w14:paraId="760D5375" w14:textId="1E4A0A15" w:rsidR="00FD1644" w:rsidRPr="00383D62" w:rsidRDefault="00FD1644" w:rsidP="00FD1644">
            <w:pPr>
              <w:autoSpaceDE/>
              <w:autoSpaceDN/>
              <w:spacing w:line="320" w:lineRule="exact"/>
              <w:ind w:leftChars="100" w:left="214"/>
              <w:rPr>
                <w:rFonts w:asciiTheme="minorEastAsia" w:hAnsiTheme="minorEastAsia"/>
              </w:rPr>
            </w:pPr>
            <w:r w:rsidRPr="00383D62">
              <w:rPr>
                <w:rFonts w:asciiTheme="minorEastAsia" w:hAnsiTheme="minorEastAsia" w:hint="eastAsia"/>
              </w:rPr>
              <w:t>二　知的障害者福祉法（昭和</w:t>
            </w:r>
            <w:r w:rsidR="000414A6" w:rsidRPr="00383D62">
              <w:rPr>
                <w:rFonts w:asciiTheme="minorEastAsia" w:hAnsiTheme="minorEastAsia"/>
              </w:rPr>
              <w:t>35</w:t>
            </w:r>
            <w:r w:rsidRPr="00383D62">
              <w:rPr>
                <w:rFonts w:asciiTheme="minorEastAsia" w:hAnsiTheme="minorEastAsia" w:hint="eastAsia"/>
              </w:rPr>
              <w:t>年法律第</w:t>
            </w:r>
            <w:r w:rsidR="000414A6" w:rsidRPr="00383D62">
              <w:rPr>
                <w:rFonts w:asciiTheme="minorEastAsia" w:hAnsiTheme="minorEastAsia"/>
              </w:rPr>
              <w:t>37</w:t>
            </w:r>
            <w:r w:rsidRPr="00383D62">
              <w:rPr>
                <w:rFonts w:asciiTheme="minorEastAsia" w:hAnsiTheme="minorEastAsia" w:hint="eastAsia"/>
              </w:rPr>
              <w:t>号）にいう知的障害</w:t>
            </w:r>
            <w:r w:rsidRPr="00383D62">
              <w:rPr>
                <w:rFonts w:asciiTheme="minorEastAsia" w:hAnsiTheme="minorEastAsia"/>
              </w:rPr>
              <w:t xml:space="preserve"> </w:t>
            </w:r>
          </w:p>
          <w:p w14:paraId="7847A4C3" w14:textId="51C49743" w:rsidR="00FD1644" w:rsidRPr="00383D62" w:rsidRDefault="00FD1644"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精神保健及び精神障害者福祉に関する法律（昭和</w:t>
            </w:r>
            <w:r w:rsidR="000414A6" w:rsidRPr="00383D62">
              <w:rPr>
                <w:rFonts w:asciiTheme="minorEastAsia" w:hAnsiTheme="minorEastAsia"/>
              </w:rPr>
              <w:t>25</w:t>
            </w:r>
            <w:r w:rsidRPr="00383D62">
              <w:rPr>
                <w:rFonts w:asciiTheme="minorEastAsia" w:hAnsiTheme="minorEastAsia" w:hint="eastAsia"/>
              </w:rPr>
              <w:t>年法律第</w:t>
            </w:r>
            <w:r w:rsidR="000414A6" w:rsidRPr="00383D62">
              <w:rPr>
                <w:rFonts w:asciiTheme="minorEastAsia" w:hAnsiTheme="minorEastAsia"/>
              </w:rPr>
              <w:t>123</w:t>
            </w:r>
            <w:r w:rsidRPr="00383D62">
              <w:rPr>
                <w:rFonts w:asciiTheme="minorEastAsia" w:hAnsiTheme="minorEastAsia" w:hint="eastAsia"/>
              </w:rPr>
              <w:t>号）にいう精神障害（発達障害者支援法（平成</w:t>
            </w:r>
            <w:r w:rsidR="000414A6" w:rsidRPr="00383D62">
              <w:rPr>
                <w:rFonts w:asciiTheme="minorEastAsia" w:hAnsiTheme="minorEastAsia"/>
              </w:rPr>
              <w:t>16</w:t>
            </w:r>
            <w:r w:rsidRPr="00383D62">
              <w:rPr>
                <w:rFonts w:asciiTheme="minorEastAsia" w:hAnsiTheme="minorEastAsia" w:hint="eastAsia"/>
              </w:rPr>
              <w:t>年法律第</w:t>
            </w:r>
            <w:r w:rsidR="000414A6" w:rsidRPr="00383D62">
              <w:rPr>
                <w:rFonts w:asciiTheme="minorEastAsia" w:hAnsiTheme="minorEastAsia"/>
              </w:rPr>
              <w:t>167</w:t>
            </w:r>
            <w:r w:rsidRPr="00383D62">
              <w:rPr>
                <w:rFonts w:asciiTheme="minorEastAsia" w:hAnsiTheme="minorEastAsia" w:hint="eastAsia"/>
              </w:rPr>
              <w:t>号）第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項に規定する発達障害を含み、前号に掲げるものを除く。）</w:t>
            </w:r>
            <w:r w:rsidRPr="00383D62">
              <w:rPr>
                <w:rFonts w:asciiTheme="minorEastAsia" w:hAnsiTheme="minorEastAsia"/>
              </w:rPr>
              <w:t xml:space="preserve"> </w:t>
            </w:r>
          </w:p>
          <w:p w14:paraId="6F88D761" w14:textId="5A1F2634" w:rsidR="00215F94" w:rsidRPr="00383D62" w:rsidRDefault="00FD1644">
            <w:pPr>
              <w:autoSpaceDE/>
              <w:autoSpaceDN/>
              <w:spacing w:line="320" w:lineRule="exact"/>
              <w:ind w:leftChars="100" w:left="428" w:hangingChars="100" w:hanging="214"/>
              <w:rPr>
                <w:rFonts w:asciiTheme="minorEastAsia" w:hAnsiTheme="minorEastAsia"/>
                <w:spacing w:val="0"/>
                <w:szCs w:val="21"/>
              </w:rPr>
            </w:pPr>
            <w:r w:rsidRPr="00383D62">
              <w:rPr>
                <w:rFonts w:asciiTheme="minorEastAsia" w:hAnsiTheme="minorEastAsia" w:hint="eastAsia"/>
              </w:rPr>
              <w:t>四　治療方法が確立していない疾病その他の特殊の疾病であって障害者の日常生活及び</w:t>
            </w:r>
            <w:r w:rsidRPr="00383D62">
              <w:rPr>
                <w:rFonts w:asciiTheme="minorEastAsia" w:hAnsiTheme="minorEastAsia"/>
              </w:rPr>
              <w:t xml:space="preserve"> </w:t>
            </w:r>
            <w:r w:rsidRPr="00383D62">
              <w:rPr>
                <w:rFonts w:asciiTheme="minorEastAsia" w:hAnsiTheme="minorEastAsia" w:hint="eastAsia"/>
              </w:rPr>
              <w:t>社会生活を総合的に支援するための法律（平成</w:t>
            </w:r>
            <w:r w:rsidR="000414A6" w:rsidRPr="00383D62">
              <w:rPr>
                <w:rFonts w:asciiTheme="minorEastAsia" w:hAnsiTheme="minorEastAsia"/>
              </w:rPr>
              <w:t>17</w:t>
            </w:r>
            <w:r w:rsidRPr="00383D62">
              <w:rPr>
                <w:rFonts w:asciiTheme="minorEastAsia" w:hAnsiTheme="minorEastAsia" w:hint="eastAsia"/>
              </w:rPr>
              <w:t>年法律第</w:t>
            </w:r>
            <w:r w:rsidR="000414A6" w:rsidRPr="00383D62">
              <w:rPr>
                <w:rFonts w:asciiTheme="minorEastAsia" w:hAnsiTheme="minorEastAsia"/>
              </w:rPr>
              <w:t>123</w:t>
            </w:r>
            <w:r w:rsidRPr="00383D62">
              <w:rPr>
                <w:rFonts w:asciiTheme="minorEastAsia" w:hAnsiTheme="minorEastAsia" w:hint="eastAsia"/>
              </w:rPr>
              <w:t>号）第</w:t>
            </w:r>
            <w:r w:rsidR="000414A6" w:rsidRPr="00383D62">
              <w:rPr>
                <w:rFonts w:asciiTheme="minorEastAsia" w:hAnsiTheme="minorEastAsia" w:hint="eastAsia"/>
              </w:rPr>
              <w:t>４</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項の政令で定めるものによる障害の程度が同項の</w:t>
            </w:r>
            <w:r w:rsidR="008B5550">
              <w:rPr>
                <w:rFonts w:asciiTheme="minorEastAsia" w:hAnsiTheme="minorEastAsia" w:hint="eastAsia"/>
              </w:rPr>
              <w:t>主務</w:t>
            </w:r>
            <w:r w:rsidRPr="00383D62">
              <w:rPr>
                <w:rFonts w:asciiTheme="minorEastAsia" w:hAnsiTheme="minorEastAsia" w:hint="eastAsia"/>
              </w:rPr>
              <w:t>大臣が定める程度である</w:t>
            </w:r>
            <w:r w:rsidRPr="00383D62">
              <w:rPr>
                <w:rFonts w:hint="eastAsia"/>
              </w:rPr>
              <w:t>もの</w:t>
            </w:r>
          </w:p>
        </w:tc>
      </w:tr>
    </w:tbl>
    <w:p w14:paraId="0BCB9E5F" w14:textId="65C52B51" w:rsidR="006F27CC" w:rsidRPr="00E271F5" w:rsidRDefault="006F27CC" w:rsidP="005059E6">
      <w:pPr>
        <w:autoSpaceDE/>
        <w:autoSpaceDN/>
        <w:spacing w:line="320" w:lineRule="exact"/>
        <w:ind w:leftChars="150" w:left="321" w:firstLineChars="100" w:firstLine="210"/>
        <w:rPr>
          <w:rFonts w:asciiTheme="minorEastAsia" w:eastAsiaTheme="minorEastAsia" w:hAnsiTheme="minorEastAsia" w:cstheme="minorBidi"/>
          <w:spacing w:val="0"/>
          <w:kern w:val="2"/>
          <w:szCs w:val="21"/>
        </w:rPr>
      </w:pPr>
    </w:p>
    <w:p w14:paraId="350E2B18" w14:textId="090DB2A3" w:rsidR="00D11D4B" w:rsidRDefault="00D11D4B" w:rsidP="005059E6">
      <w:pPr>
        <w:spacing w:line="320" w:lineRule="exact"/>
        <w:rPr>
          <w:rFonts w:ascii="ＭＳ 明朝" w:eastAsia="ＭＳ 明朝" w:hAnsi="ＭＳ 明朝"/>
        </w:rPr>
      </w:pPr>
    </w:p>
    <w:p w14:paraId="0FD8BB50" w14:textId="4EAF0915" w:rsidR="00D11D4B" w:rsidRDefault="00D11D4B" w:rsidP="005059E6">
      <w:pPr>
        <w:spacing w:line="320" w:lineRule="exact"/>
        <w:rPr>
          <w:rFonts w:ascii="ＭＳ 明朝" w:eastAsia="ＭＳ 明朝" w:hAnsi="ＭＳ 明朝"/>
        </w:rPr>
      </w:pPr>
    </w:p>
    <w:p w14:paraId="2BFC48BE" w14:textId="087F59E6" w:rsidR="00C04FDE" w:rsidRDefault="00C04FDE" w:rsidP="005059E6">
      <w:pPr>
        <w:spacing w:line="320" w:lineRule="exact"/>
        <w:rPr>
          <w:rFonts w:ascii="ＭＳ 明朝" w:eastAsia="ＭＳ 明朝" w:hAnsi="ＭＳ 明朝"/>
        </w:rPr>
      </w:pPr>
    </w:p>
    <w:p w14:paraId="18A87ADD" w14:textId="127E2D81" w:rsidR="00C04FDE" w:rsidRDefault="00C04FDE" w:rsidP="005059E6">
      <w:pPr>
        <w:spacing w:line="320" w:lineRule="exact"/>
        <w:rPr>
          <w:rFonts w:ascii="ＭＳ 明朝" w:eastAsia="ＭＳ 明朝" w:hAnsi="ＭＳ 明朝"/>
        </w:rPr>
      </w:pPr>
    </w:p>
    <w:p w14:paraId="0DA470B4" w14:textId="78845DC3" w:rsidR="00C04FDE" w:rsidRDefault="00C04FDE" w:rsidP="005059E6">
      <w:pPr>
        <w:spacing w:line="320" w:lineRule="exact"/>
        <w:rPr>
          <w:rFonts w:ascii="ＭＳ 明朝" w:eastAsia="ＭＳ 明朝" w:hAnsi="ＭＳ 明朝"/>
        </w:rPr>
      </w:pPr>
    </w:p>
    <w:p w14:paraId="090E00C6" w14:textId="79405403" w:rsidR="00C04FDE" w:rsidRDefault="00C04FDE" w:rsidP="005059E6">
      <w:pPr>
        <w:spacing w:line="320" w:lineRule="exact"/>
        <w:rPr>
          <w:rFonts w:ascii="ＭＳ 明朝" w:eastAsia="ＭＳ 明朝" w:hAnsi="ＭＳ 明朝"/>
        </w:rPr>
      </w:pPr>
    </w:p>
    <w:p w14:paraId="33E3FE1D" w14:textId="0F6677E5" w:rsidR="00C04FDE" w:rsidRDefault="00C04FDE" w:rsidP="005059E6">
      <w:pPr>
        <w:spacing w:line="320" w:lineRule="exact"/>
        <w:rPr>
          <w:rFonts w:ascii="ＭＳ 明朝" w:eastAsia="ＭＳ 明朝" w:hAnsi="ＭＳ 明朝"/>
        </w:rPr>
      </w:pPr>
    </w:p>
    <w:p w14:paraId="69123E9E" w14:textId="7BF9169A" w:rsidR="001336D6" w:rsidRDefault="001336D6" w:rsidP="005059E6">
      <w:pPr>
        <w:spacing w:line="320" w:lineRule="exact"/>
        <w:rPr>
          <w:rFonts w:ascii="ＭＳ 明朝" w:eastAsia="ＭＳ 明朝" w:hAnsi="ＭＳ 明朝"/>
        </w:rPr>
      </w:pPr>
    </w:p>
    <w:p w14:paraId="1DE4FEAB" w14:textId="5812AE6C" w:rsidR="001336D6" w:rsidRDefault="001336D6" w:rsidP="005059E6">
      <w:pPr>
        <w:spacing w:line="320" w:lineRule="exact"/>
        <w:rPr>
          <w:rFonts w:ascii="ＭＳ 明朝" w:eastAsia="ＭＳ 明朝" w:hAnsi="ＭＳ 明朝"/>
        </w:rPr>
      </w:pPr>
    </w:p>
    <w:p w14:paraId="5FBA4F7B" w14:textId="77777777" w:rsidR="00CC2763" w:rsidRDefault="00CC2763" w:rsidP="005059E6">
      <w:pPr>
        <w:spacing w:line="320" w:lineRule="exact"/>
        <w:rPr>
          <w:rFonts w:ascii="ＭＳ 明朝" w:eastAsia="ＭＳ 明朝" w:hAnsi="ＭＳ 明朝"/>
        </w:rPr>
      </w:pPr>
    </w:p>
    <w:p w14:paraId="14201211" w14:textId="3D4FC5B3" w:rsidR="00D11D4B" w:rsidRDefault="00D11D4B" w:rsidP="005059E6">
      <w:pPr>
        <w:spacing w:line="320" w:lineRule="exact"/>
        <w:rPr>
          <w:rFonts w:ascii="ＭＳ 明朝" w:eastAsia="ＭＳ 明朝" w:hAnsi="ＭＳ 明朝"/>
        </w:rPr>
      </w:pPr>
    </w:p>
    <w:p w14:paraId="1F53315F" w14:textId="6B2521AB" w:rsidR="00D11D4B" w:rsidRDefault="00D11D4B" w:rsidP="005059E6">
      <w:pPr>
        <w:spacing w:line="320" w:lineRule="exact"/>
        <w:rPr>
          <w:rFonts w:ascii="ＭＳ 明朝" w:eastAsia="ＭＳ 明朝" w:hAnsi="ＭＳ 明朝"/>
        </w:rPr>
      </w:pPr>
    </w:p>
    <w:p w14:paraId="0A898B7E" w14:textId="59B929AD" w:rsidR="004F7327" w:rsidRDefault="004F7327" w:rsidP="005059E6">
      <w:pPr>
        <w:spacing w:line="320" w:lineRule="exact"/>
        <w:rPr>
          <w:rFonts w:ascii="ＭＳ 明朝" w:eastAsia="ＭＳ 明朝" w:hAnsi="ＭＳ 明朝"/>
        </w:rPr>
      </w:pPr>
    </w:p>
    <w:p w14:paraId="2F80C7F0" w14:textId="77777777" w:rsidR="004F7327" w:rsidRDefault="004F7327" w:rsidP="005059E6">
      <w:pPr>
        <w:spacing w:line="320" w:lineRule="exact"/>
        <w:rPr>
          <w:rFonts w:ascii="ＭＳ 明朝" w:eastAsia="ＭＳ 明朝" w:hAnsi="ＭＳ 明朝"/>
        </w:rPr>
      </w:pPr>
    </w:p>
    <w:p w14:paraId="6422C60B" w14:textId="208F878C" w:rsidR="00D11D4B" w:rsidRDefault="00D11D4B" w:rsidP="003017DC">
      <w:pPr>
        <w:spacing w:line="100" w:lineRule="exact"/>
        <w:rPr>
          <w:rFonts w:ascii="ＭＳ Ｐゴシック" w:eastAsia="ＭＳ Ｐゴシック" w:hAnsi="ＭＳ Ｐゴシック"/>
          <w:szCs w:val="21"/>
        </w:rPr>
      </w:pPr>
      <w:r>
        <w:rPr>
          <w:rFonts w:ascii="ＭＳ Ｐゴシック" w:eastAsia="ＭＳ Ｐゴシック" w:hAnsi="ＭＳ Ｐゴシック"/>
          <w:noProof/>
          <w:szCs w:val="21"/>
        </w:rPr>
        <w:lastRenderedPageBreak/>
        <mc:AlternateContent>
          <mc:Choice Requires="wps">
            <w:drawing>
              <wp:anchor distT="0" distB="0" distL="114300" distR="114300" simplePos="0" relativeHeight="251708928" behindDoc="0" locked="0" layoutInCell="1" allowOverlap="1" wp14:anchorId="09057E38" wp14:editId="5DCDCF5B">
                <wp:simplePos x="0" y="0"/>
                <wp:positionH relativeFrom="margin">
                  <wp:align>center</wp:align>
                </wp:positionH>
                <wp:positionV relativeFrom="paragraph">
                  <wp:posOffset>9051</wp:posOffset>
                </wp:positionV>
                <wp:extent cx="6257581" cy="3657600"/>
                <wp:effectExtent l="0" t="0" r="10160" b="19050"/>
                <wp:wrapNone/>
                <wp:docPr id="5" name="四角形: 角を丸くする 5"/>
                <wp:cNvGraphicFramePr/>
                <a:graphic xmlns:a="http://schemas.openxmlformats.org/drawingml/2006/main">
                  <a:graphicData uri="http://schemas.microsoft.com/office/word/2010/wordprocessingShape">
                    <wps:wsp>
                      <wps:cNvSpPr/>
                      <wps:spPr>
                        <a:xfrm>
                          <a:off x="0" y="0"/>
                          <a:ext cx="6257581" cy="3657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C6D05" id="四角形: 角を丸くする 5" o:spid="_x0000_s1026" style="position:absolute;left:0;text-align:left;margin-left:0;margin-top:.7pt;width:492.7pt;height:4in;z-index:2517089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" filled="f" strokecolor="#243f60 [1604]" strokeweight="2pt">
                <w10:wrap anchorx="margin"/>
              </v:roundrect>
            </w:pict>
          </mc:Fallback>
        </mc:AlternateContent>
      </w:r>
    </w:p>
    <w:p w14:paraId="773C4D58" w14:textId="14C4FCCB" w:rsidR="00D11D4B" w:rsidRPr="003017DC" w:rsidRDefault="00D11D4B" w:rsidP="00D11D4B">
      <w:pPr>
        <w:spacing w:line="320" w:lineRule="exact"/>
        <w:rPr>
          <w:rFonts w:ascii="ＭＳ Ｐゴシック" w:eastAsia="ＭＳ Ｐゴシック" w:hAnsi="ＭＳ Ｐゴシック"/>
          <w:szCs w:val="21"/>
        </w:rPr>
      </w:pPr>
      <w:r w:rsidRPr="00D11D4B">
        <w:rPr>
          <w:rFonts w:ascii="ＭＳ Ｐゴシック" w:eastAsia="ＭＳ Ｐゴシック" w:hAnsi="ＭＳ Ｐゴシック" w:hint="eastAsia"/>
          <w:szCs w:val="21"/>
        </w:rPr>
        <w:t>＜</w:t>
      </w:r>
      <w:r w:rsidRPr="003017DC">
        <w:rPr>
          <w:rFonts w:ascii="ＭＳ Ｐゴシック" w:eastAsia="ＭＳ Ｐゴシック" w:hAnsi="ＭＳ Ｐゴシック" w:hint="eastAsia"/>
          <w:szCs w:val="21"/>
        </w:rPr>
        <w:t>「同和地区出身であること」が要配慮個人情報に該当することについて＞</w:t>
      </w:r>
    </w:p>
    <w:p w14:paraId="5F701F94" w14:textId="71319DB4" w:rsidR="00D11D4B" w:rsidRPr="00D11D4B" w:rsidRDefault="00D11D4B" w:rsidP="00D11D4B">
      <w:pPr>
        <w:spacing w:line="320" w:lineRule="exact"/>
        <w:ind w:firstLineChars="100" w:firstLine="214"/>
        <w:rPr>
          <w:rFonts w:asciiTheme="minorEastAsia" w:eastAsiaTheme="minorEastAsia" w:hAnsiTheme="minorEastAsia"/>
        </w:rPr>
      </w:pPr>
      <w:r w:rsidRPr="00D11D4B">
        <w:rPr>
          <w:rFonts w:asciiTheme="minorEastAsia" w:eastAsiaTheme="minorEastAsia" w:hAnsiTheme="minorEastAsia" w:hint="eastAsia"/>
        </w:rPr>
        <w:t>「同和地区出身であること」は、「社会的身分」に当たるため、要配慮個人情報</w:t>
      </w:r>
      <w:r>
        <w:rPr>
          <w:rFonts w:asciiTheme="minorEastAsia" w:eastAsiaTheme="minorEastAsia" w:hAnsiTheme="minorEastAsia" w:hint="eastAsia"/>
        </w:rPr>
        <w:t>（法第２条第３項）</w:t>
      </w:r>
      <w:r w:rsidRPr="00D11D4B">
        <w:rPr>
          <w:rFonts w:asciiTheme="minorEastAsia" w:eastAsiaTheme="minorEastAsia" w:hAnsiTheme="minorEastAsia" w:hint="eastAsia"/>
        </w:rPr>
        <w:t>に該当する。</w:t>
      </w:r>
    </w:p>
    <w:p w14:paraId="6B785F48" w14:textId="13EAD4BB" w:rsidR="00D11D4B" w:rsidRPr="00D11D4B" w:rsidRDefault="00D11D4B" w:rsidP="003017DC">
      <w:pPr>
        <w:spacing w:line="320" w:lineRule="exact"/>
        <w:ind w:firstLineChars="100" w:firstLine="214"/>
        <w:rPr>
          <w:rFonts w:asciiTheme="minorEastAsia" w:eastAsiaTheme="minorEastAsia" w:hAnsiTheme="minorEastAsia"/>
        </w:rPr>
      </w:pPr>
      <w:bookmarkStart w:id="0" w:name="_Hlk170379250"/>
      <w:r w:rsidRPr="00D11D4B">
        <w:rPr>
          <w:rFonts w:asciiTheme="minorEastAsia" w:eastAsiaTheme="minorEastAsia" w:hAnsiTheme="minorEastAsia" w:hint="eastAsia"/>
        </w:rPr>
        <w:t>万一漏えい等が発生した場合は、個人情報保護委員会への報告が必要である（法第</w:t>
      </w:r>
      <w:r w:rsidRPr="00D11D4B">
        <w:rPr>
          <w:rFonts w:asciiTheme="minorEastAsia" w:eastAsiaTheme="minorEastAsia" w:hAnsiTheme="minorEastAsia"/>
        </w:rPr>
        <w:t>68</w:t>
      </w:r>
      <w:r w:rsidRPr="00D11D4B">
        <w:rPr>
          <w:rFonts w:asciiTheme="minorEastAsia" w:eastAsiaTheme="minorEastAsia" w:hAnsiTheme="minorEastAsia" w:hint="eastAsia"/>
        </w:rPr>
        <w:t>条　　　第１項・個人情報の保護に関する法律施行規則</w:t>
      </w:r>
      <w:r w:rsidR="00522EF7">
        <w:rPr>
          <w:rFonts w:asciiTheme="minorEastAsia" w:eastAsiaTheme="minorEastAsia" w:hAnsiTheme="minorEastAsia" w:hint="eastAsia"/>
        </w:rPr>
        <w:t>（</w:t>
      </w:r>
      <w:r w:rsidR="00522EF7" w:rsidRPr="00522EF7">
        <w:rPr>
          <w:rFonts w:asciiTheme="minorEastAsia" w:eastAsiaTheme="minorEastAsia" w:hAnsiTheme="minorEastAsia" w:hint="eastAsia"/>
        </w:rPr>
        <w:t>平成</w:t>
      </w:r>
      <w:r w:rsidR="00522EF7">
        <w:rPr>
          <w:rFonts w:asciiTheme="minorEastAsia" w:eastAsiaTheme="minorEastAsia" w:hAnsiTheme="minorEastAsia" w:hint="eastAsia"/>
        </w:rPr>
        <w:t>2</w:t>
      </w:r>
      <w:r w:rsidR="00522EF7">
        <w:rPr>
          <w:rFonts w:asciiTheme="minorEastAsia" w:eastAsiaTheme="minorEastAsia" w:hAnsiTheme="minorEastAsia"/>
        </w:rPr>
        <w:t>8</w:t>
      </w:r>
      <w:r w:rsidR="00522EF7" w:rsidRPr="00522EF7">
        <w:rPr>
          <w:rFonts w:asciiTheme="minorEastAsia" w:eastAsiaTheme="minorEastAsia" w:hAnsiTheme="minorEastAsia" w:hint="eastAsia"/>
        </w:rPr>
        <w:t>年個人情報保護委員会規則第</w:t>
      </w:r>
      <w:r w:rsidR="00522EF7">
        <w:rPr>
          <w:rFonts w:asciiTheme="minorEastAsia" w:eastAsiaTheme="minorEastAsia" w:hAnsiTheme="minorEastAsia" w:hint="eastAsia"/>
        </w:rPr>
        <w:t>３</w:t>
      </w:r>
      <w:r w:rsidR="00522EF7" w:rsidRPr="00522EF7">
        <w:rPr>
          <w:rFonts w:asciiTheme="minorEastAsia" w:eastAsiaTheme="minorEastAsia" w:hAnsiTheme="minorEastAsia" w:hint="eastAsia"/>
        </w:rPr>
        <w:t>号</w:t>
      </w:r>
      <w:r w:rsidR="00522EF7">
        <w:rPr>
          <w:rFonts w:asciiTheme="minorEastAsia" w:eastAsiaTheme="minorEastAsia" w:hAnsiTheme="minorEastAsia" w:hint="eastAsia"/>
        </w:rPr>
        <w:t xml:space="preserve">）　</w:t>
      </w:r>
      <w:r w:rsidRPr="00D11D4B">
        <w:rPr>
          <w:rFonts w:asciiTheme="minorEastAsia" w:eastAsiaTheme="minorEastAsia" w:hAnsiTheme="minorEastAsia" w:hint="eastAsia"/>
        </w:rPr>
        <w:t>第</w:t>
      </w:r>
      <w:r w:rsidRPr="00D11D4B">
        <w:rPr>
          <w:rFonts w:asciiTheme="minorEastAsia" w:eastAsiaTheme="minorEastAsia" w:hAnsiTheme="minorEastAsia"/>
        </w:rPr>
        <w:t>43条第１号）</w:t>
      </w:r>
      <w:r w:rsidRPr="00D11D4B">
        <w:rPr>
          <w:rFonts w:asciiTheme="minorEastAsia" w:eastAsiaTheme="minorEastAsia" w:hAnsiTheme="minorEastAsia" w:hint="eastAsia"/>
        </w:rPr>
        <w:t>。</w:t>
      </w:r>
    </w:p>
    <w:bookmarkEnd w:id="0"/>
    <w:p w14:paraId="4B58F959" w14:textId="17656D14" w:rsidR="00D11D4B" w:rsidRPr="00D11D4B" w:rsidRDefault="00D11D4B" w:rsidP="005059E6">
      <w:pPr>
        <w:spacing w:line="320" w:lineRule="exact"/>
        <w:rPr>
          <w:rFonts w:ascii="ＭＳ 明朝" w:eastAsia="ＭＳ 明朝" w:hAnsi="ＭＳ 明朝"/>
        </w:rPr>
      </w:pPr>
    </w:p>
    <w:p w14:paraId="67D373C4" w14:textId="3B151C46" w:rsidR="00F171DB" w:rsidRDefault="00D11D4B" w:rsidP="003017DC">
      <w:pPr>
        <w:spacing w:line="320" w:lineRule="exact"/>
        <w:ind w:left="180" w:hangingChars="100" w:hanging="180"/>
        <w:rPr>
          <w:rFonts w:asciiTheme="minorEastAsia" w:eastAsiaTheme="minorEastAsia" w:hAnsiTheme="minorEastAsia"/>
          <w:sz w:val="18"/>
          <w:szCs w:val="18"/>
        </w:rPr>
      </w:pPr>
      <w:r w:rsidRPr="003017DC">
        <w:rPr>
          <w:rFonts w:asciiTheme="minorEastAsia" w:eastAsiaTheme="minorEastAsia" w:hAnsiTheme="minorEastAsia"/>
          <w:noProof/>
          <w:sz w:val="18"/>
          <w:szCs w:val="18"/>
          <w:lang w:val="ja-JP"/>
        </w:rPr>
        <mc:AlternateContent>
          <mc:Choice Requires="wps">
            <w:drawing>
              <wp:anchor distT="0" distB="0" distL="114300" distR="114300" simplePos="0" relativeHeight="251707904" behindDoc="1" locked="0" layoutInCell="1" allowOverlap="1" wp14:anchorId="7BB4725D" wp14:editId="03F9A2B8">
                <wp:simplePos x="0" y="0"/>
                <wp:positionH relativeFrom="margin">
                  <wp:align>left</wp:align>
                </wp:positionH>
                <wp:positionV relativeFrom="paragraph">
                  <wp:posOffset>438915</wp:posOffset>
                </wp:positionV>
                <wp:extent cx="5753100" cy="1562100"/>
                <wp:effectExtent l="0" t="0" r="19050" b="19050"/>
                <wp:wrapTight wrapText="bothSides">
                  <wp:wrapPolygon edited="0">
                    <wp:start x="0" y="0"/>
                    <wp:lineTo x="0" y="21600"/>
                    <wp:lineTo x="21600" y="21600"/>
                    <wp:lineTo x="21600" y="0"/>
                    <wp:lineTo x="0" y="0"/>
                  </wp:wrapPolygon>
                </wp:wrapTight>
                <wp:docPr id="4" name="テキスト ボックス 4"/>
                <wp:cNvGraphicFramePr/>
                <a:graphic xmlns:a="http://schemas.openxmlformats.org/drawingml/2006/main">
                  <a:graphicData uri="http://schemas.microsoft.com/office/word/2010/wordprocessingShape">
                    <wps:wsp>
                      <wps:cNvSpPr txBox="1"/>
                      <wps:spPr bwMode="auto">
                        <a:xfrm>
                          <a:off x="0" y="0"/>
                          <a:ext cx="5753100" cy="1562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1C3244" w14:textId="77777777" w:rsidR="00D11D4B" w:rsidRPr="003017DC" w:rsidRDefault="00D11D4B" w:rsidP="00D11D4B">
                            <w:pPr>
                              <w:ind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Ｑ２－４－２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同和地区出身であることは、要配慮個人情報に該当するのか。</w:t>
                            </w:r>
                          </w:p>
                          <w:p w14:paraId="49C1476C" w14:textId="77777777" w:rsidR="00D11D4B" w:rsidRPr="003017DC" w:rsidRDefault="00D11D4B" w:rsidP="00D11D4B">
                            <w:pPr>
                              <w:spacing w:line="320" w:lineRule="exact"/>
                              <w:ind w:leftChars="100" w:left="418" w:hangingChars="100" w:hanging="204"/>
                              <w:rPr>
                                <w:rFonts w:asciiTheme="minorEastAsia" w:eastAsiaTheme="minorEastAsia" w:hAnsiTheme="minorEastAsia"/>
                                <w:sz w:val="20"/>
                              </w:rPr>
                            </w:pPr>
                            <w:r w:rsidRPr="003017DC">
                              <w:rPr>
                                <w:rFonts w:asciiTheme="minorEastAsia" w:eastAsiaTheme="minorEastAsia" w:hAnsiTheme="minorEastAsia" w:hint="eastAsia"/>
                                <w:sz w:val="20"/>
                              </w:rPr>
                              <w:t>Ａ２－４－２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「要配慮個人情報」とは、本人の人種、信条、社会的身分や、不当な差別や偏見その他の不利益が生じないようにその取扱いに特に配慮を要する記述が含まれる個人情報　です。</w:t>
                            </w:r>
                          </w:p>
                          <w:p w14:paraId="16DDE9A8" w14:textId="77777777" w:rsidR="00D11D4B" w:rsidRPr="003017DC" w:rsidRDefault="00D11D4B" w:rsidP="00D11D4B">
                            <w:pPr>
                              <w:spacing w:line="320" w:lineRule="exact"/>
                              <w:ind w:leftChars="200" w:left="428"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このうち、「社会的身分」とは、ある個人にその境遇として固着していて、一生の間、　自らの力によって容易にそれから脱し得ないような地位を意味するところ、同和地区出身　であることは、「社会的身分」に当たると考えられ、要配慮個人情報に該当します。</w:t>
                            </w:r>
                          </w:p>
                          <w:p w14:paraId="5A598954" w14:textId="77777777" w:rsidR="00D11D4B" w:rsidRPr="0056493E" w:rsidRDefault="00D11D4B" w:rsidP="00D11D4B">
                            <w:pPr>
                              <w:ind w:firstLineChars="100" w:firstLine="214"/>
                              <w:rPr>
                                <w:rFonts w:ascii="HG丸ｺﾞｼｯｸM-PRO" w:eastAsia="HG丸ｺﾞｼｯｸM-PRO" w:hAnsi="HG丸ｺﾞｼｯｸM-PRO"/>
                              </w:rPr>
                            </w:pPr>
                          </w:p>
                        </w:txbxContent>
                      </wps:txbx>
                      <wps:bodyPr rot="0" spcFirstLastPara="0" vertOverflow="overflow" horzOverflow="overflow" vert="horz" wrap="square" lIns="0" tIns="0" rIns="72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4725D" id="テキスト ボックス 4" o:spid="_x0000_s1028" type="#_x0000_t202" style="position:absolute;left:0;text-align:left;margin-left:0;margin-top:34.55pt;width:453pt;height:123pt;z-index:-251608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" filled="f" fillcolor="black">
                <v:textbox inset="0,0,2mm,0">
                  <w:txbxContent>
                    <w:p w14:paraId="791C3244" w14:textId="77777777" w:rsidR="00D11D4B" w:rsidRPr="003017DC" w:rsidRDefault="00D11D4B" w:rsidP="00D11D4B">
                      <w:pPr>
                        <w:ind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Ｑ２－４－２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同和地区出身であることは、要配慮個人情報に該当するのか。</w:t>
                      </w:r>
                    </w:p>
                    <w:p w14:paraId="49C1476C" w14:textId="77777777" w:rsidR="00D11D4B" w:rsidRPr="003017DC" w:rsidRDefault="00D11D4B" w:rsidP="00D11D4B">
                      <w:pPr>
                        <w:spacing w:line="320" w:lineRule="exact"/>
                        <w:ind w:leftChars="100" w:left="418" w:hangingChars="100" w:hanging="204"/>
                        <w:rPr>
                          <w:rFonts w:asciiTheme="minorEastAsia" w:eastAsiaTheme="minorEastAsia" w:hAnsiTheme="minorEastAsia"/>
                          <w:sz w:val="20"/>
                        </w:rPr>
                      </w:pPr>
                      <w:r w:rsidRPr="003017DC">
                        <w:rPr>
                          <w:rFonts w:asciiTheme="minorEastAsia" w:eastAsiaTheme="minorEastAsia" w:hAnsiTheme="minorEastAsia" w:hint="eastAsia"/>
                          <w:sz w:val="20"/>
                        </w:rPr>
                        <w:t>Ａ２－４－２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「要配慮個人情報」とは、本人の人種、信条、社会的身分や、不当な差別や偏見その他の不利益が生じないようにその取扱いに特に配慮を要する記述が含まれる個人情報　です。</w:t>
                      </w:r>
                    </w:p>
                    <w:p w14:paraId="16DDE9A8" w14:textId="77777777" w:rsidR="00D11D4B" w:rsidRPr="003017DC" w:rsidRDefault="00D11D4B" w:rsidP="00D11D4B">
                      <w:pPr>
                        <w:spacing w:line="320" w:lineRule="exact"/>
                        <w:ind w:leftChars="200" w:left="428"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このうち、「社会的身分」とは、ある個人にその境遇として固着していて、一生の間、　自らの力によって容易にそれから脱し得ないような地位を意味するところ、同和地区出身　であることは、「社会的身分」に当たると考えられ、要配慮個人情報に該当します。</w:t>
                      </w:r>
                    </w:p>
                    <w:p w14:paraId="5A598954" w14:textId="77777777" w:rsidR="00D11D4B" w:rsidRPr="0056493E" w:rsidRDefault="00D11D4B" w:rsidP="00D11D4B">
                      <w:pPr>
                        <w:ind w:firstLineChars="100" w:firstLine="214"/>
                        <w:rPr>
                          <w:rFonts w:ascii="HG丸ｺﾞｼｯｸM-PRO" w:eastAsia="HG丸ｺﾞｼｯｸM-PRO" w:hAnsi="HG丸ｺﾞｼｯｸM-PRO"/>
                        </w:rPr>
                      </w:pPr>
                    </w:p>
                  </w:txbxContent>
                </v:textbox>
                <w10:wrap type="tight" anchorx="margin"/>
              </v:shape>
            </w:pict>
          </mc:Fallback>
        </mc:AlternateContent>
      </w:r>
      <w:r w:rsidRPr="003017DC">
        <w:rPr>
          <w:rFonts w:asciiTheme="minorEastAsia" w:eastAsiaTheme="minorEastAsia" w:hAnsiTheme="minorEastAsia" w:hint="eastAsia"/>
          <w:sz w:val="18"/>
          <w:szCs w:val="18"/>
        </w:rPr>
        <w:t>参考：個人情報の保護に関する法律についての</w:t>
      </w:r>
      <w:r w:rsidRPr="003017DC">
        <w:rPr>
          <w:rFonts w:asciiTheme="minorEastAsia" w:eastAsiaTheme="minorEastAsia" w:hAnsiTheme="minorEastAsia"/>
          <w:sz w:val="18"/>
          <w:szCs w:val="18"/>
        </w:rPr>
        <w:t>Q＆A（行政機関等編）</w:t>
      </w:r>
      <w:r w:rsidR="00F171DB">
        <w:rPr>
          <w:rFonts w:asciiTheme="minorEastAsia" w:eastAsiaTheme="minorEastAsia" w:hAnsiTheme="minorEastAsia" w:hint="eastAsia"/>
          <w:sz w:val="18"/>
          <w:szCs w:val="18"/>
        </w:rPr>
        <w:t>（抜粋）</w:t>
      </w:r>
    </w:p>
    <w:p w14:paraId="7725121E" w14:textId="44C6963E" w:rsidR="00D11D4B" w:rsidRPr="003017DC" w:rsidRDefault="00D11D4B" w:rsidP="003017DC">
      <w:pPr>
        <w:spacing w:line="320" w:lineRule="exact"/>
        <w:ind w:left="184" w:hangingChars="100" w:hanging="184"/>
        <w:jc w:val="right"/>
        <w:rPr>
          <w:rFonts w:asciiTheme="minorEastAsia" w:eastAsiaTheme="minorEastAsia" w:hAnsiTheme="minorEastAsia"/>
          <w:sz w:val="18"/>
          <w:szCs w:val="18"/>
        </w:rPr>
      </w:pPr>
      <w:r w:rsidRPr="003017DC">
        <w:rPr>
          <w:rFonts w:asciiTheme="minorEastAsia" w:eastAsiaTheme="minorEastAsia" w:hAnsiTheme="minorEastAsia" w:hint="eastAsia"/>
          <w:sz w:val="18"/>
          <w:szCs w:val="18"/>
        </w:rPr>
        <w:t>（個人情報保護委員会事務局・令和６年３月追加）</w:t>
      </w:r>
    </w:p>
    <w:p w14:paraId="611582EA" w14:textId="26A4C258" w:rsidR="00D11D4B" w:rsidRPr="00F171DB" w:rsidRDefault="00D11D4B" w:rsidP="005059E6">
      <w:pPr>
        <w:spacing w:line="320" w:lineRule="exact"/>
        <w:rPr>
          <w:rFonts w:ascii="ＭＳ 明朝" w:eastAsia="ＭＳ 明朝" w:hAnsi="ＭＳ 明朝"/>
        </w:rPr>
      </w:pPr>
    </w:p>
    <w:p w14:paraId="6E867239" w14:textId="423B0102" w:rsidR="00265CD5" w:rsidRPr="00E271F5" w:rsidRDefault="00131D60" w:rsidP="005059E6">
      <w:pPr>
        <w:spacing w:line="320" w:lineRule="exact"/>
        <w:rPr>
          <w:rFonts w:ascii="ＭＳ 明朝" w:eastAsia="ＭＳ 明朝" w:hAnsi="ＭＳ 明朝"/>
        </w:rPr>
      </w:pPr>
      <w:r w:rsidRPr="00E271F5">
        <w:rPr>
          <w:rFonts w:ascii="ＭＳ 明朝" w:eastAsia="ＭＳ 明朝" w:hAnsi="ＭＳ 明朝" w:hint="eastAsia"/>
        </w:rPr>
        <w:t>２</w:t>
      </w:r>
      <w:r w:rsidR="00956AE9" w:rsidRPr="00E271F5">
        <w:rPr>
          <w:rFonts w:ascii="ＭＳ 明朝" w:eastAsia="ＭＳ 明朝" w:hAnsi="ＭＳ 明朝" w:hint="eastAsia"/>
        </w:rPr>
        <w:t xml:space="preserve">　第</w:t>
      </w:r>
      <w:r w:rsidRPr="00E271F5">
        <w:rPr>
          <w:rFonts w:ascii="ＭＳ 明朝" w:eastAsia="ＭＳ 明朝" w:hAnsi="ＭＳ 明朝" w:hint="eastAsia"/>
        </w:rPr>
        <w:t>２</w:t>
      </w:r>
      <w:r w:rsidR="00956AE9" w:rsidRPr="00E271F5">
        <w:rPr>
          <w:rFonts w:ascii="ＭＳ 明朝" w:eastAsia="ＭＳ 明朝" w:hAnsi="ＭＳ 明朝" w:hint="eastAsia"/>
        </w:rPr>
        <w:t>号関係</w:t>
      </w:r>
      <w:r w:rsidR="00265CD5" w:rsidRPr="00E271F5">
        <w:rPr>
          <w:rFonts w:ascii="ＭＳ 明朝" w:eastAsia="ＭＳ 明朝" w:hAnsi="ＭＳ 明朝" w:hint="eastAsia"/>
        </w:rPr>
        <w:t>（実施機関）</w:t>
      </w:r>
    </w:p>
    <w:p w14:paraId="01D3C135" w14:textId="755066DA" w:rsidR="00EE5DE4" w:rsidRPr="00383D62" w:rsidRDefault="00265CD5" w:rsidP="00383D62">
      <w:pPr>
        <w:pStyle w:val="ac"/>
        <w:numPr>
          <w:ilvl w:val="0"/>
          <w:numId w:val="8"/>
        </w:numPr>
        <w:spacing w:line="320" w:lineRule="exact"/>
        <w:ind w:leftChars="0" w:left="284" w:firstLine="0"/>
        <w:rPr>
          <w:rFonts w:ascii="ＭＳ 明朝" w:eastAsia="ＭＳ 明朝" w:hAnsi="ＭＳ 明朝"/>
        </w:rPr>
      </w:pPr>
      <w:r w:rsidRPr="00383D62">
        <w:rPr>
          <w:rFonts w:ascii="ＭＳ 明朝" w:eastAsia="ＭＳ 明朝" w:hAnsi="ＭＳ 明朝" w:hint="eastAsia"/>
        </w:rPr>
        <w:t>本号は、この条例</w:t>
      </w:r>
      <w:r w:rsidR="008778A6" w:rsidRPr="00383D62">
        <w:rPr>
          <w:rFonts w:ascii="ＭＳ 明朝" w:eastAsia="ＭＳ 明朝" w:hAnsi="ＭＳ 明朝" w:hint="eastAsia"/>
        </w:rPr>
        <w:t>の適用対象となる府の機関等を定めたものである。</w:t>
      </w:r>
    </w:p>
    <w:p w14:paraId="38362EA3" w14:textId="0C0A4A5E" w:rsidR="00265CD5" w:rsidRPr="00383D62" w:rsidRDefault="00265CD5" w:rsidP="007D0AD9">
      <w:pPr>
        <w:pStyle w:val="ac"/>
        <w:numPr>
          <w:ilvl w:val="0"/>
          <w:numId w:val="8"/>
        </w:numPr>
        <w:spacing w:line="320" w:lineRule="exact"/>
        <w:ind w:leftChars="0" w:left="567" w:hanging="284"/>
        <w:rPr>
          <w:rFonts w:ascii="ＭＳ 明朝" w:eastAsia="ＭＳ 明朝" w:hAnsi="ＭＳ 明朝"/>
        </w:rPr>
      </w:pPr>
      <w:r w:rsidRPr="00383D62">
        <w:rPr>
          <w:rFonts w:ascii="ＭＳ 明朝" w:eastAsia="ＭＳ 明朝" w:hAnsi="ＭＳ 明朝" w:hint="eastAsia"/>
        </w:rPr>
        <w:t>この条例における「実施機関」とは、独立して事務を管理執行する権限を</w:t>
      </w:r>
      <w:r w:rsidR="008101D4" w:rsidRPr="00383D62">
        <w:rPr>
          <w:rFonts w:ascii="ＭＳ 明朝" w:eastAsia="ＭＳ 明朝" w:hAnsi="ＭＳ 明朝" w:hint="eastAsia"/>
        </w:rPr>
        <w:t>有する機関をいうが、次に掲げるものは、知事等が実施機関となる。</w:t>
      </w:r>
    </w:p>
    <w:p w14:paraId="11A7F198" w14:textId="7040DF0F" w:rsidR="00265CD5" w:rsidRPr="00E271F5" w:rsidRDefault="00EE153F" w:rsidP="00EE5DE4">
      <w:pPr>
        <w:spacing w:line="320" w:lineRule="exact"/>
        <w:ind w:leftChars="300" w:left="856" w:hangingChars="100" w:hanging="214"/>
        <w:rPr>
          <w:rFonts w:ascii="ＭＳ 明朝" w:eastAsia="ＭＳ 明朝" w:hAnsi="ＭＳ 明朝"/>
        </w:rPr>
      </w:pPr>
      <w:r w:rsidRPr="00E271F5">
        <w:rPr>
          <w:rFonts w:ascii="ＭＳ 明朝" w:eastAsia="ＭＳ 明朝" w:hAnsi="ＭＳ 明朝" w:hint="eastAsia"/>
        </w:rPr>
        <w:t>ア</w:t>
      </w:r>
      <w:r w:rsidR="00265CD5" w:rsidRPr="00E271F5">
        <w:rPr>
          <w:rFonts w:ascii="ＭＳ 明朝" w:eastAsia="ＭＳ 明朝" w:hAnsi="ＭＳ 明朝" w:hint="eastAsia"/>
        </w:rPr>
        <w:t xml:space="preserve">　地方自治法第</w:t>
      </w:r>
      <w:r w:rsidR="00265CD5" w:rsidRPr="00E271F5">
        <w:rPr>
          <w:rFonts w:ascii="ＭＳ 明朝" w:eastAsia="ＭＳ 明朝" w:hAnsi="ＭＳ 明朝"/>
        </w:rPr>
        <w:t>153条等の規定により、知事等からその権限に属する事務の一部を</w:t>
      </w:r>
      <w:r w:rsidR="00D11D4B">
        <w:rPr>
          <w:rFonts w:ascii="ＭＳ 明朝" w:eastAsia="ＭＳ 明朝" w:hAnsi="ＭＳ 明朝" w:hint="eastAsia"/>
        </w:rPr>
        <w:t xml:space="preserve">　</w:t>
      </w:r>
      <w:r w:rsidR="00265CD5" w:rsidRPr="00E271F5">
        <w:rPr>
          <w:rFonts w:ascii="ＭＳ 明朝" w:eastAsia="ＭＳ 明朝" w:hAnsi="ＭＳ 明朝"/>
        </w:rPr>
        <w:t>委任された土木事務所長、保健所等の吏員</w:t>
      </w:r>
    </w:p>
    <w:p w14:paraId="7AD2CC48" w14:textId="77777777" w:rsidR="00EE5DE4" w:rsidRPr="00E271F5" w:rsidRDefault="00EE153F" w:rsidP="00EE5DE4">
      <w:pPr>
        <w:spacing w:line="320" w:lineRule="exact"/>
        <w:ind w:firstLineChars="300" w:firstLine="642"/>
        <w:rPr>
          <w:rFonts w:ascii="ＭＳ 明朝" w:eastAsia="ＭＳ 明朝" w:hAnsi="ＭＳ 明朝"/>
        </w:rPr>
      </w:pPr>
      <w:r w:rsidRPr="00E271F5">
        <w:rPr>
          <w:rFonts w:ascii="ＭＳ 明朝" w:eastAsia="ＭＳ 明朝" w:hAnsi="ＭＳ 明朝" w:hint="eastAsia"/>
        </w:rPr>
        <w:t>イ</w:t>
      </w:r>
      <w:r w:rsidR="00265CD5" w:rsidRPr="00E271F5">
        <w:rPr>
          <w:rFonts w:ascii="ＭＳ 明朝" w:eastAsia="ＭＳ 明朝" w:hAnsi="ＭＳ 明朝" w:hint="eastAsia"/>
        </w:rPr>
        <w:t xml:space="preserve">　建築基準法等の法律により権限を付与された建築主事等</w:t>
      </w:r>
    </w:p>
    <w:p w14:paraId="716B79C9" w14:textId="77777777" w:rsidR="007D0AD9" w:rsidRPr="00E271F5" w:rsidRDefault="00265CD5" w:rsidP="00EE5DE4">
      <w:pPr>
        <w:pStyle w:val="ac"/>
        <w:numPr>
          <w:ilvl w:val="0"/>
          <w:numId w:val="8"/>
        </w:numPr>
        <w:spacing w:line="320" w:lineRule="exact"/>
        <w:ind w:leftChars="0"/>
        <w:rPr>
          <w:rFonts w:ascii="ＭＳ 明朝" w:eastAsia="ＭＳ 明朝" w:hAnsi="ＭＳ 明朝"/>
        </w:rPr>
      </w:pPr>
      <w:r w:rsidRPr="00E271F5">
        <w:rPr>
          <w:rFonts w:ascii="ＭＳ 明朝" w:eastAsia="ＭＳ 明朝" w:hAnsi="ＭＳ 明朝" w:hint="eastAsia"/>
        </w:rPr>
        <w:t>地方職員共済組合大阪府支部、地方公務員災害補償基金大阪府支部、職員互助会、法律</w:t>
      </w:r>
    </w:p>
    <w:p w14:paraId="63EA4998" w14:textId="401079B4" w:rsidR="00265CD5" w:rsidRPr="00383D62" w:rsidRDefault="00265CD5" w:rsidP="00383D62">
      <w:pPr>
        <w:spacing w:line="320" w:lineRule="exact"/>
        <w:ind w:left="214" w:firstLineChars="100" w:firstLine="214"/>
        <w:rPr>
          <w:rFonts w:ascii="ＭＳ 明朝" w:eastAsia="ＭＳ 明朝" w:hAnsi="ＭＳ 明朝"/>
        </w:rPr>
      </w:pPr>
      <w:r w:rsidRPr="00383D62">
        <w:rPr>
          <w:rFonts w:ascii="ＭＳ 明朝" w:eastAsia="ＭＳ 明朝" w:hAnsi="ＭＳ 明朝" w:hint="eastAsia"/>
        </w:rPr>
        <w:t>により設立された公益法人等は、府とは別の団体であり、実施機関とはならない。</w:t>
      </w:r>
    </w:p>
    <w:p w14:paraId="405ED50C" w14:textId="05E0C520" w:rsidR="00EE5DE4" w:rsidRPr="00E271F5" w:rsidRDefault="00485DED" w:rsidP="005059E6">
      <w:pPr>
        <w:spacing w:line="320" w:lineRule="exact"/>
        <w:ind w:leftChars="100" w:left="424" w:hangingChars="100" w:hanging="210"/>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701760" behindDoc="0" locked="0" layoutInCell="1" allowOverlap="1" wp14:anchorId="08DAB9D7" wp14:editId="345BEEB6">
                <wp:simplePos x="0" y="0"/>
                <wp:positionH relativeFrom="column">
                  <wp:posOffset>-294502</wp:posOffset>
                </wp:positionH>
                <wp:positionV relativeFrom="paragraph">
                  <wp:posOffset>155063</wp:posOffset>
                </wp:positionV>
                <wp:extent cx="6410325" cy="3470314"/>
                <wp:effectExtent l="0" t="0" r="28575" b="15875"/>
                <wp:wrapNone/>
                <wp:docPr id="1" name="角丸四角形 1"/>
                <wp:cNvGraphicFramePr/>
                <a:graphic xmlns:a="http://schemas.openxmlformats.org/drawingml/2006/main">
                  <a:graphicData uri="http://schemas.microsoft.com/office/word/2010/wordprocessingShape">
                    <wps:wsp>
                      <wps:cNvSpPr/>
                      <wps:spPr>
                        <a:xfrm>
                          <a:off x="0" y="0"/>
                          <a:ext cx="6410325" cy="347031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116CC" id="角丸四角形 1" o:spid="_x0000_s1026" style="position:absolute;left:0;text-align:left;margin-left:-23.2pt;margin-top:12.2pt;width:504.75pt;height:273.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" filled="f" strokecolor="#243f60 [1604]" strokeweight="2pt"/>
            </w:pict>
          </mc:Fallback>
        </mc:AlternateContent>
      </w:r>
    </w:p>
    <w:p w14:paraId="1E6E19FC" w14:textId="2886B581" w:rsidR="0072023B" w:rsidRPr="00E271F5" w:rsidRDefault="0072023B" w:rsidP="0072023B">
      <w:pPr>
        <w:spacing w:line="320" w:lineRule="exact"/>
        <w:ind w:firstLineChars="100" w:firstLine="214"/>
        <w:rPr>
          <w:rFonts w:ascii="ＭＳ 明朝" w:eastAsia="ＭＳ 明朝" w:hAnsi="ＭＳ 明朝"/>
        </w:rPr>
      </w:pPr>
      <w:r w:rsidRPr="00E271F5">
        <w:rPr>
          <w:rFonts w:ascii="ＭＳ Ｐゴシック" w:eastAsia="ＭＳ Ｐゴシック" w:hAnsi="ＭＳ Ｐゴシック" w:hint="eastAsia"/>
        </w:rPr>
        <w:t>＜旧条例との</w:t>
      </w:r>
      <w:r w:rsidR="007D0AD9" w:rsidRPr="00383D62">
        <w:rPr>
          <w:rFonts w:ascii="ＭＳ Ｐゴシック" w:eastAsia="ＭＳ Ｐゴシック" w:hAnsi="ＭＳ Ｐゴシック" w:hint="eastAsia"/>
        </w:rPr>
        <w:t>相違点</w:t>
      </w:r>
      <w:r w:rsidRPr="00E271F5">
        <w:rPr>
          <w:rFonts w:ascii="ＭＳ Ｐゴシック" w:eastAsia="ＭＳ Ｐゴシック" w:hAnsi="ＭＳ Ｐゴシック" w:hint="eastAsia"/>
        </w:rPr>
        <w:t>について＞</w:t>
      </w:r>
    </w:p>
    <w:p w14:paraId="2929C121" w14:textId="3B7EA9F1" w:rsidR="00485DED" w:rsidRPr="00E271F5" w:rsidRDefault="00485DED" w:rsidP="004326B6">
      <w:pPr>
        <w:pStyle w:val="ac"/>
        <w:numPr>
          <w:ilvl w:val="0"/>
          <w:numId w:val="49"/>
        </w:numPr>
        <w:spacing w:line="320" w:lineRule="exact"/>
        <w:ind w:leftChars="0"/>
        <w:rPr>
          <w:rFonts w:ascii="ＭＳ 明朝" w:eastAsia="ＭＳ 明朝" w:hAnsi="ＭＳ 明朝"/>
          <w:szCs w:val="21"/>
        </w:rPr>
      </w:pPr>
      <w:bookmarkStart w:id="1" w:name="_Hlk170378671"/>
      <w:r w:rsidRPr="00E271F5">
        <w:rPr>
          <w:rFonts w:ascii="ＭＳ 明朝" w:eastAsia="ＭＳ 明朝" w:hAnsi="ＭＳ 明朝" w:hint="eastAsia"/>
          <w:szCs w:val="21"/>
        </w:rPr>
        <w:t xml:space="preserve">　死者の情報については、法で「個人情報」を生存する個人に関する情報としていることから「個人情報」には該当しな</w:t>
      </w:r>
      <w:r w:rsidR="007D0AD9" w:rsidRPr="00383D62">
        <w:rPr>
          <w:rFonts w:ascii="ＭＳ 明朝" w:eastAsia="ＭＳ 明朝" w:hAnsi="ＭＳ 明朝" w:hint="eastAsia"/>
          <w:szCs w:val="21"/>
        </w:rPr>
        <w:t>い</w:t>
      </w:r>
      <w:r w:rsidRPr="00E271F5">
        <w:rPr>
          <w:rFonts w:ascii="ＭＳ 明朝" w:eastAsia="ＭＳ 明朝" w:hAnsi="ＭＳ 明朝" w:hint="eastAsia"/>
          <w:szCs w:val="21"/>
        </w:rPr>
        <w:t>（法第２条第１項）。</w:t>
      </w:r>
    </w:p>
    <w:p w14:paraId="3EF0FF19" w14:textId="054A45FD" w:rsidR="00485DED" w:rsidRPr="00E271F5" w:rsidRDefault="00485DED" w:rsidP="004326B6">
      <w:pPr>
        <w:pStyle w:val="ac"/>
        <w:spacing w:line="320" w:lineRule="exact"/>
        <w:ind w:leftChars="0" w:left="420" w:firstLineChars="100" w:firstLine="214"/>
        <w:rPr>
          <w:rFonts w:ascii="ＭＳ 明朝" w:eastAsia="ＭＳ 明朝" w:hAnsi="ＭＳ 明朝"/>
          <w:szCs w:val="21"/>
        </w:rPr>
      </w:pPr>
      <w:r w:rsidRPr="00E271F5">
        <w:rPr>
          <w:rFonts w:ascii="ＭＳ 明朝" w:eastAsia="ＭＳ 明朝" w:hAnsi="ＭＳ 明朝" w:hint="eastAsia"/>
          <w:szCs w:val="21"/>
        </w:rPr>
        <w:t>しかし、これまで死者の情報を生存する個人の情報と同様に保護してきた経緯を踏まえ、</w:t>
      </w:r>
      <w:r w:rsidR="007D0AD9" w:rsidRPr="00383D62">
        <w:rPr>
          <w:rFonts w:ascii="ＭＳ 明朝" w:eastAsia="ＭＳ 明朝" w:hAnsi="ＭＳ 明朝" w:hint="eastAsia"/>
          <w:szCs w:val="21"/>
        </w:rPr>
        <w:t>旧</w:t>
      </w:r>
      <w:r w:rsidRPr="00E271F5">
        <w:rPr>
          <w:rFonts w:ascii="ＭＳ 明朝" w:eastAsia="ＭＳ 明朝" w:hAnsi="ＭＳ 明朝" w:hint="eastAsia"/>
          <w:szCs w:val="21"/>
        </w:rPr>
        <w:t>条例の改正後も慎重な取扱いをすることとし、現状の保管方法等を維持していくこととする。</w:t>
      </w:r>
    </w:p>
    <w:p w14:paraId="3F8C6D71" w14:textId="6D5528D7" w:rsidR="00485DED" w:rsidRPr="00383D62" w:rsidRDefault="00485DED" w:rsidP="004326B6">
      <w:pPr>
        <w:pStyle w:val="ac"/>
        <w:spacing w:line="320" w:lineRule="exact"/>
        <w:ind w:leftChars="0" w:left="420" w:firstLineChars="100" w:firstLine="214"/>
        <w:rPr>
          <w:rFonts w:ascii="ＭＳ 明朝" w:eastAsia="ＭＳ 明朝" w:hAnsi="ＭＳ 明朝"/>
          <w:szCs w:val="21"/>
        </w:rPr>
      </w:pPr>
      <w:r w:rsidRPr="00E271F5">
        <w:rPr>
          <w:rFonts w:ascii="ＭＳ 明朝" w:eastAsia="ＭＳ 明朝" w:hAnsi="ＭＳ 明朝" w:hint="eastAsia"/>
          <w:szCs w:val="21"/>
        </w:rPr>
        <w:t>なお、死者の情報を含む情報が開示請求された場合、死亡した個人に関する情報</w:t>
      </w:r>
      <w:r w:rsidR="00C172D9">
        <w:rPr>
          <w:rFonts w:ascii="ＭＳ 明朝" w:eastAsia="ＭＳ 明朝" w:hAnsi="ＭＳ 明朝" w:hint="eastAsia"/>
          <w:szCs w:val="21"/>
        </w:rPr>
        <w:t>は　　不開示情報に該当するた</w:t>
      </w:r>
      <w:r w:rsidRPr="00E271F5">
        <w:rPr>
          <w:rFonts w:ascii="ＭＳ 明朝" w:eastAsia="ＭＳ 明朝" w:hAnsi="ＭＳ 明朝" w:hint="eastAsia"/>
          <w:szCs w:val="21"/>
        </w:rPr>
        <w:t>め（法第</w:t>
      </w:r>
      <w:r w:rsidRPr="00E271F5">
        <w:rPr>
          <w:rFonts w:ascii="ＭＳ 明朝" w:eastAsia="ＭＳ 明朝" w:hAnsi="ＭＳ 明朝"/>
          <w:szCs w:val="21"/>
        </w:rPr>
        <w:t>78条第１項第２号）、</w:t>
      </w:r>
      <w:r w:rsidR="00C172D9">
        <w:rPr>
          <w:rFonts w:ascii="ＭＳ 明朝" w:eastAsia="ＭＳ 明朝" w:hAnsi="ＭＳ 明朝" w:hint="eastAsia"/>
          <w:szCs w:val="21"/>
        </w:rPr>
        <w:t>原則、開示しない</w:t>
      </w:r>
      <w:r w:rsidRPr="00383D62">
        <w:rPr>
          <w:rFonts w:ascii="ＭＳ 明朝" w:eastAsia="ＭＳ 明朝" w:hAnsi="ＭＳ 明朝" w:hint="eastAsia"/>
          <w:szCs w:val="21"/>
        </w:rPr>
        <w:t>点に留意する。</w:t>
      </w:r>
    </w:p>
    <w:bookmarkEnd w:id="1"/>
    <w:p w14:paraId="5E6EB5C3" w14:textId="1DF5C81C" w:rsidR="00BF7509" w:rsidRPr="00BF7509" w:rsidRDefault="00485DED" w:rsidP="00BF7509">
      <w:pPr>
        <w:pStyle w:val="ac"/>
        <w:numPr>
          <w:ilvl w:val="0"/>
          <w:numId w:val="49"/>
        </w:numPr>
        <w:spacing w:line="320" w:lineRule="exact"/>
        <w:ind w:leftChars="0"/>
        <w:rPr>
          <w:rFonts w:ascii="ＭＳ 明朝" w:eastAsia="ＭＳ 明朝" w:hAnsi="ＭＳ 明朝"/>
          <w:szCs w:val="21"/>
        </w:rPr>
      </w:pPr>
      <w:r w:rsidRPr="00383D62">
        <w:rPr>
          <w:rFonts w:ascii="ＭＳ 明朝" w:eastAsia="ＭＳ 明朝" w:hAnsi="ＭＳ 明朝" w:hint="eastAsia"/>
          <w:szCs w:val="21"/>
        </w:rPr>
        <w:t xml:space="preserve">　</w:t>
      </w:r>
      <w:r w:rsidR="00E1050E">
        <w:rPr>
          <w:rFonts w:ascii="ＭＳ 明朝" w:eastAsia="ＭＳ 明朝" w:hAnsi="ＭＳ 明朝" w:hint="eastAsia"/>
          <w:szCs w:val="21"/>
        </w:rPr>
        <w:t>法</w:t>
      </w:r>
      <w:r w:rsidR="00BF7509" w:rsidRPr="00BF7509">
        <w:rPr>
          <w:rFonts w:ascii="ＭＳ 明朝" w:eastAsia="ＭＳ 明朝" w:hAnsi="ＭＳ 明朝" w:hint="eastAsia"/>
          <w:szCs w:val="21"/>
        </w:rPr>
        <w:t>の規定が地方公共団体に適用されることにより、要配慮個人情報の定義も法に一元化され、府が旧条例で要配慮個人情報としてきた「社会的差別の原因となるおそれのある</w:t>
      </w:r>
      <w:r w:rsidR="00D11D4B">
        <w:rPr>
          <w:rFonts w:ascii="ＭＳ 明朝" w:eastAsia="ＭＳ 明朝" w:hAnsi="ＭＳ 明朝" w:hint="eastAsia"/>
          <w:szCs w:val="21"/>
        </w:rPr>
        <w:t xml:space="preserve">　</w:t>
      </w:r>
      <w:r w:rsidR="00BF7509" w:rsidRPr="00BF7509">
        <w:rPr>
          <w:rFonts w:ascii="ＭＳ 明朝" w:eastAsia="ＭＳ 明朝" w:hAnsi="ＭＳ 明朝" w:hint="eastAsia"/>
          <w:szCs w:val="21"/>
        </w:rPr>
        <w:t>もの」（旧条例第２条第２号イ）は含まれないこととなる。</w:t>
      </w:r>
    </w:p>
    <w:p w14:paraId="583FE596" w14:textId="120BF84A" w:rsidR="00BF7509" w:rsidRPr="00BF7509" w:rsidRDefault="00BF7509" w:rsidP="00E42623">
      <w:pPr>
        <w:pStyle w:val="ac"/>
        <w:spacing w:line="320" w:lineRule="exact"/>
        <w:ind w:leftChars="0" w:left="420" w:firstLineChars="100" w:firstLine="214"/>
        <w:rPr>
          <w:rFonts w:ascii="ＭＳ 明朝" w:eastAsia="ＭＳ 明朝" w:hAnsi="ＭＳ 明朝"/>
          <w:szCs w:val="21"/>
        </w:rPr>
      </w:pPr>
      <w:r w:rsidRPr="00BF7509">
        <w:rPr>
          <w:rFonts w:ascii="ＭＳ 明朝" w:eastAsia="ＭＳ 明朝" w:hAnsi="ＭＳ 明朝" w:hint="eastAsia"/>
          <w:szCs w:val="21"/>
        </w:rPr>
        <w:t>しかし、例えば、旧同和対策事業対象地域の所在地名など、府が</w:t>
      </w:r>
      <w:r w:rsidR="00E1050E">
        <w:rPr>
          <w:rFonts w:ascii="ＭＳ 明朝" w:eastAsia="ＭＳ 明朝" w:hAnsi="ＭＳ 明朝" w:hint="eastAsia"/>
          <w:szCs w:val="21"/>
        </w:rPr>
        <w:t>旧</w:t>
      </w:r>
      <w:r w:rsidRPr="00BF7509">
        <w:rPr>
          <w:rFonts w:ascii="ＭＳ 明朝" w:eastAsia="ＭＳ 明朝" w:hAnsi="ＭＳ 明朝" w:hint="eastAsia"/>
          <w:szCs w:val="21"/>
        </w:rPr>
        <w:t>条例で「社会的差別の原因となるおそれのある個人情報」として取り扱っていた情報については、これまで</w:t>
      </w:r>
      <w:r w:rsidR="00D11D4B">
        <w:rPr>
          <w:rFonts w:ascii="ＭＳ 明朝" w:eastAsia="ＭＳ 明朝" w:hAnsi="ＭＳ 明朝" w:hint="eastAsia"/>
          <w:szCs w:val="21"/>
        </w:rPr>
        <w:t xml:space="preserve">　</w:t>
      </w:r>
      <w:r w:rsidRPr="00BF7509">
        <w:rPr>
          <w:rFonts w:ascii="ＭＳ 明朝" w:eastAsia="ＭＳ 明朝" w:hAnsi="ＭＳ 明朝" w:hint="eastAsia"/>
          <w:szCs w:val="21"/>
        </w:rPr>
        <w:t>同様、保護すべき情報であると</w:t>
      </w:r>
      <w:r w:rsidR="00A813A3">
        <w:rPr>
          <w:rFonts w:ascii="ＭＳ 明朝" w:eastAsia="ＭＳ 明朝" w:hAnsi="ＭＳ 明朝" w:hint="eastAsia"/>
          <w:szCs w:val="21"/>
        </w:rPr>
        <w:t>考えており、引き続き、慎重な取扱いをすることが</w:t>
      </w:r>
      <w:r w:rsidR="00D11D4B">
        <w:rPr>
          <w:rFonts w:ascii="ＭＳ 明朝" w:eastAsia="ＭＳ 明朝" w:hAnsi="ＭＳ 明朝" w:hint="eastAsia"/>
          <w:szCs w:val="21"/>
        </w:rPr>
        <w:t xml:space="preserve">　　　</w:t>
      </w:r>
      <w:r w:rsidR="00A813A3">
        <w:rPr>
          <w:rFonts w:ascii="ＭＳ 明朝" w:eastAsia="ＭＳ 明朝" w:hAnsi="ＭＳ 明朝" w:hint="eastAsia"/>
          <w:szCs w:val="21"/>
        </w:rPr>
        <w:t>望ましいと考える</w:t>
      </w:r>
      <w:r w:rsidRPr="00BF7509">
        <w:rPr>
          <w:rFonts w:ascii="ＭＳ 明朝" w:eastAsia="ＭＳ 明朝" w:hAnsi="ＭＳ 明朝" w:hint="eastAsia"/>
          <w:szCs w:val="21"/>
        </w:rPr>
        <w:t>。</w:t>
      </w:r>
    </w:p>
    <w:p w14:paraId="6C60BD52" w14:textId="60A7AEF7" w:rsidR="00F171DB" w:rsidRDefault="00F171DB">
      <w:pPr>
        <w:widowControl/>
        <w:autoSpaceDE/>
        <w:autoSpaceDN/>
        <w:spacing w:line="240" w:lineRule="auto"/>
        <w:jc w:val="left"/>
      </w:pPr>
      <w:r>
        <w:br w:type="page"/>
      </w:r>
    </w:p>
    <w:p w14:paraId="2862F316" w14:textId="38C3213E" w:rsidR="00265CD5" w:rsidRPr="00E271F5" w:rsidRDefault="00265CD5" w:rsidP="00BA78C0">
      <w:pPr>
        <w:widowControl/>
        <w:autoSpaceDE/>
        <w:autoSpaceDN/>
        <w:spacing w:line="240" w:lineRule="auto"/>
        <w:jc w:val="lef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lastRenderedPageBreak/>
        <w:t>第３条（</w:t>
      </w:r>
      <w:r w:rsidR="002114D1" w:rsidRPr="00E271F5">
        <w:rPr>
          <w:rFonts w:ascii="HGPｺﾞｼｯｸE" w:eastAsia="HGPｺﾞｼｯｸE" w:hAnsi="HGPｺﾞｼｯｸE" w:hint="eastAsia"/>
          <w:sz w:val="22"/>
          <w:szCs w:val="22"/>
        </w:rPr>
        <w:t>府民の責務</w:t>
      </w:r>
      <w:r w:rsidRPr="00E271F5">
        <w:rPr>
          <w:rFonts w:ascii="HGPｺﾞｼｯｸE" w:eastAsia="HGPｺﾞｼｯｸE" w:hAnsi="HGPｺﾞｼｯｸE" w:hint="eastAsia"/>
          <w:sz w:val="22"/>
          <w:szCs w:val="22"/>
        </w:rPr>
        <w:t xml:space="preserve">）関係　</w:t>
      </w:r>
    </w:p>
    <w:p w14:paraId="77146350"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mc:AlternateContent>
          <mc:Choice Requires="wps">
            <w:drawing>
              <wp:anchor distT="0" distB="0" distL="114300" distR="114300" simplePos="0" relativeHeight="251617792" behindDoc="0" locked="0" layoutInCell="1" allowOverlap="1" wp14:anchorId="6FDC02F5" wp14:editId="666A6969">
                <wp:simplePos x="0" y="0"/>
                <wp:positionH relativeFrom="margin">
                  <wp:align>left</wp:align>
                </wp:positionH>
                <wp:positionV relativeFrom="paragraph">
                  <wp:posOffset>73660</wp:posOffset>
                </wp:positionV>
                <wp:extent cx="5770880" cy="771525"/>
                <wp:effectExtent l="0" t="0" r="20320" b="28575"/>
                <wp:wrapNone/>
                <wp:docPr id="7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0880" cy="7715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658B5D2" w14:textId="77777777" w:rsidR="008A43A8" w:rsidRDefault="008A43A8" w:rsidP="002D6996">
                            <w:pPr>
                              <w:ind w:left="214" w:hangingChars="100" w:hanging="214"/>
                              <w:rPr>
                                <w:rFonts w:ascii="ＭＳ 明朝" w:eastAsia="ＭＳ 明朝" w:hAnsi="ＭＳ 明朝"/>
                                <w:szCs w:val="21"/>
                              </w:rPr>
                            </w:pPr>
                            <w:r w:rsidRPr="002114D1">
                              <w:rPr>
                                <w:rFonts w:ascii="ＭＳ 明朝" w:eastAsia="ＭＳ 明朝" w:hAnsi="ＭＳ 明朝" w:hint="eastAsia"/>
                                <w:color w:val="000000"/>
                              </w:rPr>
                              <w:t>第</w:t>
                            </w:r>
                            <w:r>
                              <w:rPr>
                                <w:rFonts w:ascii="ＭＳ 明朝" w:eastAsia="ＭＳ 明朝" w:hAnsi="ＭＳ 明朝" w:hint="eastAsia"/>
                                <w:color w:val="000000"/>
                              </w:rPr>
                              <w:t>３</w:t>
                            </w:r>
                            <w:r w:rsidRPr="002114D1">
                              <w:rPr>
                                <w:rFonts w:ascii="ＭＳ 明朝" w:eastAsia="ＭＳ 明朝" w:hAnsi="ＭＳ 明朝" w:hint="eastAsia"/>
                                <w:color w:val="000000"/>
                              </w:rPr>
                              <w:t>条　府民は、個人情報の保護の重要性を認識し、個人情報の適切な管理に努めるとともに、個人情報の取扱いに当たっては、個人の権利利益を侵害することのないよう努めなければならない。</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C02F5" id="Text Box 74" o:spid="_x0000_s1029" type="#_x0000_t202" style="position:absolute;left:0;text-align:left;margin-left:0;margin-top:5.8pt;width:454.4pt;height:60.7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" filled="f" fillcolor="black" strokeweight="1.5pt">
                <v:path arrowok="t"/>
                <v:textbox inset="2mm,0,2mm,0">
                  <w:txbxContent>
                    <w:p w14:paraId="4658B5D2" w14:textId="77777777" w:rsidR="008A43A8" w:rsidRDefault="008A43A8" w:rsidP="002D6996">
                      <w:pPr>
                        <w:ind w:left="214" w:hangingChars="100" w:hanging="214"/>
                        <w:rPr>
                          <w:rFonts w:ascii="ＭＳ 明朝" w:eastAsia="ＭＳ 明朝" w:hAnsi="ＭＳ 明朝"/>
                          <w:szCs w:val="21"/>
                        </w:rPr>
                      </w:pPr>
                      <w:r w:rsidRPr="002114D1">
                        <w:rPr>
                          <w:rFonts w:ascii="ＭＳ 明朝" w:eastAsia="ＭＳ 明朝" w:hAnsi="ＭＳ 明朝" w:hint="eastAsia"/>
                          <w:color w:val="000000"/>
                        </w:rPr>
                        <w:t>第</w:t>
                      </w:r>
                      <w:r>
                        <w:rPr>
                          <w:rFonts w:ascii="ＭＳ 明朝" w:eastAsia="ＭＳ 明朝" w:hAnsi="ＭＳ 明朝" w:hint="eastAsia"/>
                          <w:color w:val="000000"/>
                        </w:rPr>
                        <w:t>３</w:t>
                      </w:r>
                      <w:r w:rsidRPr="002114D1">
                        <w:rPr>
                          <w:rFonts w:ascii="ＭＳ 明朝" w:eastAsia="ＭＳ 明朝" w:hAnsi="ＭＳ 明朝" w:hint="eastAsia"/>
                          <w:color w:val="000000"/>
                        </w:rPr>
                        <w:t>条　府民は、個人情報の保護の重要性を認識し、個人情報の適切な管理に努めるとともに、個人情報の取扱いに当たっては、個人の権利利益を侵害することのないよう努めなければならない。</w:t>
                      </w:r>
                    </w:p>
                  </w:txbxContent>
                </v:textbox>
                <w10:wrap anchorx="margin"/>
              </v:shape>
            </w:pict>
          </mc:Fallback>
        </mc:AlternateContent>
      </w:r>
    </w:p>
    <w:p w14:paraId="6432E979" w14:textId="77777777" w:rsidR="00265CD5" w:rsidRPr="00E271F5" w:rsidRDefault="00265CD5" w:rsidP="005059E6">
      <w:pPr>
        <w:spacing w:line="320" w:lineRule="exact"/>
        <w:ind w:right="451"/>
        <w:rPr>
          <w:rFonts w:ascii="ＭＳ 明朝" w:eastAsia="ＭＳ 明朝" w:hAnsi="ＭＳ 明朝"/>
        </w:rPr>
      </w:pPr>
    </w:p>
    <w:p w14:paraId="1033B913" w14:textId="77777777" w:rsidR="00265CD5" w:rsidRPr="00E271F5" w:rsidRDefault="00265CD5" w:rsidP="005059E6">
      <w:pPr>
        <w:spacing w:line="320" w:lineRule="exact"/>
        <w:ind w:right="451"/>
        <w:rPr>
          <w:rFonts w:ascii="ＭＳ 明朝" w:eastAsia="ＭＳ 明朝" w:hAnsi="ＭＳ 明朝"/>
        </w:rPr>
      </w:pPr>
    </w:p>
    <w:p w14:paraId="2B4FD9E2" w14:textId="77777777" w:rsidR="00265CD5" w:rsidRPr="00E271F5" w:rsidRDefault="00265CD5" w:rsidP="005059E6">
      <w:pPr>
        <w:spacing w:line="320" w:lineRule="exact"/>
        <w:ind w:right="451"/>
        <w:rPr>
          <w:rFonts w:ascii="ＭＳ 明朝" w:eastAsia="ＭＳ 明朝" w:hAnsi="ＭＳ 明朝"/>
        </w:rPr>
      </w:pPr>
    </w:p>
    <w:p w14:paraId="31666D9F" w14:textId="77777777" w:rsidR="002114D1" w:rsidRPr="00E271F5" w:rsidRDefault="002114D1" w:rsidP="005059E6">
      <w:pPr>
        <w:spacing w:line="320" w:lineRule="exact"/>
        <w:ind w:right="451"/>
        <w:rPr>
          <w:rFonts w:ascii="HGPｺﾞｼｯｸE" w:eastAsia="HGPｺﾞｼｯｸE" w:hAnsi="HGPｺﾞｼｯｸE"/>
          <w:sz w:val="22"/>
          <w:szCs w:val="22"/>
        </w:rPr>
      </w:pPr>
    </w:p>
    <w:p w14:paraId="41884148" w14:textId="77777777" w:rsidR="00584C41" w:rsidRPr="00E271F5" w:rsidRDefault="00584C41" w:rsidP="00584C41">
      <w:pPr>
        <w:tabs>
          <w:tab w:val="left" w:pos="2955"/>
        </w:tabs>
        <w:spacing w:line="320" w:lineRule="exact"/>
        <w:ind w:rightChars="210" w:right="449"/>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233D3CCD" w14:textId="77777777" w:rsidR="00584C41" w:rsidRPr="00E271F5" w:rsidRDefault="00584C41" w:rsidP="00584C41">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本条は、府民が個人情報の保護の重要性について認識し、個人情報の保護に努める責務を有することを明らかにしたものである。</w:t>
      </w:r>
    </w:p>
    <w:p w14:paraId="7F524F8C" w14:textId="77777777" w:rsidR="00584C41" w:rsidRPr="00E271F5" w:rsidRDefault="00584C41" w:rsidP="00584C41">
      <w:pPr>
        <w:spacing w:line="320" w:lineRule="exact"/>
        <w:rPr>
          <w:rFonts w:ascii="ＭＳ 明朝" w:eastAsia="ＭＳ 明朝" w:hAnsi="ＭＳ 明朝"/>
        </w:rPr>
      </w:pPr>
    </w:p>
    <w:p w14:paraId="30E0E9D5" w14:textId="77777777" w:rsidR="007471B5" w:rsidRPr="00E271F5" w:rsidRDefault="00584C41" w:rsidP="007471B5">
      <w:pPr>
        <w:spacing w:line="320" w:lineRule="exac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【解釈】</w:t>
      </w:r>
    </w:p>
    <w:p w14:paraId="2EA22D4D" w14:textId="1968083F" w:rsidR="00584C41" w:rsidRPr="00E271F5" w:rsidRDefault="00AA6417" w:rsidP="004326B6">
      <w:pPr>
        <w:pStyle w:val="ac"/>
        <w:numPr>
          <w:ilvl w:val="0"/>
          <w:numId w:val="56"/>
        </w:numPr>
        <w:spacing w:line="320" w:lineRule="exact"/>
        <w:ind w:leftChars="0"/>
        <w:rPr>
          <w:rFonts w:ascii="HGPｺﾞｼｯｸE" w:eastAsia="HGPｺﾞｼｯｸE" w:hAnsi="HGPｺﾞｼｯｸE"/>
          <w:sz w:val="22"/>
          <w:szCs w:val="22"/>
        </w:rPr>
      </w:pPr>
      <w:r w:rsidRPr="00E271F5">
        <w:rPr>
          <w:rFonts w:asciiTheme="minorEastAsia" w:eastAsiaTheme="minorEastAsia" w:hAnsiTheme="minorEastAsia" w:hint="eastAsia"/>
        </w:rPr>
        <w:t xml:space="preserve">　地</w:t>
      </w:r>
      <w:r w:rsidR="00584C41" w:rsidRPr="00E271F5">
        <w:rPr>
          <w:rFonts w:asciiTheme="minorEastAsia" w:eastAsiaTheme="minorEastAsia" w:hAnsiTheme="minorEastAsia" w:hint="eastAsia"/>
        </w:rPr>
        <w:t>方公共</w:t>
      </w:r>
      <w:r w:rsidR="007471B5" w:rsidRPr="00E271F5">
        <w:rPr>
          <w:rFonts w:asciiTheme="minorEastAsia" w:eastAsiaTheme="minorEastAsia" w:hAnsiTheme="minorEastAsia" w:hint="eastAsia"/>
        </w:rPr>
        <w:t>団体が定める法施行条例において、府民の責務についての規定を設けるこ</w:t>
      </w:r>
      <w:r w:rsidR="00584C41" w:rsidRPr="00E271F5">
        <w:rPr>
          <w:rFonts w:asciiTheme="minorEastAsia" w:eastAsiaTheme="minorEastAsia" w:hAnsiTheme="minorEastAsia" w:hint="eastAsia"/>
        </w:rPr>
        <w:t>と</w:t>
      </w:r>
      <w:r w:rsidR="00584C41" w:rsidRPr="00E271F5">
        <w:rPr>
          <w:rFonts w:ascii="ＭＳ 明朝" w:eastAsia="ＭＳ 明朝" w:hAnsi="ＭＳ 明朝" w:hint="eastAsia"/>
        </w:rPr>
        <w:t>は、法の目的や規範に反することがなく、また、府民の権利義務に実体的な影響を与えることがない限りにおいて、法施行条例上に独自の理念規定を設けることは妨げられない。</w:t>
      </w:r>
    </w:p>
    <w:p w14:paraId="1EB0BB17" w14:textId="0B2FDF8D" w:rsidR="00584C41" w:rsidRPr="00E271F5" w:rsidRDefault="00584C41" w:rsidP="00383D62">
      <w:pPr>
        <w:spacing w:line="320" w:lineRule="exact"/>
        <w:ind w:firstLineChars="200" w:firstLine="428"/>
        <w:jc w:val="left"/>
        <w:rPr>
          <w:rFonts w:ascii="ＭＳ 明朝" w:eastAsia="ＭＳ 明朝" w:hAnsi="ＭＳ 明朝"/>
        </w:rPr>
      </w:pPr>
      <w:r w:rsidRPr="008778A6">
        <w:rPr>
          <w:rFonts w:ascii="ＭＳ 明朝" w:eastAsia="ＭＳ 明朝" w:hAnsi="ＭＳ 明朝" w:hint="eastAsia"/>
        </w:rPr>
        <w:t>〔「個人情報の保護に関する法律についてのＱ＆Ａ（行政機関等編）Ｑ９－１－１</w:t>
      </w:r>
      <w:r w:rsidR="00332BA1">
        <w:rPr>
          <w:rFonts w:ascii="ＭＳ 明朝" w:eastAsia="ＭＳ 明朝" w:hAnsi="ＭＳ 明朝" w:hint="eastAsia"/>
        </w:rPr>
        <w:t>参照</w:t>
      </w:r>
      <w:r w:rsidRPr="008778A6">
        <w:rPr>
          <w:rFonts w:ascii="ＭＳ 明朝" w:eastAsia="ＭＳ 明朝" w:hAnsi="ＭＳ 明朝" w:hint="eastAsia"/>
        </w:rPr>
        <w:t>〕</w:t>
      </w:r>
    </w:p>
    <w:p w14:paraId="34D58EE7" w14:textId="471116ED"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「府民」とは、個人である府民だけではなく、法人や団体など広く含むものであり、それぞれが個人情報の保護の重要性について認識し、その保護に努める責務を有していることとしている。</w:t>
      </w:r>
    </w:p>
    <w:p w14:paraId="3916A27D" w14:textId="75A96B38"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「個人情報の保護の重要性を認識し」とは、個人情報の保護が社会的ルールとして定着するために、府民が個人情報の保護の重要性を認識することが大切であることを求めたものである。</w:t>
      </w:r>
    </w:p>
    <w:p w14:paraId="13AD4486" w14:textId="7F833D79"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「個人情報の適切な管理に努める」とは、府民が個人情報の不適正な取扱いから権利利益を侵害される危険を招くことのないよう、個人情報の適切な管理に努めるべきことをいう。</w:t>
      </w:r>
    </w:p>
    <w:p w14:paraId="15E5BB13" w14:textId="68DA4E28" w:rsidR="00584C41"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の権利利益を侵害することのないよう努めなければならない」とは、府民が、権利利益の侵害の被害者となるばかりでなく、個人情報の不適正な取扱いによって、個人の権利利益を侵害することがあることを認識し、他人の個人情報の適正な取扱いに努めるべきことをい</w:t>
      </w:r>
      <w:r w:rsidR="00211570" w:rsidRPr="00E271F5">
        <w:rPr>
          <w:rFonts w:ascii="ＭＳ 明朝" w:eastAsia="ＭＳ 明朝" w:hAnsi="ＭＳ 明朝" w:hint="eastAsia"/>
        </w:rPr>
        <w:t>う</w:t>
      </w:r>
      <w:r w:rsidR="00584C41" w:rsidRPr="00E271F5">
        <w:rPr>
          <w:rFonts w:ascii="ＭＳ 明朝" w:eastAsia="ＭＳ 明朝" w:hAnsi="ＭＳ 明朝" w:hint="eastAsia"/>
        </w:rPr>
        <w:t>。</w:t>
      </w:r>
    </w:p>
    <w:p w14:paraId="29468186" w14:textId="77777777" w:rsidR="00584C41" w:rsidRPr="00E271F5" w:rsidRDefault="00584C41" w:rsidP="007471B5">
      <w:pPr>
        <w:widowControl/>
        <w:autoSpaceDE/>
        <w:spacing w:line="320" w:lineRule="exact"/>
        <w:jc w:val="left"/>
        <w:rPr>
          <w:rFonts w:ascii="ＭＳ 明朝" w:eastAsia="ＭＳ 明朝" w:hAnsi="ＭＳ 明朝"/>
        </w:rPr>
      </w:pPr>
    </w:p>
    <w:p w14:paraId="10E3BF4F" w14:textId="77777777" w:rsidR="00265CD5" w:rsidRPr="00E271F5" w:rsidRDefault="00265CD5" w:rsidP="005059E6">
      <w:pPr>
        <w:spacing w:line="320" w:lineRule="exact"/>
        <w:ind w:right="451"/>
        <w:rPr>
          <w:rFonts w:ascii="ＭＳ 明朝" w:eastAsia="ＭＳ 明朝" w:hAnsi="ＭＳ 明朝"/>
        </w:rPr>
      </w:pPr>
    </w:p>
    <w:p w14:paraId="0C2EF412" w14:textId="77777777" w:rsidR="00265CD5" w:rsidRPr="00E271F5" w:rsidRDefault="00265CD5" w:rsidP="005059E6">
      <w:pPr>
        <w:spacing w:line="320" w:lineRule="exact"/>
        <w:ind w:right="451"/>
        <w:rPr>
          <w:rFonts w:ascii="ＭＳ 明朝" w:eastAsia="ＭＳ 明朝" w:hAnsi="ＭＳ 明朝"/>
        </w:rPr>
      </w:pPr>
    </w:p>
    <w:p w14:paraId="00561D20" w14:textId="77777777" w:rsidR="00265CD5" w:rsidRPr="00E271F5" w:rsidRDefault="00265CD5" w:rsidP="005059E6">
      <w:pPr>
        <w:spacing w:line="320" w:lineRule="exact"/>
        <w:ind w:right="451"/>
        <w:rPr>
          <w:rFonts w:ascii="ＭＳ 明朝" w:eastAsia="ＭＳ 明朝" w:hAnsi="ＭＳ 明朝"/>
        </w:rPr>
      </w:pPr>
    </w:p>
    <w:p w14:paraId="02A80C27" w14:textId="77777777" w:rsidR="00265CD5" w:rsidRPr="00E271F5" w:rsidRDefault="00265CD5" w:rsidP="005059E6">
      <w:pPr>
        <w:spacing w:line="320" w:lineRule="exact"/>
        <w:ind w:right="451"/>
        <w:rPr>
          <w:rFonts w:ascii="ＭＳ 明朝" w:eastAsia="ＭＳ 明朝" w:hAnsi="ＭＳ 明朝"/>
        </w:rPr>
      </w:pPr>
    </w:p>
    <w:p w14:paraId="03E6D824" w14:textId="77777777" w:rsidR="00265CD5" w:rsidRPr="00E271F5" w:rsidRDefault="00265CD5" w:rsidP="005059E6">
      <w:pPr>
        <w:spacing w:line="320" w:lineRule="exact"/>
        <w:ind w:right="451"/>
        <w:rPr>
          <w:rFonts w:ascii="ＭＳ 明朝" w:eastAsia="ＭＳ 明朝" w:hAnsi="ＭＳ 明朝"/>
        </w:rPr>
      </w:pPr>
    </w:p>
    <w:p w14:paraId="49FE7FC2" w14:textId="77777777" w:rsidR="005E0830" w:rsidRPr="00E271F5" w:rsidRDefault="005E0830" w:rsidP="005059E6">
      <w:pPr>
        <w:widowControl/>
        <w:autoSpaceDE/>
        <w:autoSpaceDN/>
        <w:spacing w:line="320" w:lineRule="exact"/>
        <w:jc w:val="left"/>
        <w:rPr>
          <w:rFonts w:ascii="ＭＳ 明朝" w:eastAsia="ＭＳ 明朝" w:hAnsi="ＭＳ 明朝"/>
        </w:rPr>
      </w:pPr>
      <w:r w:rsidRPr="00E271F5">
        <w:rPr>
          <w:rFonts w:ascii="ＭＳ 明朝" w:eastAsia="ＭＳ 明朝" w:hAnsi="ＭＳ 明朝"/>
        </w:rPr>
        <w:br w:type="page"/>
      </w:r>
    </w:p>
    <w:p w14:paraId="43781340" w14:textId="77777777" w:rsidR="00265CD5" w:rsidRPr="00E271F5" w:rsidRDefault="00265CD5" w:rsidP="005059E6">
      <w:pPr>
        <w:overflowPunct w:val="0"/>
        <w:snapToGrid w:val="0"/>
        <w:spacing w:line="320" w:lineRule="exact"/>
        <w:ind w:right="215"/>
      </w:pPr>
      <w:r w:rsidRPr="00E271F5">
        <w:rPr>
          <w:rFonts w:ascii="ゴシック体" w:eastAsia="ゴシック体" w:hint="eastAsia"/>
        </w:rPr>
        <w:lastRenderedPageBreak/>
        <w:t xml:space="preserve">　</w:t>
      </w:r>
      <w:r w:rsidR="002114D1" w:rsidRPr="00E271F5">
        <w:rPr>
          <w:rFonts w:ascii="HGPｺﾞｼｯｸE" w:eastAsia="HGPｺﾞｼｯｸE" w:hAnsi="HGPｺﾞｼｯｸE" w:hint="eastAsia"/>
          <w:sz w:val="22"/>
          <w:szCs w:val="22"/>
        </w:rPr>
        <w:t>第４条（個人情報取扱事務の登録及び縦覧）関係</w:t>
      </w:r>
    </w:p>
    <w:p w14:paraId="70875145" w14:textId="77777777" w:rsidR="00265CD5" w:rsidRPr="00E271F5" w:rsidRDefault="005059E6" w:rsidP="005059E6">
      <w:pPr>
        <w:snapToGrid w:val="0"/>
        <w:spacing w:line="320" w:lineRule="exact"/>
        <w:ind w:right="215"/>
      </w:pPr>
      <w:r w:rsidRPr="00297BA2">
        <w:rPr>
          <w:noProof/>
        </w:rPr>
        <mc:AlternateContent>
          <mc:Choice Requires="wps">
            <w:drawing>
              <wp:anchor distT="0" distB="0" distL="114300" distR="114300" simplePos="0" relativeHeight="251658240" behindDoc="0" locked="0" layoutInCell="0" allowOverlap="1" wp14:anchorId="1B5ADD74" wp14:editId="07EE6BBC">
                <wp:simplePos x="0" y="0"/>
                <wp:positionH relativeFrom="margin">
                  <wp:align>right</wp:align>
                </wp:positionH>
                <wp:positionV relativeFrom="paragraph">
                  <wp:posOffset>73661</wp:posOffset>
                </wp:positionV>
                <wp:extent cx="5734685" cy="8477250"/>
                <wp:effectExtent l="0" t="0" r="18415" b="19050"/>
                <wp:wrapNone/>
                <wp:docPr id="7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685" cy="8477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960B0C" w14:textId="77777777" w:rsidR="008A43A8" w:rsidRDefault="008A43A8">
                            <w:pPr>
                              <w:kinsoku w:val="0"/>
                              <w:wordWrap w:val="0"/>
                              <w:overflowPunct w:val="0"/>
                              <w:snapToGrid w:val="0"/>
                              <w:spacing w:line="181" w:lineRule="exact"/>
                              <w:rPr>
                                <w:rFonts w:ascii="ＭＳ 明朝" w:eastAsia="ＭＳ 明朝"/>
                              </w:rPr>
                            </w:pPr>
                          </w:p>
                          <w:p w14:paraId="6132B11C" w14:textId="77777777" w:rsidR="008A43A8" w:rsidRPr="00EE5DE4" w:rsidRDefault="008A43A8" w:rsidP="002114D1">
                            <w:pPr>
                              <w:ind w:left="212" w:hangingChars="100" w:hanging="212"/>
                              <w:rPr>
                                <w:rFonts w:ascii="ＭＳ 明朝" w:eastAsia="ＭＳ 明朝" w:hAnsi="ＭＳ 明朝"/>
                                <w:color w:val="000000"/>
                              </w:rPr>
                            </w:pPr>
                            <w:r>
                              <w:rPr>
                                <w:rFonts w:ascii="ＭＳ 明朝" w:eastAsia="ＭＳ 明朝" w:hint="eastAsia"/>
                                <w:spacing w:val="1"/>
                              </w:rPr>
                              <w:t xml:space="preserve"> </w:t>
                            </w:r>
                            <w:r w:rsidRPr="00EE5DE4">
                              <w:rPr>
                                <w:rFonts w:ascii="ＭＳ 明朝" w:eastAsia="ＭＳ 明朝" w:hAnsi="ＭＳ 明朝" w:hint="eastAsia"/>
                                <w:color w:val="000000"/>
                              </w:rPr>
                              <w:t>第４条　実施機関は、個人情報を取り扱う事務（以下「個人情報取扱事務」という。）に</w:t>
                            </w:r>
                          </w:p>
                          <w:p w14:paraId="70C172A2" w14:textId="77777777" w:rsidR="008A43A8" w:rsidRPr="00EE5DE4" w:rsidRDefault="008A43A8" w:rsidP="002114D1">
                            <w:pPr>
                              <w:ind w:leftChars="150" w:left="321"/>
                              <w:rPr>
                                <w:rFonts w:ascii="ＭＳ 明朝" w:eastAsia="ＭＳ 明朝" w:hAnsi="ＭＳ 明朝"/>
                                <w:color w:val="000000"/>
                              </w:rPr>
                            </w:pPr>
                            <w:r w:rsidRPr="00EE5DE4">
                              <w:rPr>
                                <w:rFonts w:ascii="ＭＳ 明朝" w:eastAsia="ＭＳ 明朝" w:hAnsi="ＭＳ 明朝" w:hint="eastAsia"/>
                                <w:color w:val="000000"/>
                              </w:rPr>
                              <w:t>ついて、次に掲げる事項を記載した個人情報取扱事務登録簿（以下「登録簿」という。）を作成し、一般の縦覧に供しなければならない。</w:t>
                            </w:r>
                          </w:p>
                          <w:p w14:paraId="4857AD88" w14:textId="7656280B"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一　個人情報取扱事務の名称</w:t>
                            </w:r>
                          </w:p>
                          <w:p w14:paraId="66A91DD6"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二　個人情報取扱事務を所掌する組織の名称</w:t>
                            </w:r>
                          </w:p>
                          <w:p w14:paraId="00EA7602"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個人情報取扱事務の目的</w:t>
                            </w:r>
                          </w:p>
                          <w:p w14:paraId="3DBDE758"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四　個人情報の対象者の範囲</w:t>
                            </w:r>
                          </w:p>
                          <w:p w14:paraId="3960F2C9"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五　個人情報の記録項目</w:t>
                            </w:r>
                          </w:p>
                          <w:p w14:paraId="574EE9D3"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六　個人情報の収集先</w:t>
                            </w:r>
                          </w:p>
                          <w:p w14:paraId="096D3792"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前各号に掲げるもののほか、実施機関の規則</w:t>
                            </w:r>
                            <w:r w:rsidRPr="00EE5DE4">
                              <w:rPr>
                                <w:rFonts w:ascii="ＭＳ 明朝" w:eastAsia="ＭＳ 明朝" w:hAnsi="ＭＳ 明朝" w:hint="eastAsia"/>
                              </w:rPr>
                              <w:t>（規程を含み、実施機関が警察本部長である場合にあっては、公安委員会規則をいう。以下同じ。）</w:t>
                            </w:r>
                            <w:r w:rsidRPr="00EE5DE4">
                              <w:rPr>
                                <w:rFonts w:ascii="ＭＳ 明朝" w:eastAsia="ＭＳ 明朝" w:hAnsi="ＭＳ 明朝" w:hint="eastAsia"/>
                                <w:color w:val="000000"/>
                              </w:rPr>
                              <w:t>で定める事項</w:t>
                            </w:r>
                          </w:p>
                          <w:p w14:paraId="3DF98F71"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２　実施機関は、個人情報取扱事務を開始しようとするときは、あらかじめ、当該個人情報取扱事務について、前項各号に掲げる事項を登録簿に登録しなければならない。登録した事項を変更しようとするときも、同様とする。</w:t>
                            </w:r>
                          </w:p>
                          <w:p w14:paraId="2A00ACC2" w14:textId="77777777" w:rsidR="008A43A8" w:rsidRPr="00EE5DE4" w:rsidRDefault="008A43A8" w:rsidP="002114D1">
                            <w:pPr>
                              <w:ind w:leftChars="50" w:left="214" w:hangingChars="50" w:hanging="107"/>
                              <w:rPr>
                                <w:rFonts w:ascii="ＭＳ 明朝" w:eastAsia="ＭＳ 明朝" w:hAnsi="ＭＳ 明朝"/>
                                <w:color w:val="000000"/>
                              </w:rPr>
                            </w:pPr>
                            <w:r w:rsidRPr="00EE5DE4">
                              <w:rPr>
                                <w:rFonts w:ascii="ＭＳ 明朝" w:eastAsia="ＭＳ 明朝" w:hAnsi="ＭＳ 明朝" w:hint="eastAsia"/>
                                <w:color w:val="000000"/>
                              </w:rPr>
                              <w:t>３　前２項の規定は、次に掲げる事務については、適用しない。</w:t>
                            </w:r>
                          </w:p>
                          <w:p w14:paraId="76F0459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一　府の職員又は職員であった者に関する事務であって、専らその人事、給与若しくは福利厚生に関するもの又はこれらに準ずるもの（実施機関が行う職員の採用に関する事務を含む。）</w:t>
                            </w:r>
                          </w:p>
                          <w:p w14:paraId="7AABD8F9"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二　国、独立行政法人等、他の地方公共団体又は地方独立行政法人の職員又は職員であった者に係る個人情報であって、職務の遂行に関するものを取り扱う事務</w:t>
                            </w:r>
                          </w:p>
                          <w:p w14:paraId="2DAFBE2C"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犯罪の捜査に係る事務</w:t>
                            </w:r>
                          </w:p>
                          <w:p w14:paraId="4A1F5F3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四　犯罪の予防、鎮圧及び捜査、被疑者の逮捕、交通の取締その他公共の安全と秩序の維持（以下「犯罪の予防等」という。）に係る事務であって、国の安全その他の国の重大な利益に係るもの</w:t>
                            </w:r>
                          </w:p>
                          <w:p w14:paraId="3095D5BF"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五　臨時に収集された個人情報を取り扱う事務</w:t>
                            </w:r>
                          </w:p>
                          <w:p w14:paraId="7F35BC67"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六　一般に入手し得る刊行物等を取り扱う事務</w:t>
                            </w:r>
                          </w:p>
                          <w:p w14:paraId="4B89A837"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物品若しくは金銭の送付若しくは受領又は業務上必要な連絡の用に供するため、相手方の氏名、住所等の事項のみを取り扱う事務</w:t>
                            </w:r>
                          </w:p>
                          <w:p w14:paraId="7B0715ED"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４　第１項及び第２項の規定にかかわらず、実施機関は、犯罪の予防等に係る事務（前項第３号及び第４号に掲げるものを除く。）については、登録簿を作成し、又は登録簿に第１項第５号から第７号までに掲げる事項の全部若しくは一部を記載することにより、当該事務の性質上、その適正な遂行に著しい支障を及ぼすおそれがあると認める場合においては、登録簿を作成せず、又は登録簿に同項第５号から第７号までに掲げる事項の全部若しくは一部を記載しないことができる。</w:t>
                            </w:r>
                          </w:p>
                          <w:p w14:paraId="59E11E08" w14:textId="77777777" w:rsidR="008A43A8" w:rsidRDefault="008A43A8" w:rsidP="00383D62">
                            <w:pPr>
                              <w:ind w:leftChars="50" w:left="321" w:hangingChars="100" w:hanging="214"/>
                              <w:rPr>
                                <w:rFonts w:ascii="ＭＳ 明朝" w:eastAsia="ＭＳ 明朝"/>
                              </w:rPr>
                            </w:pPr>
                            <w:r w:rsidRPr="00EE5DE4">
                              <w:rPr>
                                <w:rFonts w:ascii="ＭＳ 明朝" w:eastAsia="ＭＳ 明朝" w:hAnsi="ＭＳ 明朝" w:hint="eastAsia"/>
                                <w:color w:val="000000"/>
                              </w:rPr>
                              <w:t>５　実施機関は、第２項の規定により登録した個人情報取扱事務を廃止したときは、遅滞なく、当該個人情報取扱事務に係る登録を登録簿から抹消しなければならない。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DD74" id="Text Box 157" o:spid="_x0000_s1030" type="#_x0000_t202" style="position:absolute;left:0;text-align:left;margin-left:400.35pt;margin-top:5.8pt;width:451.55pt;height:6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" o:allowincell="f" filled="f" fillcolor="black" strokeweight="1.5pt">
                <v:path arrowok="t"/>
                <v:textbox inset="0,0,2mm,0">
                  <w:txbxContent>
                    <w:p w14:paraId="52960B0C" w14:textId="77777777" w:rsidR="008A43A8" w:rsidRDefault="008A43A8">
                      <w:pPr>
                        <w:kinsoku w:val="0"/>
                        <w:wordWrap w:val="0"/>
                        <w:overflowPunct w:val="0"/>
                        <w:snapToGrid w:val="0"/>
                        <w:spacing w:line="181" w:lineRule="exact"/>
                        <w:rPr>
                          <w:rFonts w:ascii="ＭＳ 明朝" w:eastAsia="ＭＳ 明朝"/>
                        </w:rPr>
                      </w:pPr>
                    </w:p>
                    <w:p w14:paraId="6132B11C" w14:textId="77777777" w:rsidR="008A43A8" w:rsidRPr="00EE5DE4" w:rsidRDefault="008A43A8" w:rsidP="002114D1">
                      <w:pPr>
                        <w:ind w:left="212" w:hangingChars="100" w:hanging="212"/>
                        <w:rPr>
                          <w:rFonts w:ascii="ＭＳ 明朝" w:eastAsia="ＭＳ 明朝" w:hAnsi="ＭＳ 明朝"/>
                          <w:color w:val="000000"/>
                        </w:rPr>
                      </w:pPr>
                      <w:r>
                        <w:rPr>
                          <w:rFonts w:ascii="ＭＳ 明朝" w:eastAsia="ＭＳ 明朝" w:hint="eastAsia"/>
                          <w:spacing w:val="1"/>
                        </w:rPr>
                        <w:t xml:space="preserve"> </w:t>
                      </w:r>
                      <w:r w:rsidRPr="00EE5DE4">
                        <w:rPr>
                          <w:rFonts w:ascii="ＭＳ 明朝" w:eastAsia="ＭＳ 明朝" w:hAnsi="ＭＳ 明朝" w:hint="eastAsia"/>
                          <w:color w:val="000000"/>
                        </w:rPr>
                        <w:t>第４条　実施機関は、個人情報を取り扱う事務（以下「個人情報取扱事務」という。）に</w:t>
                      </w:r>
                    </w:p>
                    <w:p w14:paraId="70C172A2" w14:textId="77777777" w:rsidR="008A43A8" w:rsidRPr="00EE5DE4" w:rsidRDefault="008A43A8" w:rsidP="002114D1">
                      <w:pPr>
                        <w:ind w:leftChars="150" w:left="321"/>
                        <w:rPr>
                          <w:rFonts w:ascii="ＭＳ 明朝" w:eastAsia="ＭＳ 明朝" w:hAnsi="ＭＳ 明朝"/>
                          <w:color w:val="000000"/>
                        </w:rPr>
                      </w:pPr>
                      <w:r w:rsidRPr="00EE5DE4">
                        <w:rPr>
                          <w:rFonts w:ascii="ＭＳ 明朝" w:eastAsia="ＭＳ 明朝" w:hAnsi="ＭＳ 明朝" w:hint="eastAsia"/>
                          <w:color w:val="000000"/>
                        </w:rPr>
                        <w:t>ついて、次に掲げる事項を記載した個人情報取扱事務登録簿（以下「登録簿」という。）を作成し、一般の縦覧に供しなければならない。</w:t>
                      </w:r>
                    </w:p>
                    <w:p w14:paraId="4857AD88" w14:textId="7656280B"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一　個人情報取扱事務の名称</w:t>
                      </w:r>
                    </w:p>
                    <w:p w14:paraId="66A91DD6"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二　個人情報取扱事務を所掌する組織の名称</w:t>
                      </w:r>
                    </w:p>
                    <w:p w14:paraId="00EA7602"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個人情報取扱事務の目的</w:t>
                      </w:r>
                    </w:p>
                    <w:p w14:paraId="3DBDE758"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四　個人情報の対象者の範囲</w:t>
                      </w:r>
                    </w:p>
                    <w:p w14:paraId="3960F2C9"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五　個人情報の記録項目</w:t>
                      </w:r>
                    </w:p>
                    <w:p w14:paraId="574EE9D3"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六　個人情報の収集先</w:t>
                      </w:r>
                    </w:p>
                    <w:p w14:paraId="096D3792"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前各号に掲げるもののほか、実施機関の規則</w:t>
                      </w:r>
                      <w:r w:rsidRPr="00EE5DE4">
                        <w:rPr>
                          <w:rFonts w:ascii="ＭＳ 明朝" w:eastAsia="ＭＳ 明朝" w:hAnsi="ＭＳ 明朝" w:hint="eastAsia"/>
                        </w:rPr>
                        <w:t>（規程を含み、実施機関が警察本部長である場合にあっては、公安委員会規則をいう。以下同じ。）</w:t>
                      </w:r>
                      <w:r w:rsidRPr="00EE5DE4">
                        <w:rPr>
                          <w:rFonts w:ascii="ＭＳ 明朝" w:eastAsia="ＭＳ 明朝" w:hAnsi="ＭＳ 明朝" w:hint="eastAsia"/>
                          <w:color w:val="000000"/>
                        </w:rPr>
                        <w:t>で定める事項</w:t>
                      </w:r>
                    </w:p>
                    <w:p w14:paraId="3DF98F71"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２　実施機関は、個人情報取扱事務を開始しようとするときは、あらかじめ、当該個人情報取扱事務について、前項各号に掲げる事項を登録簿に登録しなければならない。登録した事項を変更しようとするときも、同様とする。</w:t>
                      </w:r>
                    </w:p>
                    <w:p w14:paraId="2A00ACC2" w14:textId="77777777" w:rsidR="008A43A8" w:rsidRPr="00EE5DE4" w:rsidRDefault="008A43A8" w:rsidP="002114D1">
                      <w:pPr>
                        <w:ind w:leftChars="50" w:left="214" w:hangingChars="50" w:hanging="107"/>
                        <w:rPr>
                          <w:rFonts w:ascii="ＭＳ 明朝" w:eastAsia="ＭＳ 明朝" w:hAnsi="ＭＳ 明朝"/>
                          <w:color w:val="000000"/>
                        </w:rPr>
                      </w:pPr>
                      <w:r w:rsidRPr="00EE5DE4">
                        <w:rPr>
                          <w:rFonts w:ascii="ＭＳ 明朝" w:eastAsia="ＭＳ 明朝" w:hAnsi="ＭＳ 明朝" w:hint="eastAsia"/>
                          <w:color w:val="000000"/>
                        </w:rPr>
                        <w:t>３　前２項の規定は、次に掲げる事務については、適用しない。</w:t>
                      </w:r>
                    </w:p>
                    <w:p w14:paraId="76F0459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一　府の職員又は職員であった者に関する事務であって、専らその人事、給与若しくは福利厚生に関するもの又はこれらに準ずるもの（実施機関が行う職員の採用に関する事務を含む。）</w:t>
                      </w:r>
                    </w:p>
                    <w:p w14:paraId="7AABD8F9"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二　国、独立行政法人等、他の地方公共団体又は地方独立行政法人の職員又は職員であった者に係る個人情報であって、職務の遂行に関するものを取り扱う事務</w:t>
                      </w:r>
                    </w:p>
                    <w:p w14:paraId="2DAFBE2C"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犯罪の捜査に係る事務</w:t>
                      </w:r>
                    </w:p>
                    <w:p w14:paraId="4A1F5F3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四　犯罪の予防、鎮圧及び捜査、被疑者の逮捕、交通の取締その他公共の安全と秩序の維持（以下「犯罪の予防等」という。）に係る事務であって、国の安全その他の国の重大な利益に係るもの</w:t>
                      </w:r>
                    </w:p>
                    <w:p w14:paraId="3095D5BF"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五　臨時に収集された個人情報を取り扱う事務</w:t>
                      </w:r>
                    </w:p>
                    <w:p w14:paraId="7F35BC67"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六　一般に入手し得る刊行物等を取り扱う事務</w:t>
                      </w:r>
                    </w:p>
                    <w:p w14:paraId="4B89A837"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物品若しくは金銭の送付若しくは受領又は業務上必要な連絡の用に供するため、相手方の氏名、住所等の事項のみを取り扱う事務</w:t>
                      </w:r>
                    </w:p>
                    <w:p w14:paraId="7B0715ED"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４　第１項及び第２項の規定にかかわらず、実施機関は、犯罪の予防等に係る事務（前項第３号及び第４号に掲げるものを除く。）については、登録簿を作成し、又は登録簿に第１項第５号から第７号までに掲げる事項の全部若しくは一部を記載することにより、当該事務の性質上、その適正な遂行に著しい支障を及ぼすおそれがあると認める場合においては、登録簿を作成せず、又は登録簿に同項第５号から第７号までに掲げる事項の全部若しくは一部を記載しないことができる。</w:t>
                      </w:r>
                    </w:p>
                    <w:p w14:paraId="59E11E08" w14:textId="77777777" w:rsidR="008A43A8" w:rsidRDefault="008A43A8" w:rsidP="00383D62">
                      <w:pPr>
                        <w:ind w:leftChars="50" w:left="321" w:hangingChars="100" w:hanging="214"/>
                        <w:rPr>
                          <w:rFonts w:ascii="ＭＳ 明朝" w:eastAsia="ＭＳ 明朝"/>
                        </w:rPr>
                      </w:pPr>
                      <w:r w:rsidRPr="00EE5DE4">
                        <w:rPr>
                          <w:rFonts w:ascii="ＭＳ 明朝" w:eastAsia="ＭＳ 明朝" w:hAnsi="ＭＳ 明朝" w:hint="eastAsia"/>
                          <w:color w:val="000000"/>
                        </w:rPr>
                        <w:t>５　実施機関は、第２項の規定により登録した個人情報取扱事務を廃止したときは、遅滞なく、当該個人情報取扱事務に係る登録を登録簿から抹消しなければならない。</w:t>
                      </w:r>
                    </w:p>
                  </w:txbxContent>
                </v:textbox>
                <w10:wrap anchorx="margin"/>
              </v:shape>
            </w:pict>
          </mc:Fallback>
        </mc:AlternateContent>
      </w:r>
    </w:p>
    <w:p w14:paraId="1245A7CD" w14:textId="77777777" w:rsidR="00265CD5" w:rsidRPr="00E271F5" w:rsidRDefault="00265CD5" w:rsidP="005059E6">
      <w:pPr>
        <w:snapToGrid w:val="0"/>
        <w:spacing w:line="320" w:lineRule="exact"/>
        <w:ind w:right="215"/>
      </w:pPr>
    </w:p>
    <w:p w14:paraId="15430DF6" w14:textId="77777777" w:rsidR="00265CD5" w:rsidRPr="00E271F5" w:rsidRDefault="00265CD5" w:rsidP="005059E6">
      <w:pPr>
        <w:snapToGrid w:val="0"/>
        <w:spacing w:line="320" w:lineRule="exact"/>
        <w:ind w:right="215"/>
      </w:pPr>
    </w:p>
    <w:p w14:paraId="487B4978" w14:textId="77777777" w:rsidR="00265CD5" w:rsidRPr="00E271F5" w:rsidRDefault="00265CD5" w:rsidP="005059E6">
      <w:pPr>
        <w:snapToGrid w:val="0"/>
        <w:spacing w:line="320" w:lineRule="exact"/>
        <w:ind w:right="215"/>
      </w:pPr>
    </w:p>
    <w:p w14:paraId="3CBE55CA" w14:textId="77777777" w:rsidR="00265CD5" w:rsidRPr="00E271F5" w:rsidRDefault="00265CD5" w:rsidP="005059E6">
      <w:pPr>
        <w:snapToGrid w:val="0"/>
        <w:spacing w:line="320" w:lineRule="exact"/>
        <w:ind w:right="215"/>
      </w:pPr>
    </w:p>
    <w:p w14:paraId="6CEDEE03" w14:textId="77777777" w:rsidR="00265CD5" w:rsidRPr="00E271F5" w:rsidRDefault="00265CD5" w:rsidP="005059E6">
      <w:pPr>
        <w:snapToGrid w:val="0"/>
        <w:spacing w:line="320" w:lineRule="exact"/>
        <w:ind w:right="215"/>
      </w:pPr>
    </w:p>
    <w:p w14:paraId="7ED0DBCD" w14:textId="77777777" w:rsidR="00265CD5" w:rsidRPr="00E271F5" w:rsidRDefault="00265CD5" w:rsidP="005059E6">
      <w:pPr>
        <w:snapToGrid w:val="0"/>
        <w:spacing w:line="320" w:lineRule="exact"/>
        <w:ind w:right="215"/>
      </w:pPr>
    </w:p>
    <w:p w14:paraId="2D8D4B46" w14:textId="77777777" w:rsidR="00265CD5" w:rsidRPr="00E271F5" w:rsidRDefault="00265CD5" w:rsidP="005059E6">
      <w:pPr>
        <w:snapToGrid w:val="0"/>
        <w:spacing w:line="320" w:lineRule="exact"/>
        <w:ind w:right="215"/>
      </w:pPr>
    </w:p>
    <w:p w14:paraId="208D8364" w14:textId="77777777" w:rsidR="00265CD5" w:rsidRPr="00E271F5" w:rsidRDefault="00265CD5" w:rsidP="005059E6">
      <w:pPr>
        <w:snapToGrid w:val="0"/>
        <w:spacing w:line="320" w:lineRule="exact"/>
        <w:ind w:right="215"/>
      </w:pPr>
    </w:p>
    <w:p w14:paraId="6FF64753" w14:textId="77777777" w:rsidR="00265CD5" w:rsidRPr="00E271F5" w:rsidRDefault="00265CD5" w:rsidP="005059E6">
      <w:pPr>
        <w:snapToGrid w:val="0"/>
        <w:spacing w:line="320" w:lineRule="exact"/>
        <w:ind w:right="215"/>
      </w:pPr>
    </w:p>
    <w:p w14:paraId="561B3D9A" w14:textId="77777777" w:rsidR="00265CD5" w:rsidRPr="00E271F5" w:rsidRDefault="00265CD5" w:rsidP="005059E6">
      <w:pPr>
        <w:snapToGrid w:val="0"/>
        <w:spacing w:line="320" w:lineRule="exact"/>
        <w:ind w:right="215"/>
      </w:pPr>
    </w:p>
    <w:p w14:paraId="6E171FEC" w14:textId="77777777" w:rsidR="00265CD5" w:rsidRPr="00E271F5" w:rsidRDefault="00265CD5" w:rsidP="005059E6">
      <w:pPr>
        <w:snapToGrid w:val="0"/>
        <w:spacing w:line="320" w:lineRule="exact"/>
        <w:ind w:right="215"/>
      </w:pPr>
    </w:p>
    <w:p w14:paraId="08309EEB" w14:textId="77777777" w:rsidR="00265CD5" w:rsidRPr="00E271F5" w:rsidRDefault="00265CD5" w:rsidP="005059E6">
      <w:pPr>
        <w:snapToGrid w:val="0"/>
        <w:spacing w:line="320" w:lineRule="exact"/>
        <w:ind w:right="215"/>
      </w:pPr>
    </w:p>
    <w:p w14:paraId="4C4D4C5A" w14:textId="77777777" w:rsidR="00265CD5" w:rsidRPr="00E271F5" w:rsidRDefault="00265CD5" w:rsidP="005059E6">
      <w:pPr>
        <w:snapToGrid w:val="0"/>
        <w:spacing w:line="320" w:lineRule="exact"/>
        <w:ind w:right="215"/>
      </w:pPr>
    </w:p>
    <w:p w14:paraId="4C76EE43" w14:textId="77777777" w:rsidR="00265CD5" w:rsidRPr="00E271F5" w:rsidRDefault="00265CD5" w:rsidP="005059E6">
      <w:pPr>
        <w:snapToGrid w:val="0"/>
        <w:spacing w:line="320" w:lineRule="exact"/>
        <w:ind w:right="215"/>
      </w:pPr>
    </w:p>
    <w:p w14:paraId="099F6AD1" w14:textId="77777777" w:rsidR="00265CD5" w:rsidRPr="00E271F5" w:rsidRDefault="00265CD5" w:rsidP="005059E6">
      <w:pPr>
        <w:snapToGrid w:val="0"/>
        <w:spacing w:line="320" w:lineRule="exact"/>
        <w:ind w:right="215"/>
      </w:pPr>
    </w:p>
    <w:p w14:paraId="43D18BAC" w14:textId="77777777" w:rsidR="00265CD5" w:rsidRPr="00E271F5" w:rsidRDefault="00265CD5" w:rsidP="005059E6">
      <w:pPr>
        <w:snapToGrid w:val="0"/>
        <w:spacing w:line="320" w:lineRule="exact"/>
        <w:ind w:right="215"/>
      </w:pPr>
    </w:p>
    <w:p w14:paraId="58E824B8" w14:textId="77777777" w:rsidR="00265CD5" w:rsidRPr="00E271F5" w:rsidRDefault="00265CD5" w:rsidP="005059E6">
      <w:pPr>
        <w:snapToGrid w:val="0"/>
        <w:spacing w:line="320" w:lineRule="exact"/>
        <w:ind w:right="215"/>
      </w:pPr>
    </w:p>
    <w:p w14:paraId="5CD57B83" w14:textId="77777777" w:rsidR="00265CD5" w:rsidRPr="00E271F5" w:rsidRDefault="00265CD5" w:rsidP="005059E6">
      <w:pPr>
        <w:snapToGrid w:val="0"/>
        <w:spacing w:line="320" w:lineRule="exact"/>
        <w:ind w:right="215"/>
      </w:pPr>
    </w:p>
    <w:p w14:paraId="04F0342C" w14:textId="77777777" w:rsidR="00265CD5" w:rsidRPr="00E271F5" w:rsidRDefault="00265CD5" w:rsidP="005059E6">
      <w:pPr>
        <w:snapToGrid w:val="0"/>
        <w:spacing w:line="320" w:lineRule="exact"/>
        <w:ind w:right="215"/>
      </w:pPr>
    </w:p>
    <w:p w14:paraId="0E0E3ED3" w14:textId="77777777" w:rsidR="00265CD5" w:rsidRPr="00E271F5" w:rsidRDefault="00265CD5" w:rsidP="005059E6">
      <w:pPr>
        <w:snapToGrid w:val="0"/>
        <w:spacing w:line="320" w:lineRule="exact"/>
        <w:ind w:right="215"/>
      </w:pPr>
    </w:p>
    <w:p w14:paraId="538CD907" w14:textId="77777777" w:rsidR="00265CD5" w:rsidRPr="00E271F5" w:rsidRDefault="00265CD5" w:rsidP="005059E6">
      <w:pPr>
        <w:snapToGrid w:val="0"/>
        <w:spacing w:line="320" w:lineRule="exact"/>
        <w:ind w:right="215"/>
      </w:pPr>
    </w:p>
    <w:p w14:paraId="5D6EBA1B" w14:textId="77777777" w:rsidR="00265CD5" w:rsidRPr="00E271F5" w:rsidRDefault="00265CD5" w:rsidP="005059E6">
      <w:pPr>
        <w:snapToGrid w:val="0"/>
        <w:spacing w:line="320" w:lineRule="exact"/>
        <w:ind w:right="215"/>
      </w:pPr>
    </w:p>
    <w:p w14:paraId="7BE69278" w14:textId="77777777" w:rsidR="00265CD5" w:rsidRPr="00E271F5" w:rsidRDefault="00265CD5" w:rsidP="005059E6">
      <w:pPr>
        <w:snapToGrid w:val="0"/>
        <w:spacing w:line="320" w:lineRule="exact"/>
        <w:ind w:right="215"/>
      </w:pPr>
    </w:p>
    <w:p w14:paraId="578DFEAD" w14:textId="77777777" w:rsidR="00265CD5" w:rsidRPr="00E271F5" w:rsidRDefault="00265CD5" w:rsidP="005059E6">
      <w:pPr>
        <w:overflowPunct w:val="0"/>
        <w:snapToGrid w:val="0"/>
        <w:spacing w:line="320" w:lineRule="exact"/>
        <w:ind w:right="430"/>
      </w:pPr>
    </w:p>
    <w:p w14:paraId="7D702110" w14:textId="77777777" w:rsidR="00265CD5" w:rsidRPr="00E271F5" w:rsidRDefault="00265CD5" w:rsidP="005059E6">
      <w:pPr>
        <w:overflowPunct w:val="0"/>
        <w:snapToGrid w:val="0"/>
        <w:spacing w:line="320" w:lineRule="exact"/>
        <w:ind w:right="430"/>
      </w:pPr>
    </w:p>
    <w:p w14:paraId="51B16A6F" w14:textId="77777777" w:rsidR="00265CD5" w:rsidRPr="00E271F5" w:rsidRDefault="00265CD5" w:rsidP="005059E6">
      <w:pPr>
        <w:overflowPunct w:val="0"/>
        <w:snapToGrid w:val="0"/>
        <w:spacing w:line="320" w:lineRule="exact"/>
        <w:ind w:right="430"/>
      </w:pPr>
    </w:p>
    <w:p w14:paraId="1E4CF579" w14:textId="77777777" w:rsidR="00265CD5" w:rsidRPr="00E271F5" w:rsidRDefault="00265CD5" w:rsidP="005059E6">
      <w:pPr>
        <w:overflowPunct w:val="0"/>
        <w:snapToGrid w:val="0"/>
        <w:spacing w:line="320" w:lineRule="exact"/>
        <w:ind w:right="430"/>
      </w:pPr>
    </w:p>
    <w:p w14:paraId="0971F1EF" w14:textId="77777777" w:rsidR="00265CD5" w:rsidRPr="00E271F5" w:rsidRDefault="00265CD5" w:rsidP="005059E6">
      <w:pPr>
        <w:overflowPunct w:val="0"/>
        <w:snapToGrid w:val="0"/>
        <w:spacing w:line="320" w:lineRule="exact"/>
        <w:ind w:right="430"/>
      </w:pPr>
    </w:p>
    <w:p w14:paraId="735B2288" w14:textId="77777777" w:rsidR="00265CD5" w:rsidRPr="00E271F5" w:rsidRDefault="00265CD5" w:rsidP="005059E6">
      <w:pPr>
        <w:overflowPunct w:val="0"/>
        <w:snapToGrid w:val="0"/>
        <w:spacing w:line="320" w:lineRule="exact"/>
        <w:ind w:right="430"/>
      </w:pPr>
    </w:p>
    <w:p w14:paraId="0A48AAE7" w14:textId="77777777" w:rsidR="00265CD5" w:rsidRPr="00E271F5" w:rsidRDefault="00265CD5" w:rsidP="005059E6">
      <w:pPr>
        <w:overflowPunct w:val="0"/>
        <w:snapToGrid w:val="0"/>
        <w:spacing w:line="320" w:lineRule="exact"/>
        <w:ind w:right="430"/>
      </w:pPr>
    </w:p>
    <w:p w14:paraId="20D11E30" w14:textId="77777777" w:rsidR="00265CD5" w:rsidRPr="00E271F5" w:rsidRDefault="00265CD5" w:rsidP="005059E6">
      <w:pPr>
        <w:overflowPunct w:val="0"/>
        <w:snapToGrid w:val="0"/>
        <w:spacing w:line="320" w:lineRule="exact"/>
        <w:ind w:right="430"/>
      </w:pPr>
    </w:p>
    <w:p w14:paraId="117FC8BE" w14:textId="77777777" w:rsidR="00265CD5" w:rsidRPr="00E271F5" w:rsidRDefault="00265CD5" w:rsidP="005059E6">
      <w:pPr>
        <w:overflowPunct w:val="0"/>
        <w:snapToGrid w:val="0"/>
        <w:spacing w:line="320" w:lineRule="exact"/>
        <w:ind w:right="430"/>
      </w:pPr>
    </w:p>
    <w:p w14:paraId="6E44E86D" w14:textId="77777777" w:rsidR="00265CD5" w:rsidRPr="00E271F5" w:rsidRDefault="00265CD5" w:rsidP="005059E6">
      <w:pPr>
        <w:overflowPunct w:val="0"/>
        <w:snapToGrid w:val="0"/>
        <w:spacing w:line="320" w:lineRule="exact"/>
        <w:ind w:right="430"/>
      </w:pPr>
    </w:p>
    <w:p w14:paraId="6495A1C5" w14:textId="77777777" w:rsidR="00265CD5" w:rsidRPr="00E271F5" w:rsidRDefault="00265CD5" w:rsidP="005059E6">
      <w:pPr>
        <w:tabs>
          <w:tab w:val="left" w:pos="1590"/>
        </w:tabs>
        <w:overflowPunct w:val="0"/>
        <w:snapToGrid w:val="0"/>
        <w:spacing w:line="320" w:lineRule="exact"/>
        <w:ind w:right="430"/>
      </w:pPr>
    </w:p>
    <w:p w14:paraId="5B6BEC4A" w14:textId="77777777" w:rsidR="005059E6" w:rsidRPr="00E271F5" w:rsidRDefault="005059E6" w:rsidP="005059E6">
      <w:pPr>
        <w:tabs>
          <w:tab w:val="left" w:pos="1590"/>
        </w:tabs>
        <w:overflowPunct w:val="0"/>
        <w:snapToGrid w:val="0"/>
        <w:spacing w:line="320" w:lineRule="exact"/>
        <w:ind w:right="430"/>
      </w:pPr>
    </w:p>
    <w:p w14:paraId="5654B809" w14:textId="77777777" w:rsidR="00265CD5" w:rsidRPr="00E271F5" w:rsidRDefault="00265CD5" w:rsidP="005059E6">
      <w:pPr>
        <w:tabs>
          <w:tab w:val="left" w:pos="1590"/>
        </w:tabs>
        <w:overflowPunct w:val="0"/>
        <w:snapToGrid w:val="0"/>
        <w:spacing w:line="320" w:lineRule="exact"/>
        <w:ind w:right="430"/>
      </w:pPr>
    </w:p>
    <w:p w14:paraId="0B25135B" w14:textId="77777777" w:rsidR="005059E6" w:rsidRPr="00E271F5" w:rsidRDefault="005059E6" w:rsidP="005059E6">
      <w:pPr>
        <w:tabs>
          <w:tab w:val="left" w:pos="1590"/>
        </w:tabs>
        <w:overflowPunct w:val="0"/>
        <w:snapToGrid w:val="0"/>
        <w:spacing w:line="320" w:lineRule="exact"/>
        <w:ind w:right="430"/>
      </w:pPr>
    </w:p>
    <w:p w14:paraId="2864349F" w14:textId="77777777" w:rsidR="005059E6" w:rsidRPr="00E271F5" w:rsidRDefault="005059E6" w:rsidP="005059E6">
      <w:pPr>
        <w:tabs>
          <w:tab w:val="left" w:pos="1590"/>
        </w:tabs>
        <w:overflowPunct w:val="0"/>
        <w:snapToGrid w:val="0"/>
        <w:spacing w:line="320" w:lineRule="exact"/>
        <w:ind w:right="430"/>
      </w:pPr>
    </w:p>
    <w:p w14:paraId="274371D5" w14:textId="77777777" w:rsidR="005059E6" w:rsidRPr="00E271F5" w:rsidRDefault="005059E6" w:rsidP="005059E6">
      <w:pPr>
        <w:tabs>
          <w:tab w:val="left" w:pos="1590"/>
        </w:tabs>
        <w:overflowPunct w:val="0"/>
        <w:snapToGrid w:val="0"/>
        <w:spacing w:line="320" w:lineRule="exact"/>
        <w:ind w:right="430"/>
      </w:pPr>
    </w:p>
    <w:p w14:paraId="6172C973" w14:textId="77777777" w:rsidR="005059E6" w:rsidRPr="00E271F5" w:rsidRDefault="005059E6" w:rsidP="005059E6">
      <w:pPr>
        <w:tabs>
          <w:tab w:val="left" w:pos="1590"/>
        </w:tabs>
        <w:overflowPunct w:val="0"/>
        <w:snapToGrid w:val="0"/>
        <w:spacing w:line="320" w:lineRule="exact"/>
        <w:ind w:right="430"/>
      </w:pPr>
    </w:p>
    <w:p w14:paraId="0BA72F26" w14:textId="77777777" w:rsidR="005059E6" w:rsidRPr="00E271F5" w:rsidRDefault="005059E6" w:rsidP="005059E6">
      <w:pPr>
        <w:tabs>
          <w:tab w:val="left" w:pos="1590"/>
        </w:tabs>
        <w:overflowPunct w:val="0"/>
        <w:snapToGrid w:val="0"/>
        <w:spacing w:line="320" w:lineRule="exact"/>
        <w:ind w:right="430"/>
      </w:pPr>
    </w:p>
    <w:p w14:paraId="27C88DA3" w14:textId="77777777" w:rsidR="002114D1" w:rsidRPr="00E271F5" w:rsidRDefault="002114D1" w:rsidP="005059E6">
      <w:pPr>
        <w:overflowPunct w:val="0"/>
        <w:snapToGrid w:val="0"/>
        <w:spacing w:line="320" w:lineRule="exact"/>
        <w:ind w:right="430"/>
        <w:rPr>
          <w:rFonts w:ascii="ＭＳ 明朝" w:eastAsia="ＭＳ ゴシック" w:hAnsi="ＭＳ 明朝"/>
        </w:rPr>
      </w:pPr>
    </w:p>
    <w:p w14:paraId="53EE6EF8" w14:textId="77777777" w:rsidR="002114D1" w:rsidRPr="00E271F5" w:rsidRDefault="002114D1" w:rsidP="005059E6">
      <w:pPr>
        <w:overflowPunct w:val="0"/>
        <w:snapToGrid w:val="0"/>
        <w:spacing w:line="320" w:lineRule="exact"/>
        <w:ind w:right="430"/>
        <w:rPr>
          <w:rFonts w:ascii="ＭＳ 明朝" w:eastAsia="ＭＳ ゴシック" w:hAnsi="ＭＳ 明朝"/>
        </w:rPr>
      </w:pPr>
    </w:p>
    <w:p w14:paraId="7D24083E" w14:textId="77777777" w:rsidR="00265CD5" w:rsidRPr="00E271F5" w:rsidRDefault="00B969D1" w:rsidP="005059E6">
      <w:pPr>
        <w:overflowPunct w:val="0"/>
        <w:snapToGrid w:val="0"/>
        <w:spacing w:line="320" w:lineRule="exact"/>
        <w:ind w:right="430"/>
        <w:rPr>
          <w:rFonts w:ascii="ＭＳ 明朝" w:eastAsia="ＭＳ 明朝" w:hAnsi="ＭＳ 明朝"/>
        </w:rPr>
      </w:pPr>
      <w:r w:rsidRPr="00E271F5">
        <w:rPr>
          <w:rFonts w:ascii="ＭＳ 明朝" w:eastAsia="ＭＳ ゴシック" w:hAnsi="ＭＳ 明朝" w:hint="eastAsia"/>
        </w:rPr>
        <w:lastRenderedPageBreak/>
        <w:t>【趣旨】</w:t>
      </w:r>
    </w:p>
    <w:p w14:paraId="6E589AE3" w14:textId="77777777" w:rsidR="0072023B" w:rsidRPr="00E271F5" w:rsidRDefault="00265CD5" w:rsidP="004326B6">
      <w:pPr>
        <w:pStyle w:val="a5"/>
        <w:wordWrap/>
        <w:spacing w:line="320" w:lineRule="exact"/>
        <w:ind w:leftChars="100" w:left="214" w:rightChars="-12" w:right="-26"/>
      </w:pPr>
      <w:r w:rsidRPr="00E271F5">
        <w:rPr>
          <w:rFonts w:hint="eastAsia"/>
        </w:rPr>
        <w:t xml:space="preserve">　</w:t>
      </w:r>
      <w:r w:rsidR="0072023B" w:rsidRPr="00E271F5">
        <w:rPr>
          <w:rFonts w:hint="eastAsia"/>
        </w:rPr>
        <w:t>法第</w:t>
      </w:r>
      <w:r w:rsidR="0072023B" w:rsidRPr="00E271F5">
        <w:t>75条第５項において、地方公共団体の機関又は地方独立行政法人は、条例で定めるところにより、個人情報ファイル簿とは別の個人情報の保有の状況に関する事項を記載した帳簿を作成し、公表することを妨げるものではないとされている。</w:t>
      </w:r>
    </w:p>
    <w:p w14:paraId="583AE582" w14:textId="7104A6E9" w:rsidR="0072023B" w:rsidRPr="00E271F5" w:rsidRDefault="0072023B" w:rsidP="004326B6">
      <w:pPr>
        <w:pStyle w:val="a5"/>
        <w:wordWrap/>
        <w:spacing w:line="320" w:lineRule="exact"/>
        <w:ind w:leftChars="100" w:left="214" w:rightChars="-12" w:right="-26" w:firstLineChars="100" w:firstLine="214"/>
      </w:pPr>
      <w:r w:rsidRPr="00E271F5">
        <w:rPr>
          <w:rFonts w:hint="eastAsia"/>
        </w:rPr>
        <w:t>この規定を受けて、府では、旧条例の</w:t>
      </w:r>
      <w:r w:rsidR="004C36C1" w:rsidRPr="00383D62">
        <w:rPr>
          <w:rFonts w:hint="eastAsia"/>
        </w:rPr>
        <w:t>規定に基づき</w:t>
      </w:r>
      <w:r w:rsidRPr="00E271F5">
        <w:rPr>
          <w:rFonts w:hint="eastAsia"/>
        </w:rPr>
        <w:t>実施していた個人情報取扱事務登録簿の作成・縦覧を継続して実施することとし、これを規定したのが本条である。</w:t>
      </w:r>
    </w:p>
    <w:p w14:paraId="29BF93A4" w14:textId="4ADF6DF1" w:rsidR="0072023B" w:rsidRPr="00E271F5" w:rsidRDefault="00265CD5" w:rsidP="004326B6">
      <w:pPr>
        <w:pStyle w:val="a5"/>
        <w:wordWrap/>
        <w:spacing w:line="320" w:lineRule="exact"/>
        <w:ind w:leftChars="100" w:left="214" w:rightChars="-12" w:right="-26" w:firstLineChars="100" w:firstLine="214"/>
      </w:pPr>
      <w:r w:rsidRPr="00E271F5">
        <w:rPr>
          <w:rFonts w:hint="eastAsia"/>
        </w:rPr>
        <w:t>本条は、実施機関が、個人情報を取り扱う事務（以下「個人情報取扱事務」という。）について、その名称及び目的、個人情報の対象者の範囲、記録項目、収集先等を明らかにすることにより、府民等が実施機関における個人情報の取扱状況を確認することができるようにするとともに、自己情報の開示や訂正の請求等に資することとするため、個人情報取扱事務登録簿（以下「登録簿」という。）を作成し、一般の縦覧に供する義務があることを定めたものである。</w:t>
      </w:r>
    </w:p>
    <w:p w14:paraId="11733DB9" w14:textId="77777777" w:rsidR="00265CD5" w:rsidRPr="00E271F5" w:rsidRDefault="00265CD5" w:rsidP="005059E6">
      <w:pPr>
        <w:spacing w:line="320" w:lineRule="exact"/>
        <w:rPr>
          <w:rFonts w:ascii="ＭＳ 明朝" w:eastAsia="ＭＳ 明朝" w:hAnsi="ＭＳ 明朝"/>
        </w:rPr>
      </w:pPr>
    </w:p>
    <w:p w14:paraId="78A742B3" w14:textId="47340D90" w:rsidR="00654190" w:rsidRPr="00E271F5" w:rsidRDefault="00B969D1" w:rsidP="005059E6">
      <w:pPr>
        <w:spacing w:line="320" w:lineRule="exact"/>
        <w:rPr>
          <w:rFonts w:ascii="ＭＳ 明朝" w:eastAsia="ＭＳ 明朝" w:hAnsi="ＭＳ 明朝"/>
        </w:rPr>
      </w:pPr>
      <w:r w:rsidRPr="00E271F5">
        <w:rPr>
          <w:rFonts w:ascii="ＭＳ 明朝" w:eastAsia="ＭＳ ゴシック" w:hAnsi="ＭＳ 明朝" w:hint="eastAsia"/>
        </w:rPr>
        <w:t>【解釈】</w:t>
      </w:r>
    </w:p>
    <w:p w14:paraId="41E99D30" w14:textId="32F93B29" w:rsidR="00265CD5" w:rsidRPr="00E271F5" w:rsidRDefault="00654190"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w:t>
      </w:r>
      <w:r w:rsidR="00B51EDE" w:rsidRPr="00E271F5">
        <w:rPr>
          <w:rFonts w:ascii="ＭＳ 明朝" w:eastAsia="ＭＳ 明朝" w:hAnsi="ＭＳ 明朝" w:hint="eastAsia"/>
        </w:rPr>
        <w:t xml:space="preserve">　</w:t>
      </w:r>
      <w:r w:rsidR="00265CD5" w:rsidRPr="00E271F5">
        <w:rPr>
          <w:rFonts w:ascii="ＭＳ 明朝" w:eastAsia="ＭＳ 明朝" w:hAnsi="ＭＳ 明朝" w:hint="eastAsia"/>
        </w:rPr>
        <w:t>第１項関係（作成及び縦覧）</w:t>
      </w:r>
    </w:p>
    <w:p w14:paraId="3B4F8C24" w14:textId="5FDEF44B" w:rsidR="00654190" w:rsidRPr="00E271F5" w:rsidRDefault="00C52A75" w:rsidP="004326B6">
      <w:pPr>
        <w:pStyle w:val="ac"/>
        <w:numPr>
          <w:ilvl w:val="0"/>
          <w:numId w:val="14"/>
        </w:numPr>
        <w:spacing w:line="320" w:lineRule="exact"/>
        <w:ind w:leftChars="100" w:left="634"/>
        <w:rPr>
          <w:rFonts w:asciiTheme="minorEastAsia" w:eastAsiaTheme="minorEastAsia" w:hAnsiTheme="minorEastAsia"/>
        </w:rPr>
      </w:pPr>
      <w:r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「個人情報を取り扱う事務」とは、実施機関が所掌</w:t>
      </w:r>
      <w:r w:rsidR="0072023B" w:rsidRPr="00E271F5">
        <w:rPr>
          <w:rFonts w:asciiTheme="minorEastAsia" w:eastAsiaTheme="minorEastAsia" w:hAnsiTheme="minorEastAsia" w:hint="eastAsia"/>
        </w:rPr>
        <w:t>する事務であって、当該事務を執行する上で個人情報の取得</w:t>
      </w:r>
      <w:r w:rsidR="00265CD5" w:rsidRPr="00E271F5">
        <w:rPr>
          <w:rFonts w:asciiTheme="minorEastAsia" w:eastAsiaTheme="minorEastAsia" w:hAnsiTheme="minorEastAsia" w:hint="eastAsia"/>
        </w:rPr>
        <w:t xml:space="preserve">、利用等の取扱いを伴う事務をいう。　　</w:t>
      </w:r>
    </w:p>
    <w:p w14:paraId="2C98F956" w14:textId="7B98F16A" w:rsidR="00654190" w:rsidRPr="00E271F5" w:rsidRDefault="00265CD5" w:rsidP="004326B6">
      <w:pPr>
        <w:spacing w:line="320" w:lineRule="exact"/>
        <w:ind w:leftChars="300" w:left="642" w:firstLineChars="100" w:firstLine="214"/>
        <w:rPr>
          <w:rFonts w:asciiTheme="minorEastAsia" w:eastAsiaTheme="minorEastAsia" w:hAnsiTheme="minorEastAsia"/>
        </w:rPr>
      </w:pPr>
      <w:r w:rsidRPr="00E271F5">
        <w:rPr>
          <w:rFonts w:asciiTheme="minorEastAsia" w:eastAsiaTheme="minorEastAsia" w:hAnsiTheme="minorEastAsia" w:hint="eastAsia"/>
        </w:rPr>
        <w:t>なお、個人情報の取扱いを伴う事務のすべてを実施機関以外のものに委託していて実施機関が当該個人情報を取り扱っていない場合</w:t>
      </w:r>
      <w:r w:rsidR="0008737E" w:rsidRPr="00E271F5">
        <w:rPr>
          <w:rFonts w:asciiTheme="minorEastAsia" w:eastAsiaTheme="minorEastAsia" w:hAnsiTheme="minorEastAsia" w:hint="eastAsia"/>
        </w:rPr>
        <w:t>でも、当該個人情報について実施機関に利用、提供、廃棄等の決定権限があ</w:t>
      </w:r>
      <w:r w:rsidR="004C36C1" w:rsidRPr="00383D62">
        <w:rPr>
          <w:rFonts w:asciiTheme="minorEastAsia" w:eastAsiaTheme="minorEastAsia" w:hAnsiTheme="minorEastAsia" w:hint="eastAsia"/>
        </w:rPr>
        <w:t>り</w:t>
      </w:r>
      <w:r w:rsidR="0008737E" w:rsidRPr="00E271F5">
        <w:rPr>
          <w:rFonts w:asciiTheme="minorEastAsia" w:eastAsiaTheme="minorEastAsia" w:hAnsiTheme="minorEastAsia" w:hint="eastAsia"/>
        </w:rPr>
        <w:t>、事実上支配しているといえるため、これも対象となる。</w:t>
      </w:r>
    </w:p>
    <w:p w14:paraId="70FAB7B5" w14:textId="71AE4B89" w:rsidR="00265CD5" w:rsidRPr="00383D62" w:rsidRDefault="00265CD5" w:rsidP="004326B6">
      <w:pPr>
        <w:spacing w:line="320" w:lineRule="exact"/>
        <w:ind w:leftChars="300" w:left="642" w:firstLineChars="100" w:firstLine="214"/>
        <w:rPr>
          <w:rFonts w:ascii="ＭＳ 明朝" w:eastAsia="ＭＳ 明朝" w:hAnsi="ＭＳ 明朝"/>
        </w:rPr>
      </w:pPr>
      <w:r w:rsidRPr="00383D62">
        <w:rPr>
          <w:rFonts w:ascii="ＭＳ 明朝" w:eastAsia="ＭＳ 明朝" w:hAnsi="ＭＳ 明朝" w:hint="eastAsia"/>
        </w:rPr>
        <w:t>指定</w:t>
      </w:r>
      <w:r w:rsidR="0008737E" w:rsidRPr="00383D62">
        <w:rPr>
          <w:rFonts w:ascii="ＭＳ 明朝" w:eastAsia="ＭＳ 明朝" w:hAnsi="ＭＳ 明朝" w:hint="eastAsia"/>
        </w:rPr>
        <w:t>管理者については、公の施設を管理する業務に</w:t>
      </w:r>
      <w:r w:rsidR="008778A6" w:rsidRPr="00383D62">
        <w:rPr>
          <w:rFonts w:ascii="ＭＳ 明朝" w:eastAsia="ＭＳ 明朝" w:hAnsi="ＭＳ 明朝" w:hint="eastAsia"/>
        </w:rPr>
        <w:t>おいて</w:t>
      </w:r>
      <w:r w:rsidR="0008737E" w:rsidRPr="00383D62">
        <w:rPr>
          <w:rFonts w:ascii="ＭＳ 明朝" w:eastAsia="ＭＳ 明朝" w:hAnsi="ＭＳ 明朝" w:hint="eastAsia"/>
        </w:rPr>
        <w:t>、取得した個人情報の利用、提供、廃棄等について、</w:t>
      </w:r>
      <w:r w:rsidR="00332BA1" w:rsidRPr="00383D62">
        <w:rPr>
          <w:rFonts w:ascii="ＭＳ 明朝" w:eastAsia="ＭＳ 明朝" w:hAnsi="ＭＳ 明朝" w:hint="eastAsia"/>
        </w:rPr>
        <w:t>協定書等に定められており、</w:t>
      </w:r>
      <w:r w:rsidR="0008737E" w:rsidRPr="00383D62">
        <w:rPr>
          <w:rFonts w:ascii="ＭＳ 明朝" w:eastAsia="ＭＳ 明朝" w:hAnsi="ＭＳ 明朝" w:hint="eastAsia"/>
        </w:rPr>
        <w:t>指定管理者が任意に判断できるものではなく、実施機関の事実上の支配が及</w:t>
      </w:r>
      <w:r w:rsidR="004C36C1" w:rsidRPr="00383D62">
        <w:rPr>
          <w:rFonts w:ascii="ＭＳ 明朝" w:eastAsia="ＭＳ 明朝" w:hAnsi="ＭＳ 明朝" w:hint="eastAsia"/>
        </w:rPr>
        <w:t>ぶことから</w:t>
      </w:r>
      <w:r w:rsidR="0008737E" w:rsidRPr="00383D62">
        <w:rPr>
          <w:rFonts w:ascii="ＭＳ 明朝" w:eastAsia="ＭＳ 明朝" w:hAnsi="ＭＳ 明朝" w:hint="eastAsia"/>
        </w:rPr>
        <w:t>、</w:t>
      </w:r>
      <w:r w:rsidR="008778A6" w:rsidRPr="00383D62">
        <w:rPr>
          <w:rFonts w:ascii="ＭＳ 明朝" w:eastAsia="ＭＳ 明朝" w:hAnsi="ＭＳ 明朝" w:hint="eastAsia"/>
        </w:rPr>
        <w:t>当該個人情報については、</w:t>
      </w:r>
      <w:r w:rsidR="0008737E" w:rsidRPr="00383D62">
        <w:rPr>
          <w:rFonts w:ascii="ＭＳ 明朝" w:eastAsia="ＭＳ 明朝" w:hAnsi="ＭＳ 明朝" w:hint="eastAsia"/>
        </w:rPr>
        <w:t>実施機関の保有個人情報として取り扱うことと</w:t>
      </w:r>
      <w:r w:rsidR="008778A6" w:rsidRPr="00383D62">
        <w:rPr>
          <w:rFonts w:ascii="ＭＳ 明朝" w:eastAsia="ＭＳ 明朝" w:hAnsi="ＭＳ 明朝" w:hint="eastAsia"/>
        </w:rPr>
        <w:t>なる</w:t>
      </w:r>
      <w:r w:rsidR="0008737E" w:rsidRPr="00383D62">
        <w:rPr>
          <w:rFonts w:ascii="ＭＳ 明朝" w:eastAsia="ＭＳ 明朝" w:hAnsi="ＭＳ 明朝" w:hint="eastAsia"/>
        </w:rPr>
        <w:t>。そのため、実施機関において、</w:t>
      </w:r>
      <w:r w:rsidRPr="00383D62">
        <w:rPr>
          <w:rFonts w:ascii="ＭＳ 明朝" w:eastAsia="ＭＳ 明朝" w:hAnsi="ＭＳ 明朝" w:hint="eastAsia"/>
        </w:rPr>
        <w:t>個人情報取扱事務登録簿を作成し、一般の縦覧に供するなどの義務がある。</w:t>
      </w:r>
    </w:p>
    <w:p w14:paraId="29EF033F" w14:textId="420E5CB4" w:rsidR="00654190" w:rsidRPr="00383D62" w:rsidRDefault="0012037B" w:rsidP="004326B6">
      <w:pPr>
        <w:pStyle w:val="ac"/>
        <w:numPr>
          <w:ilvl w:val="0"/>
          <w:numId w:val="14"/>
        </w:numPr>
        <w:spacing w:line="320" w:lineRule="exact"/>
        <w:ind w:leftChars="100" w:left="634"/>
        <w:rPr>
          <w:rFonts w:ascii="ＭＳ 明朝" w:eastAsia="ＭＳ 明朝" w:hAnsi="ＭＳ 明朝"/>
        </w:rPr>
      </w:pPr>
      <w:r w:rsidRPr="00383D62">
        <w:rPr>
          <w:rFonts w:ascii="ＭＳ 明朝" w:eastAsia="ＭＳ 明朝" w:hAnsi="ＭＳ 明朝" w:hint="eastAsia"/>
        </w:rPr>
        <w:t xml:space="preserve">　「</w:t>
      </w:r>
      <w:r w:rsidR="00265CD5" w:rsidRPr="00383D62">
        <w:rPr>
          <w:rFonts w:ascii="ＭＳ 明朝" w:eastAsia="ＭＳ 明朝" w:hAnsi="ＭＳ 明朝" w:hint="eastAsia"/>
        </w:rPr>
        <w:t>一般の縦覧に供し」とは、登録簿を実施機関の窓口に備え置き、利用者が自由に縦覧できる状態にしておくことをいう。</w:t>
      </w:r>
    </w:p>
    <w:p w14:paraId="0E3090CD" w14:textId="7BF21909"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「個人情報取扱事務の名称」とは、個人情報取扱事務の内容が府民等に具体的に明　　らかになるような名称をいう。</w:t>
      </w:r>
    </w:p>
    <w:p w14:paraId="05F9539C" w14:textId="43893B8D"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「個人情報取扱事務を所掌する組織の名称」とは、登録主管課（室・所）及び個人　　情報保有機関の名称をいう。</w:t>
      </w:r>
    </w:p>
    <w:p w14:paraId="62031F5E" w14:textId="5A843147"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「個人情報取扱事務の目的」とは、個人情報取扱事務の目的が府民等に具体的に明　　らかになるような目的をいう。</w:t>
      </w:r>
      <w:r w:rsidR="00031E12" w:rsidRPr="00E271F5">
        <w:rPr>
          <w:rFonts w:ascii="ＭＳ 明朝" w:eastAsia="ＭＳ 明朝" w:hAnsi="ＭＳ 明朝" w:hint="eastAsia"/>
        </w:rPr>
        <w:t>また、法第</w:t>
      </w:r>
      <w:r w:rsidR="00031E12" w:rsidRPr="00E271F5">
        <w:rPr>
          <w:rFonts w:ascii="ＭＳ 明朝" w:eastAsia="ＭＳ 明朝" w:hAnsi="ＭＳ 明朝"/>
        </w:rPr>
        <w:t>61</w:t>
      </w:r>
      <w:r w:rsidR="00031E12" w:rsidRPr="00E271F5">
        <w:rPr>
          <w:rFonts w:ascii="ＭＳ 明朝" w:eastAsia="ＭＳ 明朝" w:hAnsi="ＭＳ 明朝" w:hint="eastAsia"/>
        </w:rPr>
        <w:t>条第１項において、行政機関等が個人情報を保有するに当たっては、その利用目的をできる限り特定しなければならないとされていることから、登録簿における当該項目の記載についても、できるだけ具体的に記載するものとする。</w:t>
      </w:r>
    </w:p>
    <w:p w14:paraId="29151BFE" w14:textId="480CF44F"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「個人情報の対象者の範囲」とは、個人情報取扱事務において取り扱う個人情報の　　対象者の範囲をいい、具体的には、申請者、届出者、納税義務者、被表彰者、講師、受験者等のような個人の類型をいう。</w:t>
      </w:r>
    </w:p>
    <w:p w14:paraId="15A40652" w14:textId="042E5199" w:rsidR="0008737E"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「個人情報の記録項目」とは、氏名</w:t>
      </w:r>
      <w:r w:rsidR="00C07AC8" w:rsidRPr="00E271F5">
        <w:rPr>
          <w:rFonts w:ascii="ＭＳ 明朝" w:eastAsia="ＭＳ 明朝" w:hAnsi="ＭＳ 明朝" w:hint="eastAsia"/>
        </w:rPr>
        <w:t>、個人番号、生年月日、</w:t>
      </w:r>
      <w:r w:rsidR="00265CD5" w:rsidRPr="00E271F5">
        <w:rPr>
          <w:rFonts w:ascii="ＭＳ 明朝" w:eastAsia="ＭＳ 明朝" w:hAnsi="ＭＳ 明朝" w:hint="eastAsia"/>
        </w:rPr>
        <w:t>住所</w:t>
      </w:r>
      <w:r w:rsidR="00031E12" w:rsidRPr="00E271F5">
        <w:rPr>
          <w:rFonts w:ascii="ＭＳ 明朝" w:eastAsia="ＭＳ 明朝" w:hAnsi="ＭＳ 明朝" w:hint="eastAsia"/>
        </w:rPr>
        <w:t>、メールアドレス</w:t>
      </w:r>
      <w:r w:rsidR="00265CD5" w:rsidRPr="00E271F5">
        <w:rPr>
          <w:rFonts w:ascii="ＭＳ 明朝" w:eastAsia="ＭＳ 明朝" w:hAnsi="ＭＳ 明朝" w:hint="eastAsia"/>
        </w:rPr>
        <w:t>等をいう</w:t>
      </w:r>
      <w:r w:rsidR="00031E12" w:rsidRPr="00E271F5">
        <w:rPr>
          <w:rFonts w:ascii="ＭＳ 明朝" w:eastAsia="ＭＳ 明朝" w:hAnsi="ＭＳ 明朝" w:hint="eastAsia"/>
        </w:rPr>
        <w:t>。</w:t>
      </w:r>
    </w:p>
    <w:p w14:paraId="40CD150C" w14:textId="5372CDCF" w:rsidR="0008737E"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08737E" w:rsidRPr="00E271F5">
        <w:rPr>
          <w:rFonts w:ascii="ＭＳ 明朝" w:eastAsia="ＭＳ 明朝" w:hAnsi="ＭＳ 明朝" w:hint="eastAsia"/>
        </w:rPr>
        <w:t>「個人情報の収集先」は、本人から収集する場合のほか、本人以外のものから収集する場合もある</w:t>
      </w:r>
      <w:r w:rsidR="004C36C1" w:rsidRPr="00383D62">
        <w:rPr>
          <w:rFonts w:ascii="ＭＳ 明朝" w:eastAsia="ＭＳ 明朝" w:hAnsi="ＭＳ 明朝" w:hint="eastAsia"/>
        </w:rPr>
        <w:t>ため</w:t>
      </w:r>
      <w:r w:rsidR="0008737E" w:rsidRPr="00E271F5">
        <w:rPr>
          <w:rFonts w:ascii="ＭＳ 明朝" w:eastAsia="ＭＳ 明朝" w:hAnsi="ＭＳ 明朝" w:hint="eastAsia"/>
        </w:rPr>
        <w:t>、収集先を明らかにするため、登録事項としたものである。</w:t>
      </w:r>
    </w:p>
    <w:p w14:paraId="15A14D6C" w14:textId="3F948747" w:rsidR="00265CD5" w:rsidRPr="00E271F5" w:rsidRDefault="00E212B5" w:rsidP="004326B6">
      <w:pPr>
        <w:pStyle w:val="ac"/>
        <w:numPr>
          <w:ilvl w:val="0"/>
          <w:numId w:val="14"/>
        </w:numPr>
        <w:spacing w:line="320" w:lineRule="exact"/>
        <w:ind w:leftChars="100" w:left="634"/>
        <w:rPr>
          <w:rFonts w:ascii="ＭＳ 明朝" w:eastAsia="ＭＳ 明朝" w:hAnsi="ＭＳ 明朝"/>
        </w:rPr>
      </w:pPr>
      <w:r>
        <w:rPr>
          <w:rFonts w:ascii="ＭＳ 明朝" w:eastAsia="ＭＳ 明朝" w:hAnsi="ＭＳ 明朝" w:hint="eastAsia"/>
        </w:rPr>
        <w:t xml:space="preserve">　</w:t>
      </w:r>
      <w:r w:rsidR="00265CD5" w:rsidRPr="00E271F5">
        <w:rPr>
          <w:rFonts w:ascii="ＭＳ 明朝" w:eastAsia="ＭＳ 明朝" w:hAnsi="ＭＳ 明朝" w:hint="eastAsia"/>
        </w:rPr>
        <w:t>「実施機関の規則</w:t>
      </w:r>
      <w:r w:rsidR="00265CD5" w:rsidRPr="00E271F5">
        <w:rPr>
          <w:rFonts w:ascii="ＭＳ 明朝" w:eastAsia="ＭＳ 明朝" w:hAnsi="ＭＳ 明朝"/>
        </w:rPr>
        <w:t>(規程を含み、実施機関が警察本部長である場合にあっては、公安</w:t>
      </w:r>
      <w:r w:rsidR="00265CD5" w:rsidRPr="00E271F5">
        <w:rPr>
          <w:rFonts w:ascii="ＭＳ 明朝" w:eastAsia="ＭＳ 明朝" w:hAnsi="ＭＳ 明朝"/>
        </w:rPr>
        <w:lastRenderedPageBreak/>
        <w:t>委</w:t>
      </w:r>
      <w:r w:rsidR="00265CD5" w:rsidRPr="00E271F5">
        <w:rPr>
          <w:rFonts w:ascii="ＭＳ 明朝" w:eastAsia="ＭＳ 明朝" w:hAnsi="ＭＳ 明朝" w:hint="eastAsia"/>
        </w:rPr>
        <w:t>員会規則をいう。以下同じ。</w:t>
      </w:r>
      <w:r w:rsidR="00265CD5" w:rsidRPr="00E271F5">
        <w:rPr>
          <w:rFonts w:ascii="ＭＳ 明朝" w:eastAsia="ＭＳ 明朝" w:hAnsi="ＭＳ 明朝"/>
        </w:rPr>
        <w:t>)で定める事項」とは、実施機関が定める規則等に規定する事項をいい、</w:t>
      </w:r>
      <w:r w:rsidR="00031E12" w:rsidRPr="00E271F5">
        <w:rPr>
          <w:rFonts w:ascii="ＭＳ 明朝" w:eastAsia="ＭＳ 明朝" w:hAnsi="ＭＳ 明朝" w:hint="eastAsia"/>
        </w:rPr>
        <w:t>取扱事務の根拠法令等、個人情報の目的外利用提供の有無</w:t>
      </w:r>
      <w:r w:rsidR="00265CD5" w:rsidRPr="00E271F5">
        <w:rPr>
          <w:rFonts w:ascii="ＭＳ 明朝" w:eastAsia="ＭＳ 明朝" w:hAnsi="ＭＳ 明朝" w:hint="eastAsia"/>
        </w:rPr>
        <w:t>などをいう。</w:t>
      </w:r>
    </w:p>
    <w:p w14:paraId="021B874C" w14:textId="77777777" w:rsidR="00315440" w:rsidRPr="00E271F5" w:rsidRDefault="00315440">
      <w:pPr>
        <w:spacing w:line="320" w:lineRule="exact"/>
        <w:rPr>
          <w:rFonts w:ascii="ＭＳ 明朝" w:eastAsia="ＭＳ 明朝" w:hAnsi="ＭＳ 明朝"/>
          <w:highlight w:val="yellow"/>
        </w:rPr>
      </w:pPr>
    </w:p>
    <w:p w14:paraId="44B8EF62"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第２項関係（登録の時期）</w:t>
      </w:r>
    </w:p>
    <w:p w14:paraId="27B9EF6C" w14:textId="450EA11F" w:rsidR="0012037B" w:rsidRPr="00E271F5" w:rsidRDefault="00031E12" w:rsidP="004326B6">
      <w:pPr>
        <w:pStyle w:val="a5"/>
        <w:numPr>
          <w:ilvl w:val="0"/>
          <w:numId w:val="17"/>
        </w:numPr>
        <w:wordWrap/>
        <w:spacing w:line="320" w:lineRule="exact"/>
        <w:ind w:rightChars="-12" w:right="-26"/>
      </w:pPr>
      <w:r w:rsidRPr="00E271F5">
        <w:rPr>
          <w:rFonts w:hint="eastAsia"/>
        </w:rPr>
        <w:t xml:space="preserve">　</w:t>
      </w:r>
      <w:r w:rsidR="00265CD5" w:rsidRPr="00E271F5">
        <w:rPr>
          <w:rFonts w:hint="eastAsia"/>
        </w:rPr>
        <w:t>本項は、実施機関の個人情報取扱事務についての登録簿への登録義務及びその登録の時期を定めたものである</w:t>
      </w:r>
      <w:r w:rsidRPr="00E271F5">
        <w:rPr>
          <w:rFonts w:hint="eastAsia"/>
        </w:rPr>
        <w:t>。</w:t>
      </w:r>
    </w:p>
    <w:p w14:paraId="1B179813" w14:textId="1D0D0039" w:rsidR="0012037B" w:rsidRPr="00383D62" w:rsidRDefault="0012037B" w:rsidP="0012037B">
      <w:pPr>
        <w:pStyle w:val="a5"/>
        <w:numPr>
          <w:ilvl w:val="0"/>
          <w:numId w:val="17"/>
        </w:numPr>
        <w:wordWrap/>
        <w:spacing w:line="320" w:lineRule="exact"/>
        <w:ind w:rightChars="-12" w:right="-26"/>
      </w:pPr>
      <w:r w:rsidRPr="00E271F5">
        <w:rPr>
          <w:rFonts w:hint="eastAsia"/>
        </w:rPr>
        <w:t xml:space="preserve">　「あらかじめ」とは、個人情報取扱事務を開始する前に登録することをいう。</w:t>
      </w:r>
    </w:p>
    <w:p w14:paraId="22474AFE" w14:textId="77777777" w:rsidR="0012037B" w:rsidRPr="00E271F5" w:rsidRDefault="0012037B" w:rsidP="004326B6">
      <w:pPr>
        <w:pStyle w:val="a5"/>
        <w:wordWrap/>
        <w:spacing w:line="320" w:lineRule="exact"/>
        <w:ind w:left="561" w:rightChars="-12" w:right="-26"/>
      </w:pPr>
    </w:p>
    <w:p w14:paraId="24792E13" w14:textId="77777777" w:rsidR="00265CD5" w:rsidRPr="00E271F5" w:rsidRDefault="00265CD5" w:rsidP="004326B6">
      <w:pPr>
        <w:spacing w:line="320" w:lineRule="exact"/>
        <w:ind w:leftChars="100" w:left="214"/>
        <w:rPr>
          <w:rFonts w:ascii="ＭＳ 明朝" w:eastAsia="ＭＳ 明朝" w:hAnsi="ＭＳ 明朝"/>
          <w:highlight w:val="yellow"/>
        </w:rPr>
      </w:pPr>
    </w:p>
    <w:p w14:paraId="57E95290"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３　第３項関係（適用除外）</w:t>
      </w:r>
    </w:p>
    <w:p w14:paraId="5FFE36B9" w14:textId="711381E0" w:rsidR="00331BE2" w:rsidRPr="00E271F5" w:rsidRDefault="00331BE2"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本項第１号、第２号及び第５号から第７号は、個人情報取扱事務の登録の趣旨から、登録して一般の縦覧に供する意義に乏しいものについて登録を要しないこととしたものである。</w:t>
      </w:r>
    </w:p>
    <w:p w14:paraId="08C3A06C" w14:textId="50DF03FF" w:rsidR="00265CD5"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ＭＳ 明朝" w:eastAsia="ＭＳ 明朝" w:hAnsi="ＭＳ 明朝" w:hint="eastAsia"/>
        </w:rPr>
        <w:t>本項第３号及び第４号は、公安委員会及び警察本部長に適用されるもので、個人情報の内容等について明らかにすることにより、事務に支障を及ぼすものについて登録を要しないこととしたものである。</w:t>
      </w:r>
    </w:p>
    <w:p w14:paraId="53EDFB4B" w14:textId="738457AB" w:rsidR="00265CD5" w:rsidRPr="00E271F5" w:rsidRDefault="00331BE2"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第１号は、人事、給与等府の内部管理のための情報について、職員の人事管理のためのものであり、使用者と被用者との関係に基づく内部管理情報であって、登録して一般の閲覧に供する必要性に乏しいことから、登録等の適用除外としたものである。</w:t>
      </w:r>
    </w:p>
    <w:p w14:paraId="6E0D6409" w14:textId="7646464E" w:rsidR="00B26CDB" w:rsidRPr="00E271F5" w:rsidRDefault="00B26CDB" w:rsidP="004326B6">
      <w:pPr>
        <w:pStyle w:val="ac"/>
        <w:ind w:leftChars="300" w:left="856" w:hangingChars="100" w:hanging="214"/>
      </w:pPr>
      <w:r w:rsidRPr="00E271F5">
        <w:rPr>
          <w:rFonts w:ascii="ＭＳ 明朝" w:eastAsia="ＭＳ 明朝" w:hAnsi="ＭＳ 明朝" w:hint="eastAsia"/>
        </w:rPr>
        <w:t xml:space="preserve">ア　</w:t>
      </w:r>
      <w:r w:rsidR="00265CD5" w:rsidRPr="00E271F5">
        <w:rPr>
          <w:rFonts w:ascii="ＭＳ 明朝" w:eastAsia="ＭＳ 明朝" w:hAnsi="ＭＳ 明朝" w:hint="eastAsia"/>
        </w:rPr>
        <w:t>「府の職員」とは、府の機関の一般職、特別職の区分、あるいは常勤、非常勤の区分を問わず、すべての職員が含まれる。したがって、実施機関の附属機関の委員や市町村立学校職員給与負担法に規定するいわゆる府費負担教職員も含まれる。</w:t>
      </w:r>
    </w:p>
    <w:p w14:paraId="0947036F" w14:textId="4ECCE7EE" w:rsidR="00ED338B" w:rsidRPr="00E271F5" w:rsidRDefault="00B26CDB" w:rsidP="004326B6">
      <w:pPr>
        <w:pStyle w:val="ac"/>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イ</w:t>
      </w:r>
      <w:r w:rsidR="004C36C1"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「職員であった者」とは、「府の職員」が府を退職、失職又は免職により離職した者をいう。旧地方自治法附則第</w:t>
      </w:r>
      <w:r w:rsidR="00331BE2" w:rsidRPr="00E271F5">
        <w:rPr>
          <w:rFonts w:asciiTheme="minorEastAsia" w:eastAsiaTheme="minorEastAsia" w:hAnsiTheme="minorEastAsia" w:hint="eastAsia"/>
        </w:rPr>
        <w:t>８</w:t>
      </w:r>
      <w:r w:rsidR="00265CD5" w:rsidRPr="00E271F5">
        <w:rPr>
          <w:rFonts w:asciiTheme="minorEastAsia" w:eastAsiaTheme="minorEastAsia" w:hAnsiTheme="minorEastAsia" w:hint="eastAsia"/>
        </w:rPr>
        <w:t>条に規定する地方事務官であった者で現に府の職員でないものも「職員であった者」に含まれる。</w:t>
      </w:r>
    </w:p>
    <w:p w14:paraId="588241BB" w14:textId="28F951A6" w:rsidR="00ED338B" w:rsidRPr="00E271F5" w:rsidRDefault="00B26CDB" w:rsidP="004326B6">
      <w:pPr>
        <w:spacing w:line="320" w:lineRule="exact"/>
        <w:ind w:leftChars="300" w:left="856" w:hangingChars="100" w:hanging="214"/>
      </w:pPr>
      <w:r w:rsidRPr="00E271F5">
        <w:rPr>
          <w:rFonts w:ascii="ＭＳ 明朝" w:eastAsia="ＭＳ 明朝" w:hAnsi="ＭＳ 明朝" w:hint="eastAsia"/>
        </w:rPr>
        <w:t xml:space="preserve">ウ　</w:t>
      </w:r>
      <w:r w:rsidR="00ED338B" w:rsidRPr="00E271F5">
        <w:rPr>
          <w:rFonts w:ascii="ＭＳ 明朝" w:eastAsia="ＭＳ 明朝" w:hAnsi="ＭＳ 明朝" w:hint="eastAsia"/>
        </w:rPr>
        <w:t>「専ら」とは、ほぼすべてが当該目的のために使われることを意味し、他の目的にも使われているという事実があれば含まれない。</w:t>
      </w:r>
    </w:p>
    <w:p w14:paraId="0AF14C48" w14:textId="77777777" w:rsidR="00332BA1" w:rsidRDefault="00B26CDB" w:rsidP="004326B6">
      <w:pPr>
        <w:spacing w:line="320" w:lineRule="exact"/>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エ　</w:t>
      </w:r>
      <w:r w:rsidR="00ED338B" w:rsidRPr="00E271F5">
        <w:rPr>
          <w:rFonts w:asciiTheme="minorEastAsia" w:eastAsiaTheme="minorEastAsia" w:hAnsiTheme="minorEastAsia" w:hint="eastAsia"/>
        </w:rPr>
        <w:t>「人事に関するもの」としては、学歴、試験、資格、勤務の記録、評価、表彰、任免、分限、懲戒等に関する事務が考えられる。職員証、立入検査証、研修名簿等に関する事務も含まれる。</w:t>
      </w:r>
    </w:p>
    <w:p w14:paraId="4167BA80" w14:textId="77777777" w:rsidR="00332BA1"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 xml:space="preserve">オ　</w:t>
      </w:r>
      <w:r w:rsidR="00ED338B" w:rsidRPr="00E271F5">
        <w:rPr>
          <w:rFonts w:asciiTheme="minorEastAsia" w:eastAsiaTheme="minorEastAsia" w:hAnsiTheme="minorEastAsia" w:hint="eastAsia"/>
        </w:rPr>
        <w:t>「給与に関するもの」としては、給料、扶養手当等の諸手当等に関する事務</w:t>
      </w:r>
      <w:r>
        <w:rPr>
          <w:rFonts w:asciiTheme="minorEastAsia" w:eastAsiaTheme="minorEastAsia" w:hAnsiTheme="minorEastAsia" w:hint="eastAsia"/>
        </w:rPr>
        <w:t>をいう。</w:t>
      </w:r>
    </w:p>
    <w:p w14:paraId="658D09BF" w14:textId="764E67D8" w:rsidR="00ED338B" w:rsidRPr="00E271F5"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 xml:space="preserve">カ　</w:t>
      </w:r>
      <w:r w:rsidR="00ED338B" w:rsidRPr="00E271F5">
        <w:rPr>
          <w:rFonts w:asciiTheme="minorEastAsia" w:eastAsiaTheme="minorEastAsia" w:hAnsiTheme="minorEastAsia" w:hint="eastAsia"/>
        </w:rPr>
        <w:t>「福利厚生に関するもの」としては、健康管理、安全衛生等に関する事務があり、これらの事務の一環として職員の被扶養者等に関する個人情報を取り扱う事務も含まれる。</w:t>
      </w:r>
    </w:p>
    <w:p w14:paraId="68CE3037" w14:textId="38F2CE05" w:rsidR="00ED338B" w:rsidRPr="00E271F5" w:rsidRDefault="00332BA1" w:rsidP="004326B6">
      <w:pPr>
        <w:spacing w:line="320" w:lineRule="exact"/>
        <w:ind w:firstLineChars="300" w:firstLine="642"/>
        <w:rPr>
          <w:rFonts w:asciiTheme="minorEastAsia" w:eastAsiaTheme="minorEastAsia" w:hAnsiTheme="minorEastAsia"/>
        </w:rPr>
      </w:pPr>
      <w:r>
        <w:rPr>
          <w:rFonts w:asciiTheme="minorEastAsia" w:eastAsiaTheme="minorEastAsia" w:hAnsiTheme="minorEastAsia" w:hint="eastAsia"/>
        </w:rPr>
        <w:t>キ</w:t>
      </w:r>
      <w:r w:rsidR="00B26CDB" w:rsidRPr="00E271F5">
        <w:rPr>
          <w:rFonts w:asciiTheme="minorEastAsia" w:eastAsiaTheme="minorEastAsia" w:hAnsiTheme="minorEastAsia" w:hint="eastAsia"/>
        </w:rPr>
        <w:t xml:space="preserve">　</w:t>
      </w:r>
      <w:r w:rsidR="00ED338B" w:rsidRPr="00E271F5">
        <w:rPr>
          <w:rFonts w:asciiTheme="minorEastAsia" w:eastAsiaTheme="minorEastAsia" w:hAnsiTheme="minorEastAsia" w:hint="eastAsia"/>
        </w:rPr>
        <w:t>「これらに準ずるもの」としては、公務災害補償等に関する事務が考えられる。</w:t>
      </w:r>
    </w:p>
    <w:p w14:paraId="308AE4C3" w14:textId="55D655BB" w:rsidR="00B26CDB" w:rsidRPr="00E271F5"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ク</w:t>
      </w:r>
      <w:r w:rsidR="00B26CDB" w:rsidRPr="00E271F5">
        <w:rPr>
          <w:rFonts w:asciiTheme="minorEastAsia" w:eastAsiaTheme="minorEastAsia" w:hAnsiTheme="minorEastAsia" w:hint="eastAsia"/>
        </w:rPr>
        <w:t xml:space="preserve">　</w:t>
      </w:r>
      <w:r w:rsidR="00ED338B" w:rsidRPr="00E271F5">
        <w:rPr>
          <w:rFonts w:asciiTheme="minorEastAsia" w:eastAsiaTheme="minorEastAsia" w:hAnsiTheme="minorEastAsia" w:hint="eastAsia"/>
        </w:rPr>
        <w:t>「実施機関が行う職員の採用に関する事務」は、不合格者に関する情報も含んでお</w:t>
      </w:r>
    </w:p>
    <w:p w14:paraId="24B2A0CE" w14:textId="1513B81D" w:rsidR="00ED338B" w:rsidRPr="00E271F5" w:rsidRDefault="00ED338B" w:rsidP="004326B6">
      <w:pPr>
        <w:spacing w:line="320" w:lineRule="exact"/>
        <w:ind w:leftChars="400" w:left="856"/>
        <w:rPr>
          <w:rFonts w:asciiTheme="minorEastAsia" w:eastAsiaTheme="minorEastAsia" w:hAnsiTheme="minorEastAsia"/>
        </w:rPr>
      </w:pPr>
      <w:r w:rsidRPr="00E271F5">
        <w:rPr>
          <w:rFonts w:asciiTheme="minorEastAsia" w:eastAsiaTheme="minorEastAsia" w:hAnsiTheme="minorEastAsia" w:hint="eastAsia"/>
        </w:rPr>
        <w:t>り、これらは府の職員に係る情報ではないが、職員の採用等のために合格者に関する情報と一体として保有されていることから、職員に関する事務と同様に取り扱うこととしたものである。</w:t>
      </w:r>
    </w:p>
    <w:p w14:paraId="37158660" w14:textId="65F38223" w:rsidR="00ED338B" w:rsidRPr="00E271F5" w:rsidRDefault="00ED338B" w:rsidP="004326B6">
      <w:pPr>
        <w:pStyle w:val="ac"/>
        <w:numPr>
          <w:ilvl w:val="0"/>
          <w:numId w:val="19"/>
        </w:numPr>
        <w:spacing w:line="320" w:lineRule="exact"/>
        <w:ind w:leftChars="102" w:left="638"/>
        <w:rPr>
          <w:rFonts w:asciiTheme="minorEastAsia" w:eastAsiaTheme="minorEastAsia" w:hAnsiTheme="minorEastAsia"/>
        </w:rPr>
      </w:pPr>
      <w:r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第２号の事務は、国、独立行政法人等、他の地方公共団体又は地方独立行政法人の職員の人事情報という内部管理情報の延長線上に位置づけられるものであり、登録して一般の縦覧に供する必要性に乏しいことから除外したものである。</w:t>
      </w:r>
    </w:p>
    <w:p w14:paraId="6A7E0FE2" w14:textId="7210DC03" w:rsidR="00ED338B"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Theme="minorEastAsia" w:eastAsiaTheme="minorEastAsia" w:hAnsiTheme="minorEastAsia" w:hint="eastAsia"/>
        </w:rPr>
        <w:t>「職務の遂行に関するもの」とは、職務の遂行に関連して作成、取得する個人情報を</w:t>
      </w:r>
      <w:r w:rsidRPr="00E271F5">
        <w:rPr>
          <w:rFonts w:ascii="ＭＳ 明朝" w:eastAsia="ＭＳ 明朝" w:hAnsi="ＭＳ 明朝" w:hint="eastAsia"/>
        </w:rPr>
        <w:t>いう。</w:t>
      </w:r>
    </w:p>
    <w:p w14:paraId="592917B9" w14:textId="1AA3BE74" w:rsidR="00265CD5" w:rsidRPr="00E271F5" w:rsidRDefault="00ED338B" w:rsidP="004326B6">
      <w:pPr>
        <w:pStyle w:val="ac"/>
        <w:numPr>
          <w:ilvl w:val="0"/>
          <w:numId w:val="19"/>
        </w:numPr>
        <w:spacing w:line="320" w:lineRule="exact"/>
        <w:ind w:leftChars="102" w:left="638"/>
        <w:rPr>
          <w:rFonts w:asciiTheme="minorEastAsia" w:eastAsiaTheme="minorEastAsia" w:hAnsiTheme="minorEastAsia"/>
        </w:rPr>
      </w:pPr>
      <w:r w:rsidRPr="00E271F5">
        <w:rPr>
          <w:rFonts w:asciiTheme="minorEastAsia" w:eastAsiaTheme="minorEastAsia" w:hAnsiTheme="minorEastAsia" w:hint="eastAsia"/>
        </w:rPr>
        <w:lastRenderedPageBreak/>
        <w:t xml:space="preserve">　</w:t>
      </w:r>
      <w:r w:rsidR="0081701E" w:rsidRPr="00E271F5">
        <w:rPr>
          <w:rFonts w:asciiTheme="minorEastAsia" w:eastAsiaTheme="minorEastAsia" w:hAnsiTheme="minorEastAsia" w:hint="eastAsia"/>
        </w:rPr>
        <w:t>第３号の</w:t>
      </w:r>
      <w:r w:rsidR="00265CD5" w:rsidRPr="00E271F5">
        <w:rPr>
          <w:rFonts w:asciiTheme="minorEastAsia" w:eastAsiaTheme="minorEastAsia" w:hAnsiTheme="minorEastAsia" w:hint="eastAsia"/>
        </w:rPr>
        <w:t>「犯罪の捜査」とは、捜査機関が</w:t>
      </w:r>
      <w:r w:rsidR="007B20DC" w:rsidRPr="00E271F5">
        <w:rPr>
          <w:rFonts w:asciiTheme="minorEastAsia" w:eastAsiaTheme="minorEastAsia" w:hAnsiTheme="minorEastAsia" w:hint="eastAsia"/>
        </w:rPr>
        <w:t>、</w:t>
      </w:r>
      <w:r w:rsidR="00265CD5" w:rsidRPr="00E271F5">
        <w:rPr>
          <w:rFonts w:asciiTheme="minorEastAsia" w:eastAsiaTheme="minorEastAsia" w:hAnsiTheme="minorEastAsia" w:hint="eastAsia"/>
        </w:rPr>
        <w:t>犯罪があると思料するときに、公訴の提起などのために犯人及び証拠を発見・収集・保全することをいう。</w:t>
      </w:r>
    </w:p>
    <w:p w14:paraId="187FF2D8" w14:textId="12B5B71F" w:rsidR="00265CD5" w:rsidRPr="00E271F5" w:rsidRDefault="00265CD5" w:rsidP="004326B6">
      <w:pPr>
        <w:spacing w:line="320" w:lineRule="exact"/>
        <w:ind w:leftChars="100" w:left="642" w:hangingChars="200" w:hanging="428"/>
        <w:rPr>
          <w:rFonts w:asciiTheme="minorEastAsia" w:eastAsiaTheme="minorEastAsia" w:hAnsiTheme="minorEastAsia"/>
        </w:rPr>
      </w:pPr>
      <w:r w:rsidRPr="00E271F5">
        <w:rPr>
          <w:rFonts w:asciiTheme="minorEastAsia" w:eastAsiaTheme="minorEastAsia" w:hAnsiTheme="minorEastAsia" w:hint="eastAsia"/>
        </w:rPr>
        <w:t xml:space="preserve">　　</w:t>
      </w:r>
      <w:r w:rsidR="00B26CDB" w:rsidRPr="00E271F5">
        <w:rPr>
          <w:rFonts w:asciiTheme="minorEastAsia" w:eastAsiaTheme="minorEastAsia" w:hAnsiTheme="minorEastAsia" w:hint="eastAsia"/>
        </w:rPr>
        <w:t xml:space="preserve">　</w:t>
      </w:r>
      <w:r w:rsidRPr="00E271F5">
        <w:rPr>
          <w:rFonts w:asciiTheme="minorEastAsia" w:eastAsiaTheme="minorEastAsia" w:hAnsiTheme="minorEastAsia" w:hint="eastAsia"/>
        </w:rPr>
        <w:t>犯罪の捜査に係る職務を適正に執行するためには、関連する情報の秘匿性が特に要求されるところであり、本来的に、登録することになじまないものであることから、第４号の規定とは別に、犯罪の捜査に係る個人情報取扱事務については登録を要しないこととしたものである。</w:t>
      </w:r>
    </w:p>
    <w:p w14:paraId="461DB4ED" w14:textId="1C635BB8" w:rsidR="00D84645" w:rsidRPr="00E271F5" w:rsidRDefault="0081701E"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第４号の</w:t>
      </w:r>
      <w:r w:rsidR="00265CD5" w:rsidRPr="00E271F5">
        <w:rPr>
          <w:rFonts w:ascii="ＭＳ 明朝" w:eastAsia="ＭＳ 明朝" w:hAnsi="ＭＳ 明朝" w:hint="eastAsia"/>
        </w:rPr>
        <w:t>「犯罪の予防、鎮圧及び捜査、被疑者の逮捕、交通の取締」</w:t>
      </w:r>
      <w:r w:rsidRPr="00E271F5">
        <w:rPr>
          <w:rFonts w:ascii="ＭＳ 明朝" w:eastAsia="ＭＳ 明朝" w:hAnsi="ＭＳ 明朝" w:hint="eastAsia"/>
        </w:rPr>
        <w:t>と</w:t>
      </w:r>
      <w:r w:rsidR="00265CD5" w:rsidRPr="00E271F5">
        <w:rPr>
          <w:rFonts w:ascii="ＭＳ 明朝" w:eastAsia="ＭＳ 明朝" w:hAnsi="ＭＳ 明朝" w:hint="eastAsia"/>
        </w:rPr>
        <w:t>は、「公共の安全と秩序の維持」についての主たるものの例示であり、警察法第２条第１項にいう「犯罪の予防、鎮圧及び捜査、被疑者の逮捕、交通の取締」と同義である（「犯罪の予防、鎮圧及び捜査、被疑者の逮捕、交通の取締その他公共の安全と秩序の維持」を、以下「犯罪の予防等」という。）</w:t>
      </w:r>
      <w:r w:rsidRPr="00E271F5">
        <w:rPr>
          <w:rFonts w:ascii="ＭＳ 明朝" w:eastAsia="ＭＳ 明朝" w:hAnsi="ＭＳ 明朝" w:hint="eastAsia"/>
        </w:rPr>
        <w:t>。</w:t>
      </w:r>
    </w:p>
    <w:p w14:paraId="3714BEAC" w14:textId="71307FFC" w:rsidR="00D84645"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ＭＳ 明朝" w:eastAsia="ＭＳ 明朝" w:hAnsi="ＭＳ 明朝" w:hint="eastAsia"/>
        </w:rPr>
        <w:t>「国の安全その他の国の重大な利益に係るもの」とは、その性質上極めて秘匿性の高いものであって、これらに関する情報の存在やその内容が関係者以外に知られることによって、国の安全その他の国の重大な利益を害するおそれがあるものをいう。</w:t>
      </w:r>
    </w:p>
    <w:p w14:paraId="599E4EE3" w14:textId="727D2FD7" w:rsidR="00265CD5" w:rsidRPr="00E271F5" w:rsidRDefault="00265CD5" w:rsidP="004326B6">
      <w:pPr>
        <w:pStyle w:val="ac"/>
        <w:spacing w:line="320" w:lineRule="exact"/>
        <w:ind w:leftChars="298" w:left="638" w:firstLineChars="100" w:firstLine="214"/>
        <w:rPr>
          <w:rFonts w:asciiTheme="minorEastAsia" w:eastAsiaTheme="minorEastAsia" w:hAnsiTheme="minorEastAsia"/>
        </w:rPr>
      </w:pPr>
      <w:r w:rsidRPr="00E271F5">
        <w:rPr>
          <w:rFonts w:asciiTheme="minorEastAsia" w:eastAsiaTheme="minorEastAsia" w:hAnsiTheme="minorEastAsia" w:hint="eastAsia"/>
        </w:rPr>
        <w:t>このような事務は、その存在自体及びその内容について知りうる関係者をできるだけ少なくする必要があり、その性質上、本来的に登録になじまないものであることから、国の安全その他の国の重大な利益に係るものについては登録を要しないこととしたものである。ただし、登録を要しないこととしたのは、「犯罪の予防等」に係る事務であって、「国の安全その他の国の重大な利益に係るもの」に限ることとした。</w:t>
      </w:r>
    </w:p>
    <w:p w14:paraId="427BE0F2" w14:textId="67C73DB3" w:rsidR="0081701E" w:rsidRPr="00E271F5" w:rsidRDefault="00B26CDB" w:rsidP="004326B6">
      <w:pPr>
        <w:ind w:leftChars="300" w:left="856" w:hangingChars="100" w:hanging="214"/>
        <w:rPr>
          <w:rFonts w:ascii="ＭＳ 明朝" w:eastAsia="ＭＳ 明朝"/>
        </w:rPr>
      </w:pPr>
      <w:r w:rsidRPr="00E271F5">
        <w:rPr>
          <w:rFonts w:asciiTheme="minorEastAsia" w:eastAsiaTheme="minorEastAsia" w:hAnsiTheme="minorEastAsia" w:hint="eastAsia"/>
        </w:rPr>
        <w:t xml:space="preserve">ア　</w:t>
      </w:r>
      <w:r w:rsidR="0081701E" w:rsidRPr="00E271F5">
        <w:rPr>
          <w:rFonts w:asciiTheme="minorEastAsia" w:eastAsiaTheme="minorEastAsia" w:hAnsiTheme="minorEastAsia" w:hint="eastAsia"/>
        </w:rPr>
        <w:t xml:space="preserve">「犯罪の予防」とは、社会秩序の維持一般を目的として、犯罪の発生を予防するこ　</w:t>
      </w:r>
      <w:r w:rsidRPr="00E271F5">
        <w:rPr>
          <w:rFonts w:asciiTheme="minorEastAsia" w:eastAsiaTheme="minorEastAsia" w:hAnsiTheme="minorEastAsia" w:hint="eastAsia"/>
        </w:rPr>
        <w:t xml:space="preserve">　　</w:t>
      </w:r>
      <w:r w:rsidR="0081701E" w:rsidRPr="00E271F5">
        <w:rPr>
          <w:rFonts w:asciiTheme="minorEastAsia" w:eastAsiaTheme="minorEastAsia" w:hAnsiTheme="minorEastAsia" w:hint="eastAsia"/>
        </w:rPr>
        <w:t>とをいう。具体的には、犯罪に巻き込まれるおそれのある者を保護すること等により、犯罪の発生を未然に防止することのほか、少年を補導し、その不良化を防ぎ、もって犯罪の発生を防止することや、すり、置き引き、屋内に侵入する窃盗犯等について府民等に防犯上の指導を行うこと、犯罪の発生を防止する防犯資機材の開発普及、地域、職域等における民間防犯活動の伸張への協力等による府民等の防犯意識の啓発等により、犯罪の発生を一般的に防止することまで幅広い事務を指す。</w:t>
      </w:r>
    </w:p>
    <w:p w14:paraId="1A1BAAA4" w14:textId="1C2FCD65" w:rsidR="00B26CDB" w:rsidRPr="00E271F5" w:rsidRDefault="00B26CDB" w:rsidP="004326B6">
      <w:pPr>
        <w:spacing w:line="320" w:lineRule="exact"/>
        <w:ind w:leftChars="300" w:left="856" w:hangingChars="100" w:hanging="214"/>
        <w:rPr>
          <w:rFonts w:ascii="ＭＳ 明朝" w:eastAsia="ＭＳ 明朝"/>
        </w:rPr>
      </w:pPr>
      <w:r w:rsidRPr="00E271F5">
        <w:rPr>
          <w:rFonts w:ascii="ＭＳ 明朝" w:eastAsia="ＭＳ 明朝" w:hint="eastAsia"/>
        </w:rPr>
        <w:t>イ　「犯罪の鎮圧」とは、犯罪が正に発生しようとするのを未然に防ぎ、又は犯罪が発生した後において、その拡大を防止し、若しくは終息させることをいう。その態様は、犯罪の予防の場合もあり、また、事案の発生後の犯人逮捕等の場合もある。</w:t>
      </w:r>
    </w:p>
    <w:p w14:paraId="45802BAD" w14:textId="7CEC43B9" w:rsidR="00B26CDB" w:rsidRPr="00E271F5" w:rsidRDefault="00B26CDB" w:rsidP="004326B6">
      <w:pPr>
        <w:ind w:firstLineChars="300" w:firstLine="642"/>
      </w:pPr>
      <w:r w:rsidRPr="00E271F5">
        <w:rPr>
          <w:rFonts w:ascii="ＭＳ 明朝" w:eastAsia="ＭＳ 明朝" w:hint="eastAsia"/>
        </w:rPr>
        <w:t>ウ　「犯罪の捜査」とは、</w:t>
      </w:r>
      <w:r w:rsidR="004C36C1" w:rsidRPr="00383D62">
        <w:rPr>
          <w:rFonts w:ascii="ＭＳ 明朝" w:eastAsia="ＭＳ 明朝" w:hint="eastAsia"/>
        </w:rPr>
        <w:t>第３</w:t>
      </w:r>
      <w:r w:rsidRPr="00E271F5">
        <w:rPr>
          <w:rFonts w:ascii="ＭＳ 明朝" w:eastAsia="ＭＳ 明朝" w:hint="eastAsia"/>
        </w:rPr>
        <w:t>号の解釈と同様である。</w:t>
      </w:r>
    </w:p>
    <w:p w14:paraId="001BC173" w14:textId="6E69DAB5" w:rsidR="00B26CDB" w:rsidRPr="00E271F5" w:rsidRDefault="00B26CDB" w:rsidP="004326B6">
      <w:pPr>
        <w:ind w:leftChars="300" w:left="856" w:hangingChars="100" w:hanging="214"/>
      </w:pPr>
      <w:r w:rsidRPr="00E271F5">
        <w:rPr>
          <w:rFonts w:ascii="ＭＳ 明朝" w:eastAsia="ＭＳ 明朝" w:hint="eastAsia"/>
        </w:rPr>
        <w:t>エ　「被疑者の逮捕」は、犯罪捜査に当然含まれるが、重要なものであることから、特に明記したものである。</w:t>
      </w:r>
    </w:p>
    <w:p w14:paraId="78D789DC" w14:textId="2240470B" w:rsidR="00B26CDB" w:rsidRPr="00E271F5" w:rsidRDefault="00B26CDB" w:rsidP="004326B6">
      <w:pPr>
        <w:ind w:leftChars="300" w:left="856" w:hangingChars="100" w:hanging="214"/>
      </w:pPr>
      <w:r w:rsidRPr="00E271F5">
        <w:rPr>
          <w:rFonts w:asciiTheme="minorEastAsia" w:eastAsiaTheme="minorEastAsia" w:hAnsiTheme="minorEastAsia" w:hint="eastAsia"/>
        </w:rPr>
        <w:t>オ　「交通の取締」とは、交通の安全及び秩序の維持のための道路交通の管理を目的とする活動であって、道路における車両、歩行者等の交通の規制、運転免許に関する事務、交通法令違反の防止及び捜査などがこれに当る。</w:t>
      </w:r>
    </w:p>
    <w:p w14:paraId="7FD0C417" w14:textId="16F22C44" w:rsidR="00B26CDB" w:rsidRPr="00E271F5" w:rsidRDefault="00B26CDB" w:rsidP="004326B6">
      <w:pPr>
        <w:spacing w:line="320" w:lineRule="exact"/>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カ　「公共の安全と秩序の維持」とは、法規又は社会的慣習をもって確立している国家及び社会の公の安全秩序を意味する。</w:t>
      </w:r>
    </w:p>
    <w:p w14:paraId="06FF9A46" w14:textId="6398FA2D" w:rsidR="00B26CDB" w:rsidRPr="00E271F5" w:rsidRDefault="00B26CDB" w:rsidP="004326B6">
      <w:pPr>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キ　「国の安全」とは、国家の構成要素である国土、国民及び統治体制が平和で平穏な　状態に保たれていること、すなわち、国としての基本的な秩序が平穏に維持されている状態をいう。</w:t>
      </w:r>
    </w:p>
    <w:p w14:paraId="3D54A75D" w14:textId="1DA842DC" w:rsidR="00D84645" w:rsidRPr="00E271F5" w:rsidRDefault="00B26CDB" w:rsidP="004326B6">
      <w:pPr>
        <w:pStyle w:val="ac"/>
        <w:ind w:leftChars="320" w:left="899" w:hangingChars="100" w:hanging="214"/>
        <w:rPr>
          <w:rFonts w:asciiTheme="minorEastAsia" w:eastAsiaTheme="minorEastAsia" w:hAnsiTheme="minorEastAsia"/>
        </w:rPr>
      </w:pPr>
      <w:r w:rsidRPr="00E271F5">
        <w:rPr>
          <w:rFonts w:asciiTheme="minorEastAsia" w:eastAsiaTheme="minorEastAsia" w:hAnsiTheme="minorEastAsia" w:hint="eastAsia"/>
        </w:rPr>
        <w:t>ク　「その他の国の重大な利益」とは、国の安全に匹敵するような国の重大な利益をいう。</w:t>
      </w:r>
      <w:r w:rsidR="00265CD5" w:rsidRPr="00E271F5">
        <w:rPr>
          <w:rFonts w:asciiTheme="minorEastAsia" w:eastAsiaTheme="minorEastAsia" w:hAnsiTheme="minorEastAsia" w:hint="eastAsia"/>
        </w:rPr>
        <w:t xml:space="preserve">　</w:t>
      </w:r>
      <w:r w:rsidR="00D84645" w:rsidRPr="00E271F5">
        <w:rPr>
          <w:rFonts w:asciiTheme="minorEastAsia" w:eastAsiaTheme="minorEastAsia" w:hAnsiTheme="minorEastAsia" w:hint="eastAsia"/>
        </w:rPr>
        <w:t xml:space="preserve">　</w:t>
      </w:r>
      <w:r w:rsidR="0081701E" w:rsidRPr="00E271F5" w:rsidDel="0081701E">
        <w:rPr>
          <w:rFonts w:asciiTheme="minorEastAsia" w:eastAsiaTheme="minorEastAsia" w:hAnsiTheme="minorEastAsia"/>
        </w:rPr>
        <w:t xml:space="preserve"> </w:t>
      </w:r>
    </w:p>
    <w:p w14:paraId="2923BAD3" w14:textId="2458B68D" w:rsidR="00265CD5" w:rsidRPr="00E271F5" w:rsidRDefault="00B26CDB"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lastRenderedPageBreak/>
        <w:t xml:space="preserve">　第５号の</w:t>
      </w:r>
      <w:r w:rsidR="00265CD5" w:rsidRPr="00E271F5">
        <w:rPr>
          <w:rFonts w:asciiTheme="minorEastAsia" w:eastAsiaTheme="minorEastAsia" w:hAnsiTheme="minorEastAsia" w:hint="eastAsia"/>
        </w:rPr>
        <w:t>「臨時に収集された個人情報を取り扱う事務」については、当該情報が短期間で廃棄又は消去されるため、登録簿を作成し、縦覧に供する必要性に乏しいことから除外したものである。</w:t>
      </w:r>
    </w:p>
    <w:p w14:paraId="1DB0FBD0" w14:textId="3582E0AC" w:rsidR="00D94007" w:rsidRPr="00E271F5" w:rsidRDefault="00D94007"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t xml:space="preserve">　</w:t>
      </w:r>
      <w:r w:rsidR="00B26CDB" w:rsidRPr="00E271F5">
        <w:rPr>
          <w:rFonts w:asciiTheme="minorEastAsia" w:eastAsiaTheme="minorEastAsia" w:hAnsiTheme="minorEastAsia" w:hint="eastAsia"/>
        </w:rPr>
        <w:t>第６号の</w:t>
      </w:r>
      <w:r w:rsidRPr="00E271F5">
        <w:rPr>
          <w:rFonts w:asciiTheme="minorEastAsia" w:eastAsiaTheme="minorEastAsia" w:hAnsiTheme="minorEastAsia" w:hint="eastAsia"/>
        </w:rPr>
        <w:t>「一般に入手し得る刊行物等を取り扱う事務」</w:t>
      </w:r>
      <w:r w:rsidR="00315440" w:rsidRPr="00E271F5">
        <w:rPr>
          <w:rFonts w:asciiTheme="minorEastAsia" w:eastAsiaTheme="minorEastAsia" w:hAnsiTheme="minorEastAsia" w:hint="eastAsia"/>
        </w:rPr>
        <w:t>と</w:t>
      </w:r>
      <w:r w:rsidRPr="00E271F5">
        <w:rPr>
          <w:rFonts w:asciiTheme="minorEastAsia" w:eastAsiaTheme="minorEastAsia" w:hAnsiTheme="minorEastAsia" w:hint="eastAsia"/>
        </w:rPr>
        <w:t>は、市販されている書籍等の購入等が該当し、既に一般に知り得る状態にある個人情報を取り扱う事務であり、登録して一般の縦覧に供する必要性に乏しいことから除外したものである。</w:t>
      </w:r>
    </w:p>
    <w:p w14:paraId="09784A71" w14:textId="5A240623" w:rsidR="00D94007" w:rsidRPr="00E271F5" w:rsidRDefault="00D94007"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t xml:space="preserve">　</w:t>
      </w:r>
      <w:r w:rsidR="00315440" w:rsidRPr="00E271F5">
        <w:rPr>
          <w:rFonts w:asciiTheme="minorEastAsia" w:eastAsiaTheme="minorEastAsia" w:hAnsiTheme="minorEastAsia" w:hint="eastAsia"/>
        </w:rPr>
        <w:t>第７号の</w:t>
      </w:r>
      <w:r w:rsidRPr="00E271F5">
        <w:rPr>
          <w:rFonts w:asciiTheme="minorEastAsia" w:eastAsiaTheme="minorEastAsia" w:hAnsiTheme="minorEastAsia" w:hint="eastAsia"/>
        </w:rPr>
        <w:t>「物品若しくは金銭の送付若しくは受領又は業務上必要な連絡の用に供するため、相手方の氏名、住所等の事項のみを取り扱う事務」</w:t>
      </w:r>
      <w:r w:rsidR="00315440" w:rsidRPr="00E271F5">
        <w:rPr>
          <w:rFonts w:asciiTheme="minorEastAsia" w:eastAsiaTheme="minorEastAsia" w:hAnsiTheme="minorEastAsia" w:hint="eastAsia"/>
        </w:rPr>
        <w:t>と</w:t>
      </w:r>
      <w:r w:rsidRPr="00E271F5">
        <w:rPr>
          <w:rFonts w:asciiTheme="minorEastAsia" w:eastAsiaTheme="minorEastAsia" w:hAnsiTheme="minorEastAsia" w:hint="eastAsia"/>
        </w:rPr>
        <w:t>は、文書送付のための相手方の氏名、住所が記載された文書整理簿を管理する事務や金銭送付又は受領のために記載された債権債務者の住所、氏名等を管理する事務が該当し、送付や連絡の目的で利用され、送付や連絡に必要な事項のみを取り扱うもので、個人の権利利益の侵害のおそれが少なく、登録して一般の縦覧に供する必要性に乏しいことから</w:t>
      </w:r>
      <w:r w:rsidR="004C36C1" w:rsidRPr="00383D62">
        <w:rPr>
          <w:rFonts w:asciiTheme="minorEastAsia" w:eastAsiaTheme="minorEastAsia" w:hAnsiTheme="minorEastAsia" w:hint="eastAsia"/>
        </w:rPr>
        <w:t>、</w:t>
      </w:r>
      <w:r w:rsidRPr="00E271F5">
        <w:rPr>
          <w:rFonts w:asciiTheme="minorEastAsia" w:eastAsiaTheme="minorEastAsia" w:hAnsiTheme="minorEastAsia" w:hint="eastAsia"/>
        </w:rPr>
        <w:t>除外したものである。</w:t>
      </w:r>
    </w:p>
    <w:p w14:paraId="67ABB635" w14:textId="77777777" w:rsidR="00265CD5" w:rsidRPr="00E271F5" w:rsidRDefault="00265CD5" w:rsidP="004326B6">
      <w:pPr>
        <w:spacing w:line="320" w:lineRule="exact"/>
        <w:ind w:leftChars="100" w:left="214"/>
        <w:rPr>
          <w:highlight w:val="yellow"/>
        </w:rPr>
      </w:pPr>
    </w:p>
    <w:p w14:paraId="4179FB9A" w14:textId="77777777" w:rsidR="00265CD5" w:rsidRPr="00E271F5" w:rsidRDefault="00265CD5">
      <w:pPr>
        <w:spacing w:line="320" w:lineRule="exact"/>
        <w:rPr>
          <w:rFonts w:ascii="ＭＳ 明朝" w:eastAsia="ＭＳ 明朝" w:hAnsi="ＭＳ 明朝"/>
        </w:rPr>
      </w:pPr>
      <w:r w:rsidRPr="00E271F5">
        <w:rPr>
          <w:rFonts w:ascii="ＭＳ 明朝" w:eastAsia="ＭＳ 明朝" w:hAnsi="ＭＳ 明朝" w:hint="eastAsia"/>
        </w:rPr>
        <w:t>４　第４項関係（適用除外）</w:t>
      </w:r>
    </w:p>
    <w:p w14:paraId="7FB60F72" w14:textId="77777777" w:rsidR="00265CD5" w:rsidRPr="00E271F5" w:rsidRDefault="00265CD5">
      <w:pPr>
        <w:spacing w:line="320" w:lineRule="exact"/>
        <w:rPr>
          <w:rFonts w:ascii="ＭＳ 明朝" w:eastAsia="ＭＳ 明朝" w:hAnsi="ＭＳ 明朝"/>
        </w:rPr>
      </w:pPr>
      <w:r w:rsidRPr="00E271F5">
        <w:rPr>
          <w:rFonts w:ascii="ＭＳ 明朝" w:eastAsia="ＭＳ 明朝" w:hAnsi="ＭＳ 明朝" w:hint="eastAsia"/>
        </w:rPr>
        <w:t xml:space="preserve">　　本項は、公安委員会及び警察本部長に適用されるものである。</w:t>
      </w:r>
    </w:p>
    <w:p w14:paraId="067B73B7" w14:textId="77777777" w:rsidR="00265CD5" w:rsidRPr="00E271F5" w:rsidRDefault="00265CD5">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第３項第３号及び第４号は、性質上、本来的に登録になじまないものを掲げているのに対し、本項は、第３項第３号及び第４号以外の犯罪の予防等に係る事務について、個人情報の内容等について明らかにすることにより事務に著しい支障を及ぼすおそれがあると認めるものについて、適用除外としたものである。</w:t>
      </w:r>
    </w:p>
    <w:p w14:paraId="4912EB27" w14:textId="77777777" w:rsidR="00265CD5" w:rsidRPr="00E271F5" w:rsidRDefault="00265CD5">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犯罪の予防等」とは、前項の解釈と同様である。ただし、「犯罪の予防等」に係る事務であっても、運転免許証の発給や道路使用許可申請受理等、登録しても、当該事務の適正な遂行に支障がないと認められるものについては、登録を行うものとする。</w:t>
      </w:r>
    </w:p>
    <w:p w14:paraId="75D40F6E" w14:textId="77777777" w:rsidR="00265CD5" w:rsidRPr="00E271F5" w:rsidRDefault="00265CD5" w:rsidP="004326B6">
      <w:pPr>
        <w:spacing w:line="320" w:lineRule="exact"/>
        <w:ind w:leftChars="100" w:left="214"/>
        <w:rPr>
          <w:rFonts w:ascii="ＭＳ 明朝" w:eastAsia="ＭＳ 明朝" w:hAnsi="ＭＳ 明朝"/>
          <w:highlight w:val="yellow"/>
        </w:rPr>
      </w:pPr>
    </w:p>
    <w:p w14:paraId="6360EE1D"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５　第５項関係（登録の抹消）</w:t>
      </w:r>
    </w:p>
    <w:p w14:paraId="16CD4846" w14:textId="20DB02DD" w:rsidR="00AC7549" w:rsidRPr="00E271F5" w:rsidRDefault="00AC7549" w:rsidP="004326B6">
      <w:pPr>
        <w:pStyle w:val="ac"/>
        <w:numPr>
          <w:ilvl w:val="0"/>
          <w:numId w:val="28"/>
        </w:numPr>
        <w:spacing w:line="320" w:lineRule="exact"/>
        <w:ind w:leftChars="209" w:left="867"/>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本項は、実施機関が登録簿に登録した個人情報取扱事務を廃止したときの登録の抹　　消について義務付けたものである。</w:t>
      </w:r>
    </w:p>
    <w:p w14:paraId="28016C41" w14:textId="0D0995A8" w:rsidR="00265CD5" w:rsidRPr="00E271F5" w:rsidRDefault="00AC7549" w:rsidP="004326B6">
      <w:pPr>
        <w:pStyle w:val="ac"/>
        <w:numPr>
          <w:ilvl w:val="0"/>
          <w:numId w:val="28"/>
        </w:numPr>
        <w:spacing w:line="320" w:lineRule="exact"/>
        <w:ind w:leftChars="209" w:left="867"/>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「個人情報取扱事務を廃止したとき」とは、根拠となる法令等の廃止等により個人　　情報取扱事務そのものが廃止され、又は、文書管理規程等に定める行政文書の保存期　　間が満了したときや、市町村への事務の移管等により実施機関において個人情報を取　　り扱うことを廃止したときなどをいう。</w:t>
      </w:r>
    </w:p>
    <w:p w14:paraId="59A2BE79" w14:textId="77777777" w:rsidR="00265CD5" w:rsidRPr="00E271F5" w:rsidRDefault="00265CD5" w:rsidP="004326B6">
      <w:pPr>
        <w:spacing w:line="320" w:lineRule="exact"/>
        <w:ind w:leftChars="100" w:left="214"/>
        <w:rPr>
          <w:rFonts w:ascii="ＭＳ 明朝" w:eastAsia="ＭＳ 明朝" w:hAnsi="ＭＳ 明朝"/>
        </w:rPr>
      </w:pPr>
    </w:p>
    <w:p w14:paraId="5371FF06" w14:textId="77777777" w:rsidR="00265CD5" w:rsidRPr="00E271F5" w:rsidRDefault="00B969D1" w:rsidP="004326B6">
      <w:pPr>
        <w:spacing w:line="320" w:lineRule="exact"/>
        <w:ind w:leftChars="100" w:left="214"/>
        <w:rPr>
          <w:rFonts w:ascii="ＭＳ 明朝" w:eastAsia="ＭＳ 明朝" w:hAnsi="ＭＳ 明朝"/>
        </w:rPr>
      </w:pPr>
      <w:r w:rsidRPr="00E271F5">
        <w:rPr>
          <w:rFonts w:ascii="ＭＳ 明朝" w:eastAsia="ＭＳ ゴシック" w:hAnsi="ＭＳ 明朝" w:hint="eastAsia"/>
        </w:rPr>
        <w:t>【運用】</w:t>
      </w:r>
    </w:p>
    <w:p w14:paraId="57516591" w14:textId="77777777" w:rsidR="00E658BA" w:rsidRPr="00E271F5" w:rsidRDefault="00265CD5"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登録簿の作成等については、「個人情報取扱事務登録簿作成要領」によるものとする。</w:t>
      </w:r>
    </w:p>
    <w:p w14:paraId="68B24417" w14:textId="77777777" w:rsidR="00771934" w:rsidRPr="00E271F5" w:rsidRDefault="00771934" w:rsidP="004326B6">
      <w:pPr>
        <w:spacing w:line="320" w:lineRule="exact"/>
        <w:ind w:leftChars="100" w:left="214"/>
        <w:rPr>
          <w:rFonts w:asciiTheme="minorEastAsia" w:eastAsiaTheme="minorEastAsia" w:hAnsiTheme="minorEastAsia"/>
        </w:rPr>
      </w:pPr>
      <w:r w:rsidRPr="00E271F5">
        <w:rPr>
          <w:rFonts w:ascii="ＭＳ ゴシック" w:eastAsia="ＭＳ ゴシック"/>
        </w:rPr>
        <w:br w:type="page"/>
      </w:r>
    </w:p>
    <w:p w14:paraId="19EB0D16"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５</w:t>
      </w:r>
      <w:r w:rsidRPr="00E271F5">
        <w:rPr>
          <w:rFonts w:ascii="HGSｺﾞｼｯｸE" w:eastAsia="HGSｺﾞｼｯｸE" w:hAnsi="HGSｺﾞｼｯｸE" w:hint="eastAsia"/>
        </w:rPr>
        <w:t>条（</w:t>
      </w:r>
      <w:r w:rsidR="002114D1" w:rsidRPr="00E271F5">
        <w:rPr>
          <w:rFonts w:ascii="HGSｺﾞｼｯｸE" w:eastAsia="HGSｺﾞｼｯｸE" w:hAnsi="HGSｺﾞｼｯｸE" w:hint="eastAsia"/>
        </w:rPr>
        <w:t>開示決定等の期限</w:t>
      </w:r>
      <w:r w:rsidRPr="00E271F5">
        <w:rPr>
          <w:rFonts w:ascii="HGSｺﾞｼｯｸE" w:eastAsia="HGSｺﾞｼｯｸE" w:hAnsi="HGSｺﾞｼｯｸE" w:hint="eastAsia"/>
        </w:rPr>
        <w:t xml:space="preserve">）関係　</w:t>
      </w:r>
    </w:p>
    <w:p w14:paraId="6961B997" w14:textId="77777777" w:rsidR="00265CD5" w:rsidRPr="00E271F5" w:rsidRDefault="005059E6" w:rsidP="005059E6">
      <w:pPr>
        <w:snapToGrid w:val="0"/>
        <w:spacing w:line="320" w:lineRule="exact"/>
        <w:ind w:right="215"/>
      </w:pPr>
      <w:r w:rsidRPr="00297BA2">
        <w:rPr>
          <w:noProof/>
        </w:rPr>
        <mc:AlternateContent>
          <mc:Choice Requires="wps">
            <w:drawing>
              <wp:anchor distT="0" distB="0" distL="114300" distR="114300" simplePos="0" relativeHeight="251668992" behindDoc="0" locked="0" layoutInCell="0" allowOverlap="1" wp14:anchorId="60A7AE70" wp14:editId="1BDBDFCC">
                <wp:simplePos x="0" y="0"/>
                <wp:positionH relativeFrom="margin">
                  <wp:align>right</wp:align>
                </wp:positionH>
                <wp:positionV relativeFrom="paragraph">
                  <wp:posOffset>54610</wp:posOffset>
                </wp:positionV>
                <wp:extent cx="5734050" cy="1790700"/>
                <wp:effectExtent l="0" t="0" r="19050" b="19050"/>
                <wp:wrapNone/>
                <wp:docPr id="7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1790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EF4FAE" w14:textId="77777777" w:rsidR="008A43A8" w:rsidRPr="004326B6"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第５条　</w:t>
                            </w:r>
                            <w:r w:rsidRPr="004326B6">
                              <w:rPr>
                                <w:rFonts w:ascii="ＭＳ 明朝" w:eastAsia="ＭＳ 明朝" w:hAnsi="ＭＳ 明朝" w:hint="eastAsia"/>
                              </w:rPr>
                              <w:t>開示決定等は、開示請求があった日から</w:t>
                            </w:r>
                            <w:r w:rsidRPr="004326B6">
                              <w:rPr>
                                <w:rFonts w:ascii="ＭＳ 明朝" w:eastAsia="ＭＳ 明朝" w:hAnsi="ＭＳ 明朝"/>
                              </w:rPr>
                              <w:t>15日以内にしなければならない。ただし、法第77条第３項の規定により補正を求めた場合にあっては、当該補正に要した日数は、当該期間に算入しない。</w:t>
                            </w:r>
                          </w:p>
                          <w:p w14:paraId="73D08E37" w14:textId="77777777" w:rsidR="008A43A8"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rPr>
                              <w:t>２　前項の規定にかかわらず、実施機関は、事務処理上の困難その他正当な理由があるときは、同項に規定する期間を</w:t>
                            </w:r>
                            <w:r w:rsidRPr="004326B6">
                              <w:rPr>
                                <w:rFonts w:ascii="ＭＳ 明朝" w:eastAsia="ＭＳ 明朝" w:hAnsi="ＭＳ 明朝"/>
                              </w:rPr>
                              <w:t>15日以内に限り延長することができる。この場合において、実施機関は、開示請求者に対し、遅滞なく、延長後の期間及び延長の理由を書面により通知しなければならない。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7AE70" id="Text Box 158" o:spid="_x0000_s1031" type="#_x0000_t202" style="position:absolute;left:0;text-align:left;margin-left:400.3pt;margin-top:4.3pt;width:451.5pt;height:141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" o:allowincell="f" filled="f" fillcolor="black" strokeweight="1.5pt">
                <v:path arrowok="t"/>
                <v:textbox inset="0,0,2mm,0">
                  <w:txbxContent>
                    <w:p w14:paraId="2CEF4FAE" w14:textId="77777777" w:rsidR="008A43A8" w:rsidRPr="004326B6"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第５条　</w:t>
                      </w:r>
                      <w:r w:rsidRPr="004326B6">
                        <w:rPr>
                          <w:rFonts w:ascii="ＭＳ 明朝" w:eastAsia="ＭＳ 明朝" w:hAnsi="ＭＳ 明朝" w:hint="eastAsia"/>
                        </w:rPr>
                        <w:t>開示決定等は、開示請求があった日から</w:t>
                      </w:r>
                      <w:r w:rsidRPr="004326B6">
                        <w:rPr>
                          <w:rFonts w:ascii="ＭＳ 明朝" w:eastAsia="ＭＳ 明朝" w:hAnsi="ＭＳ 明朝"/>
                        </w:rPr>
                        <w:t>15日以内にしなければならない。ただし、法第77条第３項の規定により補正を求めた場合にあっては、当該補正に要した日数は、当該期間に算入しない。</w:t>
                      </w:r>
                    </w:p>
                    <w:p w14:paraId="73D08E37" w14:textId="77777777" w:rsidR="008A43A8"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rPr>
                        <w:t>２　前項の規定にかかわらず、実施機関は、事務処理上の困難その他正当な理由があるときは、同項に規定する期間を</w:t>
                      </w:r>
                      <w:r w:rsidRPr="004326B6">
                        <w:rPr>
                          <w:rFonts w:ascii="ＭＳ 明朝" w:eastAsia="ＭＳ 明朝" w:hAnsi="ＭＳ 明朝"/>
                        </w:rPr>
                        <w:t>15日以内に限り延長することができる。この場合において、実施機関は、開示請求者に対し、遅滞なく、延長後の期間及び延長の理由を書面により通知しなければならない。</w:t>
                      </w:r>
                    </w:p>
                  </w:txbxContent>
                </v:textbox>
                <w10:wrap anchorx="margin"/>
              </v:shape>
            </w:pict>
          </mc:Fallback>
        </mc:AlternateContent>
      </w:r>
    </w:p>
    <w:p w14:paraId="6519C353" w14:textId="77777777" w:rsidR="00265CD5" w:rsidRPr="00E271F5" w:rsidRDefault="00265CD5" w:rsidP="005059E6">
      <w:pPr>
        <w:snapToGrid w:val="0"/>
        <w:spacing w:line="320" w:lineRule="exact"/>
        <w:ind w:right="215"/>
      </w:pPr>
    </w:p>
    <w:p w14:paraId="28672F74" w14:textId="77777777" w:rsidR="00265CD5" w:rsidRPr="00E271F5" w:rsidRDefault="00265CD5" w:rsidP="005059E6">
      <w:pPr>
        <w:snapToGrid w:val="0"/>
        <w:spacing w:line="320" w:lineRule="exact"/>
        <w:ind w:right="215"/>
      </w:pPr>
    </w:p>
    <w:p w14:paraId="199448FD" w14:textId="77777777" w:rsidR="00265CD5" w:rsidRPr="00E271F5" w:rsidRDefault="00265CD5" w:rsidP="005059E6">
      <w:pPr>
        <w:snapToGrid w:val="0"/>
        <w:spacing w:line="320" w:lineRule="exact"/>
        <w:ind w:right="215"/>
      </w:pPr>
    </w:p>
    <w:p w14:paraId="68C0CF33" w14:textId="77777777" w:rsidR="00265CD5" w:rsidRPr="00E271F5" w:rsidRDefault="00265CD5" w:rsidP="005059E6">
      <w:pPr>
        <w:snapToGrid w:val="0"/>
        <w:spacing w:line="320" w:lineRule="exact"/>
        <w:ind w:right="215"/>
      </w:pPr>
    </w:p>
    <w:p w14:paraId="47D9C7B2" w14:textId="77777777" w:rsidR="00265CD5" w:rsidRPr="00E271F5" w:rsidRDefault="00265CD5" w:rsidP="005059E6">
      <w:pPr>
        <w:snapToGrid w:val="0"/>
        <w:spacing w:line="320" w:lineRule="exact"/>
        <w:ind w:right="215"/>
      </w:pPr>
    </w:p>
    <w:p w14:paraId="08CECE49" w14:textId="77777777" w:rsidR="00265CD5" w:rsidRPr="00E271F5" w:rsidRDefault="00265CD5" w:rsidP="005059E6">
      <w:pPr>
        <w:snapToGrid w:val="0"/>
        <w:spacing w:line="320" w:lineRule="exact"/>
        <w:ind w:right="215"/>
      </w:pPr>
    </w:p>
    <w:p w14:paraId="00CC791A" w14:textId="77777777" w:rsidR="00265CD5" w:rsidRPr="00E271F5" w:rsidRDefault="00265CD5" w:rsidP="005059E6">
      <w:pPr>
        <w:snapToGrid w:val="0"/>
        <w:spacing w:line="320" w:lineRule="exact"/>
        <w:ind w:right="215"/>
      </w:pPr>
    </w:p>
    <w:p w14:paraId="3F4E7EDC" w14:textId="77777777" w:rsidR="00265CD5" w:rsidRPr="00E271F5" w:rsidRDefault="00265CD5" w:rsidP="005059E6">
      <w:pPr>
        <w:snapToGrid w:val="0"/>
        <w:spacing w:line="320" w:lineRule="exact"/>
        <w:ind w:right="215"/>
      </w:pPr>
    </w:p>
    <w:p w14:paraId="4165A267" w14:textId="77777777" w:rsidR="00265CD5" w:rsidRPr="00E271F5" w:rsidRDefault="00265CD5" w:rsidP="005059E6">
      <w:pPr>
        <w:snapToGrid w:val="0"/>
        <w:spacing w:line="320" w:lineRule="exact"/>
        <w:ind w:right="215"/>
      </w:pPr>
    </w:p>
    <w:p w14:paraId="73141E9C" w14:textId="77777777" w:rsidR="002114D1" w:rsidRPr="00E271F5" w:rsidRDefault="002114D1" w:rsidP="002114D1">
      <w:pPr>
        <w:spacing w:line="320" w:lineRule="exact"/>
        <w:rPr>
          <w:rFonts w:ascii="ＭＳ 明朝" w:eastAsia="ＭＳ 明朝" w:hAnsi="ＭＳ 明朝"/>
        </w:rPr>
      </w:pPr>
      <w:r w:rsidRPr="00E271F5">
        <w:rPr>
          <w:rFonts w:ascii="ＭＳ 明朝" w:eastAsia="ＭＳ ゴシック" w:hAnsi="ＭＳ 明朝" w:hint="eastAsia"/>
        </w:rPr>
        <w:t>【趣旨】</w:t>
      </w:r>
    </w:p>
    <w:p w14:paraId="6D474B6D" w14:textId="77777777" w:rsidR="00AC7549" w:rsidRPr="00E271F5"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本条は、個人情報の開示請求があったときの請求に対する決定までの期限について定めたものである。</w:t>
      </w:r>
    </w:p>
    <w:p w14:paraId="39286F23" w14:textId="43BEF871" w:rsidR="00AC7549" w:rsidRPr="00E271F5"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開示決定等の期限については、法第</w:t>
      </w:r>
      <w:r w:rsidRPr="00E271F5">
        <w:rPr>
          <w:rFonts w:ascii="ＭＳ 明朝" w:eastAsia="ＭＳ 明朝" w:hAnsi="ＭＳ 明朝"/>
        </w:rPr>
        <w:t xml:space="preserve">83条において、開示請求があった日から30日以内（さらに、30 </w:t>
      </w:r>
      <w:r w:rsidRPr="00E271F5">
        <w:rPr>
          <w:rFonts w:ascii="ＭＳ 明朝" w:eastAsia="ＭＳ 明朝" w:hAnsi="ＭＳ 明朝" w:hint="eastAsia"/>
        </w:rPr>
        <w:t>日の期間延長が可能）とされている。</w:t>
      </w:r>
    </w:p>
    <w:p w14:paraId="2306CE4E" w14:textId="251767F6" w:rsidR="00AC7549" w:rsidRPr="005303EC"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旧条</w:t>
      </w:r>
      <w:r w:rsidRPr="005303EC">
        <w:rPr>
          <w:rFonts w:ascii="ＭＳ 明朝" w:eastAsia="ＭＳ 明朝" w:hAnsi="ＭＳ 明朝" w:hint="eastAsia"/>
        </w:rPr>
        <w:t>例においては、</w:t>
      </w:r>
      <w:r w:rsidR="008778A6" w:rsidRPr="00383D62">
        <w:rPr>
          <w:rFonts w:ascii="ＭＳ 明朝" w:eastAsia="ＭＳ 明朝" w:hAnsi="ＭＳ 明朝" w:hint="eastAsia"/>
        </w:rPr>
        <w:t>当該</w:t>
      </w:r>
      <w:r w:rsidRPr="005303EC">
        <w:rPr>
          <w:rFonts w:ascii="ＭＳ 明朝" w:eastAsia="ＭＳ 明朝" w:hAnsi="ＭＳ 明朝" w:hint="eastAsia"/>
        </w:rPr>
        <w:t>期限を</w:t>
      </w:r>
      <w:r w:rsidRPr="005303EC">
        <w:rPr>
          <w:rFonts w:ascii="ＭＳ 明朝" w:eastAsia="ＭＳ 明朝" w:hAnsi="ＭＳ 明朝"/>
        </w:rPr>
        <w:t>15日以内（さらに15日の期間延長が可能）としており、法に規定する30日以内をそのまま適用すると、請求者にとって不利益な変更となる。</w:t>
      </w:r>
    </w:p>
    <w:p w14:paraId="1AABEAB1" w14:textId="2190D14B" w:rsidR="00AC7549" w:rsidRPr="005303EC" w:rsidRDefault="00AC7549" w:rsidP="004326B6">
      <w:pPr>
        <w:spacing w:line="320" w:lineRule="exact"/>
        <w:ind w:leftChars="100" w:left="214" w:firstLineChars="100" w:firstLine="214"/>
        <w:rPr>
          <w:rFonts w:ascii="ＭＳ 明朝" w:eastAsia="ＭＳ 明朝" w:hAnsi="ＭＳ 明朝"/>
        </w:rPr>
      </w:pPr>
      <w:r w:rsidRPr="005303EC">
        <w:rPr>
          <w:rFonts w:ascii="ＭＳ 明朝" w:eastAsia="ＭＳ 明朝" w:hAnsi="ＭＳ 明朝" w:hint="eastAsia"/>
        </w:rPr>
        <w:t>この点、法において、</w:t>
      </w:r>
      <w:r w:rsidR="008778A6" w:rsidRPr="00383D62">
        <w:rPr>
          <w:rFonts w:ascii="ＭＳ 明朝" w:eastAsia="ＭＳ 明朝" w:hAnsi="ＭＳ 明朝" w:hint="eastAsia"/>
        </w:rPr>
        <w:t>当該</w:t>
      </w:r>
      <w:r w:rsidRPr="005303EC">
        <w:rPr>
          <w:rFonts w:ascii="ＭＳ 明朝" w:eastAsia="ＭＳ 明朝" w:hAnsi="ＭＳ 明朝" w:hint="eastAsia"/>
        </w:rPr>
        <w:t>期限を</w:t>
      </w:r>
      <w:r w:rsidRPr="005303EC">
        <w:rPr>
          <w:rFonts w:ascii="ＭＳ 明朝" w:eastAsia="ＭＳ 明朝" w:hAnsi="ＭＳ 明朝"/>
        </w:rPr>
        <w:t>30日以内の任意の期間とすることは認められていることから（法第108条）、開示決定の期限等については、</w:t>
      </w:r>
      <w:r w:rsidR="004C36C1" w:rsidRPr="00383D62">
        <w:rPr>
          <w:rFonts w:ascii="ＭＳ 明朝" w:eastAsia="ＭＳ 明朝" w:hAnsi="ＭＳ 明朝" w:hint="eastAsia"/>
        </w:rPr>
        <w:t>旧条例と同様、</w:t>
      </w:r>
      <w:r w:rsidRPr="005303EC">
        <w:rPr>
          <w:rFonts w:ascii="ＭＳ 明朝" w:eastAsia="ＭＳ 明朝" w:hAnsi="ＭＳ 明朝"/>
        </w:rPr>
        <w:t>15日（さらに15日の期間延長が可能）と規定することとした。</w:t>
      </w:r>
    </w:p>
    <w:p w14:paraId="73D6D884" w14:textId="77777777" w:rsidR="00AC7549" w:rsidRPr="005303EC" w:rsidRDefault="00AC7549" w:rsidP="004326B6">
      <w:pPr>
        <w:spacing w:line="320" w:lineRule="exact"/>
        <w:ind w:leftChars="100" w:left="214" w:firstLineChars="100" w:firstLine="214"/>
        <w:rPr>
          <w:rFonts w:ascii="ＭＳ 明朝" w:eastAsia="ＭＳ 明朝" w:hAnsi="ＭＳ 明朝"/>
        </w:rPr>
      </w:pPr>
    </w:p>
    <w:p w14:paraId="2C080F52" w14:textId="77777777" w:rsidR="002114D1" w:rsidRPr="005303EC" w:rsidRDefault="002114D1" w:rsidP="002114D1">
      <w:pPr>
        <w:spacing w:line="320" w:lineRule="exact"/>
        <w:rPr>
          <w:rFonts w:ascii="ＭＳ 明朝" w:eastAsia="ＭＳ 明朝" w:hAnsi="ＭＳ 明朝"/>
        </w:rPr>
      </w:pPr>
      <w:r w:rsidRPr="005303EC">
        <w:rPr>
          <w:rFonts w:ascii="ＭＳ 明朝" w:eastAsia="ＭＳ ゴシック" w:hAnsi="ＭＳ 明朝" w:hint="eastAsia"/>
        </w:rPr>
        <w:t>【解釈】</w:t>
      </w:r>
    </w:p>
    <w:p w14:paraId="4C407CDA" w14:textId="77777777" w:rsidR="002114D1" w:rsidRPr="005303EC" w:rsidRDefault="002114D1" w:rsidP="004326B6">
      <w:pPr>
        <w:spacing w:line="320" w:lineRule="exact"/>
        <w:ind w:firstLineChars="50" w:firstLine="107"/>
        <w:rPr>
          <w:rFonts w:ascii="ＭＳ 明朝" w:eastAsia="ＭＳ 明朝" w:hAnsi="ＭＳ 明朝"/>
        </w:rPr>
      </w:pPr>
      <w:r w:rsidRPr="005303EC">
        <w:rPr>
          <w:rFonts w:ascii="ＭＳ 明朝" w:eastAsia="ＭＳ 明朝" w:hAnsi="ＭＳ 明朝" w:hint="eastAsia"/>
        </w:rPr>
        <w:t>１　第１項関係</w:t>
      </w:r>
      <w:r w:rsidRPr="005303EC">
        <w:rPr>
          <w:rFonts w:ascii="ＭＳ 明朝" w:eastAsia="ＭＳ 明朝" w:hAnsi="ＭＳ 明朝"/>
        </w:rPr>
        <w:t>(決定期限)</w:t>
      </w:r>
    </w:p>
    <w:p w14:paraId="0B28ABA1" w14:textId="5CD8DFC8" w:rsidR="008778A6" w:rsidRPr="00383D62" w:rsidRDefault="005F6FA7" w:rsidP="00383D62">
      <w:pPr>
        <w:pStyle w:val="ac"/>
        <w:numPr>
          <w:ilvl w:val="0"/>
          <w:numId w:val="30"/>
        </w:numPr>
        <w:spacing w:line="320" w:lineRule="exact"/>
        <w:ind w:leftChars="0"/>
        <w:rPr>
          <w:rFonts w:ascii="ＭＳ 明朝" w:eastAsia="ＭＳ 明朝" w:hAnsi="ＭＳ 明朝"/>
        </w:rPr>
      </w:pPr>
      <w:r w:rsidRPr="005303EC">
        <w:rPr>
          <w:rFonts w:ascii="ＭＳ 明朝" w:eastAsia="ＭＳ 明朝" w:hAnsi="ＭＳ 明朝" w:hint="eastAsia"/>
        </w:rPr>
        <w:t xml:space="preserve">　「</w:t>
      </w:r>
      <w:r w:rsidR="002114D1" w:rsidRPr="005303EC">
        <w:rPr>
          <w:rFonts w:ascii="ＭＳ 明朝" w:eastAsia="ＭＳ 明朝" w:hAnsi="ＭＳ 明朝" w:hint="eastAsia"/>
        </w:rPr>
        <w:t>開示請求があった日」とは、</w:t>
      </w:r>
      <w:r w:rsidRPr="005303EC">
        <w:rPr>
          <w:rFonts w:ascii="ＭＳ 明朝" w:eastAsia="ＭＳ 明朝" w:hAnsi="ＭＳ 明朝" w:hint="eastAsia"/>
        </w:rPr>
        <w:t>開示請求書が開示決定等を行う権限のある行政機関等の事務所に「到達した日」のことを指し、「到達した日」とは、開示請求書が相手の支配領域に入った日をいう</w:t>
      </w:r>
      <w:r w:rsidR="004C36C1" w:rsidRPr="00383D62">
        <w:rPr>
          <w:rFonts w:ascii="ＭＳ 明朝" w:eastAsia="ＭＳ 明朝" w:hAnsi="ＭＳ 明朝" w:hint="eastAsia"/>
        </w:rPr>
        <w:t>。</w:t>
      </w:r>
      <w:r w:rsidR="008778A6" w:rsidRPr="00383D62">
        <w:rPr>
          <w:rFonts w:ascii="ＭＳ 明朝" w:eastAsia="ＭＳ 明朝" w:hAnsi="ＭＳ 明朝" w:hint="eastAsia"/>
        </w:rPr>
        <w:t>〔事務対応ガイド6-1-5-1（1）起算時点　参照〕</w:t>
      </w:r>
    </w:p>
    <w:p w14:paraId="6BD2C972" w14:textId="3472AD62" w:rsidR="005F6FA7" w:rsidRPr="005303EC" w:rsidRDefault="008778A6" w:rsidP="00383D62">
      <w:pPr>
        <w:pStyle w:val="ac"/>
        <w:spacing w:line="320" w:lineRule="exact"/>
        <w:ind w:leftChars="0" w:left="703"/>
        <w:rPr>
          <w:rFonts w:ascii="ＭＳ 明朝" w:eastAsia="ＭＳ 明朝" w:hAnsi="ＭＳ 明朝"/>
        </w:rPr>
      </w:pPr>
      <w:r w:rsidRPr="005303EC">
        <w:rPr>
          <w:rFonts w:ascii="ＭＳ 明朝" w:eastAsia="ＭＳ 明朝" w:hAnsi="ＭＳ 明朝" w:hint="eastAsia"/>
        </w:rPr>
        <w:t xml:space="preserve">　</w:t>
      </w:r>
      <w:r w:rsidRPr="00383D62">
        <w:rPr>
          <w:rFonts w:ascii="ＭＳ 明朝" w:eastAsia="ＭＳ 明朝" w:hAnsi="ＭＳ 明朝" w:hint="eastAsia"/>
        </w:rPr>
        <w:t>なお、</w:t>
      </w:r>
      <w:r w:rsidR="005F6FA7" w:rsidRPr="005303EC">
        <w:rPr>
          <w:rFonts w:ascii="ＭＳ 明朝" w:eastAsia="ＭＳ 明朝" w:hAnsi="ＭＳ 明朝" w:hint="eastAsia"/>
        </w:rPr>
        <w:t>宛先間違いの開示請求の取扱</w:t>
      </w:r>
      <w:r w:rsidRPr="00383D62">
        <w:rPr>
          <w:rFonts w:ascii="ＭＳ 明朝" w:eastAsia="ＭＳ 明朝" w:hAnsi="ＭＳ 明朝" w:hint="eastAsia"/>
        </w:rPr>
        <w:t>い</w:t>
      </w:r>
      <w:r w:rsidR="005F6FA7" w:rsidRPr="005303EC">
        <w:rPr>
          <w:rFonts w:ascii="ＭＳ 明朝" w:eastAsia="ＭＳ 明朝" w:hAnsi="ＭＳ 明朝" w:hint="eastAsia"/>
        </w:rPr>
        <w:t>については、事務対応ガイド</w:t>
      </w:r>
      <w:r w:rsidR="004C36C1" w:rsidRPr="005303EC">
        <w:rPr>
          <w:rFonts w:ascii="ＭＳ 明朝" w:eastAsia="ＭＳ 明朝" w:hAnsi="ＭＳ 明朝"/>
        </w:rPr>
        <w:t>6-1-2-1</w:t>
      </w:r>
      <w:r w:rsidR="004C36C1" w:rsidRPr="005303EC">
        <w:rPr>
          <w:rFonts w:ascii="ＭＳ 明朝" w:eastAsia="ＭＳ 明朝" w:hAnsi="ＭＳ 明朝" w:hint="eastAsia"/>
        </w:rPr>
        <w:t>（</w:t>
      </w:r>
      <w:r w:rsidR="004C36C1" w:rsidRPr="005303EC">
        <w:rPr>
          <w:rFonts w:ascii="ＭＳ 明朝" w:eastAsia="ＭＳ 明朝" w:hAnsi="ＭＳ 明朝"/>
        </w:rPr>
        <w:t>2）</w:t>
      </w:r>
      <w:r w:rsidR="005F6FA7" w:rsidRPr="005303EC">
        <w:rPr>
          <w:rFonts w:ascii="ＭＳ 明朝" w:eastAsia="ＭＳ 明朝" w:hAnsi="ＭＳ 明朝" w:hint="eastAsia"/>
        </w:rPr>
        <w:t>（開示請求の宛先が</w:t>
      </w:r>
      <w:r w:rsidR="004C36C1" w:rsidRPr="00383D62">
        <w:rPr>
          <w:rFonts w:ascii="ＭＳ 明朝" w:eastAsia="ＭＳ 明朝" w:hAnsi="ＭＳ 明朝" w:hint="eastAsia"/>
        </w:rPr>
        <w:t>正</w:t>
      </w:r>
      <w:r w:rsidR="005F6FA7" w:rsidRPr="005303EC">
        <w:rPr>
          <w:rFonts w:ascii="ＭＳ 明朝" w:eastAsia="ＭＳ 明朝" w:hAnsi="ＭＳ 明朝" w:hint="eastAsia"/>
        </w:rPr>
        <w:t>しいかどうか。）を参照のこと。</w:t>
      </w:r>
    </w:p>
    <w:p w14:paraId="58F80500" w14:textId="3DA34361" w:rsidR="0006438A" w:rsidRPr="00E271F5" w:rsidRDefault="005E39EB" w:rsidP="00383D62">
      <w:pPr>
        <w:pStyle w:val="ac"/>
        <w:numPr>
          <w:ilvl w:val="0"/>
          <w:numId w:val="30"/>
        </w:numPr>
        <w:spacing w:line="320" w:lineRule="exact"/>
        <w:ind w:leftChars="0"/>
        <w:rPr>
          <w:rFonts w:asciiTheme="minorEastAsia" w:eastAsiaTheme="minorEastAsia" w:hAnsiTheme="minorEastAsia"/>
        </w:rPr>
      </w:pPr>
      <w:r w:rsidRPr="005303EC">
        <w:rPr>
          <w:rFonts w:asciiTheme="minorEastAsia" w:eastAsiaTheme="minorEastAsia" w:hAnsiTheme="minorEastAsia" w:hint="eastAsia"/>
        </w:rPr>
        <w:t xml:space="preserve">　「開示請求があった日から</w:t>
      </w:r>
      <w:r w:rsidRPr="005303EC">
        <w:rPr>
          <w:rFonts w:asciiTheme="minorEastAsia" w:eastAsiaTheme="minorEastAsia" w:hAnsiTheme="minorEastAsia"/>
        </w:rPr>
        <w:t>15日以内」とは、法の考え方</w:t>
      </w:r>
      <w:r w:rsidR="004C36C1" w:rsidRPr="00383D62">
        <w:rPr>
          <w:rFonts w:asciiTheme="minorEastAsia" w:eastAsiaTheme="minorEastAsia" w:hAnsiTheme="minorEastAsia" w:hint="eastAsia"/>
        </w:rPr>
        <w:t>を踏まえ</w:t>
      </w:r>
      <w:r w:rsidRPr="005303EC">
        <w:rPr>
          <w:rFonts w:asciiTheme="minorEastAsia" w:eastAsiaTheme="minorEastAsia" w:hAnsiTheme="minorEastAsia" w:hint="eastAsia"/>
        </w:rPr>
        <w:t>、開示請求書を受領した当日は算入せず（初日不算入。民法第</w:t>
      </w:r>
      <w:r w:rsidRPr="005303EC">
        <w:rPr>
          <w:rFonts w:asciiTheme="minorEastAsia" w:eastAsiaTheme="minorEastAsia" w:hAnsiTheme="minorEastAsia"/>
        </w:rPr>
        <w:t>140条）、開示請求のあった日の翌日から</w:t>
      </w:r>
      <w:r w:rsidR="00521739" w:rsidRPr="005303EC">
        <w:rPr>
          <w:rFonts w:asciiTheme="minorEastAsia" w:eastAsiaTheme="minorEastAsia" w:hAnsiTheme="minorEastAsia" w:hint="eastAsia"/>
        </w:rPr>
        <w:t>起算</w:t>
      </w:r>
      <w:r w:rsidRPr="005303EC">
        <w:rPr>
          <w:rFonts w:asciiTheme="minorEastAsia" w:eastAsiaTheme="minorEastAsia" w:hAnsiTheme="minorEastAsia"/>
        </w:rPr>
        <w:t>して15日目が期間の満了日となることをいう。ただし、当該満了日が大阪府の休日に関する条例（平成元年大阪府条例第２号）第２条第１項に規定する大阪府の休日（日曜日、土曜日、国民の祝日に関する法律（昭和23年法律第178号）に規定する休日又は年末年始（12月29日から翌年の１月３</w:t>
      </w:r>
      <w:r w:rsidRPr="00E271F5">
        <w:rPr>
          <w:rFonts w:asciiTheme="minorEastAsia" w:eastAsiaTheme="minorEastAsia" w:hAnsiTheme="minorEastAsia"/>
        </w:rPr>
        <w:t>日までの日）)に当たる場合は、その翌日をもって満了とする（民法第142条）。ただし、法第77条第３項の規定により開示請求書の補正を求めた場合は、「補正に要した日数」（※）は算入しない。</w:t>
      </w:r>
    </w:p>
    <w:p w14:paraId="4EA6E08D" w14:textId="3B5CC265" w:rsidR="0006438A" w:rsidRPr="00E271F5" w:rsidRDefault="0006438A" w:rsidP="00383D62">
      <w:pPr>
        <w:pStyle w:val="ac"/>
        <w:numPr>
          <w:ilvl w:val="1"/>
          <w:numId w:val="30"/>
        </w:numPr>
        <w:spacing w:line="320" w:lineRule="exact"/>
        <w:ind w:leftChars="0"/>
        <w:rPr>
          <w:rFonts w:ascii="ＭＳ 明朝" w:eastAsia="ＭＳ 明朝" w:hAnsi="ＭＳ 明朝"/>
        </w:rPr>
      </w:pPr>
      <w:r w:rsidRPr="00E271F5">
        <w:rPr>
          <w:rFonts w:asciiTheme="minorEastAsia" w:eastAsiaTheme="minorEastAsia" w:hAnsiTheme="minorEastAsia" w:cs="ＭＳ 明朝" w:hint="eastAsia"/>
        </w:rPr>
        <w:t>補正を求めた日の翌日から当該補正が完了した日までの日数をいう、なお</w:t>
      </w:r>
      <w:r w:rsidRPr="00E271F5">
        <w:rPr>
          <w:rFonts w:ascii="ＭＳ 明朝" w:eastAsia="ＭＳ 明朝" w:hAnsi="ＭＳ 明朝" w:cs="ＭＳ 明朝" w:hint="eastAsia"/>
        </w:rPr>
        <w:t>、「補正を求めた日」とは、行政機関等において補正通知書</w:t>
      </w:r>
      <w:r w:rsidRPr="00E271F5">
        <w:rPr>
          <w:rFonts w:ascii="ＭＳ 明朝" w:eastAsia="ＭＳ 明朝" w:hAnsi="ＭＳ 明朝" w:hint="eastAsia"/>
        </w:rPr>
        <w:t>の発送等を行った日をいう。</w:t>
      </w:r>
    </w:p>
    <w:p w14:paraId="0D452EFF" w14:textId="16099C87" w:rsidR="002114D1" w:rsidRPr="00E271F5" w:rsidRDefault="005E39EB" w:rsidP="00383D62">
      <w:pPr>
        <w:pStyle w:val="ac"/>
        <w:spacing w:line="320" w:lineRule="exact"/>
        <w:ind w:leftChars="129" w:left="276" w:firstLineChars="300" w:firstLine="642"/>
        <w:rPr>
          <w:rFonts w:ascii="ＭＳ 明朝" w:eastAsia="ＭＳ 明朝" w:hAnsi="ＭＳ 明朝"/>
        </w:rPr>
      </w:pPr>
      <w:r w:rsidRPr="00E271F5">
        <w:rPr>
          <w:rFonts w:ascii="ＭＳ 明朝" w:eastAsia="ＭＳ 明朝" w:hAnsi="ＭＳ 明朝" w:hint="eastAsia"/>
        </w:rPr>
        <w:t>〔事務対応ガイド</w:t>
      </w:r>
      <w:r w:rsidR="004C36C1" w:rsidRPr="00E271F5">
        <w:rPr>
          <w:rFonts w:ascii="ＭＳ 明朝" w:eastAsia="ＭＳ 明朝" w:hAnsi="ＭＳ 明朝"/>
        </w:rPr>
        <w:t>6-1-5-1</w:t>
      </w:r>
      <w:r w:rsidR="004C36C1" w:rsidRPr="00E271F5">
        <w:rPr>
          <w:rFonts w:ascii="ＭＳ 明朝" w:eastAsia="ＭＳ 明朝" w:hAnsi="ＭＳ 明朝" w:hint="eastAsia"/>
        </w:rPr>
        <w:t>（</w:t>
      </w:r>
      <w:r w:rsidR="004C36C1" w:rsidRPr="00E271F5">
        <w:rPr>
          <w:rFonts w:ascii="ＭＳ 明朝" w:eastAsia="ＭＳ 明朝" w:hAnsi="ＭＳ 明朝"/>
        </w:rPr>
        <w:t>2）</w:t>
      </w:r>
      <w:r w:rsidRPr="00E271F5">
        <w:rPr>
          <w:rFonts w:ascii="ＭＳ 明朝" w:eastAsia="ＭＳ 明朝" w:hAnsi="ＭＳ 明朝" w:hint="eastAsia"/>
        </w:rPr>
        <w:t>期間計算　参照〕</w:t>
      </w:r>
    </w:p>
    <w:p w14:paraId="6716EA84" w14:textId="77777777" w:rsidR="004C36C1" w:rsidRPr="00E271F5" w:rsidRDefault="004C36C1" w:rsidP="004326B6">
      <w:pPr>
        <w:pStyle w:val="ac"/>
        <w:ind w:leftChars="200" w:left="428"/>
        <w:rPr>
          <w:rFonts w:ascii="ＭＳ 明朝" w:eastAsia="ＭＳ 明朝" w:hAnsi="ＭＳ 明朝"/>
        </w:rPr>
      </w:pPr>
    </w:p>
    <w:p w14:paraId="3228A835" w14:textId="77777777" w:rsidR="002114D1" w:rsidRPr="00E271F5" w:rsidRDefault="002114D1"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(決定期間の延長)</w:t>
      </w:r>
    </w:p>
    <w:p w14:paraId="6032A4C7" w14:textId="09C69F9E" w:rsidR="005E39EB" w:rsidRPr="00E271F5" w:rsidRDefault="0006438A" w:rsidP="004326B6">
      <w:pPr>
        <w:pStyle w:val="ac"/>
        <w:numPr>
          <w:ilvl w:val="0"/>
          <w:numId w:val="32"/>
        </w:numPr>
        <w:spacing w:line="320" w:lineRule="exact"/>
        <w:ind w:leftChars="0"/>
        <w:rPr>
          <w:rFonts w:ascii="ＭＳ 明朝" w:eastAsia="ＭＳ 明朝" w:hAnsi="ＭＳ 明朝"/>
        </w:rPr>
      </w:pPr>
      <w:r w:rsidRPr="00E271F5">
        <w:rPr>
          <w:rFonts w:ascii="ＭＳ 明朝" w:eastAsia="ＭＳ 明朝" w:hAnsi="ＭＳ 明朝" w:hint="eastAsia"/>
        </w:rPr>
        <w:t xml:space="preserve">　「事務処理上の困難その他正当な理由」は、①請求に係る保有個人情報の量の多少、②請求に係る保有個人情報の開示・不開示の審査の難度、③当該期限までの時期における他の処理すべき開示請求事案の量のほか、他の業務の繁忙、勤務日等の状況</w:t>
      </w:r>
      <w:r w:rsidR="00521739">
        <w:rPr>
          <w:rFonts w:ascii="ＭＳ 明朝" w:eastAsia="ＭＳ 明朝" w:hAnsi="ＭＳ 明朝" w:hint="eastAsia"/>
        </w:rPr>
        <w:t>等を</w:t>
      </w:r>
      <w:r w:rsidRPr="00E271F5">
        <w:rPr>
          <w:rFonts w:ascii="ＭＳ 明朝" w:eastAsia="ＭＳ 明朝" w:hAnsi="ＭＳ 明朝" w:hint="eastAsia"/>
        </w:rPr>
        <w:t>考慮</w:t>
      </w:r>
      <w:r w:rsidRPr="00E271F5">
        <w:rPr>
          <w:rFonts w:ascii="ＭＳ 明朝" w:eastAsia="ＭＳ 明朝" w:hAnsi="ＭＳ 明朝" w:hint="eastAsia"/>
        </w:rPr>
        <w:lastRenderedPageBreak/>
        <w:t>して、当該開示請求の事務処理が困難となるか否かにより判断される。</w:t>
      </w:r>
    </w:p>
    <w:p w14:paraId="2EC07C61" w14:textId="0CB9889B" w:rsidR="008C4E5D" w:rsidRPr="00E271F5" w:rsidRDefault="00BB1405" w:rsidP="004326B6">
      <w:pPr>
        <w:pStyle w:val="ac"/>
        <w:numPr>
          <w:ilvl w:val="0"/>
          <w:numId w:val="32"/>
        </w:numPr>
        <w:spacing w:line="320" w:lineRule="exact"/>
        <w:ind w:leftChars="0"/>
        <w:rPr>
          <w:rFonts w:ascii="ＭＳ 明朝" w:eastAsia="ＭＳ 明朝" w:hAnsi="ＭＳ 明朝"/>
        </w:rPr>
      </w:pPr>
      <w:r w:rsidRPr="00E271F5">
        <w:rPr>
          <w:rFonts w:ascii="ＭＳ 明朝" w:eastAsia="ＭＳ 明朝" w:hAnsi="ＭＳ 明朝" w:hint="eastAsia"/>
        </w:rPr>
        <w:t xml:space="preserve">　「延長後の期間」は、開示決定等が行われる時期の見込みを示すものであり、必要最小限の日数とする。なお併せて開示決定等の期限についても具体的な年月日を記載する。</w:t>
      </w:r>
    </w:p>
    <w:p w14:paraId="6DA4D114" w14:textId="4FC730DD" w:rsidR="008C4E5D" w:rsidRPr="00E271F5" w:rsidRDefault="00BB1405" w:rsidP="004326B6">
      <w:pPr>
        <w:pStyle w:val="ac"/>
        <w:spacing w:line="320" w:lineRule="exact"/>
        <w:ind w:leftChars="0" w:left="703"/>
        <w:rPr>
          <w:rFonts w:ascii="ＭＳ 明朝" w:eastAsia="ＭＳ 明朝" w:hAnsi="ＭＳ 明朝"/>
        </w:rPr>
      </w:pPr>
      <w:r w:rsidRPr="00E271F5">
        <w:rPr>
          <w:rFonts w:ascii="ＭＳ 明朝" w:eastAsia="ＭＳ 明朝" w:hAnsi="ＭＳ 明朝" w:hint="eastAsia"/>
        </w:rPr>
        <w:t xml:space="preserve">　「延長の理由」は、「事務処理上の困難その他正当な理由」の判断を受けて、例えば、開示請求に係る保有個人情報の量が多いこと、開示・不開示の審査に係る調査に相当の期間を要すること、第三者意見の聴取に一定の日数が必要であること、本人又は代理人の確認手続に一定の日数が必要であることといった事情を記載する。</w:t>
      </w:r>
    </w:p>
    <w:p w14:paraId="4BB44BC3"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5ECB4D7B"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38685920"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162FFA9E" w14:textId="611096C2" w:rsidR="001A33CD" w:rsidRPr="00E271F5" w:rsidRDefault="001A33CD">
      <w:pPr>
        <w:widowControl/>
        <w:autoSpaceDE/>
        <w:autoSpaceDN/>
        <w:spacing w:line="240" w:lineRule="auto"/>
        <w:jc w:val="left"/>
        <w:rPr>
          <w:rFonts w:asciiTheme="majorEastAsia" w:eastAsiaTheme="majorEastAsia" w:hAnsiTheme="majorEastAsia"/>
        </w:rPr>
      </w:pPr>
      <w:r w:rsidRPr="00E271F5">
        <w:rPr>
          <w:rFonts w:asciiTheme="majorEastAsia" w:eastAsiaTheme="majorEastAsia" w:hAnsiTheme="majorEastAsia"/>
        </w:rPr>
        <w:br w:type="page"/>
      </w:r>
    </w:p>
    <w:p w14:paraId="547489C9"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49AE38A5" w14:textId="77777777" w:rsidR="00265CD5" w:rsidRPr="00E271F5" w:rsidRDefault="00265CD5" w:rsidP="002114D1">
      <w:pPr>
        <w:overflowPunct w:val="0"/>
        <w:snapToGrid w:val="0"/>
        <w:spacing w:line="320" w:lineRule="exact"/>
        <w:ind w:right="430" w:firstLineChars="100" w:firstLine="214"/>
        <w:rPr>
          <w:rFonts w:ascii="HGSｺﾞｼｯｸE" w:eastAsia="HGSｺﾞｼｯｸE" w:hAnsi="HGSｺﾞｼｯｸE"/>
        </w:rPr>
      </w:pP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６</w:t>
      </w:r>
      <w:r w:rsidRPr="00E271F5">
        <w:rPr>
          <w:rFonts w:ascii="HGSｺﾞｼｯｸE" w:eastAsia="HGSｺﾞｼｯｸE" w:hAnsi="HGSｺﾞｼｯｸE" w:hint="eastAsia"/>
        </w:rPr>
        <w:t>条（</w:t>
      </w:r>
      <w:r w:rsidR="002114D1" w:rsidRPr="00E271F5">
        <w:rPr>
          <w:rFonts w:ascii="HGSｺﾞｼｯｸE" w:eastAsia="HGSｺﾞｼｯｸE" w:hAnsi="HGSｺﾞｼｯｸE" w:hint="eastAsia"/>
        </w:rPr>
        <w:t>開示決定等の期限の特例</w:t>
      </w:r>
      <w:r w:rsidRPr="00E271F5">
        <w:rPr>
          <w:rFonts w:ascii="HGSｺﾞｼｯｸE" w:eastAsia="HGSｺﾞｼｯｸE" w:hAnsi="HGSｺﾞｼｯｸE" w:hint="eastAsia"/>
        </w:rPr>
        <w:t xml:space="preserve">）関係　</w:t>
      </w:r>
    </w:p>
    <w:p w14:paraId="3BBFE317" w14:textId="77777777" w:rsidR="00265CD5" w:rsidRPr="00E271F5" w:rsidRDefault="00C50202" w:rsidP="005059E6">
      <w:pPr>
        <w:snapToGrid w:val="0"/>
        <w:spacing w:line="320" w:lineRule="exact"/>
        <w:ind w:right="215"/>
        <w:rPr>
          <w:rFonts w:asciiTheme="minorEastAsia" w:eastAsiaTheme="minorEastAsia" w:hAnsiTheme="minorEastAsia"/>
        </w:rPr>
      </w:pPr>
      <w:r w:rsidRPr="00297BA2">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5D25582B" wp14:editId="7CB45943">
                <wp:simplePos x="0" y="0"/>
                <wp:positionH relativeFrom="margin">
                  <wp:align>left</wp:align>
                </wp:positionH>
                <wp:positionV relativeFrom="paragraph">
                  <wp:posOffset>130810</wp:posOffset>
                </wp:positionV>
                <wp:extent cx="5719445" cy="2619375"/>
                <wp:effectExtent l="0" t="0" r="14605" b="28575"/>
                <wp:wrapNone/>
                <wp:docPr id="7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9445" cy="2619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0085E1A" w14:textId="77777777" w:rsidR="008A43A8" w:rsidRPr="002748E2" w:rsidRDefault="008A43A8">
                            <w:pPr>
                              <w:kinsoku w:val="0"/>
                              <w:wordWrap w:val="0"/>
                              <w:overflowPunct w:val="0"/>
                              <w:snapToGrid w:val="0"/>
                              <w:spacing w:line="170" w:lineRule="exact"/>
                              <w:rPr>
                                <w:color w:val="000000" w:themeColor="text1"/>
                              </w:rPr>
                            </w:pPr>
                          </w:p>
                          <w:p w14:paraId="0C0EF399" w14:textId="3DC65C16"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第６条　</w:t>
                            </w:r>
                            <w:r w:rsidRPr="004326B6">
                              <w:rPr>
                                <w:rFonts w:ascii="ＭＳ 明朝" w:eastAsia="ＭＳ 明朝" w:hAnsi="ＭＳ 明朝" w:hint="eastAsia"/>
                              </w:rPr>
                              <w:t>開示請求に係る保有個人情報が著しく大量であるため、開示請求があった日から</w:t>
                            </w:r>
                            <w:r w:rsidRPr="004326B6">
                              <w:rPr>
                                <w:rFonts w:ascii="ＭＳ 明朝" w:eastAsia="ＭＳ 明朝" w:hAnsi="ＭＳ 明朝"/>
                              </w:rPr>
                              <w:t>30日（法第77条第３項の規定により補正を求めた場合にあっては、当該補正に要した日数を除く。）以内にその全てについて開示決定等をすることにより事務の遂行に著しい支障が生ずるおそれがある場合には、前条の規定にかかわらず、実施機関は、開示請求に係る保有個人情報のうちの相当の部分につき当該期間内に開示決定等をし、残りの保有個人情報については相当の期間内に開示決定等をすれば足りる。この場合において、実施機関は、同条第</w:t>
                            </w:r>
                            <w:r>
                              <w:rPr>
                                <w:rFonts w:ascii="ＭＳ 明朝" w:eastAsia="ＭＳ 明朝" w:hAnsi="ＭＳ 明朝" w:hint="eastAsia"/>
                              </w:rPr>
                              <w:t>１</w:t>
                            </w:r>
                            <w:r w:rsidRPr="004326B6">
                              <w:rPr>
                                <w:rFonts w:ascii="ＭＳ 明朝" w:eastAsia="ＭＳ 明朝" w:hAnsi="ＭＳ 明朝"/>
                              </w:rPr>
                              <w:t>項に規定する期間内に、開示請求者に対し、次に掲げる事項を書面により通知しなければならない。</w:t>
                            </w:r>
                          </w:p>
                          <w:p w14:paraId="34A3FAA4" w14:textId="77777777" w:rsidR="008A43A8" w:rsidRPr="004326B6"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一　この条の規定を適用する旨及びその理由</w:t>
                            </w:r>
                          </w:p>
                          <w:p w14:paraId="11D3390D" w14:textId="77777777" w:rsidR="008A43A8" w:rsidRPr="00250C73"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二　残りの保有個人情報について開示決定等をする期限</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5582B" id="Text Box 159" o:spid="_x0000_s1032" type="#_x0000_t202" style="position:absolute;left:0;text-align:left;margin-left:0;margin-top:10.3pt;width:450.35pt;height:206.2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" filled="f" fillcolor="black" strokeweight="1.5pt">
                <v:path arrowok="t"/>
                <v:textbox inset="0,0,2mm,0">
                  <w:txbxContent>
                    <w:p w14:paraId="70085E1A" w14:textId="77777777" w:rsidR="008A43A8" w:rsidRPr="002748E2" w:rsidRDefault="008A43A8">
                      <w:pPr>
                        <w:kinsoku w:val="0"/>
                        <w:wordWrap w:val="0"/>
                        <w:overflowPunct w:val="0"/>
                        <w:snapToGrid w:val="0"/>
                        <w:spacing w:line="170" w:lineRule="exact"/>
                        <w:rPr>
                          <w:color w:val="000000" w:themeColor="text1"/>
                        </w:rPr>
                      </w:pPr>
                    </w:p>
                    <w:p w14:paraId="0C0EF399" w14:textId="3DC65C16"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第６条　</w:t>
                      </w:r>
                      <w:r w:rsidRPr="004326B6">
                        <w:rPr>
                          <w:rFonts w:ascii="ＭＳ 明朝" w:eastAsia="ＭＳ 明朝" w:hAnsi="ＭＳ 明朝" w:hint="eastAsia"/>
                        </w:rPr>
                        <w:t>開示請求に係る保有個人情報が著しく大量であるため、開示請求があった日から</w:t>
                      </w:r>
                      <w:r w:rsidRPr="004326B6">
                        <w:rPr>
                          <w:rFonts w:ascii="ＭＳ 明朝" w:eastAsia="ＭＳ 明朝" w:hAnsi="ＭＳ 明朝"/>
                        </w:rPr>
                        <w:t>30日（法第77条第３項の規定により補正を求めた場合にあっては、当該補正に要した日数を除く。）以内にその全てについて開示決定等をすることにより事務の遂行に著しい支障が生ずるおそれがある場合には、前条の規定にかかわらず、実施機関は、開示請求に係る保有個人情報のうちの相当の部分につき当該期間内に開示決定等をし、残りの保有個人情報については相当の期間内に開示決定等をすれば足りる。この場合において、実施機関は、同条第</w:t>
                      </w:r>
                      <w:r>
                        <w:rPr>
                          <w:rFonts w:ascii="ＭＳ 明朝" w:eastAsia="ＭＳ 明朝" w:hAnsi="ＭＳ 明朝" w:hint="eastAsia"/>
                        </w:rPr>
                        <w:t>１</w:t>
                      </w:r>
                      <w:r w:rsidRPr="004326B6">
                        <w:rPr>
                          <w:rFonts w:ascii="ＭＳ 明朝" w:eastAsia="ＭＳ 明朝" w:hAnsi="ＭＳ 明朝"/>
                        </w:rPr>
                        <w:t>項に規定する期間内に、開示請求者に対し、次に掲げる事項を書面により通知しなければならない。</w:t>
                      </w:r>
                    </w:p>
                    <w:p w14:paraId="34A3FAA4" w14:textId="77777777" w:rsidR="008A43A8" w:rsidRPr="004326B6"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一　この条の規定を適用する旨及びその理由</w:t>
                      </w:r>
                    </w:p>
                    <w:p w14:paraId="11D3390D" w14:textId="77777777" w:rsidR="008A43A8" w:rsidRPr="00250C73"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二　残りの保有個人情報について開示決定等をする期限</w:t>
                      </w:r>
                    </w:p>
                  </w:txbxContent>
                </v:textbox>
                <w10:wrap anchorx="margin"/>
              </v:shape>
            </w:pict>
          </mc:Fallback>
        </mc:AlternateContent>
      </w:r>
    </w:p>
    <w:p w14:paraId="4B77B854" w14:textId="77777777" w:rsidR="00265CD5" w:rsidRPr="00E271F5" w:rsidRDefault="00265CD5" w:rsidP="005059E6">
      <w:pPr>
        <w:snapToGrid w:val="0"/>
        <w:spacing w:line="320" w:lineRule="exact"/>
        <w:ind w:right="215"/>
      </w:pPr>
    </w:p>
    <w:p w14:paraId="4AE75996" w14:textId="77777777" w:rsidR="00265CD5" w:rsidRPr="00E271F5" w:rsidRDefault="00265CD5" w:rsidP="005059E6">
      <w:pPr>
        <w:snapToGrid w:val="0"/>
        <w:spacing w:line="320" w:lineRule="exact"/>
        <w:ind w:right="215"/>
      </w:pPr>
    </w:p>
    <w:p w14:paraId="2864BEFD" w14:textId="77777777" w:rsidR="00265CD5" w:rsidRPr="00E271F5" w:rsidRDefault="00265CD5" w:rsidP="005059E6">
      <w:pPr>
        <w:snapToGrid w:val="0"/>
        <w:spacing w:line="320" w:lineRule="exact"/>
        <w:ind w:right="215"/>
      </w:pPr>
    </w:p>
    <w:p w14:paraId="3BFFAE2D" w14:textId="77777777" w:rsidR="00265CD5" w:rsidRPr="00E271F5" w:rsidRDefault="00265CD5" w:rsidP="005059E6">
      <w:pPr>
        <w:snapToGrid w:val="0"/>
        <w:spacing w:line="320" w:lineRule="exact"/>
        <w:ind w:right="215"/>
      </w:pPr>
    </w:p>
    <w:p w14:paraId="5AC9CC03" w14:textId="77777777" w:rsidR="00265CD5" w:rsidRPr="00E271F5" w:rsidRDefault="00265CD5" w:rsidP="005059E6">
      <w:pPr>
        <w:snapToGrid w:val="0"/>
        <w:spacing w:line="320" w:lineRule="exact"/>
        <w:ind w:right="215"/>
      </w:pPr>
    </w:p>
    <w:p w14:paraId="0AA47CDD" w14:textId="77777777" w:rsidR="00265CD5" w:rsidRPr="00E271F5" w:rsidRDefault="00265CD5" w:rsidP="005059E6">
      <w:pPr>
        <w:snapToGrid w:val="0"/>
        <w:spacing w:line="320" w:lineRule="exact"/>
        <w:ind w:right="215"/>
      </w:pPr>
    </w:p>
    <w:p w14:paraId="6356E1BB" w14:textId="77777777" w:rsidR="00265CD5" w:rsidRPr="00E271F5" w:rsidRDefault="00265CD5" w:rsidP="005059E6">
      <w:pPr>
        <w:snapToGrid w:val="0"/>
        <w:spacing w:line="320" w:lineRule="exact"/>
        <w:ind w:right="215"/>
      </w:pPr>
    </w:p>
    <w:p w14:paraId="171EACA9" w14:textId="77777777" w:rsidR="00265CD5" w:rsidRPr="00E271F5" w:rsidRDefault="00265CD5" w:rsidP="005059E6">
      <w:pPr>
        <w:snapToGrid w:val="0"/>
        <w:spacing w:line="320" w:lineRule="exact"/>
        <w:ind w:right="215"/>
      </w:pPr>
    </w:p>
    <w:p w14:paraId="0ED28E30" w14:textId="77777777" w:rsidR="00265CD5" w:rsidRPr="00E271F5" w:rsidRDefault="00265CD5" w:rsidP="005059E6">
      <w:pPr>
        <w:snapToGrid w:val="0"/>
        <w:spacing w:line="320" w:lineRule="exact"/>
        <w:ind w:right="215"/>
      </w:pPr>
    </w:p>
    <w:p w14:paraId="3EA58328" w14:textId="77777777" w:rsidR="00265CD5" w:rsidRPr="00E271F5" w:rsidRDefault="00265CD5" w:rsidP="005059E6">
      <w:pPr>
        <w:snapToGrid w:val="0"/>
        <w:spacing w:line="320" w:lineRule="exact"/>
        <w:ind w:right="215"/>
      </w:pPr>
    </w:p>
    <w:p w14:paraId="6EA56674" w14:textId="77777777" w:rsidR="00265CD5" w:rsidRPr="00E271F5" w:rsidRDefault="00265CD5" w:rsidP="005059E6">
      <w:pPr>
        <w:snapToGrid w:val="0"/>
        <w:spacing w:line="320" w:lineRule="exact"/>
        <w:ind w:right="215"/>
      </w:pPr>
    </w:p>
    <w:p w14:paraId="5A585092" w14:textId="77777777" w:rsidR="00265CD5" w:rsidRPr="00E271F5" w:rsidRDefault="00265CD5" w:rsidP="005059E6">
      <w:pPr>
        <w:snapToGrid w:val="0"/>
        <w:spacing w:line="320" w:lineRule="exact"/>
        <w:ind w:right="215"/>
      </w:pPr>
    </w:p>
    <w:p w14:paraId="0917E88E" w14:textId="77777777" w:rsidR="00265CD5" w:rsidRPr="00E271F5" w:rsidRDefault="00265CD5" w:rsidP="005059E6">
      <w:pPr>
        <w:snapToGrid w:val="0"/>
        <w:spacing w:line="320" w:lineRule="exact"/>
        <w:ind w:right="215"/>
      </w:pPr>
    </w:p>
    <w:p w14:paraId="75413832"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6215C13C" w14:textId="77777777" w:rsidR="00250C73" w:rsidRPr="00E271F5" w:rsidRDefault="00250C73"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１　本条は、開示請求に係る個人情報が著しく大量であるため、決定期限までに開示決定等をすることにより事務の遂行に著しい支障が生ずるおそれがある場合における開示決定等の期限の特例について定めたものである。</w:t>
      </w:r>
    </w:p>
    <w:p w14:paraId="77A30A5D" w14:textId="77777777" w:rsidR="00250C73" w:rsidRPr="00E271F5" w:rsidRDefault="00250C73" w:rsidP="00250C73">
      <w:pPr>
        <w:spacing w:line="320" w:lineRule="exact"/>
        <w:rPr>
          <w:rFonts w:ascii="ＭＳ 明朝" w:eastAsia="ＭＳ 明朝" w:hAnsi="ＭＳ 明朝"/>
        </w:rPr>
      </w:pPr>
    </w:p>
    <w:p w14:paraId="44D17D62" w14:textId="26B749C1" w:rsidR="00250C73" w:rsidRPr="00E271F5" w:rsidRDefault="00250C73"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２</w:t>
      </w:r>
      <w:r w:rsidR="00315440" w:rsidRPr="00E271F5">
        <w:rPr>
          <w:rFonts w:ascii="ＭＳ 明朝" w:eastAsia="ＭＳ 明朝" w:hAnsi="ＭＳ 明朝"/>
        </w:rPr>
        <w:t xml:space="preserve"> 　</w:t>
      </w:r>
      <w:r w:rsidRPr="00E271F5">
        <w:rPr>
          <w:rFonts w:ascii="ＭＳ 明朝" w:eastAsia="ＭＳ 明朝" w:hAnsi="ＭＳ 明朝" w:hint="eastAsia"/>
        </w:rPr>
        <w:t>実施機関は、個人情報の開示請求があった日から最大限</w:t>
      </w:r>
      <w:r w:rsidRPr="00E271F5">
        <w:rPr>
          <w:rFonts w:ascii="ＭＳ 明朝" w:eastAsia="ＭＳ 明朝" w:hAnsi="ＭＳ 明朝"/>
        </w:rPr>
        <w:t>30日以内に開示決定等を行うことを原則としている。したがって、たとえ請求に係る個人情報が大量であったとしても、それが個人情報の開示を求める正当な権利の行使である以上、実施機関はそれに対応すべきであり、期限までに開示決定等を行うよう努力することは当然である。</w:t>
      </w:r>
    </w:p>
    <w:p w14:paraId="33C3EC26" w14:textId="5F1FAB29" w:rsidR="00250C73" w:rsidRPr="00E271F5" w:rsidRDefault="00250C73" w:rsidP="004326B6">
      <w:pPr>
        <w:spacing w:line="320" w:lineRule="exact"/>
        <w:ind w:left="321" w:hangingChars="150" w:hanging="321"/>
        <w:rPr>
          <w:rFonts w:ascii="ＭＳ 明朝" w:eastAsia="ＭＳ 明朝" w:hAnsi="ＭＳ 明朝"/>
        </w:rPr>
      </w:pPr>
      <w:r w:rsidRPr="00E271F5">
        <w:rPr>
          <w:rFonts w:ascii="ＭＳ 明朝" w:eastAsia="ＭＳ 明朝" w:hAnsi="ＭＳ 明朝" w:hint="eastAsia"/>
        </w:rPr>
        <w:t xml:space="preserve">　</w:t>
      </w:r>
      <w:r w:rsidR="00315440" w:rsidRPr="00E271F5">
        <w:rPr>
          <w:rFonts w:ascii="ＭＳ 明朝" w:eastAsia="ＭＳ 明朝" w:hAnsi="ＭＳ 明朝"/>
        </w:rPr>
        <w:t xml:space="preserve"> 　</w:t>
      </w:r>
      <w:r w:rsidRPr="00E271F5">
        <w:rPr>
          <w:rFonts w:ascii="ＭＳ 明朝" w:eastAsia="ＭＳ 明朝" w:hAnsi="ＭＳ 明朝" w:hint="eastAsia"/>
        </w:rPr>
        <w:t>しかしながら、開示請求に係る個人情報が著しく大量であるため、いかに実施機関が努力しても期限までに決定ができない場合があり得るし、また、開示請求に係る事務が膨大となるため、</w:t>
      </w:r>
      <w:r w:rsidR="00C91D83" w:rsidRPr="00E271F5">
        <w:rPr>
          <w:rFonts w:ascii="ＭＳ 明朝" w:eastAsia="ＭＳ 明朝" w:hAnsi="ＭＳ 明朝" w:hint="eastAsia"/>
        </w:rPr>
        <w:t>担当課</w:t>
      </w:r>
      <w:r w:rsidRPr="00E271F5">
        <w:rPr>
          <w:rFonts w:ascii="ＭＳ 明朝" w:eastAsia="ＭＳ 明朝" w:hAnsi="ＭＳ 明朝" w:hint="eastAsia"/>
        </w:rPr>
        <w:t>等の事務事業の遂行が著しく停滞し、結果的に府民に不利益を与える事態も想定される。こうした場合に、開示請求に係る個人情報のうち相当の部分について、開示請求があった日から</w:t>
      </w:r>
      <w:r w:rsidRPr="00E271F5">
        <w:rPr>
          <w:rFonts w:ascii="ＭＳ 明朝" w:eastAsia="ＭＳ 明朝" w:hAnsi="ＭＳ 明朝"/>
        </w:rPr>
        <w:t>30日以内に開示決定等を行えば、残りの部分については、その後の相当の期間内に開示決定等を行えばよいこととしたのが本条の趣旨である。</w:t>
      </w:r>
    </w:p>
    <w:p w14:paraId="7E473595" w14:textId="77777777" w:rsidR="00250C73" w:rsidRPr="00E271F5" w:rsidRDefault="00250C73" w:rsidP="00250C73">
      <w:pPr>
        <w:spacing w:line="320" w:lineRule="exact"/>
        <w:rPr>
          <w:rFonts w:ascii="ＭＳ 明朝" w:eastAsia="ＭＳ 明朝" w:hAnsi="ＭＳ 明朝"/>
        </w:rPr>
      </w:pPr>
    </w:p>
    <w:p w14:paraId="7881EED9" w14:textId="69BFBCE1" w:rsidR="00250C73" w:rsidRPr="00E271F5" w:rsidRDefault="00250C73">
      <w:pPr>
        <w:spacing w:line="320" w:lineRule="exact"/>
        <w:rPr>
          <w:rFonts w:ascii="ＭＳ 明朝" w:eastAsia="ＭＳ 明朝" w:hAnsi="ＭＳ 明朝"/>
        </w:rPr>
      </w:pPr>
      <w:r w:rsidRPr="00E271F5">
        <w:rPr>
          <w:rFonts w:ascii="ＭＳ 明朝" w:eastAsia="ＭＳ ゴシック" w:hAnsi="ＭＳ 明朝" w:hint="eastAsia"/>
        </w:rPr>
        <w:t>【解釈】</w:t>
      </w:r>
    </w:p>
    <w:p w14:paraId="250D54BC" w14:textId="21D5CAA1" w:rsidR="00C91D83" w:rsidRPr="00E271F5" w:rsidRDefault="00C91D83"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「著しく大量である」場合とは、第</w:t>
      </w:r>
      <w:r w:rsidR="000840C3" w:rsidRPr="00E271F5">
        <w:rPr>
          <w:rFonts w:ascii="ＭＳ 明朝" w:eastAsia="ＭＳ 明朝" w:hAnsi="ＭＳ 明朝" w:hint="eastAsia"/>
        </w:rPr>
        <w:t>５</w:t>
      </w:r>
      <w:r w:rsidR="00250C73" w:rsidRPr="00E271F5">
        <w:rPr>
          <w:rFonts w:ascii="ＭＳ 明朝" w:eastAsia="ＭＳ 明朝" w:hAnsi="ＭＳ 明朝" w:hint="eastAsia"/>
        </w:rPr>
        <w:t>条第２項の規定により決定期間を</w:t>
      </w:r>
      <w:r w:rsidR="00250C73" w:rsidRPr="00E271F5">
        <w:rPr>
          <w:rFonts w:ascii="ＭＳ 明朝" w:eastAsia="ＭＳ 明朝" w:hAnsi="ＭＳ 明朝"/>
        </w:rPr>
        <w:t>15日間延長したとしても、そのすべてについて開示決定等を行うことが困難である場合又は開示決定等を行うとすれば担当</w:t>
      </w:r>
      <w:r w:rsidRPr="00E271F5">
        <w:rPr>
          <w:rFonts w:ascii="ＭＳ 明朝" w:eastAsia="ＭＳ 明朝" w:hAnsi="ＭＳ 明朝" w:hint="eastAsia"/>
        </w:rPr>
        <w:t>課</w:t>
      </w:r>
      <w:r w:rsidR="00250C73" w:rsidRPr="00E271F5">
        <w:rPr>
          <w:rFonts w:ascii="ＭＳ 明朝" w:eastAsia="ＭＳ 明朝" w:hAnsi="ＭＳ 明朝" w:hint="eastAsia"/>
        </w:rPr>
        <w:t>等の事務事業の遂行に著しい支障が生ずる場合をいう。</w:t>
      </w:r>
    </w:p>
    <w:p w14:paraId="318B2274" w14:textId="33136B8D"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「事務の遂行に著しい支障が生ずるおそれ」とは、請求に係る個人情報のすべてに</w:t>
      </w:r>
      <w:r w:rsidR="00250C73" w:rsidRPr="00E271F5">
        <w:rPr>
          <w:rFonts w:ascii="ＭＳ 明朝" w:eastAsia="ＭＳ 明朝" w:hint="eastAsia"/>
        </w:rPr>
        <w:t xml:space="preserve">　　</w:t>
      </w:r>
      <w:r w:rsidR="00250C73" w:rsidRPr="00E271F5">
        <w:rPr>
          <w:rFonts w:ascii="ＭＳ 明朝" w:eastAsia="ＭＳ 明朝" w:hAnsi="ＭＳ 明朝" w:hint="eastAsia"/>
        </w:rPr>
        <w:t>ついて開示決定等を行うことにより担当</w:t>
      </w:r>
      <w:r w:rsidRPr="00E271F5">
        <w:rPr>
          <w:rFonts w:ascii="ＭＳ 明朝" w:eastAsia="ＭＳ 明朝" w:hAnsi="ＭＳ 明朝" w:hint="eastAsia"/>
        </w:rPr>
        <w:t>課</w:t>
      </w:r>
      <w:r w:rsidR="00250C73" w:rsidRPr="00E271F5">
        <w:rPr>
          <w:rFonts w:ascii="ＭＳ 明朝" w:eastAsia="ＭＳ 明朝" w:hAnsi="ＭＳ 明朝" w:hint="eastAsia"/>
        </w:rPr>
        <w:t>等の通常の事務が著しく停滞するおそれがあるものをいう。</w:t>
      </w:r>
    </w:p>
    <w:p w14:paraId="5645F4E2" w14:textId="44BF8251"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0840C3" w:rsidRPr="00E271F5">
        <w:rPr>
          <w:rFonts w:ascii="ＭＳ 明朝" w:eastAsia="ＭＳ 明朝" w:hAnsi="ＭＳ 明朝" w:hint="eastAsia"/>
        </w:rPr>
        <w:t>「</w:t>
      </w:r>
      <w:r w:rsidR="00250C73" w:rsidRPr="00E271F5">
        <w:rPr>
          <w:rFonts w:ascii="ＭＳ 明朝" w:eastAsia="ＭＳ 明朝" w:hAnsi="ＭＳ 明朝" w:hint="eastAsia"/>
        </w:rPr>
        <w:t>開示請求に係る</w:t>
      </w:r>
      <w:r w:rsidR="000840C3" w:rsidRPr="00E271F5">
        <w:rPr>
          <w:rFonts w:ascii="ＭＳ 明朝" w:eastAsia="ＭＳ 明朝" w:hAnsi="ＭＳ 明朝" w:hint="eastAsia"/>
        </w:rPr>
        <w:t>保有</w:t>
      </w:r>
      <w:r w:rsidR="00250C73" w:rsidRPr="00E271F5">
        <w:rPr>
          <w:rFonts w:ascii="ＭＳ 明朝" w:eastAsia="ＭＳ 明朝" w:hAnsi="ＭＳ 明朝" w:hint="eastAsia"/>
        </w:rPr>
        <w:t>個人情報のうちの相当の部分」とは、請求に係る個人情報の　　うち</w:t>
      </w:r>
      <w:r w:rsidR="00250C73" w:rsidRPr="00E271F5">
        <w:rPr>
          <w:rFonts w:ascii="ＭＳ 明朝" w:eastAsia="ＭＳ 明朝" w:hAnsi="ＭＳ 明朝"/>
        </w:rPr>
        <w:t xml:space="preserve">30日以内に実施機関が事務の執行に著しい支障を生じさせない範囲内で最大限努　　力して開示決定等を行うことが可能な部分をいう。　</w:t>
      </w:r>
    </w:p>
    <w:p w14:paraId="59C34B19" w14:textId="01D6D6FC"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残りの個人情報についての決定までの「相当の期間」とは、</w:t>
      </w:r>
      <w:r w:rsidR="00250C73" w:rsidRPr="00E271F5">
        <w:rPr>
          <w:rFonts w:ascii="ＭＳ 明朝" w:eastAsia="ＭＳ 明朝" w:hAnsi="ＭＳ 明朝"/>
        </w:rPr>
        <w:t>30日以内に開示決定等　　を行う「相当の部分」に係る個人情報の内容や量からして実施機関が最大限努力して開示決定等に要する合理的な期間である。</w:t>
      </w:r>
    </w:p>
    <w:p w14:paraId="6C4F7612" w14:textId="7C74AEC0" w:rsidR="00250C73"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lastRenderedPageBreak/>
        <w:t xml:space="preserve">　</w:t>
      </w:r>
      <w:r w:rsidR="00250C73" w:rsidRPr="00E271F5">
        <w:rPr>
          <w:rFonts w:ascii="ＭＳ 明朝" w:eastAsia="ＭＳ 明朝" w:hAnsi="ＭＳ 明朝" w:hint="eastAsia"/>
        </w:rPr>
        <w:t>請求者に対し本条</w:t>
      </w:r>
      <w:r w:rsidR="0015390B" w:rsidRPr="00E271F5">
        <w:rPr>
          <w:rFonts w:ascii="ＭＳ 明朝" w:eastAsia="ＭＳ 明朝" w:hAnsi="ＭＳ 明朝" w:hint="eastAsia"/>
        </w:rPr>
        <w:t>後段</w:t>
      </w:r>
      <w:r w:rsidR="00250C73" w:rsidRPr="00E271F5">
        <w:rPr>
          <w:rFonts w:ascii="ＭＳ 明朝" w:eastAsia="ＭＳ 明朝" w:hAnsi="ＭＳ 明朝" w:hint="eastAsia"/>
        </w:rPr>
        <w:t>の規定による通知をした場合には、第</w:t>
      </w:r>
      <w:r w:rsidR="0015390B" w:rsidRPr="00E271F5">
        <w:rPr>
          <w:rFonts w:ascii="ＭＳ 明朝" w:eastAsia="ＭＳ 明朝" w:hAnsi="ＭＳ 明朝" w:hint="eastAsia"/>
        </w:rPr>
        <w:t>５</w:t>
      </w:r>
      <w:r w:rsidR="00250C73" w:rsidRPr="00E271F5">
        <w:rPr>
          <w:rFonts w:ascii="ＭＳ 明朝" w:eastAsia="ＭＳ 明朝" w:hAnsi="ＭＳ 明朝" w:hint="eastAsia"/>
        </w:rPr>
        <w:t>条第２項の決定期間　　延長通知を行う必要はなく、「相当の部分」について</w:t>
      </w:r>
      <w:r w:rsidR="00250C73" w:rsidRPr="00E271F5">
        <w:rPr>
          <w:rFonts w:ascii="ＭＳ 明朝" w:eastAsia="ＭＳ 明朝" w:hAnsi="ＭＳ 明朝"/>
        </w:rPr>
        <w:t>30日以内に開示決定等を行えば　　よい。</w:t>
      </w:r>
    </w:p>
    <w:p w14:paraId="3F717697"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7EDF67FA" w14:textId="77777777" w:rsidR="00250C73" w:rsidRPr="00E271F5" w:rsidRDefault="00250C73" w:rsidP="00250C73">
      <w:pPr>
        <w:spacing w:line="320" w:lineRule="exact"/>
        <w:ind w:left="214" w:hangingChars="100" w:hanging="214"/>
        <w:rPr>
          <w:rFonts w:ascii="ＭＳ 明朝" w:eastAsia="ＭＳ 明朝" w:hAnsi="ＭＳ 明朝"/>
        </w:rPr>
      </w:pPr>
    </w:p>
    <w:p w14:paraId="5BA4DBF4" w14:textId="77777777" w:rsidR="00250C73" w:rsidRPr="00E271F5" w:rsidRDefault="00250C73" w:rsidP="00250C73">
      <w:pPr>
        <w:spacing w:line="320" w:lineRule="exact"/>
        <w:rPr>
          <w:rFonts w:ascii="ＭＳ 明朝" w:eastAsia="ＭＳ 明朝"/>
        </w:rPr>
      </w:pPr>
    </w:p>
    <w:p w14:paraId="5E96FC7A" w14:textId="77777777" w:rsidR="00265CD5" w:rsidRPr="00E271F5" w:rsidRDefault="00265CD5" w:rsidP="005059E6">
      <w:pPr>
        <w:snapToGrid w:val="0"/>
        <w:spacing w:line="320" w:lineRule="exact"/>
        <w:ind w:right="215"/>
      </w:pPr>
    </w:p>
    <w:p w14:paraId="6160B02E" w14:textId="77777777" w:rsidR="00265CD5" w:rsidRPr="00E271F5" w:rsidRDefault="00265CD5" w:rsidP="005059E6">
      <w:pPr>
        <w:snapToGrid w:val="0"/>
        <w:spacing w:line="320" w:lineRule="exact"/>
        <w:ind w:right="215"/>
      </w:pPr>
    </w:p>
    <w:p w14:paraId="5553C913" w14:textId="77777777" w:rsidR="00265CD5" w:rsidRPr="00E271F5" w:rsidRDefault="00265CD5" w:rsidP="005059E6">
      <w:pPr>
        <w:snapToGrid w:val="0"/>
        <w:spacing w:line="320" w:lineRule="exact"/>
        <w:ind w:right="215"/>
      </w:pPr>
    </w:p>
    <w:p w14:paraId="0A55BB1E" w14:textId="77777777" w:rsidR="00265CD5" w:rsidRPr="00E271F5" w:rsidRDefault="00265CD5" w:rsidP="005059E6">
      <w:pPr>
        <w:snapToGrid w:val="0"/>
        <w:spacing w:line="320" w:lineRule="exact"/>
        <w:ind w:right="215"/>
      </w:pPr>
    </w:p>
    <w:p w14:paraId="15F81FE1" w14:textId="77777777" w:rsidR="00265CD5" w:rsidRPr="00E271F5" w:rsidRDefault="00265CD5" w:rsidP="005059E6">
      <w:pPr>
        <w:snapToGrid w:val="0"/>
        <w:spacing w:line="320" w:lineRule="exact"/>
        <w:ind w:right="215"/>
      </w:pPr>
    </w:p>
    <w:p w14:paraId="6AEBB422" w14:textId="77777777" w:rsidR="00265CD5" w:rsidRPr="00E271F5" w:rsidRDefault="00265CD5" w:rsidP="005059E6">
      <w:pPr>
        <w:snapToGrid w:val="0"/>
        <w:spacing w:line="320" w:lineRule="exact"/>
        <w:ind w:right="215"/>
      </w:pPr>
    </w:p>
    <w:p w14:paraId="6F6A5B6F" w14:textId="77777777" w:rsidR="00265CD5" w:rsidRPr="00E271F5" w:rsidRDefault="00265CD5" w:rsidP="005059E6">
      <w:pPr>
        <w:snapToGrid w:val="0"/>
        <w:spacing w:line="320" w:lineRule="exact"/>
        <w:ind w:right="215"/>
      </w:pPr>
    </w:p>
    <w:p w14:paraId="5E429E7E" w14:textId="77777777" w:rsidR="00265CD5" w:rsidRPr="00E271F5" w:rsidRDefault="00265CD5" w:rsidP="005059E6">
      <w:pPr>
        <w:snapToGrid w:val="0"/>
        <w:spacing w:line="320" w:lineRule="exact"/>
        <w:ind w:right="215"/>
      </w:pPr>
    </w:p>
    <w:p w14:paraId="3CC73AA4" w14:textId="77777777" w:rsidR="00265CD5" w:rsidRPr="00E271F5" w:rsidRDefault="00265CD5" w:rsidP="005059E6">
      <w:pPr>
        <w:snapToGrid w:val="0"/>
        <w:spacing w:line="320" w:lineRule="exact"/>
        <w:ind w:right="215"/>
      </w:pPr>
    </w:p>
    <w:p w14:paraId="42216A83" w14:textId="77777777" w:rsidR="00265CD5" w:rsidRPr="00E271F5" w:rsidRDefault="00265CD5" w:rsidP="005059E6">
      <w:pPr>
        <w:snapToGrid w:val="0"/>
        <w:spacing w:line="320" w:lineRule="exact"/>
        <w:ind w:right="215"/>
      </w:pPr>
    </w:p>
    <w:p w14:paraId="170001A1" w14:textId="77777777" w:rsidR="00265CD5" w:rsidRPr="00E271F5" w:rsidRDefault="00265CD5" w:rsidP="005059E6">
      <w:pPr>
        <w:overflowPunct w:val="0"/>
        <w:snapToGrid w:val="0"/>
        <w:spacing w:line="320" w:lineRule="exact"/>
        <w:ind w:right="430"/>
      </w:pPr>
    </w:p>
    <w:p w14:paraId="764B2F63" w14:textId="77777777" w:rsidR="00265CD5" w:rsidRPr="00E271F5" w:rsidRDefault="00265CD5" w:rsidP="005059E6">
      <w:pPr>
        <w:overflowPunct w:val="0"/>
        <w:snapToGrid w:val="0"/>
        <w:spacing w:line="320" w:lineRule="exact"/>
        <w:ind w:right="430"/>
      </w:pPr>
    </w:p>
    <w:p w14:paraId="3D65E81E" w14:textId="77777777" w:rsidR="00265CD5" w:rsidRPr="00E271F5" w:rsidRDefault="00265CD5" w:rsidP="005059E6">
      <w:pPr>
        <w:overflowPunct w:val="0"/>
        <w:snapToGrid w:val="0"/>
        <w:spacing w:line="320" w:lineRule="exact"/>
        <w:ind w:right="430"/>
      </w:pPr>
    </w:p>
    <w:p w14:paraId="0986AA2F" w14:textId="77777777" w:rsidR="00265CD5" w:rsidRPr="00E271F5" w:rsidRDefault="00265CD5" w:rsidP="005059E6">
      <w:pPr>
        <w:overflowPunct w:val="0"/>
        <w:snapToGrid w:val="0"/>
        <w:spacing w:line="320" w:lineRule="exact"/>
        <w:ind w:right="430"/>
      </w:pPr>
    </w:p>
    <w:p w14:paraId="0E3B740A" w14:textId="77777777" w:rsidR="00265CD5" w:rsidRPr="00E271F5" w:rsidRDefault="00265CD5" w:rsidP="005059E6">
      <w:pPr>
        <w:overflowPunct w:val="0"/>
        <w:snapToGrid w:val="0"/>
        <w:spacing w:line="320" w:lineRule="exact"/>
        <w:ind w:right="430"/>
      </w:pPr>
    </w:p>
    <w:p w14:paraId="19DF687F" w14:textId="77777777" w:rsidR="00265CD5" w:rsidRPr="00E271F5" w:rsidRDefault="00265CD5" w:rsidP="005059E6">
      <w:pPr>
        <w:overflowPunct w:val="0"/>
        <w:snapToGrid w:val="0"/>
        <w:spacing w:line="320" w:lineRule="exact"/>
        <w:ind w:right="430"/>
      </w:pPr>
    </w:p>
    <w:p w14:paraId="2AB880D7" w14:textId="77777777" w:rsidR="00265CD5" w:rsidRPr="00E271F5" w:rsidRDefault="00265CD5" w:rsidP="005059E6">
      <w:pPr>
        <w:overflowPunct w:val="0"/>
        <w:snapToGrid w:val="0"/>
        <w:spacing w:line="320" w:lineRule="exact"/>
        <w:ind w:right="430"/>
      </w:pPr>
    </w:p>
    <w:p w14:paraId="0333947F" w14:textId="77777777" w:rsidR="00265CD5" w:rsidRPr="00E271F5" w:rsidRDefault="00265CD5" w:rsidP="005059E6">
      <w:pPr>
        <w:overflowPunct w:val="0"/>
        <w:snapToGrid w:val="0"/>
        <w:spacing w:line="320" w:lineRule="exact"/>
        <w:ind w:right="430"/>
      </w:pPr>
    </w:p>
    <w:p w14:paraId="6CD47E30" w14:textId="77777777" w:rsidR="00265CD5" w:rsidRPr="00E271F5" w:rsidRDefault="00265CD5" w:rsidP="005059E6">
      <w:pPr>
        <w:overflowPunct w:val="0"/>
        <w:snapToGrid w:val="0"/>
        <w:spacing w:line="320" w:lineRule="exact"/>
        <w:ind w:right="430"/>
      </w:pPr>
    </w:p>
    <w:p w14:paraId="2EF9DE2B" w14:textId="77777777" w:rsidR="00265CD5" w:rsidRPr="00E271F5" w:rsidRDefault="00265CD5" w:rsidP="005059E6">
      <w:pPr>
        <w:overflowPunct w:val="0"/>
        <w:snapToGrid w:val="0"/>
        <w:spacing w:line="320" w:lineRule="exact"/>
        <w:ind w:right="430"/>
      </w:pPr>
    </w:p>
    <w:p w14:paraId="42CCE339" w14:textId="77777777" w:rsidR="00265CD5" w:rsidRPr="00E271F5" w:rsidRDefault="00265CD5" w:rsidP="005059E6">
      <w:pPr>
        <w:overflowPunct w:val="0"/>
        <w:snapToGrid w:val="0"/>
        <w:spacing w:line="320" w:lineRule="exact"/>
        <w:ind w:right="430"/>
      </w:pPr>
    </w:p>
    <w:p w14:paraId="4935E61C" w14:textId="77777777" w:rsidR="00265CD5" w:rsidRPr="00E271F5" w:rsidRDefault="00265CD5" w:rsidP="005059E6">
      <w:pPr>
        <w:overflowPunct w:val="0"/>
        <w:snapToGrid w:val="0"/>
        <w:spacing w:line="320" w:lineRule="exact"/>
        <w:ind w:right="430"/>
      </w:pPr>
    </w:p>
    <w:p w14:paraId="33C9A94C" w14:textId="77777777" w:rsidR="002A5383" w:rsidRPr="00E271F5" w:rsidRDefault="002A5383" w:rsidP="005059E6">
      <w:pPr>
        <w:overflowPunct w:val="0"/>
        <w:snapToGrid w:val="0"/>
        <w:spacing w:line="320" w:lineRule="exact"/>
        <w:ind w:right="430"/>
      </w:pPr>
    </w:p>
    <w:p w14:paraId="5A709C61" w14:textId="77777777" w:rsidR="002A5383" w:rsidRPr="00E271F5" w:rsidRDefault="002A5383" w:rsidP="005059E6">
      <w:pPr>
        <w:overflowPunct w:val="0"/>
        <w:snapToGrid w:val="0"/>
        <w:spacing w:line="320" w:lineRule="exact"/>
        <w:ind w:right="430"/>
      </w:pPr>
    </w:p>
    <w:p w14:paraId="2D2C11ED" w14:textId="77777777" w:rsidR="002A5383" w:rsidRPr="00E271F5" w:rsidRDefault="002A5383" w:rsidP="005059E6">
      <w:pPr>
        <w:overflowPunct w:val="0"/>
        <w:snapToGrid w:val="0"/>
        <w:spacing w:line="320" w:lineRule="exact"/>
        <w:ind w:right="430"/>
      </w:pPr>
    </w:p>
    <w:p w14:paraId="0EB87F07" w14:textId="77777777" w:rsidR="002A5383" w:rsidRPr="00E271F5" w:rsidRDefault="002A5383" w:rsidP="005059E6">
      <w:pPr>
        <w:overflowPunct w:val="0"/>
        <w:snapToGrid w:val="0"/>
        <w:spacing w:line="320" w:lineRule="exact"/>
        <w:ind w:right="430"/>
      </w:pPr>
    </w:p>
    <w:p w14:paraId="56EDDF6C" w14:textId="77777777" w:rsidR="002A5383" w:rsidRPr="00E271F5" w:rsidRDefault="002A5383" w:rsidP="005059E6">
      <w:pPr>
        <w:overflowPunct w:val="0"/>
        <w:snapToGrid w:val="0"/>
        <w:spacing w:line="320" w:lineRule="exact"/>
        <w:ind w:right="430"/>
      </w:pPr>
    </w:p>
    <w:p w14:paraId="7EA10EB1" w14:textId="77777777" w:rsidR="004661FE" w:rsidRPr="00E271F5" w:rsidRDefault="004661FE" w:rsidP="005059E6">
      <w:pPr>
        <w:overflowPunct w:val="0"/>
        <w:snapToGrid w:val="0"/>
        <w:spacing w:line="320" w:lineRule="exact"/>
        <w:ind w:right="430"/>
        <w:rPr>
          <w:rFonts w:ascii="ＭＳ 明朝" w:eastAsia="ＭＳ ゴシック" w:hAnsi="ＭＳ 明朝"/>
        </w:rPr>
      </w:pPr>
    </w:p>
    <w:p w14:paraId="03BDA20D" w14:textId="77777777" w:rsidR="00265CD5" w:rsidRPr="00E271F5" w:rsidRDefault="00265CD5" w:rsidP="005059E6">
      <w:pPr>
        <w:overflowPunct w:val="0"/>
        <w:snapToGrid w:val="0"/>
        <w:spacing w:line="320" w:lineRule="exact"/>
        <w:ind w:right="204"/>
        <w:rPr>
          <w:rFonts w:ascii="HGSｺﾞｼｯｸE" w:eastAsia="HGSｺﾞｼｯｸE" w:hAnsi="HGSｺﾞｼｯｸE"/>
          <w:spacing w:val="-3"/>
        </w:rPr>
      </w:pPr>
      <w:r w:rsidRPr="00E271F5">
        <w:br w:type="page"/>
      </w:r>
      <w:r w:rsidR="006638A5" w:rsidRPr="00E271F5">
        <w:rPr>
          <w:rFonts w:ascii="ゴシック体" w:eastAsia="ゴシック体" w:hint="eastAsia"/>
        </w:rPr>
        <w:lastRenderedPageBreak/>
        <w:t xml:space="preserve">　</w:t>
      </w:r>
      <w:r w:rsidR="006638A5"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７</w:t>
      </w:r>
      <w:r w:rsidR="006638A5"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訂正請求</w:t>
      </w:r>
      <w:r w:rsidR="006638A5" w:rsidRPr="00E271F5">
        <w:rPr>
          <w:rFonts w:ascii="HGSｺﾞｼｯｸE" w:eastAsia="HGSｺﾞｼｯｸE" w:hAnsi="HGSｺﾞｼｯｸE" w:hint="eastAsia"/>
        </w:rPr>
        <w:t xml:space="preserve">）関係　</w:t>
      </w:r>
    </w:p>
    <w:p w14:paraId="1CFE890B" w14:textId="77777777" w:rsidR="006638A5" w:rsidRPr="00E271F5" w:rsidRDefault="006638A5" w:rsidP="005059E6">
      <w:pPr>
        <w:snapToGrid w:val="0"/>
        <w:spacing w:line="320" w:lineRule="exact"/>
        <w:ind w:right="215"/>
      </w:pPr>
      <w:r w:rsidRPr="00297BA2">
        <w:rPr>
          <w:noProof/>
        </w:rPr>
        <mc:AlternateContent>
          <mc:Choice Requires="wps">
            <w:drawing>
              <wp:anchor distT="0" distB="0" distL="114300" distR="114300" simplePos="0" relativeHeight="251700736" behindDoc="0" locked="0" layoutInCell="0" allowOverlap="1" wp14:anchorId="2DD151E8" wp14:editId="524000C8">
                <wp:simplePos x="0" y="0"/>
                <wp:positionH relativeFrom="margin">
                  <wp:align>left</wp:align>
                </wp:positionH>
                <wp:positionV relativeFrom="paragraph">
                  <wp:posOffset>64136</wp:posOffset>
                </wp:positionV>
                <wp:extent cx="5702935" cy="723900"/>
                <wp:effectExtent l="0" t="0" r="12065" b="19050"/>
                <wp:wrapNone/>
                <wp:docPr id="8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723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F72E2F" w14:textId="77777777" w:rsidR="008A43A8" w:rsidRPr="002748E2" w:rsidRDefault="008A43A8" w:rsidP="006638A5">
                            <w:pPr>
                              <w:pStyle w:val="a6"/>
                              <w:tabs>
                                <w:tab w:val="clear" w:pos="4252"/>
                                <w:tab w:val="clear" w:pos="8504"/>
                              </w:tabs>
                              <w:kinsoku w:val="0"/>
                              <w:wordWrap w:val="0"/>
                              <w:overflowPunct w:val="0"/>
                              <w:spacing w:line="180" w:lineRule="exact"/>
                              <w:rPr>
                                <w:color w:val="000000" w:themeColor="text1"/>
                              </w:rPr>
                            </w:pPr>
                          </w:p>
                          <w:p w14:paraId="69B36F74"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第７条　訂正請求は、何人も、法第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p w14:paraId="23C79FB1"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3C460804"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65AE5C90" w14:textId="77777777" w:rsidR="008A43A8" w:rsidRPr="002748E2" w:rsidRDefault="008A43A8" w:rsidP="006638A5">
                            <w:pPr>
                              <w:kinsoku w:val="0"/>
                              <w:wordWrap w:val="0"/>
                              <w:overflowPunct w:val="0"/>
                              <w:snapToGrid w:val="0"/>
                              <w:spacing w:line="360" w:lineRule="exact"/>
                              <w:rPr>
                                <w:color w:val="000000" w:themeColor="text1"/>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51E8" id="Text Box 141" o:spid="_x0000_s1033" type="#_x0000_t202" style="position:absolute;left:0;text-align:left;margin-left:0;margin-top:5.05pt;width:449.05pt;height:57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" o:allowincell="f" filled="f" fillcolor="black" strokeweight="1.5pt">
                <v:path arrowok="t"/>
                <v:textbox inset="0,0,2mm,0">
                  <w:txbxContent>
                    <w:p w14:paraId="14F72E2F" w14:textId="77777777" w:rsidR="008A43A8" w:rsidRPr="002748E2" w:rsidRDefault="008A43A8" w:rsidP="006638A5">
                      <w:pPr>
                        <w:pStyle w:val="a6"/>
                        <w:tabs>
                          <w:tab w:val="clear" w:pos="4252"/>
                          <w:tab w:val="clear" w:pos="8504"/>
                        </w:tabs>
                        <w:kinsoku w:val="0"/>
                        <w:wordWrap w:val="0"/>
                        <w:overflowPunct w:val="0"/>
                        <w:spacing w:line="180" w:lineRule="exact"/>
                        <w:rPr>
                          <w:color w:val="000000" w:themeColor="text1"/>
                        </w:rPr>
                      </w:pPr>
                    </w:p>
                    <w:p w14:paraId="69B36F74"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第７条　訂正請求は、何人も、法第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p w14:paraId="23C79FB1"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3C460804"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65AE5C90" w14:textId="77777777" w:rsidR="008A43A8" w:rsidRPr="002748E2" w:rsidRDefault="008A43A8" w:rsidP="006638A5">
                      <w:pPr>
                        <w:kinsoku w:val="0"/>
                        <w:wordWrap w:val="0"/>
                        <w:overflowPunct w:val="0"/>
                        <w:snapToGrid w:val="0"/>
                        <w:spacing w:line="360" w:lineRule="exact"/>
                        <w:rPr>
                          <w:color w:val="000000" w:themeColor="text1"/>
                        </w:rPr>
                      </w:pPr>
                    </w:p>
                  </w:txbxContent>
                </v:textbox>
                <w10:wrap anchorx="margin"/>
              </v:shape>
            </w:pict>
          </mc:Fallback>
        </mc:AlternateContent>
      </w:r>
    </w:p>
    <w:p w14:paraId="6BDC26F0" w14:textId="77777777" w:rsidR="006638A5" w:rsidRPr="00E271F5" w:rsidRDefault="006638A5" w:rsidP="005059E6">
      <w:pPr>
        <w:snapToGrid w:val="0"/>
        <w:spacing w:line="320" w:lineRule="exact"/>
        <w:ind w:right="215"/>
      </w:pPr>
    </w:p>
    <w:p w14:paraId="77CEAB03" w14:textId="77777777" w:rsidR="006638A5" w:rsidRPr="00E271F5" w:rsidRDefault="006638A5" w:rsidP="005059E6">
      <w:pPr>
        <w:snapToGrid w:val="0"/>
        <w:spacing w:line="320" w:lineRule="exact"/>
        <w:ind w:right="215"/>
      </w:pPr>
    </w:p>
    <w:p w14:paraId="4E838C99" w14:textId="77777777" w:rsidR="006638A5" w:rsidRPr="00E271F5" w:rsidRDefault="006638A5" w:rsidP="005059E6">
      <w:pPr>
        <w:snapToGrid w:val="0"/>
        <w:spacing w:line="320" w:lineRule="exact"/>
        <w:ind w:right="215"/>
      </w:pPr>
    </w:p>
    <w:p w14:paraId="27B5A2D3" w14:textId="77777777" w:rsidR="006638A5" w:rsidRPr="00E271F5" w:rsidRDefault="006638A5" w:rsidP="005059E6">
      <w:pPr>
        <w:snapToGrid w:val="0"/>
        <w:spacing w:line="320" w:lineRule="exact"/>
        <w:ind w:right="215"/>
      </w:pPr>
    </w:p>
    <w:p w14:paraId="7E3438F0"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3479498C" w14:textId="2360F057" w:rsidR="00250C73" w:rsidRPr="00E271F5" w:rsidRDefault="00250C73"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w:t>
      </w:r>
      <w:r w:rsidR="0015390B" w:rsidRPr="00E271F5">
        <w:rPr>
          <w:rFonts w:ascii="ＭＳ 明朝" w:eastAsia="ＭＳ 明朝" w:hAnsi="ＭＳ 明朝" w:hint="eastAsia"/>
        </w:rPr>
        <w:t>法第</w:t>
      </w:r>
      <w:r w:rsidR="0015390B" w:rsidRPr="00E271F5">
        <w:rPr>
          <w:rFonts w:ascii="ＭＳ 明朝" w:eastAsia="ＭＳ 明朝" w:hAnsi="ＭＳ 明朝"/>
        </w:rPr>
        <w:t>90条の規定により</w:t>
      </w:r>
      <w:r w:rsidRPr="00E271F5">
        <w:rPr>
          <w:rFonts w:ascii="ＭＳ 明朝" w:eastAsia="ＭＳ 明朝" w:hAnsi="ＭＳ 明朝" w:hint="eastAsia"/>
        </w:rPr>
        <w:t>、自己に関する</w:t>
      </w:r>
      <w:r w:rsidR="0015390B" w:rsidRPr="00E271F5">
        <w:rPr>
          <w:rFonts w:ascii="ＭＳ 明朝" w:eastAsia="ＭＳ 明朝" w:hAnsi="ＭＳ 明朝" w:hint="eastAsia"/>
        </w:rPr>
        <w:t>保有</w:t>
      </w:r>
      <w:r w:rsidRPr="00E271F5">
        <w:rPr>
          <w:rFonts w:ascii="ＭＳ 明朝" w:eastAsia="ＭＳ 明朝" w:hAnsi="ＭＳ 明朝" w:hint="eastAsia"/>
        </w:rPr>
        <w:t>個人情報の</w:t>
      </w:r>
      <w:r w:rsidR="0015390B" w:rsidRPr="00E271F5">
        <w:rPr>
          <w:rFonts w:ascii="ＭＳ 明朝" w:eastAsia="ＭＳ 明朝" w:hAnsi="ＭＳ 明朝" w:hint="eastAsia"/>
        </w:rPr>
        <w:t>内容が事実でないと思料するときは、</w:t>
      </w:r>
      <w:r w:rsidRPr="00E271F5">
        <w:rPr>
          <w:rFonts w:ascii="ＭＳ 明朝" w:eastAsia="ＭＳ 明朝" w:hAnsi="ＭＳ 明朝" w:hint="eastAsia"/>
        </w:rPr>
        <w:t>その訂正を請求できる権利</w:t>
      </w:r>
      <w:r w:rsidR="0015390B" w:rsidRPr="00E271F5">
        <w:rPr>
          <w:rFonts w:ascii="ＭＳ 明朝" w:eastAsia="ＭＳ 明朝" w:hAnsi="ＭＳ 明朝" w:hint="eastAsia"/>
        </w:rPr>
        <w:t>が付与されている</w:t>
      </w:r>
      <w:r w:rsidRPr="00E271F5">
        <w:rPr>
          <w:rFonts w:ascii="ＭＳ 明朝" w:eastAsia="ＭＳ 明朝" w:hAnsi="ＭＳ 明朝" w:hint="eastAsia"/>
        </w:rPr>
        <w:t>。</w:t>
      </w:r>
      <w:r w:rsidR="0015390B" w:rsidRPr="00E271F5">
        <w:rPr>
          <w:rFonts w:ascii="ＭＳ 明朝" w:eastAsia="ＭＳ 明朝" w:hAnsi="ＭＳ 明朝" w:hint="eastAsia"/>
        </w:rPr>
        <w:t>法では、対象となる保有個人情報の範囲を明確にし、</w:t>
      </w:r>
      <w:r w:rsidR="0083769E" w:rsidRPr="00E271F5">
        <w:rPr>
          <w:rFonts w:ascii="ＭＳ 明朝" w:eastAsia="ＭＳ 明朝" w:hAnsi="ＭＳ 明朝" w:hint="eastAsia"/>
        </w:rPr>
        <w:t>訂正請求の制度の安定的運用を図るため、開示を受けた保有個人情報をその対象としている。</w:t>
      </w:r>
    </w:p>
    <w:p w14:paraId="2C074B2A" w14:textId="27AA75FD" w:rsidR="0083769E" w:rsidRPr="00E271F5" w:rsidRDefault="0083769E"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しかし、</w:t>
      </w:r>
      <w:r w:rsidR="00315440" w:rsidRPr="00E271F5">
        <w:rPr>
          <w:rFonts w:ascii="ＭＳ 明朝" w:eastAsia="ＭＳ 明朝" w:hAnsi="ＭＳ 明朝" w:hint="eastAsia"/>
        </w:rPr>
        <w:t>旧</w:t>
      </w:r>
      <w:r w:rsidRPr="00E271F5">
        <w:rPr>
          <w:rFonts w:ascii="ＭＳ 明朝" w:eastAsia="ＭＳ 明朝" w:hAnsi="ＭＳ 明朝" w:hint="eastAsia"/>
        </w:rPr>
        <w:t>条例では、訂正請求に当たり、自己に関する保有個人情報の開示請求を前提とせず、広く訂正請求を認めている。法と同様に開示請求を前置とすれば新たに条件を付すこととなり、府民の手続の負担増となることから、</w:t>
      </w:r>
      <w:r w:rsidR="004C36C1" w:rsidRPr="00383D62">
        <w:rPr>
          <w:rFonts w:ascii="ＭＳ 明朝" w:eastAsia="ＭＳ 明朝" w:hAnsi="ＭＳ 明朝" w:hint="eastAsia"/>
        </w:rPr>
        <w:t>旧</w:t>
      </w:r>
      <w:r w:rsidRPr="00E271F5">
        <w:rPr>
          <w:rFonts w:ascii="ＭＳ 明朝" w:eastAsia="ＭＳ 明朝" w:hAnsi="ＭＳ 明朝" w:hint="eastAsia"/>
        </w:rPr>
        <w:t>条例の運用を維持するため、法第</w:t>
      </w:r>
      <w:r w:rsidRPr="00E271F5">
        <w:rPr>
          <w:rFonts w:ascii="ＭＳ 明朝" w:eastAsia="ＭＳ 明朝" w:hAnsi="ＭＳ 明朝"/>
        </w:rPr>
        <w:t>108条の規定に基づき本条を規定する。</w:t>
      </w:r>
    </w:p>
    <w:p w14:paraId="2EDB52CA" w14:textId="77777777" w:rsidR="00250C73" w:rsidRPr="00E271F5" w:rsidRDefault="00250C73" w:rsidP="00250C73">
      <w:pPr>
        <w:spacing w:line="320" w:lineRule="exact"/>
        <w:rPr>
          <w:rFonts w:ascii="ＭＳ 明朝" w:eastAsia="ＭＳ 明朝" w:hAnsi="ＭＳ 明朝"/>
        </w:rPr>
      </w:pPr>
    </w:p>
    <w:p w14:paraId="2F03E2A1"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【解釈】</w:t>
      </w:r>
    </w:p>
    <w:p w14:paraId="32A094B0" w14:textId="3519E366" w:rsidR="00587BFD" w:rsidRPr="00E271F5" w:rsidRDefault="00BE710E" w:rsidP="004326B6">
      <w:pPr>
        <w:ind w:leftChars="106" w:left="227"/>
        <w:rPr>
          <w:rFonts w:asciiTheme="minorEastAsia" w:eastAsiaTheme="minorEastAsia" w:hAnsiTheme="minorEastAsia"/>
        </w:rPr>
      </w:pPr>
      <w:r w:rsidRPr="00E271F5">
        <w:rPr>
          <w:rFonts w:asciiTheme="minorEastAsia" w:eastAsiaTheme="minorEastAsia" w:hAnsiTheme="minorEastAsia" w:hint="eastAsia"/>
        </w:rPr>
        <w:t xml:space="preserve">　</w:t>
      </w:r>
      <w:r w:rsidR="00250C73" w:rsidRPr="00E271F5">
        <w:rPr>
          <w:rFonts w:asciiTheme="minorEastAsia" w:eastAsiaTheme="minorEastAsia" w:hAnsiTheme="minorEastAsia" w:hint="eastAsia"/>
        </w:rPr>
        <w:t>「何人も」とは、府民に限らず、外国人を含むすべての自然人をいう。</w:t>
      </w:r>
    </w:p>
    <w:p w14:paraId="160F6CBC" w14:textId="4A277157" w:rsidR="00587BFD" w:rsidRPr="00E271F5" w:rsidRDefault="00250C73" w:rsidP="004326B6">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自己情報の訂正請求は、必ずしも自己情報の開示請求を前提としないので、他の法令等の規定により開示を受けた個人情報について当該他の法令等に訂正の手続の定めがないときや、他の法令等の規定により閲覧・縦覧し、又は謄本・抄本の交付を受けた場合も含まれる。</w:t>
      </w:r>
    </w:p>
    <w:p w14:paraId="5560A0E6" w14:textId="0EA347CB" w:rsidR="00587BFD" w:rsidRPr="00E271F5" w:rsidRDefault="00587BFD" w:rsidP="004326B6">
      <w:pPr>
        <w:ind w:leftChars="106" w:left="227"/>
        <w:jc w:val="left"/>
      </w:pPr>
      <w:r w:rsidRPr="00E271F5">
        <w:rPr>
          <w:rFonts w:ascii="ＭＳ 明朝" w:eastAsia="ＭＳ 明朝" w:hAnsi="ＭＳ 明朝" w:hint="eastAsia"/>
        </w:rPr>
        <w:t xml:space="preserve">　</w:t>
      </w:r>
      <w:r w:rsidR="00250C73" w:rsidRPr="00E271F5">
        <w:rPr>
          <w:rFonts w:ascii="ＭＳ 明朝" w:eastAsia="ＭＳ 明朝" w:hAnsi="ＭＳ 明朝" w:hint="eastAsia"/>
        </w:rPr>
        <w:t>また、代理人が開示を受けた場合であっても、当該個人情報の本人は</w:t>
      </w:r>
      <w:r w:rsidR="004C36C1" w:rsidRPr="00383D62">
        <w:rPr>
          <w:rFonts w:ascii="ＭＳ 明朝" w:eastAsia="ＭＳ 明朝" w:hAnsi="ＭＳ 明朝" w:hint="eastAsia"/>
        </w:rPr>
        <w:t>、</w:t>
      </w:r>
      <w:r w:rsidR="00250C73" w:rsidRPr="00E271F5">
        <w:rPr>
          <w:rFonts w:ascii="ＭＳ 明朝" w:eastAsia="ＭＳ 明朝" w:hAnsi="ＭＳ 明朝" w:hint="eastAsia"/>
        </w:rPr>
        <w:t>訂正請求をできるものとする。</w:t>
      </w:r>
    </w:p>
    <w:p w14:paraId="5718AE57" w14:textId="726039BC" w:rsidR="00587BFD" w:rsidRPr="00E271F5" w:rsidRDefault="00587BFD" w:rsidP="004326B6">
      <w:pPr>
        <w:ind w:leftChars="106" w:left="227" w:firstLineChars="100" w:firstLine="214"/>
        <w:jc w:val="left"/>
      </w:pPr>
      <w:r w:rsidRPr="00E271F5">
        <w:rPr>
          <w:rFonts w:ascii="ＭＳ 明朝" w:eastAsia="ＭＳ 明朝" w:hAnsi="ＭＳ 明朝" w:hint="eastAsia"/>
        </w:rPr>
        <w:t>「随時行うことができる」とは、法第</w:t>
      </w:r>
      <w:r w:rsidRPr="00E271F5">
        <w:rPr>
          <w:rFonts w:ascii="ＭＳ 明朝" w:eastAsia="ＭＳ 明朝" w:hAnsi="ＭＳ 明朝"/>
        </w:rPr>
        <w:t>90条第３項において、「訂正請求は、保有個人情報の開示を受けた日から</w:t>
      </w:r>
      <w:r w:rsidR="00F53912" w:rsidRPr="00E271F5">
        <w:rPr>
          <w:rFonts w:ascii="ＭＳ 明朝" w:eastAsia="ＭＳ 明朝" w:hAnsi="ＭＳ 明朝"/>
        </w:rPr>
        <w:t>90</w:t>
      </w:r>
      <w:r w:rsidRPr="00E271F5">
        <w:rPr>
          <w:rFonts w:ascii="ＭＳ 明朝" w:eastAsia="ＭＳ 明朝" w:hAnsi="ＭＳ 明朝" w:hint="eastAsia"/>
        </w:rPr>
        <w:t>日以内にしなければならない。」とされ</w:t>
      </w:r>
      <w:r w:rsidR="00BE710E" w:rsidRPr="00E271F5">
        <w:rPr>
          <w:rFonts w:ascii="ＭＳ 明朝" w:eastAsia="ＭＳ 明朝" w:hAnsi="ＭＳ 明朝" w:hint="eastAsia"/>
        </w:rPr>
        <w:t>て</w:t>
      </w:r>
      <w:r w:rsidRPr="00E271F5">
        <w:rPr>
          <w:rFonts w:ascii="ＭＳ 明朝" w:eastAsia="ＭＳ 明朝" w:hAnsi="ＭＳ 明朝" w:hint="eastAsia"/>
        </w:rPr>
        <w:t>いるところ、本条例に</w:t>
      </w:r>
      <w:r w:rsidR="00BE710E" w:rsidRPr="00E271F5">
        <w:rPr>
          <w:rFonts w:ascii="ＭＳ 明朝" w:eastAsia="ＭＳ 明朝" w:hAnsi="ＭＳ 明朝" w:hint="eastAsia"/>
        </w:rPr>
        <w:t>おいて</w:t>
      </w:r>
      <w:r w:rsidR="00A96FEC" w:rsidRPr="00383D62">
        <w:rPr>
          <w:rFonts w:ascii="ＭＳ 明朝" w:eastAsia="ＭＳ 明朝" w:hAnsi="ＭＳ 明朝" w:hint="eastAsia"/>
        </w:rPr>
        <w:t>、</w:t>
      </w:r>
      <w:r w:rsidR="00BE710E" w:rsidRPr="00E271F5">
        <w:rPr>
          <w:rFonts w:ascii="ＭＳ 明朝" w:eastAsia="ＭＳ 明朝" w:hAnsi="ＭＳ 明朝" w:hint="eastAsia"/>
        </w:rPr>
        <w:t>訂正請</w:t>
      </w:r>
      <w:r w:rsidR="00BE710E" w:rsidRPr="005303EC">
        <w:rPr>
          <w:rFonts w:ascii="ＭＳ 明朝" w:eastAsia="ＭＳ 明朝" w:hAnsi="ＭＳ 明朝" w:hint="eastAsia"/>
        </w:rPr>
        <w:t>求は</w:t>
      </w:r>
      <w:r w:rsidRPr="005303EC">
        <w:rPr>
          <w:rFonts w:ascii="ＭＳ 明朝" w:eastAsia="ＭＳ 明朝" w:hAnsi="ＭＳ 明朝" w:hint="eastAsia"/>
        </w:rPr>
        <w:t>開示請求を</w:t>
      </w:r>
      <w:r w:rsidR="008778A6" w:rsidRPr="00383D62">
        <w:rPr>
          <w:rFonts w:ascii="ＭＳ 明朝" w:eastAsia="ＭＳ 明朝" w:hAnsi="ＭＳ 明朝" w:hint="eastAsia"/>
        </w:rPr>
        <w:t>前置</w:t>
      </w:r>
      <w:r w:rsidRPr="005303EC">
        <w:rPr>
          <w:rFonts w:ascii="ＭＳ 明朝" w:eastAsia="ＭＳ 明朝" w:hAnsi="ＭＳ 明朝" w:hint="eastAsia"/>
        </w:rPr>
        <w:t>としていないことから、訂正請求を行う期限を定めず、</w:t>
      </w:r>
      <w:r w:rsidR="008F6692" w:rsidRPr="005303EC">
        <w:rPr>
          <w:rFonts w:ascii="ＭＳ 明朝" w:eastAsia="ＭＳ 明朝" w:hAnsi="ＭＳ 明朝" w:hint="eastAsia"/>
        </w:rPr>
        <w:t>旧条例同様に</w:t>
      </w:r>
      <w:r w:rsidR="00A96FEC" w:rsidRPr="00383D62">
        <w:rPr>
          <w:rFonts w:ascii="ＭＳ 明朝" w:eastAsia="ＭＳ 明朝" w:hAnsi="ＭＳ 明朝" w:hint="eastAsia"/>
        </w:rPr>
        <w:t>、</w:t>
      </w:r>
      <w:r w:rsidRPr="005303EC">
        <w:rPr>
          <w:rFonts w:ascii="ＭＳ 明朝" w:eastAsia="ＭＳ 明朝" w:hAnsi="ＭＳ 明朝" w:hint="eastAsia"/>
        </w:rPr>
        <w:t>随時に訂正請求を行うことができるも</w:t>
      </w:r>
      <w:r w:rsidRPr="00E271F5">
        <w:rPr>
          <w:rFonts w:ascii="ＭＳ 明朝" w:eastAsia="ＭＳ 明朝" w:hAnsi="ＭＳ 明朝" w:hint="eastAsia"/>
        </w:rPr>
        <w:t>の</w:t>
      </w:r>
      <w:r w:rsidR="00A96FEC" w:rsidRPr="00383D62">
        <w:rPr>
          <w:rFonts w:ascii="ＭＳ 明朝" w:eastAsia="ＭＳ 明朝" w:hAnsi="ＭＳ 明朝" w:hint="eastAsia"/>
        </w:rPr>
        <w:t>とす</w:t>
      </w:r>
      <w:r w:rsidRPr="00E271F5">
        <w:rPr>
          <w:rFonts w:ascii="ＭＳ 明朝" w:eastAsia="ＭＳ 明朝" w:hAnsi="ＭＳ 明朝" w:hint="eastAsia"/>
        </w:rPr>
        <w:t>る。</w:t>
      </w:r>
    </w:p>
    <w:p w14:paraId="375F6071" w14:textId="77777777" w:rsidR="00587BFD" w:rsidRPr="00E271F5" w:rsidRDefault="00587BFD" w:rsidP="00250C73">
      <w:pPr>
        <w:spacing w:line="320" w:lineRule="exact"/>
        <w:ind w:left="428" w:hangingChars="200" w:hanging="428"/>
        <w:rPr>
          <w:rFonts w:ascii="ＭＳ 明朝" w:eastAsia="ＭＳ 明朝" w:hAnsi="ＭＳ 明朝"/>
        </w:rPr>
      </w:pPr>
    </w:p>
    <w:p w14:paraId="16056FBD" w14:textId="77777777" w:rsidR="00250C73" w:rsidRPr="00E271F5" w:rsidRDefault="00250C73" w:rsidP="00250C73">
      <w:pPr>
        <w:spacing w:line="320" w:lineRule="exact"/>
        <w:rPr>
          <w:rFonts w:ascii="ＭＳ 明朝" w:eastAsia="ＭＳ 明朝" w:hAnsi="ＭＳ 明朝"/>
          <w:highlight w:val="yellow"/>
        </w:rPr>
      </w:pPr>
    </w:p>
    <w:p w14:paraId="0703E97C" w14:textId="20B32FF7" w:rsidR="00250C73" w:rsidRPr="00E271F5" w:rsidRDefault="00250C73" w:rsidP="00250C73">
      <w:pPr>
        <w:spacing w:line="320" w:lineRule="exact"/>
        <w:rPr>
          <w:rFonts w:ascii="ＭＳ 明朝" w:eastAsia="ＭＳ 明朝" w:hAnsi="ＭＳ 明朝"/>
        </w:rPr>
      </w:pPr>
    </w:p>
    <w:p w14:paraId="3C20EB46" w14:textId="77777777" w:rsidR="006638A5" w:rsidRPr="00E271F5" w:rsidRDefault="006638A5" w:rsidP="005059E6">
      <w:pPr>
        <w:snapToGrid w:val="0"/>
        <w:spacing w:line="320" w:lineRule="exact"/>
        <w:ind w:right="215"/>
      </w:pPr>
    </w:p>
    <w:p w14:paraId="55EEC33B" w14:textId="77777777" w:rsidR="006638A5" w:rsidRPr="00E271F5" w:rsidRDefault="006638A5" w:rsidP="005059E6">
      <w:pPr>
        <w:snapToGrid w:val="0"/>
        <w:spacing w:line="320" w:lineRule="exact"/>
        <w:ind w:right="215"/>
      </w:pPr>
    </w:p>
    <w:p w14:paraId="43C4905D" w14:textId="77777777" w:rsidR="006638A5" w:rsidRPr="00E271F5" w:rsidRDefault="006638A5" w:rsidP="005059E6">
      <w:pPr>
        <w:snapToGrid w:val="0"/>
        <w:spacing w:line="320" w:lineRule="exact"/>
        <w:ind w:right="215"/>
      </w:pPr>
    </w:p>
    <w:p w14:paraId="66E32922" w14:textId="77777777" w:rsidR="006638A5" w:rsidRPr="00E271F5" w:rsidRDefault="006638A5" w:rsidP="005059E6">
      <w:pPr>
        <w:snapToGrid w:val="0"/>
        <w:spacing w:line="320" w:lineRule="exact"/>
        <w:ind w:right="215"/>
      </w:pPr>
    </w:p>
    <w:p w14:paraId="33ADE607" w14:textId="77777777" w:rsidR="006638A5" w:rsidRPr="00E271F5" w:rsidRDefault="006638A5" w:rsidP="005059E6">
      <w:pPr>
        <w:snapToGrid w:val="0"/>
        <w:spacing w:line="320" w:lineRule="exact"/>
        <w:ind w:right="215"/>
      </w:pPr>
    </w:p>
    <w:p w14:paraId="315E6ADE" w14:textId="77777777" w:rsidR="00210312" w:rsidRPr="00E271F5" w:rsidRDefault="00210312" w:rsidP="005059E6">
      <w:pPr>
        <w:snapToGrid w:val="0"/>
        <w:spacing w:line="320" w:lineRule="exact"/>
        <w:ind w:right="215"/>
      </w:pPr>
    </w:p>
    <w:p w14:paraId="0E3695B3"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p>
    <w:p w14:paraId="5F19BFB4"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p>
    <w:p w14:paraId="79DC47C2"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r w:rsidRPr="00E271F5">
        <w:rPr>
          <w:rFonts w:asciiTheme="minorEastAsia" w:eastAsiaTheme="minorEastAsia" w:hAnsiTheme="minorEastAsia"/>
        </w:rPr>
        <w:br w:type="page"/>
      </w:r>
    </w:p>
    <w:p w14:paraId="12B9E8D9"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８</w:t>
      </w:r>
      <w:r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訂正請求の手続</w:t>
      </w:r>
      <w:r w:rsidRPr="00E271F5">
        <w:rPr>
          <w:rFonts w:ascii="HGSｺﾞｼｯｸE" w:eastAsia="HGSｺﾞｼｯｸE" w:hAnsi="HGSｺﾞｼｯｸE" w:hint="eastAsia"/>
        </w:rPr>
        <w:t xml:space="preserve">）関係　</w:t>
      </w:r>
    </w:p>
    <w:p w14:paraId="01267A9E"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2608" behindDoc="0" locked="0" layoutInCell="0" allowOverlap="1" wp14:anchorId="7C6AC7C7" wp14:editId="277F164E">
                <wp:simplePos x="0" y="0"/>
                <wp:positionH relativeFrom="margin">
                  <wp:align>left</wp:align>
                </wp:positionH>
                <wp:positionV relativeFrom="paragraph">
                  <wp:posOffset>73661</wp:posOffset>
                </wp:positionV>
                <wp:extent cx="5707380" cy="2419350"/>
                <wp:effectExtent l="0" t="0" r="26670" b="19050"/>
                <wp:wrapNone/>
                <wp:docPr id="7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7380" cy="2419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C2A1E7"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第８条　訂正請求は、次に掲げる事項を記載した書面を実施機関に提出してしなければならない。</w:t>
                            </w:r>
                          </w:p>
                          <w:p w14:paraId="04C9EFAA"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訂正請求をする者の氏名及び住所又は居所</w:t>
                            </w:r>
                          </w:p>
                          <w:p w14:paraId="51FC10F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訂正請求に係る保有個人情報を特定するに足りる事項</w:t>
                            </w:r>
                          </w:p>
                          <w:p w14:paraId="4E22D2A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訂正請求の趣旨及び理由</w:t>
                            </w:r>
                          </w:p>
                          <w:p w14:paraId="28F7459A"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２　実施機関は、訂正請求をする者に対し、当該訂正請求に係る保有個人情報の特定に必要な情報を提供するよう努めなければならない。</w:t>
                            </w:r>
                          </w:p>
                          <w:p w14:paraId="3135F9F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91条第３項の規定により補正を求めた場合において、実施機関は、訂正請求をした者に対し、当該補正に必要な情報を提供するよう努めなければならない。</w:t>
                            </w:r>
                          </w:p>
                          <w:p w14:paraId="7EC43EF7"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４　法第</w:t>
                            </w:r>
                            <w:r w:rsidRPr="004326B6">
                              <w:rPr>
                                <w:rFonts w:ascii="ＭＳ 明朝" w:eastAsia="ＭＳ 明朝" w:hAnsi="ＭＳ 明朝"/>
                              </w:rPr>
                              <w:t>81条の規定は、訂正請求について準用する。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C7C7" id="_x0000_s1034" type="#_x0000_t202" style="position:absolute;left:0;text-align:left;margin-left:0;margin-top:5.8pt;width:449.4pt;height:190.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" o:allowincell="f" filled="f" fillcolor="black" strokeweight="1.5pt">
                <v:path arrowok="t"/>
                <v:textbox inset="0,0,2mm,0">
                  <w:txbxContent>
                    <w:p w14:paraId="4BC2A1E7"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第８条　訂正請求は、次に掲げる事項を記載した書面を実施機関に提出してしなければならない。</w:t>
                      </w:r>
                    </w:p>
                    <w:p w14:paraId="04C9EFAA"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訂正請求をする者の氏名及び住所又は居所</w:t>
                      </w:r>
                    </w:p>
                    <w:p w14:paraId="51FC10F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訂正請求に係る保有個人情報を特定するに足りる事項</w:t>
                      </w:r>
                    </w:p>
                    <w:p w14:paraId="4E22D2A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訂正請求の趣旨及び理由</w:t>
                      </w:r>
                    </w:p>
                    <w:p w14:paraId="28F7459A"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２　実施機関は、訂正請求をする者に対し、当該訂正請求に係る保有個人情報の特定に必要な情報を提供するよう努めなければならない。</w:t>
                      </w:r>
                    </w:p>
                    <w:p w14:paraId="3135F9F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91条第３項の規定により補正を求めた場合において、実施機関は、訂正請求をした者に対し、当該補正に必要な情報を提供するよう努めなければならない。</w:t>
                      </w:r>
                    </w:p>
                    <w:p w14:paraId="7EC43EF7"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４　法第</w:t>
                      </w:r>
                      <w:r w:rsidRPr="004326B6">
                        <w:rPr>
                          <w:rFonts w:ascii="ＭＳ 明朝" w:eastAsia="ＭＳ 明朝" w:hAnsi="ＭＳ 明朝"/>
                        </w:rPr>
                        <w:t>81条の規定は、訂正請求について準用する。</w:t>
                      </w:r>
                    </w:p>
                  </w:txbxContent>
                </v:textbox>
                <w10:wrap anchorx="margin"/>
              </v:shape>
            </w:pict>
          </mc:Fallback>
        </mc:AlternateContent>
      </w:r>
    </w:p>
    <w:p w14:paraId="3C3AB233" w14:textId="77777777" w:rsidR="00265CD5" w:rsidRPr="00E271F5" w:rsidRDefault="00265CD5" w:rsidP="005059E6">
      <w:pPr>
        <w:snapToGrid w:val="0"/>
        <w:spacing w:line="320" w:lineRule="exact"/>
        <w:ind w:right="215"/>
      </w:pPr>
    </w:p>
    <w:p w14:paraId="32D32E37" w14:textId="77777777" w:rsidR="00265CD5" w:rsidRPr="00E271F5" w:rsidRDefault="00265CD5" w:rsidP="005059E6">
      <w:pPr>
        <w:snapToGrid w:val="0"/>
        <w:spacing w:line="320" w:lineRule="exact"/>
        <w:ind w:right="215"/>
      </w:pPr>
    </w:p>
    <w:p w14:paraId="6AA0B132" w14:textId="77777777" w:rsidR="00265CD5" w:rsidRPr="00E271F5" w:rsidRDefault="00265CD5" w:rsidP="005059E6">
      <w:pPr>
        <w:snapToGrid w:val="0"/>
        <w:spacing w:line="320" w:lineRule="exact"/>
        <w:ind w:right="215"/>
      </w:pPr>
    </w:p>
    <w:p w14:paraId="31BAB45D" w14:textId="77777777" w:rsidR="00265CD5" w:rsidRPr="00E271F5" w:rsidRDefault="00265CD5" w:rsidP="005059E6">
      <w:pPr>
        <w:snapToGrid w:val="0"/>
        <w:spacing w:line="320" w:lineRule="exact"/>
        <w:ind w:right="215"/>
      </w:pPr>
    </w:p>
    <w:p w14:paraId="62A62E86" w14:textId="77777777" w:rsidR="00265CD5" w:rsidRPr="00E271F5" w:rsidRDefault="00265CD5" w:rsidP="005059E6">
      <w:pPr>
        <w:snapToGrid w:val="0"/>
        <w:spacing w:line="320" w:lineRule="exact"/>
        <w:ind w:right="215"/>
      </w:pPr>
    </w:p>
    <w:p w14:paraId="1C53A33F" w14:textId="77777777" w:rsidR="00265CD5" w:rsidRPr="00E271F5" w:rsidRDefault="00265CD5" w:rsidP="005059E6">
      <w:pPr>
        <w:snapToGrid w:val="0"/>
        <w:spacing w:line="320" w:lineRule="exact"/>
        <w:ind w:right="215"/>
      </w:pPr>
    </w:p>
    <w:p w14:paraId="4FAA7630" w14:textId="77777777" w:rsidR="00265CD5" w:rsidRPr="00E271F5" w:rsidRDefault="00265CD5" w:rsidP="005059E6">
      <w:pPr>
        <w:snapToGrid w:val="0"/>
        <w:spacing w:line="320" w:lineRule="exact"/>
        <w:ind w:right="215"/>
      </w:pPr>
    </w:p>
    <w:p w14:paraId="5984E228" w14:textId="77777777" w:rsidR="00265CD5" w:rsidRPr="00E271F5" w:rsidRDefault="00265CD5" w:rsidP="005059E6">
      <w:pPr>
        <w:snapToGrid w:val="0"/>
        <w:spacing w:line="320" w:lineRule="exact"/>
        <w:ind w:right="215"/>
      </w:pPr>
    </w:p>
    <w:p w14:paraId="59E506C0" w14:textId="77777777" w:rsidR="00210312" w:rsidRPr="00E271F5" w:rsidRDefault="00210312" w:rsidP="005059E6">
      <w:pPr>
        <w:snapToGrid w:val="0"/>
        <w:spacing w:line="320" w:lineRule="exact"/>
        <w:ind w:right="215"/>
      </w:pPr>
    </w:p>
    <w:p w14:paraId="4240D502" w14:textId="77777777" w:rsidR="00250C73" w:rsidRPr="00E271F5" w:rsidRDefault="00250C73" w:rsidP="005059E6">
      <w:pPr>
        <w:spacing w:line="320" w:lineRule="exact"/>
        <w:rPr>
          <w:rFonts w:ascii="ＭＳ 明朝" w:eastAsia="ＭＳ ゴシック" w:hAnsi="ＭＳ 明朝"/>
        </w:rPr>
      </w:pPr>
    </w:p>
    <w:p w14:paraId="4C387EB9" w14:textId="77777777" w:rsidR="00250C73" w:rsidRPr="00E271F5" w:rsidRDefault="00250C73" w:rsidP="005059E6">
      <w:pPr>
        <w:spacing w:line="320" w:lineRule="exact"/>
        <w:rPr>
          <w:rFonts w:ascii="ＭＳ 明朝" w:eastAsia="ＭＳ ゴシック" w:hAnsi="ＭＳ 明朝"/>
        </w:rPr>
      </w:pPr>
    </w:p>
    <w:p w14:paraId="2E62669C" w14:textId="77777777" w:rsidR="00250C73" w:rsidRPr="00E271F5" w:rsidRDefault="00250C73" w:rsidP="005059E6">
      <w:pPr>
        <w:spacing w:line="320" w:lineRule="exact"/>
        <w:rPr>
          <w:rFonts w:ascii="ＭＳ 明朝" w:eastAsia="ＭＳ ゴシック" w:hAnsi="ＭＳ 明朝"/>
        </w:rPr>
      </w:pPr>
    </w:p>
    <w:p w14:paraId="10073BA0" w14:textId="77777777" w:rsidR="0083769E" w:rsidRPr="00E271F5" w:rsidRDefault="0083769E" w:rsidP="0083769E">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00873183" w14:textId="77777777" w:rsidR="0083769E" w:rsidRPr="00E271F5" w:rsidRDefault="0083769E" w:rsidP="004326B6">
      <w:pPr>
        <w:spacing w:line="320" w:lineRule="exact"/>
        <w:ind w:rightChars="241" w:right="516" w:firstLineChars="150" w:firstLine="321"/>
        <w:rPr>
          <w:rFonts w:ascii="ＭＳ 明朝" w:eastAsia="ＭＳ 明朝" w:hAnsi="ＭＳ 明朝"/>
        </w:rPr>
      </w:pPr>
      <w:r w:rsidRPr="00E271F5">
        <w:rPr>
          <w:rFonts w:ascii="ＭＳ 明朝" w:eastAsia="ＭＳ 明朝" w:hAnsi="ＭＳ 明朝" w:hint="eastAsia"/>
        </w:rPr>
        <w:t>本条は、自己に関する個人情報の訂正請求の具体的な手続を定めたものである。</w:t>
      </w:r>
    </w:p>
    <w:p w14:paraId="5D830D89" w14:textId="77777777" w:rsidR="0083769E" w:rsidRPr="00E271F5" w:rsidRDefault="0083769E" w:rsidP="0083769E">
      <w:pPr>
        <w:spacing w:line="320" w:lineRule="exact"/>
        <w:ind w:rightChars="241" w:right="516"/>
        <w:rPr>
          <w:rFonts w:ascii="ＭＳ 明朝" w:eastAsia="ＭＳ 明朝" w:hAnsi="ＭＳ 明朝"/>
        </w:rPr>
      </w:pPr>
    </w:p>
    <w:p w14:paraId="07AB1B4A" w14:textId="77777777" w:rsidR="0083769E" w:rsidRPr="00E271F5" w:rsidRDefault="0083769E" w:rsidP="0083769E">
      <w:pPr>
        <w:spacing w:line="320" w:lineRule="exact"/>
        <w:ind w:rightChars="241" w:right="516"/>
        <w:rPr>
          <w:rFonts w:ascii="ＭＳ 明朝" w:eastAsia="ＭＳ 明朝" w:hAnsi="ＭＳ 明朝"/>
        </w:rPr>
      </w:pPr>
      <w:r w:rsidRPr="00E271F5">
        <w:rPr>
          <w:rFonts w:ascii="ＭＳ 明朝" w:eastAsia="ＭＳ ゴシック" w:hAnsi="ＭＳ 明朝" w:hint="eastAsia"/>
        </w:rPr>
        <w:t>【解釈】</w:t>
      </w:r>
    </w:p>
    <w:p w14:paraId="4A428EA5" w14:textId="77777777" w:rsidR="0083769E" w:rsidRPr="00E271F5" w:rsidRDefault="0083769E" w:rsidP="004326B6">
      <w:pPr>
        <w:spacing w:line="320" w:lineRule="exact"/>
        <w:ind w:rightChars="241" w:right="516" w:firstLineChars="50" w:firstLine="107"/>
        <w:rPr>
          <w:rFonts w:ascii="ＭＳ 明朝" w:eastAsia="ＭＳ 明朝" w:hAnsi="ＭＳ 明朝"/>
        </w:rPr>
      </w:pPr>
      <w:r w:rsidRPr="00E271F5">
        <w:rPr>
          <w:rFonts w:ascii="ＭＳ 明朝" w:eastAsia="ＭＳ 明朝" w:hAnsi="ＭＳ 明朝" w:hint="eastAsia"/>
        </w:rPr>
        <w:t>１　第１項関係（請求書の記載事項とその提出）</w:t>
      </w:r>
    </w:p>
    <w:p w14:paraId="147E9EA4" w14:textId="7093D416" w:rsidR="00BE710E" w:rsidRPr="00E271F5" w:rsidRDefault="0083769E" w:rsidP="004326B6">
      <w:pPr>
        <w:pStyle w:val="ac"/>
        <w:numPr>
          <w:ilvl w:val="0"/>
          <w:numId w:val="41"/>
        </w:numPr>
        <w:spacing w:line="320" w:lineRule="exact"/>
        <w:ind w:leftChars="0" w:rightChars="37" w:right="79"/>
        <w:rPr>
          <w:rFonts w:ascii="ＭＳ 明朝" w:eastAsia="ＭＳ 明朝" w:hAnsi="ＭＳ 明朝"/>
        </w:rPr>
      </w:pPr>
      <w:r w:rsidRPr="00E271F5">
        <w:rPr>
          <w:rFonts w:ascii="ＭＳ 明朝" w:eastAsia="ＭＳ 明朝" w:hAnsi="ＭＳ 明朝" w:hint="eastAsia"/>
        </w:rPr>
        <w:t>「訂正請求に係る保有個人情報を特定するに足りる事項」とは、訂正を求める個人　　情報が記録されている行政文書を特定するために必要な事項をいう。</w:t>
      </w:r>
    </w:p>
    <w:p w14:paraId="7F8DBA52" w14:textId="69B98727" w:rsidR="00BE710E" w:rsidRPr="00E271F5" w:rsidRDefault="0083769E" w:rsidP="004326B6">
      <w:pPr>
        <w:pStyle w:val="ac"/>
        <w:numPr>
          <w:ilvl w:val="0"/>
          <w:numId w:val="41"/>
        </w:numPr>
        <w:spacing w:line="320" w:lineRule="exact"/>
        <w:ind w:leftChars="0" w:rightChars="37" w:right="79"/>
        <w:rPr>
          <w:rFonts w:ascii="ＭＳ 明朝" w:eastAsia="ＭＳ 明朝" w:hAnsi="ＭＳ 明朝"/>
        </w:rPr>
      </w:pPr>
      <w:r w:rsidRPr="00E271F5">
        <w:rPr>
          <w:rFonts w:ascii="ＭＳ 明朝" w:eastAsia="ＭＳ 明朝" w:hAnsi="ＭＳ 明朝" w:hint="eastAsia"/>
        </w:rPr>
        <w:t>「訂正請求の趣旨</w:t>
      </w:r>
      <w:r w:rsidR="00BC71AC" w:rsidRPr="00E271F5">
        <w:rPr>
          <w:rFonts w:ascii="ＭＳ 明朝" w:eastAsia="ＭＳ 明朝" w:hAnsi="ＭＳ 明朝" w:hint="eastAsia"/>
        </w:rPr>
        <w:t>及び理由</w:t>
      </w:r>
      <w:r w:rsidRPr="00E271F5">
        <w:rPr>
          <w:rFonts w:ascii="ＭＳ 明朝" w:eastAsia="ＭＳ 明朝" w:hAnsi="ＭＳ 明朝" w:hint="eastAsia"/>
        </w:rPr>
        <w:t>」とは、特定の行政文書に記録されている個人情報のうち訂正を求める箇所及び訂正の</w:t>
      </w:r>
      <w:r w:rsidR="00BE710E" w:rsidRPr="00E271F5">
        <w:rPr>
          <w:rFonts w:ascii="ＭＳ 明朝" w:eastAsia="ＭＳ 明朝" w:hAnsi="ＭＳ 明朝" w:hint="eastAsia"/>
        </w:rPr>
        <w:t>理由を</w:t>
      </w:r>
      <w:r w:rsidRPr="00E271F5">
        <w:rPr>
          <w:rFonts w:ascii="ＭＳ 明朝" w:eastAsia="ＭＳ 明朝" w:hAnsi="ＭＳ 明朝" w:hint="eastAsia"/>
        </w:rPr>
        <w:t>いう</w:t>
      </w:r>
      <w:r w:rsidR="00BE710E" w:rsidRPr="00E271F5">
        <w:rPr>
          <w:rFonts w:ascii="ＭＳ 明朝" w:eastAsia="ＭＳ 明朝" w:hAnsi="ＭＳ 明朝" w:hint="eastAsia"/>
        </w:rPr>
        <w:t>。</w:t>
      </w:r>
    </w:p>
    <w:p w14:paraId="5214F8DB" w14:textId="77777777" w:rsidR="0083769E" w:rsidRPr="00E271F5" w:rsidRDefault="0083769E" w:rsidP="0083769E">
      <w:pPr>
        <w:spacing w:line="320" w:lineRule="exact"/>
        <w:ind w:rightChars="241" w:right="516" w:firstLineChars="100" w:firstLine="214"/>
        <w:rPr>
          <w:rFonts w:ascii="ＭＳ 明朝" w:eastAsia="ＭＳ 明朝" w:hAnsi="ＭＳ 明朝"/>
        </w:rPr>
      </w:pPr>
    </w:p>
    <w:p w14:paraId="6974F859" w14:textId="219EF12C" w:rsidR="007853EA" w:rsidRPr="00E271F5" w:rsidRDefault="00315440" w:rsidP="0083769E">
      <w:pPr>
        <w:spacing w:line="320" w:lineRule="exact"/>
        <w:rPr>
          <w:rFonts w:ascii="ＭＳ 明朝" w:eastAsia="ＭＳ 明朝" w:hAnsi="ＭＳ 明朝"/>
        </w:rPr>
      </w:pPr>
      <w:r w:rsidRPr="00E271F5">
        <w:rPr>
          <w:rFonts w:ascii="ＭＳ 明朝" w:eastAsia="ＭＳ 明朝" w:hAnsi="ＭＳ 明朝"/>
        </w:rPr>
        <w:t xml:space="preserve"> </w:t>
      </w:r>
      <w:r w:rsidR="008F6692" w:rsidRPr="00E271F5">
        <w:rPr>
          <w:rFonts w:ascii="ＭＳ 明朝" w:eastAsia="ＭＳ 明朝" w:hAnsi="ＭＳ 明朝" w:hint="eastAsia"/>
        </w:rPr>
        <w:t>２</w:t>
      </w:r>
      <w:r w:rsidR="0083769E" w:rsidRPr="00E271F5">
        <w:rPr>
          <w:rFonts w:ascii="ＭＳ 明朝" w:eastAsia="ＭＳ 明朝" w:hAnsi="ＭＳ 明朝" w:hint="eastAsia"/>
        </w:rPr>
        <w:t xml:space="preserve">　</w:t>
      </w:r>
      <w:r w:rsidR="007853EA" w:rsidRPr="00E271F5">
        <w:rPr>
          <w:rFonts w:ascii="ＭＳ 明朝" w:eastAsia="ＭＳ 明朝" w:hAnsi="ＭＳ 明朝" w:hint="eastAsia"/>
        </w:rPr>
        <w:t>第２項関係（保有個人情報の特定に必要な情報の提供）</w:t>
      </w:r>
    </w:p>
    <w:p w14:paraId="308A2ABA" w14:textId="7D92EDFC" w:rsidR="007853EA" w:rsidRPr="00E271F5" w:rsidRDefault="007853EA"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「保有個人情報の特定に必要な情報」とは、請求に係る保有個人情報に関係する行政文書の目録等</w:t>
      </w:r>
      <w:r w:rsidR="00A96FEC" w:rsidRPr="00383D62">
        <w:rPr>
          <w:rFonts w:ascii="ＭＳ 明朝" w:eastAsia="ＭＳ 明朝" w:hAnsi="ＭＳ 明朝" w:hint="eastAsia"/>
        </w:rPr>
        <w:t>、</w:t>
      </w:r>
      <w:r w:rsidRPr="00E271F5">
        <w:rPr>
          <w:rFonts w:ascii="ＭＳ 明朝" w:eastAsia="ＭＳ 明朝" w:hAnsi="ＭＳ 明朝" w:hint="eastAsia"/>
        </w:rPr>
        <w:t>個人情報を特定するに足りる情報を意味し、実施機関は、請求者が的確に訂正請求</w:t>
      </w:r>
      <w:r w:rsidR="00A96FEC" w:rsidRPr="00383D62">
        <w:rPr>
          <w:rFonts w:ascii="ＭＳ 明朝" w:eastAsia="ＭＳ 明朝" w:hAnsi="ＭＳ 明朝" w:hint="eastAsia"/>
        </w:rPr>
        <w:t>が</w:t>
      </w:r>
      <w:r w:rsidRPr="00E271F5">
        <w:rPr>
          <w:rFonts w:ascii="ＭＳ 明朝" w:eastAsia="ＭＳ 明朝" w:hAnsi="ＭＳ 明朝" w:hint="eastAsia"/>
        </w:rPr>
        <w:t>できるよう、これらの情報を提示する努力義務を負うものである。</w:t>
      </w:r>
    </w:p>
    <w:p w14:paraId="08BF197A" w14:textId="77777777" w:rsidR="007853EA" w:rsidRPr="00E271F5" w:rsidRDefault="007853EA" w:rsidP="0083769E">
      <w:pPr>
        <w:spacing w:line="320" w:lineRule="exact"/>
        <w:rPr>
          <w:rFonts w:ascii="ＭＳ 明朝" w:eastAsia="ＭＳ 明朝" w:hAnsi="ＭＳ 明朝"/>
        </w:rPr>
      </w:pPr>
    </w:p>
    <w:p w14:paraId="07ABE7B2" w14:textId="6996DD54" w:rsidR="0083769E" w:rsidRPr="00E271F5" w:rsidRDefault="007853EA"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 xml:space="preserve">３　</w:t>
      </w:r>
      <w:r w:rsidR="0083769E" w:rsidRPr="00E271F5">
        <w:rPr>
          <w:rFonts w:ascii="ＭＳ 明朝" w:eastAsia="ＭＳ 明朝" w:hAnsi="ＭＳ 明朝" w:hint="eastAsia"/>
        </w:rPr>
        <w:t>第</w:t>
      </w:r>
      <w:r w:rsidRPr="00E271F5">
        <w:rPr>
          <w:rFonts w:ascii="ＭＳ 明朝" w:eastAsia="ＭＳ 明朝" w:hAnsi="ＭＳ 明朝" w:hint="eastAsia"/>
        </w:rPr>
        <w:t>３</w:t>
      </w:r>
      <w:r w:rsidR="0083769E" w:rsidRPr="00E271F5">
        <w:rPr>
          <w:rFonts w:ascii="ＭＳ 明朝" w:eastAsia="ＭＳ 明朝" w:hAnsi="ＭＳ 明朝" w:hint="eastAsia"/>
        </w:rPr>
        <w:t>項関係（</w:t>
      </w:r>
      <w:r w:rsidR="00BC71AC" w:rsidRPr="00E271F5">
        <w:rPr>
          <w:rFonts w:ascii="ＭＳ 明朝" w:eastAsia="ＭＳ 明朝" w:hAnsi="ＭＳ 明朝" w:hint="eastAsia"/>
        </w:rPr>
        <w:t>補正に係る協力義務</w:t>
      </w:r>
      <w:r w:rsidR="0083769E" w:rsidRPr="00E271F5">
        <w:rPr>
          <w:rFonts w:ascii="ＭＳ 明朝" w:eastAsia="ＭＳ 明朝" w:hAnsi="ＭＳ 明朝" w:hint="eastAsia"/>
        </w:rPr>
        <w:t>）</w:t>
      </w:r>
    </w:p>
    <w:p w14:paraId="68E45DCB" w14:textId="0AB01006" w:rsidR="0083769E" w:rsidRPr="00E271F5" w:rsidRDefault="0083769E" w:rsidP="00BC71AC">
      <w:pPr>
        <w:pStyle w:val="ac"/>
        <w:numPr>
          <w:ilvl w:val="0"/>
          <w:numId w:val="3"/>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BC71AC" w:rsidRPr="00E271F5">
        <w:rPr>
          <w:rFonts w:ascii="ＭＳ 明朝" w:eastAsia="ＭＳ 明朝" w:hAnsi="ＭＳ 明朝" w:hint="eastAsia"/>
        </w:rPr>
        <w:t>法第</w:t>
      </w:r>
      <w:r w:rsidR="00BC71AC" w:rsidRPr="00E271F5">
        <w:rPr>
          <w:rFonts w:ascii="ＭＳ 明朝" w:eastAsia="ＭＳ 明朝" w:hAnsi="ＭＳ 明朝"/>
        </w:rPr>
        <w:t>91条第３項</w:t>
      </w:r>
      <w:r w:rsidRPr="00E271F5">
        <w:rPr>
          <w:rFonts w:ascii="ＭＳ 明朝" w:eastAsia="ＭＳ 明朝" w:hAnsi="ＭＳ 明朝" w:hint="eastAsia"/>
        </w:rPr>
        <w:t>は、</w:t>
      </w:r>
      <w:r w:rsidR="00BC71AC" w:rsidRPr="00E271F5">
        <w:rPr>
          <w:rFonts w:ascii="ＭＳ 明朝" w:eastAsia="ＭＳ 明朝" w:hAnsi="ＭＳ 明朝" w:hint="eastAsia"/>
        </w:rPr>
        <w:t>行政機関の長等は、訂正請求書に形式上の不備があると認めるときは、訂正請求をした者に対し、相当の期間を定めて、その補正を求めることができると</w:t>
      </w:r>
      <w:r w:rsidR="00A96FEC" w:rsidRPr="00383D62">
        <w:rPr>
          <w:rFonts w:ascii="ＭＳ 明朝" w:eastAsia="ＭＳ 明朝" w:hAnsi="ＭＳ 明朝" w:hint="eastAsia"/>
        </w:rPr>
        <w:t>している</w:t>
      </w:r>
      <w:r w:rsidR="00BC71AC" w:rsidRPr="00E271F5">
        <w:rPr>
          <w:rFonts w:ascii="ＭＳ 明朝" w:eastAsia="ＭＳ 明朝" w:hAnsi="ＭＳ 明朝" w:hint="eastAsia"/>
        </w:rPr>
        <w:t>。</w:t>
      </w:r>
    </w:p>
    <w:p w14:paraId="1BEF358D" w14:textId="46EFAA58" w:rsidR="0083769E" w:rsidRPr="00E271F5" w:rsidRDefault="0083769E" w:rsidP="00BC71AC">
      <w:pPr>
        <w:pStyle w:val="ac"/>
        <w:numPr>
          <w:ilvl w:val="0"/>
          <w:numId w:val="3"/>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BC71AC" w:rsidRPr="00E271F5">
        <w:rPr>
          <w:rFonts w:ascii="ＭＳ 明朝" w:eastAsia="ＭＳ 明朝" w:hAnsi="ＭＳ 明朝" w:hint="eastAsia"/>
        </w:rPr>
        <w:t>本</w:t>
      </w:r>
      <w:r w:rsidRPr="00E271F5">
        <w:rPr>
          <w:rFonts w:ascii="ＭＳ 明朝" w:eastAsia="ＭＳ 明朝" w:hAnsi="ＭＳ 明朝" w:hint="eastAsia"/>
        </w:rPr>
        <w:t>項</w:t>
      </w:r>
      <w:r w:rsidR="00BC71AC" w:rsidRPr="00E271F5">
        <w:rPr>
          <w:rFonts w:ascii="ＭＳ 明朝" w:eastAsia="ＭＳ 明朝" w:hAnsi="ＭＳ 明朝" w:hint="eastAsia"/>
        </w:rPr>
        <w:t>が補正の参考となる情報の提供に関する</w:t>
      </w:r>
      <w:r w:rsidRPr="00E271F5">
        <w:rPr>
          <w:rFonts w:ascii="ＭＳ 明朝" w:eastAsia="ＭＳ 明朝" w:hAnsi="ＭＳ 明朝" w:hint="eastAsia"/>
        </w:rPr>
        <w:t>規定</w:t>
      </w:r>
      <w:r w:rsidR="00BC71AC" w:rsidRPr="00E271F5">
        <w:rPr>
          <w:rFonts w:ascii="ＭＳ 明朝" w:eastAsia="ＭＳ 明朝" w:hAnsi="ＭＳ 明朝" w:hint="eastAsia"/>
        </w:rPr>
        <w:t>を設けた</w:t>
      </w:r>
      <w:r w:rsidR="00A96FEC" w:rsidRPr="00383D62">
        <w:rPr>
          <w:rFonts w:ascii="ＭＳ 明朝" w:eastAsia="ＭＳ 明朝" w:hAnsi="ＭＳ 明朝" w:hint="eastAsia"/>
        </w:rPr>
        <w:t>趣旨</w:t>
      </w:r>
      <w:r w:rsidR="00BC71AC" w:rsidRPr="00E271F5">
        <w:rPr>
          <w:rFonts w:ascii="ＭＳ 明朝" w:eastAsia="ＭＳ 明朝" w:hAnsi="ＭＳ 明朝" w:hint="eastAsia"/>
        </w:rPr>
        <w:t>は、本条第１項第２号の「訂正請求に係る保有個人情報を特定するに足りる事項」を</w:t>
      </w:r>
      <w:r w:rsidRPr="00E271F5">
        <w:rPr>
          <w:rFonts w:ascii="ＭＳ 明朝" w:eastAsia="ＭＳ 明朝" w:hAnsi="ＭＳ 明朝" w:hint="eastAsia"/>
        </w:rPr>
        <w:t>請求者が的確に</w:t>
      </w:r>
      <w:r w:rsidR="00BC71AC" w:rsidRPr="00E271F5">
        <w:rPr>
          <w:rFonts w:ascii="ＭＳ 明朝" w:eastAsia="ＭＳ 明朝" w:hAnsi="ＭＳ 明朝" w:hint="eastAsia"/>
        </w:rPr>
        <w:t>記載することが</w:t>
      </w:r>
      <w:r w:rsidRPr="00E271F5">
        <w:rPr>
          <w:rFonts w:ascii="ＭＳ 明朝" w:eastAsia="ＭＳ 明朝" w:hAnsi="ＭＳ 明朝" w:hint="eastAsia"/>
        </w:rPr>
        <w:t>できるよう、請求に係る</w:t>
      </w:r>
      <w:r w:rsidR="00FC3FF0" w:rsidRPr="00E271F5">
        <w:rPr>
          <w:rFonts w:ascii="ＭＳ 明朝" w:eastAsia="ＭＳ 明朝" w:hAnsi="ＭＳ 明朝" w:hint="eastAsia"/>
        </w:rPr>
        <w:t>保有</w:t>
      </w:r>
      <w:r w:rsidRPr="00E271F5">
        <w:rPr>
          <w:rFonts w:ascii="ＭＳ 明朝" w:eastAsia="ＭＳ 明朝" w:hAnsi="ＭＳ 明朝" w:hint="eastAsia"/>
        </w:rPr>
        <w:t>個人情報に関係する行政文書の目録等</w:t>
      </w:r>
      <w:r w:rsidR="00FC3FF0" w:rsidRPr="00E271F5">
        <w:rPr>
          <w:rFonts w:ascii="ＭＳ 明朝" w:eastAsia="ＭＳ 明朝" w:hAnsi="ＭＳ 明朝" w:hint="eastAsia"/>
        </w:rPr>
        <w:t>、保有</w:t>
      </w:r>
      <w:r w:rsidRPr="00E271F5">
        <w:rPr>
          <w:rFonts w:ascii="ＭＳ 明朝" w:eastAsia="ＭＳ 明朝" w:hAnsi="ＭＳ 明朝" w:hint="eastAsia"/>
        </w:rPr>
        <w:t>個人情報を特定するに足りる情報を提示する努力義務を負うことを定めた</w:t>
      </w:r>
      <w:r w:rsidR="00A96FEC" w:rsidRPr="00383D62">
        <w:rPr>
          <w:rFonts w:ascii="ＭＳ 明朝" w:eastAsia="ＭＳ 明朝" w:hAnsi="ＭＳ 明朝" w:hint="eastAsia"/>
        </w:rPr>
        <w:t>ことによる</w:t>
      </w:r>
      <w:r w:rsidRPr="00E271F5">
        <w:rPr>
          <w:rFonts w:ascii="ＭＳ 明朝" w:eastAsia="ＭＳ 明朝" w:hAnsi="ＭＳ 明朝" w:hint="eastAsia"/>
        </w:rPr>
        <w:t>。</w:t>
      </w:r>
    </w:p>
    <w:p w14:paraId="113CD5CC" w14:textId="77777777" w:rsidR="00FC3FF0" w:rsidRPr="00E271F5" w:rsidRDefault="00FC3FF0" w:rsidP="00FC3FF0">
      <w:pPr>
        <w:spacing w:line="320" w:lineRule="exact"/>
        <w:ind w:left="214"/>
        <w:rPr>
          <w:rFonts w:ascii="ゴシック体" w:eastAsia="ゴシック体"/>
        </w:rPr>
      </w:pPr>
    </w:p>
    <w:p w14:paraId="65E29DF7" w14:textId="1543DC6B" w:rsidR="00FC3FF0" w:rsidRPr="00E271F5" w:rsidRDefault="00FC3FF0" w:rsidP="00E1050E">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４　第４項関係（保有個人情報の存否に関する情報）</w:t>
      </w:r>
    </w:p>
    <w:p w14:paraId="676BA57F" w14:textId="4BB95DF2" w:rsidR="00587BFD" w:rsidRPr="005303EC" w:rsidRDefault="00267810">
      <w:pPr>
        <w:spacing w:line="320" w:lineRule="exact"/>
        <w:ind w:leftChars="106" w:left="227"/>
        <w:rPr>
          <w:rFonts w:ascii="ＭＳ 明朝" w:eastAsia="ＭＳ 明朝" w:hAnsi="ＭＳ 明朝"/>
        </w:rPr>
      </w:pPr>
      <w:r w:rsidRPr="00E271F5">
        <w:rPr>
          <w:rFonts w:ascii="ＭＳ 明朝" w:eastAsia="ＭＳ 明朝" w:hAnsi="ＭＳ 明朝" w:hint="eastAsia"/>
        </w:rPr>
        <w:t xml:space="preserve">　法第</w:t>
      </w:r>
      <w:r w:rsidRPr="00E271F5">
        <w:rPr>
          <w:rFonts w:ascii="ＭＳ 明朝" w:eastAsia="ＭＳ 明朝" w:hAnsi="ＭＳ 明朝"/>
        </w:rPr>
        <w:t>81条</w:t>
      </w:r>
      <w:r w:rsidRPr="005303EC">
        <w:rPr>
          <w:rFonts w:ascii="ＭＳ 明朝" w:eastAsia="ＭＳ 明朝" w:hAnsi="ＭＳ 明朝" w:hint="eastAsia"/>
        </w:rPr>
        <w:t>は、</w:t>
      </w:r>
      <w:r w:rsidR="008778A6" w:rsidRPr="00383D62">
        <w:rPr>
          <w:rFonts w:ascii="ＭＳ 明朝" w:eastAsia="ＭＳ 明朝" w:hAnsi="ＭＳ 明朝" w:hint="eastAsia"/>
        </w:rPr>
        <w:t>「</w:t>
      </w:r>
      <w:r w:rsidRPr="005303EC">
        <w:rPr>
          <w:rFonts w:ascii="ＭＳ 明朝" w:eastAsia="ＭＳ 明朝" w:hAnsi="ＭＳ 明朝" w:hint="eastAsia"/>
        </w:rPr>
        <w:t>開示請求に係る保有個人情報が存在しているか否かを答えるだけで、不開示情報を開示することとなるときは、行政機関の長等は、当該保有個人情報の存否を明らかにしないで、当該開示請求を拒否できる</w:t>
      </w:r>
      <w:r w:rsidR="008778A6" w:rsidRPr="00383D62">
        <w:rPr>
          <w:rFonts w:ascii="ＭＳ 明朝" w:eastAsia="ＭＳ 明朝" w:hAnsi="ＭＳ 明朝" w:hint="eastAsia"/>
        </w:rPr>
        <w:t>」</w:t>
      </w:r>
      <w:r w:rsidRPr="005303EC">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Pr="005303EC">
        <w:rPr>
          <w:rFonts w:ascii="ＭＳ 明朝" w:eastAsia="ＭＳ 明朝" w:hAnsi="ＭＳ 明朝" w:hint="eastAsia"/>
        </w:rPr>
        <w:t>。</w:t>
      </w:r>
    </w:p>
    <w:p w14:paraId="305A25CD" w14:textId="2155EB40" w:rsidR="00A96FEC" w:rsidRPr="00E271F5" w:rsidRDefault="00267810" w:rsidP="00383D62">
      <w:pPr>
        <w:widowControl/>
        <w:autoSpaceDE/>
        <w:autoSpaceDN/>
        <w:spacing w:line="320" w:lineRule="exact"/>
        <w:ind w:leftChars="106" w:left="227"/>
        <w:jc w:val="left"/>
        <w:rPr>
          <w:rFonts w:ascii="ＭＳ 明朝" w:eastAsia="ＭＳ 明朝" w:hAnsi="ＭＳ 明朝"/>
        </w:rPr>
      </w:pPr>
      <w:r w:rsidRPr="005303EC">
        <w:rPr>
          <w:rFonts w:ascii="ＭＳ 明朝" w:eastAsia="ＭＳ 明朝" w:hAnsi="ＭＳ 明朝" w:hint="eastAsia"/>
        </w:rPr>
        <w:t xml:space="preserve">　法が訂正請求について開示決定を前提としているのに対し、条例では、開示決定がされていない保有個人情報についても</w:t>
      </w:r>
      <w:r w:rsidR="00A96FEC" w:rsidRPr="00383D62">
        <w:rPr>
          <w:rFonts w:ascii="ＭＳ 明朝" w:eastAsia="ＭＳ 明朝" w:hAnsi="ＭＳ 明朝" w:hint="eastAsia"/>
        </w:rPr>
        <w:t>、</w:t>
      </w:r>
      <w:r w:rsidRPr="005303EC">
        <w:rPr>
          <w:rFonts w:ascii="ＭＳ 明朝" w:eastAsia="ＭＳ 明朝" w:hAnsi="ＭＳ 明朝" w:hint="eastAsia"/>
        </w:rPr>
        <w:t>訂正請求の対象</w:t>
      </w:r>
      <w:r w:rsidRPr="00E271F5">
        <w:rPr>
          <w:rFonts w:ascii="ＭＳ 明朝" w:eastAsia="ＭＳ 明朝" w:hAnsi="ＭＳ 明朝" w:hint="eastAsia"/>
        </w:rPr>
        <w:t>としているところ、訂正請求に係る保有個</w:t>
      </w:r>
      <w:r w:rsidRPr="00E271F5">
        <w:rPr>
          <w:rFonts w:ascii="ＭＳ 明朝" w:eastAsia="ＭＳ 明朝" w:hAnsi="ＭＳ 明朝" w:hint="eastAsia"/>
        </w:rPr>
        <w:lastRenderedPageBreak/>
        <w:t>人情報の内容によっては、当該個人情報が存在しているか否かを答えるだけで、不開示情報に該当する情報を開示することと同じ結果となる場合がある。</w:t>
      </w:r>
    </w:p>
    <w:p w14:paraId="20663FDC" w14:textId="77486BBD" w:rsidR="00172A82" w:rsidRPr="00E271F5" w:rsidRDefault="00267810" w:rsidP="00383D62">
      <w:pPr>
        <w:widowControl/>
        <w:autoSpaceDE/>
        <w:autoSpaceDN/>
        <w:spacing w:line="320" w:lineRule="exact"/>
        <w:ind w:leftChars="106" w:left="227" w:firstLineChars="100" w:firstLine="214"/>
        <w:jc w:val="left"/>
        <w:rPr>
          <w:rFonts w:ascii="ＭＳ 明朝" w:eastAsia="ＭＳ 明朝" w:hAnsi="ＭＳ 明朝"/>
        </w:rPr>
      </w:pPr>
      <w:r w:rsidRPr="00E271F5">
        <w:rPr>
          <w:rFonts w:ascii="ＭＳ 明朝" w:eastAsia="ＭＳ 明朝" w:hAnsi="ＭＳ 明朝" w:hint="eastAsia"/>
        </w:rPr>
        <w:t>このため、訂正請求についても、開示請求と同様、</w:t>
      </w:r>
      <w:r w:rsidR="00172A82" w:rsidRPr="00E271F5">
        <w:rPr>
          <w:rFonts w:ascii="ＭＳ 明朝" w:eastAsia="ＭＳ 明朝" w:hAnsi="ＭＳ 明朝" w:hint="eastAsia"/>
        </w:rPr>
        <w:t>存否応答拒否をすることができるとしたものである。</w:t>
      </w:r>
      <w:r w:rsidR="00172A82" w:rsidRPr="00E271F5">
        <w:rPr>
          <w:rFonts w:ascii="ＭＳ 明朝" w:eastAsia="ＭＳ 明朝" w:hAnsi="ＭＳ 明朝"/>
        </w:rPr>
        <w:br w:type="page"/>
      </w:r>
    </w:p>
    <w:p w14:paraId="580E8538" w14:textId="77777777" w:rsidR="00265CD5" w:rsidRPr="00E271F5" w:rsidRDefault="00265CD5" w:rsidP="004326B6">
      <w:pPr>
        <w:spacing w:line="320" w:lineRule="exact"/>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９</w:t>
      </w:r>
      <w:r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利用停止請求</w:t>
      </w:r>
      <w:r w:rsidRPr="00E271F5">
        <w:rPr>
          <w:rFonts w:ascii="HGSｺﾞｼｯｸE" w:eastAsia="HGSｺﾞｼｯｸE" w:hAnsi="HGSｺﾞｼｯｸE" w:hint="eastAsia"/>
        </w:rPr>
        <w:t>）関係</w:t>
      </w:r>
    </w:p>
    <w:p w14:paraId="4019A536" w14:textId="77777777" w:rsidR="00265CD5" w:rsidRPr="00E271F5" w:rsidRDefault="00E90FB4" w:rsidP="005059E6">
      <w:pPr>
        <w:overflowPunct w:val="0"/>
        <w:snapToGrid w:val="0"/>
        <w:spacing w:line="320" w:lineRule="exact"/>
        <w:ind w:right="430"/>
      </w:pPr>
      <w:r w:rsidRPr="00297BA2">
        <w:rPr>
          <w:noProof/>
        </w:rPr>
        <mc:AlternateContent>
          <mc:Choice Requires="wps">
            <w:drawing>
              <wp:anchor distT="0" distB="0" distL="114300" distR="114300" simplePos="0" relativeHeight="251656192" behindDoc="0" locked="0" layoutInCell="1" allowOverlap="1" wp14:anchorId="51876F4C" wp14:editId="53C5A2F4">
                <wp:simplePos x="0" y="0"/>
                <wp:positionH relativeFrom="margin">
                  <wp:align>left</wp:align>
                </wp:positionH>
                <wp:positionV relativeFrom="paragraph">
                  <wp:posOffset>73661</wp:posOffset>
                </wp:positionV>
                <wp:extent cx="5752531" cy="552450"/>
                <wp:effectExtent l="0" t="0" r="19685" b="19050"/>
                <wp:wrapNone/>
                <wp:docPr id="7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2531" cy="552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DF30A0" w14:textId="77777777" w:rsidR="008A43A8" w:rsidRPr="00250C73"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第９条　利用停止請求は、何人も、法第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76F4C" id="Text Box 142" o:spid="_x0000_s1035" type="#_x0000_t202" style="position:absolute;left:0;text-align:left;margin-left:0;margin-top:5.8pt;width:452.95pt;height:4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" filled="f" fillcolor="black" strokeweight="1.5pt">
                <v:path arrowok="t"/>
                <v:textbox inset="0,0,2mm,0">
                  <w:txbxContent>
                    <w:p w14:paraId="13DF30A0" w14:textId="77777777" w:rsidR="008A43A8" w:rsidRPr="00250C73"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第９条　利用停止請求は、何人も、法第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txbxContent>
                </v:textbox>
                <w10:wrap anchorx="margin"/>
              </v:shape>
            </w:pict>
          </mc:Fallback>
        </mc:AlternateContent>
      </w:r>
      <w:r w:rsidR="00265CD5" w:rsidRPr="00E271F5">
        <w:rPr>
          <w:rFonts w:hint="eastAsia"/>
        </w:rPr>
        <w:t xml:space="preserve">　</w:t>
      </w:r>
    </w:p>
    <w:p w14:paraId="32E3E9BA" w14:textId="77777777" w:rsidR="00265CD5" w:rsidRPr="00E271F5" w:rsidRDefault="00265CD5" w:rsidP="005059E6">
      <w:pPr>
        <w:snapToGrid w:val="0"/>
        <w:spacing w:line="320" w:lineRule="exact"/>
        <w:ind w:right="215"/>
      </w:pPr>
    </w:p>
    <w:p w14:paraId="6C8A47A1" w14:textId="77777777" w:rsidR="00265CD5" w:rsidRPr="00E271F5" w:rsidRDefault="00265CD5" w:rsidP="005059E6">
      <w:pPr>
        <w:snapToGrid w:val="0"/>
        <w:spacing w:line="320" w:lineRule="exact"/>
        <w:ind w:right="215"/>
      </w:pPr>
    </w:p>
    <w:p w14:paraId="0FEADB22" w14:textId="77777777" w:rsidR="00265CD5" w:rsidRPr="00E271F5" w:rsidRDefault="00265CD5" w:rsidP="005059E6">
      <w:pPr>
        <w:snapToGrid w:val="0"/>
        <w:spacing w:line="320" w:lineRule="exact"/>
        <w:ind w:right="215"/>
      </w:pPr>
    </w:p>
    <w:p w14:paraId="3FE573B4"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14F6D18D" w14:textId="0DC469F6" w:rsidR="00172A82" w:rsidRPr="00526D1C" w:rsidRDefault="00172A82"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法第</w:t>
      </w:r>
      <w:r w:rsidRPr="00526D1C">
        <w:rPr>
          <w:rFonts w:ascii="ＭＳ 明朝" w:eastAsia="ＭＳ 明朝" w:hAnsi="ＭＳ 明朝"/>
        </w:rPr>
        <w:t>98</w:t>
      </w:r>
      <w:r w:rsidRPr="00526D1C">
        <w:rPr>
          <w:rFonts w:ascii="ＭＳ 明朝" w:eastAsia="ＭＳ 明朝" w:hAnsi="ＭＳ 明朝" w:hint="eastAsia"/>
        </w:rPr>
        <w:t>条第１項の規定により、自己に関する保有個人情報が</w:t>
      </w:r>
      <w:r w:rsidR="00A96FEC" w:rsidRPr="00383D62">
        <w:rPr>
          <w:rFonts w:ascii="ＭＳ 明朝" w:eastAsia="ＭＳ 明朝" w:hAnsi="ＭＳ 明朝" w:hint="eastAsia"/>
        </w:rPr>
        <w:t>同項</w:t>
      </w:r>
      <w:r w:rsidRPr="00526D1C">
        <w:rPr>
          <w:rFonts w:ascii="ＭＳ 明朝" w:eastAsia="ＭＳ 明朝" w:hAnsi="ＭＳ 明朝" w:hint="eastAsia"/>
        </w:rPr>
        <w:t>各号のいずれかに該当すると思料するときは、当該保有個人情報の利用の停止、消去又は提供の停止（以下「利用停止</w:t>
      </w:r>
      <w:r w:rsidR="00F53912" w:rsidRPr="00526D1C">
        <w:rPr>
          <w:rFonts w:ascii="ＭＳ 明朝" w:eastAsia="ＭＳ 明朝" w:hAnsi="ＭＳ 明朝" w:hint="eastAsia"/>
        </w:rPr>
        <w:t>」という。）</w:t>
      </w:r>
      <w:r w:rsidRPr="00526D1C">
        <w:rPr>
          <w:rFonts w:ascii="ＭＳ 明朝" w:eastAsia="ＭＳ 明朝" w:hAnsi="ＭＳ 明朝" w:hint="eastAsia"/>
        </w:rPr>
        <w:t>を請求できる権利が付与されている。法では、対象となる保有個人情報の範囲を明確にし、</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請求の制度の安定的運用を図るため、開示を受けた保有個人情報をその対象としている。</w:t>
      </w:r>
    </w:p>
    <w:p w14:paraId="60949DC0" w14:textId="4321BA90" w:rsidR="00250C73" w:rsidRPr="00526D1C" w:rsidRDefault="00172A82" w:rsidP="004326B6">
      <w:pPr>
        <w:spacing w:line="320" w:lineRule="exact"/>
        <w:ind w:left="107" w:firstLineChars="100" w:firstLine="214"/>
        <w:rPr>
          <w:rFonts w:ascii="ＭＳ 明朝" w:eastAsia="ＭＳ 明朝" w:hAnsi="ＭＳ 明朝"/>
        </w:rPr>
      </w:pPr>
      <w:r w:rsidRPr="00526D1C">
        <w:rPr>
          <w:rFonts w:ascii="ＭＳ 明朝" w:eastAsia="ＭＳ 明朝" w:hAnsi="ＭＳ 明朝" w:hint="eastAsia"/>
        </w:rPr>
        <w:t>しかし、</w:t>
      </w:r>
      <w:r w:rsidR="00F53912" w:rsidRPr="00526D1C">
        <w:rPr>
          <w:rFonts w:ascii="ＭＳ 明朝" w:eastAsia="ＭＳ 明朝" w:hAnsi="ＭＳ 明朝" w:hint="eastAsia"/>
        </w:rPr>
        <w:t>旧</w:t>
      </w:r>
      <w:r w:rsidRPr="00526D1C">
        <w:rPr>
          <w:rFonts w:ascii="ＭＳ 明朝" w:eastAsia="ＭＳ 明朝" w:hAnsi="ＭＳ 明朝" w:hint="eastAsia"/>
        </w:rPr>
        <w:t>条例では、</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請求に</w:t>
      </w:r>
      <w:r w:rsidR="000B773A" w:rsidRPr="00526D1C">
        <w:rPr>
          <w:rFonts w:ascii="ＭＳ 明朝" w:eastAsia="ＭＳ 明朝" w:hAnsi="ＭＳ 明朝" w:hint="eastAsia"/>
        </w:rPr>
        <w:t>あ</w:t>
      </w:r>
      <w:r w:rsidRPr="00526D1C">
        <w:rPr>
          <w:rFonts w:ascii="ＭＳ 明朝" w:eastAsia="ＭＳ 明朝" w:hAnsi="ＭＳ 明朝" w:hint="eastAsia"/>
        </w:rPr>
        <w:t>たり、自己に関する保有個人情報の開示請求を前提とせず、広く</w:t>
      </w:r>
      <w:r w:rsidR="00F53912" w:rsidRPr="00526D1C">
        <w:rPr>
          <w:rFonts w:ascii="ＭＳ 明朝" w:eastAsia="ＭＳ 明朝" w:hAnsi="ＭＳ 明朝" w:hint="eastAsia"/>
        </w:rPr>
        <w:t>利用停止</w:t>
      </w:r>
      <w:r w:rsidRPr="00526D1C">
        <w:rPr>
          <w:rFonts w:ascii="ＭＳ 明朝" w:eastAsia="ＭＳ 明朝" w:hAnsi="ＭＳ 明朝" w:hint="eastAsia"/>
        </w:rPr>
        <w:t>請求を認めている。法と同様に開示請求を前置とすれば</w:t>
      </w:r>
      <w:r w:rsidR="00A96FEC" w:rsidRPr="00383D62">
        <w:rPr>
          <w:rFonts w:ascii="ＭＳ 明朝" w:eastAsia="ＭＳ 明朝" w:hAnsi="ＭＳ 明朝" w:hint="eastAsia"/>
        </w:rPr>
        <w:t>、</w:t>
      </w:r>
      <w:r w:rsidRPr="00526D1C">
        <w:rPr>
          <w:rFonts w:ascii="ＭＳ 明朝" w:eastAsia="ＭＳ 明朝" w:hAnsi="ＭＳ 明朝" w:hint="eastAsia"/>
        </w:rPr>
        <w:t>新たに条件を付すこととなり、府民の手続の負担増となることから、</w:t>
      </w:r>
      <w:r w:rsidR="00F53912" w:rsidRPr="00526D1C">
        <w:rPr>
          <w:rFonts w:ascii="ＭＳ 明朝" w:eastAsia="ＭＳ 明朝" w:hAnsi="ＭＳ 明朝" w:hint="eastAsia"/>
        </w:rPr>
        <w:t>旧</w:t>
      </w:r>
      <w:r w:rsidRPr="00526D1C">
        <w:rPr>
          <w:rFonts w:ascii="ＭＳ 明朝" w:eastAsia="ＭＳ 明朝" w:hAnsi="ＭＳ 明朝" w:hint="eastAsia"/>
        </w:rPr>
        <w:t>条例の運用を維持するため、法第</w:t>
      </w:r>
      <w:r w:rsidRPr="00526D1C">
        <w:rPr>
          <w:rFonts w:ascii="ＭＳ 明朝" w:eastAsia="ＭＳ 明朝" w:hAnsi="ＭＳ 明朝"/>
        </w:rPr>
        <w:t>108条の規定に基づき</w:t>
      </w:r>
      <w:r w:rsidR="00A96FEC" w:rsidRPr="00383D62">
        <w:rPr>
          <w:rFonts w:ascii="ＭＳ 明朝" w:eastAsia="ＭＳ 明朝" w:hAnsi="ＭＳ 明朝" w:hint="eastAsia"/>
        </w:rPr>
        <w:t>、</w:t>
      </w:r>
      <w:r w:rsidRPr="00526D1C">
        <w:rPr>
          <w:rFonts w:ascii="ＭＳ 明朝" w:eastAsia="ＭＳ 明朝" w:hAnsi="ＭＳ 明朝" w:hint="eastAsia"/>
        </w:rPr>
        <w:t>本条を規定する。</w:t>
      </w:r>
    </w:p>
    <w:p w14:paraId="4074B507" w14:textId="77777777" w:rsidR="00250C73" w:rsidRPr="00526D1C" w:rsidRDefault="00250C73" w:rsidP="00250C73">
      <w:pPr>
        <w:spacing w:line="320" w:lineRule="exact"/>
        <w:rPr>
          <w:rFonts w:ascii="ＭＳ 明朝" w:eastAsia="ＭＳ 明朝" w:hAnsi="ＭＳ 明朝"/>
        </w:rPr>
      </w:pPr>
    </w:p>
    <w:p w14:paraId="5851A50F" w14:textId="19AEA0D4" w:rsidR="00250C73" w:rsidRPr="00526D1C" w:rsidRDefault="00250C73" w:rsidP="00250C73">
      <w:pPr>
        <w:spacing w:line="320" w:lineRule="exact"/>
        <w:rPr>
          <w:rFonts w:ascii="ＭＳ 明朝" w:eastAsia="ＭＳ ゴシック" w:hAnsi="ＭＳ 明朝"/>
        </w:rPr>
      </w:pPr>
      <w:r w:rsidRPr="00526D1C">
        <w:rPr>
          <w:rFonts w:ascii="ＭＳ 明朝" w:eastAsia="ＭＳ ゴシック" w:hAnsi="ＭＳ 明朝" w:hint="eastAsia"/>
        </w:rPr>
        <w:t>【解釈】</w:t>
      </w:r>
    </w:p>
    <w:p w14:paraId="0A41AC3A" w14:textId="77777777" w:rsidR="00172A82" w:rsidRPr="00E271F5" w:rsidRDefault="00172A82" w:rsidP="004326B6">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「何人も」とは、府民に限らず、外国人を含むすべての自然人をいう。</w:t>
      </w:r>
    </w:p>
    <w:p w14:paraId="1478D276" w14:textId="7608DA94" w:rsidR="00172A82" w:rsidRPr="00526D1C" w:rsidRDefault="00F53912" w:rsidP="00172A82">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利用停止請求</w:t>
      </w:r>
      <w:r w:rsidR="00172A82" w:rsidRPr="00E271F5">
        <w:rPr>
          <w:rFonts w:asciiTheme="minorEastAsia" w:eastAsiaTheme="minorEastAsia" w:hAnsiTheme="minorEastAsia" w:hint="eastAsia"/>
        </w:rPr>
        <w:t>は、必ずしも自己情報の開示請求を前提としないので、他の法令等の規定により開示を受けた個人情報について当該他の法令等に</w:t>
      </w:r>
      <w:r w:rsidRPr="00E271F5">
        <w:rPr>
          <w:rFonts w:asciiTheme="minorEastAsia" w:eastAsiaTheme="minorEastAsia" w:hAnsiTheme="minorEastAsia" w:hint="eastAsia"/>
        </w:rPr>
        <w:t>利用停止</w:t>
      </w:r>
      <w:r w:rsidR="00172A82" w:rsidRPr="00E271F5">
        <w:rPr>
          <w:rFonts w:asciiTheme="minorEastAsia" w:eastAsiaTheme="minorEastAsia" w:hAnsiTheme="minorEastAsia" w:hint="eastAsia"/>
        </w:rPr>
        <w:t>の手続の定めがない</w:t>
      </w:r>
      <w:r w:rsidR="00A96FEC" w:rsidRPr="00383D62">
        <w:rPr>
          <w:rFonts w:asciiTheme="minorEastAsia" w:eastAsiaTheme="minorEastAsia" w:hAnsiTheme="minorEastAsia" w:hint="eastAsia"/>
        </w:rPr>
        <w:t>場合</w:t>
      </w:r>
      <w:r w:rsidR="00172A82" w:rsidRPr="00E271F5">
        <w:rPr>
          <w:rFonts w:asciiTheme="minorEastAsia" w:eastAsiaTheme="minorEastAsia" w:hAnsiTheme="minorEastAsia" w:hint="eastAsia"/>
        </w:rPr>
        <w:t>や、他の法令等</w:t>
      </w:r>
      <w:r w:rsidR="00A96FEC" w:rsidRPr="00383D62">
        <w:rPr>
          <w:rFonts w:asciiTheme="minorEastAsia" w:eastAsiaTheme="minorEastAsia" w:hAnsiTheme="minorEastAsia" w:hint="eastAsia"/>
        </w:rPr>
        <w:t>に基づき</w:t>
      </w:r>
      <w:r w:rsidR="00172A82" w:rsidRPr="00526D1C">
        <w:rPr>
          <w:rFonts w:asciiTheme="minorEastAsia" w:eastAsiaTheme="minorEastAsia" w:hAnsiTheme="minorEastAsia" w:hint="eastAsia"/>
        </w:rPr>
        <w:t>閲覧・縦覧し、又は謄本・抄本の交付を受けた場合も含まれる。</w:t>
      </w:r>
    </w:p>
    <w:p w14:paraId="7A2EC4D7" w14:textId="4CB64598" w:rsidR="00172A82" w:rsidRPr="00526D1C" w:rsidRDefault="00172A82" w:rsidP="00172A82">
      <w:pPr>
        <w:ind w:leftChars="106" w:left="227"/>
        <w:jc w:val="left"/>
      </w:pPr>
      <w:r w:rsidRPr="00526D1C">
        <w:rPr>
          <w:rFonts w:asciiTheme="minorEastAsia" w:eastAsiaTheme="minorEastAsia" w:hAnsiTheme="minorEastAsia" w:hint="eastAsia"/>
        </w:rPr>
        <w:t xml:space="preserve">　また、代理人が開示を受けた場合であっても、当該個人情</w:t>
      </w:r>
      <w:r w:rsidRPr="00526D1C">
        <w:rPr>
          <w:rFonts w:ascii="ＭＳ 明朝" w:eastAsia="ＭＳ 明朝" w:hAnsi="ＭＳ 明朝" w:hint="eastAsia"/>
        </w:rPr>
        <w:t>報の本人は</w:t>
      </w:r>
      <w:r w:rsidR="00A96FEC" w:rsidRPr="00383D62">
        <w:rPr>
          <w:rFonts w:ascii="ＭＳ 明朝" w:eastAsia="ＭＳ 明朝" w:hAnsi="ＭＳ 明朝" w:hint="eastAsia"/>
        </w:rPr>
        <w:t>、</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請求をできるものとする。</w:t>
      </w:r>
    </w:p>
    <w:p w14:paraId="6F427359" w14:textId="42F99E7C" w:rsidR="00172A82" w:rsidRPr="00526D1C" w:rsidRDefault="00172A82" w:rsidP="00172A82">
      <w:pPr>
        <w:ind w:leftChars="106" w:left="227" w:firstLineChars="100" w:firstLine="214"/>
        <w:jc w:val="left"/>
        <w:rPr>
          <w:rFonts w:ascii="ＭＳ 明朝" w:eastAsia="ＭＳ 明朝" w:hAnsi="ＭＳ 明朝"/>
        </w:rPr>
      </w:pPr>
      <w:r w:rsidRPr="00526D1C">
        <w:rPr>
          <w:rFonts w:ascii="ＭＳ 明朝" w:eastAsia="ＭＳ 明朝" w:hAnsi="ＭＳ 明朝" w:hint="eastAsia"/>
        </w:rPr>
        <w:t>「随時行うことができる」とは、法第</w:t>
      </w:r>
      <w:r w:rsidRPr="00526D1C">
        <w:rPr>
          <w:rFonts w:ascii="ＭＳ 明朝" w:eastAsia="ＭＳ 明朝" w:hAnsi="ＭＳ 明朝"/>
        </w:rPr>
        <w:t>9</w:t>
      </w:r>
      <w:r w:rsidR="00F53912" w:rsidRPr="00526D1C">
        <w:rPr>
          <w:rFonts w:ascii="ＭＳ 明朝" w:eastAsia="ＭＳ 明朝" w:hAnsi="ＭＳ 明朝"/>
        </w:rPr>
        <w:t>8</w:t>
      </w:r>
      <w:r w:rsidRPr="00526D1C">
        <w:rPr>
          <w:rFonts w:ascii="ＭＳ 明朝" w:eastAsia="ＭＳ 明朝" w:hAnsi="ＭＳ 明朝" w:hint="eastAsia"/>
        </w:rPr>
        <w:t>条第３項において、「</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請求は、保有個人情報の開示を受けた日から</w:t>
      </w:r>
      <w:r w:rsidR="00F53912" w:rsidRPr="00526D1C">
        <w:rPr>
          <w:rFonts w:ascii="ＭＳ 明朝" w:eastAsia="ＭＳ 明朝" w:hAnsi="ＭＳ 明朝"/>
        </w:rPr>
        <w:t>90</w:t>
      </w:r>
      <w:r w:rsidRPr="00526D1C">
        <w:rPr>
          <w:rFonts w:ascii="ＭＳ 明朝" w:eastAsia="ＭＳ 明朝" w:hAnsi="ＭＳ 明朝" w:hint="eastAsia"/>
        </w:rPr>
        <w:t>日以内にしなければならない。」とされているところ、本条例において</w:t>
      </w:r>
      <w:r w:rsidR="00A96FEC" w:rsidRPr="00383D62">
        <w:rPr>
          <w:rFonts w:ascii="ＭＳ 明朝" w:eastAsia="ＭＳ 明朝" w:hAnsi="ＭＳ 明朝" w:hint="eastAsia"/>
        </w:rPr>
        <w:t>、</w:t>
      </w:r>
      <w:r w:rsidR="00F53912" w:rsidRPr="00526D1C">
        <w:rPr>
          <w:rFonts w:ascii="ＭＳ 明朝" w:eastAsia="ＭＳ 明朝" w:hAnsi="ＭＳ 明朝" w:hint="eastAsia"/>
        </w:rPr>
        <w:t>利用停止請求</w:t>
      </w:r>
      <w:r w:rsidRPr="00526D1C">
        <w:rPr>
          <w:rFonts w:ascii="ＭＳ 明朝" w:eastAsia="ＭＳ 明朝" w:hAnsi="ＭＳ 明朝" w:hint="eastAsia"/>
        </w:rPr>
        <w:t>は開示請求を</w:t>
      </w:r>
      <w:r w:rsidR="002343B2" w:rsidRPr="00383D62">
        <w:rPr>
          <w:rFonts w:ascii="ＭＳ 明朝" w:eastAsia="ＭＳ 明朝" w:hAnsi="ＭＳ 明朝" w:hint="eastAsia"/>
        </w:rPr>
        <w:t>前置</w:t>
      </w:r>
      <w:r w:rsidRPr="00526D1C">
        <w:rPr>
          <w:rFonts w:ascii="ＭＳ 明朝" w:eastAsia="ＭＳ 明朝" w:hAnsi="ＭＳ 明朝" w:hint="eastAsia"/>
        </w:rPr>
        <w:t>としていないことから、</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請求を行う期限を定めず、旧条例同様に</w:t>
      </w:r>
      <w:r w:rsidR="00A96FEC" w:rsidRPr="00383D62">
        <w:rPr>
          <w:rFonts w:ascii="ＭＳ 明朝" w:eastAsia="ＭＳ 明朝" w:hAnsi="ＭＳ 明朝" w:hint="eastAsia"/>
        </w:rPr>
        <w:t>、</w:t>
      </w:r>
      <w:r w:rsidRPr="00526D1C">
        <w:rPr>
          <w:rFonts w:ascii="ＭＳ 明朝" w:eastAsia="ＭＳ 明朝" w:hAnsi="ＭＳ 明朝" w:hint="eastAsia"/>
        </w:rPr>
        <w:t>随時に</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請求を行うことができるとするものである。</w:t>
      </w:r>
    </w:p>
    <w:p w14:paraId="12C0AB92" w14:textId="0482CDF8" w:rsidR="00172A82" w:rsidRPr="00526D1C" w:rsidRDefault="00172A82">
      <w:pPr>
        <w:widowControl/>
        <w:autoSpaceDE/>
        <w:autoSpaceDN/>
        <w:spacing w:line="240" w:lineRule="auto"/>
        <w:jc w:val="left"/>
        <w:rPr>
          <w:rFonts w:ascii="ＭＳ 明朝" w:eastAsia="ＭＳ 明朝" w:hAnsi="ＭＳ 明朝"/>
        </w:rPr>
      </w:pPr>
      <w:r w:rsidRPr="00526D1C">
        <w:rPr>
          <w:rFonts w:ascii="ＭＳ 明朝" w:eastAsia="ＭＳ 明朝" w:hAnsi="ＭＳ 明朝"/>
        </w:rPr>
        <w:br w:type="page"/>
      </w:r>
    </w:p>
    <w:p w14:paraId="66EF0D20" w14:textId="3B0A48BE" w:rsidR="00265CD5" w:rsidRPr="00E271F5" w:rsidRDefault="00265CD5" w:rsidP="00250C73">
      <w:pPr>
        <w:spacing w:line="320" w:lineRule="exact"/>
        <w:ind w:firstLineChars="50" w:firstLine="107"/>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00250C73" w:rsidRPr="00E271F5">
        <w:rPr>
          <w:rFonts w:ascii="HGSｺﾞｼｯｸE" w:eastAsia="HGSｺﾞｼｯｸE" w:hAnsi="HGSｺﾞｼｯｸE"/>
        </w:rPr>
        <w:t>10</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利用停止請求の手続</w:t>
      </w:r>
      <w:r w:rsidRPr="00E271F5">
        <w:rPr>
          <w:rFonts w:ascii="HGSｺﾞｼｯｸE" w:eastAsia="HGSｺﾞｼｯｸE" w:hAnsi="HGSｺﾞｼｯｸE" w:hint="eastAsia"/>
        </w:rPr>
        <w:t xml:space="preserve">）関係　</w:t>
      </w:r>
    </w:p>
    <w:p w14:paraId="7BD77949"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4656" behindDoc="0" locked="0" layoutInCell="0" allowOverlap="1" wp14:anchorId="60095D81" wp14:editId="62550929">
                <wp:simplePos x="0" y="0"/>
                <wp:positionH relativeFrom="margin">
                  <wp:align>left</wp:align>
                </wp:positionH>
                <wp:positionV relativeFrom="paragraph">
                  <wp:posOffset>111760</wp:posOffset>
                </wp:positionV>
                <wp:extent cx="5659755" cy="2219325"/>
                <wp:effectExtent l="0" t="0" r="17145" b="28575"/>
                <wp:wrapNone/>
                <wp:docPr id="6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9755" cy="221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C820F8"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10</w:t>
                            </w:r>
                            <w:r w:rsidRPr="004326B6">
                              <w:rPr>
                                <w:rFonts w:ascii="ＭＳ 明朝" w:eastAsia="ＭＳ 明朝" w:hAnsi="ＭＳ 明朝" w:hint="eastAsia"/>
                              </w:rPr>
                              <w:t>条　利用停止請求は、次に掲げる事項を記載した書面を実施機関に提出してしなければならない。</w:t>
                            </w:r>
                          </w:p>
                          <w:p w14:paraId="21A58045" w14:textId="77777777" w:rsidR="008A43A8" w:rsidRPr="004326B6" w:rsidRDefault="008A43A8" w:rsidP="00250C73">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利用停止請求をする者の氏名及び住所又は居所</w:t>
                            </w:r>
                          </w:p>
                          <w:p w14:paraId="6536970E"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利用停止請求に係る保有個人情報を特定するに足りる事項</w:t>
                            </w:r>
                          </w:p>
                          <w:p w14:paraId="7A4DD291"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利用停止請求の趣旨及び理由</w:t>
                            </w:r>
                          </w:p>
                          <w:p w14:paraId="169406C1" w14:textId="77777777" w:rsidR="008A43A8" w:rsidRPr="004326B6"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２　第８条第２項の規定は、利用停止請求をする者について準用する。</w:t>
                            </w:r>
                          </w:p>
                          <w:p w14:paraId="47D3DA2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99条第３項の規定により補正を求めた場合において、実施機関は、利用停止請求をした者に対し、当該補正に必要な情報を提供するよう努めなければならない。</w:t>
                            </w:r>
                          </w:p>
                          <w:p w14:paraId="2565D5CD" w14:textId="77777777" w:rsidR="008A43A8" w:rsidRDefault="008A43A8" w:rsidP="00A20835">
                            <w:pPr>
                              <w:ind w:leftChars="50" w:left="321" w:hangingChars="100" w:hanging="214"/>
                            </w:pPr>
                            <w:r w:rsidRPr="004326B6">
                              <w:rPr>
                                <w:rFonts w:ascii="ＭＳ 明朝" w:eastAsia="ＭＳ 明朝" w:hAnsi="ＭＳ 明朝" w:hint="eastAsia"/>
                              </w:rPr>
                              <w:t>４　法第</w:t>
                            </w:r>
                            <w:r w:rsidRPr="004326B6">
                              <w:rPr>
                                <w:rFonts w:ascii="ＭＳ 明朝" w:eastAsia="ＭＳ 明朝" w:hAnsi="ＭＳ 明朝"/>
                              </w:rPr>
                              <w:t>81条の規定は、利用停止請求について準用する。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5D81" id="Text Box 143" o:spid="_x0000_s1036" type="#_x0000_t202" style="position:absolute;left:0;text-align:left;margin-left:0;margin-top:8.8pt;width:445.65pt;height:174.7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" o:allowincell="f" filled="f" fillcolor="black" strokeweight="1.5pt">
                <v:path arrowok="t"/>
                <v:textbox inset="0,0,2mm,0">
                  <w:txbxContent>
                    <w:p w14:paraId="1DC820F8"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10</w:t>
                      </w:r>
                      <w:r w:rsidRPr="004326B6">
                        <w:rPr>
                          <w:rFonts w:ascii="ＭＳ 明朝" w:eastAsia="ＭＳ 明朝" w:hAnsi="ＭＳ 明朝" w:hint="eastAsia"/>
                        </w:rPr>
                        <w:t>条　利用停止請求は、次に掲げる事項を記載した書面を実施機関に提出してしなければならない。</w:t>
                      </w:r>
                    </w:p>
                    <w:p w14:paraId="21A58045" w14:textId="77777777" w:rsidR="008A43A8" w:rsidRPr="004326B6" w:rsidRDefault="008A43A8" w:rsidP="00250C73">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利用停止請求をする者の氏名及び住所又は居所</w:t>
                      </w:r>
                    </w:p>
                    <w:p w14:paraId="6536970E"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利用停止請求に係る保有個人情報を特定するに足りる事項</w:t>
                      </w:r>
                    </w:p>
                    <w:p w14:paraId="7A4DD291"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利用停止請求の趣旨及び理由</w:t>
                      </w:r>
                    </w:p>
                    <w:p w14:paraId="169406C1" w14:textId="77777777" w:rsidR="008A43A8" w:rsidRPr="004326B6"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２　第８条第２項の規定は、利用停止請求をする者について準用する。</w:t>
                      </w:r>
                    </w:p>
                    <w:p w14:paraId="47D3DA2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99条第３項の規定により補正を求めた場合において、実施機関は、利用停止請求をした者に対し、当該補正に必要な情報を提供するよう努めなければならない。</w:t>
                      </w:r>
                    </w:p>
                    <w:p w14:paraId="2565D5CD" w14:textId="77777777" w:rsidR="008A43A8" w:rsidRDefault="008A43A8" w:rsidP="00A20835">
                      <w:pPr>
                        <w:ind w:leftChars="50" w:left="321" w:hangingChars="100" w:hanging="214"/>
                      </w:pPr>
                      <w:r w:rsidRPr="004326B6">
                        <w:rPr>
                          <w:rFonts w:ascii="ＭＳ 明朝" w:eastAsia="ＭＳ 明朝" w:hAnsi="ＭＳ 明朝" w:hint="eastAsia"/>
                        </w:rPr>
                        <w:t>４　法第</w:t>
                      </w:r>
                      <w:r w:rsidRPr="004326B6">
                        <w:rPr>
                          <w:rFonts w:ascii="ＭＳ 明朝" w:eastAsia="ＭＳ 明朝" w:hAnsi="ＭＳ 明朝"/>
                        </w:rPr>
                        <w:t>81条の規定は、利用停止請求について準用する。</w:t>
                      </w:r>
                    </w:p>
                  </w:txbxContent>
                </v:textbox>
                <w10:wrap anchorx="margin"/>
              </v:shape>
            </w:pict>
          </mc:Fallback>
        </mc:AlternateContent>
      </w:r>
    </w:p>
    <w:p w14:paraId="1454DE9B" w14:textId="77777777" w:rsidR="00265CD5" w:rsidRPr="00E271F5" w:rsidRDefault="00265CD5" w:rsidP="005059E6">
      <w:pPr>
        <w:snapToGrid w:val="0"/>
        <w:spacing w:line="320" w:lineRule="exact"/>
        <w:ind w:right="215"/>
      </w:pPr>
    </w:p>
    <w:p w14:paraId="16ECA82B" w14:textId="77777777" w:rsidR="00265CD5" w:rsidRPr="00E271F5" w:rsidRDefault="00265CD5" w:rsidP="005059E6">
      <w:pPr>
        <w:snapToGrid w:val="0"/>
        <w:spacing w:line="320" w:lineRule="exact"/>
        <w:ind w:right="215"/>
      </w:pPr>
    </w:p>
    <w:p w14:paraId="0FFC3485" w14:textId="77777777" w:rsidR="00265CD5" w:rsidRPr="00E271F5" w:rsidRDefault="00265CD5" w:rsidP="005059E6">
      <w:pPr>
        <w:snapToGrid w:val="0"/>
        <w:spacing w:line="320" w:lineRule="exact"/>
        <w:ind w:right="215"/>
      </w:pPr>
    </w:p>
    <w:p w14:paraId="59777CF3" w14:textId="77777777" w:rsidR="000845B8" w:rsidRPr="00E271F5" w:rsidRDefault="000845B8" w:rsidP="005059E6">
      <w:pPr>
        <w:snapToGrid w:val="0"/>
        <w:spacing w:line="320" w:lineRule="exact"/>
        <w:ind w:right="215"/>
      </w:pPr>
    </w:p>
    <w:p w14:paraId="58015DAD" w14:textId="77777777" w:rsidR="00250C73" w:rsidRPr="00E271F5" w:rsidRDefault="00250C73" w:rsidP="005059E6">
      <w:pPr>
        <w:snapToGrid w:val="0"/>
        <w:spacing w:line="320" w:lineRule="exact"/>
        <w:ind w:right="215"/>
      </w:pPr>
    </w:p>
    <w:p w14:paraId="4773A92A" w14:textId="77777777" w:rsidR="00250C73" w:rsidRPr="00E271F5" w:rsidRDefault="00250C73" w:rsidP="005059E6">
      <w:pPr>
        <w:snapToGrid w:val="0"/>
        <w:spacing w:line="320" w:lineRule="exact"/>
        <w:ind w:right="215"/>
      </w:pPr>
    </w:p>
    <w:p w14:paraId="3B2D78A4" w14:textId="77777777" w:rsidR="00250C73" w:rsidRPr="00E271F5" w:rsidRDefault="00250C73" w:rsidP="005059E6">
      <w:pPr>
        <w:snapToGrid w:val="0"/>
        <w:spacing w:line="320" w:lineRule="exact"/>
        <w:ind w:right="215"/>
      </w:pPr>
    </w:p>
    <w:p w14:paraId="5A79F0E3" w14:textId="77777777" w:rsidR="00250C73" w:rsidRPr="00E271F5" w:rsidRDefault="00250C73" w:rsidP="005059E6">
      <w:pPr>
        <w:snapToGrid w:val="0"/>
        <w:spacing w:line="320" w:lineRule="exact"/>
        <w:ind w:right="215"/>
      </w:pPr>
    </w:p>
    <w:p w14:paraId="131B0EFB" w14:textId="77777777" w:rsidR="00250C73" w:rsidRPr="00E271F5" w:rsidRDefault="00250C73" w:rsidP="005059E6">
      <w:pPr>
        <w:snapToGrid w:val="0"/>
        <w:spacing w:line="320" w:lineRule="exact"/>
        <w:ind w:right="215"/>
      </w:pPr>
    </w:p>
    <w:p w14:paraId="101A76D9" w14:textId="77777777" w:rsidR="00250C73" w:rsidRPr="00E271F5" w:rsidRDefault="00250C73" w:rsidP="005059E6">
      <w:pPr>
        <w:snapToGrid w:val="0"/>
        <w:spacing w:line="320" w:lineRule="exact"/>
        <w:ind w:right="215"/>
      </w:pPr>
    </w:p>
    <w:p w14:paraId="624E1721" w14:textId="77777777" w:rsidR="00250C73" w:rsidRPr="00E271F5" w:rsidRDefault="00250C73" w:rsidP="005059E6">
      <w:pPr>
        <w:snapToGrid w:val="0"/>
        <w:spacing w:line="320" w:lineRule="exact"/>
        <w:ind w:right="215"/>
      </w:pPr>
    </w:p>
    <w:p w14:paraId="68DA44F2" w14:textId="77777777" w:rsidR="00337A6F" w:rsidRPr="00E271F5" w:rsidRDefault="00337A6F" w:rsidP="005059E6">
      <w:pPr>
        <w:spacing w:line="320" w:lineRule="exact"/>
        <w:rPr>
          <w:rFonts w:ascii="ＭＳ 明朝" w:eastAsia="ＭＳ ゴシック" w:hAnsi="ＭＳ 明朝"/>
        </w:rPr>
      </w:pPr>
    </w:p>
    <w:p w14:paraId="1893F0B4"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【趣旨】</w:t>
      </w:r>
    </w:p>
    <w:p w14:paraId="32701E30" w14:textId="77777777" w:rsidR="00F53912" w:rsidRPr="00E271F5" w:rsidRDefault="00F53912" w:rsidP="00F53912">
      <w:pPr>
        <w:spacing w:line="320" w:lineRule="exact"/>
        <w:ind w:rightChars="241" w:right="516" w:firstLineChars="100" w:firstLine="214"/>
        <w:rPr>
          <w:rFonts w:ascii="ＭＳ 明朝" w:eastAsia="ＭＳ 明朝" w:hAnsi="ＭＳ 明朝"/>
        </w:rPr>
      </w:pPr>
      <w:r w:rsidRPr="00E271F5">
        <w:rPr>
          <w:rFonts w:ascii="ＭＳ 明朝" w:eastAsia="ＭＳ 明朝" w:hAnsi="ＭＳ 明朝" w:hint="eastAsia"/>
        </w:rPr>
        <w:t>本条は、自己に関する個人情報の訂正請求の具体的な手続を定めたものである。</w:t>
      </w:r>
    </w:p>
    <w:p w14:paraId="6F578F40" w14:textId="77777777" w:rsidR="00337A6F" w:rsidRPr="00E271F5" w:rsidRDefault="00337A6F" w:rsidP="00337A6F">
      <w:pPr>
        <w:spacing w:line="320" w:lineRule="exact"/>
        <w:rPr>
          <w:rFonts w:ascii="ＭＳ 明朝" w:eastAsia="ＭＳ 明朝" w:hAnsi="ＭＳ 明朝"/>
        </w:rPr>
      </w:pPr>
    </w:p>
    <w:p w14:paraId="0C88677B" w14:textId="25C88A84"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3C050647" w14:textId="1976B196" w:rsidR="003F1229" w:rsidRPr="00E271F5" w:rsidRDefault="003F1229" w:rsidP="003F1229">
      <w:pPr>
        <w:spacing w:line="320" w:lineRule="exact"/>
        <w:ind w:rightChars="241" w:right="516"/>
        <w:rPr>
          <w:rFonts w:ascii="ＭＳ 明朝" w:eastAsia="ＭＳ 明朝" w:hAnsi="ＭＳ 明朝"/>
        </w:rPr>
      </w:pPr>
      <w:r w:rsidRPr="00E271F5">
        <w:rPr>
          <w:rFonts w:ascii="ＭＳ 明朝" w:eastAsia="ＭＳ 明朝" w:hAnsi="ＭＳ 明朝" w:hint="eastAsia"/>
        </w:rPr>
        <w:t>１　第１項関係（請求書の記載事項とその提出）</w:t>
      </w:r>
    </w:p>
    <w:p w14:paraId="27CE98D4" w14:textId="2AC25D0A" w:rsidR="003F1229" w:rsidRPr="00E271F5" w:rsidRDefault="00390916" w:rsidP="004326B6">
      <w:pPr>
        <w:pStyle w:val="ac"/>
        <w:numPr>
          <w:ilvl w:val="0"/>
          <w:numId w:val="42"/>
        </w:numPr>
        <w:spacing w:line="320" w:lineRule="exact"/>
        <w:ind w:leftChars="0" w:rightChars="37" w:right="79"/>
        <w:rPr>
          <w:rFonts w:ascii="ＭＳ 明朝" w:eastAsia="ＭＳ 明朝" w:hAnsi="ＭＳ 明朝"/>
        </w:rPr>
      </w:pPr>
      <w:r>
        <w:rPr>
          <w:rFonts w:ascii="ＭＳ 明朝" w:eastAsia="ＭＳ 明朝" w:hAnsi="ＭＳ 明朝" w:hint="eastAsia"/>
        </w:rPr>
        <w:t xml:space="preserve">　「</w:t>
      </w:r>
      <w:r w:rsidR="003F1229" w:rsidRPr="00E271F5">
        <w:rPr>
          <w:rFonts w:ascii="ＭＳ 明朝" w:eastAsia="ＭＳ 明朝" w:hAnsi="ＭＳ 明朝" w:hint="eastAsia"/>
        </w:rPr>
        <w:t>利用停止請求に係る保有個人情報を特定するに足りる事項」とは、利用停止を求める個人情報が記録されている行政文書を特定するために必要な事項をいう。</w:t>
      </w:r>
    </w:p>
    <w:p w14:paraId="3BC9B7FC" w14:textId="77A31A45" w:rsidR="003F1229" w:rsidRPr="00E271F5" w:rsidRDefault="00390916" w:rsidP="004326B6">
      <w:pPr>
        <w:pStyle w:val="ac"/>
        <w:numPr>
          <w:ilvl w:val="0"/>
          <w:numId w:val="42"/>
        </w:numPr>
        <w:spacing w:line="320" w:lineRule="exact"/>
        <w:ind w:leftChars="0" w:rightChars="37" w:right="79"/>
        <w:rPr>
          <w:rFonts w:ascii="ＭＳ 明朝" w:eastAsia="ＭＳ 明朝" w:hAnsi="ＭＳ 明朝"/>
        </w:rPr>
      </w:pPr>
      <w:r>
        <w:rPr>
          <w:rFonts w:ascii="ＭＳ 明朝" w:eastAsia="ＭＳ 明朝" w:hAnsi="ＭＳ 明朝" w:hint="eastAsia"/>
        </w:rPr>
        <w:t xml:space="preserve">　</w:t>
      </w:r>
      <w:r w:rsidR="003F1229" w:rsidRPr="00E271F5">
        <w:rPr>
          <w:rFonts w:ascii="ＭＳ 明朝" w:eastAsia="ＭＳ 明朝" w:hAnsi="ＭＳ 明朝" w:hint="eastAsia"/>
        </w:rPr>
        <w:t>「</w:t>
      </w:r>
      <w:r w:rsidR="00A96FEC" w:rsidRPr="00383D62">
        <w:rPr>
          <w:rFonts w:ascii="ＭＳ 明朝" w:eastAsia="ＭＳ 明朝" w:hAnsi="ＭＳ 明朝" w:hint="eastAsia"/>
        </w:rPr>
        <w:t>利用停止</w:t>
      </w:r>
      <w:r w:rsidR="003F1229" w:rsidRPr="00E271F5">
        <w:rPr>
          <w:rFonts w:ascii="ＭＳ 明朝" w:eastAsia="ＭＳ 明朝" w:hAnsi="ＭＳ 明朝" w:hint="eastAsia"/>
        </w:rPr>
        <w:t>請求の趣旨及び理由」とは、特定の行政文書に記録されている個人情報のうち</w:t>
      </w:r>
      <w:r w:rsidR="00A96FEC" w:rsidRPr="00383D62">
        <w:rPr>
          <w:rFonts w:ascii="ＭＳ 明朝" w:eastAsia="ＭＳ 明朝" w:hAnsi="ＭＳ 明朝" w:hint="eastAsia"/>
        </w:rPr>
        <w:t>、</w:t>
      </w:r>
      <w:r w:rsidR="00A96FEC" w:rsidRPr="00E271F5">
        <w:rPr>
          <w:rFonts w:ascii="ＭＳ 明朝" w:eastAsia="ＭＳ 明朝" w:hAnsi="ＭＳ 明朝" w:hint="eastAsia"/>
        </w:rPr>
        <w:t>利用停止</w:t>
      </w:r>
      <w:r w:rsidR="003F1229" w:rsidRPr="00E271F5">
        <w:rPr>
          <w:rFonts w:ascii="ＭＳ 明朝" w:eastAsia="ＭＳ 明朝" w:hAnsi="ＭＳ 明朝" w:hint="eastAsia"/>
        </w:rPr>
        <w:t>を求める箇所及び</w:t>
      </w:r>
      <w:r w:rsidR="00A96FEC" w:rsidRPr="00383D62">
        <w:rPr>
          <w:rFonts w:ascii="ＭＳ 明朝" w:eastAsia="ＭＳ 明朝" w:hAnsi="ＭＳ 明朝" w:hint="eastAsia"/>
        </w:rPr>
        <w:t>利用停止</w:t>
      </w:r>
      <w:r w:rsidR="003F1229" w:rsidRPr="00E271F5">
        <w:rPr>
          <w:rFonts w:ascii="ＭＳ 明朝" w:eastAsia="ＭＳ 明朝" w:hAnsi="ＭＳ 明朝" w:hint="eastAsia"/>
        </w:rPr>
        <w:t>の理由をいう。</w:t>
      </w:r>
    </w:p>
    <w:p w14:paraId="44A41683" w14:textId="77777777" w:rsidR="003F1229" w:rsidRPr="00E271F5" w:rsidRDefault="003F1229" w:rsidP="003F1229">
      <w:pPr>
        <w:spacing w:line="320" w:lineRule="exact"/>
        <w:ind w:rightChars="241" w:right="516" w:firstLineChars="100" w:firstLine="214"/>
        <w:rPr>
          <w:rFonts w:ascii="ＭＳ 明朝" w:eastAsia="ＭＳ 明朝" w:hAnsi="ＭＳ 明朝"/>
        </w:rPr>
      </w:pPr>
    </w:p>
    <w:p w14:paraId="660082DE" w14:textId="77777777" w:rsidR="003F1229" w:rsidRPr="00E271F5" w:rsidRDefault="003F1229" w:rsidP="003F1229">
      <w:pPr>
        <w:spacing w:line="320" w:lineRule="exact"/>
        <w:rPr>
          <w:rFonts w:ascii="ＭＳ 明朝" w:eastAsia="ＭＳ 明朝" w:hAnsi="ＭＳ 明朝"/>
        </w:rPr>
      </w:pPr>
      <w:r w:rsidRPr="00E271F5">
        <w:rPr>
          <w:rFonts w:ascii="ＭＳ 明朝" w:eastAsia="ＭＳ 明朝" w:hAnsi="ＭＳ 明朝" w:hint="eastAsia"/>
        </w:rPr>
        <w:t>２　第２項関係（保有個人情報の特定に必要な情報の提供）</w:t>
      </w:r>
    </w:p>
    <w:p w14:paraId="4CF9BBFD" w14:textId="77777777" w:rsidR="009B7EB6" w:rsidRPr="00526D1C" w:rsidRDefault="003F1229" w:rsidP="003F1229">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9B7EB6">
        <w:rPr>
          <w:rFonts w:ascii="ＭＳ 明朝" w:eastAsia="ＭＳ 明朝" w:hAnsi="ＭＳ 明朝" w:hint="eastAsia"/>
        </w:rPr>
        <w:t>利用停止請求においても「保有個人情報の特定に必要な情報の提供」が必要であることから、</w:t>
      </w:r>
      <w:r w:rsidR="009B7EB6" w:rsidRPr="00526D1C">
        <w:rPr>
          <w:rFonts w:ascii="ＭＳ 明朝" w:eastAsia="ＭＳ 明朝" w:hAnsi="ＭＳ 明朝" w:hint="eastAsia"/>
        </w:rPr>
        <w:t>第８条第２項の規定を準用している。</w:t>
      </w:r>
    </w:p>
    <w:p w14:paraId="3CA97257" w14:textId="4733D243" w:rsidR="003F1229" w:rsidRPr="00526D1C" w:rsidRDefault="003F1229" w:rsidP="00383D62">
      <w:pPr>
        <w:spacing w:line="320" w:lineRule="exact"/>
        <w:ind w:leftChars="100" w:left="214" w:firstLineChars="100" w:firstLine="214"/>
        <w:rPr>
          <w:rFonts w:ascii="ＭＳ 明朝" w:eastAsia="ＭＳ 明朝" w:hAnsi="ＭＳ 明朝"/>
        </w:rPr>
      </w:pPr>
      <w:r w:rsidRPr="00526D1C">
        <w:rPr>
          <w:rFonts w:ascii="ＭＳ 明朝" w:eastAsia="ＭＳ 明朝" w:hAnsi="ＭＳ 明朝" w:hint="eastAsia"/>
        </w:rPr>
        <w:t>「保有個人情報の特定に必要な情報」とは、</w:t>
      </w:r>
      <w:r w:rsidR="00A96FEC" w:rsidRPr="00383D62">
        <w:rPr>
          <w:rFonts w:ascii="ＭＳ 明朝" w:eastAsia="ＭＳ 明朝" w:hAnsi="ＭＳ 明朝" w:hint="eastAsia"/>
        </w:rPr>
        <w:t>利用停止</w:t>
      </w:r>
      <w:r w:rsidRPr="00526D1C">
        <w:rPr>
          <w:rFonts w:ascii="ＭＳ 明朝" w:eastAsia="ＭＳ 明朝" w:hAnsi="ＭＳ 明朝" w:hint="eastAsia"/>
        </w:rPr>
        <w:t>請求に係る保有個人情報に関係する行政文書の目録等個人情報を特定するに足りる情報を意味し、実施機関は、請求者が的確に利用停止請求できるよう、これらの情報を提示する努力義務を負うものである。</w:t>
      </w:r>
    </w:p>
    <w:p w14:paraId="4B943877" w14:textId="77777777" w:rsidR="003F1229" w:rsidRPr="00526D1C" w:rsidRDefault="003F1229" w:rsidP="003F1229">
      <w:pPr>
        <w:spacing w:line="320" w:lineRule="exact"/>
        <w:rPr>
          <w:rFonts w:ascii="ＭＳ 明朝" w:eastAsia="ＭＳ 明朝" w:hAnsi="ＭＳ 明朝"/>
        </w:rPr>
      </w:pPr>
    </w:p>
    <w:p w14:paraId="1047044D" w14:textId="77777777" w:rsidR="003F1229" w:rsidRPr="00526D1C" w:rsidRDefault="003F1229" w:rsidP="003F1229">
      <w:pPr>
        <w:spacing w:line="320" w:lineRule="exact"/>
        <w:rPr>
          <w:rFonts w:ascii="ＭＳ 明朝" w:eastAsia="ＭＳ 明朝" w:hAnsi="ＭＳ 明朝"/>
        </w:rPr>
      </w:pPr>
      <w:r w:rsidRPr="00526D1C">
        <w:rPr>
          <w:rFonts w:ascii="ＭＳ 明朝" w:eastAsia="ＭＳ 明朝" w:hAnsi="ＭＳ 明朝" w:hint="eastAsia"/>
        </w:rPr>
        <w:t>３　第３項関係（補正に係る協力義務）</w:t>
      </w:r>
    </w:p>
    <w:p w14:paraId="43829CF6" w14:textId="3A631580" w:rsidR="00390916" w:rsidRPr="00383D62" w:rsidRDefault="00390916" w:rsidP="00383D62">
      <w:pPr>
        <w:pStyle w:val="ac"/>
        <w:numPr>
          <w:ilvl w:val="0"/>
          <w:numId w:val="72"/>
        </w:numPr>
        <w:spacing w:line="320" w:lineRule="exact"/>
        <w:ind w:leftChars="0"/>
        <w:rPr>
          <w:rFonts w:ascii="ＭＳ 明朝" w:eastAsia="ＭＳ 明朝" w:hAnsi="ＭＳ 明朝"/>
        </w:rPr>
      </w:pPr>
      <w:r w:rsidRPr="00526D1C">
        <w:rPr>
          <w:rFonts w:ascii="ＭＳ 明朝" w:eastAsia="ＭＳ 明朝" w:hAnsi="ＭＳ 明朝" w:hint="eastAsia"/>
        </w:rPr>
        <w:t xml:space="preserve">　</w:t>
      </w:r>
      <w:r w:rsidR="003F1229" w:rsidRPr="00383D62">
        <w:rPr>
          <w:rFonts w:ascii="ＭＳ 明朝" w:eastAsia="ＭＳ 明朝" w:hAnsi="ＭＳ 明朝" w:hint="eastAsia"/>
        </w:rPr>
        <w:t>法第9</w:t>
      </w:r>
      <w:r w:rsidR="003F1229" w:rsidRPr="00383D62">
        <w:rPr>
          <w:rFonts w:ascii="ＭＳ 明朝" w:eastAsia="ＭＳ 明朝" w:hAnsi="ＭＳ 明朝"/>
        </w:rPr>
        <w:t>9</w:t>
      </w:r>
      <w:r w:rsidR="003F1229" w:rsidRPr="00383D62">
        <w:rPr>
          <w:rFonts w:ascii="ＭＳ 明朝" w:eastAsia="ＭＳ 明朝" w:hAnsi="ＭＳ 明朝" w:hint="eastAsia"/>
        </w:rPr>
        <w:t>条第３項は、</w:t>
      </w:r>
      <w:r w:rsidR="002343B2" w:rsidRPr="00383D62">
        <w:rPr>
          <w:rFonts w:ascii="ＭＳ 明朝" w:eastAsia="ＭＳ 明朝" w:hAnsi="ＭＳ 明朝" w:hint="eastAsia"/>
        </w:rPr>
        <w:t>「</w:t>
      </w:r>
      <w:r w:rsidR="003F1229" w:rsidRPr="00383D62">
        <w:rPr>
          <w:rFonts w:ascii="ＭＳ 明朝" w:eastAsia="ＭＳ 明朝" w:hAnsi="ＭＳ 明朝" w:hint="eastAsia"/>
        </w:rPr>
        <w:t>行政機関の長等は、利用停止請求書に形式上の不備があると認めるときは、利用停止請求をした者に対し、相当の期間を定めて、その補正を求めることができる</w:t>
      </w:r>
      <w:r w:rsidR="002343B2" w:rsidRPr="00383D62">
        <w:rPr>
          <w:rFonts w:ascii="ＭＳ 明朝" w:eastAsia="ＭＳ 明朝" w:hAnsi="ＭＳ 明朝" w:hint="eastAsia"/>
        </w:rPr>
        <w:t>」</w:t>
      </w:r>
      <w:r w:rsidR="003F1229" w:rsidRPr="00383D62">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003F1229" w:rsidRPr="00383D62">
        <w:rPr>
          <w:rFonts w:ascii="ＭＳ 明朝" w:eastAsia="ＭＳ 明朝" w:hAnsi="ＭＳ 明朝" w:hint="eastAsia"/>
        </w:rPr>
        <w:t>。</w:t>
      </w:r>
    </w:p>
    <w:p w14:paraId="3E12160D" w14:textId="3D1A82D3" w:rsidR="003F1229" w:rsidRPr="00383D62" w:rsidRDefault="00390916" w:rsidP="00383D62">
      <w:pPr>
        <w:pStyle w:val="ac"/>
        <w:numPr>
          <w:ilvl w:val="0"/>
          <w:numId w:val="72"/>
        </w:numPr>
        <w:spacing w:line="320" w:lineRule="exact"/>
        <w:ind w:leftChars="0"/>
        <w:rPr>
          <w:rFonts w:ascii="ＭＳ 明朝" w:eastAsia="ＭＳ 明朝" w:hAnsi="ＭＳ 明朝"/>
        </w:rPr>
      </w:pPr>
      <w:r w:rsidRPr="00526D1C">
        <w:rPr>
          <w:rFonts w:ascii="ＭＳ 明朝" w:eastAsia="ＭＳ 明朝" w:hAnsi="ＭＳ 明朝" w:hint="eastAsia"/>
        </w:rPr>
        <w:t xml:space="preserve">　</w:t>
      </w:r>
      <w:r w:rsidR="003F1229" w:rsidRPr="00383D62">
        <w:rPr>
          <w:rFonts w:ascii="ＭＳ 明朝" w:eastAsia="ＭＳ 明朝" w:hAnsi="ＭＳ 明朝" w:hint="eastAsia"/>
        </w:rPr>
        <w:t>本項</w:t>
      </w:r>
      <w:r w:rsidR="00A96FEC" w:rsidRPr="00383D62">
        <w:rPr>
          <w:rFonts w:ascii="ＭＳ 明朝" w:eastAsia="ＭＳ 明朝" w:hAnsi="ＭＳ 明朝" w:hint="eastAsia"/>
        </w:rPr>
        <w:t>で</w:t>
      </w:r>
      <w:r w:rsidR="003F1229" w:rsidRPr="00383D62">
        <w:rPr>
          <w:rFonts w:ascii="ＭＳ 明朝" w:eastAsia="ＭＳ 明朝" w:hAnsi="ＭＳ 明朝" w:hint="eastAsia"/>
        </w:rPr>
        <w:t>補正の参考となる情報の提供に関する規定を設けた</w:t>
      </w:r>
      <w:r w:rsidR="00A96FEC" w:rsidRPr="00383D62">
        <w:rPr>
          <w:rFonts w:ascii="ＭＳ 明朝" w:eastAsia="ＭＳ 明朝" w:hAnsi="ＭＳ 明朝" w:hint="eastAsia"/>
        </w:rPr>
        <w:t>趣旨</w:t>
      </w:r>
      <w:r w:rsidR="003F1229" w:rsidRPr="00383D62">
        <w:rPr>
          <w:rFonts w:ascii="ＭＳ 明朝" w:eastAsia="ＭＳ 明朝" w:hAnsi="ＭＳ 明朝" w:hint="eastAsia"/>
        </w:rPr>
        <w:t>は、本条第１項第２号の「訂正請求に係る保有個人情報を特定するに足りる事項」を請求者が的確に記載することができるよう、請求に係る保有個人情報に関係する行政文書の目録等、保有個人情報を特定するに足りる情報を提示する努力義務を負うことを定めた</w:t>
      </w:r>
      <w:r w:rsidR="00A96FEC" w:rsidRPr="00383D62">
        <w:rPr>
          <w:rFonts w:ascii="ＭＳ 明朝" w:eastAsia="ＭＳ 明朝" w:hAnsi="ＭＳ 明朝" w:hint="eastAsia"/>
        </w:rPr>
        <w:t>ことによる</w:t>
      </w:r>
      <w:r w:rsidR="003F1229" w:rsidRPr="00383D62">
        <w:rPr>
          <w:rFonts w:ascii="ＭＳ 明朝" w:eastAsia="ＭＳ 明朝" w:hAnsi="ＭＳ 明朝" w:hint="eastAsia"/>
        </w:rPr>
        <w:t>。</w:t>
      </w:r>
    </w:p>
    <w:p w14:paraId="56E4D773" w14:textId="77777777" w:rsidR="003F1229" w:rsidRPr="00526D1C" w:rsidRDefault="003F1229" w:rsidP="003F1229">
      <w:pPr>
        <w:spacing w:line="320" w:lineRule="exact"/>
        <w:ind w:left="214"/>
        <w:rPr>
          <w:rFonts w:ascii="ゴシック体" w:eastAsia="ゴシック体"/>
        </w:rPr>
      </w:pPr>
    </w:p>
    <w:p w14:paraId="242A31BE" w14:textId="77777777" w:rsidR="003F1229" w:rsidRPr="00526D1C" w:rsidRDefault="003F1229" w:rsidP="003F1229">
      <w:pPr>
        <w:spacing w:line="320" w:lineRule="exact"/>
        <w:rPr>
          <w:rFonts w:ascii="ＭＳ 明朝" w:eastAsia="ＭＳ 明朝" w:hAnsi="ＭＳ 明朝"/>
        </w:rPr>
      </w:pPr>
      <w:r w:rsidRPr="00526D1C">
        <w:rPr>
          <w:rFonts w:ascii="ＭＳ 明朝" w:eastAsia="ＭＳ 明朝" w:hAnsi="ＭＳ 明朝" w:hint="eastAsia"/>
        </w:rPr>
        <w:t>４　第４項関係（保有個人情報の存否に関する情報）</w:t>
      </w:r>
    </w:p>
    <w:p w14:paraId="01C30D22" w14:textId="1BDBF4BA" w:rsidR="003F1229" w:rsidRPr="00526D1C" w:rsidRDefault="003F1229" w:rsidP="003F1229">
      <w:pPr>
        <w:spacing w:line="320" w:lineRule="exact"/>
        <w:ind w:leftChars="106" w:left="227"/>
        <w:rPr>
          <w:rFonts w:ascii="ＭＳ 明朝" w:eastAsia="ＭＳ 明朝" w:hAnsi="ＭＳ 明朝"/>
        </w:rPr>
      </w:pPr>
      <w:r w:rsidRPr="00526D1C">
        <w:rPr>
          <w:rFonts w:ascii="ＭＳ 明朝" w:eastAsia="ＭＳ 明朝" w:hAnsi="ＭＳ 明朝" w:hint="eastAsia"/>
        </w:rPr>
        <w:t xml:space="preserve">　法第</w:t>
      </w:r>
      <w:r w:rsidRPr="00526D1C">
        <w:rPr>
          <w:rFonts w:ascii="ＭＳ 明朝" w:eastAsia="ＭＳ 明朝" w:hAnsi="ＭＳ 明朝"/>
        </w:rPr>
        <w:t>81条</w:t>
      </w:r>
      <w:r w:rsidRPr="00526D1C">
        <w:rPr>
          <w:rFonts w:ascii="ＭＳ 明朝" w:eastAsia="ＭＳ 明朝" w:hAnsi="ＭＳ 明朝" w:hint="eastAsia"/>
        </w:rPr>
        <w:t>は、</w:t>
      </w:r>
      <w:r w:rsidR="002343B2" w:rsidRPr="00383D62">
        <w:rPr>
          <w:rFonts w:ascii="ＭＳ 明朝" w:eastAsia="ＭＳ 明朝" w:hAnsi="ＭＳ 明朝" w:hint="eastAsia"/>
        </w:rPr>
        <w:t>「</w:t>
      </w:r>
      <w:r w:rsidRPr="00526D1C">
        <w:rPr>
          <w:rFonts w:ascii="ＭＳ 明朝" w:eastAsia="ＭＳ 明朝" w:hAnsi="ＭＳ 明朝" w:hint="eastAsia"/>
        </w:rPr>
        <w:t>開示請求に係る保有個人情報が存在しているか否かを答えるだけで、不開示情報を開示することとなるときは、行政機関の長等は、当該保有個人情報の存否を明らかにしないで、当該開示請求を拒否できる</w:t>
      </w:r>
      <w:r w:rsidR="002343B2" w:rsidRPr="00383D62">
        <w:rPr>
          <w:rFonts w:ascii="ＭＳ 明朝" w:eastAsia="ＭＳ 明朝" w:hAnsi="ＭＳ 明朝" w:hint="eastAsia"/>
        </w:rPr>
        <w:t>」</w:t>
      </w:r>
      <w:r w:rsidRPr="00526D1C">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Pr="00526D1C">
        <w:rPr>
          <w:rFonts w:ascii="ＭＳ 明朝" w:eastAsia="ＭＳ 明朝" w:hAnsi="ＭＳ 明朝" w:hint="eastAsia"/>
        </w:rPr>
        <w:t>。</w:t>
      </w:r>
    </w:p>
    <w:p w14:paraId="009BF906" w14:textId="6048437C" w:rsidR="00A96FEC" w:rsidRPr="00E271F5" w:rsidRDefault="00791E92" w:rsidP="004326B6">
      <w:pPr>
        <w:spacing w:line="320" w:lineRule="exact"/>
        <w:ind w:leftChars="100" w:left="214" w:firstLineChars="100" w:firstLine="214"/>
        <w:rPr>
          <w:rFonts w:ascii="ＭＳ 明朝" w:eastAsia="ＭＳ 明朝" w:hAnsi="ＭＳ 明朝"/>
        </w:rPr>
      </w:pPr>
      <w:r w:rsidRPr="00526D1C">
        <w:rPr>
          <w:rFonts w:ascii="ＭＳ 明朝" w:eastAsia="ＭＳ 明朝" w:hAnsi="ＭＳ 明朝" w:hint="eastAsia"/>
        </w:rPr>
        <w:t>法が利用停止</w:t>
      </w:r>
      <w:r w:rsidR="003F1229" w:rsidRPr="00526D1C">
        <w:rPr>
          <w:rFonts w:ascii="ＭＳ 明朝" w:eastAsia="ＭＳ 明朝" w:hAnsi="ＭＳ 明朝" w:hint="eastAsia"/>
        </w:rPr>
        <w:t>請求について開示決定を前提とし</w:t>
      </w:r>
      <w:r w:rsidR="003F1229" w:rsidRPr="00E271F5">
        <w:rPr>
          <w:rFonts w:ascii="ＭＳ 明朝" w:eastAsia="ＭＳ 明朝" w:hAnsi="ＭＳ 明朝" w:hint="eastAsia"/>
        </w:rPr>
        <w:t>ているのに対</w:t>
      </w:r>
      <w:r w:rsidRPr="00E271F5">
        <w:rPr>
          <w:rFonts w:ascii="ＭＳ 明朝" w:eastAsia="ＭＳ 明朝" w:hAnsi="ＭＳ 明朝" w:hint="eastAsia"/>
        </w:rPr>
        <w:t>し、条例では、開示決定が</w:t>
      </w:r>
      <w:r w:rsidR="00A96FEC" w:rsidRPr="00383D62">
        <w:rPr>
          <w:rFonts w:ascii="ＭＳ 明朝" w:eastAsia="ＭＳ 明朝" w:hAnsi="ＭＳ 明朝" w:hint="eastAsia"/>
        </w:rPr>
        <w:t>な</w:t>
      </w:r>
      <w:r w:rsidRPr="00E271F5">
        <w:rPr>
          <w:rFonts w:ascii="ＭＳ 明朝" w:eastAsia="ＭＳ 明朝" w:hAnsi="ＭＳ 明朝" w:hint="eastAsia"/>
        </w:rPr>
        <w:lastRenderedPageBreak/>
        <w:t>されていない保有個人情報についても</w:t>
      </w:r>
      <w:r w:rsidR="00A96FEC" w:rsidRPr="00383D62">
        <w:rPr>
          <w:rFonts w:ascii="ＭＳ 明朝" w:eastAsia="ＭＳ 明朝" w:hAnsi="ＭＳ 明朝" w:hint="eastAsia"/>
        </w:rPr>
        <w:t>、</w:t>
      </w:r>
      <w:r w:rsidRPr="00E271F5">
        <w:rPr>
          <w:rFonts w:ascii="ＭＳ 明朝" w:eastAsia="ＭＳ 明朝" w:hAnsi="ＭＳ 明朝" w:hint="eastAsia"/>
        </w:rPr>
        <w:t>利用停止請求の対象としているところ、利用停止</w:t>
      </w:r>
      <w:r w:rsidR="003F1229" w:rsidRPr="00E271F5">
        <w:rPr>
          <w:rFonts w:ascii="ＭＳ 明朝" w:eastAsia="ＭＳ 明朝" w:hAnsi="ＭＳ 明朝" w:hint="eastAsia"/>
        </w:rPr>
        <w:t>請求に係る保有個人情報の内容によっては、当該個人情報が存在しているか否かを答えるだけで、不開示情報に該当</w:t>
      </w:r>
      <w:r w:rsidRPr="00E271F5">
        <w:rPr>
          <w:rFonts w:ascii="ＭＳ 明朝" w:eastAsia="ＭＳ 明朝" w:hAnsi="ＭＳ 明朝" w:hint="eastAsia"/>
        </w:rPr>
        <w:t>する情報を開示することと同じ結果となる場合がある。</w:t>
      </w:r>
    </w:p>
    <w:p w14:paraId="21CFA73E" w14:textId="141EE74C" w:rsidR="00337A6F" w:rsidRPr="00E271F5" w:rsidRDefault="00791E92" w:rsidP="004326B6">
      <w:pPr>
        <w:spacing w:line="320" w:lineRule="exact"/>
        <w:ind w:leftChars="100" w:left="214" w:firstLineChars="100" w:firstLine="214"/>
      </w:pPr>
      <w:r w:rsidRPr="00E271F5">
        <w:rPr>
          <w:rFonts w:ascii="ＭＳ 明朝" w:eastAsia="ＭＳ 明朝" w:hAnsi="ＭＳ 明朝" w:hint="eastAsia"/>
        </w:rPr>
        <w:t>このため、利用停止</w:t>
      </w:r>
      <w:r w:rsidR="003F1229" w:rsidRPr="00E271F5">
        <w:rPr>
          <w:rFonts w:ascii="ＭＳ 明朝" w:eastAsia="ＭＳ 明朝" w:hAnsi="ＭＳ 明朝" w:hint="eastAsia"/>
        </w:rPr>
        <w:t>請求についても、開示請求と同様、存否応答拒否をすることができるとしたものである。</w:t>
      </w:r>
    </w:p>
    <w:p w14:paraId="364FAF12" w14:textId="77777777" w:rsidR="00265CD5" w:rsidRPr="00E271F5" w:rsidRDefault="00265CD5" w:rsidP="004326B6">
      <w:pPr>
        <w:overflowPunct w:val="0"/>
        <w:snapToGrid w:val="0"/>
        <w:spacing w:line="320" w:lineRule="exact"/>
        <w:ind w:leftChars="100" w:left="214" w:rightChars="201" w:right="430"/>
        <w:rPr>
          <w:rFonts w:ascii="ＭＳ ゴシック" w:eastAsia="ＭＳ ゴシック"/>
        </w:rPr>
      </w:pPr>
    </w:p>
    <w:p w14:paraId="29FC0C33" w14:textId="77777777" w:rsidR="00265CD5" w:rsidRPr="00E271F5" w:rsidRDefault="00265CD5" w:rsidP="005059E6">
      <w:pPr>
        <w:overflowPunct w:val="0"/>
        <w:snapToGrid w:val="0"/>
        <w:spacing w:line="320" w:lineRule="exact"/>
        <w:ind w:right="430"/>
        <w:rPr>
          <w:rFonts w:ascii="ＭＳ ゴシック" w:eastAsia="ＭＳ ゴシック"/>
        </w:rPr>
      </w:pPr>
    </w:p>
    <w:p w14:paraId="456CBF04" w14:textId="77777777" w:rsidR="004D300F" w:rsidRPr="00E271F5" w:rsidRDefault="004D300F"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77E8E905"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337A6F" w:rsidRPr="00E271F5">
        <w:rPr>
          <w:rFonts w:ascii="HGSｺﾞｼｯｸE" w:eastAsia="HGSｺﾞｼｯｸE" w:hAnsi="HGSｺﾞｼｯｸE"/>
        </w:rPr>
        <w:t>11</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w:t>
      </w:r>
      <w:r w:rsidRPr="00E271F5">
        <w:rPr>
          <w:rFonts w:ascii="HGSｺﾞｼｯｸE" w:eastAsia="HGSｺﾞｼｯｸE" w:hAnsi="HGSｺﾞｼｯｸE" w:hint="eastAsia"/>
        </w:rPr>
        <w:t xml:space="preserve">）関係　</w:t>
      </w:r>
    </w:p>
    <w:p w14:paraId="3D406C96"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5680" behindDoc="0" locked="0" layoutInCell="0" allowOverlap="1" wp14:anchorId="734D47ED" wp14:editId="76CD4DB9">
                <wp:simplePos x="0" y="0"/>
                <wp:positionH relativeFrom="margin">
                  <wp:align>right</wp:align>
                </wp:positionH>
                <wp:positionV relativeFrom="paragraph">
                  <wp:posOffset>121285</wp:posOffset>
                </wp:positionV>
                <wp:extent cx="5725236" cy="1304925"/>
                <wp:effectExtent l="0" t="0" r="27940" b="28575"/>
                <wp:wrapNone/>
                <wp:docPr id="6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5236" cy="1304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77D99D" w14:textId="77777777" w:rsidR="008A43A8" w:rsidRPr="002748E2" w:rsidRDefault="008A43A8" w:rsidP="00A4467D">
                            <w:pPr>
                              <w:kinsoku w:val="0"/>
                              <w:wordWrap w:val="0"/>
                              <w:overflowPunct w:val="0"/>
                              <w:snapToGrid w:val="0"/>
                              <w:spacing w:line="80" w:lineRule="exact"/>
                              <w:rPr>
                                <w:color w:val="000000" w:themeColor="text1"/>
                              </w:rPr>
                            </w:pPr>
                            <w:r>
                              <w:rPr>
                                <w:rFonts w:hint="eastAsia"/>
                                <w:color w:val="000000" w:themeColor="text1"/>
                              </w:rPr>
                              <w:t xml:space="preserve">　</w:t>
                            </w:r>
                          </w:p>
                          <w:p w14:paraId="7BE43DF7" w14:textId="5CAD2BFB" w:rsidR="008A43A8" w:rsidRPr="004326B6" w:rsidRDefault="008A43A8" w:rsidP="00337A6F">
                            <w:pPr>
                              <w:ind w:left="318" w:hangingChars="150" w:hanging="318"/>
                              <w:rPr>
                                <w:rFonts w:ascii="ＭＳ 明朝" w:eastAsia="ＭＳ 明朝" w:hAnsi="ＭＳ 明朝"/>
                              </w:rPr>
                            </w:pPr>
                            <w:r w:rsidRPr="00A93A44">
                              <w:rPr>
                                <w:rFonts w:ascii="ＭＳ 明朝" w:eastAsia="ＭＳ 明朝" w:hAnsi="ＭＳ 明朝"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11条　何人も、実施機関に対し、当該実施機関の保有する自己を本人とする保有個人情報の取扱いが、法及び条例の規定に違反して不適正であると認めるときは、その取扱いの是正を申し出ることができる。</w:t>
                            </w:r>
                          </w:p>
                          <w:p w14:paraId="7E2A1614" w14:textId="77777777" w:rsidR="008A43A8" w:rsidRPr="00337A6F" w:rsidRDefault="008A43A8" w:rsidP="00337A6F">
                            <w:pPr>
                              <w:ind w:leftChars="50" w:left="321" w:hangingChars="100" w:hanging="214"/>
                              <w:rPr>
                                <w:rFonts w:ascii="ＭＳ 明朝" w:eastAsia="ＭＳ 明朝" w:hAnsi="ＭＳ 明朝"/>
                              </w:rPr>
                            </w:pPr>
                            <w:r w:rsidRPr="004326B6">
                              <w:rPr>
                                <w:rFonts w:ascii="ＭＳ 明朝" w:eastAsia="ＭＳ 明朝" w:hAnsi="ＭＳ 明朝" w:hint="eastAsia"/>
                              </w:rPr>
                              <w:t>２　代理人は、本人に代わって前項の規定による申出（以下「是正の申出」という。）をすることができる。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D47ED" id="Text Box 144" o:spid="_x0000_s1037" type="#_x0000_t202" style="position:absolute;left:0;text-align:left;margin-left:399.6pt;margin-top:9.55pt;width:450.8pt;height:102.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" o:allowincell="f" filled="f" fillcolor="black" strokeweight="1.5pt">
                <v:path arrowok="t"/>
                <v:textbox inset="0,0,2mm,0">
                  <w:txbxContent>
                    <w:p w14:paraId="6777D99D" w14:textId="77777777" w:rsidR="008A43A8" w:rsidRPr="002748E2" w:rsidRDefault="008A43A8" w:rsidP="00A4467D">
                      <w:pPr>
                        <w:kinsoku w:val="0"/>
                        <w:wordWrap w:val="0"/>
                        <w:overflowPunct w:val="0"/>
                        <w:snapToGrid w:val="0"/>
                        <w:spacing w:line="80" w:lineRule="exact"/>
                        <w:rPr>
                          <w:color w:val="000000" w:themeColor="text1"/>
                        </w:rPr>
                      </w:pPr>
                      <w:r>
                        <w:rPr>
                          <w:rFonts w:hint="eastAsia"/>
                          <w:color w:val="000000" w:themeColor="text1"/>
                        </w:rPr>
                        <w:t xml:space="preserve">　</w:t>
                      </w:r>
                    </w:p>
                    <w:p w14:paraId="7BE43DF7" w14:textId="5CAD2BFB" w:rsidR="008A43A8" w:rsidRPr="004326B6" w:rsidRDefault="008A43A8" w:rsidP="00337A6F">
                      <w:pPr>
                        <w:ind w:left="318" w:hangingChars="150" w:hanging="318"/>
                        <w:rPr>
                          <w:rFonts w:ascii="ＭＳ 明朝" w:eastAsia="ＭＳ 明朝" w:hAnsi="ＭＳ 明朝"/>
                        </w:rPr>
                      </w:pPr>
                      <w:r w:rsidRPr="00A93A44">
                        <w:rPr>
                          <w:rFonts w:ascii="ＭＳ 明朝" w:eastAsia="ＭＳ 明朝" w:hAnsi="ＭＳ 明朝"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11条　何人も、実施機関に対し、当該実施機関の保有する自己を本人とする保有個人情報の取扱いが、法及び条例の規定に違反して不適正であると認めるときは、その取扱いの是正を申し出ることができる。</w:t>
                      </w:r>
                    </w:p>
                    <w:p w14:paraId="7E2A1614" w14:textId="77777777" w:rsidR="008A43A8" w:rsidRPr="00337A6F" w:rsidRDefault="008A43A8" w:rsidP="00337A6F">
                      <w:pPr>
                        <w:ind w:leftChars="50" w:left="321" w:hangingChars="100" w:hanging="214"/>
                        <w:rPr>
                          <w:rFonts w:ascii="ＭＳ 明朝" w:eastAsia="ＭＳ 明朝" w:hAnsi="ＭＳ 明朝"/>
                        </w:rPr>
                      </w:pPr>
                      <w:r w:rsidRPr="004326B6">
                        <w:rPr>
                          <w:rFonts w:ascii="ＭＳ 明朝" w:eastAsia="ＭＳ 明朝" w:hAnsi="ＭＳ 明朝" w:hint="eastAsia"/>
                        </w:rPr>
                        <w:t>２　代理人は、本人に代わって前項の規定による申出（以下「是正の申出」という。）をすることができる。</w:t>
                      </w:r>
                    </w:p>
                  </w:txbxContent>
                </v:textbox>
                <w10:wrap anchorx="margin"/>
              </v:shape>
            </w:pict>
          </mc:Fallback>
        </mc:AlternateContent>
      </w:r>
    </w:p>
    <w:p w14:paraId="6B92956D" w14:textId="77777777" w:rsidR="00265CD5" w:rsidRPr="00E271F5" w:rsidRDefault="00265CD5" w:rsidP="005059E6">
      <w:pPr>
        <w:snapToGrid w:val="0"/>
        <w:spacing w:line="320" w:lineRule="exact"/>
        <w:ind w:right="215"/>
      </w:pPr>
    </w:p>
    <w:p w14:paraId="717B55C1" w14:textId="77777777" w:rsidR="00265CD5" w:rsidRPr="00E271F5" w:rsidRDefault="00265CD5" w:rsidP="005059E6">
      <w:pPr>
        <w:snapToGrid w:val="0"/>
        <w:spacing w:line="320" w:lineRule="exact"/>
        <w:ind w:right="215"/>
      </w:pPr>
    </w:p>
    <w:p w14:paraId="2395C154" w14:textId="77777777" w:rsidR="00265CD5" w:rsidRPr="00E271F5" w:rsidRDefault="00265CD5" w:rsidP="005059E6">
      <w:pPr>
        <w:snapToGrid w:val="0"/>
        <w:spacing w:line="320" w:lineRule="exact"/>
        <w:ind w:right="215"/>
      </w:pPr>
    </w:p>
    <w:p w14:paraId="432682DD" w14:textId="77777777" w:rsidR="00265CD5" w:rsidRPr="00E271F5" w:rsidRDefault="00265CD5" w:rsidP="005059E6">
      <w:pPr>
        <w:snapToGrid w:val="0"/>
        <w:spacing w:line="320" w:lineRule="exact"/>
        <w:ind w:right="215"/>
      </w:pPr>
    </w:p>
    <w:p w14:paraId="37773FD6" w14:textId="77777777" w:rsidR="00265CD5" w:rsidRPr="00E271F5" w:rsidRDefault="00265CD5" w:rsidP="005059E6">
      <w:pPr>
        <w:snapToGrid w:val="0"/>
        <w:spacing w:line="320" w:lineRule="exact"/>
        <w:ind w:right="215"/>
      </w:pPr>
    </w:p>
    <w:p w14:paraId="74D8CFA1" w14:textId="77777777" w:rsidR="00265CD5" w:rsidRPr="00E271F5" w:rsidRDefault="00265CD5" w:rsidP="005059E6">
      <w:pPr>
        <w:snapToGrid w:val="0"/>
        <w:spacing w:line="320" w:lineRule="exact"/>
        <w:ind w:right="215"/>
      </w:pPr>
    </w:p>
    <w:p w14:paraId="3CA239FE" w14:textId="77777777" w:rsidR="00265CD5" w:rsidRPr="00E271F5" w:rsidRDefault="00265CD5" w:rsidP="005059E6">
      <w:pPr>
        <w:snapToGrid w:val="0"/>
        <w:spacing w:line="320" w:lineRule="exact"/>
        <w:ind w:right="215"/>
      </w:pPr>
    </w:p>
    <w:p w14:paraId="5ADEBA13" w14:textId="21327EF7" w:rsidR="000B773A" w:rsidRPr="00E271F5" w:rsidRDefault="00337A6F" w:rsidP="00337A6F">
      <w:pPr>
        <w:snapToGrid w:val="0"/>
        <w:spacing w:line="320" w:lineRule="exact"/>
        <w:ind w:right="451"/>
        <w:rPr>
          <w:rFonts w:ascii="ＭＳ 明朝" w:eastAsia="ＭＳ 明朝" w:hAnsi="ＭＳ 明朝"/>
        </w:rPr>
      </w:pPr>
      <w:r w:rsidRPr="00E271F5">
        <w:rPr>
          <w:rFonts w:ascii="ＭＳ 明朝" w:eastAsia="ＭＳ ゴシック" w:hAnsi="ＭＳ 明朝" w:hint="eastAsia"/>
        </w:rPr>
        <w:t>【趣旨】</w:t>
      </w:r>
    </w:p>
    <w:p w14:paraId="235F8DED" w14:textId="34F7B07F" w:rsidR="00791E92" w:rsidRPr="00526D1C" w:rsidRDefault="00337A6F" w:rsidP="00A96FEC">
      <w:pPr>
        <w:snapToGrid w:val="0"/>
        <w:spacing w:line="320" w:lineRule="exact"/>
        <w:ind w:leftChars="50" w:left="321" w:right="-3" w:hangingChars="100" w:hanging="214"/>
        <w:rPr>
          <w:rFonts w:ascii="ＭＳ 明朝" w:eastAsia="ＭＳ 明朝" w:hAnsi="ＭＳ 明朝"/>
        </w:rPr>
      </w:pPr>
      <w:r w:rsidRPr="00E271F5">
        <w:rPr>
          <w:rFonts w:ascii="ＭＳ 明朝" w:eastAsia="ＭＳ 明朝" w:hAnsi="ＭＳ 明朝" w:hint="eastAsia"/>
        </w:rPr>
        <w:t>１</w:t>
      </w:r>
      <w:r w:rsidRPr="00526D1C">
        <w:rPr>
          <w:rFonts w:ascii="ＭＳ 明朝" w:eastAsia="ＭＳ 明朝" w:hAnsi="ＭＳ 明朝" w:hint="eastAsia"/>
        </w:rPr>
        <w:t xml:space="preserve">　</w:t>
      </w:r>
      <w:r w:rsidR="00791E92" w:rsidRPr="00526D1C">
        <w:rPr>
          <w:rFonts w:ascii="ＭＳ 明朝" w:eastAsia="ＭＳ 明朝" w:hAnsi="ＭＳ 明朝" w:hint="eastAsia"/>
        </w:rPr>
        <w:t>是正の申出について、法に定めはないが、旧条例においては、自己に関する個人情報の取扱い</w:t>
      </w:r>
      <w:r w:rsidR="002343B2" w:rsidRPr="00383D62">
        <w:rPr>
          <w:rFonts w:ascii="ＭＳ 明朝" w:eastAsia="ＭＳ 明朝" w:hAnsi="ＭＳ 明朝" w:hint="eastAsia"/>
        </w:rPr>
        <w:t>が旧条例の規定に違反して不適正であると認めるときは</w:t>
      </w:r>
      <w:r w:rsidR="00791E92" w:rsidRPr="00526D1C">
        <w:rPr>
          <w:rFonts w:ascii="ＭＳ 明朝" w:eastAsia="ＭＳ 明朝" w:hAnsi="ＭＳ 明朝" w:hint="eastAsia"/>
        </w:rPr>
        <w:t>、実施機関に取扱いの是正を申し出ることができ、実施機関</w:t>
      </w:r>
      <w:r w:rsidR="002343B2" w:rsidRPr="00383D62">
        <w:rPr>
          <w:rFonts w:ascii="ＭＳ 明朝" w:eastAsia="ＭＳ 明朝" w:hAnsi="ＭＳ 明朝" w:hint="eastAsia"/>
        </w:rPr>
        <w:t>は</w:t>
      </w:r>
      <w:r w:rsidR="00791E92" w:rsidRPr="00526D1C">
        <w:rPr>
          <w:rFonts w:ascii="ＭＳ 明朝" w:eastAsia="ＭＳ 明朝" w:hAnsi="ＭＳ 明朝" w:hint="eastAsia"/>
        </w:rPr>
        <w:t>、必要に応じて審議会へ諮問したうえで、申出に対する措置を通知する制度を設けていた。</w:t>
      </w:r>
    </w:p>
    <w:p w14:paraId="6EC90F59" w14:textId="270386B4" w:rsidR="00337A6F" w:rsidRPr="00526D1C" w:rsidRDefault="00791E92" w:rsidP="004326B6">
      <w:pPr>
        <w:spacing w:line="320" w:lineRule="exact"/>
        <w:ind w:leftChars="150" w:left="321" w:firstLineChars="100" w:firstLine="214"/>
        <w:rPr>
          <w:rFonts w:ascii="ＭＳ 明朝" w:eastAsia="ＭＳ 明朝" w:hAnsi="ＭＳ 明朝"/>
        </w:rPr>
      </w:pPr>
      <w:r w:rsidRPr="00526D1C">
        <w:rPr>
          <w:rFonts w:ascii="ＭＳ 明朝" w:eastAsia="ＭＳ 明朝" w:hAnsi="ＭＳ 明朝" w:hint="eastAsia"/>
        </w:rPr>
        <w:t>法</w:t>
      </w:r>
      <w:r w:rsidR="002343B2" w:rsidRPr="00383D62">
        <w:rPr>
          <w:rFonts w:ascii="ＭＳ 明朝" w:eastAsia="ＭＳ 明朝" w:hAnsi="ＭＳ 明朝" w:hint="eastAsia"/>
        </w:rPr>
        <w:t>は、このような</w:t>
      </w:r>
      <w:r w:rsidRPr="00526D1C">
        <w:rPr>
          <w:rFonts w:ascii="ＭＳ 明朝" w:eastAsia="ＭＳ 明朝" w:hAnsi="ＭＳ 明朝" w:hint="eastAsia"/>
        </w:rPr>
        <w:t>制度を設けること</w:t>
      </w:r>
      <w:r w:rsidR="002343B2" w:rsidRPr="00383D62">
        <w:rPr>
          <w:rFonts w:ascii="ＭＳ 明朝" w:eastAsia="ＭＳ 明朝" w:hAnsi="ＭＳ 明朝" w:hint="eastAsia"/>
        </w:rPr>
        <w:t>を</w:t>
      </w:r>
      <w:r w:rsidRPr="00526D1C">
        <w:rPr>
          <w:rFonts w:ascii="ＭＳ 明朝" w:eastAsia="ＭＳ 明朝" w:hAnsi="ＭＳ 明朝" w:hint="eastAsia"/>
        </w:rPr>
        <w:t>否定</w:t>
      </w:r>
      <w:r w:rsidR="002343B2" w:rsidRPr="00383D62">
        <w:rPr>
          <w:rFonts w:ascii="ＭＳ 明朝" w:eastAsia="ＭＳ 明朝" w:hAnsi="ＭＳ 明朝" w:hint="eastAsia"/>
        </w:rPr>
        <w:t>して</w:t>
      </w:r>
      <w:r w:rsidRPr="00526D1C">
        <w:rPr>
          <w:rFonts w:ascii="ＭＳ 明朝" w:eastAsia="ＭＳ 明朝" w:hAnsi="ＭＳ 明朝" w:hint="eastAsia"/>
        </w:rPr>
        <w:t>いないことから、府民にとって不利益な</w:t>
      </w:r>
      <w:r w:rsidR="00784985" w:rsidRPr="00383D62">
        <w:rPr>
          <w:rFonts w:ascii="ＭＳ 明朝" w:eastAsia="ＭＳ 明朝" w:hAnsi="ＭＳ 明朝" w:hint="eastAsia"/>
        </w:rPr>
        <w:t>制度</w:t>
      </w:r>
      <w:r w:rsidRPr="00526D1C">
        <w:rPr>
          <w:rFonts w:ascii="ＭＳ 明朝" w:eastAsia="ＭＳ 明朝" w:hAnsi="ＭＳ 明朝" w:hint="eastAsia"/>
        </w:rPr>
        <w:t>変更とならないよう、これまでの運用を踏まえ、法と整合性を図る限りにおいて、是正の申出制度について定めたものである。</w:t>
      </w:r>
    </w:p>
    <w:p w14:paraId="325EB082" w14:textId="77777777" w:rsidR="00337A6F" w:rsidRPr="00526D1C" w:rsidRDefault="00337A6F" w:rsidP="00337A6F">
      <w:pPr>
        <w:spacing w:line="320" w:lineRule="exact"/>
        <w:rPr>
          <w:rFonts w:ascii="ＭＳ 明朝" w:eastAsia="ＭＳ 明朝" w:hAnsi="ＭＳ 明朝"/>
        </w:rPr>
      </w:pPr>
    </w:p>
    <w:p w14:paraId="75A649B5" w14:textId="183A49FC" w:rsidR="00337A6F" w:rsidRPr="00E271F5" w:rsidRDefault="00337A6F" w:rsidP="004326B6">
      <w:pPr>
        <w:spacing w:line="320" w:lineRule="exact"/>
        <w:ind w:leftChars="50" w:left="321" w:hangingChars="100" w:hanging="214"/>
        <w:rPr>
          <w:rFonts w:ascii="ＭＳ 明朝" w:eastAsia="ＭＳ 明朝" w:hAnsi="ＭＳ 明朝"/>
        </w:rPr>
      </w:pPr>
      <w:r w:rsidRPr="00526D1C">
        <w:rPr>
          <w:rFonts w:ascii="ＭＳ 明朝" w:eastAsia="ＭＳ 明朝" w:hAnsi="ＭＳ 明朝" w:hint="eastAsia"/>
        </w:rPr>
        <w:t>２　本条に基づく是正の申出の効果としては、個人情報を取り扱う</w:t>
      </w:r>
      <w:r w:rsidR="00784985" w:rsidRPr="00383D62">
        <w:rPr>
          <w:rFonts w:ascii="ＭＳ 明朝" w:eastAsia="ＭＳ 明朝" w:hAnsi="ＭＳ 明朝" w:hint="eastAsia"/>
        </w:rPr>
        <w:t>事務における取扱い</w:t>
      </w:r>
      <w:r w:rsidRPr="00526D1C">
        <w:rPr>
          <w:rFonts w:ascii="ＭＳ 明朝" w:eastAsia="ＭＳ 明朝" w:hAnsi="ＭＳ 明朝" w:hint="eastAsia"/>
        </w:rPr>
        <w:t>の改善に結びつくことも期待できるものである。例</w:t>
      </w:r>
      <w:r w:rsidRPr="00E271F5">
        <w:rPr>
          <w:rFonts w:ascii="ＭＳ 明朝" w:eastAsia="ＭＳ 明朝" w:hAnsi="ＭＳ 明朝" w:hint="eastAsia"/>
        </w:rPr>
        <w:t>えば、申出者に係るものだけでなく、</w:t>
      </w:r>
      <w:r w:rsidR="00784985" w:rsidRPr="00383D62">
        <w:rPr>
          <w:rFonts w:ascii="ＭＳ 明朝" w:eastAsia="ＭＳ 明朝" w:hAnsi="ＭＳ 明朝" w:hint="eastAsia"/>
        </w:rPr>
        <w:t>当該事務において、個人情報</w:t>
      </w:r>
      <w:r w:rsidRPr="00E271F5">
        <w:rPr>
          <w:rFonts w:ascii="ＭＳ 明朝" w:eastAsia="ＭＳ 明朝" w:hAnsi="ＭＳ 明朝" w:hint="eastAsia"/>
        </w:rPr>
        <w:t>の取扱いを変更したり、中止したりするといった措置を講ずる場合も考えられる。</w:t>
      </w:r>
    </w:p>
    <w:p w14:paraId="0766A6D5" w14:textId="77777777" w:rsidR="00337A6F" w:rsidRPr="00E271F5" w:rsidRDefault="00337A6F" w:rsidP="00337A6F">
      <w:pPr>
        <w:spacing w:line="320" w:lineRule="exact"/>
        <w:rPr>
          <w:rFonts w:ascii="ＭＳ 明朝" w:eastAsia="ＭＳ 明朝" w:hAnsi="ＭＳ 明朝"/>
        </w:rPr>
      </w:pPr>
    </w:p>
    <w:p w14:paraId="081AF972"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0DE0498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第１項関係</w:t>
      </w:r>
      <w:r w:rsidRPr="00E271F5">
        <w:rPr>
          <w:rFonts w:ascii="ＭＳ 明朝" w:eastAsia="ＭＳ 明朝" w:hAnsi="ＭＳ 明朝"/>
        </w:rPr>
        <w:t>(是正の申出)</w:t>
      </w:r>
    </w:p>
    <w:p w14:paraId="47207147" w14:textId="0F34FE20" w:rsidR="00C579D3"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是正の申出」は、自己に関する個人情報の取扱いについてのみ行うことができるものである。これ以外に、第三者の個人情報の取扱いが不適切であると認めるときや自己とかかわりのない事務の改善等については、苦情</w:t>
      </w:r>
      <w:r w:rsidR="00C579D3" w:rsidRPr="00E271F5">
        <w:rPr>
          <w:rFonts w:ascii="ＭＳ 明朝" w:eastAsia="ＭＳ 明朝" w:hAnsi="ＭＳ 明朝" w:hint="eastAsia"/>
        </w:rPr>
        <w:t>処理（法第</w:t>
      </w:r>
      <w:r w:rsidR="00C579D3" w:rsidRPr="00E271F5">
        <w:rPr>
          <w:rFonts w:ascii="ＭＳ 明朝" w:eastAsia="ＭＳ 明朝" w:hAnsi="ＭＳ 明朝"/>
        </w:rPr>
        <w:t>128条）</w:t>
      </w:r>
      <w:r w:rsidRPr="00E271F5">
        <w:rPr>
          <w:rFonts w:ascii="ＭＳ 明朝" w:eastAsia="ＭＳ 明朝" w:hAnsi="ＭＳ 明朝" w:hint="eastAsia"/>
        </w:rPr>
        <w:t>によることとなる。</w:t>
      </w:r>
    </w:p>
    <w:p w14:paraId="625D7249" w14:textId="7F05C03A" w:rsidR="00612E45" w:rsidRPr="00E271F5" w:rsidRDefault="00612E45" w:rsidP="004326B6">
      <w:pPr>
        <w:pStyle w:val="ac"/>
        <w:numPr>
          <w:ilvl w:val="0"/>
          <w:numId w:val="43"/>
        </w:numPr>
        <w:ind w:leftChars="0"/>
        <w:rPr>
          <w:rFonts w:asciiTheme="minorEastAsia" w:eastAsiaTheme="minorEastAsia" w:hAnsiTheme="minorEastAsia"/>
        </w:rPr>
      </w:pPr>
      <w:r w:rsidRPr="00E271F5">
        <w:rPr>
          <w:rFonts w:asciiTheme="minorEastAsia" w:eastAsiaTheme="minorEastAsia" w:hAnsiTheme="minorEastAsia" w:hint="eastAsia"/>
        </w:rPr>
        <w:t>「何人も」とは、府民に限らず、外国人を含むすべての自然人をいう。</w:t>
      </w:r>
    </w:p>
    <w:p w14:paraId="589887B8" w14:textId="7D780F23" w:rsidR="00612E45"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w:t>
      </w:r>
      <w:r w:rsidR="00016EA8" w:rsidRPr="00E271F5">
        <w:rPr>
          <w:rFonts w:ascii="ＭＳ 明朝" w:eastAsia="ＭＳ 明朝" w:hAnsi="ＭＳ 明朝" w:hint="eastAsia"/>
        </w:rPr>
        <w:t>法及び</w:t>
      </w:r>
      <w:r w:rsidRPr="00E271F5">
        <w:rPr>
          <w:rFonts w:ascii="ＭＳ 明朝" w:eastAsia="ＭＳ 明朝" w:hAnsi="ＭＳ 明朝" w:hint="eastAsia"/>
        </w:rPr>
        <w:t>条例の規定に違反して不適正である</w:t>
      </w:r>
      <w:r w:rsidR="00784985" w:rsidRPr="00383D62">
        <w:rPr>
          <w:rFonts w:ascii="ＭＳ 明朝" w:eastAsia="ＭＳ 明朝" w:hAnsi="ＭＳ 明朝" w:hint="eastAsia"/>
        </w:rPr>
        <w:t>と認めるとき</w:t>
      </w:r>
      <w:r w:rsidRPr="00E271F5">
        <w:rPr>
          <w:rFonts w:ascii="ＭＳ 明朝" w:eastAsia="ＭＳ 明朝" w:hAnsi="ＭＳ 明朝" w:hint="eastAsia"/>
        </w:rPr>
        <w:t>」とは、実施機関が</w:t>
      </w:r>
      <w:r w:rsidR="00784985" w:rsidRPr="00383D62">
        <w:rPr>
          <w:rFonts w:ascii="ＭＳ 明朝" w:eastAsia="ＭＳ 明朝" w:hAnsi="ＭＳ 明朝" w:hint="eastAsia"/>
        </w:rPr>
        <w:t>、</w:t>
      </w:r>
      <w:r w:rsidR="00016EA8" w:rsidRPr="00E271F5">
        <w:rPr>
          <w:rFonts w:ascii="ＭＳ 明朝" w:eastAsia="ＭＳ 明朝" w:hAnsi="ＭＳ 明朝" w:hint="eastAsia"/>
        </w:rPr>
        <w:t>法又は</w:t>
      </w:r>
      <w:r w:rsidRPr="00E271F5">
        <w:rPr>
          <w:rFonts w:ascii="ＭＳ 明朝" w:eastAsia="ＭＳ 明朝" w:hAnsi="ＭＳ 明朝" w:hint="eastAsia"/>
        </w:rPr>
        <w:t>条例の明文の規定に違反して</w:t>
      </w:r>
      <w:r w:rsidR="00784985" w:rsidRPr="00383D62">
        <w:rPr>
          <w:rFonts w:ascii="ＭＳ 明朝" w:eastAsia="ＭＳ 明朝" w:hAnsi="ＭＳ 明朝" w:hint="eastAsia"/>
        </w:rPr>
        <w:t>、</w:t>
      </w:r>
      <w:r w:rsidRPr="00E271F5">
        <w:rPr>
          <w:rFonts w:ascii="ＭＳ 明朝" w:eastAsia="ＭＳ 明朝" w:hAnsi="ＭＳ 明朝" w:hint="eastAsia"/>
        </w:rPr>
        <w:t>個人の権利利益を侵害していることをいう。具体的には、個人情報の取扱い</w:t>
      </w:r>
      <w:r w:rsidR="00784985" w:rsidRPr="00383D62">
        <w:rPr>
          <w:rFonts w:ascii="ＭＳ 明朝" w:eastAsia="ＭＳ 明朝" w:hAnsi="ＭＳ 明朝" w:hint="eastAsia"/>
        </w:rPr>
        <w:t>について</w:t>
      </w:r>
      <w:r w:rsidRPr="00E271F5">
        <w:rPr>
          <w:rFonts w:ascii="ＭＳ 明朝" w:eastAsia="ＭＳ 明朝" w:hAnsi="ＭＳ 明朝" w:hint="eastAsia"/>
        </w:rPr>
        <w:t>、</w:t>
      </w:r>
      <w:r w:rsidR="00C579D3" w:rsidRPr="00E271F5">
        <w:rPr>
          <w:rFonts w:ascii="ＭＳ 明朝" w:eastAsia="ＭＳ 明朝" w:hAnsi="ＭＳ 明朝" w:hint="eastAsia"/>
        </w:rPr>
        <w:t>法第</w:t>
      </w:r>
      <w:r w:rsidR="00C579D3" w:rsidRPr="00E271F5">
        <w:rPr>
          <w:rFonts w:ascii="ＭＳ 明朝" w:eastAsia="ＭＳ 明朝" w:hAnsi="ＭＳ 明朝"/>
        </w:rPr>
        <w:t>66条の個人情報の安全管理措置義務、</w:t>
      </w:r>
      <w:r w:rsidR="00016EA8" w:rsidRPr="00E271F5">
        <w:rPr>
          <w:rFonts w:ascii="ＭＳ 明朝" w:eastAsia="ＭＳ 明朝" w:hAnsi="ＭＳ 明朝" w:hint="eastAsia"/>
        </w:rPr>
        <w:t>法第</w:t>
      </w:r>
      <w:r w:rsidR="00C579D3" w:rsidRPr="00E271F5">
        <w:rPr>
          <w:rFonts w:ascii="ＭＳ 明朝" w:eastAsia="ＭＳ 明朝" w:hAnsi="ＭＳ 明朝"/>
        </w:rPr>
        <w:t>69条の目的外の利用及び提供の制限、法第70</w:t>
      </w:r>
      <w:r w:rsidR="00016EA8" w:rsidRPr="00E271F5">
        <w:rPr>
          <w:rFonts w:ascii="ＭＳ 明朝" w:eastAsia="ＭＳ 明朝" w:hAnsi="ＭＳ 明朝" w:hint="eastAsia"/>
        </w:rPr>
        <w:t>条</w:t>
      </w:r>
      <w:r w:rsidRPr="00E271F5">
        <w:rPr>
          <w:rFonts w:ascii="ＭＳ 明朝" w:eastAsia="ＭＳ 明朝" w:hAnsi="ＭＳ 明朝" w:hint="eastAsia"/>
        </w:rPr>
        <w:t>の</w:t>
      </w:r>
      <w:r w:rsidR="00C579D3" w:rsidRPr="00E271F5">
        <w:rPr>
          <w:rFonts w:ascii="ＭＳ 明朝" w:eastAsia="ＭＳ 明朝" w:hAnsi="ＭＳ 明朝" w:hint="eastAsia"/>
        </w:rPr>
        <w:t>提供先に対する措置要求、条例第４条の登録簿の作成・縦覧等</w:t>
      </w:r>
      <w:r w:rsidRPr="00E271F5">
        <w:rPr>
          <w:rFonts w:ascii="ＭＳ 明朝" w:eastAsia="ＭＳ 明朝" w:hAnsi="ＭＳ 明朝" w:hint="eastAsia"/>
        </w:rPr>
        <w:t>に違反している場合等をいう。</w:t>
      </w:r>
    </w:p>
    <w:p w14:paraId="06C9BA4C" w14:textId="2866751E" w:rsidR="00612E45"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「その取扱いの是正」とは、違法に個人情報を利用又は提供した場合の個人情報の利用又は提供の中止又は抹消等など、個人情報の取</w:t>
      </w:r>
      <w:r w:rsidR="00784985" w:rsidRPr="00383D62">
        <w:rPr>
          <w:rFonts w:ascii="ＭＳ 明朝" w:eastAsia="ＭＳ 明朝" w:hAnsi="ＭＳ 明朝" w:hint="eastAsia"/>
        </w:rPr>
        <w:t>扱い</w:t>
      </w:r>
      <w:r w:rsidRPr="00E271F5">
        <w:rPr>
          <w:rFonts w:ascii="ＭＳ 明朝" w:eastAsia="ＭＳ 明朝" w:hAnsi="ＭＳ 明朝" w:hint="eastAsia"/>
        </w:rPr>
        <w:t>に応じた是正の内容をいう</w:t>
      </w:r>
      <w:r w:rsidR="00612E45" w:rsidRPr="00E271F5">
        <w:rPr>
          <w:rFonts w:ascii="ＭＳ 明朝" w:eastAsia="ＭＳ 明朝" w:hAnsi="ＭＳ 明朝" w:hint="eastAsia"/>
        </w:rPr>
        <w:t>。</w:t>
      </w:r>
    </w:p>
    <w:p w14:paraId="3F2FF808" w14:textId="7DA7B971" w:rsidR="00337A6F"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申し出ることができる」とは、是正の申出が、実施機関が職権により調査、処理を行う端緒として制度化したものであって、条例上の請求権ではないことを示したものである。したがって、是正の申出に対する</w:t>
      </w:r>
      <w:r w:rsidR="00784985" w:rsidRPr="00383D62">
        <w:rPr>
          <w:rFonts w:ascii="ＭＳ 明朝" w:eastAsia="ＭＳ 明朝" w:hAnsi="ＭＳ 明朝" w:hint="eastAsia"/>
        </w:rPr>
        <w:t>条例</w:t>
      </w:r>
      <w:r w:rsidRPr="00E271F5">
        <w:rPr>
          <w:rFonts w:ascii="ＭＳ 明朝" w:eastAsia="ＭＳ 明朝" w:hAnsi="ＭＳ 明朝" w:hint="eastAsia"/>
        </w:rPr>
        <w:t>第</w:t>
      </w:r>
      <w:r w:rsidR="00C97CEF" w:rsidRPr="00E271F5">
        <w:rPr>
          <w:rFonts w:ascii="ＭＳ 明朝" w:eastAsia="ＭＳ 明朝" w:hAnsi="ＭＳ 明朝"/>
        </w:rPr>
        <w:t>13</w:t>
      </w:r>
      <w:r w:rsidRPr="00E271F5">
        <w:rPr>
          <w:rFonts w:ascii="ＭＳ 明朝" w:eastAsia="ＭＳ 明朝" w:hAnsi="ＭＳ 明朝" w:hint="eastAsia"/>
        </w:rPr>
        <w:t>条の通知は、行政不服審査法及び行政事件訴訟法の対象となる行政処分には当たらない。</w:t>
      </w:r>
    </w:p>
    <w:p w14:paraId="2E4B33BB" w14:textId="77777777" w:rsidR="00337A6F" w:rsidRPr="00E271F5" w:rsidRDefault="00337A6F" w:rsidP="00337A6F">
      <w:pPr>
        <w:spacing w:line="320" w:lineRule="exact"/>
        <w:rPr>
          <w:rFonts w:ascii="ＭＳ 明朝" w:eastAsia="ＭＳ 明朝" w:hAnsi="ＭＳ 明朝"/>
        </w:rPr>
      </w:pPr>
    </w:p>
    <w:p w14:paraId="160C6B3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(代理人の請求)</w:t>
      </w:r>
    </w:p>
    <w:p w14:paraId="709F831D" w14:textId="26821113" w:rsidR="00F71994" w:rsidRPr="00E271F5" w:rsidRDefault="00337A6F" w:rsidP="004326B6">
      <w:pPr>
        <w:widowControl/>
        <w:autoSpaceDE/>
        <w:autoSpaceDN/>
        <w:spacing w:line="320" w:lineRule="exact"/>
        <w:ind w:left="321" w:hangingChars="150" w:hanging="321"/>
        <w:jc w:val="left"/>
      </w:pPr>
      <w:r w:rsidRPr="00E271F5">
        <w:rPr>
          <w:rFonts w:ascii="ＭＳ 明朝" w:eastAsia="ＭＳ 明朝" w:hAnsi="ＭＳ 明朝" w:hint="eastAsia"/>
        </w:rPr>
        <w:t xml:space="preserve">　</w:t>
      </w:r>
      <w:r w:rsidR="000B773A" w:rsidRPr="00E271F5">
        <w:rPr>
          <w:rFonts w:ascii="ＭＳ 明朝" w:eastAsia="ＭＳ 明朝" w:hAnsi="ＭＳ 明朝" w:hint="eastAsia"/>
        </w:rPr>
        <w:t xml:space="preserve">　</w:t>
      </w:r>
      <w:r w:rsidR="000B773A" w:rsidRPr="00E271F5">
        <w:rPr>
          <w:rFonts w:ascii="ＭＳ 明朝" w:eastAsia="ＭＳ 明朝" w:hAnsi="ＭＳ 明朝"/>
        </w:rPr>
        <w:t xml:space="preserve"> </w:t>
      </w:r>
      <w:r w:rsidRPr="00E271F5">
        <w:rPr>
          <w:rFonts w:ascii="ＭＳ 明朝" w:eastAsia="ＭＳ 明朝" w:hAnsi="ＭＳ 明朝" w:hint="eastAsia"/>
        </w:rPr>
        <w:t>「</w:t>
      </w:r>
      <w:r w:rsidR="00C97CEF" w:rsidRPr="00E271F5">
        <w:rPr>
          <w:rFonts w:ascii="ＭＳ 明朝" w:eastAsia="ＭＳ 明朝" w:hAnsi="ＭＳ 明朝" w:hint="eastAsia"/>
        </w:rPr>
        <w:t>代理人は、本人に代わって前項の規定による申出をすることができる</w:t>
      </w:r>
      <w:r w:rsidRPr="00E271F5">
        <w:rPr>
          <w:rFonts w:ascii="ＭＳ 明朝" w:eastAsia="ＭＳ 明朝" w:hAnsi="ＭＳ 明朝" w:hint="eastAsia"/>
        </w:rPr>
        <w:t>」とは、未成年者若しくは成年被後見人の法定代理人又は本人の委任による代理人が、本人に代わってその個人情報の是正の申出をすることを認めるものである。</w:t>
      </w:r>
      <w:r w:rsidR="00F71994" w:rsidRPr="00E271F5">
        <w:br w:type="page"/>
      </w:r>
    </w:p>
    <w:p w14:paraId="3275EDCA" w14:textId="77777777" w:rsidR="00265CD5" w:rsidRPr="00E271F5" w:rsidRDefault="00265CD5" w:rsidP="00FE7B3C">
      <w:pPr>
        <w:overflowPunct w:val="0"/>
        <w:snapToGrid w:val="0"/>
        <w:spacing w:line="320" w:lineRule="exact"/>
        <w:ind w:leftChars="100" w:left="426" w:right="430" w:hangingChars="99" w:hanging="212"/>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Pr="00E271F5">
        <w:rPr>
          <w:rFonts w:ascii="HGSｺﾞｼｯｸE" w:eastAsia="HGSｺﾞｼｯｸE" w:hAnsi="HGSｺﾞｼｯｸE"/>
        </w:rPr>
        <w:t>1</w:t>
      </w:r>
      <w:r w:rsidR="00337A6F" w:rsidRPr="00E271F5">
        <w:rPr>
          <w:rFonts w:ascii="HGSｺﾞｼｯｸE" w:eastAsia="HGSｺﾞｼｯｸE" w:hAnsi="HGSｺﾞｼｯｸE"/>
        </w:rPr>
        <w:t>2</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是正の申出の手続</w:t>
      </w:r>
      <w:r w:rsidRPr="00E271F5">
        <w:rPr>
          <w:rFonts w:ascii="HGSｺﾞｼｯｸE" w:eastAsia="HGSｺﾞｼｯｸE" w:hAnsi="HGSｺﾞｼｯｸE" w:hint="eastAsia"/>
        </w:rPr>
        <w:t xml:space="preserve">）関係　</w:t>
      </w:r>
    </w:p>
    <w:p w14:paraId="71303AC4" w14:textId="13D3A0BE" w:rsidR="00265CD5" w:rsidRPr="00E271F5" w:rsidRDefault="00734254" w:rsidP="005059E6">
      <w:pPr>
        <w:snapToGrid w:val="0"/>
        <w:spacing w:line="320" w:lineRule="exact"/>
        <w:ind w:right="215"/>
      </w:pPr>
      <w:r w:rsidRPr="00297BA2">
        <w:rPr>
          <w:noProof/>
        </w:rPr>
        <mc:AlternateContent>
          <mc:Choice Requires="wps">
            <w:drawing>
              <wp:anchor distT="0" distB="0" distL="114300" distR="114300" simplePos="0" relativeHeight="251656704" behindDoc="0" locked="0" layoutInCell="0" allowOverlap="1" wp14:anchorId="3D2BB183" wp14:editId="264181B0">
                <wp:simplePos x="0" y="0"/>
                <wp:positionH relativeFrom="margin">
                  <wp:posOffset>108585</wp:posOffset>
                </wp:positionH>
                <wp:positionV relativeFrom="paragraph">
                  <wp:posOffset>140335</wp:posOffset>
                </wp:positionV>
                <wp:extent cx="5857875" cy="1876425"/>
                <wp:effectExtent l="0" t="0" r="28575" b="28575"/>
                <wp:wrapNone/>
                <wp:docPr id="6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875" cy="1876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90DEB0" w14:textId="77777777" w:rsidR="008A43A8" w:rsidRPr="002748E2" w:rsidRDefault="008A43A8">
                            <w:pPr>
                              <w:kinsoku w:val="0"/>
                              <w:wordWrap w:val="0"/>
                              <w:overflowPunct w:val="0"/>
                              <w:snapToGrid w:val="0"/>
                              <w:spacing w:line="181" w:lineRule="exact"/>
                              <w:rPr>
                                <w:color w:val="000000" w:themeColor="text1"/>
                              </w:rPr>
                            </w:pPr>
                          </w:p>
                          <w:p w14:paraId="6BBBFA13" w14:textId="77777777" w:rsidR="008A43A8" w:rsidRPr="004326B6" w:rsidRDefault="008A43A8" w:rsidP="00337A6F">
                            <w:pPr>
                              <w:ind w:left="318" w:hangingChars="150" w:hanging="318"/>
                              <w:rPr>
                                <w:rFonts w:ascii="ＭＳ 明朝" w:eastAsia="ＭＳ 明朝" w:hAnsi="ＭＳ 明朝"/>
                              </w:rPr>
                            </w:pPr>
                            <w:r w:rsidRPr="002748E2">
                              <w:rPr>
                                <w:rFonts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12</w:t>
                            </w:r>
                            <w:r w:rsidRPr="004326B6">
                              <w:rPr>
                                <w:rFonts w:ascii="ＭＳ 明朝" w:eastAsia="ＭＳ 明朝" w:hAnsi="ＭＳ 明朝" w:hint="eastAsia"/>
                              </w:rPr>
                              <w:t>条　是正の申出は、次に掲げる事項を記載した書面を実施機関に提出してしなければならない。</w:t>
                            </w:r>
                          </w:p>
                          <w:p w14:paraId="25759993"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是正の申出をする者の氏名及び住所又は居所</w:t>
                            </w:r>
                          </w:p>
                          <w:p w14:paraId="2B915AD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是正の申出に係る保有個人情報を特定するに足りる事項</w:t>
                            </w:r>
                          </w:p>
                          <w:p w14:paraId="0255E988"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是正の申出の趣旨及び理由</w:t>
                            </w:r>
                          </w:p>
                          <w:p w14:paraId="34ECC59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四　前三号に掲げるもののほか、実施機関の規則で定める事項</w:t>
                            </w:r>
                          </w:p>
                          <w:p w14:paraId="7A645099" w14:textId="77777777" w:rsidR="008A43A8" w:rsidRDefault="008A43A8" w:rsidP="00337A6F">
                            <w:pPr>
                              <w:kinsoku w:val="0"/>
                              <w:wordWrap w:val="0"/>
                              <w:overflowPunct w:val="0"/>
                              <w:snapToGrid w:val="0"/>
                              <w:spacing w:line="362" w:lineRule="exact"/>
                              <w:ind w:leftChars="50" w:left="445" w:hangingChars="158" w:hanging="338"/>
                              <w:rPr>
                                <w:rFonts w:ascii="ＭＳ 明朝" w:eastAsia="ＭＳ 明朝" w:hAnsi="ＭＳ 明朝"/>
                              </w:rPr>
                            </w:pPr>
                            <w:r w:rsidRPr="004326B6">
                              <w:rPr>
                                <w:rFonts w:ascii="ＭＳ 明朝" w:eastAsia="ＭＳ 明朝" w:hAnsi="ＭＳ 明朝" w:hint="eastAsia"/>
                              </w:rPr>
                              <w:t>２　法第</w:t>
                            </w:r>
                            <w:r w:rsidRPr="004326B6">
                              <w:rPr>
                                <w:rFonts w:ascii="ＭＳ 明朝" w:eastAsia="ＭＳ 明朝" w:hAnsi="ＭＳ 明朝"/>
                              </w:rPr>
                              <w:t>77条第２項の規定は、是正の申出をする者について準用する。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BB183" id="Text Box 145" o:spid="_x0000_s1038" type="#_x0000_t202" style="position:absolute;left:0;text-align:left;margin-left:8.55pt;margin-top:11.05pt;width:461.25pt;height:147.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" o:allowincell="f" filled="f" fillcolor="black" strokeweight="1.5pt">
                <v:path arrowok="t"/>
                <v:textbox inset="0,0,2mm,0">
                  <w:txbxContent>
                    <w:p w14:paraId="5790DEB0" w14:textId="77777777" w:rsidR="008A43A8" w:rsidRPr="002748E2" w:rsidRDefault="008A43A8">
                      <w:pPr>
                        <w:kinsoku w:val="0"/>
                        <w:wordWrap w:val="0"/>
                        <w:overflowPunct w:val="0"/>
                        <w:snapToGrid w:val="0"/>
                        <w:spacing w:line="181" w:lineRule="exact"/>
                        <w:rPr>
                          <w:color w:val="000000" w:themeColor="text1"/>
                        </w:rPr>
                      </w:pPr>
                    </w:p>
                    <w:p w14:paraId="6BBBFA13" w14:textId="77777777" w:rsidR="008A43A8" w:rsidRPr="004326B6" w:rsidRDefault="008A43A8" w:rsidP="00337A6F">
                      <w:pPr>
                        <w:ind w:left="318" w:hangingChars="150" w:hanging="318"/>
                        <w:rPr>
                          <w:rFonts w:ascii="ＭＳ 明朝" w:eastAsia="ＭＳ 明朝" w:hAnsi="ＭＳ 明朝"/>
                        </w:rPr>
                      </w:pPr>
                      <w:r w:rsidRPr="002748E2">
                        <w:rPr>
                          <w:rFonts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12</w:t>
                      </w:r>
                      <w:r w:rsidRPr="004326B6">
                        <w:rPr>
                          <w:rFonts w:ascii="ＭＳ 明朝" w:eastAsia="ＭＳ 明朝" w:hAnsi="ＭＳ 明朝" w:hint="eastAsia"/>
                        </w:rPr>
                        <w:t>条　是正の申出は、次に掲げる事項を記載した書面を実施機関に提出してしなければならない。</w:t>
                      </w:r>
                    </w:p>
                    <w:p w14:paraId="25759993"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是正の申出をする者の氏名及び住所又は居所</w:t>
                      </w:r>
                    </w:p>
                    <w:p w14:paraId="2B915AD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是正の申出に係る保有個人情報を特定するに足りる事項</w:t>
                      </w:r>
                    </w:p>
                    <w:p w14:paraId="0255E988"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是正の申出の趣旨及び理由</w:t>
                      </w:r>
                    </w:p>
                    <w:p w14:paraId="34ECC59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四　前三号に掲げるもののほか、実施機関の規則で定める事項</w:t>
                      </w:r>
                    </w:p>
                    <w:p w14:paraId="7A645099" w14:textId="77777777" w:rsidR="008A43A8" w:rsidRDefault="008A43A8" w:rsidP="00337A6F">
                      <w:pPr>
                        <w:kinsoku w:val="0"/>
                        <w:wordWrap w:val="0"/>
                        <w:overflowPunct w:val="0"/>
                        <w:snapToGrid w:val="0"/>
                        <w:spacing w:line="362" w:lineRule="exact"/>
                        <w:ind w:leftChars="50" w:left="445" w:hangingChars="158" w:hanging="338"/>
                        <w:rPr>
                          <w:rFonts w:ascii="ＭＳ 明朝" w:eastAsia="ＭＳ 明朝" w:hAnsi="ＭＳ 明朝"/>
                        </w:rPr>
                      </w:pPr>
                      <w:r w:rsidRPr="004326B6">
                        <w:rPr>
                          <w:rFonts w:ascii="ＭＳ 明朝" w:eastAsia="ＭＳ 明朝" w:hAnsi="ＭＳ 明朝" w:hint="eastAsia"/>
                        </w:rPr>
                        <w:t>２　法第</w:t>
                      </w:r>
                      <w:r w:rsidRPr="004326B6">
                        <w:rPr>
                          <w:rFonts w:ascii="ＭＳ 明朝" w:eastAsia="ＭＳ 明朝" w:hAnsi="ＭＳ 明朝"/>
                        </w:rPr>
                        <w:t>77条第２項の規定は、是正の申出をする者について準用する。</w:t>
                      </w:r>
                    </w:p>
                  </w:txbxContent>
                </v:textbox>
                <w10:wrap anchorx="margin"/>
              </v:shape>
            </w:pict>
          </mc:Fallback>
        </mc:AlternateContent>
      </w:r>
    </w:p>
    <w:p w14:paraId="624B6FFB" w14:textId="01181469" w:rsidR="00265CD5" w:rsidRPr="00E271F5" w:rsidRDefault="00265CD5" w:rsidP="005059E6">
      <w:pPr>
        <w:snapToGrid w:val="0"/>
        <w:spacing w:line="320" w:lineRule="exact"/>
        <w:ind w:right="215"/>
      </w:pPr>
    </w:p>
    <w:p w14:paraId="0313D6EA" w14:textId="10492740" w:rsidR="00265CD5" w:rsidRPr="00E271F5" w:rsidRDefault="00265CD5" w:rsidP="005059E6">
      <w:pPr>
        <w:snapToGrid w:val="0"/>
        <w:spacing w:line="320" w:lineRule="exact"/>
        <w:ind w:right="215"/>
      </w:pPr>
    </w:p>
    <w:p w14:paraId="2B28839C" w14:textId="4776BF1B" w:rsidR="00265CD5" w:rsidRPr="00E271F5" w:rsidRDefault="00265CD5" w:rsidP="005059E6">
      <w:pPr>
        <w:snapToGrid w:val="0"/>
        <w:spacing w:line="320" w:lineRule="exact"/>
        <w:ind w:right="215"/>
      </w:pPr>
    </w:p>
    <w:p w14:paraId="4C4DBEC8" w14:textId="77777777" w:rsidR="00265CD5" w:rsidRPr="00E271F5" w:rsidRDefault="00265CD5" w:rsidP="005059E6">
      <w:pPr>
        <w:snapToGrid w:val="0"/>
        <w:spacing w:line="320" w:lineRule="exact"/>
        <w:ind w:right="215"/>
      </w:pPr>
    </w:p>
    <w:p w14:paraId="5D9CD798" w14:textId="6D4EA5CC" w:rsidR="00265CD5" w:rsidRPr="00E271F5" w:rsidRDefault="00265CD5" w:rsidP="005059E6">
      <w:pPr>
        <w:snapToGrid w:val="0"/>
        <w:spacing w:line="320" w:lineRule="exact"/>
        <w:ind w:right="215"/>
      </w:pPr>
    </w:p>
    <w:p w14:paraId="6507D35C" w14:textId="5F56EE25" w:rsidR="00265CD5" w:rsidRPr="00E271F5" w:rsidRDefault="00265CD5" w:rsidP="005059E6">
      <w:pPr>
        <w:snapToGrid w:val="0"/>
        <w:spacing w:line="320" w:lineRule="exact"/>
        <w:ind w:right="215"/>
      </w:pPr>
    </w:p>
    <w:p w14:paraId="784454E6" w14:textId="77777777" w:rsidR="00265CD5" w:rsidRPr="00E271F5" w:rsidRDefault="00265CD5" w:rsidP="005059E6">
      <w:pPr>
        <w:snapToGrid w:val="0"/>
        <w:spacing w:line="320" w:lineRule="exact"/>
        <w:ind w:right="215"/>
      </w:pPr>
    </w:p>
    <w:p w14:paraId="7079EBA5" w14:textId="77777777" w:rsidR="00265CD5" w:rsidRPr="00E271F5" w:rsidRDefault="00265CD5" w:rsidP="005059E6">
      <w:pPr>
        <w:snapToGrid w:val="0"/>
        <w:spacing w:line="320" w:lineRule="exact"/>
        <w:ind w:right="215"/>
      </w:pPr>
    </w:p>
    <w:p w14:paraId="10520EF5" w14:textId="77777777" w:rsidR="00265CD5" w:rsidRPr="00E271F5" w:rsidRDefault="00265CD5" w:rsidP="005059E6">
      <w:pPr>
        <w:snapToGrid w:val="0"/>
        <w:spacing w:line="320" w:lineRule="exact"/>
        <w:ind w:right="215"/>
      </w:pPr>
    </w:p>
    <w:p w14:paraId="371483C7" w14:textId="77777777" w:rsidR="00265CD5" w:rsidRPr="00E271F5" w:rsidRDefault="00265CD5" w:rsidP="005059E6">
      <w:pPr>
        <w:overflowPunct w:val="0"/>
        <w:snapToGrid w:val="0"/>
        <w:spacing w:line="320" w:lineRule="exact"/>
        <w:ind w:right="430"/>
      </w:pPr>
    </w:p>
    <w:p w14:paraId="29103AAB"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【趣旨】</w:t>
      </w:r>
    </w:p>
    <w:p w14:paraId="6EA76FA2" w14:textId="4C645264" w:rsidR="00337A6F" w:rsidRPr="00E271F5" w:rsidRDefault="00337A6F" w:rsidP="004326B6">
      <w:pPr>
        <w:spacing w:line="320" w:lineRule="exact"/>
        <w:ind w:firstLineChars="150" w:firstLine="321"/>
        <w:rPr>
          <w:rFonts w:ascii="ＭＳ 明朝" w:eastAsia="ＭＳ 明朝" w:hAnsi="ＭＳ 明朝"/>
        </w:rPr>
      </w:pPr>
      <w:r w:rsidRPr="00E271F5">
        <w:rPr>
          <w:rFonts w:ascii="ＭＳ 明朝" w:eastAsia="ＭＳ 明朝" w:hAnsi="ＭＳ 明朝" w:hint="eastAsia"/>
        </w:rPr>
        <w:t>本条は、自己に関する個人情報の是正の申出の具体的な手続を定めたものである。</w:t>
      </w:r>
    </w:p>
    <w:p w14:paraId="28729EED" w14:textId="77777777" w:rsidR="00337A6F" w:rsidRPr="00E271F5" w:rsidRDefault="00337A6F" w:rsidP="00337A6F">
      <w:pPr>
        <w:spacing w:line="320" w:lineRule="exact"/>
        <w:rPr>
          <w:rFonts w:ascii="ＭＳ 明朝" w:eastAsia="ＭＳ 明朝" w:hAnsi="ＭＳ 明朝"/>
        </w:rPr>
      </w:pPr>
    </w:p>
    <w:p w14:paraId="5047B45A"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69DEBAC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第１項関係</w:t>
      </w:r>
      <w:r w:rsidRPr="00E271F5">
        <w:rPr>
          <w:rFonts w:ascii="ＭＳ 明朝" w:eastAsia="ＭＳ 明朝" w:hAnsi="ＭＳ 明朝"/>
        </w:rPr>
        <w:t>(申出書の記載事項とその提出)</w:t>
      </w:r>
    </w:p>
    <w:p w14:paraId="241FE82A" w14:textId="31DEFCC5" w:rsidR="0001785C" w:rsidRPr="00E271F5" w:rsidRDefault="00337A6F" w:rsidP="004326B6">
      <w:pPr>
        <w:pStyle w:val="ac"/>
        <w:numPr>
          <w:ilvl w:val="0"/>
          <w:numId w:val="44"/>
        </w:numPr>
        <w:spacing w:line="320" w:lineRule="exact"/>
        <w:ind w:leftChars="0"/>
        <w:rPr>
          <w:rFonts w:ascii="ＭＳ 明朝" w:eastAsia="ＭＳ 明朝" w:hAnsi="ＭＳ 明朝"/>
        </w:rPr>
      </w:pPr>
      <w:r w:rsidRPr="00E271F5">
        <w:rPr>
          <w:rFonts w:ascii="ＭＳ 明朝" w:eastAsia="ＭＳ 明朝" w:hAnsi="ＭＳ 明朝" w:hint="eastAsia"/>
        </w:rPr>
        <w:t>「是正の申出に係る</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個人情報を特定するに</w:t>
      </w:r>
      <w:r w:rsidR="00C97CEF" w:rsidRPr="00E271F5">
        <w:rPr>
          <w:rFonts w:ascii="ＭＳ 明朝" w:eastAsia="ＭＳ 明朝" w:hAnsi="ＭＳ 明朝" w:hint="eastAsia"/>
        </w:rPr>
        <w:t>足りる</w:t>
      </w:r>
      <w:r w:rsidRPr="00E271F5">
        <w:rPr>
          <w:rFonts w:ascii="ＭＳ 明朝" w:eastAsia="ＭＳ 明朝" w:hAnsi="ＭＳ 明朝" w:hint="eastAsia"/>
        </w:rPr>
        <w:t>事項」とは、当該</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個人情報が記録されている行政文書を特定するために必要な事項をい</w:t>
      </w:r>
      <w:r w:rsidR="00B101D0">
        <w:rPr>
          <w:rFonts w:ascii="ＭＳ 明朝" w:eastAsia="ＭＳ 明朝" w:hAnsi="ＭＳ 明朝" w:hint="eastAsia"/>
        </w:rPr>
        <w:t>う。また</w:t>
      </w:r>
      <w:r w:rsidRPr="00E271F5">
        <w:rPr>
          <w:rFonts w:ascii="ＭＳ 明朝" w:eastAsia="ＭＳ 明朝" w:hAnsi="ＭＳ 明朝" w:hint="eastAsia"/>
        </w:rPr>
        <w:t>、個人情報取扱事務の名称、当該個人情報の内容を特定するために必要な事項等を含む。</w:t>
      </w:r>
    </w:p>
    <w:p w14:paraId="72E52EB1" w14:textId="01687DF6" w:rsidR="0001785C" w:rsidRPr="00526D1C" w:rsidRDefault="00337A6F" w:rsidP="004326B6">
      <w:pPr>
        <w:pStyle w:val="ac"/>
        <w:numPr>
          <w:ilvl w:val="0"/>
          <w:numId w:val="44"/>
        </w:numPr>
        <w:spacing w:line="320" w:lineRule="exact"/>
        <w:ind w:leftChars="0"/>
        <w:rPr>
          <w:rFonts w:ascii="ＭＳ 明朝" w:eastAsia="ＭＳ 明朝" w:hAnsi="ＭＳ 明朝"/>
        </w:rPr>
      </w:pPr>
      <w:r w:rsidRPr="00E271F5">
        <w:rPr>
          <w:rFonts w:ascii="ＭＳ 明朝" w:eastAsia="ＭＳ 明朝" w:hAnsi="ＭＳ 明朝" w:hint="eastAsia"/>
        </w:rPr>
        <w:t>「是正の申出</w:t>
      </w:r>
      <w:r w:rsidR="00C97CEF" w:rsidRPr="00E271F5">
        <w:rPr>
          <w:rFonts w:ascii="ＭＳ 明朝" w:eastAsia="ＭＳ 明朝" w:hAnsi="ＭＳ 明朝" w:hint="eastAsia"/>
        </w:rPr>
        <w:t>の趣旨</w:t>
      </w:r>
      <w:r w:rsidRPr="00E271F5">
        <w:rPr>
          <w:rFonts w:ascii="ＭＳ 明朝" w:eastAsia="ＭＳ 明朝" w:hAnsi="ＭＳ 明朝" w:hint="eastAsia"/>
        </w:rPr>
        <w:t>及び</w:t>
      </w:r>
      <w:r w:rsidR="00C97CEF" w:rsidRPr="00E271F5">
        <w:rPr>
          <w:rFonts w:ascii="ＭＳ 明朝" w:eastAsia="ＭＳ 明朝" w:hAnsi="ＭＳ 明朝" w:hint="eastAsia"/>
        </w:rPr>
        <w:t>理由</w:t>
      </w:r>
      <w:r w:rsidRPr="00E271F5">
        <w:rPr>
          <w:rFonts w:ascii="ＭＳ 明朝" w:eastAsia="ＭＳ 明朝" w:hAnsi="ＭＳ 明朝" w:hint="eastAsia"/>
        </w:rPr>
        <w:t>」は、実施機関が申出に対する調査及び処理を行うための</w:t>
      </w:r>
      <w:r w:rsidR="00784985" w:rsidRPr="00383D62">
        <w:rPr>
          <w:rFonts w:ascii="ＭＳ 明朝" w:eastAsia="ＭＳ 明朝" w:hAnsi="ＭＳ 明朝" w:hint="eastAsia"/>
        </w:rPr>
        <w:t>参考</w:t>
      </w:r>
      <w:r w:rsidRPr="00E271F5">
        <w:rPr>
          <w:rFonts w:ascii="ＭＳ 明朝" w:eastAsia="ＭＳ 明朝" w:hAnsi="ＭＳ 明朝" w:hint="eastAsia"/>
        </w:rPr>
        <w:t>となるもので</w:t>
      </w:r>
      <w:r w:rsidR="00D02DDD" w:rsidRPr="00E271F5">
        <w:rPr>
          <w:rFonts w:ascii="ＭＳ 明朝" w:eastAsia="ＭＳ 明朝" w:hAnsi="ＭＳ 明朝" w:hint="eastAsia"/>
        </w:rPr>
        <w:t>ある。</w:t>
      </w:r>
      <w:r w:rsidRPr="00E271F5">
        <w:rPr>
          <w:rFonts w:ascii="ＭＳ 明朝" w:eastAsia="ＭＳ 明朝" w:hAnsi="ＭＳ 明朝" w:hint="eastAsia"/>
        </w:rPr>
        <w:t>「</w:t>
      </w:r>
      <w:r w:rsidR="00734254" w:rsidRPr="00E271F5">
        <w:rPr>
          <w:rFonts w:ascii="ＭＳ 明朝" w:eastAsia="ＭＳ 明朝" w:hAnsi="ＭＳ 明朝" w:hint="eastAsia"/>
        </w:rPr>
        <w:t>是正の</w:t>
      </w:r>
      <w:r w:rsidR="00EC3E62" w:rsidRPr="00E271F5">
        <w:rPr>
          <w:rFonts w:ascii="ＭＳ 明朝" w:eastAsia="ＭＳ 明朝" w:hAnsi="ＭＳ 明朝" w:hint="eastAsia"/>
        </w:rPr>
        <w:t>申出の趣旨</w:t>
      </w:r>
      <w:r w:rsidRPr="00E271F5">
        <w:rPr>
          <w:rFonts w:ascii="ＭＳ 明朝" w:eastAsia="ＭＳ 明朝" w:hAnsi="ＭＳ 明朝" w:hint="eastAsia"/>
        </w:rPr>
        <w:t>」</w:t>
      </w:r>
      <w:r w:rsidR="00D02DDD" w:rsidRPr="00E271F5">
        <w:rPr>
          <w:rFonts w:ascii="ＭＳ 明朝" w:eastAsia="ＭＳ 明朝" w:hAnsi="ＭＳ 明朝" w:hint="eastAsia"/>
        </w:rPr>
        <w:t>とは</w:t>
      </w:r>
      <w:r w:rsidRPr="00E271F5">
        <w:rPr>
          <w:rFonts w:ascii="ＭＳ 明朝" w:eastAsia="ＭＳ 明朝" w:hAnsi="ＭＳ 明朝" w:hint="eastAsia"/>
        </w:rPr>
        <w:t>、申出者が不適正であると考える</w:t>
      </w:r>
      <w:r w:rsidR="00784985" w:rsidRPr="00383D62">
        <w:rPr>
          <w:rFonts w:ascii="ＭＳ 明朝" w:eastAsia="ＭＳ 明朝" w:hAnsi="ＭＳ 明朝" w:hint="eastAsia"/>
        </w:rPr>
        <w:t>個人情報の</w:t>
      </w:r>
      <w:r w:rsidRPr="00E271F5">
        <w:rPr>
          <w:rFonts w:ascii="ＭＳ 明朝" w:eastAsia="ＭＳ 明朝" w:hAnsi="ＭＳ 明朝" w:hint="eastAsia"/>
        </w:rPr>
        <w:t>取扱いの</w:t>
      </w:r>
      <w:r w:rsidRPr="00526D1C">
        <w:rPr>
          <w:rFonts w:ascii="ＭＳ 明朝" w:eastAsia="ＭＳ 明朝" w:hAnsi="ＭＳ 明朝" w:hint="eastAsia"/>
        </w:rPr>
        <w:t>内容及び</w:t>
      </w:r>
      <w:r w:rsidR="00784985" w:rsidRPr="00383D62">
        <w:rPr>
          <w:rFonts w:ascii="ＭＳ 明朝" w:eastAsia="ＭＳ 明朝" w:hAnsi="ＭＳ 明朝" w:hint="eastAsia"/>
        </w:rPr>
        <w:t>当該</w:t>
      </w:r>
      <w:r w:rsidR="00EC3E62" w:rsidRPr="00526D1C">
        <w:rPr>
          <w:rFonts w:ascii="ＭＳ 明朝" w:eastAsia="ＭＳ 明朝" w:hAnsi="ＭＳ 明朝" w:hint="eastAsia"/>
        </w:rPr>
        <w:t>取扱い</w:t>
      </w:r>
      <w:r w:rsidR="002343B2" w:rsidRPr="00383D62">
        <w:rPr>
          <w:rFonts w:ascii="ＭＳ 明朝" w:eastAsia="ＭＳ 明朝" w:hAnsi="ＭＳ 明朝" w:hint="eastAsia"/>
        </w:rPr>
        <w:t>について</w:t>
      </w:r>
      <w:r w:rsidR="00EC3E62" w:rsidRPr="00526D1C">
        <w:rPr>
          <w:rFonts w:ascii="ＭＳ 明朝" w:eastAsia="ＭＳ 明朝" w:hAnsi="ＭＳ 明朝" w:hint="eastAsia"/>
        </w:rPr>
        <w:t>どのように是正を求めるか</w:t>
      </w:r>
      <w:r w:rsidR="00D02DDD" w:rsidRPr="00526D1C">
        <w:rPr>
          <w:rFonts w:ascii="ＭＳ 明朝" w:eastAsia="ＭＳ 明朝" w:hAnsi="ＭＳ 明朝" w:hint="eastAsia"/>
        </w:rPr>
        <w:t>の記載をいう。「是正の申出の理由」とは、是正の申出を裏付ける根拠をいう。</w:t>
      </w:r>
    </w:p>
    <w:p w14:paraId="250009FA" w14:textId="2225A734" w:rsidR="0001785C" w:rsidRPr="00E271F5" w:rsidRDefault="0001785C" w:rsidP="004326B6">
      <w:pPr>
        <w:pStyle w:val="ac"/>
        <w:numPr>
          <w:ilvl w:val="0"/>
          <w:numId w:val="44"/>
        </w:numPr>
        <w:ind w:leftChars="0"/>
        <w:rPr>
          <w:rFonts w:asciiTheme="minorEastAsia" w:eastAsiaTheme="minorEastAsia" w:hAnsiTheme="minorEastAsia"/>
        </w:rPr>
      </w:pPr>
      <w:r w:rsidRPr="00526D1C">
        <w:rPr>
          <w:rFonts w:asciiTheme="minorEastAsia" w:eastAsiaTheme="minorEastAsia" w:hAnsiTheme="minorEastAsia" w:hint="eastAsia"/>
        </w:rPr>
        <w:t>「実施機関の規則で定める事項」とは、実施機関が規則等</w:t>
      </w:r>
      <w:r w:rsidRPr="00E271F5">
        <w:rPr>
          <w:rFonts w:asciiTheme="minorEastAsia" w:eastAsiaTheme="minorEastAsia" w:hAnsiTheme="minorEastAsia" w:hint="eastAsia"/>
        </w:rPr>
        <w:t>で定めるものをいい、具体的には、</w:t>
      </w:r>
      <w:r w:rsidR="00784985" w:rsidRPr="00383D62">
        <w:rPr>
          <w:rFonts w:asciiTheme="minorEastAsia" w:eastAsiaTheme="minorEastAsia" w:hAnsiTheme="minorEastAsia" w:hint="eastAsia"/>
        </w:rPr>
        <w:t>申出をする者の</w:t>
      </w:r>
      <w:r w:rsidRPr="00E271F5">
        <w:rPr>
          <w:rFonts w:asciiTheme="minorEastAsia" w:eastAsiaTheme="minorEastAsia" w:hAnsiTheme="minorEastAsia" w:hint="eastAsia"/>
        </w:rPr>
        <w:t>連絡先等をいう。</w:t>
      </w:r>
    </w:p>
    <w:p w14:paraId="2DBA3DA7" w14:textId="77777777" w:rsidR="00337A6F" w:rsidRPr="00E271F5" w:rsidRDefault="00337A6F" w:rsidP="00337A6F">
      <w:pPr>
        <w:spacing w:line="320" w:lineRule="exact"/>
        <w:rPr>
          <w:rFonts w:ascii="ＭＳ 明朝" w:eastAsia="ＭＳ 明朝" w:hAnsi="ＭＳ 明朝"/>
        </w:rPr>
      </w:pPr>
    </w:p>
    <w:p w14:paraId="5CDC0A8E" w14:textId="77777777" w:rsidR="00337A6F" w:rsidRPr="00E271F5" w:rsidRDefault="00337A6F" w:rsidP="004326B6">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(本人等であることの証明)</w:t>
      </w:r>
    </w:p>
    <w:p w14:paraId="008DD018" w14:textId="2041E397" w:rsidR="00337A6F" w:rsidRPr="00E271F5" w:rsidRDefault="00337A6F" w:rsidP="004326B6">
      <w:pPr>
        <w:spacing w:line="320" w:lineRule="exact"/>
        <w:ind w:left="428" w:hangingChars="200" w:hanging="428"/>
        <w:rPr>
          <w:rFonts w:ascii="ＭＳ 明朝" w:eastAsia="ＭＳ 明朝" w:hAnsi="ＭＳ 明朝"/>
        </w:rPr>
      </w:pPr>
      <w:r w:rsidRPr="00E271F5">
        <w:rPr>
          <w:rFonts w:ascii="ＭＳ 明朝" w:eastAsia="ＭＳ 明朝" w:hAnsi="ＭＳ 明朝" w:hint="eastAsia"/>
        </w:rPr>
        <w:t xml:space="preserve">　　</w:t>
      </w:r>
      <w:r w:rsidR="000B773A" w:rsidRPr="00E271F5">
        <w:rPr>
          <w:rFonts w:ascii="ＭＳ 明朝" w:eastAsia="ＭＳ 明朝" w:hAnsi="ＭＳ 明朝" w:hint="eastAsia"/>
        </w:rPr>
        <w:t xml:space="preserve">　</w:t>
      </w:r>
      <w:r w:rsidR="00C97CEF" w:rsidRPr="00E271F5">
        <w:rPr>
          <w:rFonts w:ascii="ＭＳ 明朝" w:eastAsia="ＭＳ 明朝" w:hAnsi="ＭＳ 明朝" w:hint="eastAsia"/>
        </w:rPr>
        <w:t>法</w:t>
      </w:r>
      <w:r w:rsidRPr="00E271F5">
        <w:rPr>
          <w:rFonts w:ascii="ＭＳ 明朝" w:eastAsia="ＭＳ 明朝" w:hAnsi="ＭＳ 明朝" w:hint="eastAsia"/>
        </w:rPr>
        <w:t>第</w:t>
      </w:r>
      <w:r w:rsidR="00C97CEF" w:rsidRPr="00E271F5">
        <w:rPr>
          <w:rFonts w:ascii="ＭＳ 明朝" w:eastAsia="ＭＳ 明朝" w:hAnsi="ＭＳ 明朝"/>
        </w:rPr>
        <w:t>77</w:t>
      </w:r>
      <w:r w:rsidRPr="00E271F5">
        <w:rPr>
          <w:rFonts w:ascii="ＭＳ 明朝" w:eastAsia="ＭＳ 明朝" w:hAnsi="ＭＳ 明朝" w:hint="eastAsia"/>
        </w:rPr>
        <w:t>条第２項とは、</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個人情報の本人又はその代理人であることを証明する資料を実施機関に提出し、又は提示する義務を</w:t>
      </w:r>
      <w:r w:rsidR="000B773A" w:rsidRPr="00E271F5">
        <w:rPr>
          <w:rFonts w:ascii="ＭＳ 明朝" w:eastAsia="ＭＳ 明朝" w:hAnsi="ＭＳ 明朝" w:hint="eastAsia"/>
        </w:rPr>
        <w:t>規定</w:t>
      </w:r>
      <w:r w:rsidR="00784985" w:rsidRPr="00383D62">
        <w:rPr>
          <w:rFonts w:ascii="ＭＳ 明朝" w:eastAsia="ＭＳ 明朝" w:hAnsi="ＭＳ 明朝" w:hint="eastAsia"/>
        </w:rPr>
        <w:t>している</w:t>
      </w:r>
      <w:r w:rsidRPr="00E271F5">
        <w:rPr>
          <w:rFonts w:ascii="ＭＳ 明朝" w:eastAsia="ＭＳ 明朝" w:hAnsi="ＭＳ 明朝" w:hint="eastAsia"/>
        </w:rPr>
        <w:t>。本項は</w:t>
      </w:r>
      <w:r w:rsidR="00784985" w:rsidRPr="00383D62">
        <w:rPr>
          <w:rFonts w:ascii="ＭＳ 明朝" w:eastAsia="ＭＳ 明朝" w:hAnsi="ＭＳ 明朝" w:hint="eastAsia"/>
        </w:rPr>
        <w:t>、</w:t>
      </w:r>
      <w:r w:rsidRPr="00E271F5">
        <w:rPr>
          <w:rFonts w:ascii="ＭＳ 明朝" w:eastAsia="ＭＳ 明朝" w:hAnsi="ＭＳ 明朝" w:hint="eastAsia"/>
        </w:rPr>
        <w:t>これを</w:t>
      </w:r>
      <w:r w:rsidR="000B773A" w:rsidRPr="00E271F5">
        <w:rPr>
          <w:rFonts w:ascii="ＭＳ 明朝" w:eastAsia="ＭＳ 明朝" w:hAnsi="ＭＳ 明朝" w:hint="eastAsia"/>
        </w:rPr>
        <w:t>是正の申出においても</w:t>
      </w:r>
      <w:r w:rsidRPr="00E271F5">
        <w:rPr>
          <w:rFonts w:ascii="ＭＳ 明朝" w:eastAsia="ＭＳ 明朝" w:hAnsi="ＭＳ 明朝" w:hint="eastAsia"/>
        </w:rPr>
        <w:t>準用するものである。</w:t>
      </w:r>
    </w:p>
    <w:p w14:paraId="5B74C869" w14:textId="77777777" w:rsidR="00337A6F" w:rsidRPr="00E271F5" w:rsidRDefault="00337A6F" w:rsidP="00337A6F">
      <w:pPr>
        <w:spacing w:line="320" w:lineRule="exact"/>
        <w:rPr>
          <w:rFonts w:ascii="ＭＳ 明朝" w:eastAsia="ＭＳ 明朝" w:hAnsi="ＭＳ 明朝"/>
        </w:rPr>
      </w:pPr>
    </w:p>
    <w:p w14:paraId="2A395DFB" w14:textId="77777777" w:rsidR="00265CD5" w:rsidRPr="00E271F5" w:rsidRDefault="00265CD5" w:rsidP="005059E6">
      <w:pPr>
        <w:overflowPunct w:val="0"/>
        <w:snapToGrid w:val="0"/>
        <w:spacing w:line="320" w:lineRule="exact"/>
        <w:ind w:right="430"/>
      </w:pPr>
    </w:p>
    <w:p w14:paraId="75D73275" w14:textId="77777777" w:rsidR="00265CD5" w:rsidRPr="00E271F5" w:rsidRDefault="00265CD5" w:rsidP="005059E6">
      <w:pPr>
        <w:spacing w:line="320" w:lineRule="exact"/>
        <w:rPr>
          <w:rFonts w:ascii="ＭＳ ゴシック" w:eastAsia="ＭＳ ゴシック"/>
        </w:rPr>
      </w:pPr>
    </w:p>
    <w:p w14:paraId="5BB7AF42" w14:textId="77777777" w:rsidR="00F16F26" w:rsidRPr="00E271F5" w:rsidRDefault="00F16F26"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30CB6173"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337A6F" w:rsidRPr="00E271F5">
        <w:rPr>
          <w:rFonts w:ascii="HGSｺﾞｼｯｸE" w:eastAsia="HGSｺﾞｼｯｸE" w:hAnsi="HGSｺﾞｼｯｸE"/>
        </w:rPr>
        <w:t>13</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是正の申出に対する措置等</w:t>
      </w:r>
      <w:r w:rsidRPr="00E271F5">
        <w:rPr>
          <w:rFonts w:ascii="HGSｺﾞｼｯｸE" w:eastAsia="HGSｺﾞｼｯｸE" w:hAnsi="HGSｺﾞｼｯｸE" w:hint="eastAsia"/>
        </w:rPr>
        <w:t xml:space="preserve">）関係　</w:t>
      </w:r>
    </w:p>
    <w:p w14:paraId="056656E4"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7728" behindDoc="0" locked="0" layoutInCell="0" allowOverlap="1" wp14:anchorId="1DE80F80" wp14:editId="6AA7671B">
                <wp:simplePos x="0" y="0"/>
                <wp:positionH relativeFrom="margin">
                  <wp:align>right</wp:align>
                </wp:positionH>
                <wp:positionV relativeFrom="paragraph">
                  <wp:posOffset>149860</wp:posOffset>
                </wp:positionV>
                <wp:extent cx="5732060" cy="1133475"/>
                <wp:effectExtent l="0" t="0" r="21590" b="28575"/>
                <wp:wrapNone/>
                <wp:docPr id="6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2060" cy="1133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3EC4F2" w14:textId="77777777" w:rsidR="008A43A8" w:rsidRPr="002748E2" w:rsidRDefault="008A43A8">
                            <w:pPr>
                              <w:kinsoku w:val="0"/>
                              <w:wordWrap w:val="0"/>
                              <w:overflowPunct w:val="0"/>
                              <w:snapToGrid w:val="0"/>
                              <w:spacing w:line="181" w:lineRule="exact"/>
                              <w:rPr>
                                <w:color w:val="000000" w:themeColor="text1"/>
                              </w:rPr>
                            </w:pPr>
                          </w:p>
                          <w:p w14:paraId="3A163847" w14:textId="77777777" w:rsidR="008A43A8" w:rsidRPr="00337A6F" w:rsidRDefault="008A43A8" w:rsidP="00337A6F">
                            <w:pPr>
                              <w:ind w:left="318" w:hangingChars="150" w:hanging="318"/>
                              <w:rPr>
                                <w:rFonts w:ascii="ＭＳ 明朝" w:eastAsia="ＭＳ 明朝" w:hAnsi="ＭＳ 明朝"/>
                              </w:rPr>
                            </w:pPr>
                            <w:r w:rsidRPr="00340058">
                              <w:rPr>
                                <w:rFonts w:asciiTheme="minorEastAsia" w:eastAsiaTheme="minorEastAsia" w:hAnsiTheme="minorEastAsia" w:hint="eastAsia"/>
                                <w:color w:val="000000" w:themeColor="text1"/>
                                <w:spacing w:val="1"/>
                              </w:rPr>
                              <w:t xml:space="preserve"> </w:t>
                            </w:r>
                            <w:r w:rsidRPr="00337A6F">
                              <w:rPr>
                                <w:rFonts w:ascii="ＭＳ 明朝" w:eastAsia="ＭＳ 明朝" w:hAnsi="ＭＳ 明朝" w:hint="eastAsia"/>
                              </w:rPr>
                              <w:t>第</w:t>
                            </w:r>
                            <w:r>
                              <w:rPr>
                                <w:rFonts w:ascii="ＭＳ 明朝" w:eastAsia="ＭＳ 明朝" w:hAnsi="ＭＳ 明朝" w:hint="eastAsia"/>
                              </w:rPr>
                              <w:t>13</w:t>
                            </w:r>
                            <w:r w:rsidRPr="00337A6F">
                              <w:rPr>
                                <w:rFonts w:ascii="ＭＳ 明朝" w:eastAsia="ＭＳ 明朝" w:hAnsi="ＭＳ 明朝" w:hint="eastAsia"/>
                              </w:rPr>
                              <w:t>条　実施機関は、是正の申出があったときは、速やかに、必要な調査を行い、当該是正の申出に対する処理を行い、その内容（当該是正の申出の趣旨に沿った処理を行わない場合にあっては、その理由を含む。）を当該是正の申出をした者に対し、書面により通知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80F80" id="Text Box 146" o:spid="_x0000_s1039" type="#_x0000_t202" style="position:absolute;left:0;text-align:left;margin-left:400.15pt;margin-top:11.8pt;width:451.35pt;height:89.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" o:allowincell="f" filled="f" fillcolor="black" strokeweight="1.5pt">
                <v:path arrowok="t"/>
                <v:textbox inset="0,0,2mm,0">
                  <w:txbxContent>
                    <w:p w14:paraId="233EC4F2" w14:textId="77777777" w:rsidR="008A43A8" w:rsidRPr="002748E2" w:rsidRDefault="008A43A8">
                      <w:pPr>
                        <w:kinsoku w:val="0"/>
                        <w:wordWrap w:val="0"/>
                        <w:overflowPunct w:val="0"/>
                        <w:snapToGrid w:val="0"/>
                        <w:spacing w:line="181" w:lineRule="exact"/>
                        <w:rPr>
                          <w:color w:val="000000" w:themeColor="text1"/>
                        </w:rPr>
                      </w:pPr>
                    </w:p>
                    <w:p w14:paraId="3A163847" w14:textId="77777777" w:rsidR="008A43A8" w:rsidRPr="00337A6F" w:rsidRDefault="008A43A8" w:rsidP="00337A6F">
                      <w:pPr>
                        <w:ind w:left="318" w:hangingChars="150" w:hanging="318"/>
                        <w:rPr>
                          <w:rFonts w:ascii="ＭＳ 明朝" w:eastAsia="ＭＳ 明朝" w:hAnsi="ＭＳ 明朝"/>
                        </w:rPr>
                      </w:pPr>
                      <w:r w:rsidRPr="00340058">
                        <w:rPr>
                          <w:rFonts w:asciiTheme="minorEastAsia" w:eastAsiaTheme="minorEastAsia" w:hAnsiTheme="minorEastAsia" w:hint="eastAsia"/>
                          <w:color w:val="000000" w:themeColor="text1"/>
                          <w:spacing w:val="1"/>
                        </w:rPr>
                        <w:t xml:space="preserve"> </w:t>
                      </w:r>
                      <w:r w:rsidRPr="00337A6F">
                        <w:rPr>
                          <w:rFonts w:ascii="ＭＳ 明朝" w:eastAsia="ＭＳ 明朝" w:hAnsi="ＭＳ 明朝" w:hint="eastAsia"/>
                        </w:rPr>
                        <w:t>第</w:t>
                      </w:r>
                      <w:r>
                        <w:rPr>
                          <w:rFonts w:ascii="ＭＳ 明朝" w:eastAsia="ＭＳ 明朝" w:hAnsi="ＭＳ 明朝" w:hint="eastAsia"/>
                        </w:rPr>
                        <w:t>13</w:t>
                      </w:r>
                      <w:r w:rsidRPr="00337A6F">
                        <w:rPr>
                          <w:rFonts w:ascii="ＭＳ 明朝" w:eastAsia="ＭＳ 明朝" w:hAnsi="ＭＳ 明朝" w:hint="eastAsia"/>
                        </w:rPr>
                        <w:t>条　実施機関は、是正の申出があったときは、速やかに、必要な調査を行い、当該是正の申出に対する処理を行い、その内容（当該是正の申出の趣旨に沿った処理を行わない場合にあっては、その理由を含む。）を当該是正の申出をした者に対し、書面により通知しなければならない。</w:t>
                      </w:r>
                    </w:p>
                  </w:txbxContent>
                </v:textbox>
                <w10:wrap anchorx="margin"/>
              </v:shape>
            </w:pict>
          </mc:Fallback>
        </mc:AlternateContent>
      </w:r>
    </w:p>
    <w:p w14:paraId="422021B3" w14:textId="77777777" w:rsidR="00265CD5" w:rsidRPr="00E271F5" w:rsidRDefault="00265CD5" w:rsidP="005059E6">
      <w:pPr>
        <w:snapToGrid w:val="0"/>
        <w:spacing w:line="320" w:lineRule="exact"/>
        <w:ind w:right="215"/>
      </w:pPr>
    </w:p>
    <w:p w14:paraId="65B9A4B2" w14:textId="77777777" w:rsidR="00265CD5" w:rsidRPr="00E271F5" w:rsidRDefault="00265CD5" w:rsidP="005059E6">
      <w:pPr>
        <w:snapToGrid w:val="0"/>
        <w:spacing w:line="320" w:lineRule="exact"/>
        <w:ind w:right="215"/>
      </w:pPr>
    </w:p>
    <w:p w14:paraId="1DF0243F" w14:textId="77777777" w:rsidR="00265CD5" w:rsidRPr="00E271F5" w:rsidRDefault="00265CD5" w:rsidP="005059E6">
      <w:pPr>
        <w:snapToGrid w:val="0"/>
        <w:spacing w:line="320" w:lineRule="exact"/>
        <w:ind w:right="215"/>
      </w:pPr>
    </w:p>
    <w:p w14:paraId="20AB47BA" w14:textId="77777777" w:rsidR="00265CD5" w:rsidRPr="00E271F5" w:rsidRDefault="00265CD5" w:rsidP="005059E6">
      <w:pPr>
        <w:snapToGrid w:val="0"/>
        <w:spacing w:line="320" w:lineRule="exact"/>
        <w:ind w:right="215"/>
      </w:pPr>
    </w:p>
    <w:p w14:paraId="65EB5EF1" w14:textId="77777777" w:rsidR="00265CD5" w:rsidRPr="00E271F5" w:rsidRDefault="00265CD5" w:rsidP="005059E6">
      <w:pPr>
        <w:snapToGrid w:val="0"/>
        <w:spacing w:line="320" w:lineRule="exact"/>
        <w:ind w:right="215"/>
      </w:pPr>
    </w:p>
    <w:p w14:paraId="11A6427C" w14:textId="77777777" w:rsidR="00265CD5" w:rsidRPr="00E271F5" w:rsidRDefault="00265CD5" w:rsidP="005059E6">
      <w:pPr>
        <w:snapToGrid w:val="0"/>
        <w:spacing w:line="320" w:lineRule="exact"/>
        <w:ind w:right="215"/>
      </w:pPr>
    </w:p>
    <w:p w14:paraId="325136FC" w14:textId="77777777" w:rsidR="00337A6F" w:rsidRPr="00E271F5" w:rsidRDefault="00337A6F" w:rsidP="00337A6F">
      <w:pPr>
        <w:tabs>
          <w:tab w:val="left" w:pos="2955"/>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70B73444" w14:textId="1AC4C9AF" w:rsidR="00337A6F" w:rsidRPr="00E271F5" w:rsidRDefault="00337A6F"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784985" w:rsidRPr="00383D62">
        <w:rPr>
          <w:rFonts w:ascii="ＭＳ 明朝" w:eastAsia="ＭＳ 明朝" w:hAnsi="ＭＳ 明朝" w:hint="eastAsia"/>
        </w:rPr>
        <w:t>是正の</w:t>
      </w:r>
      <w:r w:rsidRPr="00E271F5">
        <w:rPr>
          <w:rFonts w:ascii="ＭＳ 明朝" w:eastAsia="ＭＳ 明朝" w:hAnsi="ＭＳ 明朝" w:hint="eastAsia"/>
        </w:rPr>
        <w:t>申出があったときに実施機関が行うべき調査と通知すべき事項等を定めたものである。</w:t>
      </w:r>
    </w:p>
    <w:p w14:paraId="3F5D02EC" w14:textId="77777777" w:rsidR="00337A6F" w:rsidRPr="00E271F5" w:rsidRDefault="00337A6F" w:rsidP="00337A6F">
      <w:pPr>
        <w:pStyle w:val="a6"/>
        <w:spacing w:line="320" w:lineRule="exact"/>
        <w:rPr>
          <w:rFonts w:ascii="ＭＳ 明朝" w:eastAsia="ＭＳ 明朝" w:hAnsi="ＭＳ 明朝"/>
        </w:rPr>
      </w:pPr>
    </w:p>
    <w:p w14:paraId="6E45F910" w14:textId="77777777" w:rsidR="00337A6F" w:rsidRPr="00E271F5" w:rsidRDefault="00337A6F" w:rsidP="00337A6F">
      <w:pPr>
        <w:pStyle w:val="a6"/>
        <w:spacing w:line="320" w:lineRule="exact"/>
        <w:rPr>
          <w:rFonts w:ascii="ＭＳ 明朝" w:eastAsia="ＭＳ 明朝" w:hAnsi="ＭＳ 明朝"/>
        </w:rPr>
      </w:pPr>
      <w:r w:rsidRPr="00E271F5">
        <w:rPr>
          <w:rFonts w:ascii="ＭＳ 明朝" w:eastAsia="ＭＳ ゴシック" w:hAnsi="ＭＳ 明朝" w:hint="eastAsia"/>
        </w:rPr>
        <w:t>【解釈】</w:t>
      </w:r>
    </w:p>
    <w:p w14:paraId="1FD70BC9" w14:textId="0A7A1066" w:rsidR="00AD0F36" w:rsidRPr="00E271F5" w:rsidRDefault="00784985" w:rsidP="004326B6">
      <w:pPr>
        <w:pStyle w:val="ac"/>
        <w:numPr>
          <w:ilvl w:val="0"/>
          <w:numId w:val="66"/>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337A6F" w:rsidRPr="00E271F5">
        <w:rPr>
          <w:rFonts w:ascii="ＭＳ 明朝" w:eastAsia="ＭＳ 明朝" w:hAnsi="ＭＳ 明朝" w:hint="eastAsia"/>
        </w:rPr>
        <w:t>是正の申出については、その内容によっては、調査、処理等に相当の期間を要するものも予想され、一律に期限を設定することはできないことから、申出の内容に応じて合理的な範囲で、できるだけ速やかに処理すべきこととしている</w:t>
      </w:r>
      <w:r w:rsidR="00AD0F36" w:rsidRPr="00E271F5">
        <w:rPr>
          <w:rFonts w:ascii="ＭＳ 明朝" w:eastAsia="ＭＳ 明朝" w:hAnsi="ＭＳ 明朝" w:hint="eastAsia"/>
        </w:rPr>
        <w:t>。</w:t>
      </w:r>
    </w:p>
    <w:p w14:paraId="28FE4ADA" w14:textId="32EF9D7B" w:rsidR="00AD0F36" w:rsidRPr="00526D1C" w:rsidRDefault="00AD0F36" w:rsidP="00AD0F36">
      <w:pPr>
        <w:pStyle w:val="ac"/>
        <w:numPr>
          <w:ilvl w:val="0"/>
          <w:numId w:val="66"/>
        </w:numPr>
        <w:ind w:leftChars="0"/>
        <w:rPr>
          <w:rFonts w:ascii="ＭＳ 明朝" w:eastAsia="ＭＳ 明朝" w:hAnsi="ＭＳ 明朝"/>
        </w:rPr>
      </w:pPr>
      <w:r w:rsidRPr="00E271F5">
        <w:rPr>
          <w:rFonts w:ascii="ＭＳ 明朝" w:eastAsia="ＭＳ 明朝" w:hAnsi="ＭＳ 明朝" w:hint="eastAsia"/>
        </w:rPr>
        <w:t>「必要な調</w:t>
      </w:r>
      <w:r w:rsidRPr="00526D1C">
        <w:rPr>
          <w:rFonts w:ascii="ＭＳ 明朝" w:eastAsia="ＭＳ 明朝" w:hAnsi="ＭＳ 明朝" w:hint="eastAsia"/>
        </w:rPr>
        <w:t>査」とは、申出者が是正を求める保有個人情報の取扱い</w:t>
      </w:r>
      <w:r w:rsidR="00784985" w:rsidRPr="00383D62">
        <w:rPr>
          <w:rFonts w:ascii="ＭＳ 明朝" w:eastAsia="ＭＳ 明朝" w:hAnsi="ＭＳ 明朝" w:hint="eastAsia"/>
        </w:rPr>
        <w:t>を実施機関が行って</w:t>
      </w:r>
      <w:r w:rsidRPr="00526D1C">
        <w:rPr>
          <w:rFonts w:ascii="ＭＳ 明朝" w:eastAsia="ＭＳ 明朝" w:hAnsi="ＭＳ 明朝" w:hint="eastAsia"/>
        </w:rPr>
        <w:t>いるか、</w:t>
      </w:r>
      <w:r w:rsidR="00784985" w:rsidRPr="00383D62">
        <w:rPr>
          <w:rFonts w:ascii="ＭＳ 明朝" w:eastAsia="ＭＳ 明朝" w:hAnsi="ＭＳ 明朝" w:hint="eastAsia"/>
        </w:rPr>
        <w:t>行っている場合に当該</w:t>
      </w:r>
      <w:r w:rsidRPr="00526D1C">
        <w:rPr>
          <w:rFonts w:ascii="ＭＳ 明朝" w:eastAsia="ＭＳ 明朝" w:hAnsi="ＭＳ 明朝" w:hint="eastAsia"/>
        </w:rPr>
        <w:t>取扱い</w:t>
      </w:r>
      <w:r w:rsidR="002343B2" w:rsidRPr="00383D62">
        <w:rPr>
          <w:rFonts w:ascii="ＭＳ 明朝" w:eastAsia="ＭＳ 明朝" w:hAnsi="ＭＳ 明朝" w:hint="eastAsia"/>
        </w:rPr>
        <w:t>が法及び条例に違反して不適正なものかどうか</w:t>
      </w:r>
      <w:r w:rsidRPr="00526D1C">
        <w:rPr>
          <w:rFonts w:ascii="ＭＳ 明朝" w:eastAsia="ＭＳ 明朝" w:hAnsi="ＭＳ 明朝" w:hint="eastAsia"/>
        </w:rPr>
        <w:t>について、申出者、職員その他の関係者に対し説明又は必要な資料の提出を求めることなどの調査等をいう。</w:t>
      </w:r>
    </w:p>
    <w:p w14:paraId="13CF9FBF" w14:textId="76F6590F" w:rsidR="00AD0F36" w:rsidRPr="00E271F5" w:rsidRDefault="00AD0F36" w:rsidP="004326B6">
      <w:pPr>
        <w:pStyle w:val="ac"/>
        <w:numPr>
          <w:ilvl w:val="0"/>
          <w:numId w:val="66"/>
        </w:numPr>
        <w:spacing w:line="320" w:lineRule="exact"/>
        <w:ind w:leftChars="0"/>
        <w:rPr>
          <w:rFonts w:ascii="ＭＳ 明朝" w:eastAsia="ＭＳ 明朝" w:hAnsi="ＭＳ 明朝"/>
        </w:rPr>
      </w:pPr>
      <w:r w:rsidRPr="00526D1C">
        <w:rPr>
          <w:rFonts w:ascii="ＭＳ 明朝" w:eastAsia="ＭＳ 明朝" w:hAnsi="ＭＳ 明朝" w:hint="eastAsia"/>
        </w:rPr>
        <w:t>「是正の申出に対する処理」には、是正の申出の内容に沿って保有個人情報の取扱いを是正すること、是正の基本的な</w:t>
      </w:r>
      <w:r w:rsidR="0094036E" w:rsidRPr="00383D62">
        <w:rPr>
          <w:rFonts w:ascii="ＭＳ 明朝" w:eastAsia="ＭＳ 明朝" w:hAnsi="ＭＳ 明朝" w:hint="eastAsia"/>
        </w:rPr>
        <w:t>方針</w:t>
      </w:r>
      <w:r w:rsidRPr="00526D1C">
        <w:rPr>
          <w:rFonts w:ascii="ＭＳ 明朝" w:eastAsia="ＭＳ 明朝" w:hAnsi="ＭＳ 明朝" w:hint="eastAsia"/>
        </w:rPr>
        <w:t>を定めること及び当該是正の申出</w:t>
      </w:r>
      <w:r w:rsidRPr="00E271F5">
        <w:rPr>
          <w:rFonts w:ascii="ＭＳ 明朝" w:eastAsia="ＭＳ 明朝" w:hAnsi="ＭＳ 明朝" w:hint="eastAsia"/>
        </w:rPr>
        <w:t>に理由がないとして</w:t>
      </w:r>
      <w:r w:rsidR="0094036E" w:rsidRPr="00383D62">
        <w:rPr>
          <w:rFonts w:ascii="ＭＳ 明朝" w:eastAsia="ＭＳ 明朝" w:hAnsi="ＭＳ 明朝" w:hint="eastAsia"/>
        </w:rPr>
        <w:t>、</w:t>
      </w:r>
      <w:r w:rsidRPr="00E271F5">
        <w:rPr>
          <w:rFonts w:ascii="ＭＳ 明朝" w:eastAsia="ＭＳ 明朝" w:hAnsi="ＭＳ 明朝" w:hint="eastAsia"/>
        </w:rPr>
        <w:t>当該保有個人情報の取扱いを変更しないこと等の措置が含まれる。</w:t>
      </w:r>
    </w:p>
    <w:p w14:paraId="3D471D82" w14:textId="77777777" w:rsidR="00337A6F" w:rsidRPr="00E271F5" w:rsidRDefault="00337A6F" w:rsidP="004326B6"/>
    <w:p w14:paraId="24F95139" w14:textId="22EE605D" w:rsidR="00337A6F" w:rsidRPr="00E271F5" w:rsidRDefault="00337A6F" w:rsidP="00337A6F">
      <w:pPr>
        <w:spacing w:line="320" w:lineRule="exact"/>
        <w:ind w:left="214" w:hangingChars="100" w:hanging="214"/>
        <w:rPr>
          <w:rFonts w:ascii="ＭＳ 明朝" w:eastAsia="ＭＳ 明朝" w:hAnsi="ＭＳ 明朝"/>
        </w:rPr>
      </w:pPr>
    </w:p>
    <w:p w14:paraId="0BADADA9" w14:textId="77777777" w:rsidR="00337A6F" w:rsidRPr="00E271F5" w:rsidRDefault="00337A6F" w:rsidP="00337A6F">
      <w:pPr>
        <w:spacing w:line="320" w:lineRule="exact"/>
        <w:rPr>
          <w:rFonts w:ascii="ＭＳ 明朝" w:eastAsia="ＭＳ 明朝" w:hAnsi="ＭＳ 明朝"/>
        </w:rPr>
      </w:pPr>
    </w:p>
    <w:p w14:paraId="20EBEE7C" w14:textId="77777777" w:rsidR="00337A6F" w:rsidRPr="00E271F5" w:rsidRDefault="00337A6F" w:rsidP="00337A6F">
      <w:pPr>
        <w:spacing w:line="320" w:lineRule="exact"/>
        <w:ind w:left="214" w:hangingChars="100" w:hanging="214"/>
        <w:rPr>
          <w:rFonts w:ascii="ＭＳ 明朝" w:eastAsia="ＭＳ 明朝" w:hAnsi="ＭＳ 明朝"/>
        </w:rPr>
      </w:pPr>
    </w:p>
    <w:p w14:paraId="1628C678" w14:textId="77777777" w:rsidR="00337A6F" w:rsidRPr="00E271F5" w:rsidRDefault="00337A6F" w:rsidP="00337A6F">
      <w:pPr>
        <w:spacing w:line="320" w:lineRule="exact"/>
        <w:rPr>
          <w:rFonts w:ascii="ＭＳ 明朝" w:eastAsia="ＭＳ 明朝" w:hAnsi="ＭＳ 明朝"/>
        </w:rPr>
      </w:pPr>
    </w:p>
    <w:p w14:paraId="35529EA5" w14:textId="77777777" w:rsidR="00265CD5" w:rsidRPr="00E271F5" w:rsidRDefault="00265CD5" w:rsidP="005059E6">
      <w:pPr>
        <w:overflowPunct w:val="0"/>
        <w:snapToGrid w:val="0"/>
        <w:spacing w:line="320" w:lineRule="exact"/>
        <w:ind w:right="430"/>
      </w:pPr>
    </w:p>
    <w:p w14:paraId="3D9CEA7F" w14:textId="77777777" w:rsidR="00265CD5" w:rsidRPr="00E271F5" w:rsidRDefault="00265CD5" w:rsidP="005059E6">
      <w:pPr>
        <w:overflowPunct w:val="0"/>
        <w:snapToGrid w:val="0"/>
        <w:spacing w:line="320" w:lineRule="exact"/>
        <w:ind w:right="430"/>
      </w:pPr>
    </w:p>
    <w:p w14:paraId="47DCD9B6" w14:textId="77777777" w:rsidR="00265CD5" w:rsidRPr="00E271F5" w:rsidRDefault="00265CD5" w:rsidP="005059E6">
      <w:pPr>
        <w:overflowPunct w:val="0"/>
        <w:snapToGrid w:val="0"/>
        <w:spacing w:line="320" w:lineRule="exact"/>
        <w:ind w:right="430"/>
      </w:pPr>
    </w:p>
    <w:p w14:paraId="7E98F135" w14:textId="77777777" w:rsidR="00265CD5" w:rsidRPr="00E271F5" w:rsidRDefault="00265CD5" w:rsidP="005059E6">
      <w:pPr>
        <w:overflowPunct w:val="0"/>
        <w:snapToGrid w:val="0"/>
        <w:spacing w:line="320" w:lineRule="exact"/>
        <w:ind w:right="430"/>
      </w:pPr>
    </w:p>
    <w:p w14:paraId="4C6A7324" w14:textId="77777777" w:rsidR="00265CD5" w:rsidRPr="00E271F5" w:rsidRDefault="00265CD5" w:rsidP="005059E6">
      <w:pPr>
        <w:overflowPunct w:val="0"/>
        <w:snapToGrid w:val="0"/>
        <w:spacing w:line="320" w:lineRule="exact"/>
        <w:ind w:right="430"/>
      </w:pPr>
    </w:p>
    <w:p w14:paraId="2AD013B5" w14:textId="77777777" w:rsidR="00265CD5" w:rsidRPr="00E271F5" w:rsidRDefault="00265CD5" w:rsidP="005059E6">
      <w:pPr>
        <w:overflowPunct w:val="0"/>
        <w:snapToGrid w:val="0"/>
        <w:spacing w:line="320" w:lineRule="exact"/>
        <w:ind w:right="430"/>
      </w:pPr>
    </w:p>
    <w:p w14:paraId="0B90C240" w14:textId="77777777" w:rsidR="00265CD5" w:rsidRPr="00E271F5" w:rsidRDefault="00265CD5" w:rsidP="005059E6">
      <w:pPr>
        <w:overflowPunct w:val="0"/>
        <w:snapToGrid w:val="0"/>
        <w:spacing w:line="320" w:lineRule="exact"/>
        <w:ind w:right="430"/>
      </w:pPr>
    </w:p>
    <w:p w14:paraId="4B78CD44" w14:textId="77777777" w:rsidR="00265CD5" w:rsidRPr="00E271F5" w:rsidRDefault="00265CD5" w:rsidP="005059E6">
      <w:pPr>
        <w:overflowPunct w:val="0"/>
        <w:snapToGrid w:val="0"/>
        <w:spacing w:line="320" w:lineRule="exact"/>
        <w:ind w:right="430"/>
      </w:pPr>
    </w:p>
    <w:p w14:paraId="7467967F" w14:textId="77777777" w:rsidR="00FE7B3C" w:rsidRPr="00E271F5" w:rsidRDefault="00FE7B3C" w:rsidP="005059E6">
      <w:pPr>
        <w:spacing w:line="320" w:lineRule="exact"/>
        <w:rPr>
          <w:rFonts w:ascii="ＭＳ 明朝" w:eastAsia="ＭＳ ゴシック" w:hAnsi="ＭＳ 明朝"/>
        </w:rPr>
      </w:pPr>
    </w:p>
    <w:p w14:paraId="45057C73" w14:textId="77777777" w:rsidR="00FE7B3C" w:rsidRPr="00E271F5" w:rsidRDefault="00FE7B3C" w:rsidP="005059E6">
      <w:pPr>
        <w:spacing w:line="320" w:lineRule="exact"/>
        <w:rPr>
          <w:rFonts w:ascii="ＭＳ 明朝" w:eastAsia="ＭＳ ゴシック" w:hAnsi="ＭＳ 明朝"/>
        </w:rPr>
      </w:pPr>
    </w:p>
    <w:p w14:paraId="7E841A6B" w14:textId="77777777" w:rsidR="00FE7B3C" w:rsidRPr="00E271F5" w:rsidRDefault="00FE7B3C" w:rsidP="005059E6">
      <w:pPr>
        <w:spacing w:line="320" w:lineRule="exact"/>
        <w:rPr>
          <w:rFonts w:ascii="ＭＳ 明朝" w:eastAsia="ＭＳ ゴシック" w:hAnsi="ＭＳ 明朝"/>
        </w:rPr>
      </w:pPr>
    </w:p>
    <w:p w14:paraId="2CF6887D" w14:textId="77777777" w:rsidR="00FE7B3C" w:rsidRPr="00E271F5" w:rsidRDefault="00FE7B3C" w:rsidP="005059E6">
      <w:pPr>
        <w:spacing w:line="320" w:lineRule="exact"/>
        <w:rPr>
          <w:rFonts w:ascii="ＭＳ 明朝" w:eastAsia="ＭＳ ゴシック" w:hAnsi="ＭＳ 明朝"/>
        </w:rPr>
      </w:pPr>
    </w:p>
    <w:p w14:paraId="08DEE294" w14:textId="77777777" w:rsidR="00FE7B3C" w:rsidRPr="00E271F5" w:rsidRDefault="00FE7B3C" w:rsidP="005059E6">
      <w:pPr>
        <w:spacing w:line="320" w:lineRule="exact"/>
        <w:rPr>
          <w:rFonts w:ascii="ＭＳ 明朝" w:eastAsia="ＭＳ ゴシック" w:hAnsi="ＭＳ 明朝"/>
        </w:rPr>
      </w:pPr>
    </w:p>
    <w:p w14:paraId="69A6FFF6" w14:textId="77777777" w:rsidR="004D03CF" w:rsidRPr="00E271F5" w:rsidRDefault="004D03CF" w:rsidP="005059E6">
      <w:pPr>
        <w:widowControl/>
        <w:autoSpaceDE/>
        <w:autoSpaceDN/>
        <w:spacing w:line="320" w:lineRule="exact"/>
        <w:jc w:val="left"/>
        <w:rPr>
          <w:rFonts w:asciiTheme="minorEastAsia" w:eastAsiaTheme="minorEastAsia" w:hAnsiTheme="minorEastAsia"/>
        </w:rPr>
      </w:pPr>
      <w:r w:rsidRPr="00E271F5">
        <w:rPr>
          <w:rFonts w:asciiTheme="minorEastAsia" w:eastAsiaTheme="minorEastAsia" w:hAnsiTheme="minorEastAsia"/>
        </w:rPr>
        <w:br w:type="page"/>
      </w:r>
    </w:p>
    <w:p w14:paraId="46B6630C"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14</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審議会への諮問</w:t>
      </w:r>
      <w:r w:rsidRPr="00E271F5">
        <w:rPr>
          <w:rFonts w:ascii="HGSｺﾞｼｯｸE" w:eastAsia="HGSｺﾞｼｯｸE" w:hAnsi="HGSｺﾞｼｯｸE" w:hint="eastAsia"/>
        </w:rPr>
        <w:t xml:space="preserve">）関係　</w:t>
      </w:r>
    </w:p>
    <w:p w14:paraId="5E02A5AA"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8752" behindDoc="0" locked="0" layoutInCell="0" allowOverlap="1" wp14:anchorId="332B6D32" wp14:editId="2408F0B5">
                <wp:simplePos x="0" y="0"/>
                <wp:positionH relativeFrom="margin">
                  <wp:align>left</wp:align>
                </wp:positionH>
                <wp:positionV relativeFrom="paragraph">
                  <wp:posOffset>149861</wp:posOffset>
                </wp:positionV>
                <wp:extent cx="5707380" cy="2095500"/>
                <wp:effectExtent l="0" t="0" r="26670" b="19050"/>
                <wp:wrapNone/>
                <wp:docPr id="6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7380" cy="2095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309796" w14:textId="77777777" w:rsidR="008A43A8" w:rsidRDefault="008A43A8">
                            <w:pPr>
                              <w:kinsoku w:val="0"/>
                              <w:wordWrap w:val="0"/>
                              <w:overflowPunct w:val="0"/>
                              <w:snapToGrid w:val="0"/>
                              <w:spacing w:line="181" w:lineRule="exact"/>
                            </w:pPr>
                          </w:p>
                          <w:p w14:paraId="7534176D" w14:textId="77777777" w:rsidR="008A43A8" w:rsidRPr="004326B6" w:rsidRDefault="008A43A8" w:rsidP="00504C90">
                            <w:pPr>
                              <w:ind w:left="318" w:hangingChars="150" w:hanging="318"/>
                              <w:rPr>
                                <w:rFonts w:ascii="ＭＳ 明朝" w:eastAsia="ＭＳ 明朝" w:hAnsi="ＭＳ 明朝"/>
                                <w:color w:val="000000"/>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14</w:t>
                            </w:r>
                            <w:r w:rsidRPr="004326B6">
                              <w:rPr>
                                <w:rFonts w:ascii="ＭＳ 明朝" w:eastAsia="ＭＳ 明朝" w:hAnsi="ＭＳ 明朝" w:hint="eastAsia"/>
                              </w:rPr>
                              <w:t xml:space="preserve">条　</w:t>
                            </w:r>
                            <w:r w:rsidRPr="004326B6">
                              <w:rPr>
                                <w:rFonts w:ascii="ＭＳ 明朝" w:eastAsia="ＭＳ 明朝" w:hAnsi="ＭＳ 明朝" w:hint="eastAsia"/>
                                <w:color w:val="000000"/>
                              </w:rPr>
                              <w:t>実施機関（</w:t>
                            </w:r>
                            <w:r w:rsidRPr="004326B6">
                              <w:rPr>
                                <w:rFonts w:ascii="ＭＳ 明朝" w:eastAsia="ＭＳ 明朝" w:hAnsi="ＭＳ 明朝" w:hint="eastAsia"/>
                              </w:rPr>
                              <w:t>府が設立した地方独立行政法人を除く。</w:t>
                            </w:r>
                            <w:r w:rsidRPr="004326B6">
                              <w:rPr>
                                <w:rFonts w:ascii="ＭＳ 明朝" w:eastAsia="ＭＳ 明朝" w:hAnsi="ＭＳ 明朝" w:hint="eastAsia"/>
                                <w:color w:val="000000"/>
                              </w:rPr>
                              <w:t>）は、次のいずれかに該当する場合において、個人情報の適正な取扱いを確保するため専門的な知見に基づく意見を聴くことが特に必要であると認めるときは、大阪府個人情報保護審議会（以下「審議会」という。）に諮問することができる。</w:t>
                            </w:r>
                          </w:p>
                          <w:p w14:paraId="6A73B644" w14:textId="77777777" w:rsidR="008A43A8" w:rsidRPr="004326B6" w:rsidRDefault="008A43A8" w:rsidP="00504C90">
                            <w:pPr>
                              <w:ind w:left="214" w:hangingChars="100" w:hanging="214"/>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一　この条例の規定を改正し、又は廃止しようとする場合</w:t>
                            </w:r>
                          </w:p>
                          <w:p w14:paraId="742450B3" w14:textId="77777777" w:rsidR="008A43A8" w:rsidRPr="004326B6" w:rsidRDefault="008A43A8" w:rsidP="00504C90">
                            <w:pPr>
                              <w:ind w:left="428" w:hangingChars="200" w:hanging="428"/>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二　法第66条第１項の規定により講ずる措置の基準を定めようとする場合</w:t>
                            </w:r>
                          </w:p>
                          <w:p w14:paraId="3038E8DA" w14:textId="77777777" w:rsidR="008A43A8" w:rsidRPr="00504C90" w:rsidRDefault="008A43A8" w:rsidP="00504C90">
                            <w:pPr>
                              <w:ind w:left="535" w:hangingChars="250" w:hanging="535"/>
                              <w:rPr>
                                <w:rFonts w:ascii="ＭＳ 明朝" w:eastAsia="ＭＳ 明朝" w:hAnsi="ＭＳ 明朝"/>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三　前２号に掲げる場合のほか、実施機関における個人情報の取扱いに関する運用上の細則を定めようとする場合</w:t>
                            </w:r>
                          </w:p>
                          <w:p w14:paraId="1249B68F" w14:textId="77777777" w:rsidR="008A43A8" w:rsidRPr="00340058" w:rsidRDefault="008A43A8">
                            <w:pPr>
                              <w:wordWrap w:val="0"/>
                              <w:snapToGrid w:val="0"/>
                              <w:spacing w:line="360" w:lineRule="exact"/>
                              <w:rPr>
                                <w:rFonts w:asciiTheme="minorEastAsia" w:eastAsiaTheme="minorEastAsia" w:hAnsiTheme="minorEastAsia"/>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6D32" id="Text Box 147" o:spid="_x0000_s1040" type="#_x0000_t202" style="position:absolute;left:0;text-align:left;margin-left:0;margin-top:11.8pt;width:449.4pt;height:16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" o:allowincell="f" filled="f" fillcolor="black" strokeweight="1.5pt">
                <v:path arrowok="t"/>
                <v:textbox inset="0,0,2mm,0">
                  <w:txbxContent>
                    <w:p w14:paraId="3A309796" w14:textId="77777777" w:rsidR="008A43A8" w:rsidRDefault="008A43A8">
                      <w:pPr>
                        <w:kinsoku w:val="0"/>
                        <w:wordWrap w:val="0"/>
                        <w:overflowPunct w:val="0"/>
                        <w:snapToGrid w:val="0"/>
                        <w:spacing w:line="181" w:lineRule="exact"/>
                      </w:pPr>
                    </w:p>
                    <w:p w14:paraId="7534176D" w14:textId="77777777" w:rsidR="008A43A8" w:rsidRPr="004326B6" w:rsidRDefault="008A43A8" w:rsidP="00504C90">
                      <w:pPr>
                        <w:ind w:left="318" w:hangingChars="150" w:hanging="318"/>
                        <w:rPr>
                          <w:rFonts w:ascii="ＭＳ 明朝" w:eastAsia="ＭＳ 明朝" w:hAnsi="ＭＳ 明朝"/>
                          <w:color w:val="000000"/>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14</w:t>
                      </w:r>
                      <w:r w:rsidRPr="004326B6">
                        <w:rPr>
                          <w:rFonts w:ascii="ＭＳ 明朝" w:eastAsia="ＭＳ 明朝" w:hAnsi="ＭＳ 明朝" w:hint="eastAsia"/>
                        </w:rPr>
                        <w:t xml:space="preserve">条　</w:t>
                      </w:r>
                      <w:r w:rsidRPr="004326B6">
                        <w:rPr>
                          <w:rFonts w:ascii="ＭＳ 明朝" w:eastAsia="ＭＳ 明朝" w:hAnsi="ＭＳ 明朝" w:hint="eastAsia"/>
                          <w:color w:val="000000"/>
                        </w:rPr>
                        <w:t>実施機関（</w:t>
                      </w:r>
                      <w:r w:rsidRPr="004326B6">
                        <w:rPr>
                          <w:rFonts w:ascii="ＭＳ 明朝" w:eastAsia="ＭＳ 明朝" w:hAnsi="ＭＳ 明朝" w:hint="eastAsia"/>
                        </w:rPr>
                        <w:t>府が設立した地方独立行政法人を除く。</w:t>
                      </w:r>
                      <w:r w:rsidRPr="004326B6">
                        <w:rPr>
                          <w:rFonts w:ascii="ＭＳ 明朝" w:eastAsia="ＭＳ 明朝" w:hAnsi="ＭＳ 明朝" w:hint="eastAsia"/>
                          <w:color w:val="000000"/>
                        </w:rPr>
                        <w:t>）は、次のいずれかに該当する場合において、個人情報の適正な取扱いを確保するため専門的な知見に基づく意見を聴くことが特に必要であると認めるときは、大阪府個人情報保護審議会（以下「審議会」という。）に諮問することができる。</w:t>
                      </w:r>
                    </w:p>
                    <w:p w14:paraId="6A73B644" w14:textId="77777777" w:rsidR="008A43A8" w:rsidRPr="004326B6" w:rsidRDefault="008A43A8" w:rsidP="00504C90">
                      <w:pPr>
                        <w:ind w:left="214" w:hangingChars="100" w:hanging="214"/>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一　この条例の規定を改正し、又は廃止しようとする場合</w:t>
                      </w:r>
                    </w:p>
                    <w:p w14:paraId="742450B3" w14:textId="77777777" w:rsidR="008A43A8" w:rsidRPr="004326B6" w:rsidRDefault="008A43A8" w:rsidP="00504C90">
                      <w:pPr>
                        <w:ind w:left="428" w:hangingChars="200" w:hanging="428"/>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二　法第66条第１項の規定により講ずる措置の基準を定めようとする場合</w:t>
                      </w:r>
                    </w:p>
                    <w:p w14:paraId="3038E8DA" w14:textId="77777777" w:rsidR="008A43A8" w:rsidRPr="00504C90" w:rsidRDefault="008A43A8" w:rsidP="00504C90">
                      <w:pPr>
                        <w:ind w:left="535" w:hangingChars="250" w:hanging="535"/>
                        <w:rPr>
                          <w:rFonts w:ascii="ＭＳ 明朝" w:eastAsia="ＭＳ 明朝" w:hAnsi="ＭＳ 明朝"/>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三　前２号に掲げる場合のほか、実施機関における個人情報の取扱いに関する運用上の細則を定めようとする場合</w:t>
                      </w:r>
                    </w:p>
                    <w:p w14:paraId="1249B68F" w14:textId="77777777" w:rsidR="008A43A8" w:rsidRPr="00340058" w:rsidRDefault="008A43A8">
                      <w:pPr>
                        <w:wordWrap w:val="0"/>
                        <w:snapToGrid w:val="0"/>
                        <w:spacing w:line="360" w:lineRule="exact"/>
                        <w:rPr>
                          <w:rFonts w:asciiTheme="minorEastAsia" w:eastAsiaTheme="minorEastAsia" w:hAnsiTheme="minorEastAsia"/>
                        </w:rPr>
                      </w:pPr>
                    </w:p>
                  </w:txbxContent>
                </v:textbox>
                <w10:wrap anchorx="margin"/>
              </v:shape>
            </w:pict>
          </mc:Fallback>
        </mc:AlternateContent>
      </w:r>
    </w:p>
    <w:p w14:paraId="269A5096" w14:textId="77777777" w:rsidR="00265CD5" w:rsidRPr="00E271F5" w:rsidRDefault="00265CD5" w:rsidP="005059E6">
      <w:pPr>
        <w:snapToGrid w:val="0"/>
        <w:spacing w:line="320" w:lineRule="exact"/>
        <w:ind w:right="215"/>
      </w:pPr>
    </w:p>
    <w:p w14:paraId="09125E91" w14:textId="77777777" w:rsidR="00265CD5" w:rsidRPr="00E271F5" w:rsidRDefault="00265CD5" w:rsidP="005059E6">
      <w:pPr>
        <w:snapToGrid w:val="0"/>
        <w:spacing w:line="320" w:lineRule="exact"/>
        <w:ind w:right="215"/>
      </w:pPr>
    </w:p>
    <w:p w14:paraId="20C28C83" w14:textId="77777777" w:rsidR="00265CD5" w:rsidRPr="00E271F5" w:rsidRDefault="00265CD5" w:rsidP="005059E6">
      <w:pPr>
        <w:snapToGrid w:val="0"/>
        <w:spacing w:line="320" w:lineRule="exact"/>
        <w:ind w:right="215"/>
      </w:pPr>
    </w:p>
    <w:p w14:paraId="62953B07" w14:textId="77777777" w:rsidR="00265CD5" w:rsidRPr="00E271F5" w:rsidRDefault="00265CD5" w:rsidP="005059E6">
      <w:pPr>
        <w:snapToGrid w:val="0"/>
        <w:spacing w:line="320" w:lineRule="exact"/>
        <w:ind w:right="215"/>
      </w:pPr>
    </w:p>
    <w:p w14:paraId="120679A7" w14:textId="77777777" w:rsidR="00265CD5" w:rsidRPr="00E271F5" w:rsidRDefault="00265CD5" w:rsidP="005059E6">
      <w:pPr>
        <w:snapToGrid w:val="0"/>
        <w:spacing w:line="320" w:lineRule="exact"/>
        <w:ind w:right="215"/>
      </w:pPr>
    </w:p>
    <w:p w14:paraId="1D75A3AF" w14:textId="77777777" w:rsidR="00265CD5" w:rsidRPr="00E271F5" w:rsidRDefault="00265CD5" w:rsidP="005059E6">
      <w:pPr>
        <w:snapToGrid w:val="0"/>
        <w:spacing w:line="320" w:lineRule="exact"/>
        <w:ind w:right="215"/>
      </w:pPr>
    </w:p>
    <w:p w14:paraId="451523E6" w14:textId="77777777" w:rsidR="00265CD5" w:rsidRPr="00E271F5" w:rsidRDefault="00265CD5" w:rsidP="005059E6">
      <w:pPr>
        <w:snapToGrid w:val="0"/>
        <w:spacing w:line="320" w:lineRule="exact"/>
        <w:ind w:right="215"/>
      </w:pPr>
    </w:p>
    <w:p w14:paraId="570F18A7" w14:textId="77777777" w:rsidR="00265CD5" w:rsidRPr="00E271F5" w:rsidRDefault="00265CD5" w:rsidP="005059E6">
      <w:pPr>
        <w:snapToGrid w:val="0"/>
        <w:spacing w:line="320" w:lineRule="exact"/>
        <w:ind w:right="215"/>
      </w:pPr>
    </w:p>
    <w:p w14:paraId="7931A04C" w14:textId="77777777" w:rsidR="00265CD5" w:rsidRPr="00E271F5" w:rsidRDefault="00265CD5" w:rsidP="005059E6">
      <w:pPr>
        <w:overflowPunct w:val="0"/>
        <w:snapToGrid w:val="0"/>
        <w:spacing w:line="320" w:lineRule="exact"/>
        <w:ind w:right="430"/>
      </w:pPr>
    </w:p>
    <w:p w14:paraId="7FDF7772" w14:textId="77777777" w:rsidR="00265CD5" w:rsidRPr="00E271F5" w:rsidRDefault="00265CD5" w:rsidP="005059E6">
      <w:pPr>
        <w:overflowPunct w:val="0"/>
        <w:snapToGrid w:val="0"/>
        <w:spacing w:line="320" w:lineRule="exact"/>
        <w:ind w:right="430"/>
      </w:pPr>
    </w:p>
    <w:p w14:paraId="3AF649B9" w14:textId="77777777" w:rsidR="00265CD5" w:rsidRPr="00E271F5" w:rsidRDefault="00265CD5" w:rsidP="005059E6">
      <w:pPr>
        <w:overflowPunct w:val="0"/>
        <w:snapToGrid w:val="0"/>
        <w:spacing w:line="320" w:lineRule="exact"/>
        <w:ind w:right="430"/>
      </w:pPr>
    </w:p>
    <w:p w14:paraId="15771B0C" w14:textId="77777777" w:rsidR="00234014" w:rsidRPr="00E271F5" w:rsidRDefault="00234014" w:rsidP="00234014">
      <w:pPr>
        <w:pStyle w:val="a6"/>
        <w:spacing w:line="320" w:lineRule="exact"/>
        <w:rPr>
          <w:rFonts w:ascii="ＭＳ 明朝" w:eastAsia="ＭＳ 明朝" w:hAnsi="ＭＳ 明朝"/>
        </w:rPr>
      </w:pPr>
      <w:r w:rsidRPr="00E271F5">
        <w:rPr>
          <w:rFonts w:ascii="ＭＳ 明朝" w:eastAsia="ＭＳ ゴシック" w:hAnsi="ＭＳ 明朝" w:hint="eastAsia"/>
        </w:rPr>
        <w:t>【趣旨】</w:t>
      </w:r>
    </w:p>
    <w:p w14:paraId="1C85FF9B" w14:textId="7363E2F9" w:rsidR="00AD0F36" w:rsidRPr="00526D1C"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F844C2" w:rsidRPr="00E271F5">
        <w:rPr>
          <w:rFonts w:ascii="ＭＳ 明朝" w:eastAsia="ＭＳ 明朝" w:hAnsi="ＭＳ 明朝" w:hint="eastAsia"/>
        </w:rPr>
        <w:t>法第</w:t>
      </w:r>
      <w:r w:rsidR="00F844C2" w:rsidRPr="00E271F5">
        <w:rPr>
          <w:rFonts w:ascii="ＭＳ 明朝" w:eastAsia="ＭＳ 明朝" w:hAnsi="ＭＳ 明朝"/>
        </w:rPr>
        <w:t>129条の規定に基づき、個人情報の適正な取扱いを確保するため専門的な知見に基づく意見を聴くことが特に必要な場</w:t>
      </w:r>
      <w:r w:rsidR="00F844C2" w:rsidRPr="00526D1C">
        <w:rPr>
          <w:rFonts w:ascii="ＭＳ 明朝" w:eastAsia="ＭＳ 明朝" w:hAnsi="ＭＳ 明朝"/>
        </w:rPr>
        <w:t>合として、審議会に対し</w:t>
      </w:r>
      <w:r w:rsidR="00D45B15" w:rsidRPr="00526D1C">
        <w:rPr>
          <w:rFonts w:ascii="ＭＳ 明朝" w:eastAsia="ＭＳ 明朝" w:hAnsi="ＭＳ 明朝" w:hint="eastAsia"/>
        </w:rPr>
        <w:t>て諮問することができる場合を定めたものである。</w:t>
      </w:r>
    </w:p>
    <w:p w14:paraId="5253FC08" w14:textId="25572DBD" w:rsidR="00AD0F36" w:rsidRPr="00526D1C" w:rsidRDefault="00672755"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旧条例においては、個人情報の収集制限の例外や目的外の利用提供</w:t>
      </w:r>
      <w:r w:rsidR="002343B2" w:rsidRPr="00383D62">
        <w:rPr>
          <w:rFonts w:ascii="ＭＳ 明朝" w:eastAsia="ＭＳ 明朝" w:hAnsi="ＭＳ 明朝" w:hint="eastAsia"/>
        </w:rPr>
        <w:t>禁止原則</w:t>
      </w:r>
      <w:r w:rsidRPr="00526D1C">
        <w:rPr>
          <w:rFonts w:ascii="ＭＳ 明朝" w:eastAsia="ＭＳ 明朝" w:hAnsi="ＭＳ 明朝" w:hint="eastAsia"/>
        </w:rPr>
        <w:t>の例外について</w:t>
      </w:r>
      <w:r w:rsidR="0094036E" w:rsidRPr="00383D62">
        <w:rPr>
          <w:rFonts w:ascii="ＭＳ 明朝" w:eastAsia="ＭＳ 明朝" w:hAnsi="ＭＳ 明朝" w:hint="eastAsia"/>
        </w:rPr>
        <w:t>、</w:t>
      </w:r>
      <w:r w:rsidRPr="00526D1C">
        <w:rPr>
          <w:rFonts w:ascii="ＭＳ 明朝" w:eastAsia="ＭＳ 明朝" w:hAnsi="ＭＳ 明朝" w:hint="eastAsia"/>
        </w:rPr>
        <w:t>個別案件ごとに審議会に諮問してきた</w:t>
      </w:r>
      <w:r w:rsidR="0094036E" w:rsidRPr="00383D62">
        <w:rPr>
          <w:rFonts w:ascii="ＭＳ 明朝" w:eastAsia="ＭＳ 明朝" w:hAnsi="ＭＳ 明朝" w:hint="eastAsia"/>
        </w:rPr>
        <w:t>ところ</w:t>
      </w:r>
      <w:r w:rsidRPr="00526D1C">
        <w:rPr>
          <w:rFonts w:ascii="ＭＳ 明朝" w:eastAsia="ＭＳ 明朝" w:hAnsi="ＭＳ 明朝" w:hint="eastAsia"/>
        </w:rPr>
        <w:t>、法改正により、法の解釈</w:t>
      </w:r>
      <w:r w:rsidR="002343B2" w:rsidRPr="00383D62">
        <w:rPr>
          <w:rFonts w:ascii="ＭＳ 明朝" w:eastAsia="ＭＳ 明朝" w:hAnsi="ＭＳ 明朝" w:hint="eastAsia"/>
        </w:rPr>
        <w:t>に係る事項</w:t>
      </w:r>
      <w:r w:rsidRPr="00526D1C">
        <w:rPr>
          <w:rFonts w:ascii="ＭＳ 明朝" w:eastAsia="ＭＳ 明朝" w:hAnsi="ＭＳ 明朝" w:hint="eastAsia"/>
        </w:rPr>
        <w:t>は委員会が一元的に担うこととなった。</w:t>
      </w:r>
    </w:p>
    <w:p w14:paraId="293F3A62" w14:textId="1C82692E" w:rsidR="00672755" w:rsidRPr="00526D1C" w:rsidRDefault="00672755"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しかし、審議会の専門的な知見を活用する観点から、個人情報の取扱いに係るルールに関し、法第</w:t>
      </w:r>
      <w:r w:rsidRPr="00526D1C">
        <w:rPr>
          <w:rFonts w:ascii="ＭＳ 明朝" w:eastAsia="ＭＳ 明朝" w:hAnsi="ＭＳ 明朝"/>
        </w:rPr>
        <w:t>129条に基づき条例の制定改廃、安全管理措置の基準の制定、個人情報</w:t>
      </w:r>
      <w:r w:rsidR="0094036E" w:rsidRPr="00383D62">
        <w:rPr>
          <w:rFonts w:ascii="ＭＳ 明朝" w:eastAsia="ＭＳ 明朝" w:hAnsi="ＭＳ 明朝" w:hint="eastAsia"/>
        </w:rPr>
        <w:t>の</w:t>
      </w:r>
      <w:r w:rsidRPr="00526D1C">
        <w:rPr>
          <w:rFonts w:ascii="ＭＳ 明朝" w:eastAsia="ＭＳ 明朝" w:hAnsi="ＭＳ 明朝" w:hint="eastAsia"/>
        </w:rPr>
        <w:t>取扱</w:t>
      </w:r>
      <w:r w:rsidR="0094036E" w:rsidRPr="00383D62">
        <w:rPr>
          <w:rFonts w:ascii="ＭＳ 明朝" w:eastAsia="ＭＳ 明朝" w:hAnsi="ＭＳ 明朝" w:hint="eastAsia"/>
        </w:rPr>
        <w:t>い</w:t>
      </w:r>
      <w:r w:rsidRPr="00526D1C">
        <w:rPr>
          <w:rFonts w:ascii="ＭＳ 明朝" w:eastAsia="ＭＳ 明朝" w:hAnsi="ＭＳ 明朝" w:hint="eastAsia"/>
        </w:rPr>
        <w:t>に関する運用上の細則の制定に当たっては、審議会に諮問できる旨を規定したものである。</w:t>
      </w:r>
    </w:p>
    <w:p w14:paraId="050BD5ED" w14:textId="77777777" w:rsidR="00234014" w:rsidRPr="00526D1C" w:rsidRDefault="00234014" w:rsidP="00234014">
      <w:pPr>
        <w:spacing w:line="320" w:lineRule="exact"/>
        <w:rPr>
          <w:rFonts w:ascii="ＭＳ 明朝" w:eastAsia="ＭＳ 明朝" w:hAnsi="ＭＳ 明朝"/>
          <w:u w:val="single"/>
        </w:rPr>
      </w:pPr>
    </w:p>
    <w:p w14:paraId="321A9BF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【解釈】</w:t>
      </w:r>
    </w:p>
    <w:p w14:paraId="0B98F788" w14:textId="5209C20E"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w:t>
      </w:r>
      <w:r w:rsidR="00514CF1" w:rsidRPr="00E271F5">
        <w:rPr>
          <w:rFonts w:ascii="ＭＳ 明朝" w:eastAsia="ＭＳ 明朝" w:hAnsi="ＭＳ 明朝" w:hint="eastAsia"/>
        </w:rPr>
        <w:t>特に必要であると認めるとき」とは、個人情報保護制度の運用やその在り方について専門的知見を有する者の意見を踏まえた審議が必要であると合理的に判断される場合をいう。</w:t>
      </w:r>
    </w:p>
    <w:p w14:paraId="5978581A" w14:textId="5B6683B4"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「この条例の規定を改正し、又は廃止しようとする場合」とは、本条例の改廃について専門的な知見に基づいた意見を聴くことが必要な場合をいう。</w:t>
      </w:r>
    </w:p>
    <w:p w14:paraId="0BBA7B27" w14:textId="111BCAB8" w:rsidR="00AD0F36" w:rsidRPr="00526D1C" w:rsidRDefault="00AD0F36" w:rsidP="00AD0F36">
      <w:pPr>
        <w:pStyle w:val="ac"/>
        <w:numPr>
          <w:ilvl w:val="0"/>
          <w:numId w:val="70"/>
        </w:numPr>
        <w:spacing w:line="320" w:lineRule="exact"/>
        <w:ind w:leftChars="0"/>
        <w:rPr>
          <w:rFonts w:ascii="ＭＳ 明朝" w:eastAsia="ＭＳ 明朝" w:hAnsi="ＭＳ 明朝"/>
        </w:rPr>
      </w:pPr>
      <w:r w:rsidRPr="00E271F5">
        <w:rPr>
          <w:rFonts w:ascii="ＭＳ 明朝" w:eastAsia="ＭＳ 明朝" w:hAnsi="ＭＳ 明朝" w:hint="eastAsia"/>
        </w:rPr>
        <w:t>「法第</w:t>
      </w:r>
      <w:r w:rsidRPr="00E271F5">
        <w:rPr>
          <w:rFonts w:ascii="ＭＳ 明朝" w:eastAsia="ＭＳ 明朝" w:hAnsi="ＭＳ 明朝"/>
        </w:rPr>
        <w:t>66</w:t>
      </w:r>
      <w:r w:rsidRPr="00526D1C">
        <w:rPr>
          <w:rFonts w:ascii="ＭＳ 明朝" w:eastAsia="ＭＳ 明朝" w:hAnsi="ＭＳ 明朝"/>
        </w:rPr>
        <w:t>条第１項の規定により講ずる措置の基準を定めようとする場合」とは、法第66条</w:t>
      </w:r>
      <w:r w:rsidR="0094036E" w:rsidRPr="00383D62">
        <w:rPr>
          <w:rFonts w:ascii="ＭＳ 明朝" w:eastAsia="ＭＳ 明朝" w:hAnsi="ＭＳ 明朝" w:hint="eastAsia"/>
        </w:rPr>
        <w:t>において</w:t>
      </w:r>
      <w:r w:rsidRPr="00526D1C">
        <w:rPr>
          <w:rFonts w:ascii="ＭＳ 明朝" w:eastAsia="ＭＳ 明朝" w:hAnsi="ＭＳ 明朝" w:hint="eastAsia"/>
        </w:rPr>
        <w:t>、</w:t>
      </w:r>
      <w:r w:rsidR="002343B2" w:rsidRPr="00383D62">
        <w:rPr>
          <w:rFonts w:ascii="ＭＳ 明朝" w:eastAsia="ＭＳ 明朝" w:hAnsi="ＭＳ 明朝" w:hint="eastAsia"/>
        </w:rPr>
        <w:t>「</w:t>
      </w:r>
      <w:r w:rsidRPr="00526D1C">
        <w:rPr>
          <w:rFonts w:ascii="ＭＳ 明朝" w:eastAsia="ＭＳ 明朝" w:hAnsi="ＭＳ 明朝" w:hint="eastAsia"/>
        </w:rPr>
        <w:t>保有個人情報の安全管理のために必要かつ適切な措置を講じなければならない</w:t>
      </w:r>
      <w:r w:rsidR="002343B2" w:rsidRPr="00383D62">
        <w:rPr>
          <w:rFonts w:ascii="ＭＳ 明朝" w:eastAsia="ＭＳ 明朝" w:hAnsi="ＭＳ 明朝" w:hint="eastAsia"/>
        </w:rPr>
        <w:t>」</w:t>
      </w:r>
      <w:r w:rsidRPr="00526D1C">
        <w:rPr>
          <w:rFonts w:ascii="ＭＳ 明朝" w:eastAsia="ＭＳ 明朝" w:hAnsi="ＭＳ 明朝" w:hint="eastAsia"/>
        </w:rPr>
        <w:t>としていることから、安全管理のために必要かつ適切な措置の基準を定めることをいう。</w:t>
      </w:r>
    </w:p>
    <w:p w14:paraId="5B587F9C" w14:textId="471D634D" w:rsidR="00AD0F36" w:rsidRPr="00E271F5" w:rsidRDefault="00AD0F36" w:rsidP="004326B6">
      <w:pPr>
        <w:pStyle w:val="ac"/>
        <w:spacing w:line="320" w:lineRule="exact"/>
        <w:ind w:leftChars="0" w:left="634" w:firstLineChars="100" w:firstLine="214"/>
        <w:rPr>
          <w:rFonts w:ascii="ＭＳ 明朝" w:eastAsia="ＭＳ 明朝" w:hAnsi="ＭＳ 明朝"/>
        </w:rPr>
      </w:pPr>
      <w:r w:rsidRPr="00526D1C">
        <w:rPr>
          <w:rFonts w:ascii="ＭＳ 明朝" w:eastAsia="ＭＳ 明朝" w:hAnsi="ＭＳ 明朝" w:hint="eastAsia"/>
        </w:rPr>
        <w:t>法第</w:t>
      </w:r>
      <w:r w:rsidRPr="00526D1C">
        <w:rPr>
          <w:rFonts w:ascii="ＭＳ 明朝" w:eastAsia="ＭＳ 明朝" w:hAnsi="ＭＳ 明朝"/>
        </w:rPr>
        <w:t>66条で求められる安全管理措置の内容は、保有個人情報の漏えい等が生じた場合に本人が被る権利利益の侵害の大きさを考慮し、事務又は業務の規模</w:t>
      </w:r>
      <w:r w:rsidR="0094036E" w:rsidRPr="00383D62">
        <w:rPr>
          <w:rFonts w:ascii="ＭＳ 明朝" w:eastAsia="ＭＳ 明朝" w:hAnsi="ＭＳ 明朝" w:hint="eastAsia"/>
        </w:rPr>
        <w:t>及び</w:t>
      </w:r>
      <w:r w:rsidRPr="00526D1C">
        <w:rPr>
          <w:rFonts w:ascii="ＭＳ 明朝" w:eastAsia="ＭＳ 明朝" w:hAnsi="ＭＳ 明朝" w:hint="eastAsia"/>
        </w:rPr>
        <w:t>性質、保有個人情報の取扱状況（取り扱う保有個人情報の性質</w:t>
      </w:r>
      <w:r w:rsidR="0094036E" w:rsidRPr="00383D62">
        <w:rPr>
          <w:rFonts w:ascii="ＭＳ 明朝" w:eastAsia="ＭＳ 明朝" w:hAnsi="ＭＳ 明朝" w:hint="eastAsia"/>
        </w:rPr>
        <w:t>及び</w:t>
      </w:r>
      <w:r w:rsidRPr="00526D1C">
        <w:rPr>
          <w:rFonts w:ascii="ＭＳ 明朝" w:eastAsia="ＭＳ 明朝" w:hAnsi="ＭＳ 明朝" w:hint="eastAsia"/>
        </w:rPr>
        <w:t>量を含む。）、保有個人情報を記録した媒体の性質等に</w:t>
      </w:r>
      <w:r w:rsidRPr="00E271F5">
        <w:rPr>
          <w:rFonts w:ascii="ＭＳ 明朝" w:eastAsia="ＭＳ 明朝" w:hAnsi="ＭＳ 明朝" w:hint="eastAsia"/>
        </w:rPr>
        <w:t xml:space="preserve">起因するリスクに応じて、必要かつ適切な内容としなければならないとされるため、専門的な知見に基づいた意見を聴き、基準を定めることが適切といえる。（事務対応ガイド　</w:t>
      </w:r>
      <w:r w:rsidR="0094036E" w:rsidRPr="00E271F5">
        <w:rPr>
          <w:rFonts w:ascii="ＭＳ 明朝" w:eastAsia="ＭＳ 明朝" w:hAnsi="ＭＳ 明朝"/>
        </w:rPr>
        <w:t>4-3-1-1</w:t>
      </w:r>
      <w:r w:rsidRPr="00E271F5">
        <w:rPr>
          <w:rFonts w:ascii="ＭＳ 明朝" w:eastAsia="ＭＳ 明朝" w:hAnsi="ＭＳ 明朝" w:hint="eastAsia"/>
        </w:rPr>
        <w:t>参照）</w:t>
      </w:r>
    </w:p>
    <w:p w14:paraId="05049D81" w14:textId="78C69981"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実施機関における個人情報の取扱いに関する運用上の細則」とは、法又は条例に基づく運用上の手続等を定めたもののことをいい、大阪府個人情報保護事務取扱要領をはじめ運用上必要な事項を定めるもの全般をいう。</w:t>
      </w:r>
    </w:p>
    <w:p w14:paraId="221A2FE6" w14:textId="3650F99D" w:rsidR="00AD0F36" w:rsidRPr="00526D1C" w:rsidRDefault="00AD0F36" w:rsidP="00AD0F36">
      <w:pPr>
        <w:pStyle w:val="ac"/>
        <w:numPr>
          <w:ilvl w:val="0"/>
          <w:numId w:val="70"/>
        </w:numPr>
        <w:spacing w:line="320" w:lineRule="exact"/>
        <w:ind w:leftChars="0"/>
        <w:rPr>
          <w:rFonts w:ascii="ＭＳ 明朝" w:eastAsia="ＭＳ 明朝" w:hAnsi="ＭＳ 明朝"/>
        </w:rPr>
      </w:pPr>
      <w:r w:rsidRPr="00E271F5">
        <w:rPr>
          <w:rFonts w:ascii="ＭＳ 明朝" w:eastAsia="ＭＳ 明朝" w:hAnsi="ＭＳ 明朝" w:hint="eastAsia"/>
        </w:rPr>
        <w:t xml:space="preserve">　なお、本条各号のいずれかに該当する場合であっても、必ず</w:t>
      </w:r>
      <w:r w:rsidR="00B101D0">
        <w:rPr>
          <w:rFonts w:ascii="ＭＳ 明朝" w:eastAsia="ＭＳ 明朝" w:hAnsi="ＭＳ 明朝" w:hint="eastAsia"/>
        </w:rPr>
        <w:t>諮問を</w:t>
      </w:r>
      <w:r w:rsidRPr="00E271F5">
        <w:rPr>
          <w:rFonts w:ascii="ＭＳ 明朝" w:eastAsia="ＭＳ 明朝" w:hAnsi="ＭＳ 明朝" w:hint="eastAsia"/>
        </w:rPr>
        <w:t>しなければならな</w:t>
      </w:r>
      <w:r w:rsidRPr="00E271F5">
        <w:rPr>
          <w:rFonts w:ascii="ＭＳ 明朝" w:eastAsia="ＭＳ 明朝" w:hAnsi="ＭＳ 明朝" w:hint="eastAsia"/>
        </w:rPr>
        <w:lastRenderedPageBreak/>
        <w:t>いということではな</w:t>
      </w:r>
      <w:r w:rsidR="0094036E" w:rsidRPr="00383D62">
        <w:rPr>
          <w:rFonts w:ascii="ＭＳ 明朝" w:eastAsia="ＭＳ 明朝" w:hAnsi="ＭＳ 明朝" w:hint="eastAsia"/>
        </w:rPr>
        <w:t>い。審議会に諮問すべき案件かどうか</w:t>
      </w:r>
      <w:r w:rsidRPr="00E271F5">
        <w:rPr>
          <w:rFonts w:ascii="ＭＳ 明朝" w:eastAsia="ＭＳ 明朝" w:hAnsi="ＭＳ 明朝" w:hint="eastAsia"/>
        </w:rPr>
        <w:t>については</w:t>
      </w:r>
      <w:r w:rsidR="0094036E" w:rsidRPr="00383D62">
        <w:rPr>
          <w:rFonts w:ascii="ＭＳ 明朝" w:eastAsia="ＭＳ 明朝" w:hAnsi="ＭＳ 明朝" w:hint="eastAsia"/>
        </w:rPr>
        <w:t>、</w:t>
      </w:r>
      <w:r w:rsidRPr="00E271F5">
        <w:rPr>
          <w:rFonts w:ascii="ＭＳ 明朝" w:eastAsia="ＭＳ 明朝" w:hAnsi="ＭＳ 明朝" w:hint="eastAsia"/>
        </w:rPr>
        <w:t>各実施機関において</w:t>
      </w:r>
      <w:r w:rsidRPr="00526D1C">
        <w:rPr>
          <w:rFonts w:ascii="ＭＳ 明朝" w:eastAsia="ＭＳ 明朝" w:hAnsi="ＭＳ 明朝" w:hint="eastAsia"/>
        </w:rPr>
        <w:t>判断することと</w:t>
      </w:r>
      <w:r w:rsidR="008F37F6" w:rsidRPr="00383D62">
        <w:rPr>
          <w:rFonts w:ascii="ＭＳ 明朝" w:eastAsia="ＭＳ 明朝" w:hAnsi="ＭＳ 明朝" w:hint="eastAsia"/>
        </w:rPr>
        <w:t>な</w:t>
      </w:r>
      <w:r w:rsidRPr="00526D1C">
        <w:rPr>
          <w:rFonts w:ascii="ＭＳ 明朝" w:eastAsia="ＭＳ 明朝" w:hAnsi="ＭＳ 明朝" w:hint="eastAsia"/>
        </w:rPr>
        <w:t>る。</w:t>
      </w:r>
    </w:p>
    <w:p w14:paraId="6319CC11" w14:textId="77777777" w:rsidR="00234014" w:rsidRPr="00E271F5" w:rsidRDefault="00234014" w:rsidP="00234014">
      <w:pPr>
        <w:spacing w:line="320" w:lineRule="exact"/>
        <w:rPr>
          <w:rFonts w:ascii="ＭＳ 明朝" w:eastAsia="ＭＳ 明朝" w:hAnsi="ＭＳ 明朝"/>
        </w:rPr>
      </w:pPr>
    </w:p>
    <w:p w14:paraId="6FB68C81" w14:textId="77777777" w:rsidR="00265CD5" w:rsidRPr="00E271F5" w:rsidRDefault="00265CD5" w:rsidP="005059E6">
      <w:pPr>
        <w:overflowPunct w:val="0"/>
        <w:snapToGrid w:val="0"/>
        <w:spacing w:line="320" w:lineRule="exact"/>
        <w:ind w:right="430"/>
      </w:pPr>
      <w:r w:rsidRPr="00E271F5">
        <w:rPr>
          <w:rFonts w:asciiTheme="minorEastAsia" w:eastAsiaTheme="minorEastAsia" w:hAnsiTheme="minorEastAsia" w:hint="eastAsia"/>
        </w:rPr>
        <w:t xml:space="preserve">　</w:t>
      </w:r>
      <w:r w:rsidRPr="00E271F5">
        <w:rPr>
          <w:rFonts w:asciiTheme="minorEastAsia" w:eastAsiaTheme="minorEastAsia" w:hAnsiTheme="minorEastAsia"/>
        </w:rPr>
        <w:br w:type="page"/>
      </w: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15</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審議会の調査権限</w:t>
      </w:r>
      <w:r w:rsidRPr="00E271F5">
        <w:rPr>
          <w:rFonts w:ascii="HGSｺﾞｼｯｸE" w:eastAsia="HGSｺﾞｼｯｸE" w:hAnsi="HGSｺﾞｼｯｸE" w:hint="eastAsia"/>
        </w:rPr>
        <w:t>）関係</w:t>
      </w:r>
    </w:p>
    <w:p w14:paraId="49391305" w14:textId="77777777" w:rsidR="00265CD5" w:rsidRPr="00E271F5" w:rsidRDefault="00265CD5" w:rsidP="005059E6">
      <w:pPr>
        <w:snapToGrid w:val="0"/>
        <w:spacing w:line="320" w:lineRule="exact"/>
        <w:ind w:right="215"/>
      </w:pPr>
    </w:p>
    <w:p w14:paraId="2D9B7EDC" w14:textId="77777777" w:rsidR="00265CD5" w:rsidRPr="00E271F5" w:rsidRDefault="00504C90" w:rsidP="005059E6">
      <w:pPr>
        <w:snapToGrid w:val="0"/>
        <w:spacing w:line="320" w:lineRule="exact"/>
        <w:ind w:right="215"/>
      </w:pPr>
      <w:r w:rsidRPr="00297BA2">
        <w:rPr>
          <w:noProof/>
        </w:rPr>
        <mc:AlternateContent>
          <mc:Choice Requires="wps">
            <w:drawing>
              <wp:anchor distT="0" distB="0" distL="114300" distR="114300" simplePos="0" relativeHeight="251662848" behindDoc="0" locked="0" layoutInCell="0" allowOverlap="1" wp14:anchorId="0607058E" wp14:editId="566CDC18">
                <wp:simplePos x="0" y="0"/>
                <wp:positionH relativeFrom="margin">
                  <wp:align>left</wp:align>
                </wp:positionH>
                <wp:positionV relativeFrom="paragraph">
                  <wp:posOffset>22860</wp:posOffset>
                </wp:positionV>
                <wp:extent cx="5702935" cy="2524125"/>
                <wp:effectExtent l="0" t="0" r="12065" b="28575"/>
                <wp:wrapNone/>
                <wp:docPr id="6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2524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5916BE" w14:textId="77777777" w:rsidR="008A43A8" w:rsidRDefault="008A43A8">
                            <w:pPr>
                              <w:kinsoku w:val="0"/>
                              <w:wordWrap w:val="0"/>
                              <w:overflowPunct w:val="0"/>
                              <w:snapToGrid w:val="0"/>
                              <w:spacing w:line="181" w:lineRule="exact"/>
                            </w:pPr>
                          </w:p>
                          <w:p w14:paraId="66CA47F2" w14:textId="77777777" w:rsidR="008A43A8" w:rsidRPr="004326B6" w:rsidRDefault="008A43A8" w:rsidP="00504C90">
                            <w:pPr>
                              <w:ind w:left="318" w:hangingChars="150" w:hanging="318"/>
                              <w:rPr>
                                <w:rStyle w:val="cm"/>
                                <w:rFonts w:asciiTheme="minorEastAsia" w:eastAsiaTheme="minorEastAsia" w:hAnsiTheme="minorEastAsia"/>
                              </w:rPr>
                            </w:pPr>
                            <w:r>
                              <w:rPr>
                                <w:rFonts w:hint="eastAsia"/>
                                <w:spacing w:val="1"/>
                              </w:rPr>
                              <w:t xml:space="preserve"> </w:t>
                            </w:r>
                            <w:r w:rsidRPr="004326B6">
                              <w:rPr>
                                <w:rStyle w:val="cm"/>
                                <w:rFonts w:asciiTheme="minorEastAsia" w:eastAsiaTheme="minorEastAsia" w:hAnsiTheme="minorEastAsia" w:hint="eastAsia"/>
                              </w:rPr>
                              <w:t>第</w:t>
                            </w:r>
                            <w:r w:rsidRPr="004326B6">
                              <w:rPr>
                                <w:rStyle w:val="cm"/>
                                <w:rFonts w:asciiTheme="minorEastAsia" w:eastAsiaTheme="minorEastAsia" w:hAnsiTheme="minorEastAsia"/>
                              </w:rPr>
                              <w:t>15</w:t>
                            </w:r>
                            <w:r w:rsidRPr="004326B6">
                              <w:rPr>
                                <w:rStyle w:val="cm"/>
                                <w:rFonts w:asciiTheme="minorEastAsia" w:eastAsiaTheme="minorEastAsia" w:hAnsiTheme="minorEastAsia" w:hint="eastAsia"/>
                              </w:rPr>
                              <w:t>条　審議会は、必要があると認めるときは、諮問実施機関（法第</w:t>
                            </w:r>
                            <w:r w:rsidRPr="004326B6">
                              <w:rPr>
                                <w:rStyle w:val="cm"/>
                                <w:rFonts w:asciiTheme="minorEastAsia" w:eastAsiaTheme="minorEastAsia" w:hAnsiTheme="minorEastAsia"/>
                              </w:rPr>
                              <w:t>105</w:t>
                            </w:r>
                            <w:r w:rsidRPr="004326B6">
                              <w:rPr>
                                <w:rStyle w:val="cm"/>
                                <w:rFonts w:asciiTheme="minorEastAsia" w:eastAsiaTheme="minorEastAsia" w:hAnsiTheme="minorEastAsia" w:hint="eastAsia"/>
                              </w:rPr>
                              <w:t>条第３項において読み替えて準用する同条第１項の規定による諮問（以下「諮問」という。）をした実施機関をいう。以下同じ。）に対し、諮問に係る保有個人情報の提示を求めることができる。この場合において、何人も、審議会に対し、その提示されている保有個人情報の開示を求めることができない。</w:t>
                            </w:r>
                          </w:p>
                          <w:p w14:paraId="7936EF58"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２　審議会は、必要があると認めるときは、諮問実施機関に対し、諮問に係る保有個人情報に含まれている情報の内容を審議会の指定する方法により分類し又は整理した資料を作成し、審議会に提出するよう求めることができる。</w:t>
                            </w:r>
                          </w:p>
                          <w:p w14:paraId="4B88FA67"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３　諮問実施機関は、審議会から第１項前段又は前項の規定による求めがあったときは、これを拒んではならない。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7058E" id="Text Box 152" o:spid="_x0000_s1041" type="#_x0000_t202" style="position:absolute;left:0;text-align:left;margin-left:0;margin-top:1.8pt;width:449.05pt;height:198.7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" o:allowincell="f" filled="f" fillcolor="black" strokeweight="1.5pt">
                <v:path arrowok="t"/>
                <v:textbox inset="0,0,2mm,0">
                  <w:txbxContent>
                    <w:p w14:paraId="1A5916BE" w14:textId="77777777" w:rsidR="008A43A8" w:rsidRDefault="008A43A8">
                      <w:pPr>
                        <w:kinsoku w:val="0"/>
                        <w:wordWrap w:val="0"/>
                        <w:overflowPunct w:val="0"/>
                        <w:snapToGrid w:val="0"/>
                        <w:spacing w:line="181" w:lineRule="exact"/>
                      </w:pPr>
                    </w:p>
                    <w:p w14:paraId="66CA47F2" w14:textId="77777777" w:rsidR="008A43A8" w:rsidRPr="004326B6" w:rsidRDefault="008A43A8" w:rsidP="00504C90">
                      <w:pPr>
                        <w:ind w:left="318" w:hangingChars="150" w:hanging="318"/>
                        <w:rPr>
                          <w:rStyle w:val="cm"/>
                          <w:rFonts w:asciiTheme="minorEastAsia" w:eastAsiaTheme="minorEastAsia" w:hAnsiTheme="minorEastAsia"/>
                        </w:rPr>
                      </w:pPr>
                      <w:r>
                        <w:rPr>
                          <w:rFonts w:hint="eastAsia"/>
                          <w:spacing w:val="1"/>
                        </w:rPr>
                        <w:t xml:space="preserve"> </w:t>
                      </w:r>
                      <w:r w:rsidRPr="004326B6">
                        <w:rPr>
                          <w:rStyle w:val="cm"/>
                          <w:rFonts w:asciiTheme="minorEastAsia" w:eastAsiaTheme="minorEastAsia" w:hAnsiTheme="minorEastAsia" w:hint="eastAsia"/>
                        </w:rPr>
                        <w:t>第</w:t>
                      </w:r>
                      <w:r w:rsidRPr="004326B6">
                        <w:rPr>
                          <w:rStyle w:val="cm"/>
                          <w:rFonts w:asciiTheme="minorEastAsia" w:eastAsiaTheme="minorEastAsia" w:hAnsiTheme="minorEastAsia"/>
                        </w:rPr>
                        <w:t>15</w:t>
                      </w:r>
                      <w:r w:rsidRPr="004326B6">
                        <w:rPr>
                          <w:rStyle w:val="cm"/>
                          <w:rFonts w:asciiTheme="minorEastAsia" w:eastAsiaTheme="minorEastAsia" w:hAnsiTheme="minorEastAsia" w:hint="eastAsia"/>
                        </w:rPr>
                        <w:t>条　審議会は、必要があると認めるときは、諮問実施機関（法第</w:t>
                      </w:r>
                      <w:r w:rsidRPr="004326B6">
                        <w:rPr>
                          <w:rStyle w:val="cm"/>
                          <w:rFonts w:asciiTheme="minorEastAsia" w:eastAsiaTheme="minorEastAsia" w:hAnsiTheme="minorEastAsia"/>
                        </w:rPr>
                        <w:t>105</w:t>
                      </w:r>
                      <w:r w:rsidRPr="004326B6">
                        <w:rPr>
                          <w:rStyle w:val="cm"/>
                          <w:rFonts w:asciiTheme="minorEastAsia" w:eastAsiaTheme="minorEastAsia" w:hAnsiTheme="minorEastAsia" w:hint="eastAsia"/>
                        </w:rPr>
                        <w:t>条第３項において読み替えて準用する同条第１項の規定による諮問（以下「諮問」という。）をした実施機関をいう。以下同じ。）に対し、諮問に係る保有個人情報の提示を求めることができる。この場合において、何人も、審議会に対し、その提示されている保有個人情報の開示を求めることができない。</w:t>
                      </w:r>
                    </w:p>
                    <w:p w14:paraId="7936EF58"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２　審議会は、必要があると認めるときは、諮問実施機関に対し、諮問に係る保有個人情報に含まれている情報の内容を審議会の指定する方法により分類し又は整理した資料を作成し、審議会に提出するよう求めることができる。</w:t>
                      </w:r>
                    </w:p>
                    <w:p w14:paraId="4B88FA67"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３　諮問実施機関は、審議会から第１項前段又は前項の規定による求めがあったときは、これを拒んではならない。</w:t>
                      </w:r>
                    </w:p>
                  </w:txbxContent>
                </v:textbox>
                <w10:wrap anchorx="margin"/>
              </v:shape>
            </w:pict>
          </mc:Fallback>
        </mc:AlternateContent>
      </w:r>
    </w:p>
    <w:p w14:paraId="415E81CF" w14:textId="77777777" w:rsidR="00265CD5" w:rsidRPr="00E271F5" w:rsidRDefault="00265CD5" w:rsidP="005059E6">
      <w:pPr>
        <w:snapToGrid w:val="0"/>
        <w:spacing w:line="320" w:lineRule="exact"/>
        <w:ind w:right="215"/>
      </w:pPr>
    </w:p>
    <w:p w14:paraId="61A6AB67" w14:textId="77777777" w:rsidR="00265CD5" w:rsidRPr="00E271F5" w:rsidRDefault="00265CD5" w:rsidP="005059E6">
      <w:pPr>
        <w:snapToGrid w:val="0"/>
        <w:spacing w:line="320" w:lineRule="exact"/>
        <w:ind w:right="215"/>
      </w:pPr>
    </w:p>
    <w:p w14:paraId="520A7A04" w14:textId="77777777" w:rsidR="00265CD5" w:rsidRPr="00E271F5" w:rsidRDefault="00265CD5" w:rsidP="005059E6">
      <w:pPr>
        <w:snapToGrid w:val="0"/>
        <w:spacing w:line="320" w:lineRule="exact"/>
        <w:ind w:right="215"/>
      </w:pPr>
    </w:p>
    <w:p w14:paraId="76F7BEFF" w14:textId="77777777" w:rsidR="00265CD5" w:rsidRPr="00E271F5" w:rsidRDefault="00265CD5" w:rsidP="005059E6">
      <w:pPr>
        <w:overflowPunct w:val="0"/>
        <w:snapToGrid w:val="0"/>
        <w:spacing w:line="320" w:lineRule="exact"/>
        <w:ind w:right="430"/>
      </w:pPr>
    </w:p>
    <w:p w14:paraId="19672AC9" w14:textId="77777777" w:rsidR="00FE7B3C" w:rsidRPr="00E271F5" w:rsidRDefault="00FE7B3C" w:rsidP="005059E6">
      <w:pPr>
        <w:overflowPunct w:val="0"/>
        <w:snapToGrid w:val="0"/>
        <w:spacing w:line="320" w:lineRule="exact"/>
        <w:ind w:right="430"/>
      </w:pPr>
    </w:p>
    <w:p w14:paraId="25E11519" w14:textId="77777777" w:rsidR="00504C90" w:rsidRPr="00E271F5" w:rsidRDefault="00504C90" w:rsidP="005059E6">
      <w:pPr>
        <w:overflowPunct w:val="0"/>
        <w:snapToGrid w:val="0"/>
        <w:spacing w:line="320" w:lineRule="exact"/>
        <w:ind w:right="430"/>
      </w:pPr>
    </w:p>
    <w:p w14:paraId="46F31CC6" w14:textId="77777777" w:rsidR="00504C90" w:rsidRPr="00E271F5" w:rsidRDefault="00504C90" w:rsidP="005059E6">
      <w:pPr>
        <w:overflowPunct w:val="0"/>
        <w:snapToGrid w:val="0"/>
        <w:spacing w:line="320" w:lineRule="exact"/>
        <w:ind w:right="430"/>
      </w:pPr>
    </w:p>
    <w:p w14:paraId="77A3B6B6" w14:textId="77777777" w:rsidR="00504C90" w:rsidRPr="00E271F5" w:rsidRDefault="00504C90" w:rsidP="005059E6">
      <w:pPr>
        <w:overflowPunct w:val="0"/>
        <w:snapToGrid w:val="0"/>
        <w:spacing w:line="320" w:lineRule="exact"/>
        <w:ind w:right="430"/>
      </w:pPr>
    </w:p>
    <w:p w14:paraId="5EA55BB4" w14:textId="77777777" w:rsidR="00504C90" w:rsidRPr="00E271F5" w:rsidRDefault="00504C90" w:rsidP="005059E6">
      <w:pPr>
        <w:overflowPunct w:val="0"/>
        <w:snapToGrid w:val="0"/>
        <w:spacing w:line="320" w:lineRule="exact"/>
        <w:ind w:right="430"/>
      </w:pPr>
    </w:p>
    <w:p w14:paraId="08BBDE56" w14:textId="77777777" w:rsidR="00504C90" w:rsidRPr="00E271F5" w:rsidRDefault="00504C90" w:rsidP="005059E6">
      <w:pPr>
        <w:overflowPunct w:val="0"/>
        <w:snapToGrid w:val="0"/>
        <w:spacing w:line="320" w:lineRule="exact"/>
        <w:ind w:right="430"/>
      </w:pPr>
    </w:p>
    <w:p w14:paraId="2A4D49D5" w14:textId="77777777" w:rsidR="00504C90" w:rsidRPr="00E271F5" w:rsidRDefault="00504C90" w:rsidP="005059E6">
      <w:pPr>
        <w:overflowPunct w:val="0"/>
        <w:snapToGrid w:val="0"/>
        <w:spacing w:line="320" w:lineRule="exact"/>
        <w:ind w:right="430"/>
      </w:pPr>
    </w:p>
    <w:p w14:paraId="721639E1" w14:textId="77777777" w:rsidR="00504C90" w:rsidRPr="00E271F5" w:rsidRDefault="00504C90" w:rsidP="005059E6">
      <w:pPr>
        <w:overflowPunct w:val="0"/>
        <w:snapToGrid w:val="0"/>
        <w:spacing w:line="320" w:lineRule="exact"/>
        <w:ind w:right="430"/>
      </w:pPr>
    </w:p>
    <w:p w14:paraId="59B77435"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6DF1FEAD" w14:textId="5B84BA99" w:rsidR="00A20835" w:rsidRPr="00E271F5" w:rsidRDefault="00A20835" w:rsidP="00383D62">
      <w:pPr>
        <w:tabs>
          <w:tab w:val="left" w:pos="930"/>
        </w:tabs>
        <w:spacing w:line="320" w:lineRule="exact"/>
        <w:ind w:leftChars="90" w:left="193" w:rightChars="-1" w:right="-2"/>
        <w:rPr>
          <w:rFonts w:ascii="ＭＳ 明朝" w:eastAsia="ＭＳ 明朝" w:hAnsi="ＭＳ 明朝"/>
        </w:rPr>
      </w:pPr>
      <w:r w:rsidRPr="00E271F5">
        <w:rPr>
          <w:rFonts w:ascii="ＭＳ 明朝" w:eastAsia="ＭＳ 明朝" w:hAnsi="ＭＳ 明朝" w:hint="eastAsia"/>
        </w:rPr>
        <w:t xml:space="preserve">　本条は、審議会の調査権限について定めたものである。</w:t>
      </w:r>
      <w:r w:rsidR="008A77B1" w:rsidRPr="00E271F5">
        <w:rPr>
          <w:rFonts w:ascii="ＭＳ 明朝" w:eastAsia="ＭＳ 明朝" w:hAnsi="ＭＳ 明朝" w:hint="eastAsia"/>
        </w:rPr>
        <w:t>審議会の審査において、本条例に規定のない事項については</w:t>
      </w:r>
      <w:r w:rsidR="008A77B1" w:rsidRPr="00526D1C">
        <w:rPr>
          <w:rFonts w:ascii="ＭＳ 明朝" w:eastAsia="ＭＳ 明朝" w:hAnsi="ＭＳ 明朝" w:hint="eastAsia"/>
        </w:rPr>
        <w:t>、行政不服審査法</w:t>
      </w:r>
      <w:r w:rsidR="00A15A53" w:rsidRPr="00526D1C">
        <w:rPr>
          <w:rFonts w:ascii="ＭＳ 明朝" w:eastAsia="ＭＳ 明朝" w:hAnsi="ＭＳ 明朝" w:hint="eastAsia"/>
        </w:rPr>
        <w:t>（</w:t>
      </w:r>
      <w:r w:rsidR="008F37F6" w:rsidRPr="00383D62">
        <w:rPr>
          <w:rFonts w:ascii="ＭＳ 明朝" w:eastAsia="ＭＳ 明朝" w:hAnsi="ＭＳ 明朝" w:hint="eastAsia"/>
        </w:rPr>
        <w:t>平成</w:t>
      </w:r>
      <w:r w:rsidR="008F37F6" w:rsidRPr="00383D62">
        <w:rPr>
          <w:rFonts w:ascii="ＭＳ 明朝" w:eastAsia="ＭＳ 明朝" w:hAnsi="ＭＳ 明朝"/>
        </w:rPr>
        <w:t>26年法律第68号。</w:t>
      </w:r>
      <w:r w:rsidR="00A15A53" w:rsidRPr="00526D1C">
        <w:rPr>
          <w:rFonts w:ascii="ＭＳ 明朝" w:eastAsia="ＭＳ 明朝" w:hAnsi="ＭＳ 明朝" w:hint="eastAsia"/>
        </w:rPr>
        <w:t>以下「行服法」</w:t>
      </w:r>
      <w:r w:rsidR="00A15A53" w:rsidRPr="00E271F5">
        <w:rPr>
          <w:rFonts w:ascii="ＭＳ 明朝" w:eastAsia="ＭＳ 明朝" w:hAnsi="ＭＳ 明朝" w:hint="eastAsia"/>
        </w:rPr>
        <w:t>という。）</w:t>
      </w:r>
      <w:r w:rsidR="008A77B1" w:rsidRPr="00E271F5">
        <w:rPr>
          <w:rFonts w:ascii="ＭＳ 明朝" w:eastAsia="ＭＳ 明朝" w:hAnsi="ＭＳ 明朝" w:hint="eastAsia"/>
        </w:rPr>
        <w:t>に基づいて行う。</w:t>
      </w:r>
    </w:p>
    <w:p w14:paraId="77C4227D"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3A6C0820"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7A712B98" w14:textId="410F01B6" w:rsidR="00880B8B" w:rsidRPr="00E271F5"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１</w:t>
      </w:r>
      <w:r w:rsidR="00880B8B" w:rsidRPr="00E271F5">
        <w:rPr>
          <w:rFonts w:ascii="ＭＳ 明朝" w:eastAsia="ＭＳ 明朝" w:hAnsi="ＭＳ 明朝" w:hint="eastAsia"/>
        </w:rPr>
        <w:t xml:space="preserve">　第１項関係（諮問に係る保有個人情報の提示）</w:t>
      </w:r>
      <w:r w:rsidRPr="00E271F5">
        <w:rPr>
          <w:rFonts w:ascii="ＭＳ 明朝" w:eastAsia="ＭＳ 明朝" w:hAnsi="ＭＳ 明朝" w:hint="eastAsia"/>
        </w:rPr>
        <w:t xml:space="preserve">　</w:t>
      </w:r>
    </w:p>
    <w:p w14:paraId="5D80910F" w14:textId="3532D70F" w:rsidR="00A20835" w:rsidRPr="00E271F5" w:rsidRDefault="00A20835" w:rsidP="004326B6">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審議会は、諮問した実施機関に対して、審査請求に係る</w:t>
      </w:r>
      <w:r w:rsidR="00880B8B" w:rsidRPr="00E271F5">
        <w:rPr>
          <w:rFonts w:ascii="ＭＳ 明朝" w:eastAsia="ＭＳ 明朝" w:hAnsi="ＭＳ 明朝" w:hint="eastAsia"/>
        </w:rPr>
        <w:t>保有</w:t>
      </w:r>
      <w:r w:rsidRPr="00E271F5">
        <w:rPr>
          <w:rFonts w:ascii="ＭＳ 明朝" w:eastAsia="ＭＳ 明朝" w:hAnsi="ＭＳ 明朝" w:hint="eastAsia"/>
        </w:rPr>
        <w:t>個人情報が記録されている行政文書</w:t>
      </w:r>
      <w:r w:rsidR="00880B8B" w:rsidRPr="00E271F5">
        <w:rPr>
          <w:rFonts w:ascii="ＭＳ 明朝" w:eastAsia="ＭＳ 明朝" w:hAnsi="ＭＳ 明朝" w:hint="eastAsia"/>
        </w:rPr>
        <w:t>等</w:t>
      </w:r>
      <w:r w:rsidRPr="00E271F5">
        <w:rPr>
          <w:rFonts w:ascii="ＭＳ 明朝" w:eastAsia="ＭＳ 明朝" w:hAnsi="ＭＳ 明朝" w:hint="eastAsia"/>
        </w:rPr>
        <w:t>の提示を求める権限を有し、この場合、審議会に提示されている行政文書</w:t>
      </w:r>
      <w:r w:rsidR="00880B8B" w:rsidRPr="00E271F5">
        <w:rPr>
          <w:rFonts w:ascii="ＭＳ 明朝" w:eastAsia="ＭＳ 明朝" w:hAnsi="ＭＳ 明朝" w:hint="eastAsia"/>
        </w:rPr>
        <w:t>等</w:t>
      </w:r>
      <w:r w:rsidRPr="00E271F5">
        <w:rPr>
          <w:rFonts w:ascii="ＭＳ 明朝" w:eastAsia="ＭＳ 明朝" w:hAnsi="ＭＳ 明朝" w:hint="eastAsia"/>
        </w:rPr>
        <w:t>については、何人も審議会に対し開示を求めることができない。</w:t>
      </w:r>
    </w:p>
    <w:p w14:paraId="72C10171" w14:textId="0DF77320" w:rsidR="005A3EFB" w:rsidRPr="00E271F5"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 xml:space="preserve">　　なお、当該個人情報には特定個人情報も含まれており、諮問に係る個人情報が特定個人情報であっても審議会におけるインカメラ審理を妨げない。</w:t>
      </w:r>
      <w:r w:rsidR="005A3EFB">
        <w:rPr>
          <w:rFonts w:ascii="ＭＳ 明朝" w:eastAsia="ＭＳ 明朝" w:hAnsi="ＭＳ 明朝" w:hint="eastAsia"/>
        </w:rPr>
        <w:t xml:space="preserve">　</w:t>
      </w:r>
    </w:p>
    <w:p w14:paraId="3431550F" w14:textId="79C34CA9" w:rsidR="00A20835" w:rsidRPr="00E271F5" w:rsidRDefault="005A3EFB" w:rsidP="00383D62">
      <w:pPr>
        <w:spacing w:line="320" w:lineRule="exact"/>
        <w:ind w:left="428" w:hangingChars="200" w:hanging="428"/>
        <w:rPr>
          <w:rFonts w:ascii="ＭＳ 明朝" w:eastAsia="ＭＳ 明朝" w:hAnsi="ＭＳ 明朝"/>
        </w:rPr>
      </w:pPr>
      <w:r>
        <w:rPr>
          <w:rFonts w:ascii="ＭＳ 明朝" w:eastAsia="ＭＳ 明朝" w:hAnsi="ＭＳ 明朝" w:hint="eastAsia"/>
        </w:rPr>
        <w:t xml:space="preserve">　</w:t>
      </w:r>
      <w:r w:rsidR="008B174F">
        <w:rPr>
          <w:rFonts w:ascii="ＭＳ 明朝" w:eastAsia="ＭＳ 明朝" w:hAnsi="ＭＳ 明朝" w:hint="eastAsia"/>
        </w:rPr>
        <w:t xml:space="preserve"> </w:t>
      </w:r>
      <w:r w:rsidR="008B174F">
        <w:rPr>
          <w:rFonts w:ascii="ＭＳ 明朝" w:eastAsia="ＭＳ 明朝" w:hAnsi="ＭＳ 明朝"/>
        </w:rPr>
        <w:t xml:space="preserve">   </w:t>
      </w:r>
      <w:r w:rsidR="008B174F">
        <w:rPr>
          <w:rFonts w:ascii="ＭＳ 明朝" w:eastAsia="ＭＳ 明朝" w:hAnsi="ＭＳ 明朝" w:hint="eastAsia"/>
        </w:rPr>
        <w:t>以下は番号法第９条第２項との関係性について説明したものであり、参考とするものである。</w:t>
      </w:r>
      <w:r>
        <w:rPr>
          <w:rFonts w:ascii="ＭＳ 明朝" w:eastAsia="ＭＳ 明朝" w:hAnsi="ＭＳ 明朝" w:hint="eastAsia"/>
        </w:rPr>
        <w:t xml:space="preserve">　</w:t>
      </w:r>
    </w:p>
    <w:p w14:paraId="7AAAEE4F" w14:textId="77777777" w:rsidR="008B174F" w:rsidRDefault="00A20835">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639900A8" w14:textId="4B5AEFB6" w:rsidR="00A20835" w:rsidRPr="00E271F5" w:rsidRDefault="00A20835" w:rsidP="00383D62">
      <w:pPr>
        <w:spacing w:line="320" w:lineRule="exact"/>
        <w:ind w:leftChars="190" w:left="407"/>
        <w:rPr>
          <w:rFonts w:ascii="ＭＳ 明朝" w:eastAsia="ＭＳ 明朝" w:hAnsi="ＭＳ 明朝"/>
        </w:rPr>
      </w:pPr>
      <w:r w:rsidRPr="00E271F5">
        <w:rPr>
          <w:rFonts w:ascii="ＭＳ 明朝" w:eastAsia="ＭＳ 明朝" w:hAnsi="ＭＳ 明朝" w:hint="eastAsia"/>
        </w:rPr>
        <w:t>※　参考：内閣官房ホームページ「マイナンバー社会保障・税番号制度」</w:t>
      </w:r>
    </w:p>
    <w:p w14:paraId="7FBB0F8F" w14:textId="7297BF96" w:rsidR="00A20835" w:rsidRDefault="00A20835" w:rsidP="00383D62">
      <w:pPr>
        <w:spacing w:line="320" w:lineRule="exact"/>
        <w:ind w:leftChars="190" w:left="407"/>
        <w:rPr>
          <w:rFonts w:ascii="ＭＳ 明朝" w:eastAsia="ＭＳ 明朝" w:hAnsi="ＭＳ 明朝"/>
        </w:rPr>
      </w:pPr>
      <w:r w:rsidRPr="00E271F5">
        <w:rPr>
          <w:rFonts w:ascii="ＭＳ 明朝" w:eastAsia="ＭＳ 明朝" w:hAnsi="ＭＳ 明朝" w:hint="eastAsia"/>
        </w:rPr>
        <w:t xml:space="preserve">　　地方公共団体向け</w:t>
      </w:r>
      <w:r w:rsidRPr="00E271F5">
        <w:rPr>
          <w:rFonts w:ascii="ＭＳ 明朝" w:eastAsia="ＭＳ 明朝" w:hAnsi="ＭＳ 明朝"/>
        </w:rPr>
        <w:t>FAQコーナー　抜粋</w:t>
      </w:r>
    </w:p>
    <w:p w14:paraId="429DCC76" w14:textId="4FE0B4AE" w:rsidR="006E29FB" w:rsidRPr="00E271F5" w:rsidRDefault="006E29FB" w:rsidP="00383D62">
      <w:pPr>
        <w:spacing w:line="320" w:lineRule="exact"/>
        <w:ind w:leftChars="190" w:left="407"/>
        <w:rPr>
          <w:rFonts w:ascii="ＭＳ 明朝" w:eastAsia="ＭＳ 明朝" w:hAnsi="ＭＳ 明朝"/>
        </w:rPr>
      </w:pPr>
      <w:r>
        <w:rPr>
          <w:rFonts w:ascii="ＭＳ 明朝" w:eastAsia="ＭＳ 明朝" w:hAnsi="ＭＳ 明朝" w:hint="eastAsia"/>
        </w:rPr>
        <w:t xml:space="preserve">　　（過去に諮問・審査手続と番号法第９条第２項との関係性について説明したもの。）</w:t>
      </w:r>
    </w:p>
    <w:p w14:paraId="4650DBAF" w14:textId="7DFA5F2A" w:rsidR="00A20835" w:rsidRPr="00E271F5" w:rsidRDefault="00A20835" w:rsidP="00383D62">
      <w:pPr>
        <w:spacing w:line="320" w:lineRule="exact"/>
        <w:ind w:leftChars="190" w:left="1049" w:hangingChars="300" w:hanging="642"/>
        <w:rPr>
          <w:rFonts w:ascii="ＭＳ 明朝" w:eastAsia="ＭＳ 明朝" w:hAnsi="ＭＳ 明朝"/>
        </w:rPr>
      </w:pPr>
      <w:r w:rsidRPr="00E271F5">
        <w:rPr>
          <w:rFonts w:ascii="ＭＳ 明朝" w:eastAsia="ＭＳ 明朝" w:hAnsi="ＭＳ 明朝" w:hint="eastAsia"/>
        </w:rPr>
        <w:t xml:space="preserve">　Ｑ</w:t>
      </w:r>
      <w:r w:rsidRPr="00E271F5">
        <w:rPr>
          <w:rFonts w:ascii="ＭＳ 明朝" w:eastAsia="ＭＳ 明朝" w:hAnsi="ＭＳ 明朝"/>
        </w:rPr>
        <w:t>3-2　特定個人情報の本人開示請求等の受付や異議申立てに係る諮問・審査手続について、番号法第９条第２項の「利用」に当たるとして条例で規定する必要はありますか。</w:t>
      </w:r>
    </w:p>
    <w:p w14:paraId="2708906F" w14:textId="0921D043" w:rsidR="00A20835" w:rsidRDefault="00A20835" w:rsidP="00383D62">
      <w:pPr>
        <w:spacing w:line="320" w:lineRule="exact"/>
        <w:ind w:leftChars="206" w:left="1083" w:hangingChars="300" w:hanging="642"/>
        <w:rPr>
          <w:rFonts w:ascii="ＭＳ 明朝" w:eastAsia="ＭＳ 明朝" w:hAnsi="ＭＳ 明朝"/>
        </w:rPr>
      </w:pPr>
      <w:r w:rsidRPr="00E271F5">
        <w:rPr>
          <w:rFonts w:ascii="ＭＳ 明朝" w:eastAsia="ＭＳ 明朝" w:hAnsi="ＭＳ 明朝" w:hint="eastAsia"/>
        </w:rPr>
        <w:t xml:space="preserve">　Ａ</w:t>
      </w:r>
      <w:r w:rsidRPr="00E271F5">
        <w:rPr>
          <w:rFonts w:ascii="ＭＳ 明朝" w:eastAsia="ＭＳ 明朝" w:hAnsi="ＭＳ 明朝"/>
        </w:rPr>
        <w:t>3-2　条例に基づく個人情報の開示請求制度は地方公共団体が保有する個人情報の正確性、取扱いの適正性を本人が確認するために不可欠の制度であるところ、かかる制度が機能するためには、その目的に則し個人情報を用いること（開示の判断においてその資料として個人情報を用いること）が当然の前提となります。この理は特定個人情報の場合にも当てはまります。そのように解しないと、条例で定めない限り、特定個人情報については開示請求ができないという本末転倒の結果となってしまいます。</w:t>
      </w:r>
    </w:p>
    <w:p w14:paraId="0E99AD39" w14:textId="713F5382" w:rsidR="00A20835" w:rsidRPr="00E271F5" w:rsidRDefault="00A20835" w:rsidP="00383D62">
      <w:pPr>
        <w:spacing w:line="320" w:lineRule="exact"/>
        <w:ind w:leftChars="480" w:left="1027" w:firstLineChars="100" w:firstLine="214"/>
        <w:rPr>
          <w:rFonts w:ascii="ＭＳ 明朝" w:eastAsia="ＭＳ 明朝" w:hAnsi="ＭＳ 明朝"/>
        </w:rPr>
      </w:pPr>
      <w:r w:rsidRPr="00E271F5">
        <w:rPr>
          <w:rFonts w:ascii="ＭＳ 明朝" w:eastAsia="ＭＳ 明朝" w:hAnsi="ＭＳ 明朝" w:hint="eastAsia"/>
        </w:rPr>
        <w:t>したがって、ご指摘の手続きにおいては、開示制度上、当然に用いることができると解されるため、番号法第９条第２項に基づき、条例で規定していただく必要は</w:t>
      </w:r>
      <w:r w:rsidRPr="00E271F5">
        <w:rPr>
          <w:rFonts w:ascii="ＭＳ 明朝" w:eastAsia="ＭＳ 明朝" w:hAnsi="ＭＳ 明朝" w:hint="eastAsia"/>
        </w:rPr>
        <w:lastRenderedPageBreak/>
        <w:t>ありません。（</w:t>
      </w:r>
      <w:r w:rsidRPr="00E271F5">
        <w:rPr>
          <w:rFonts w:ascii="ＭＳ 明朝" w:eastAsia="ＭＳ 明朝" w:hAnsi="ＭＳ 明朝"/>
        </w:rPr>
        <w:t>2014年6月回答）</w:t>
      </w:r>
    </w:p>
    <w:p w14:paraId="38970E58" w14:textId="77777777" w:rsidR="00A20835" w:rsidRPr="00E271F5" w:rsidRDefault="00A20835" w:rsidP="00A20835">
      <w:pPr>
        <w:spacing w:line="320" w:lineRule="exact"/>
        <w:ind w:left="642" w:hangingChars="300" w:hanging="642"/>
        <w:rPr>
          <w:rFonts w:ascii="ＭＳ 明朝" w:eastAsia="ＭＳ 明朝" w:hAnsi="ＭＳ 明朝"/>
        </w:rPr>
      </w:pPr>
    </w:p>
    <w:p w14:paraId="2EF1EF57" w14:textId="257392C5" w:rsidR="00880B8B" w:rsidRPr="00526D1C"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 xml:space="preserve">２　</w:t>
      </w:r>
      <w:r w:rsidR="00880B8B" w:rsidRPr="00E271F5">
        <w:rPr>
          <w:rFonts w:ascii="ＭＳ 明朝" w:eastAsia="ＭＳ 明朝" w:hAnsi="ＭＳ 明朝" w:hint="eastAsia"/>
        </w:rPr>
        <w:t>第２項</w:t>
      </w:r>
      <w:r w:rsidR="00880B8B" w:rsidRPr="00526D1C">
        <w:rPr>
          <w:rFonts w:ascii="ＭＳ 明朝" w:eastAsia="ＭＳ 明朝" w:hAnsi="ＭＳ 明朝" w:hint="eastAsia"/>
        </w:rPr>
        <w:t>関係（提</w:t>
      </w:r>
      <w:r w:rsidR="008F37F6" w:rsidRPr="00383D62">
        <w:rPr>
          <w:rFonts w:ascii="ＭＳ 明朝" w:eastAsia="ＭＳ 明朝" w:hAnsi="ＭＳ 明朝" w:hint="eastAsia"/>
        </w:rPr>
        <w:t>出</w:t>
      </w:r>
      <w:r w:rsidR="00880B8B" w:rsidRPr="00526D1C">
        <w:rPr>
          <w:rFonts w:ascii="ＭＳ 明朝" w:eastAsia="ＭＳ 明朝" w:hAnsi="ＭＳ 明朝" w:hint="eastAsia"/>
        </w:rPr>
        <w:t>する保有個人情報の分類・整理</w:t>
      </w:r>
      <w:r w:rsidR="008A77B1" w:rsidRPr="00526D1C">
        <w:rPr>
          <w:rFonts w:ascii="ＭＳ 明朝" w:eastAsia="ＭＳ 明朝" w:hAnsi="ＭＳ 明朝" w:hint="eastAsia"/>
        </w:rPr>
        <w:t>）</w:t>
      </w:r>
    </w:p>
    <w:p w14:paraId="160E0702" w14:textId="3FF4D73C" w:rsidR="00A20835" w:rsidRPr="00526D1C" w:rsidRDefault="00A20835" w:rsidP="004326B6">
      <w:pPr>
        <w:spacing w:line="320" w:lineRule="exact"/>
        <w:ind w:leftChars="190" w:left="407" w:firstLineChars="100" w:firstLine="214"/>
        <w:rPr>
          <w:rFonts w:ascii="ＭＳ 明朝" w:eastAsia="ＭＳ 明朝" w:hAnsi="ＭＳ 明朝"/>
        </w:rPr>
      </w:pPr>
      <w:r w:rsidRPr="00526D1C">
        <w:rPr>
          <w:rFonts w:ascii="ＭＳ 明朝" w:eastAsia="ＭＳ 明朝" w:hAnsi="ＭＳ 明朝" w:hint="eastAsia"/>
        </w:rPr>
        <w:t>審議会は、必要と認めるときは、実施機関に対し、審議の対象となる個人情報の内容を、審議会の指定する方法により分類又は整理した資料を作成し、提出するよう求めることができる。</w:t>
      </w:r>
    </w:p>
    <w:p w14:paraId="332FA4AE" w14:textId="77777777" w:rsidR="00A20835" w:rsidRPr="00526D1C" w:rsidRDefault="00A20835" w:rsidP="00A20835">
      <w:pPr>
        <w:spacing w:line="320" w:lineRule="exact"/>
        <w:rPr>
          <w:rFonts w:ascii="ＭＳ 明朝" w:eastAsia="ＭＳ 明朝" w:hAnsi="ＭＳ 明朝"/>
        </w:rPr>
      </w:pPr>
    </w:p>
    <w:p w14:paraId="3040318A" w14:textId="77777777" w:rsidR="008A77B1" w:rsidRPr="00E271F5" w:rsidRDefault="00A20835"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 xml:space="preserve">３　</w:t>
      </w:r>
      <w:r w:rsidR="008A77B1" w:rsidRPr="00E271F5">
        <w:rPr>
          <w:rFonts w:ascii="ＭＳ 明朝" w:eastAsia="ＭＳ 明朝" w:hAnsi="ＭＳ 明朝" w:hint="eastAsia"/>
        </w:rPr>
        <w:t>第３項関係（諮問実施機関の拒否権の否定）</w:t>
      </w:r>
    </w:p>
    <w:p w14:paraId="23C2E056" w14:textId="6B2597D5" w:rsidR="00265CD5" w:rsidRPr="00E271F5" w:rsidRDefault="00A20835" w:rsidP="00383D62">
      <w:pPr>
        <w:spacing w:line="320" w:lineRule="exact"/>
        <w:ind w:leftChars="192" w:left="411" w:firstLineChars="100" w:firstLine="214"/>
        <w:rPr>
          <w:rFonts w:ascii="ゴシック体" w:eastAsia="ＭＳ 明朝"/>
        </w:rPr>
      </w:pPr>
      <w:r w:rsidRPr="00E271F5">
        <w:rPr>
          <w:rFonts w:ascii="ＭＳ 明朝" w:eastAsia="ＭＳ 明朝" w:hAnsi="ＭＳ 明朝" w:hint="eastAsia"/>
        </w:rPr>
        <w:t>「諮問に係る個人情報が記録されている行政文書の提示」と「資料の提出」は、審議会での迅速かつ適正な審議に欠くことのできないものであり、諮問した実施機関は、審議会からの求めがあれば、これを拒むことはできない。</w:t>
      </w:r>
    </w:p>
    <w:p w14:paraId="062514D8" w14:textId="77777777" w:rsidR="00BD3E63" w:rsidRPr="00E271F5" w:rsidRDefault="00BD3E63" w:rsidP="005059E6">
      <w:pPr>
        <w:spacing w:line="320" w:lineRule="exact"/>
        <w:rPr>
          <w:rFonts w:ascii="ゴシック体" w:eastAsia="ＭＳ 明朝"/>
        </w:rPr>
      </w:pPr>
      <w:r w:rsidRPr="00E271F5">
        <w:rPr>
          <w:rFonts w:ascii="ゴシック体" w:eastAsia="ＭＳ 明朝"/>
        </w:rPr>
        <w:br w:type="page"/>
      </w:r>
    </w:p>
    <w:p w14:paraId="579D4E87"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16</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委員による調査手続</w:t>
      </w:r>
      <w:r w:rsidRPr="00E271F5">
        <w:rPr>
          <w:rFonts w:ascii="HGSｺﾞｼｯｸE" w:eastAsia="HGSｺﾞｼｯｸE" w:hAnsi="HGSｺﾞｼｯｸE" w:hint="eastAsia"/>
        </w:rPr>
        <w:t>）関係</w:t>
      </w:r>
    </w:p>
    <w:p w14:paraId="48DA6364"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9776" behindDoc="0" locked="0" layoutInCell="1" allowOverlap="1" wp14:anchorId="294477CF" wp14:editId="42B51A0A">
                <wp:simplePos x="0" y="0"/>
                <wp:positionH relativeFrom="margin">
                  <wp:align>left</wp:align>
                </wp:positionH>
                <wp:positionV relativeFrom="paragraph">
                  <wp:posOffset>73660</wp:posOffset>
                </wp:positionV>
                <wp:extent cx="5702935" cy="923925"/>
                <wp:effectExtent l="0" t="0" r="12065" b="28575"/>
                <wp:wrapNone/>
                <wp:docPr id="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6AE0F5" w14:textId="77777777" w:rsidR="008A43A8" w:rsidRPr="002748E2" w:rsidRDefault="008A43A8">
                            <w:pPr>
                              <w:kinsoku w:val="0"/>
                              <w:wordWrap w:val="0"/>
                              <w:overflowPunct w:val="0"/>
                              <w:snapToGrid w:val="0"/>
                              <w:spacing w:line="181" w:lineRule="exact"/>
                              <w:rPr>
                                <w:color w:val="000000" w:themeColor="text1"/>
                              </w:rPr>
                            </w:pPr>
                          </w:p>
                          <w:p w14:paraId="6244D784" w14:textId="77777777" w:rsidR="008A43A8" w:rsidRPr="00504C90" w:rsidRDefault="008A43A8" w:rsidP="00504C90">
                            <w:pPr>
                              <w:ind w:left="212" w:hangingChars="100" w:hanging="212"/>
                              <w:rPr>
                                <w:rStyle w:val="cm"/>
                                <w:rFonts w:ascii="ＭＳ 明朝" w:eastAsia="ＭＳ 明朝" w:hAnsi="ＭＳ 明朝"/>
                              </w:rPr>
                            </w:pPr>
                            <w:r w:rsidRPr="002748E2">
                              <w:rPr>
                                <w:rFonts w:hint="eastAsia"/>
                                <w:color w:val="000000" w:themeColor="text1"/>
                                <w:spacing w:val="1"/>
                              </w:rPr>
                              <w:t xml:space="preserve"> </w:t>
                            </w:r>
                            <w:r w:rsidRPr="004326B6">
                              <w:rPr>
                                <w:rStyle w:val="cm"/>
                                <w:rFonts w:ascii="ＭＳ 明朝" w:eastAsia="ＭＳ 明朝" w:hAnsi="ＭＳ 明朝" w:hint="eastAsia"/>
                              </w:rPr>
                              <w:t>第</w:t>
                            </w:r>
                            <w:r w:rsidRPr="004326B6">
                              <w:rPr>
                                <w:rStyle w:val="cm"/>
                                <w:rFonts w:ascii="ＭＳ 明朝" w:eastAsia="ＭＳ 明朝" w:hAnsi="ＭＳ 明朝"/>
                              </w:rPr>
                              <w:t>16条　審議会は、必要があると認めるときは、その指名する委員に、前条第１項の規定により提示された保有個人情報について閲覧（電磁的記録にあっては、これに準ずる方法を含む。）をさせることができる。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77CF" id="Text Box 148" o:spid="_x0000_s1042" type="#_x0000_t202" style="position:absolute;left:0;text-align:left;margin-left:0;margin-top:5.8pt;width:449.05pt;height:72.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" filled="f" fillcolor="black" strokeweight="1.5pt">
                <v:path arrowok="t"/>
                <v:textbox inset="0,0,2mm,0">
                  <w:txbxContent>
                    <w:p w14:paraId="1F6AE0F5" w14:textId="77777777" w:rsidR="008A43A8" w:rsidRPr="002748E2" w:rsidRDefault="008A43A8">
                      <w:pPr>
                        <w:kinsoku w:val="0"/>
                        <w:wordWrap w:val="0"/>
                        <w:overflowPunct w:val="0"/>
                        <w:snapToGrid w:val="0"/>
                        <w:spacing w:line="181" w:lineRule="exact"/>
                        <w:rPr>
                          <w:color w:val="000000" w:themeColor="text1"/>
                        </w:rPr>
                      </w:pPr>
                    </w:p>
                    <w:p w14:paraId="6244D784" w14:textId="77777777" w:rsidR="008A43A8" w:rsidRPr="00504C90" w:rsidRDefault="008A43A8" w:rsidP="00504C90">
                      <w:pPr>
                        <w:ind w:left="212" w:hangingChars="100" w:hanging="212"/>
                        <w:rPr>
                          <w:rStyle w:val="cm"/>
                          <w:rFonts w:ascii="ＭＳ 明朝" w:eastAsia="ＭＳ 明朝" w:hAnsi="ＭＳ 明朝"/>
                        </w:rPr>
                      </w:pPr>
                      <w:r w:rsidRPr="002748E2">
                        <w:rPr>
                          <w:rFonts w:hint="eastAsia"/>
                          <w:color w:val="000000" w:themeColor="text1"/>
                          <w:spacing w:val="1"/>
                        </w:rPr>
                        <w:t xml:space="preserve"> </w:t>
                      </w:r>
                      <w:r w:rsidRPr="004326B6">
                        <w:rPr>
                          <w:rStyle w:val="cm"/>
                          <w:rFonts w:ascii="ＭＳ 明朝" w:eastAsia="ＭＳ 明朝" w:hAnsi="ＭＳ 明朝" w:hint="eastAsia"/>
                        </w:rPr>
                        <w:t>第</w:t>
                      </w:r>
                      <w:r w:rsidRPr="004326B6">
                        <w:rPr>
                          <w:rStyle w:val="cm"/>
                          <w:rFonts w:ascii="ＭＳ 明朝" w:eastAsia="ＭＳ 明朝" w:hAnsi="ＭＳ 明朝"/>
                        </w:rPr>
                        <w:t>16条　審議会は、必要があると認めるときは、その指名する委員に、前条第１項の規定により提示された保有個人情報について閲覧（電磁的記録にあっては、これに準ずる方法を含む。）をさせることができる。</w:t>
                      </w:r>
                    </w:p>
                  </w:txbxContent>
                </v:textbox>
                <w10:wrap anchorx="margin"/>
              </v:shape>
            </w:pict>
          </mc:Fallback>
        </mc:AlternateContent>
      </w:r>
    </w:p>
    <w:p w14:paraId="7D23BEB4" w14:textId="77777777" w:rsidR="00265CD5" w:rsidRPr="00E271F5" w:rsidRDefault="00265CD5" w:rsidP="005059E6">
      <w:pPr>
        <w:snapToGrid w:val="0"/>
        <w:spacing w:line="320" w:lineRule="exact"/>
        <w:ind w:right="215"/>
      </w:pPr>
    </w:p>
    <w:p w14:paraId="5F57F540" w14:textId="77777777" w:rsidR="00265CD5" w:rsidRPr="00E271F5" w:rsidRDefault="00265CD5" w:rsidP="005059E6">
      <w:pPr>
        <w:snapToGrid w:val="0"/>
        <w:spacing w:line="320" w:lineRule="exact"/>
        <w:ind w:right="215"/>
      </w:pPr>
    </w:p>
    <w:p w14:paraId="4C688DD0" w14:textId="77777777" w:rsidR="00265CD5" w:rsidRPr="00E271F5" w:rsidRDefault="00265CD5" w:rsidP="005059E6">
      <w:pPr>
        <w:snapToGrid w:val="0"/>
        <w:spacing w:line="320" w:lineRule="exact"/>
        <w:ind w:right="215"/>
      </w:pPr>
    </w:p>
    <w:p w14:paraId="62153E2D" w14:textId="77777777" w:rsidR="00265CD5" w:rsidRPr="00E271F5" w:rsidRDefault="00265CD5" w:rsidP="005059E6">
      <w:pPr>
        <w:snapToGrid w:val="0"/>
        <w:spacing w:line="320" w:lineRule="exact"/>
        <w:ind w:right="215"/>
      </w:pPr>
    </w:p>
    <w:p w14:paraId="63FF277A" w14:textId="77777777" w:rsidR="00265CD5" w:rsidRPr="00E271F5" w:rsidRDefault="00265CD5" w:rsidP="005059E6">
      <w:pPr>
        <w:snapToGrid w:val="0"/>
        <w:spacing w:line="320" w:lineRule="exact"/>
        <w:ind w:right="215"/>
      </w:pPr>
    </w:p>
    <w:p w14:paraId="4E9A5913"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1257FB02" w14:textId="005BEC1A" w:rsidR="00A20835" w:rsidRPr="00E271F5" w:rsidRDefault="00A20835"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8A77B1" w:rsidRPr="00E271F5">
        <w:rPr>
          <w:rFonts w:ascii="ＭＳ 明朝" w:eastAsia="ＭＳ 明朝" w:hAnsi="ＭＳ 明朝" w:hint="eastAsia"/>
        </w:rPr>
        <w:t xml:space="preserve">　</w:t>
      </w:r>
      <w:r w:rsidRPr="00E271F5">
        <w:rPr>
          <w:rFonts w:ascii="ＭＳ 明朝" w:eastAsia="ＭＳ 明朝" w:hAnsi="ＭＳ 明朝" w:hint="eastAsia"/>
        </w:rPr>
        <w:t>本条は、審議会が審査請求の調査審議を行うに当たり、必要があると認めるときは、案件の実情に即して、その指名する委員に調査手続の一部を行わせることができる旨を定めたものである。</w:t>
      </w:r>
    </w:p>
    <w:p w14:paraId="54452BAE" w14:textId="77777777" w:rsidR="00A20835" w:rsidRPr="00E271F5" w:rsidRDefault="00A20835" w:rsidP="00A20835">
      <w:pPr>
        <w:spacing w:line="320" w:lineRule="exact"/>
        <w:rPr>
          <w:rFonts w:ascii="ＭＳ 明朝" w:eastAsia="ＭＳ 明朝" w:hAnsi="ＭＳ 明朝"/>
        </w:rPr>
      </w:pPr>
    </w:p>
    <w:p w14:paraId="7CA995A3" w14:textId="77777777" w:rsidR="00A20835" w:rsidRPr="00E271F5" w:rsidRDefault="00A20835" w:rsidP="00A20835">
      <w:pPr>
        <w:spacing w:line="320" w:lineRule="exact"/>
        <w:rPr>
          <w:rFonts w:ascii="ＭＳ 明朝" w:eastAsia="ＭＳ 明朝" w:hAnsi="ＭＳ 明朝"/>
        </w:rPr>
      </w:pPr>
      <w:r w:rsidRPr="00E271F5">
        <w:rPr>
          <w:rFonts w:ascii="ＭＳ 明朝" w:eastAsia="ＭＳ ゴシック" w:hAnsi="ＭＳ 明朝" w:hint="eastAsia"/>
        </w:rPr>
        <w:t>【解釈】</w:t>
      </w:r>
    </w:p>
    <w:p w14:paraId="10DE8FD8" w14:textId="2B295DBF" w:rsidR="00A20835" w:rsidRPr="00E271F5" w:rsidRDefault="00A20835"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8A77B1" w:rsidRPr="00E271F5">
        <w:rPr>
          <w:rFonts w:ascii="ＭＳ 明朝" w:eastAsia="ＭＳ 明朝" w:hAnsi="ＭＳ 明朝" w:hint="eastAsia"/>
        </w:rPr>
        <w:t xml:space="preserve">　</w:t>
      </w:r>
      <w:r w:rsidRPr="00E271F5">
        <w:rPr>
          <w:rFonts w:ascii="ＭＳ 明朝" w:eastAsia="ＭＳ 明朝" w:hAnsi="ＭＳ 明朝" w:hint="eastAsia"/>
        </w:rPr>
        <w:t>審議会は、必要があると認めるときは、担当する委員を指名して、その委員に</w:t>
      </w:r>
      <w:r w:rsidR="00DA4D6D" w:rsidRPr="00E271F5">
        <w:rPr>
          <w:rFonts w:ascii="ＭＳ 明朝" w:eastAsia="ＭＳ 明朝" w:hAnsi="ＭＳ 明朝" w:hint="eastAsia"/>
        </w:rPr>
        <w:t>、</w:t>
      </w:r>
      <w:r w:rsidR="00520BDB">
        <w:rPr>
          <w:rFonts w:ascii="ＭＳ 明朝" w:eastAsia="ＭＳ 明朝" w:hAnsi="ＭＳ 明朝" w:hint="eastAsia"/>
        </w:rPr>
        <w:t>条例</w:t>
      </w:r>
      <w:r w:rsidR="00DA4D6D" w:rsidRPr="00E271F5">
        <w:rPr>
          <w:rFonts w:ascii="ＭＳ 明朝" w:eastAsia="ＭＳ 明朝" w:hAnsi="ＭＳ 明朝" w:hint="eastAsia"/>
        </w:rPr>
        <w:t>第</w:t>
      </w:r>
      <w:r w:rsidR="00DA4D6D" w:rsidRPr="00E271F5">
        <w:rPr>
          <w:rFonts w:ascii="ＭＳ 明朝" w:eastAsia="ＭＳ 明朝" w:hAnsi="ＭＳ 明朝"/>
        </w:rPr>
        <w:t>15条第１項の規定により</w:t>
      </w:r>
      <w:r w:rsidR="00DA4D6D" w:rsidRPr="00E271F5">
        <w:rPr>
          <w:rFonts w:ascii="ＭＳ 明朝" w:eastAsia="ＭＳ 明朝" w:hAnsi="ＭＳ 明朝" w:hint="eastAsia"/>
        </w:rPr>
        <w:t>実施機関から提示された個人情報が記録された行政文書について閲覧等をさせること</w:t>
      </w:r>
      <w:r w:rsidRPr="00E271F5">
        <w:rPr>
          <w:rFonts w:ascii="ＭＳ 明朝" w:eastAsia="ＭＳ 明朝" w:hAnsi="ＭＳ 明朝" w:hint="eastAsia"/>
        </w:rPr>
        <w:t>できる。</w:t>
      </w:r>
    </w:p>
    <w:p w14:paraId="1074E01B" w14:textId="6F4C396A" w:rsidR="00DA4D6D" w:rsidRPr="00E271F5" w:rsidRDefault="00DA4D6D" w:rsidP="00DA4D6D">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45C59F60" w14:textId="0FF75114" w:rsidR="00A15A53" w:rsidRPr="00526D1C" w:rsidRDefault="00A15A53"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　個人</w:t>
      </w:r>
      <w:r w:rsidRPr="00526D1C">
        <w:rPr>
          <w:rFonts w:ascii="ＭＳ 明朝" w:eastAsia="ＭＳ 明朝" w:hAnsi="ＭＳ 明朝" w:hint="eastAsia"/>
        </w:rPr>
        <w:t>情報開示請求等に係る審査請求については、法第</w:t>
      </w:r>
      <w:r w:rsidRPr="00526D1C">
        <w:rPr>
          <w:rFonts w:ascii="ＭＳ 明朝" w:eastAsia="ＭＳ 明朝" w:hAnsi="ＭＳ 明朝"/>
        </w:rPr>
        <w:t>105条第３項において読み替えて準用する同条第１項</w:t>
      </w:r>
      <w:r w:rsidR="0094036E" w:rsidRPr="00383D62">
        <w:rPr>
          <w:rFonts w:ascii="ＭＳ 明朝" w:eastAsia="ＭＳ 明朝" w:hAnsi="ＭＳ 明朝" w:hint="eastAsia"/>
        </w:rPr>
        <w:t>の規定により</w:t>
      </w:r>
      <w:r w:rsidRPr="00526D1C">
        <w:rPr>
          <w:rFonts w:ascii="ＭＳ 明朝" w:eastAsia="ＭＳ 明朝" w:hAnsi="ＭＳ 明朝" w:hint="eastAsia"/>
        </w:rPr>
        <w:t>、行服法第</w:t>
      </w:r>
      <w:r w:rsidRPr="00526D1C">
        <w:rPr>
          <w:rFonts w:ascii="ＭＳ 明朝" w:eastAsia="ＭＳ 明朝" w:hAnsi="ＭＳ 明朝"/>
        </w:rPr>
        <w:t>81条第１項又は第２項の機関に諮問しなければならないとされている</w:t>
      </w:r>
      <w:r w:rsidR="008F37F6" w:rsidRPr="00383D62">
        <w:rPr>
          <w:rFonts w:ascii="ＭＳ 明朝" w:eastAsia="ＭＳ 明朝" w:hAnsi="ＭＳ 明朝" w:hint="eastAsia"/>
        </w:rPr>
        <w:t>ため</w:t>
      </w:r>
      <w:r w:rsidRPr="00526D1C">
        <w:rPr>
          <w:rFonts w:ascii="ＭＳ 明朝" w:eastAsia="ＭＳ 明朝" w:hAnsi="ＭＳ 明朝" w:hint="eastAsia"/>
        </w:rPr>
        <w:t>、審議会は</w:t>
      </w:r>
      <w:r w:rsidR="0094036E" w:rsidRPr="00383D62">
        <w:rPr>
          <w:rFonts w:ascii="ＭＳ 明朝" w:eastAsia="ＭＳ 明朝" w:hAnsi="ＭＳ 明朝" w:hint="eastAsia"/>
        </w:rPr>
        <w:t>行服法</w:t>
      </w:r>
      <w:r w:rsidRPr="00526D1C">
        <w:rPr>
          <w:rFonts w:ascii="ＭＳ 明朝" w:eastAsia="ＭＳ 明朝" w:hAnsi="ＭＳ 明朝" w:hint="eastAsia"/>
        </w:rPr>
        <w:t>に基づ</w:t>
      </w:r>
      <w:r w:rsidR="0094036E" w:rsidRPr="00383D62">
        <w:rPr>
          <w:rFonts w:ascii="ＭＳ 明朝" w:eastAsia="ＭＳ 明朝" w:hAnsi="ＭＳ 明朝" w:hint="eastAsia"/>
        </w:rPr>
        <w:t>く附属機関として</w:t>
      </w:r>
      <w:r w:rsidRPr="00526D1C">
        <w:rPr>
          <w:rFonts w:ascii="ＭＳ 明朝" w:eastAsia="ＭＳ 明朝" w:hAnsi="ＭＳ 明朝" w:hint="eastAsia"/>
        </w:rPr>
        <w:t xml:space="preserve">設置されることとなる。　</w:t>
      </w:r>
    </w:p>
    <w:p w14:paraId="400673F9" w14:textId="195E28A0" w:rsidR="00A15A53" w:rsidRPr="00526D1C" w:rsidRDefault="00A15A53" w:rsidP="004326B6">
      <w:pPr>
        <w:spacing w:line="320" w:lineRule="exact"/>
        <w:ind w:leftChars="200" w:left="428" w:firstLineChars="100" w:firstLine="214"/>
        <w:rPr>
          <w:rFonts w:ascii="ＭＳ 明朝" w:eastAsia="ＭＳ 明朝" w:hAnsi="ＭＳ 明朝"/>
        </w:rPr>
      </w:pPr>
      <w:r w:rsidRPr="00526D1C">
        <w:rPr>
          <w:rFonts w:ascii="ＭＳ 明朝" w:eastAsia="ＭＳ 明朝" w:hAnsi="ＭＳ 明朝" w:hint="eastAsia"/>
        </w:rPr>
        <w:t>この場合、</w:t>
      </w:r>
      <w:r w:rsidR="0094036E" w:rsidRPr="00383D62">
        <w:rPr>
          <w:rFonts w:ascii="ＭＳ 明朝" w:eastAsia="ＭＳ 明朝" w:hAnsi="ＭＳ 明朝" w:hint="eastAsia"/>
        </w:rPr>
        <w:t>行服法</w:t>
      </w:r>
      <w:r w:rsidRPr="00526D1C">
        <w:rPr>
          <w:rFonts w:ascii="ＭＳ 明朝" w:eastAsia="ＭＳ 明朝" w:hAnsi="ＭＳ 明朝" w:hint="eastAsia"/>
        </w:rPr>
        <w:t>の規定が適用されることから、</w:t>
      </w:r>
      <w:r w:rsidR="008F37F6" w:rsidRPr="00383D62">
        <w:rPr>
          <w:rFonts w:ascii="ＭＳ 明朝" w:eastAsia="ＭＳ 明朝" w:hAnsi="ＭＳ 明朝" w:hint="eastAsia"/>
        </w:rPr>
        <w:t>審議会は、</w:t>
      </w:r>
      <w:r w:rsidRPr="00526D1C">
        <w:rPr>
          <w:rFonts w:ascii="ＭＳ 明朝" w:eastAsia="ＭＳ 明朝" w:hAnsi="ＭＳ 明朝" w:hint="eastAsia"/>
        </w:rPr>
        <w:t>指名した委員に</w:t>
      </w:r>
      <w:r w:rsidR="008F37F6" w:rsidRPr="00383D62">
        <w:rPr>
          <w:rFonts w:ascii="ＭＳ 明朝" w:eastAsia="ＭＳ 明朝" w:hAnsi="ＭＳ 明朝" w:hint="eastAsia"/>
        </w:rPr>
        <w:t>行服</w:t>
      </w:r>
      <w:r w:rsidRPr="00526D1C">
        <w:rPr>
          <w:rFonts w:ascii="ＭＳ 明朝" w:eastAsia="ＭＳ 明朝" w:hAnsi="ＭＳ 明朝" w:hint="eastAsia"/>
        </w:rPr>
        <w:t>法第</w:t>
      </w:r>
      <w:r w:rsidRPr="00526D1C">
        <w:rPr>
          <w:rFonts w:ascii="ＭＳ 明朝" w:eastAsia="ＭＳ 明朝" w:hAnsi="ＭＳ 明朝"/>
        </w:rPr>
        <w:t>74</w:t>
      </w:r>
      <w:r w:rsidR="0094036E" w:rsidRPr="00383D62">
        <w:rPr>
          <w:rFonts w:ascii="ＭＳ 明朝" w:eastAsia="ＭＳ 明朝" w:hAnsi="ＭＳ 明朝" w:hint="eastAsia"/>
        </w:rPr>
        <w:t>条</w:t>
      </w:r>
      <w:r w:rsidRPr="00526D1C">
        <w:rPr>
          <w:rFonts w:ascii="ＭＳ 明朝" w:eastAsia="ＭＳ 明朝" w:hAnsi="ＭＳ 明朝" w:hint="eastAsia"/>
        </w:rPr>
        <w:t>に基づき</w:t>
      </w:r>
      <w:r w:rsidR="00831A65" w:rsidRPr="00526D1C">
        <w:rPr>
          <w:rFonts w:ascii="ＭＳ 明朝" w:eastAsia="ＭＳ 明朝" w:hAnsi="ＭＳ 明朝" w:hint="eastAsia"/>
        </w:rPr>
        <w:t>調査をさせ、</w:t>
      </w:r>
      <w:r w:rsidR="008F37F6" w:rsidRPr="00383D62">
        <w:rPr>
          <w:rFonts w:ascii="ＭＳ 明朝" w:eastAsia="ＭＳ 明朝" w:hAnsi="ＭＳ 明朝" w:hint="eastAsia"/>
        </w:rPr>
        <w:t>行服</w:t>
      </w:r>
      <w:r w:rsidR="0094036E" w:rsidRPr="00383D62">
        <w:rPr>
          <w:rFonts w:ascii="ＭＳ 明朝" w:eastAsia="ＭＳ 明朝" w:hAnsi="ＭＳ 明朝" w:hint="eastAsia"/>
        </w:rPr>
        <w:t>法</w:t>
      </w:r>
      <w:r w:rsidR="00831A65" w:rsidRPr="00526D1C">
        <w:rPr>
          <w:rFonts w:ascii="ＭＳ 明朝" w:eastAsia="ＭＳ 明朝" w:hAnsi="ＭＳ 明朝" w:hint="eastAsia"/>
        </w:rPr>
        <w:t>第</w:t>
      </w:r>
      <w:r w:rsidR="00831A65" w:rsidRPr="00526D1C">
        <w:rPr>
          <w:rFonts w:ascii="ＭＳ 明朝" w:eastAsia="ＭＳ 明朝" w:hAnsi="ＭＳ 明朝"/>
        </w:rPr>
        <w:t>75条第１項に基づ</w:t>
      </w:r>
      <w:r w:rsidR="0094036E" w:rsidRPr="00383D62">
        <w:rPr>
          <w:rFonts w:ascii="ＭＳ 明朝" w:eastAsia="ＭＳ 明朝" w:hAnsi="ＭＳ 明朝" w:hint="eastAsia"/>
        </w:rPr>
        <w:t>き</w:t>
      </w:r>
      <w:r w:rsidR="008F37F6" w:rsidRPr="00383D62">
        <w:rPr>
          <w:rFonts w:ascii="ＭＳ 明朝" w:eastAsia="ＭＳ 明朝" w:hAnsi="ＭＳ 明朝" w:hint="eastAsia"/>
        </w:rPr>
        <w:t>審査関係人の</w:t>
      </w:r>
      <w:r w:rsidR="00831A65" w:rsidRPr="00526D1C">
        <w:rPr>
          <w:rFonts w:ascii="ＭＳ 明朝" w:eastAsia="ＭＳ 明朝" w:hAnsi="ＭＳ 明朝" w:hint="eastAsia"/>
        </w:rPr>
        <w:t>意見</w:t>
      </w:r>
      <w:r w:rsidR="008F37F6" w:rsidRPr="00383D62">
        <w:rPr>
          <w:rFonts w:ascii="ＭＳ 明朝" w:eastAsia="ＭＳ 明朝" w:hAnsi="ＭＳ 明朝" w:hint="eastAsia"/>
        </w:rPr>
        <w:t>の</w:t>
      </w:r>
      <w:r w:rsidR="00831A65" w:rsidRPr="00526D1C">
        <w:rPr>
          <w:rFonts w:ascii="ＭＳ 明朝" w:eastAsia="ＭＳ 明朝" w:hAnsi="ＭＳ 明朝" w:hint="eastAsia"/>
        </w:rPr>
        <w:t>陳述を聴かせることができる（</w:t>
      </w:r>
      <w:r w:rsidR="0094036E" w:rsidRPr="00383D62">
        <w:rPr>
          <w:rFonts w:ascii="ＭＳ 明朝" w:eastAsia="ＭＳ 明朝" w:hAnsi="ＭＳ 明朝" w:hint="eastAsia"/>
        </w:rPr>
        <w:t>同法</w:t>
      </w:r>
      <w:r w:rsidR="00831A65" w:rsidRPr="00526D1C">
        <w:rPr>
          <w:rFonts w:ascii="ＭＳ 明朝" w:eastAsia="ＭＳ 明朝" w:hAnsi="ＭＳ 明朝" w:hint="eastAsia"/>
        </w:rPr>
        <w:t>第</w:t>
      </w:r>
      <w:r w:rsidR="00831A65" w:rsidRPr="00526D1C">
        <w:rPr>
          <w:rFonts w:ascii="ＭＳ 明朝" w:eastAsia="ＭＳ 明朝" w:hAnsi="ＭＳ 明朝"/>
        </w:rPr>
        <w:t>77条）。</w:t>
      </w:r>
    </w:p>
    <w:p w14:paraId="5091E7E5" w14:textId="77777777" w:rsidR="00A20835" w:rsidRPr="00526D1C" w:rsidRDefault="00A20835" w:rsidP="00A20835">
      <w:pPr>
        <w:spacing w:line="320" w:lineRule="exact"/>
        <w:rPr>
          <w:rFonts w:ascii="ＭＳ 明朝" w:eastAsia="ＭＳ 明朝" w:hAnsi="ＭＳ 明朝"/>
        </w:rPr>
      </w:pPr>
    </w:p>
    <w:p w14:paraId="087A1357" w14:textId="77777777" w:rsidR="00A20835" w:rsidRPr="00526D1C" w:rsidRDefault="00A20835" w:rsidP="005059E6">
      <w:pPr>
        <w:overflowPunct w:val="0"/>
        <w:snapToGrid w:val="0"/>
        <w:spacing w:line="320" w:lineRule="exact"/>
        <w:ind w:right="430"/>
        <w:rPr>
          <w:rFonts w:ascii="HGSｺﾞｼｯｸE" w:eastAsia="HGSｺﾞｼｯｸE" w:hAnsi="HGSｺﾞｼｯｸE"/>
        </w:rPr>
      </w:pPr>
    </w:p>
    <w:p w14:paraId="4E4492B3" w14:textId="77777777" w:rsidR="00A20835" w:rsidRPr="00526D1C" w:rsidRDefault="00A20835" w:rsidP="005059E6">
      <w:pPr>
        <w:overflowPunct w:val="0"/>
        <w:snapToGrid w:val="0"/>
        <w:spacing w:line="320" w:lineRule="exact"/>
        <w:ind w:right="430"/>
        <w:rPr>
          <w:rFonts w:ascii="HGSｺﾞｼｯｸE" w:eastAsia="HGSｺﾞｼｯｸE" w:hAnsi="HGSｺﾞｼｯｸE"/>
        </w:rPr>
      </w:pPr>
    </w:p>
    <w:p w14:paraId="37BCA94E"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BB7EBB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39DB28F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7BF893D"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7A00A626"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5F2FA77"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57F680B"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13C74C69"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FCB0686"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AC62D3B"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6FC1EF25"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7E005FE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6F6C8F6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32C6B5A4"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C33303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2CD8D71"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42B7EB43"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4C9408F"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7BE71E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4024C7D1"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t xml:space="preserve">　第</w:t>
      </w:r>
      <w:r w:rsidR="00504C90" w:rsidRPr="00E271F5">
        <w:rPr>
          <w:rFonts w:ascii="HGSｺﾞｼｯｸE" w:eastAsia="HGSｺﾞｼｯｸE" w:hAnsi="HGSｺﾞｼｯｸE"/>
        </w:rPr>
        <w:t>17</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調査審議手続の非公開</w:t>
      </w:r>
      <w:r w:rsidRPr="00E271F5">
        <w:rPr>
          <w:rFonts w:ascii="HGSｺﾞｼｯｸE" w:eastAsia="HGSｺﾞｼｯｸE" w:hAnsi="HGSｺﾞｼｯｸE" w:hint="eastAsia"/>
        </w:rPr>
        <w:t>）関係</w:t>
      </w:r>
    </w:p>
    <w:p w14:paraId="5E128466"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0800" behindDoc="0" locked="0" layoutInCell="1" allowOverlap="1" wp14:anchorId="38B4C34E" wp14:editId="09B560BB">
                <wp:simplePos x="0" y="0"/>
                <wp:positionH relativeFrom="margin">
                  <wp:align>left</wp:align>
                </wp:positionH>
                <wp:positionV relativeFrom="paragraph">
                  <wp:posOffset>73661</wp:posOffset>
                </wp:positionV>
                <wp:extent cx="5702935" cy="514350"/>
                <wp:effectExtent l="0" t="0" r="12065" b="19050"/>
                <wp:wrapNone/>
                <wp:docPr id="6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514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F54F6D" w14:textId="77777777" w:rsidR="008A43A8" w:rsidRDefault="008A43A8">
                            <w:pPr>
                              <w:kinsoku w:val="0"/>
                              <w:wordWrap w:val="0"/>
                              <w:overflowPunct w:val="0"/>
                              <w:snapToGrid w:val="0"/>
                              <w:spacing w:line="181" w:lineRule="exact"/>
                            </w:pPr>
                          </w:p>
                          <w:p w14:paraId="64F4CB48" w14:textId="77777777" w:rsidR="008A43A8" w:rsidRPr="00504C90" w:rsidRDefault="008A43A8" w:rsidP="00504C90">
                            <w:pPr>
                              <w:rPr>
                                <w:rFonts w:ascii="ＭＳ 明朝" w:eastAsia="ＭＳ 明朝" w:hAnsi="ＭＳ 明朝"/>
                              </w:rPr>
                            </w:pPr>
                            <w:r>
                              <w:rPr>
                                <w:rFonts w:hint="eastAsia"/>
                                <w:spacing w:val="1"/>
                              </w:rPr>
                              <w:t xml:space="preserve"> </w:t>
                            </w:r>
                            <w:r w:rsidRPr="00504C90">
                              <w:rPr>
                                <w:rFonts w:ascii="ＭＳ 明朝" w:eastAsia="ＭＳ 明朝" w:hAnsi="ＭＳ 明朝" w:hint="eastAsia"/>
                              </w:rPr>
                              <w:t>第</w:t>
                            </w:r>
                            <w:r>
                              <w:rPr>
                                <w:rFonts w:ascii="ＭＳ 明朝" w:eastAsia="ＭＳ 明朝" w:hAnsi="ＭＳ 明朝" w:hint="eastAsia"/>
                              </w:rPr>
                              <w:t>17</w:t>
                            </w:r>
                            <w:r w:rsidRPr="00504C90">
                              <w:rPr>
                                <w:rFonts w:ascii="ＭＳ 明朝" w:eastAsia="ＭＳ 明朝" w:hAnsi="ＭＳ 明朝" w:hint="eastAsia"/>
                              </w:rPr>
                              <w:t>条　審議会の行う審査請求に係る調査審議の手続は、公開しない。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C34E" id="Text Box 149" o:spid="_x0000_s1043" type="#_x0000_t202" style="position:absolute;left:0;text-align:left;margin-left:0;margin-top:5.8pt;width:449.05pt;height:40.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" filled="f" fillcolor="black" strokeweight="1.5pt">
                <v:path arrowok="t"/>
                <v:textbox inset="0,0,2mm,0">
                  <w:txbxContent>
                    <w:p w14:paraId="33F54F6D" w14:textId="77777777" w:rsidR="008A43A8" w:rsidRDefault="008A43A8">
                      <w:pPr>
                        <w:kinsoku w:val="0"/>
                        <w:wordWrap w:val="0"/>
                        <w:overflowPunct w:val="0"/>
                        <w:snapToGrid w:val="0"/>
                        <w:spacing w:line="181" w:lineRule="exact"/>
                      </w:pPr>
                    </w:p>
                    <w:p w14:paraId="64F4CB48" w14:textId="77777777" w:rsidR="008A43A8" w:rsidRPr="00504C90" w:rsidRDefault="008A43A8" w:rsidP="00504C90">
                      <w:pPr>
                        <w:rPr>
                          <w:rFonts w:ascii="ＭＳ 明朝" w:eastAsia="ＭＳ 明朝" w:hAnsi="ＭＳ 明朝"/>
                        </w:rPr>
                      </w:pPr>
                      <w:r>
                        <w:rPr>
                          <w:rFonts w:hint="eastAsia"/>
                          <w:spacing w:val="1"/>
                        </w:rPr>
                        <w:t xml:space="preserve"> </w:t>
                      </w:r>
                      <w:r w:rsidRPr="00504C90">
                        <w:rPr>
                          <w:rFonts w:ascii="ＭＳ 明朝" w:eastAsia="ＭＳ 明朝" w:hAnsi="ＭＳ 明朝" w:hint="eastAsia"/>
                        </w:rPr>
                        <w:t>第</w:t>
                      </w:r>
                      <w:r>
                        <w:rPr>
                          <w:rFonts w:ascii="ＭＳ 明朝" w:eastAsia="ＭＳ 明朝" w:hAnsi="ＭＳ 明朝" w:hint="eastAsia"/>
                        </w:rPr>
                        <w:t>17</w:t>
                      </w:r>
                      <w:r w:rsidRPr="00504C90">
                        <w:rPr>
                          <w:rFonts w:ascii="ＭＳ 明朝" w:eastAsia="ＭＳ 明朝" w:hAnsi="ＭＳ 明朝" w:hint="eastAsia"/>
                        </w:rPr>
                        <w:t>条　審議会の行う審査請求に係る調査審議の手続は、公開しない。</w:t>
                      </w:r>
                    </w:p>
                  </w:txbxContent>
                </v:textbox>
                <w10:wrap anchorx="margin"/>
              </v:shape>
            </w:pict>
          </mc:Fallback>
        </mc:AlternateContent>
      </w:r>
    </w:p>
    <w:p w14:paraId="076E3757" w14:textId="77777777" w:rsidR="00265CD5" w:rsidRPr="00E271F5" w:rsidRDefault="00265CD5" w:rsidP="005059E6">
      <w:pPr>
        <w:snapToGrid w:val="0"/>
        <w:spacing w:line="320" w:lineRule="exact"/>
        <w:ind w:right="215"/>
      </w:pPr>
    </w:p>
    <w:p w14:paraId="2A4DC8DE" w14:textId="77777777" w:rsidR="00265CD5" w:rsidRPr="00E271F5" w:rsidRDefault="00265CD5" w:rsidP="005059E6">
      <w:pPr>
        <w:snapToGrid w:val="0"/>
        <w:spacing w:line="320" w:lineRule="exact"/>
        <w:ind w:right="215"/>
      </w:pPr>
    </w:p>
    <w:p w14:paraId="051FB256" w14:textId="77777777" w:rsidR="00265CD5" w:rsidRPr="00E271F5" w:rsidRDefault="00265CD5" w:rsidP="005059E6">
      <w:pPr>
        <w:snapToGrid w:val="0"/>
        <w:spacing w:line="320" w:lineRule="exact"/>
        <w:ind w:right="215"/>
      </w:pPr>
    </w:p>
    <w:p w14:paraId="2C093DDF"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40B47D7F" w14:textId="4C494F87" w:rsidR="00A20835" w:rsidRPr="00E271F5" w:rsidRDefault="00A20835" w:rsidP="00383D62">
      <w:pPr>
        <w:tabs>
          <w:tab w:val="left" w:pos="930"/>
        </w:tabs>
        <w:spacing w:line="320" w:lineRule="exact"/>
        <w:ind w:leftChars="100" w:left="214" w:rightChars="64" w:right="137"/>
        <w:rPr>
          <w:rFonts w:ascii="ＭＳ 明朝" w:eastAsia="ＭＳ 明朝" w:hAnsi="ＭＳ 明朝"/>
        </w:rPr>
      </w:pPr>
      <w:r w:rsidRPr="00E271F5">
        <w:rPr>
          <w:rFonts w:ascii="ＭＳ 明朝" w:eastAsia="ＭＳ 明朝" w:hAnsi="ＭＳ 明朝" w:hint="eastAsia"/>
        </w:rPr>
        <w:t xml:space="preserve">　本条は、審議会が行う審査請求に係る調査審議の手続の非公開について定めたものである。</w:t>
      </w:r>
    </w:p>
    <w:p w14:paraId="673F5790"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040F14C5"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519C7ACB" w14:textId="77777777" w:rsidR="00A20835" w:rsidRPr="00E271F5" w:rsidRDefault="00A20835" w:rsidP="004326B6">
      <w:pPr>
        <w:tabs>
          <w:tab w:val="left" w:pos="930"/>
        </w:tabs>
        <w:spacing w:line="320" w:lineRule="exact"/>
        <w:ind w:leftChars="100" w:left="214" w:rightChars="-12" w:right="-26"/>
        <w:rPr>
          <w:rFonts w:ascii="ＭＳ 明朝" w:eastAsia="ＭＳ 明朝" w:hAnsi="ＭＳ 明朝"/>
        </w:rPr>
      </w:pPr>
      <w:r w:rsidRPr="00E271F5">
        <w:rPr>
          <w:rFonts w:ascii="ＭＳ 明朝" w:eastAsia="ＭＳ 明朝" w:hAnsi="ＭＳ 明朝" w:hint="eastAsia"/>
        </w:rPr>
        <w:t xml:space="preserve">　審議会では、諮問に係る個人情報を実際に見聞して調査審議を行うこと</w:t>
      </w:r>
      <w:r w:rsidRPr="00E271F5">
        <w:rPr>
          <w:rFonts w:ascii="ＭＳ 明朝" w:eastAsia="ＭＳ 明朝" w:hAnsi="ＭＳ 明朝"/>
        </w:rPr>
        <w:t>(インカメラ審理)から、その手続については、非公開で行うものである。</w:t>
      </w:r>
    </w:p>
    <w:p w14:paraId="7B1FA48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7F870C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10BDECE"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F6F747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1D45EE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B48F9E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9A767FC"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64D0551"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3D1B4F0"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F17441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A9BE539"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39B57E65"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2BEB57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945839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AD5B8A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41ADB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575EDD1"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8316FA0"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B941A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BDBB818"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732514D"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065D60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DD1C42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3600488"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59ABDD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C725C5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A4D511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32CD73D"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A4A30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B45BD4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D7B8AE2"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78BF97C"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FEEEDC6"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0C24BC12" w14:textId="77777777" w:rsidR="00265CD5" w:rsidRPr="00E271F5" w:rsidRDefault="00265CD5" w:rsidP="00504C90">
      <w:pPr>
        <w:spacing w:line="320" w:lineRule="exact"/>
        <w:ind w:leftChars="100" w:left="428" w:hangingChars="100" w:hanging="214"/>
        <w:rPr>
          <w:rFonts w:ascii="HGSｺﾞｼｯｸE" w:eastAsia="HGSｺﾞｼｯｸE" w:hAnsi="HGSｺﾞｼｯｸE"/>
        </w:rPr>
      </w:pP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18</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答申等</w:t>
      </w:r>
      <w:r w:rsidRPr="00E271F5">
        <w:rPr>
          <w:rFonts w:ascii="HGSｺﾞｼｯｸE" w:eastAsia="HGSｺﾞｼｯｸE" w:hAnsi="HGSｺﾞｼｯｸE" w:hint="eastAsia"/>
        </w:rPr>
        <w:t>）関係</w:t>
      </w:r>
    </w:p>
    <w:p w14:paraId="784FAAD2"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5920" behindDoc="0" locked="0" layoutInCell="0" allowOverlap="1" wp14:anchorId="0E4C8DCC" wp14:editId="0958A5F6">
                <wp:simplePos x="0" y="0"/>
                <wp:positionH relativeFrom="margin">
                  <wp:align>left</wp:align>
                </wp:positionH>
                <wp:positionV relativeFrom="paragraph">
                  <wp:posOffset>83185</wp:posOffset>
                </wp:positionV>
                <wp:extent cx="5708040" cy="1737360"/>
                <wp:effectExtent l="0" t="0" r="26035" b="15240"/>
                <wp:wrapNone/>
                <wp:docPr id="5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040" cy="17373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D93698" w14:textId="77777777" w:rsidR="008A43A8" w:rsidRPr="002748E2" w:rsidRDefault="008A43A8">
                            <w:pPr>
                              <w:kinsoku w:val="0"/>
                              <w:wordWrap w:val="0"/>
                              <w:overflowPunct w:val="0"/>
                              <w:snapToGrid w:val="0"/>
                              <w:spacing w:line="170" w:lineRule="exact"/>
                              <w:rPr>
                                <w:color w:val="000000" w:themeColor="text1"/>
                              </w:rPr>
                            </w:pPr>
                          </w:p>
                          <w:p w14:paraId="10D8A756" w14:textId="3AB8B008" w:rsidR="00AA4E84" w:rsidRPr="00504C90" w:rsidRDefault="008A43A8" w:rsidP="00504C90">
                            <w:pPr>
                              <w:ind w:left="318" w:hangingChars="150" w:hanging="318"/>
                              <w:rPr>
                                <w:rFonts w:ascii="ＭＳ 明朝" w:eastAsia="ＭＳ 明朝" w:hAnsi="ＭＳ 明朝"/>
                              </w:rPr>
                            </w:pPr>
                            <w:r w:rsidRPr="002748E2">
                              <w:rPr>
                                <w:rFonts w:hint="eastAsia"/>
                                <w:color w:val="000000" w:themeColor="text1"/>
                                <w:spacing w:val="1"/>
                              </w:rPr>
                              <w:t xml:space="preserve"> </w:t>
                            </w:r>
                            <w:r w:rsidRPr="00504C90">
                              <w:rPr>
                                <w:rFonts w:ascii="ＭＳ 明朝" w:eastAsia="ＭＳ 明朝" w:hAnsi="ＭＳ 明朝" w:hint="eastAsia"/>
                              </w:rPr>
                              <w:t>第</w:t>
                            </w:r>
                            <w:r>
                              <w:rPr>
                                <w:rFonts w:ascii="ＭＳ 明朝" w:eastAsia="ＭＳ 明朝" w:hAnsi="ＭＳ 明朝" w:hint="eastAsia"/>
                              </w:rPr>
                              <w:t>18</w:t>
                            </w:r>
                            <w:r w:rsidRPr="00504C90">
                              <w:rPr>
                                <w:rFonts w:ascii="ＭＳ 明朝" w:eastAsia="ＭＳ 明朝" w:hAnsi="ＭＳ 明朝" w:hint="eastAsia"/>
                              </w:rPr>
                              <w:t xml:space="preserve">条　</w:t>
                            </w:r>
                            <w:r w:rsidR="00AA4E84" w:rsidRPr="00AA4E84">
                              <w:rPr>
                                <w:rFonts w:ascii="ＭＳ 明朝" w:eastAsia="ＭＳ 明朝" w:hAnsi="ＭＳ 明朝" w:hint="eastAsia"/>
                              </w:rPr>
                              <w:t>諮問があったときは、速やかに、書面により答申しなければならない。</w:t>
                            </w:r>
                            <w:r w:rsidR="00AA4E84">
                              <w:rPr>
                                <w:rFonts w:ascii="ＭＳ 明朝" w:eastAsia="ＭＳ 明朝" w:hAnsi="ＭＳ 明朝" w:hint="eastAsia"/>
                              </w:rPr>
                              <w:t xml:space="preserve"> </w:t>
                            </w:r>
                          </w:p>
                          <w:p w14:paraId="19384731" w14:textId="77777777" w:rsidR="008A43A8" w:rsidRPr="00504C90" w:rsidRDefault="008A43A8" w:rsidP="00725BE3">
                            <w:pPr>
                              <w:ind w:leftChars="50" w:left="321" w:hangingChars="100" w:hanging="214"/>
                              <w:rPr>
                                <w:rFonts w:ascii="ＭＳ 明朝" w:eastAsia="ＭＳ 明朝" w:hAnsi="ＭＳ 明朝"/>
                              </w:rPr>
                            </w:pPr>
                            <w:r w:rsidRPr="00504C90">
                              <w:rPr>
                                <w:rFonts w:ascii="ＭＳ 明朝" w:eastAsia="ＭＳ 明朝" w:hAnsi="ＭＳ 明朝" w:hint="eastAsia"/>
                              </w:rPr>
                              <w:t>２</w:t>
                            </w:r>
                            <w:r w:rsidRPr="00504C90">
                              <w:rPr>
                                <w:rFonts w:ascii="ＭＳ 明朝" w:eastAsia="ＭＳ 明朝" w:hAnsi="ＭＳ 明朝"/>
                              </w:rPr>
                              <w:t xml:space="preserve">　審議会は、前項の規定による答申をしたときは、同項の書面の写しを審査請求人及び参加人に送付しなければならない。</w:t>
                            </w:r>
                          </w:p>
                          <w:p w14:paraId="21F62D8F" w14:textId="711CBF5A" w:rsidR="00AA4E84" w:rsidRDefault="00AA4E84" w:rsidP="00504C90">
                            <w:pPr>
                              <w:ind w:leftChars="50" w:left="321" w:hangingChars="100" w:hanging="214"/>
                              <w:rPr>
                                <w:rFonts w:ascii="ＭＳ 明朝" w:eastAsia="ＭＳ 明朝" w:hAnsi="ＭＳ 明朝"/>
                              </w:rPr>
                            </w:pPr>
                            <w:r w:rsidRPr="00AA4E84">
                              <w:rPr>
                                <w:rFonts w:ascii="ＭＳ 明朝" w:eastAsia="ＭＳ 明朝" w:hAnsi="ＭＳ 明朝" w:hint="eastAsia"/>
                              </w:rPr>
                              <w:t>３　実施機関は、審査請求があったときは、遅滞なく、諮問しなければならない。</w:t>
                            </w:r>
                          </w:p>
                          <w:p w14:paraId="1F0FF47A" w14:textId="5A45E3B8" w:rsidR="008A43A8" w:rsidRPr="00504C90" w:rsidRDefault="00AA4E84" w:rsidP="00504C90">
                            <w:pPr>
                              <w:ind w:leftChars="50" w:left="321" w:hangingChars="100" w:hanging="214"/>
                              <w:rPr>
                                <w:rFonts w:ascii="ＭＳ 明朝" w:eastAsia="ＭＳ 明朝" w:hAnsi="ＭＳ 明朝"/>
                              </w:rPr>
                            </w:pPr>
                            <w:r>
                              <w:rPr>
                                <w:rFonts w:ascii="ＭＳ 明朝" w:eastAsia="ＭＳ 明朝" w:hAnsi="ＭＳ 明朝" w:hint="eastAsia"/>
                              </w:rPr>
                              <w:t>４</w:t>
                            </w:r>
                            <w:r w:rsidR="008A43A8" w:rsidRPr="00504C90">
                              <w:rPr>
                                <w:rFonts w:ascii="ＭＳ 明朝" w:eastAsia="ＭＳ 明朝" w:hAnsi="ＭＳ 明朝"/>
                              </w:rPr>
                              <w:t xml:space="preserve">　諮問実施機関は、審議会が第</w:t>
                            </w:r>
                            <w:r w:rsidR="008A43A8">
                              <w:rPr>
                                <w:rFonts w:ascii="ＭＳ 明朝" w:eastAsia="ＭＳ 明朝" w:hAnsi="ＭＳ 明朝" w:hint="eastAsia"/>
                              </w:rPr>
                              <w:t>１</w:t>
                            </w:r>
                            <w:r w:rsidR="008A43A8" w:rsidRPr="00504C90">
                              <w:rPr>
                                <w:rFonts w:ascii="ＭＳ 明朝" w:eastAsia="ＭＳ 明朝" w:hAnsi="ＭＳ 明朝"/>
                              </w:rPr>
                              <w:t>項の規定による答申をしたときは、これを尊重して、速やかに、当該答申に係る審査請求に対する裁決をしなければならない。</w:t>
                            </w:r>
                          </w:p>
                          <w:p w14:paraId="42229F59" w14:textId="35AF8263" w:rsidR="008A43A8" w:rsidRPr="00504C90" w:rsidRDefault="008A43A8" w:rsidP="00504C90">
                            <w:pPr>
                              <w:ind w:leftChars="50" w:left="321" w:hangingChars="100" w:hanging="214"/>
                              <w:rPr>
                                <w:rFonts w:ascii="ＭＳ 明朝" w:eastAsia="ＭＳ 明朝" w:hAnsi="ＭＳ 明朝"/>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8DCC" id="Text Box 155" o:spid="_x0000_s1044" type="#_x0000_t202" style="position:absolute;left:0;text-align:left;margin-left:0;margin-top:6.55pt;width:449.45pt;height:136.8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" o:allowincell="f" filled="f" fillcolor="black" strokeweight="1.5pt">
                <v:path arrowok="t"/>
                <v:textbox inset="0,0,2mm,0">
                  <w:txbxContent>
                    <w:p w14:paraId="6BD93698" w14:textId="77777777" w:rsidR="008A43A8" w:rsidRPr="002748E2" w:rsidRDefault="008A43A8">
                      <w:pPr>
                        <w:kinsoku w:val="0"/>
                        <w:wordWrap w:val="0"/>
                        <w:overflowPunct w:val="0"/>
                        <w:snapToGrid w:val="0"/>
                        <w:spacing w:line="170" w:lineRule="exact"/>
                        <w:rPr>
                          <w:color w:val="000000" w:themeColor="text1"/>
                        </w:rPr>
                      </w:pPr>
                    </w:p>
                    <w:p w14:paraId="10D8A756" w14:textId="3AB8B008" w:rsidR="00AA4E84" w:rsidRPr="00504C90" w:rsidRDefault="008A43A8" w:rsidP="00504C90">
                      <w:pPr>
                        <w:ind w:left="318" w:hangingChars="150" w:hanging="318"/>
                        <w:rPr>
                          <w:rFonts w:ascii="ＭＳ 明朝" w:eastAsia="ＭＳ 明朝" w:hAnsi="ＭＳ 明朝"/>
                        </w:rPr>
                      </w:pPr>
                      <w:r w:rsidRPr="002748E2">
                        <w:rPr>
                          <w:rFonts w:hint="eastAsia"/>
                          <w:color w:val="000000" w:themeColor="text1"/>
                          <w:spacing w:val="1"/>
                        </w:rPr>
                        <w:t xml:space="preserve"> </w:t>
                      </w:r>
                      <w:r w:rsidRPr="00504C90">
                        <w:rPr>
                          <w:rFonts w:ascii="ＭＳ 明朝" w:eastAsia="ＭＳ 明朝" w:hAnsi="ＭＳ 明朝" w:hint="eastAsia"/>
                        </w:rPr>
                        <w:t>第</w:t>
                      </w:r>
                      <w:r>
                        <w:rPr>
                          <w:rFonts w:ascii="ＭＳ 明朝" w:eastAsia="ＭＳ 明朝" w:hAnsi="ＭＳ 明朝" w:hint="eastAsia"/>
                        </w:rPr>
                        <w:t>18</w:t>
                      </w:r>
                      <w:r w:rsidRPr="00504C90">
                        <w:rPr>
                          <w:rFonts w:ascii="ＭＳ 明朝" w:eastAsia="ＭＳ 明朝" w:hAnsi="ＭＳ 明朝" w:hint="eastAsia"/>
                        </w:rPr>
                        <w:t xml:space="preserve">条　</w:t>
                      </w:r>
                      <w:r w:rsidR="00AA4E84" w:rsidRPr="00AA4E84">
                        <w:rPr>
                          <w:rFonts w:ascii="ＭＳ 明朝" w:eastAsia="ＭＳ 明朝" w:hAnsi="ＭＳ 明朝" w:hint="eastAsia"/>
                        </w:rPr>
                        <w:t>諮問があったときは、速やかに、書面により答申しなければならない。</w:t>
                      </w:r>
                      <w:r w:rsidR="00AA4E84">
                        <w:rPr>
                          <w:rFonts w:ascii="ＭＳ 明朝" w:eastAsia="ＭＳ 明朝" w:hAnsi="ＭＳ 明朝" w:hint="eastAsia"/>
                        </w:rPr>
                        <w:t xml:space="preserve"> </w:t>
                      </w:r>
                    </w:p>
                    <w:p w14:paraId="19384731" w14:textId="77777777" w:rsidR="008A43A8" w:rsidRPr="00504C90" w:rsidRDefault="008A43A8" w:rsidP="00725BE3">
                      <w:pPr>
                        <w:ind w:leftChars="50" w:left="321" w:hangingChars="100" w:hanging="214"/>
                        <w:rPr>
                          <w:rFonts w:ascii="ＭＳ 明朝" w:eastAsia="ＭＳ 明朝" w:hAnsi="ＭＳ 明朝"/>
                        </w:rPr>
                      </w:pPr>
                      <w:r w:rsidRPr="00504C90">
                        <w:rPr>
                          <w:rFonts w:ascii="ＭＳ 明朝" w:eastAsia="ＭＳ 明朝" w:hAnsi="ＭＳ 明朝" w:hint="eastAsia"/>
                        </w:rPr>
                        <w:t>２</w:t>
                      </w:r>
                      <w:r w:rsidRPr="00504C90">
                        <w:rPr>
                          <w:rFonts w:ascii="ＭＳ 明朝" w:eastAsia="ＭＳ 明朝" w:hAnsi="ＭＳ 明朝"/>
                        </w:rPr>
                        <w:t xml:space="preserve">　審議会は、前項の規定による答申をしたときは、同項の書面の写しを審査請求人及び参加人に送付しなければならない。</w:t>
                      </w:r>
                    </w:p>
                    <w:p w14:paraId="21F62D8F" w14:textId="711CBF5A" w:rsidR="00AA4E84" w:rsidRDefault="00AA4E84" w:rsidP="00504C90">
                      <w:pPr>
                        <w:ind w:leftChars="50" w:left="321" w:hangingChars="100" w:hanging="214"/>
                        <w:rPr>
                          <w:rFonts w:ascii="ＭＳ 明朝" w:eastAsia="ＭＳ 明朝" w:hAnsi="ＭＳ 明朝"/>
                        </w:rPr>
                      </w:pPr>
                      <w:r w:rsidRPr="00AA4E84">
                        <w:rPr>
                          <w:rFonts w:ascii="ＭＳ 明朝" w:eastAsia="ＭＳ 明朝" w:hAnsi="ＭＳ 明朝" w:hint="eastAsia"/>
                        </w:rPr>
                        <w:t>３　実施機関は、審査請求があったときは、遅滞なく、諮問しなければならない。</w:t>
                      </w:r>
                    </w:p>
                    <w:p w14:paraId="1F0FF47A" w14:textId="5A45E3B8" w:rsidR="008A43A8" w:rsidRPr="00504C90" w:rsidRDefault="00AA4E84" w:rsidP="00504C90">
                      <w:pPr>
                        <w:ind w:leftChars="50" w:left="321" w:hangingChars="100" w:hanging="214"/>
                        <w:rPr>
                          <w:rFonts w:ascii="ＭＳ 明朝" w:eastAsia="ＭＳ 明朝" w:hAnsi="ＭＳ 明朝"/>
                        </w:rPr>
                      </w:pPr>
                      <w:r>
                        <w:rPr>
                          <w:rFonts w:ascii="ＭＳ 明朝" w:eastAsia="ＭＳ 明朝" w:hAnsi="ＭＳ 明朝" w:hint="eastAsia"/>
                        </w:rPr>
                        <w:t>４</w:t>
                      </w:r>
                      <w:r w:rsidR="008A43A8" w:rsidRPr="00504C90">
                        <w:rPr>
                          <w:rFonts w:ascii="ＭＳ 明朝" w:eastAsia="ＭＳ 明朝" w:hAnsi="ＭＳ 明朝"/>
                        </w:rPr>
                        <w:t xml:space="preserve">　諮問実施機関は、審議会が第</w:t>
                      </w:r>
                      <w:r w:rsidR="008A43A8">
                        <w:rPr>
                          <w:rFonts w:ascii="ＭＳ 明朝" w:eastAsia="ＭＳ 明朝" w:hAnsi="ＭＳ 明朝" w:hint="eastAsia"/>
                        </w:rPr>
                        <w:t>１</w:t>
                      </w:r>
                      <w:r w:rsidR="008A43A8" w:rsidRPr="00504C90">
                        <w:rPr>
                          <w:rFonts w:ascii="ＭＳ 明朝" w:eastAsia="ＭＳ 明朝" w:hAnsi="ＭＳ 明朝"/>
                        </w:rPr>
                        <w:t>項の規定による答申をしたときは、これを尊重して、速やかに、当該答申に係る審査請求に対する裁決をしなければならない。</w:t>
                      </w:r>
                    </w:p>
                    <w:p w14:paraId="42229F59" w14:textId="35AF8263" w:rsidR="008A43A8" w:rsidRPr="00504C90" w:rsidRDefault="008A43A8" w:rsidP="00504C90">
                      <w:pPr>
                        <w:ind w:leftChars="50" w:left="321" w:hangingChars="100" w:hanging="214"/>
                        <w:rPr>
                          <w:rFonts w:ascii="ＭＳ 明朝" w:eastAsia="ＭＳ 明朝" w:hAnsi="ＭＳ 明朝"/>
                        </w:rPr>
                      </w:pPr>
                    </w:p>
                  </w:txbxContent>
                </v:textbox>
                <w10:wrap anchorx="margin"/>
              </v:shape>
            </w:pict>
          </mc:Fallback>
        </mc:AlternateContent>
      </w:r>
    </w:p>
    <w:p w14:paraId="2359218B" w14:textId="77777777" w:rsidR="00265CD5" w:rsidRPr="00E271F5" w:rsidRDefault="00265CD5" w:rsidP="005059E6">
      <w:pPr>
        <w:snapToGrid w:val="0"/>
        <w:spacing w:line="320" w:lineRule="exact"/>
        <w:ind w:right="215"/>
      </w:pPr>
    </w:p>
    <w:p w14:paraId="2D6890A9" w14:textId="77777777" w:rsidR="00265CD5" w:rsidRPr="00E271F5" w:rsidRDefault="00265CD5" w:rsidP="005059E6">
      <w:pPr>
        <w:snapToGrid w:val="0"/>
        <w:spacing w:line="320" w:lineRule="exact"/>
        <w:ind w:right="215"/>
      </w:pPr>
    </w:p>
    <w:p w14:paraId="1F8281F5" w14:textId="77777777" w:rsidR="00265CD5" w:rsidRPr="00E271F5" w:rsidRDefault="00265CD5" w:rsidP="005059E6">
      <w:pPr>
        <w:snapToGrid w:val="0"/>
        <w:spacing w:line="320" w:lineRule="exact"/>
        <w:ind w:right="215"/>
      </w:pPr>
    </w:p>
    <w:p w14:paraId="6CC05052" w14:textId="77777777" w:rsidR="00265CD5" w:rsidRPr="00E271F5" w:rsidRDefault="00265CD5" w:rsidP="005059E6">
      <w:pPr>
        <w:snapToGrid w:val="0"/>
        <w:spacing w:line="320" w:lineRule="exact"/>
        <w:ind w:right="215"/>
      </w:pPr>
    </w:p>
    <w:p w14:paraId="28D63C19" w14:textId="77777777" w:rsidR="00265CD5" w:rsidRPr="00E271F5" w:rsidRDefault="00265CD5" w:rsidP="005059E6">
      <w:pPr>
        <w:snapToGrid w:val="0"/>
        <w:spacing w:line="320" w:lineRule="exact"/>
        <w:ind w:right="215"/>
      </w:pPr>
    </w:p>
    <w:p w14:paraId="3DCC4A8C" w14:textId="77777777" w:rsidR="00265CD5" w:rsidRPr="00E271F5" w:rsidRDefault="00265CD5" w:rsidP="005059E6">
      <w:pPr>
        <w:snapToGrid w:val="0"/>
        <w:spacing w:line="320" w:lineRule="exact"/>
        <w:ind w:right="215"/>
      </w:pPr>
    </w:p>
    <w:p w14:paraId="6154B0ED" w14:textId="77777777" w:rsidR="00265CD5" w:rsidRPr="00E271F5" w:rsidRDefault="00265CD5" w:rsidP="005059E6">
      <w:pPr>
        <w:snapToGrid w:val="0"/>
        <w:spacing w:line="320" w:lineRule="exact"/>
        <w:ind w:right="215"/>
      </w:pPr>
    </w:p>
    <w:p w14:paraId="09146CA9" w14:textId="77777777" w:rsidR="00265CD5" w:rsidRPr="00E271F5" w:rsidRDefault="00265CD5" w:rsidP="005059E6">
      <w:pPr>
        <w:snapToGrid w:val="0"/>
        <w:spacing w:line="320" w:lineRule="exact"/>
        <w:ind w:right="215"/>
      </w:pPr>
    </w:p>
    <w:p w14:paraId="6F994CD5" w14:textId="77777777" w:rsidR="00265CD5" w:rsidRPr="00E271F5" w:rsidRDefault="00265CD5" w:rsidP="005059E6">
      <w:pPr>
        <w:snapToGrid w:val="0"/>
        <w:spacing w:line="320" w:lineRule="exact"/>
        <w:ind w:right="215"/>
      </w:pPr>
    </w:p>
    <w:p w14:paraId="08DF4CCC" w14:textId="643611FB"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7991EDB8" w14:textId="77777777"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明朝" w:hAnsi="ＭＳ 明朝"/>
        </w:rPr>
        <w:t xml:space="preserve">  本条は、審議会の答申等について定めたものである。</w:t>
      </w:r>
    </w:p>
    <w:p w14:paraId="6E59B436" w14:textId="6E1D6017" w:rsidR="00234014" w:rsidRPr="00E271F5" w:rsidRDefault="00234014" w:rsidP="00234014">
      <w:pPr>
        <w:tabs>
          <w:tab w:val="left" w:pos="930"/>
        </w:tabs>
        <w:spacing w:line="320" w:lineRule="exact"/>
        <w:ind w:rightChars="215" w:right="460"/>
        <w:rPr>
          <w:rFonts w:ascii="ＭＳ 明朝" w:eastAsia="ＭＳ 明朝" w:hAnsi="ＭＳ 明朝"/>
        </w:rPr>
      </w:pPr>
    </w:p>
    <w:p w14:paraId="02636BF0" w14:textId="77777777"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65FD2D22" w14:textId="095FCAA7" w:rsidR="00E5053A" w:rsidRPr="00E271F5" w:rsidRDefault="00E5053A" w:rsidP="00E5053A">
      <w:pPr>
        <w:spacing w:line="320" w:lineRule="exact"/>
        <w:ind w:leftChars="90" w:left="193"/>
        <w:rPr>
          <w:rFonts w:ascii="ＭＳ 明朝" w:eastAsia="ＭＳ 明朝" w:hAnsi="ＭＳ 明朝"/>
        </w:rPr>
      </w:pPr>
      <w:r w:rsidRPr="00E271F5">
        <w:rPr>
          <w:rFonts w:ascii="ＭＳ 明朝" w:eastAsia="ＭＳ 明朝" w:hAnsi="ＭＳ 明朝" w:hint="eastAsia"/>
        </w:rPr>
        <w:t>１　第１項関係（諮問から答申するまでの</w:t>
      </w:r>
      <w:r w:rsidR="001B0C0C" w:rsidRPr="00E271F5">
        <w:rPr>
          <w:rFonts w:ascii="ＭＳ 明朝" w:eastAsia="ＭＳ 明朝" w:hAnsi="ＭＳ 明朝" w:hint="eastAsia"/>
        </w:rPr>
        <w:t>期間</w:t>
      </w:r>
      <w:r w:rsidRPr="00E271F5">
        <w:rPr>
          <w:rFonts w:ascii="ＭＳ 明朝" w:eastAsia="ＭＳ 明朝" w:hAnsi="ＭＳ 明朝" w:hint="eastAsia"/>
        </w:rPr>
        <w:t>）</w:t>
      </w:r>
    </w:p>
    <w:p w14:paraId="5A112AA5" w14:textId="059C205D" w:rsidR="00AA4E84" w:rsidRPr="00E271F5" w:rsidRDefault="00AA4E84" w:rsidP="00725BE3">
      <w:pPr>
        <w:spacing w:line="320" w:lineRule="exact"/>
        <w:ind w:leftChars="90" w:left="193" w:firstLineChars="200" w:firstLine="428"/>
        <w:rPr>
          <w:rFonts w:ascii="ＭＳ 明朝" w:eastAsia="ＭＳ 明朝" w:hAnsi="ＭＳ 明朝"/>
        </w:rPr>
      </w:pPr>
      <w:r w:rsidRPr="00AA4E84">
        <w:rPr>
          <w:rFonts w:ascii="ＭＳ 明朝" w:eastAsia="ＭＳ 明朝" w:hAnsi="ＭＳ 明朝" w:hint="eastAsia"/>
        </w:rPr>
        <w:t>審議会は、諮問があったときは</w:t>
      </w:r>
      <w:r w:rsidR="00212ABC">
        <w:rPr>
          <w:rFonts w:ascii="ＭＳ 明朝" w:eastAsia="ＭＳ 明朝" w:hAnsi="ＭＳ 明朝" w:hint="eastAsia"/>
        </w:rPr>
        <w:t>、</w:t>
      </w:r>
      <w:r w:rsidRPr="00AA4E84">
        <w:rPr>
          <w:rFonts w:ascii="ＭＳ 明朝" w:eastAsia="ＭＳ 明朝" w:hAnsi="ＭＳ 明朝" w:hint="eastAsia"/>
        </w:rPr>
        <w:t>速やかに</w:t>
      </w:r>
      <w:r w:rsidR="00212ABC">
        <w:rPr>
          <w:rFonts w:ascii="ＭＳ 明朝" w:eastAsia="ＭＳ 明朝" w:hAnsi="ＭＳ 明朝" w:hint="eastAsia"/>
        </w:rPr>
        <w:t>、</w:t>
      </w:r>
      <w:r w:rsidRPr="00AA4E84">
        <w:rPr>
          <w:rFonts w:ascii="ＭＳ 明朝" w:eastAsia="ＭＳ 明朝" w:hAnsi="ＭＳ 明朝" w:hint="eastAsia"/>
        </w:rPr>
        <w:t>答申しなければならない。</w:t>
      </w:r>
    </w:p>
    <w:p w14:paraId="597FAF20" w14:textId="77777777" w:rsidR="00E5053A" w:rsidRPr="00E271F5" w:rsidRDefault="00E5053A" w:rsidP="00725BE3">
      <w:pPr>
        <w:spacing w:line="320" w:lineRule="exact"/>
        <w:ind w:leftChars="90" w:left="193" w:firstLineChars="200" w:firstLine="428"/>
        <w:rPr>
          <w:rFonts w:ascii="ＭＳ 明朝" w:eastAsia="ＭＳ 明朝" w:hAnsi="ＭＳ 明朝"/>
        </w:rPr>
      </w:pPr>
    </w:p>
    <w:p w14:paraId="452A2366" w14:textId="58D032BD" w:rsidR="00E5053A" w:rsidRPr="00E271F5" w:rsidRDefault="00E5053A" w:rsidP="00E5053A">
      <w:pPr>
        <w:spacing w:line="320" w:lineRule="exact"/>
        <w:ind w:leftChars="90" w:left="193"/>
        <w:rPr>
          <w:rFonts w:ascii="ＭＳ 明朝" w:eastAsia="ＭＳ 明朝" w:hAnsi="ＭＳ 明朝"/>
        </w:rPr>
      </w:pPr>
      <w:r w:rsidRPr="00E271F5">
        <w:rPr>
          <w:rFonts w:ascii="ＭＳ 明朝" w:eastAsia="ＭＳ 明朝" w:hAnsi="ＭＳ 明朝" w:hint="eastAsia"/>
        </w:rPr>
        <w:t>２　第２項関係（答申に関する書面の送付）</w:t>
      </w:r>
    </w:p>
    <w:p w14:paraId="7BA53E60" w14:textId="337CB9DF" w:rsidR="00E5053A" w:rsidRPr="00E271F5" w:rsidRDefault="00E5053A" w:rsidP="00E5053A">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審議会が答申を行ったときは、審査請求人及び参加人に答申の写しを送付するとともに、当該答申の内容を公表しなければならない。</w:t>
      </w:r>
    </w:p>
    <w:p w14:paraId="45C0C1C7" w14:textId="0ED6BA00" w:rsidR="00AA4E84" w:rsidRDefault="00AA4E84" w:rsidP="00AA4E84">
      <w:pPr>
        <w:spacing w:line="320" w:lineRule="exact"/>
        <w:rPr>
          <w:rFonts w:ascii="ＭＳ 明朝" w:eastAsia="ＭＳ 明朝" w:hAnsi="ＭＳ 明朝"/>
        </w:rPr>
      </w:pPr>
    </w:p>
    <w:p w14:paraId="47B0A12D" w14:textId="013C641D" w:rsidR="00AA4E84" w:rsidRPr="00AA4E84" w:rsidRDefault="00AA4E84" w:rsidP="00725BE3">
      <w:pPr>
        <w:spacing w:line="320" w:lineRule="exact"/>
        <w:ind w:firstLineChars="100" w:firstLine="214"/>
        <w:rPr>
          <w:rFonts w:ascii="ＭＳ 明朝" w:eastAsia="ＭＳ 明朝" w:hAnsi="ＭＳ 明朝"/>
        </w:rPr>
      </w:pPr>
      <w:r w:rsidRPr="00AA4E84">
        <w:rPr>
          <w:rFonts w:ascii="ＭＳ 明朝" w:eastAsia="ＭＳ 明朝" w:hAnsi="ＭＳ 明朝" w:hint="eastAsia"/>
        </w:rPr>
        <w:t>３　第３項関係（審査請求から諮問</w:t>
      </w:r>
      <w:r w:rsidR="00450B35">
        <w:rPr>
          <w:rFonts w:ascii="ＭＳ 明朝" w:eastAsia="ＭＳ 明朝" w:hAnsi="ＭＳ 明朝" w:hint="eastAsia"/>
        </w:rPr>
        <w:t>するまで</w:t>
      </w:r>
      <w:r w:rsidRPr="00AA4E84">
        <w:rPr>
          <w:rFonts w:ascii="ＭＳ 明朝" w:eastAsia="ＭＳ 明朝" w:hAnsi="ＭＳ 明朝" w:hint="eastAsia"/>
        </w:rPr>
        <w:t>の期間）</w:t>
      </w:r>
    </w:p>
    <w:p w14:paraId="5EAA4925" w14:textId="7DA72E35" w:rsidR="00AA4E84" w:rsidRDefault="00AA4E84" w:rsidP="00AA4E84">
      <w:pPr>
        <w:spacing w:line="320" w:lineRule="exact"/>
        <w:rPr>
          <w:rFonts w:ascii="ＭＳ 明朝" w:eastAsia="ＭＳ 明朝" w:hAnsi="ＭＳ 明朝"/>
        </w:rPr>
      </w:pPr>
      <w:r w:rsidRPr="00AA4E84">
        <w:rPr>
          <w:rFonts w:ascii="ＭＳ 明朝" w:eastAsia="ＭＳ 明朝" w:hAnsi="ＭＳ 明朝" w:hint="eastAsia"/>
        </w:rPr>
        <w:t xml:space="preserve">　　</w:t>
      </w:r>
      <w:r w:rsidR="00212ABC">
        <w:rPr>
          <w:rFonts w:ascii="ＭＳ 明朝" w:eastAsia="ＭＳ 明朝" w:hAnsi="ＭＳ 明朝" w:hint="eastAsia"/>
        </w:rPr>
        <w:t xml:space="preserve">　</w:t>
      </w:r>
      <w:r w:rsidRPr="00AA4E84">
        <w:rPr>
          <w:rFonts w:ascii="ＭＳ 明朝" w:eastAsia="ＭＳ 明朝" w:hAnsi="ＭＳ 明朝" w:hint="eastAsia"/>
        </w:rPr>
        <w:t>実施機関は、審査請求があったときは、遅滞なく、諮問しなければならない。</w:t>
      </w:r>
    </w:p>
    <w:p w14:paraId="599228D8" w14:textId="77777777" w:rsidR="00AA4E84" w:rsidRPr="00E271F5" w:rsidRDefault="00AA4E84" w:rsidP="00725BE3">
      <w:pPr>
        <w:spacing w:line="320" w:lineRule="exact"/>
        <w:rPr>
          <w:rFonts w:ascii="ＭＳ 明朝" w:eastAsia="ＭＳ 明朝" w:hAnsi="ＭＳ 明朝"/>
        </w:rPr>
      </w:pPr>
    </w:p>
    <w:p w14:paraId="229F8BD1" w14:textId="73F469F5" w:rsidR="00E5053A" w:rsidRPr="00E271F5" w:rsidRDefault="00AA4E84" w:rsidP="00E5053A">
      <w:pPr>
        <w:spacing w:line="320" w:lineRule="exact"/>
        <w:ind w:leftChars="90" w:left="193"/>
        <w:rPr>
          <w:rFonts w:ascii="ＭＳ 明朝" w:eastAsia="ＭＳ 明朝" w:hAnsi="ＭＳ 明朝"/>
        </w:rPr>
      </w:pPr>
      <w:r>
        <w:rPr>
          <w:rFonts w:ascii="ＭＳ 明朝" w:eastAsia="ＭＳ 明朝" w:hAnsi="ＭＳ 明朝" w:hint="eastAsia"/>
        </w:rPr>
        <w:t>４</w:t>
      </w:r>
      <w:r w:rsidR="00E5053A" w:rsidRPr="00E271F5">
        <w:rPr>
          <w:rFonts w:ascii="ＭＳ 明朝" w:eastAsia="ＭＳ 明朝" w:hAnsi="ＭＳ 明朝" w:hint="eastAsia"/>
        </w:rPr>
        <w:t xml:space="preserve">　第</w:t>
      </w:r>
      <w:r>
        <w:rPr>
          <w:rFonts w:ascii="ＭＳ 明朝" w:eastAsia="ＭＳ 明朝" w:hAnsi="ＭＳ 明朝" w:hint="eastAsia"/>
        </w:rPr>
        <w:t>４</w:t>
      </w:r>
      <w:r w:rsidR="00E5053A" w:rsidRPr="00E271F5">
        <w:rPr>
          <w:rFonts w:ascii="ＭＳ 明朝" w:eastAsia="ＭＳ 明朝" w:hAnsi="ＭＳ 明朝" w:hint="eastAsia"/>
        </w:rPr>
        <w:t>項関係（答申</w:t>
      </w:r>
      <w:r w:rsidR="008F37F6">
        <w:rPr>
          <w:rFonts w:ascii="ＭＳ 明朝" w:eastAsia="ＭＳ 明朝" w:hAnsi="ＭＳ 明朝" w:hint="eastAsia"/>
        </w:rPr>
        <w:t>の</w:t>
      </w:r>
      <w:r w:rsidR="00E5053A" w:rsidRPr="00E271F5">
        <w:rPr>
          <w:rFonts w:ascii="ＭＳ 明朝" w:eastAsia="ＭＳ 明朝" w:hAnsi="ＭＳ 明朝" w:hint="eastAsia"/>
        </w:rPr>
        <w:t>尊重）</w:t>
      </w:r>
    </w:p>
    <w:p w14:paraId="5213329B" w14:textId="0291C7D4" w:rsidR="001B0C0C" w:rsidRPr="00E271F5" w:rsidRDefault="001B0C0C">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実施機関は、当該審査請求に対する裁決を行うにあたっては、審議会の答申を最大限に尊重しなければならない。</w:t>
      </w:r>
    </w:p>
    <w:p w14:paraId="0ABB15CB" w14:textId="463FC564" w:rsidR="0061037B" w:rsidRDefault="0061037B" w:rsidP="0061037B">
      <w:pPr>
        <w:spacing w:line="320" w:lineRule="exact"/>
        <w:rPr>
          <w:rFonts w:ascii="ＭＳ 明朝" w:eastAsia="ＭＳ 明朝" w:hAnsi="ＭＳ 明朝"/>
        </w:rPr>
      </w:pPr>
    </w:p>
    <w:p w14:paraId="289F2958" w14:textId="77777777" w:rsidR="0061037B" w:rsidRPr="00EC6422" w:rsidRDefault="0061037B" w:rsidP="0061037B">
      <w:pPr>
        <w:spacing w:line="320" w:lineRule="exact"/>
        <w:ind w:leftChars="90" w:left="407" w:hangingChars="100" w:hanging="214"/>
        <w:rPr>
          <w:rFonts w:ascii="ＭＳ 明朝" w:eastAsia="ＭＳ 明朝" w:hAnsi="ＭＳ 明朝"/>
        </w:rPr>
      </w:pPr>
      <w:r>
        <w:rPr>
          <w:rFonts w:ascii="ＭＳ 明朝" w:eastAsia="ＭＳ 明朝" w:hAnsi="ＭＳ 明朝" w:hint="eastAsia"/>
        </w:rPr>
        <w:t xml:space="preserve">５　</w:t>
      </w:r>
      <w:r w:rsidRPr="00EC6422">
        <w:rPr>
          <w:rFonts w:ascii="ＭＳ 明朝" w:eastAsia="ＭＳ 明朝" w:hAnsi="ＭＳ 明朝" w:hint="eastAsia"/>
        </w:rPr>
        <w:t>本条第１項で「審議会は、諮問があった日から６０日以内に書面により答申するよう努</w:t>
      </w:r>
      <w:r>
        <w:rPr>
          <w:rFonts w:ascii="ＭＳ 明朝" w:eastAsia="ＭＳ 明朝" w:hAnsi="ＭＳ 明朝" w:hint="eastAsia"/>
        </w:rPr>
        <w:t xml:space="preserve">　　</w:t>
      </w:r>
      <w:r w:rsidRPr="00EC6422">
        <w:rPr>
          <w:rFonts w:ascii="ＭＳ 明朝" w:eastAsia="ＭＳ 明朝" w:hAnsi="ＭＳ 明朝" w:hint="eastAsia"/>
        </w:rPr>
        <w:t>めなければならない」、第４項で「諮問実施機関は、審査請求があった日から９０日以内に当該審査請求に対する裁決をするよう努めなければならない」との具体的な処理日数を努力義務として規定していた。</w:t>
      </w:r>
    </w:p>
    <w:p w14:paraId="7D01D58E" w14:textId="2E8A8DBB" w:rsidR="0061037B" w:rsidRPr="00EC6422" w:rsidRDefault="0061037B" w:rsidP="0061037B">
      <w:pPr>
        <w:spacing w:line="320" w:lineRule="exact"/>
        <w:ind w:leftChars="190" w:left="407" w:firstLineChars="100" w:firstLine="214"/>
        <w:rPr>
          <w:rFonts w:ascii="ＭＳ 明朝" w:eastAsia="ＭＳ 明朝" w:hAnsi="ＭＳ 明朝"/>
        </w:rPr>
      </w:pPr>
      <w:r w:rsidRPr="00EC6422">
        <w:rPr>
          <w:rFonts w:ascii="ＭＳ 明朝" w:eastAsia="ＭＳ 明朝" w:hAnsi="ＭＳ 明朝" w:hint="eastAsia"/>
        </w:rPr>
        <w:t>しかし、審査請求事務の処理に多くの日数を要していたことから、個人情報保護審議会に検証部会を設置し、審査請求事務のあり方を検討したところ、委員からは、審査請求の件数や審査に必要な手続を踏まえると、条例の規定は現状に合っていない、当該規定を見直す場合は訓示的規定とすることが望ましいなどの意見があった。</w:t>
      </w:r>
    </w:p>
    <w:p w14:paraId="4A6A9874" w14:textId="18B60AE5" w:rsidR="0061037B" w:rsidRPr="00E271F5" w:rsidRDefault="0061037B" w:rsidP="0061037B">
      <w:pPr>
        <w:spacing w:line="320" w:lineRule="exact"/>
        <w:ind w:leftChars="190" w:left="407"/>
        <w:rPr>
          <w:rFonts w:ascii="ＭＳ 明朝" w:eastAsia="ＭＳ 明朝" w:hAnsi="ＭＳ 明朝"/>
        </w:rPr>
      </w:pPr>
      <w:r w:rsidRPr="00EC6422">
        <w:rPr>
          <w:rFonts w:ascii="ＭＳ 明朝" w:eastAsia="ＭＳ 明朝" w:hAnsi="ＭＳ 明朝" w:hint="eastAsia"/>
        </w:rPr>
        <w:t>これを踏まえて、令和５年６月19日（同日</w:t>
      </w:r>
      <w:r w:rsidR="00904163">
        <w:rPr>
          <w:rFonts w:ascii="ＭＳ 明朝" w:eastAsia="ＭＳ 明朝" w:hAnsi="ＭＳ 明朝" w:hint="eastAsia"/>
        </w:rPr>
        <w:t>公布・</w:t>
      </w:r>
      <w:r w:rsidRPr="00EC6422">
        <w:rPr>
          <w:rFonts w:ascii="ＭＳ 明朝" w:eastAsia="ＭＳ 明朝" w:hAnsi="ＭＳ 明朝" w:hint="eastAsia"/>
        </w:rPr>
        <w:t>施行）に本条を改正したものである。</w:t>
      </w:r>
      <w:r w:rsidRPr="00E271F5">
        <w:rPr>
          <w:rFonts w:ascii="ＭＳ 明朝" w:eastAsia="ＭＳ 明朝" w:hAnsi="ＭＳ 明朝"/>
        </w:rPr>
        <w:t xml:space="preserve">   </w:t>
      </w:r>
    </w:p>
    <w:p w14:paraId="76677B52" w14:textId="77777777" w:rsidR="0061037B" w:rsidRPr="00E271F5" w:rsidRDefault="0061037B" w:rsidP="0061037B">
      <w:pPr>
        <w:tabs>
          <w:tab w:val="left" w:pos="930"/>
        </w:tabs>
        <w:spacing w:line="320" w:lineRule="exact"/>
        <w:ind w:rightChars="215" w:right="460"/>
        <w:rPr>
          <w:rFonts w:ascii="ＭＳ 明朝" w:eastAsia="ＭＳ 明朝" w:hAnsi="ＭＳ 明朝"/>
        </w:rPr>
      </w:pPr>
    </w:p>
    <w:p w14:paraId="17847375" w14:textId="77777777" w:rsidR="0061037B" w:rsidRPr="0061037B" w:rsidRDefault="0061037B" w:rsidP="00725BE3">
      <w:pPr>
        <w:spacing w:line="320" w:lineRule="exact"/>
        <w:rPr>
          <w:rFonts w:ascii="ＭＳ 明朝" w:eastAsia="ＭＳ 明朝" w:hAnsi="ＭＳ 明朝"/>
        </w:rPr>
      </w:pPr>
    </w:p>
    <w:p w14:paraId="372A516B" w14:textId="77777777" w:rsidR="00E27046" w:rsidRPr="00E271F5" w:rsidRDefault="00E27046"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6D823A0E"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19</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手数料及び費用負担</w:t>
      </w:r>
      <w:r w:rsidRPr="00E271F5">
        <w:rPr>
          <w:rFonts w:ascii="HGSｺﾞｼｯｸE" w:eastAsia="HGSｺﾞｼｯｸE" w:hAnsi="HGSｺﾞｼｯｸE" w:hint="eastAsia"/>
        </w:rPr>
        <w:t>）関係</w:t>
      </w:r>
    </w:p>
    <w:p w14:paraId="37FA102A"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6944" behindDoc="0" locked="0" layoutInCell="0" allowOverlap="1" wp14:anchorId="5AF06843" wp14:editId="53DCB339">
                <wp:simplePos x="0" y="0"/>
                <wp:positionH relativeFrom="margin">
                  <wp:align>right</wp:align>
                </wp:positionH>
                <wp:positionV relativeFrom="paragraph">
                  <wp:posOffset>111760</wp:posOffset>
                </wp:positionV>
                <wp:extent cx="5735116" cy="1962150"/>
                <wp:effectExtent l="0" t="0" r="18415" b="19050"/>
                <wp:wrapNone/>
                <wp:docPr id="5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1962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8B24B3" w14:textId="77777777" w:rsidR="008A43A8" w:rsidRPr="004326B6" w:rsidRDefault="008A43A8" w:rsidP="00C04AFD">
                            <w:pPr>
                              <w:ind w:leftChars="50" w:left="214" w:hangingChars="50" w:hanging="107"/>
                              <w:rPr>
                                <w:rFonts w:ascii="ＭＳ 明朝" w:eastAsia="ＭＳ 明朝" w:hAnsi="ＭＳ 明朝"/>
                                <w:color w:val="000000"/>
                              </w:rPr>
                            </w:pPr>
                            <w:r w:rsidRPr="004326B6">
                              <w:rPr>
                                <w:rFonts w:ascii="ＭＳ 明朝" w:eastAsia="ＭＳ 明朝" w:hAnsi="ＭＳ 明朝" w:hint="eastAsia"/>
                                <w:color w:val="000000"/>
                              </w:rPr>
                              <w:t>第</w:t>
                            </w:r>
                            <w:r w:rsidRPr="004326B6">
                              <w:rPr>
                                <w:rFonts w:ascii="ＭＳ 明朝" w:eastAsia="ＭＳ 明朝" w:hAnsi="ＭＳ 明朝"/>
                                <w:color w:val="000000"/>
                              </w:rPr>
                              <w:t>19条　法</w:t>
                            </w:r>
                            <w:r w:rsidRPr="004326B6">
                              <w:rPr>
                                <w:rFonts w:ascii="ＭＳ 明朝" w:eastAsia="ＭＳ 明朝" w:hAnsi="ＭＳ 明朝" w:hint="eastAsia"/>
                              </w:rPr>
                              <w:t>第</w:t>
                            </w:r>
                            <w:r w:rsidRPr="004326B6">
                              <w:rPr>
                                <w:rFonts w:ascii="ＭＳ 明朝" w:eastAsia="ＭＳ 明朝" w:hAnsi="ＭＳ 明朝"/>
                              </w:rPr>
                              <w:t>89条第２項の条例で定める額は、零円とする。</w:t>
                            </w:r>
                          </w:p>
                          <w:p w14:paraId="5F0BD95E" w14:textId="77777777" w:rsidR="008A43A8" w:rsidRPr="004326B6" w:rsidRDefault="008A43A8" w:rsidP="00504C90">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２　</w:t>
                            </w:r>
                            <w:r w:rsidRPr="004326B6">
                              <w:rPr>
                                <w:rFonts w:ascii="ＭＳ 明朝" w:eastAsia="ＭＳ 明朝" w:hAnsi="ＭＳ 明朝" w:hint="eastAsia"/>
                              </w:rPr>
                              <w:t>次の各号に掲げるものは、それぞれ当該各号の写しの作成及び送付（これらに準ずるものとして実施機関の規則で定めるものを含む。）に要する費用を負担しなければならない。</w:t>
                            </w:r>
                          </w:p>
                          <w:p w14:paraId="649ECC2E" w14:textId="77777777" w:rsidR="008A43A8" w:rsidRPr="004326B6" w:rsidRDefault="008A43A8" w:rsidP="00504C90">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開示請求をして、保有個人情報又はこれを複写した物の写しの交付を受ける者</w:t>
                            </w:r>
                          </w:p>
                          <w:p w14:paraId="3B0BE32B" w14:textId="77777777" w:rsidR="008A43A8" w:rsidRPr="00504C90" w:rsidRDefault="008A43A8" w:rsidP="00504C90">
                            <w:pPr>
                              <w:ind w:left="535" w:hangingChars="250" w:hanging="535"/>
                              <w:rPr>
                                <w:rFonts w:ascii="ＭＳ 明朝" w:eastAsia="ＭＳ 明朝" w:hAnsi="ＭＳ 明朝"/>
                              </w:rPr>
                            </w:pPr>
                            <w:r w:rsidRPr="004326B6">
                              <w:rPr>
                                <w:rStyle w:val="cm"/>
                                <w:rFonts w:ascii="ＭＳ 明朝" w:eastAsia="ＭＳ 明朝" w:hAnsi="ＭＳ 明朝" w:hint="eastAsia"/>
                                <w:color w:val="000000"/>
                                <w:bdr w:val="none" w:sz="0" w:space="0" w:color="auto" w:frame="1"/>
                              </w:rPr>
                              <w:t xml:space="preserve">　</w:t>
                            </w:r>
                            <w:r w:rsidRPr="004326B6">
                              <w:rPr>
                                <w:rStyle w:val="cm"/>
                                <w:rFonts w:ascii="ＭＳ 明朝" w:eastAsia="ＭＳ 明朝" w:hAnsi="ＭＳ 明朝"/>
                                <w:color w:val="000000"/>
                                <w:bdr w:val="none" w:sz="0" w:space="0" w:color="auto" w:frame="1"/>
                              </w:rPr>
                              <w:t xml:space="preserve"> 二　法第69条第２項第１号の規定に基づき、実施機関が定めるところにより、保有個人情報の提供として行政文書等の写しの交付（これに準ずるものとして実施機関の規則で定める方法を含む。）を受けるもの</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6843" id="Text Box 156" o:spid="_x0000_s1045" type="#_x0000_t202" style="position:absolute;left:0;text-align:left;margin-left:400.4pt;margin-top:8.8pt;width:451.6pt;height:154.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" o:allowincell="f" filled="f" fillcolor="black" strokeweight="1.5pt">
                <v:path arrowok="t"/>
                <v:textbox inset="0,0,2mm,0">
                  <w:txbxContent>
                    <w:p w14:paraId="728B24B3" w14:textId="77777777" w:rsidR="008A43A8" w:rsidRPr="004326B6" w:rsidRDefault="008A43A8" w:rsidP="00C04AFD">
                      <w:pPr>
                        <w:ind w:leftChars="50" w:left="214" w:hangingChars="50" w:hanging="107"/>
                        <w:rPr>
                          <w:rFonts w:ascii="ＭＳ 明朝" w:eastAsia="ＭＳ 明朝" w:hAnsi="ＭＳ 明朝"/>
                          <w:color w:val="000000"/>
                        </w:rPr>
                      </w:pPr>
                      <w:r w:rsidRPr="004326B6">
                        <w:rPr>
                          <w:rFonts w:ascii="ＭＳ 明朝" w:eastAsia="ＭＳ 明朝" w:hAnsi="ＭＳ 明朝" w:hint="eastAsia"/>
                          <w:color w:val="000000"/>
                        </w:rPr>
                        <w:t>第</w:t>
                      </w:r>
                      <w:r w:rsidRPr="004326B6">
                        <w:rPr>
                          <w:rFonts w:ascii="ＭＳ 明朝" w:eastAsia="ＭＳ 明朝" w:hAnsi="ＭＳ 明朝"/>
                          <w:color w:val="000000"/>
                        </w:rPr>
                        <w:t>19条　法</w:t>
                      </w:r>
                      <w:r w:rsidRPr="004326B6">
                        <w:rPr>
                          <w:rFonts w:ascii="ＭＳ 明朝" w:eastAsia="ＭＳ 明朝" w:hAnsi="ＭＳ 明朝" w:hint="eastAsia"/>
                        </w:rPr>
                        <w:t>第</w:t>
                      </w:r>
                      <w:r w:rsidRPr="004326B6">
                        <w:rPr>
                          <w:rFonts w:ascii="ＭＳ 明朝" w:eastAsia="ＭＳ 明朝" w:hAnsi="ＭＳ 明朝"/>
                        </w:rPr>
                        <w:t>89条第２項の条例で定める額は、零円とする。</w:t>
                      </w:r>
                    </w:p>
                    <w:p w14:paraId="5F0BD95E" w14:textId="77777777" w:rsidR="008A43A8" w:rsidRPr="004326B6" w:rsidRDefault="008A43A8" w:rsidP="00504C90">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２　</w:t>
                      </w:r>
                      <w:r w:rsidRPr="004326B6">
                        <w:rPr>
                          <w:rFonts w:ascii="ＭＳ 明朝" w:eastAsia="ＭＳ 明朝" w:hAnsi="ＭＳ 明朝" w:hint="eastAsia"/>
                        </w:rPr>
                        <w:t>次の各号に掲げるものは、それぞれ当該各号の写しの作成及び送付（これらに準ずるものとして実施機関の規則で定めるものを含む。）に要する費用を負担しなければならない。</w:t>
                      </w:r>
                    </w:p>
                    <w:p w14:paraId="649ECC2E" w14:textId="77777777" w:rsidR="008A43A8" w:rsidRPr="004326B6" w:rsidRDefault="008A43A8" w:rsidP="00504C90">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開示請求をして、保有個人情報又はこれを複写した物の写しの交付を受ける者</w:t>
                      </w:r>
                    </w:p>
                    <w:p w14:paraId="3B0BE32B" w14:textId="77777777" w:rsidR="008A43A8" w:rsidRPr="00504C90" w:rsidRDefault="008A43A8" w:rsidP="00504C90">
                      <w:pPr>
                        <w:ind w:left="535" w:hangingChars="250" w:hanging="535"/>
                        <w:rPr>
                          <w:rFonts w:ascii="ＭＳ 明朝" w:eastAsia="ＭＳ 明朝" w:hAnsi="ＭＳ 明朝"/>
                        </w:rPr>
                      </w:pPr>
                      <w:r w:rsidRPr="004326B6">
                        <w:rPr>
                          <w:rStyle w:val="cm"/>
                          <w:rFonts w:ascii="ＭＳ 明朝" w:eastAsia="ＭＳ 明朝" w:hAnsi="ＭＳ 明朝" w:hint="eastAsia"/>
                          <w:color w:val="000000"/>
                          <w:bdr w:val="none" w:sz="0" w:space="0" w:color="auto" w:frame="1"/>
                        </w:rPr>
                        <w:t xml:space="preserve">　</w:t>
                      </w:r>
                      <w:r w:rsidRPr="004326B6">
                        <w:rPr>
                          <w:rStyle w:val="cm"/>
                          <w:rFonts w:ascii="ＭＳ 明朝" w:eastAsia="ＭＳ 明朝" w:hAnsi="ＭＳ 明朝"/>
                          <w:color w:val="000000"/>
                          <w:bdr w:val="none" w:sz="0" w:space="0" w:color="auto" w:frame="1"/>
                        </w:rPr>
                        <w:t xml:space="preserve"> 二　法第69条第２項第１号の規定に基づき、実施機関が定めるところにより、保有個人情報の提供として行政文書等の写しの交付（これに準ずるものとして実施機関の規則で定める方法を含む。）を受けるもの</w:t>
                      </w:r>
                    </w:p>
                  </w:txbxContent>
                </v:textbox>
                <w10:wrap anchorx="margin"/>
              </v:shape>
            </w:pict>
          </mc:Fallback>
        </mc:AlternateContent>
      </w:r>
    </w:p>
    <w:p w14:paraId="0F4AF673" w14:textId="77777777" w:rsidR="00265CD5" w:rsidRPr="00E271F5" w:rsidRDefault="00265CD5" w:rsidP="005059E6">
      <w:pPr>
        <w:snapToGrid w:val="0"/>
        <w:spacing w:line="320" w:lineRule="exact"/>
        <w:ind w:right="215"/>
      </w:pPr>
    </w:p>
    <w:p w14:paraId="49DD4F6D" w14:textId="77777777" w:rsidR="00265CD5" w:rsidRPr="00E271F5" w:rsidRDefault="00265CD5" w:rsidP="005059E6">
      <w:pPr>
        <w:snapToGrid w:val="0"/>
        <w:spacing w:line="320" w:lineRule="exact"/>
        <w:ind w:right="215"/>
      </w:pPr>
    </w:p>
    <w:p w14:paraId="4A3CE489" w14:textId="77777777" w:rsidR="00265CD5" w:rsidRPr="00E271F5" w:rsidRDefault="00265CD5" w:rsidP="005059E6">
      <w:pPr>
        <w:snapToGrid w:val="0"/>
        <w:spacing w:line="320" w:lineRule="exact"/>
        <w:ind w:right="215"/>
      </w:pPr>
    </w:p>
    <w:p w14:paraId="1D1830BE" w14:textId="77777777" w:rsidR="00265CD5" w:rsidRPr="00E271F5" w:rsidRDefault="00265CD5" w:rsidP="005059E6">
      <w:pPr>
        <w:snapToGrid w:val="0"/>
        <w:spacing w:line="320" w:lineRule="exact"/>
        <w:ind w:right="215"/>
      </w:pPr>
    </w:p>
    <w:p w14:paraId="44129BC0" w14:textId="77777777" w:rsidR="00265CD5" w:rsidRPr="00E271F5" w:rsidRDefault="00265CD5" w:rsidP="005059E6">
      <w:pPr>
        <w:snapToGrid w:val="0"/>
        <w:spacing w:line="320" w:lineRule="exact"/>
        <w:ind w:right="215"/>
      </w:pPr>
    </w:p>
    <w:p w14:paraId="18EDED78" w14:textId="77777777" w:rsidR="00265CD5" w:rsidRPr="00E271F5" w:rsidRDefault="00265CD5" w:rsidP="005059E6">
      <w:pPr>
        <w:snapToGrid w:val="0"/>
        <w:spacing w:line="320" w:lineRule="exact"/>
        <w:ind w:right="215"/>
      </w:pPr>
    </w:p>
    <w:p w14:paraId="7ABBCA77" w14:textId="77777777" w:rsidR="00265CD5" w:rsidRPr="00E271F5" w:rsidRDefault="00265CD5" w:rsidP="005059E6">
      <w:pPr>
        <w:snapToGrid w:val="0"/>
        <w:spacing w:line="320" w:lineRule="exact"/>
        <w:ind w:right="215"/>
      </w:pPr>
    </w:p>
    <w:p w14:paraId="11532813" w14:textId="77777777" w:rsidR="00265CD5" w:rsidRPr="00E271F5" w:rsidRDefault="00265CD5" w:rsidP="005059E6">
      <w:pPr>
        <w:snapToGrid w:val="0"/>
        <w:spacing w:line="320" w:lineRule="exact"/>
        <w:ind w:right="215"/>
      </w:pPr>
    </w:p>
    <w:p w14:paraId="3E3529A8" w14:textId="77777777" w:rsidR="00265CD5" w:rsidRPr="00E271F5" w:rsidRDefault="00265CD5" w:rsidP="005059E6">
      <w:pPr>
        <w:snapToGrid w:val="0"/>
        <w:spacing w:line="320" w:lineRule="exact"/>
        <w:ind w:right="215"/>
      </w:pPr>
    </w:p>
    <w:p w14:paraId="188BFA2F" w14:textId="77777777" w:rsidR="00265CD5" w:rsidRPr="00E271F5" w:rsidRDefault="00265CD5" w:rsidP="005059E6">
      <w:pPr>
        <w:snapToGrid w:val="0"/>
        <w:spacing w:line="320" w:lineRule="exact"/>
        <w:ind w:right="215"/>
      </w:pPr>
    </w:p>
    <w:p w14:paraId="4D09A2F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1AE039DF" w14:textId="555A6F28" w:rsidR="00AD0F36" w:rsidRPr="00526D1C"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753860" w:rsidRPr="00E271F5">
        <w:rPr>
          <w:rFonts w:ascii="ＭＳ 明朝" w:eastAsia="ＭＳ 明朝" w:hAnsi="ＭＳ 明朝" w:hint="eastAsia"/>
        </w:rPr>
        <w:t>個人情報の開示請求をする者が納めるべき手数料の額及び</w:t>
      </w:r>
      <w:r w:rsidRPr="00E271F5">
        <w:rPr>
          <w:rFonts w:ascii="ＭＳ 明朝" w:eastAsia="ＭＳ 明朝" w:hAnsi="ＭＳ 明朝" w:hint="eastAsia"/>
        </w:rPr>
        <w:t>個人情報が記録されている</w:t>
      </w:r>
      <w:r w:rsidR="00753860" w:rsidRPr="00E271F5">
        <w:rPr>
          <w:rFonts w:ascii="ＭＳ 明朝" w:eastAsia="ＭＳ 明朝" w:hAnsi="ＭＳ 明朝" w:hint="eastAsia"/>
        </w:rPr>
        <w:t>保有</w:t>
      </w:r>
      <w:r w:rsidR="00753860" w:rsidRPr="00526D1C">
        <w:rPr>
          <w:rFonts w:ascii="ＭＳ 明朝" w:eastAsia="ＭＳ 明朝" w:hAnsi="ＭＳ 明朝" w:hint="eastAsia"/>
        </w:rPr>
        <w:t>個人情報</w:t>
      </w:r>
      <w:r w:rsidRPr="00526D1C">
        <w:rPr>
          <w:rFonts w:ascii="ＭＳ 明朝" w:eastAsia="ＭＳ 明朝" w:hAnsi="ＭＳ 明朝" w:hint="eastAsia"/>
        </w:rPr>
        <w:t>等の写しの</w:t>
      </w:r>
      <w:r w:rsidR="00753860" w:rsidRPr="00526D1C">
        <w:rPr>
          <w:rFonts w:ascii="ＭＳ 明朝" w:eastAsia="ＭＳ 明朝" w:hAnsi="ＭＳ 明朝" w:hint="eastAsia"/>
        </w:rPr>
        <w:t>交付を受ける際に</w:t>
      </w:r>
      <w:r w:rsidRPr="00526D1C">
        <w:rPr>
          <w:rFonts w:ascii="ＭＳ 明朝" w:eastAsia="ＭＳ 明朝" w:hAnsi="ＭＳ 明朝" w:hint="eastAsia"/>
        </w:rPr>
        <w:t>要する費用の負担について定めたものである。</w:t>
      </w:r>
      <w:r w:rsidR="00AD0F36" w:rsidRPr="00526D1C">
        <w:rPr>
          <w:rFonts w:ascii="ＭＳ 明朝" w:eastAsia="ＭＳ 明朝" w:hAnsi="ＭＳ 明朝" w:hint="eastAsia"/>
        </w:rPr>
        <w:t xml:space="preserve">　　</w:t>
      </w:r>
    </w:p>
    <w:p w14:paraId="013BBFBF" w14:textId="23621A35" w:rsidR="00AD0F36" w:rsidRPr="00526D1C" w:rsidRDefault="008A3FB4"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法では</w:t>
      </w:r>
      <w:r w:rsidR="0094036E" w:rsidRPr="00383D62">
        <w:rPr>
          <w:rFonts w:ascii="ＭＳ 明朝" w:eastAsia="ＭＳ 明朝" w:hAnsi="ＭＳ 明朝" w:hint="eastAsia"/>
        </w:rPr>
        <w:t>、</w:t>
      </w:r>
      <w:r w:rsidRPr="00526D1C">
        <w:rPr>
          <w:rFonts w:ascii="ＭＳ 明朝" w:eastAsia="ＭＳ 明朝" w:hAnsi="ＭＳ 明朝" w:hint="eastAsia"/>
        </w:rPr>
        <w:t>１件</w:t>
      </w:r>
      <w:r w:rsidRPr="00526D1C">
        <w:rPr>
          <w:rFonts w:ascii="ＭＳ 明朝" w:eastAsia="ＭＳ 明朝" w:hAnsi="ＭＳ 明朝"/>
        </w:rPr>
        <w:t>300円の手数料を徴収することとしているが、</w:t>
      </w:r>
      <w:r w:rsidR="0094036E" w:rsidRPr="00383D62">
        <w:rPr>
          <w:rFonts w:ascii="ＭＳ 明朝" w:eastAsia="ＭＳ 明朝" w:hAnsi="ＭＳ 明朝" w:hint="eastAsia"/>
        </w:rPr>
        <w:t>旧</w:t>
      </w:r>
      <w:r w:rsidRPr="00526D1C">
        <w:rPr>
          <w:rFonts w:ascii="ＭＳ 明朝" w:eastAsia="ＭＳ 明朝" w:hAnsi="ＭＳ 明朝" w:hint="eastAsia"/>
        </w:rPr>
        <w:t>条例においては、開示手数料は設定せず、開示文書の写しの交付について、受益と負担の適正を確保する観点から、請求権行使の制限とならない実費相当額（例　単色刷り１枚</w:t>
      </w:r>
      <w:r w:rsidRPr="00526D1C">
        <w:rPr>
          <w:rFonts w:ascii="ＭＳ 明朝" w:eastAsia="ＭＳ 明朝" w:hAnsi="ＭＳ 明朝"/>
        </w:rPr>
        <w:t>10円）の負担を求めている。</w:t>
      </w:r>
    </w:p>
    <w:p w14:paraId="73EBE5AE" w14:textId="1DABD06F" w:rsidR="00234014" w:rsidRPr="00526D1C" w:rsidRDefault="0094036E" w:rsidP="004326B6">
      <w:pPr>
        <w:spacing w:line="320" w:lineRule="exact"/>
        <w:ind w:leftChars="50" w:left="107" w:firstLineChars="100" w:firstLine="214"/>
        <w:rPr>
          <w:rFonts w:ascii="ＭＳ 明朝" w:eastAsia="ＭＳ 明朝" w:hAnsi="ＭＳ 明朝"/>
        </w:rPr>
      </w:pPr>
      <w:r w:rsidRPr="00383D62">
        <w:rPr>
          <w:rFonts w:ascii="ＭＳ 明朝" w:eastAsia="ＭＳ 明朝" w:hAnsi="ＭＳ 明朝" w:hint="eastAsia"/>
        </w:rPr>
        <w:t>法は</w:t>
      </w:r>
      <w:r w:rsidR="008A3FB4" w:rsidRPr="00526D1C">
        <w:rPr>
          <w:rFonts w:ascii="ＭＳ 明朝" w:eastAsia="ＭＳ 明朝" w:hAnsi="ＭＳ 明朝" w:hint="eastAsia"/>
        </w:rPr>
        <w:t>手数料の標準額を定めるものではないことから、法改正により府民負担が増加</w:t>
      </w:r>
      <w:r w:rsidRPr="00383D62">
        <w:rPr>
          <w:rFonts w:ascii="ＭＳ 明朝" w:eastAsia="ＭＳ 明朝" w:hAnsi="ＭＳ 明朝" w:hint="eastAsia"/>
        </w:rPr>
        <w:t>する</w:t>
      </w:r>
      <w:r w:rsidR="008A3FB4" w:rsidRPr="00526D1C">
        <w:rPr>
          <w:rFonts w:ascii="ＭＳ 明朝" w:eastAsia="ＭＳ 明朝" w:hAnsi="ＭＳ 明朝" w:hint="eastAsia"/>
        </w:rPr>
        <w:t>ことのないよう、これまでの運用を維持するため、開示手数料は無料とし、引き続き実費相当額を求めることを規定したものである。</w:t>
      </w:r>
    </w:p>
    <w:p w14:paraId="3C3BE919" w14:textId="77777777" w:rsidR="008A3FB4" w:rsidRPr="00526D1C" w:rsidRDefault="008A3FB4" w:rsidP="00234014">
      <w:pPr>
        <w:spacing w:line="320" w:lineRule="exact"/>
        <w:rPr>
          <w:rFonts w:ascii="ＭＳ 明朝" w:eastAsia="ＭＳ ゴシック" w:hAnsi="ＭＳ 明朝"/>
        </w:rPr>
      </w:pPr>
    </w:p>
    <w:p w14:paraId="3BD7483C" w14:textId="6F3AC246" w:rsidR="00234014" w:rsidRPr="00526D1C" w:rsidRDefault="00234014" w:rsidP="00234014">
      <w:pPr>
        <w:spacing w:line="320" w:lineRule="exact"/>
        <w:rPr>
          <w:rFonts w:ascii="ＭＳ 明朝" w:eastAsia="ＭＳ 明朝" w:hAnsi="ＭＳ 明朝"/>
        </w:rPr>
      </w:pPr>
      <w:r w:rsidRPr="00526D1C">
        <w:rPr>
          <w:rFonts w:ascii="ＭＳ 明朝" w:eastAsia="ＭＳ ゴシック" w:hAnsi="ＭＳ 明朝" w:hint="eastAsia"/>
        </w:rPr>
        <w:t>【解釈】</w:t>
      </w:r>
    </w:p>
    <w:p w14:paraId="370728D3" w14:textId="77777777" w:rsidR="008A3FB4" w:rsidRPr="00526D1C" w:rsidRDefault="00234014" w:rsidP="004326B6">
      <w:pPr>
        <w:spacing w:line="320" w:lineRule="exact"/>
        <w:ind w:leftChars="50" w:left="214" w:hangingChars="50" w:hanging="107"/>
        <w:rPr>
          <w:rFonts w:ascii="ＭＳ 明朝" w:eastAsia="ＭＳ 明朝" w:hAnsi="ＭＳ 明朝"/>
        </w:rPr>
      </w:pPr>
      <w:r w:rsidRPr="00526D1C">
        <w:rPr>
          <w:rFonts w:ascii="ＭＳ 明朝" w:eastAsia="ＭＳ 明朝" w:hAnsi="ＭＳ 明朝" w:hint="eastAsia"/>
        </w:rPr>
        <w:t xml:space="preserve">１　</w:t>
      </w:r>
      <w:r w:rsidR="008A3FB4" w:rsidRPr="00526D1C">
        <w:rPr>
          <w:rFonts w:ascii="ＭＳ 明朝" w:eastAsia="ＭＳ 明朝" w:hAnsi="ＭＳ 明朝" w:hint="eastAsia"/>
        </w:rPr>
        <w:t>第１項関係（手数料）</w:t>
      </w:r>
    </w:p>
    <w:p w14:paraId="547E5E44" w14:textId="063AC863" w:rsidR="00F844C2" w:rsidRPr="00526D1C" w:rsidRDefault="008A3FB4" w:rsidP="00383D62">
      <w:pPr>
        <w:spacing w:line="320" w:lineRule="exact"/>
        <w:ind w:leftChars="150" w:left="321" w:firstLineChars="100" w:firstLine="214"/>
        <w:rPr>
          <w:rFonts w:ascii="ＭＳ 明朝" w:eastAsia="ＭＳ 明朝" w:hAnsi="ＭＳ 明朝"/>
        </w:rPr>
      </w:pPr>
      <w:r w:rsidRPr="00526D1C">
        <w:rPr>
          <w:rFonts w:ascii="ＭＳ 明朝" w:eastAsia="ＭＳ 明朝" w:hAnsi="ＭＳ 明朝" w:hint="eastAsia"/>
        </w:rPr>
        <w:t>法第</w:t>
      </w:r>
      <w:r w:rsidRPr="00526D1C">
        <w:rPr>
          <w:rFonts w:ascii="ＭＳ 明朝" w:eastAsia="ＭＳ 明朝" w:hAnsi="ＭＳ 明朝"/>
        </w:rPr>
        <w:t>89条第２項は、「地方公共団体の機関に対し</w:t>
      </w:r>
      <w:r w:rsidRPr="00526D1C">
        <w:rPr>
          <w:rFonts w:ascii="ＭＳ 明朝" w:eastAsia="ＭＳ 明朝" w:hAnsi="ＭＳ 明朝" w:hint="eastAsia"/>
        </w:rPr>
        <w:t>開示請求をする者は、条例で定めるところにより、実費の範囲内において条例で定める額の手数料を納めなければならない。」と</w:t>
      </w:r>
      <w:r w:rsidR="008F37F6" w:rsidRPr="00383D62">
        <w:rPr>
          <w:rFonts w:ascii="ＭＳ 明朝" w:eastAsia="ＭＳ 明朝" w:hAnsi="ＭＳ 明朝" w:hint="eastAsia"/>
        </w:rPr>
        <w:t>規定</w:t>
      </w:r>
      <w:r w:rsidRPr="00526D1C">
        <w:rPr>
          <w:rFonts w:ascii="ＭＳ 明朝" w:eastAsia="ＭＳ 明朝" w:hAnsi="ＭＳ 明朝" w:hint="eastAsia"/>
        </w:rPr>
        <w:t>している</w:t>
      </w:r>
      <w:r w:rsidR="008F37F6" w:rsidRPr="00383D62">
        <w:rPr>
          <w:rFonts w:ascii="ＭＳ 明朝" w:eastAsia="ＭＳ 明朝" w:hAnsi="ＭＳ 明朝" w:hint="eastAsia"/>
        </w:rPr>
        <w:t>。府では、</w:t>
      </w:r>
      <w:r w:rsidR="00F844C2" w:rsidRPr="00526D1C">
        <w:rPr>
          <w:rFonts w:ascii="ＭＳ 明朝" w:eastAsia="ＭＳ 明朝" w:hAnsi="ＭＳ 明朝" w:hint="eastAsia"/>
        </w:rPr>
        <w:t>府民の負担増となること</w:t>
      </w:r>
      <w:r w:rsidRPr="00526D1C">
        <w:rPr>
          <w:rFonts w:ascii="ＭＳ 明朝" w:eastAsia="ＭＳ 明朝" w:hAnsi="ＭＳ 明朝" w:hint="eastAsia"/>
        </w:rPr>
        <w:t>がないよう</w:t>
      </w:r>
      <w:r w:rsidR="00F844C2" w:rsidRPr="00526D1C">
        <w:rPr>
          <w:rFonts w:ascii="ＭＳ 明朝" w:eastAsia="ＭＳ 明朝" w:hAnsi="ＭＳ 明朝" w:hint="eastAsia"/>
        </w:rPr>
        <w:t>、保有個人情報等の写しの交付に必要な実費負担としていた従来の運用を継続するため、手数料は無料（「零円」）とした。</w:t>
      </w:r>
    </w:p>
    <w:p w14:paraId="0EF32FCC" w14:textId="77777777" w:rsidR="00753860" w:rsidRPr="00E271F5" w:rsidRDefault="00753860" w:rsidP="00234014">
      <w:pPr>
        <w:spacing w:line="320" w:lineRule="exact"/>
        <w:ind w:left="214" w:hangingChars="100" w:hanging="214"/>
        <w:rPr>
          <w:rFonts w:ascii="ＭＳ 明朝" w:eastAsia="ＭＳ 明朝" w:hAnsi="ＭＳ 明朝"/>
        </w:rPr>
      </w:pPr>
    </w:p>
    <w:p w14:paraId="47799DFE" w14:textId="77777777" w:rsidR="008A3FB4" w:rsidRPr="00E271F5" w:rsidRDefault="00F844C2" w:rsidP="004326B6">
      <w:pPr>
        <w:spacing w:line="320" w:lineRule="exact"/>
        <w:ind w:leftChars="50" w:left="214" w:hangingChars="50" w:hanging="107"/>
        <w:rPr>
          <w:rFonts w:ascii="ＭＳ 明朝" w:eastAsia="ＭＳ 明朝" w:hAnsi="ＭＳ 明朝"/>
        </w:rPr>
      </w:pPr>
      <w:r w:rsidRPr="00E271F5">
        <w:rPr>
          <w:rFonts w:ascii="ＭＳ 明朝" w:eastAsia="ＭＳ 明朝" w:hAnsi="ＭＳ 明朝" w:hint="eastAsia"/>
        </w:rPr>
        <w:t xml:space="preserve">２　</w:t>
      </w:r>
      <w:r w:rsidR="008A3FB4" w:rsidRPr="00E271F5">
        <w:rPr>
          <w:rFonts w:ascii="ＭＳ 明朝" w:eastAsia="ＭＳ 明朝" w:hAnsi="ＭＳ 明朝" w:hint="eastAsia"/>
        </w:rPr>
        <w:t>第２項関係（費用を負担する者）</w:t>
      </w:r>
    </w:p>
    <w:p w14:paraId="227D5777" w14:textId="5E1ADC13" w:rsidR="00234014" w:rsidRPr="00E271F5" w:rsidRDefault="00234014" w:rsidP="004326B6">
      <w:pPr>
        <w:spacing w:line="320" w:lineRule="exact"/>
        <w:ind w:leftChars="150" w:left="321" w:firstLineChars="100" w:firstLine="214"/>
        <w:rPr>
          <w:rFonts w:ascii="ＭＳ 明朝" w:eastAsia="ＭＳ 明朝" w:hAnsi="ＭＳ 明朝"/>
        </w:rPr>
      </w:pPr>
      <w:r w:rsidRPr="00E271F5">
        <w:rPr>
          <w:rFonts w:ascii="ＭＳ 明朝" w:eastAsia="ＭＳ 明朝" w:hAnsi="ＭＳ 明朝" w:hint="eastAsia"/>
        </w:rPr>
        <w:t>本条において、</w:t>
      </w:r>
      <w:r w:rsidR="00F844C2" w:rsidRPr="00E271F5">
        <w:rPr>
          <w:rFonts w:ascii="ＭＳ 明朝" w:eastAsia="ＭＳ 明朝" w:hAnsi="ＭＳ 明朝" w:hint="eastAsia"/>
        </w:rPr>
        <w:t>保有個人情報等の</w:t>
      </w:r>
      <w:r w:rsidRPr="00E271F5">
        <w:rPr>
          <w:rFonts w:ascii="ＭＳ 明朝" w:eastAsia="ＭＳ 明朝" w:hAnsi="ＭＳ 明朝" w:hint="eastAsia"/>
        </w:rPr>
        <w:t>写しの</w:t>
      </w:r>
      <w:r w:rsidR="00F844C2" w:rsidRPr="00E271F5">
        <w:rPr>
          <w:rFonts w:ascii="ＭＳ 明朝" w:eastAsia="ＭＳ 明朝" w:hAnsi="ＭＳ 明朝" w:hint="eastAsia"/>
        </w:rPr>
        <w:t>交付</w:t>
      </w:r>
      <w:r w:rsidRPr="00E271F5">
        <w:rPr>
          <w:rFonts w:ascii="ＭＳ 明朝" w:eastAsia="ＭＳ 明朝" w:hAnsi="ＭＳ 明朝" w:hint="eastAsia"/>
        </w:rPr>
        <w:t>に要する費用を負担しなければならないと定められたものは次のとおりである。</w:t>
      </w:r>
    </w:p>
    <w:p w14:paraId="0D4B21B8" w14:textId="182636B0" w:rsidR="000F7CEF" w:rsidRPr="00A404A3" w:rsidRDefault="00234014" w:rsidP="004326B6">
      <w:pPr>
        <w:pStyle w:val="ac"/>
        <w:numPr>
          <w:ilvl w:val="0"/>
          <w:numId w:val="46"/>
        </w:numPr>
        <w:spacing w:line="320" w:lineRule="exact"/>
        <w:ind w:leftChars="0"/>
        <w:rPr>
          <w:rFonts w:ascii="ＭＳ 明朝" w:eastAsia="ＭＳ 明朝" w:hAnsi="ＭＳ 明朝"/>
        </w:rPr>
      </w:pPr>
      <w:r w:rsidRPr="00E271F5">
        <w:rPr>
          <w:rFonts w:ascii="ＭＳ 明朝" w:eastAsia="ＭＳ 明朝" w:hAnsi="ＭＳ 明朝" w:hint="eastAsia"/>
        </w:rPr>
        <w:t xml:space="preserve">　開示請求</w:t>
      </w:r>
      <w:r w:rsidRPr="00A404A3">
        <w:rPr>
          <w:rFonts w:ascii="ＭＳ 明朝" w:eastAsia="ＭＳ 明朝" w:hAnsi="ＭＳ 明朝" w:hint="eastAsia"/>
        </w:rPr>
        <w:t>をして、</w:t>
      </w:r>
      <w:r w:rsidR="00F844C2" w:rsidRPr="00A404A3">
        <w:rPr>
          <w:rFonts w:ascii="ＭＳ 明朝" w:eastAsia="ＭＳ 明朝" w:hAnsi="ＭＳ 明朝" w:hint="eastAsia"/>
        </w:rPr>
        <w:t>保有</w:t>
      </w:r>
      <w:r w:rsidRPr="00A404A3">
        <w:rPr>
          <w:rFonts w:ascii="ＭＳ 明朝" w:eastAsia="ＭＳ 明朝" w:hAnsi="ＭＳ 明朝" w:hint="eastAsia"/>
        </w:rPr>
        <w:t>個人情報が記録されている行政文書又はこれを複写した物の写しの交付を受ける</w:t>
      </w:r>
      <w:r w:rsidRPr="00725BE3">
        <w:rPr>
          <w:rFonts w:ascii="ＭＳ 明朝" w:eastAsia="ＭＳ 明朝" w:hAnsi="ＭＳ 明朝" w:hint="eastAsia"/>
        </w:rPr>
        <w:t>者</w:t>
      </w:r>
    </w:p>
    <w:p w14:paraId="4F672450" w14:textId="188D6901" w:rsidR="000F7CEF" w:rsidRPr="00A404A3" w:rsidRDefault="000F7CEF" w:rsidP="000F7CEF">
      <w:pPr>
        <w:pStyle w:val="ac"/>
        <w:numPr>
          <w:ilvl w:val="0"/>
          <w:numId w:val="46"/>
        </w:numPr>
        <w:spacing w:line="320" w:lineRule="exact"/>
        <w:ind w:leftChars="0"/>
        <w:rPr>
          <w:rFonts w:ascii="ＭＳ 明朝" w:eastAsia="ＭＳ 明朝" w:hAnsi="ＭＳ 明朝"/>
        </w:rPr>
      </w:pPr>
      <w:r w:rsidRPr="00A404A3">
        <w:rPr>
          <w:rFonts w:ascii="ＭＳ 明朝" w:eastAsia="ＭＳ 明朝" w:hAnsi="ＭＳ 明朝" w:hint="eastAsia"/>
        </w:rPr>
        <w:t xml:space="preserve">　法第</w:t>
      </w:r>
      <w:r w:rsidRPr="00A404A3">
        <w:rPr>
          <w:rFonts w:ascii="ＭＳ 明朝" w:eastAsia="ＭＳ 明朝" w:hAnsi="ＭＳ 明朝"/>
        </w:rPr>
        <w:t>69条第２項第１号の規定に基づく個人情報の提供として、実施機関に申し出て、個人情報が記録されている行政文書等の写しの交付(</w:t>
      </w:r>
      <w:r w:rsidR="0094036E" w:rsidRPr="00A404A3">
        <w:rPr>
          <w:rFonts w:ascii="ＭＳ 明朝" w:eastAsia="ＭＳ 明朝" w:hAnsi="ＭＳ 明朝" w:hint="eastAsia"/>
        </w:rPr>
        <w:t>大阪府個人情報の保護に関する法律施行細則（令和５年大阪府規則第</w:t>
      </w:r>
      <w:r w:rsidR="005F44B5" w:rsidRPr="00A404A3">
        <w:rPr>
          <w:rFonts w:ascii="ＭＳ 明朝" w:eastAsia="ＭＳ 明朝" w:hAnsi="ＭＳ 明朝"/>
        </w:rPr>
        <w:t>18</w:t>
      </w:r>
      <w:r w:rsidR="0094036E" w:rsidRPr="00A404A3">
        <w:rPr>
          <w:rFonts w:ascii="ＭＳ 明朝" w:eastAsia="ＭＳ 明朝" w:hAnsi="ＭＳ 明朝" w:hint="eastAsia"/>
        </w:rPr>
        <w:t>号）</w:t>
      </w:r>
      <w:r w:rsidRPr="00A404A3">
        <w:rPr>
          <w:rFonts w:ascii="ＭＳ 明朝" w:eastAsia="ＭＳ 明朝" w:hAnsi="ＭＳ 明朝" w:hint="eastAsia"/>
        </w:rPr>
        <w:t>で定める電磁的記録の写しの交付に準ずる方法を含む。</w:t>
      </w:r>
      <w:r w:rsidRPr="00A404A3">
        <w:rPr>
          <w:rFonts w:ascii="ＭＳ 明朝" w:eastAsia="ＭＳ 明朝" w:hAnsi="ＭＳ 明朝"/>
        </w:rPr>
        <w:t>)を受ける</w:t>
      </w:r>
      <w:r w:rsidRPr="00725BE3">
        <w:rPr>
          <w:rFonts w:ascii="ＭＳ 明朝" w:eastAsia="ＭＳ 明朝" w:hAnsi="ＭＳ 明朝"/>
        </w:rPr>
        <w:t>もの</w:t>
      </w:r>
    </w:p>
    <w:p w14:paraId="68917A9A" w14:textId="7154F12E" w:rsidR="008A3FB4" w:rsidRPr="00A404A3" w:rsidRDefault="008A3FB4" w:rsidP="004326B6">
      <w:pPr>
        <w:spacing w:line="320" w:lineRule="exact"/>
        <w:ind w:left="210"/>
        <w:rPr>
          <w:rFonts w:ascii="ＭＳ 明朝" w:eastAsia="ＭＳ 明朝" w:hAnsi="ＭＳ 明朝"/>
        </w:rPr>
      </w:pPr>
    </w:p>
    <w:p w14:paraId="46E041C8" w14:textId="445E30C7" w:rsidR="000F7CEF" w:rsidRPr="00526D1C" w:rsidRDefault="000F7CEF" w:rsidP="00383D62">
      <w:pPr>
        <w:spacing w:line="320" w:lineRule="exact"/>
        <w:ind w:leftChars="300" w:left="749" w:hangingChars="50" w:hanging="107"/>
        <w:rPr>
          <w:rFonts w:asciiTheme="minorEastAsia" w:eastAsiaTheme="minorEastAsia" w:hAnsiTheme="minorEastAsia"/>
        </w:rPr>
      </w:pPr>
      <w:r w:rsidRPr="00A404A3">
        <w:rPr>
          <w:rFonts w:asciiTheme="minorEastAsia" w:eastAsiaTheme="minorEastAsia" w:hAnsiTheme="minorEastAsia" w:hint="eastAsia"/>
        </w:rPr>
        <w:t>※　なお、審議会から、</w:t>
      </w:r>
      <w:r w:rsidRPr="00E271F5">
        <w:rPr>
          <w:rFonts w:asciiTheme="minorEastAsia" w:eastAsiaTheme="minorEastAsia" w:hAnsiTheme="minorEastAsia" w:hint="eastAsia"/>
        </w:rPr>
        <w:t>意見書又は資料</w:t>
      </w:r>
      <w:r w:rsidRPr="00E271F5">
        <w:rPr>
          <w:rFonts w:asciiTheme="minorEastAsia" w:eastAsiaTheme="minorEastAsia" w:hAnsiTheme="minorEastAsia"/>
        </w:rPr>
        <w:t>(これらを複写した物を含む。)の写しの交付(</w:t>
      </w:r>
      <w:r w:rsidR="00DC7863" w:rsidRPr="00383D62">
        <w:rPr>
          <w:rFonts w:ascii="ＭＳ 明朝" w:eastAsia="ＭＳ 明朝" w:hAnsi="ＭＳ 明朝" w:hint="eastAsia"/>
        </w:rPr>
        <w:t>大阪府個人情報の保護に関する法律施行細則</w:t>
      </w:r>
      <w:r w:rsidRPr="00E271F5">
        <w:rPr>
          <w:rFonts w:asciiTheme="minorEastAsia" w:eastAsiaTheme="minorEastAsia" w:hAnsiTheme="minorEastAsia" w:hint="eastAsia"/>
        </w:rPr>
        <w:t>で定める電磁的記録の写しの交付に準ず</w:t>
      </w:r>
      <w:r w:rsidRPr="00526D1C">
        <w:rPr>
          <w:rFonts w:asciiTheme="minorEastAsia" w:eastAsiaTheme="minorEastAsia" w:hAnsiTheme="minorEastAsia" w:hint="eastAsia"/>
        </w:rPr>
        <w:t>る方法を含む。</w:t>
      </w:r>
      <w:r w:rsidRPr="00526D1C">
        <w:rPr>
          <w:rFonts w:asciiTheme="minorEastAsia" w:eastAsiaTheme="minorEastAsia" w:hAnsiTheme="minorEastAsia"/>
        </w:rPr>
        <w:t>)を受ける審査請求人等</w:t>
      </w:r>
      <w:r w:rsidR="007B16E4" w:rsidRPr="00526D1C">
        <w:rPr>
          <w:rFonts w:asciiTheme="minorEastAsia" w:eastAsiaTheme="minorEastAsia" w:hAnsiTheme="minorEastAsia" w:hint="eastAsia"/>
        </w:rPr>
        <w:t>については、旧条例</w:t>
      </w:r>
      <w:r w:rsidR="005F44B5" w:rsidRPr="00526D1C">
        <w:rPr>
          <w:rFonts w:asciiTheme="minorEastAsia" w:eastAsiaTheme="minorEastAsia" w:hAnsiTheme="minorEastAsia" w:hint="eastAsia"/>
        </w:rPr>
        <w:t>第</w:t>
      </w:r>
      <w:r w:rsidR="005F44B5" w:rsidRPr="00526D1C">
        <w:rPr>
          <w:rFonts w:asciiTheme="minorEastAsia" w:eastAsiaTheme="minorEastAsia" w:hAnsiTheme="minorEastAsia"/>
        </w:rPr>
        <w:t>42条及び第54条において</w:t>
      </w:r>
      <w:r w:rsidR="007B16E4" w:rsidRPr="00526D1C">
        <w:rPr>
          <w:rFonts w:asciiTheme="minorEastAsia" w:eastAsiaTheme="minorEastAsia" w:hAnsiTheme="minorEastAsia" w:hint="eastAsia"/>
        </w:rPr>
        <w:t>、本条各号と同じ</w:t>
      </w:r>
      <w:r w:rsidR="005F44B5" w:rsidRPr="00383D62">
        <w:rPr>
          <w:rFonts w:asciiTheme="minorEastAsia" w:eastAsiaTheme="minorEastAsia" w:hAnsiTheme="minorEastAsia" w:hint="eastAsia"/>
        </w:rPr>
        <w:t>ように費用負担について規定し</w:t>
      </w:r>
      <w:r w:rsidR="007B16E4" w:rsidRPr="00526D1C">
        <w:rPr>
          <w:rFonts w:asciiTheme="minorEastAsia" w:eastAsiaTheme="minorEastAsia" w:hAnsiTheme="minorEastAsia" w:hint="eastAsia"/>
        </w:rPr>
        <w:t>ていたが、審議会が行服法第</w:t>
      </w:r>
      <w:r w:rsidR="007B16E4" w:rsidRPr="00526D1C">
        <w:rPr>
          <w:rFonts w:asciiTheme="minorEastAsia" w:eastAsiaTheme="minorEastAsia" w:hAnsiTheme="minorEastAsia"/>
        </w:rPr>
        <w:t>81条第１項の機関との位置づけとなったことから、</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w:t>
      </w:r>
      <w:r w:rsidR="00DC7863" w:rsidRPr="00383D62">
        <w:rPr>
          <w:rFonts w:asciiTheme="minorEastAsia" w:eastAsiaTheme="minorEastAsia" w:hAnsiTheme="minorEastAsia" w:hint="eastAsia"/>
        </w:rPr>
        <w:t>第</w:t>
      </w:r>
      <w:r w:rsidR="007B16E4" w:rsidRPr="00526D1C">
        <w:rPr>
          <w:rFonts w:asciiTheme="minorEastAsia" w:eastAsiaTheme="minorEastAsia" w:hAnsiTheme="minorEastAsia"/>
        </w:rPr>
        <w:t>81条第３項で準用する</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78</w:t>
      </w:r>
      <w:r w:rsidR="007B16E4" w:rsidRPr="00526D1C">
        <w:rPr>
          <w:rFonts w:asciiTheme="minorEastAsia" w:eastAsiaTheme="minorEastAsia" w:hAnsiTheme="minorEastAsia"/>
        </w:rPr>
        <w:lastRenderedPageBreak/>
        <w:t>条第１項に基づいて資料の交付を求めるこ</w:t>
      </w:r>
      <w:r w:rsidR="007B16E4" w:rsidRPr="00526D1C">
        <w:rPr>
          <w:rFonts w:asciiTheme="minorEastAsia" w:eastAsiaTheme="minorEastAsia" w:hAnsiTheme="minorEastAsia" w:hint="eastAsia"/>
        </w:rPr>
        <w:t>ととなる。その場合、</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81条第３項で読み替えて準用する</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78条第４項</w:t>
      </w:r>
      <w:r w:rsidR="008F37F6" w:rsidRPr="00383D62">
        <w:rPr>
          <w:rFonts w:asciiTheme="minorEastAsia" w:eastAsiaTheme="minorEastAsia" w:hAnsiTheme="minorEastAsia" w:hint="eastAsia"/>
        </w:rPr>
        <w:t>の規定により</w:t>
      </w:r>
      <w:r w:rsidR="007B16E4" w:rsidRPr="00526D1C">
        <w:rPr>
          <w:rFonts w:asciiTheme="minorEastAsia" w:eastAsiaTheme="minorEastAsia" w:hAnsiTheme="minorEastAsia" w:hint="eastAsia"/>
        </w:rPr>
        <w:t>手数料を納めなければならないとされているところ、大阪府行政不服審査法関係事務手数料条例</w:t>
      </w:r>
      <w:r w:rsidR="00DC7863" w:rsidRPr="00383D62">
        <w:rPr>
          <w:rFonts w:asciiTheme="minorEastAsia" w:eastAsiaTheme="minorEastAsia" w:hAnsiTheme="minorEastAsia" w:hint="eastAsia"/>
        </w:rPr>
        <w:t>（平成</w:t>
      </w:r>
      <w:r w:rsidR="00DC7863" w:rsidRPr="00383D62">
        <w:rPr>
          <w:rFonts w:asciiTheme="minorEastAsia" w:eastAsiaTheme="minorEastAsia" w:hAnsiTheme="minorEastAsia"/>
        </w:rPr>
        <w:t>28年大阪府条例第２号）</w:t>
      </w:r>
      <w:r w:rsidR="007B16E4" w:rsidRPr="00526D1C">
        <w:rPr>
          <w:rFonts w:asciiTheme="minorEastAsia" w:eastAsiaTheme="minorEastAsia" w:hAnsiTheme="minorEastAsia" w:hint="eastAsia"/>
        </w:rPr>
        <w:t>において、</w:t>
      </w:r>
      <w:r w:rsidR="008F37F6" w:rsidRPr="00383D62">
        <w:rPr>
          <w:rFonts w:asciiTheme="minorEastAsia" w:eastAsiaTheme="minorEastAsia" w:hAnsiTheme="minorEastAsia" w:hint="eastAsia"/>
        </w:rPr>
        <w:t>同項の規定に係る</w:t>
      </w:r>
      <w:r w:rsidR="007B16E4" w:rsidRPr="00526D1C">
        <w:rPr>
          <w:rFonts w:asciiTheme="minorEastAsia" w:eastAsiaTheme="minorEastAsia" w:hAnsiTheme="minorEastAsia" w:hint="eastAsia"/>
        </w:rPr>
        <w:t>手数料が定められているため、当該条例に基づ</w:t>
      </w:r>
      <w:r w:rsidR="00DC7863" w:rsidRPr="00383D62">
        <w:rPr>
          <w:rFonts w:asciiTheme="minorEastAsia" w:eastAsiaTheme="minorEastAsia" w:hAnsiTheme="minorEastAsia" w:hint="eastAsia"/>
        </w:rPr>
        <w:t>く手数料を徴収することとなる</w:t>
      </w:r>
      <w:r w:rsidR="007B16E4" w:rsidRPr="00526D1C">
        <w:rPr>
          <w:rFonts w:asciiTheme="minorEastAsia" w:eastAsiaTheme="minorEastAsia" w:hAnsiTheme="minorEastAsia" w:hint="eastAsia"/>
        </w:rPr>
        <w:t>。</w:t>
      </w:r>
    </w:p>
    <w:p w14:paraId="41A15CA0" w14:textId="77777777" w:rsidR="00234014" w:rsidRPr="00526D1C" w:rsidRDefault="00234014" w:rsidP="00234014">
      <w:pPr>
        <w:spacing w:line="320" w:lineRule="exact"/>
        <w:rPr>
          <w:rFonts w:ascii="ＭＳ 明朝" w:eastAsia="ＭＳ 明朝" w:hAnsi="ＭＳ 明朝"/>
        </w:rPr>
      </w:pPr>
    </w:p>
    <w:p w14:paraId="5EF2DF6B" w14:textId="58FA1D07" w:rsidR="00234014" w:rsidRPr="00E271F5" w:rsidRDefault="00234014" w:rsidP="004326B6">
      <w:pPr>
        <w:widowControl/>
        <w:autoSpaceDE/>
        <w:autoSpaceDN/>
        <w:spacing w:line="320" w:lineRule="exact"/>
        <w:jc w:val="left"/>
        <w:rPr>
          <w:rFonts w:asciiTheme="majorEastAsia" w:eastAsiaTheme="majorEastAsia" w:hAnsiTheme="majorEastAsia"/>
          <w:sz w:val="20"/>
        </w:rPr>
      </w:pPr>
      <w:r w:rsidRPr="00E271F5">
        <w:rPr>
          <w:rFonts w:asciiTheme="majorEastAsia" w:eastAsiaTheme="majorEastAsia" w:hAnsiTheme="majorEastAsia" w:hint="eastAsia"/>
        </w:rPr>
        <w:t>大阪府個人情報</w:t>
      </w:r>
      <w:r w:rsidR="0026551F" w:rsidRPr="00E271F5">
        <w:rPr>
          <w:rFonts w:asciiTheme="majorEastAsia" w:eastAsiaTheme="majorEastAsia" w:hAnsiTheme="majorEastAsia" w:hint="eastAsia"/>
        </w:rPr>
        <w:t>の</w:t>
      </w:r>
      <w:r w:rsidRPr="00E271F5">
        <w:rPr>
          <w:rFonts w:asciiTheme="majorEastAsia" w:eastAsiaTheme="majorEastAsia" w:hAnsiTheme="majorEastAsia" w:hint="eastAsia"/>
        </w:rPr>
        <w:t>保護</w:t>
      </w:r>
      <w:r w:rsidR="0026551F" w:rsidRPr="00E271F5">
        <w:rPr>
          <w:rFonts w:asciiTheme="majorEastAsia" w:eastAsiaTheme="majorEastAsia" w:hAnsiTheme="majorEastAsia" w:hint="eastAsia"/>
        </w:rPr>
        <w:t>に関する法律施行細則</w:t>
      </w:r>
      <w:r w:rsidRPr="00E271F5">
        <w:rPr>
          <w:rFonts w:asciiTheme="majorEastAsia" w:eastAsiaTheme="majorEastAsia" w:hAnsiTheme="majorEastAsia" w:hint="eastAsia"/>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2552"/>
        <w:gridCol w:w="3299"/>
        <w:gridCol w:w="2371"/>
      </w:tblGrid>
      <w:tr w:rsidR="00E271F5" w:rsidRPr="00E271F5" w14:paraId="61F76DEC" w14:textId="77777777" w:rsidTr="00016EA8">
        <w:tc>
          <w:tcPr>
            <w:tcW w:w="497" w:type="dxa"/>
          </w:tcPr>
          <w:p w14:paraId="26720568"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項</w:t>
            </w:r>
          </w:p>
        </w:tc>
        <w:tc>
          <w:tcPr>
            <w:tcW w:w="5851" w:type="dxa"/>
            <w:gridSpan w:val="2"/>
          </w:tcPr>
          <w:p w14:paraId="7F463215"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区分</w:t>
            </w:r>
          </w:p>
        </w:tc>
        <w:tc>
          <w:tcPr>
            <w:tcW w:w="2371" w:type="dxa"/>
          </w:tcPr>
          <w:p w14:paraId="42FC3E86"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費用の額</w:t>
            </w:r>
          </w:p>
        </w:tc>
      </w:tr>
      <w:tr w:rsidR="00E271F5" w:rsidRPr="00E271F5" w14:paraId="4B89EA42" w14:textId="77777777" w:rsidTr="004326B6">
        <w:tc>
          <w:tcPr>
            <w:tcW w:w="497" w:type="dxa"/>
            <w:vMerge w:val="restart"/>
            <w:vAlign w:val="center"/>
          </w:tcPr>
          <w:p w14:paraId="6C40EF5E" w14:textId="77777777" w:rsidR="00234014" w:rsidRPr="00E271F5" w:rsidRDefault="00234014" w:rsidP="00016EA8">
            <w:pPr>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１</w:t>
            </w:r>
          </w:p>
        </w:tc>
        <w:tc>
          <w:tcPr>
            <w:tcW w:w="2552" w:type="dxa"/>
            <w:vMerge w:val="restart"/>
          </w:tcPr>
          <w:p w14:paraId="122BD3ED"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乾式複写機による作成</w:t>
            </w:r>
          </w:p>
        </w:tc>
        <w:tc>
          <w:tcPr>
            <w:tcW w:w="3299" w:type="dxa"/>
          </w:tcPr>
          <w:p w14:paraId="366DD86E"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単色刷り</w:t>
            </w:r>
          </w:p>
        </w:tc>
        <w:tc>
          <w:tcPr>
            <w:tcW w:w="2371" w:type="dxa"/>
          </w:tcPr>
          <w:p w14:paraId="2F14C9AE"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 xml:space="preserve">１枚につき　</w:t>
            </w:r>
            <w:r w:rsidRPr="00E271F5">
              <w:rPr>
                <w:rFonts w:asciiTheme="minorEastAsia" w:eastAsiaTheme="minorEastAsia" w:hAnsiTheme="minorEastAsia"/>
                <w:sz w:val="20"/>
              </w:rPr>
              <w:t>10円</w:t>
            </w:r>
          </w:p>
        </w:tc>
      </w:tr>
      <w:tr w:rsidR="00E271F5" w:rsidRPr="00E271F5" w14:paraId="021D68C6" w14:textId="77777777" w:rsidTr="004326B6">
        <w:tc>
          <w:tcPr>
            <w:tcW w:w="497" w:type="dxa"/>
            <w:vMerge/>
            <w:vAlign w:val="center"/>
          </w:tcPr>
          <w:p w14:paraId="04ECBBD9" w14:textId="77777777" w:rsidR="00234014" w:rsidRPr="00E271F5" w:rsidRDefault="00234014" w:rsidP="00016EA8">
            <w:pPr>
              <w:spacing w:line="320" w:lineRule="exact"/>
              <w:jc w:val="left"/>
              <w:rPr>
                <w:rFonts w:asciiTheme="minorEastAsia" w:eastAsiaTheme="minorEastAsia" w:hAnsiTheme="minorEastAsia"/>
                <w:sz w:val="20"/>
              </w:rPr>
            </w:pPr>
          </w:p>
        </w:tc>
        <w:tc>
          <w:tcPr>
            <w:tcW w:w="2552" w:type="dxa"/>
            <w:vMerge/>
          </w:tcPr>
          <w:p w14:paraId="08EF2D75" w14:textId="77777777" w:rsidR="00234014" w:rsidRPr="00E271F5" w:rsidRDefault="00234014" w:rsidP="00016EA8">
            <w:pPr>
              <w:spacing w:line="320" w:lineRule="exact"/>
              <w:jc w:val="left"/>
              <w:rPr>
                <w:rFonts w:asciiTheme="minorEastAsia" w:eastAsiaTheme="minorEastAsia" w:hAnsiTheme="minorEastAsia"/>
                <w:sz w:val="20"/>
              </w:rPr>
            </w:pPr>
          </w:p>
        </w:tc>
        <w:tc>
          <w:tcPr>
            <w:tcW w:w="3299" w:type="dxa"/>
          </w:tcPr>
          <w:p w14:paraId="5AAF88C4"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多色刷り</w:t>
            </w:r>
          </w:p>
        </w:tc>
        <w:tc>
          <w:tcPr>
            <w:tcW w:w="2371" w:type="dxa"/>
          </w:tcPr>
          <w:p w14:paraId="1B1EA7F0"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 xml:space="preserve">１枚につき　</w:t>
            </w:r>
            <w:r w:rsidRPr="00E271F5">
              <w:rPr>
                <w:rFonts w:asciiTheme="minorEastAsia" w:eastAsiaTheme="minorEastAsia" w:hAnsiTheme="minorEastAsia"/>
                <w:sz w:val="20"/>
              </w:rPr>
              <w:t>30円</w:t>
            </w:r>
          </w:p>
        </w:tc>
      </w:tr>
      <w:tr w:rsidR="00E271F5" w:rsidRPr="00E271F5" w14:paraId="218D3DB3" w14:textId="77777777" w:rsidTr="00016EA8">
        <w:tc>
          <w:tcPr>
            <w:tcW w:w="497" w:type="dxa"/>
            <w:vMerge w:val="restart"/>
            <w:vAlign w:val="center"/>
          </w:tcPr>
          <w:p w14:paraId="3AEF3555" w14:textId="0E38711C" w:rsidR="00234014" w:rsidRPr="00E271F5" w:rsidRDefault="0026551F" w:rsidP="00016EA8">
            <w:pPr>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２</w:t>
            </w:r>
          </w:p>
        </w:tc>
        <w:tc>
          <w:tcPr>
            <w:tcW w:w="2552" w:type="dxa"/>
            <w:vMerge w:val="restart"/>
          </w:tcPr>
          <w:p w14:paraId="05DDD387" w14:textId="77777777" w:rsidR="00234014" w:rsidRPr="00E271F5" w:rsidRDefault="00234014" w:rsidP="00016EA8">
            <w:pPr>
              <w:adjustRightInd w:val="0"/>
              <w:spacing w:line="320" w:lineRule="exact"/>
              <w:rPr>
                <w:rFonts w:asciiTheme="minorEastAsia" w:eastAsiaTheme="minorEastAsia" w:hAnsiTheme="minorEastAsia"/>
                <w:spacing w:val="20"/>
                <w:sz w:val="20"/>
              </w:rPr>
            </w:pPr>
            <w:r w:rsidRPr="00E271F5">
              <w:rPr>
                <w:rFonts w:asciiTheme="minorEastAsia" w:eastAsiaTheme="minorEastAsia" w:hAnsiTheme="minorEastAsia" w:hint="eastAsia"/>
                <w:spacing w:val="20"/>
                <w:sz w:val="20"/>
              </w:rPr>
              <w:t>光ディスク（ＣＤ－</w:t>
            </w:r>
          </w:p>
          <w:p w14:paraId="2A0886C2" w14:textId="77777777" w:rsidR="00234014" w:rsidRPr="00E271F5" w:rsidRDefault="00234014" w:rsidP="00016EA8">
            <w:pPr>
              <w:adjustRightInd w:val="0"/>
              <w:spacing w:line="320" w:lineRule="exact"/>
              <w:rPr>
                <w:rFonts w:asciiTheme="minorEastAsia" w:eastAsiaTheme="minorEastAsia" w:hAnsiTheme="minorEastAsia"/>
                <w:spacing w:val="20"/>
                <w:sz w:val="20"/>
              </w:rPr>
            </w:pPr>
            <w:r w:rsidRPr="00E271F5">
              <w:rPr>
                <w:rFonts w:asciiTheme="minorEastAsia" w:eastAsiaTheme="minorEastAsia" w:hAnsiTheme="minorEastAsia" w:hint="eastAsia"/>
                <w:spacing w:val="20"/>
                <w:sz w:val="20"/>
              </w:rPr>
              <w:t>Ｒ</w:t>
            </w:r>
            <w:r w:rsidRPr="00E271F5">
              <w:rPr>
                <w:rFonts w:asciiTheme="minorEastAsia" w:eastAsiaTheme="minorEastAsia" w:hAnsiTheme="minorEastAsia"/>
                <w:spacing w:val="20"/>
                <w:sz w:val="20"/>
              </w:rPr>
              <w:t>(記憶容量700ＭＢ)</w:t>
            </w:r>
          </w:p>
          <w:p w14:paraId="24269A78" w14:textId="77777777" w:rsidR="00234014" w:rsidRPr="00E271F5" w:rsidRDefault="00234014" w:rsidP="00016EA8">
            <w:pPr>
              <w:adjustRightInd w:val="0"/>
              <w:spacing w:line="320" w:lineRule="exact"/>
              <w:rPr>
                <w:rFonts w:asciiTheme="minorEastAsia" w:eastAsiaTheme="minorEastAsia" w:hAnsiTheme="minorEastAsia" w:cs="Mincho"/>
                <w:spacing w:val="20"/>
                <w:sz w:val="20"/>
              </w:rPr>
            </w:pPr>
            <w:r w:rsidRPr="00E271F5">
              <w:rPr>
                <w:rFonts w:asciiTheme="minorEastAsia" w:eastAsiaTheme="minorEastAsia" w:hAnsiTheme="minorEastAsia" w:hint="eastAsia"/>
                <w:spacing w:val="20"/>
                <w:sz w:val="20"/>
              </w:rPr>
              <w:t>又はＤＶＤ</w:t>
            </w:r>
            <w:r w:rsidRPr="00E271F5">
              <w:rPr>
                <w:rFonts w:asciiTheme="minorEastAsia" w:eastAsiaTheme="minorEastAsia" w:hAnsiTheme="minorEastAsia" w:cs="ＭＳ 明朝" w:hint="eastAsia"/>
                <w:spacing w:val="20"/>
                <w:sz w:val="20"/>
              </w:rPr>
              <w:t>—</w:t>
            </w:r>
            <w:r w:rsidRPr="00E271F5">
              <w:rPr>
                <w:rFonts w:asciiTheme="minorEastAsia" w:eastAsiaTheme="minorEastAsia" w:hAnsiTheme="minorEastAsia" w:cs="Mincho" w:hint="eastAsia"/>
                <w:spacing w:val="20"/>
                <w:sz w:val="20"/>
              </w:rPr>
              <w:t>Ｒ（記</w:t>
            </w:r>
          </w:p>
          <w:p w14:paraId="7800A6D6"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cs="Mincho" w:hint="eastAsia"/>
                <w:spacing w:val="20"/>
                <w:sz w:val="20"/>
              </w:rPr>
              <w:t>憶容量</w:t>
            </w:r>
            <w:r w:rsidRPr="00E271F5">
              <w:rPr>
                <w:rFonts w:asciiTheme="minorEastAsia" w:eastAsiaTheme="minorEastAsia" w:hAnsiTheme="minorEastAsia"/>
                <w:spacing w:val="20"/>
                <w:sz w:val="20"/>
              </w:rPr>
              <w:t>4.7ＧＢ））</w:t>
            </w:r>
            <w:r w:rsidRPr="00E271F5">
              <w:rPr>
                <w:rFonts w:asciiTheme="minorEastAsia" w:eastAsiaTheme="minorEastAsia" w:hAnsiTheme="minorEastAsia" w:hint="eastAsia"/>
                <w:sz w:val="20"/>
              </w:rPr>
              <w:t>へ</w:t>
            </w:r>
          </w:p>
          <w:p w14:paraId="4C0D5741"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の複写による作成</w:t>
            </w:r>
          </w:p>
        </w:tc>
        <w:tc>
          <w:tcPr>
            <w:tcW w:w="3299" w:type="dxa"/>
          </w:tcPr>
          <w:p w14:paraId="36D927AA"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文書等をスキャナにより読み取ってできた電磁的記録の複写の場合</w:t>
            </w:r>
          </w:p>
        </w:tc>
        <w:tc>
          <w:tcPr>
            <w:tcW w:w="2371" w:type="dxa"/>
          </w:tcPr>
          <w:p w14:paraId="43D3706F" w14:textId="2657F14D"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１枚につき</w:t>
            </w:r>
            <w:r w:rsidR="0026551F" w:rsidRPr="00E271F5">
              <w:rPr>
                <w:rFonts w:asciiTheme="minorEastAsia" w:eastAsiaTheme="minorEastAsia" w:hAnsiTheme="minorEastAsia"/>
                <w:sz w:val="20"/>
              </w:rPr>
              <w:t>50</w:t>
            </w:r>
            <w:r w:rsidRPr="00E271F5">
              <w:rPr>
                <w:rFonts w:asciiTheme="minorEastAsia" w:eastAsiaTheme="minorEastAsia" w:hAnsiTheme="minorEastAsia" w:hint="eastAsia"/>
                <w:sz w:val="20"/>
              </w:rPr>
              <w:t>円に当該文書等１枚ごとに</w:t>
            </w:r>
            <w:r w:rsidRPr="00E271F5">
              <w:rPr>
                <w:rFonts w:asciiTheme="minorEastAsia" w:eastAsiaTheme="minorEastAsia" w:hAnsiTheme="minorEastAsia"/>
                <w:sz w:val="20"/>
              </w:rPr>
              <w:t>10円を加えた額</w:t>
            </w:r>
          </w:p>
        </w:tc>
      </w:tr>
      <w:tr w:rsidR="00E271F5" w:rsidRPr="00E271F5" w14:paraId="758797BC" w14:textId="77777777" w:rsidTr="00016EA8">
        <w:tc>
          <w:tcPr>
            <w:tcW w:w="497" w:type="dxa"/>
            <w:vMerge/>
          </w:tcPr>
          <w:p w14:paraId="4284BAAB" w14:textId="77777777" w:rsidR="00234014" w:rsidRPr="00E271F5" w:rsidRDefault="00234014" w:rsidP="00016EA8">
            <w:pPr>
              <w:spacing w:line="320" w:lineRule="exact"/>
              <w:jc w:val="left"/>
              <w:rPr>
                <w:rFonts w:asciiTheme="minorEastAsia" w:eastAsiaTheme="minorEastAsia" w:hAnsiTheme="minorEastAsia"/>
                <w:sz w:val="20"/>
              </w:rPr>
            </w:pPr>
          </w:p>
        </w:tc>
        <w:tc>
          <w:tcPr>
            <w:tcW w:w="2552" w:type="dxa"/>
            <w:vMerge/>
          </w:tcPr>
          <w:p w14:paraId="78FA0643" w14:textId="77777777" w:rsidR="00234014" w:rsidRPr="00E271F5" w:rsidRDefault="00234014" w:rsidP="00016EA8">
            <w:pPr>
              <w:spacing w:line="320" w:lineRule="exact"/>
              <w:jc w:val="left"/>
              <w:rPr>
                <w:rFonts w:asciiTheme="minorEastAsia" w:eastAsiaTheme="minorEastAsia" w:hAnsiTheme="minorEastAsia"/>
                <w:sz w:val="20"/>
              </w:rPr>
            </w:pPr>
          </w:p>
        </w:tc>
        <w:tc>
          <w:tcPr>
            <w:tcW w:w="3299" w:type="dxa"/>
          </w:tcPr>
          <w:p w14:paraId="2ACF37DF"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その他の場合</w:t>
            </w:r>
          </w:p>
        </w:tc>
        <w:tc>
          <w:tcPr>
            <w:tcW w:w="2371" w:type="dxa"/>
          </w:tcPr>
          <w:p w14:paraId="6A9F1F7B"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１枚につき</w:t>
            </w:r>
            <w:r w:rsidRPr="00E271F5">
              <w:rPr>
                <w:rFonts w:asciiTheme="minorEastAsia" w:eastAsiaTheme="minorEastAsia" w:hAnsiTheme="minorEastAsia"/>
                <w:sz w:val="20"/>
              </w:rPr>
              <w:t>100円</w:t>
            </w:r>
          </w:p>
        </w:tc>
      </w:tr>
    </w:tbl>
    <w:p w14:paraId="6DD4F045"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備考</w:t>
      </w:r>
    </w:p>
    <w:p w14:paraId="1D127357"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用紙の両面に印刷された写しを作成する場合については、片面を１枚として計算する。</w:t>
      </w:r>
    </w:p>
    <w:p w14:paraId="67DF9636" w14:textId="77777777" w:rsidR="00234014" w:rsidRPr="00E271F5" w:rsidRDefault="00234014"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２　乾式複写機による作成については、原則として、Ａ３判までの大きさの用紙を用いることとし、これを超える大きさの規格の用紙を用いた場合については、Ａ３判による用紙を用いた場合の枚数に換算して写しの枚数を計算するものとする。</w:t>
      </w:r>
    </w:p>
    <w:p w14:paraId="07928C02" w14:textId="77777777" w:rsidR="00234014" w:rsidRPr="00E271F5" w:rsidRDefault="00234014"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３　この表の中欄に掲げる方法以外の方法による写しの作成に要する費用の額は、知事が別に定める。</w:t>
      </w:r>
    </w:p>
    <w:p w14:paraId="1C11DBE8" w14:textId="77777777" w:rsidR="00234014" w:rsidRPr="00E271F5" w:rsidRDefault="00234014" w:rsidP="00234014">
      <w:pPr>
        <w:spacing w:line="320" w:lineRule="exact"/>
        <w:rPr>
          <w:rFonts w:ascii="ＭＳ 明朝" w:eastAsia="ＭＳ 明朝" w:hAnsi="ＭＳ 明朝"/>
        </w:rPr>
      </w:pPr>
    </w:p>
    <w:p w14:paraId="742E0914"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【運用】</w:t>
      </w:r>
    </w:p>
    <w:p w14:paraId="251F2E24"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費用徴収を行う機関</w:t>
      </w:r>
    </w:p>
    <w:p w14:paraId="3839E7E1" w14:textId="50179CD6" w:rsidR="00234014" w:rsidRPr="00E271F5" w:rsidRDefault="00234014" w:rsidP="004326B6">
      <w:pPr>
        <w:spacing w:line="320" w:lineRule="exact"/>
        <w:ind w:leftChars="150" w:left="321" w:firstLineChars="100" w:firstLine="214"/>
        <w:rPr>
          <w:rFonts w:ascii="ＭＳ 明朝" w:eastAsia="ＭＳ 明朝" w:hAnsi="ＭＳ 明朝"/>
        </w:rPr>
      </w:pPr>
      <w:r w:rsidRPr="00E271F5">
        <w:rPr>
          <w:rFonts w:ascii="ＭＳ 明朝" w:eastAsia="ＭＳ 明朝" w:hAnsi="ＭＳ 明朝" w:hint="eastAsia"/>
        </w:rPr>
        <w:t>実施機関における費用の徴収事務は、府政情報センターで写しの交付を行う場合は、府政情報室の職員が、公安委員会又は警察本部長が実施機関であって</w:t>
      </w:r>
      <w:r w:rsidR="00DC7863" w:rsidRPr="00383D62">
        <w:rPr>
          <w:rFonts w:ascii="ＭＳ 明朝" w:eastAsia="ＭＳ 明朝" w:hAnsi="ＭＳ 明朝" w:hint="eastAsia"/>
        </w:rPr>
        <w:t>、</w:t>
      </w:r>
      <w:r w:rsidRPr="00E271F5">
        <w:rPr>
          <w:rFonts w:ascii="ＭＳ 明朝" w:eastAsia="ＭＳ 明朝" w:hAnsi="ＭＳ 明朝" w:hint="eastAsia"/>
        </w:rPr>
        <w:t>警察本部情報公開コーナーで写しの交付を行う場合は、警察本部総務部府民応接センターの職員が、担当室・課（所）等において写しの交付を行う場合（郵送による場合を含む。）は、当該担当室・課（所）等の職員が、それぞれ行う。</w:t>
      </w:r>
    </w:p>
    <w:p w14:paraId="2081838C" w14:textId="77777777" w:rsidR="00234014" w:rsidRPr="00E271F5" w:rsidRDefault="00234014" w:rsidP="00234014">
      <w:pPr>
        <w:spacing w:line="320" w:lineRule="exact"/>
        <w:rPr>
          <w:rFonts w:asciiTheme="minorEastAsia" w:eastAsiaTheme="minorEastAsia" w:hAnsiTheme="minorEastAsia"/>
        </w:rPr>
      </w:pPr>
    </w:p>
    <w:p w14:paraId="23A05F6A"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郵送等に要する費用</w:t>
      </w:r>
    </w:p>
    <w:p w14:paraId="5A7918E8" w14:textId="77777777" w:rsidR="00234014" w:rsidRPr="00E271F5" w:rsidRDefault="00234014" w:rsidP="004326B6">
      <w:pPr>
        <w:spacing w:line="320" w:lineRule="exact"/>
        <w:ind w:leftChars="150" w:left="321" w:firstLineChars="100" w:firstLine="214"/>
        <w:rPr>
          <w:rFonts w:asciiTheme="minorEastAsia" w:eastAsiaTheme="minorEastAsia" w:hAnsiTheme="minorEastAsia"/>
        </w:rPr>
      </w:pPr>
      <w:r w:rsidRPr="00E271F5">
        <w:rPr>
          <w:rFonts w:ascii="ＭＳ 明朝" w:eastAsia="ＭＳ 明朝" w:hAnsi="ＭＳ 明朝" w:hint="eastAsia"/>
        </w:rPr>
        <w:t>郵送による写しの交付を行う場合は、事前に、写しの作成に要する費用（納付書による納付、現金書留、定額小為替又は普通為替。切手は不可）及び郵送に要する費用（納付書による納付又は切手）の負担を求める。</w:t>
      </w:r>
    </w:p>
    <w:p w14:paraId="72BD6D58" w14:textId="77777777" w:rsidR="00234014" w:rsidRPr="00E271F5" w:rsidRDefault="00234014" w:rsidP="00234014">
      <w:pPr>
        <w:tabs>
          <w:tab w:val="left" w:pos="2955"/>
        </w:tabs>
        <w:spacing w:line="320" w:lineRule="exact"/>
        <w:rPr>
          <w:rFonts w:ascii="ＭＳ 明朝" w:eastAsia="ＭＳ 明朝" w:hAnsi="ＭＳ 明朝"/>
        </w:rPr>
      </w:pPr>
    </w:p>
    <w:p w14:paraId="6E7AD5ED" w14:textId="24E64F71" w:rsidR="0026551F" w:rsidRPr="00E271F5" w:rsidRDefault="0026551F">
      <w:pPr>
        <w:widowControl/>
        <w:autoSpaceDE/>
        <w:autoSpaceDN/>
        <w:spacing w:line="240" w:lineRule="auto"/>
        <w:jc w:val="left"/>
        <w:rPr>
          <w:rFonts w:ascii="ゴシック体" w:eastAsia="ゴシック体"/>
        </w:rPr>
      </w:pPr>
      <w:bookmarkStart w:id="2" w:name="Ⅵ"/>
      <w:bookmarkStart w:id="3" w:name="Ⅶ"/>
      <w:bookmarkStart w:id="4" w:name="Ⅷ"/>
      <w:bookmarkStart w:id="5" w:name="Ⅸ"/>
      <w:bookmarkStart w:id="6" w:name="Ⅹ"/>
      <w:bookmarkEnd w:id="2"/>
      <w:bookmarkEnd w:id="3"/>
      <w:bookmarkEnd w:id="4"/>
      <w:bookmarkEnd w:id="5"/>
      <w:bookmarkEnd w:id="6"/>
      <w:r w:rsidRPr="00E271F5">
        <w:rPr>
          <w:rFonts w:ascii="ゴシック体" w:eastAsia="ゴシック体"/>
        </w:rPr>
        <w:br w:type="page"/>
      </w:r>
    </w:p>
    <w:p w14:paraId="1347916D" w14:textId="77777777" w:rsidR="0026551F" w:rsidRPr="00E271F5" w:rsidRDefault="0026551F" w:rsidP="0026551F">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Pr="00E271F5">
        <w:rPr>
          <w:rFonts w:ascii="HGSｺﾞｼｯｸE" w:eastAsia="HGSｺﾞｼｯｸE" w:hAnsi="HGSｺﾞｼｯｸE"/>
        </w:rPr>
        <w:t>20条（行政機関等匿名加工情報の利用に係る手数料）関係</w:t>
      </w:r>
    </w:p>
    <w:p w14:paraId="3BA2C044" w14:textId="77777777" w:rsidR="0026551F" w:rsidRPr="00E271F5" w:rsidRDefault="0026551F" w:rsidP="0026551F">
      <w:pPr>
        <w:snapToGrid w:val="0"/>
        <w:spacing w:line="320" w:lineRule="exact"/>
        <w:ind w:right="215"/>
      </w:pPr>
      <w:r w:rsidRPr="00297BA2">
        <w:rPr>
          <w:noProof/>
        </w:rPr>
        <mc:AlternateContent>
          <mc:Choice Requires="wps">
            <w:drawing>
              <wp:anchor distT="0" distB="0" distL="114300" distR="114300" simplePos="0" relativeHeight="251703808" behindDoc="0" locked="0" layoutInCell="0" allowOverlap="1" wp14:anchorId="22175A48" wp14:editId="74EF3360">
                <wp:simplePos x="0" y="0"/>
                <wp:positionH relativeFrom="column">
                  <wp:posOffset>13970</wp:posOffset>
                </wp:positionH>
                <wp:positionV relativeFrom="paragraph">
                  <wp:posOffset>130811</wp:posOffset>
                </wp:positionV>
                <wp:extent cx="5720486" cy="3219450"/>
                <wp:effectExtent l="0" t="0" r="13970" b="19050"/>
                <wp:wrapNone/>
                <wp:docPr id="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0486" cy="3219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E1ACD6D" w14:textId="77777777" w:rsidR="008A43A8" w:rsidRDefault="008A43A8" w:rsidP="0026551F">
                            <w:pPr>
                              <w:kinsoku w:val="0"/>
                              <w:wordWrap w:val="0"/>
                              <w:overflowPunct w:val="0"/>
                              <w:snapToGrid w:val="0"/>
                              <w:spacing w:line="170" w:lineRule="exact"/>
                            </w:pPr>
                          </w:p>
                          <w:p w14:paraId="1547C729" w14:textId="504753AB" w:rsidR="008A43A8" w:rsidRPr="002D07D5" w:rsidRDefault="008A43A8" w:rsidP="0026551F">
                            <w:pPr>
                              <w:ind w:left="318" w:hangingChars="150" w:hanging="318"/>
                              <w:rPr>
                                <w:rFonts w:ascii="ＭＳ 明朝" w:eastAsia="ＭＳ 明朝" w:hAnsi="ＭＳ 明朝"/>
                              </w:rPr>
                            </w:pPr>
                            <w:r>
                              <w:rPr>
                                <w:rFonts w:hint="eastAsia"/>
                                <w:spacing w:val="1"/>
                              </w:rPr>
                              <w:t xml:space="preserve"> </w:t>
                            </w:r>
                            <w:r w:rsidRPr="002D07D5">
                              <w:rPr>
                                <w:rFonts w:ascii="ＭＳ 明朝" w:eastAsia="ＭＳ 明朝" w:hAnsi="ＭＳ 明朝" w:hint="eastAsia"/>
                                <w:color w:val="000000"/>
                              </w:rPr>
                              <w:t>第20条　法第119条第３項の規定により納付しなければならない手数料の額は、</w:t>
                            </w:r>
                            <w:r>
                              <w:rPr>
                                <w:rFonts w:ascii="ＭＳ 明朝" w:eastAsia="ＭＳ 明朝" w:hAnsi="ＭＳ 明朝" w:hint="eastAsia"/>
                              </w:rPr>
                              <w:t>21,000</w:t>
                            </w:r>
                            <w:r w:rsidRPr="002D07D5">
                              <w:rPr>
                                <w:rFonts w:ascii="ＭＳ 明朝" w:eastAsia="ＭＳ 明朝" w:hAnsi="ＭＳ 明朝" w:hint="eastAsia"/>
                              </w:rPr>
                              <w:t>円に次に掲げる額の合計額を加算した額とする。</w:t>
                            </w:r>
                          </w:p>
                          <w:p w14:paraId="7DB02D68" w14:textId="6D351E69" w:rsidR="008A43A8" w:rsidRPr="002D07D5" w:rsidRDefault="008A43A8" w:rsidP="0026551F">
                            <w:pPr>
                              <w:ind w:left="428"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一　行政機関等匿名加工情報の作成に要する時間一時間までごとに3</w:t>
                            </w:r>
                            <w:r>
                              <w:rPr>
                                <w:rFonts w:ascii="ＭＳ 明朝" w:eastAsia="ＭＳ 明朝" w:hAnsi="ＭＳ 明朝"/>
                                <w:color w:val="000000"/>
                              </w:rPr>
                              <w:t>,</w:t>
                            </w:r>
                            <w:r>
                              <w:rPr>
                                <w:rFonts w:ascii="ＭＳ 明朝" w:eastAsia="ＭＳ 明朝" w:hAnsi="ＭＳ 明朝" w:hint="eastAsia"/>
                                <w:color w:val="000000"/>
                              </w:rPr>
                              <w:t>9</w:t>
                            </w:r>
                            <w:r>
                              <w:rPr>
                                <w:rFonts w:ascii="ＭＳ 明朝" w:eastAsia="ＭＳ 明朝" w:hAnsi="ＭＳ 明朝"/>
                                <w:color w:val="000000"/>
                              </w:rPr>
                              <w:t>5</w:t>
                            </w:r>
                            <w:r w:rsidRPr="002D07D5">
                              <w:rPr>
                                <w:rFonts w:ascii="ＭＳ 明朝" w:eastAsia="ＭＳ 明朝" w:hAnsi="ＭＳ 明朝" w:hint="eastAsia"/>
                                <w:color w:val="000000"/>
                              </w:rPr>
                              <w:t>0円</w:t>
                            </w:r>
                          </w:p>
                          <w:p w14:paraId="6ACAF3DA"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二　行政機関等匿名加工情報の作成の委託を受けた者に対して支払う額（当該委託をする場合に限る。）</w:t>
                            </w:r>
                          </w:p>
                          <w:p w14:paraId="06F9E2D1" w14:textId="77777777" w:rsidR="008A43A8" w:rsidRPr="002D07D5" w:rsidRDefault="008A43A8" w:rsidP="0026551F">
                            <w:pPr>
                              <w:ind w:leftChars="50" w:left="321" w:hangingChars="100" w:hanging="214"/>
                              <w:rPr>
                                <w:rFonts w:ascii="ＭＳ 明朝" w:eastAsia="ＭＳ 明朝" w:hAnsi="ＭＳ 明朝"/>
                                <w:color w:val="000000"/>
                              </w:rPr>
                            </w:pPr>
                            <w:r w:rsidRPr="002D07D5">
                              <w:rPr>
                                <w:rFonts w:ascii="ＭＳ 明朝" w:eastAsia="ＭＳ 明朝" w:hAnsi="ＭＳ 明朝" w:hint="eastAsia"/>
                                <w:color w:val="000000"/>
                              </w:rPr>
                              <w:t>２　法第119条第４項の規定により納付しなければならない手数料の額は、次の各号に掲げる行政機関等匿名加工情報の利用に関する契約を締結する者の区分に応じ、当該各号に定める額とする。</w:t>
                            </w:r>
                          </w:p>
                          <w:p w14:paraId="3B7F1FB4"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一　次号に掲げる者以外の者　法第115条の規定により当該行政機関等匿名加工情報の利用に関する契約を締結する者が法第119条第３項の規定により納付しなければならない手数料の額と同一の額</w:t>
                            </w:r>
                          </w:p>
                          <w:p w14:paraId="16F00393" w14:textId="29DC8846" w:rsidR="008A43A8" w:rsidRPr="00C04AFD" w:rsidRDefault="008A43A8" w:rsidP="0026551F">
                            <w:pPr>
                              <w:ind w:leftChars="50" w:left="535"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二　法第115条（法第118条第２項において</w:t>
                            </w:r>
                            <w:r w:rsidRPr="002D07D5">
                              <w:rPr>
                                <w:rStyle w:val="cm"/>
                                <w:rFonts w:ascii="ＭＳ 明朝" w:eastAsia="ＭＳ 明朝" w:hAnsi="ＭＳ 明朝" w:hint="eastAsia"/>
                              </w:rPr>
                              <w:t>読み替えて</w:t>
                            </w:r>
                            <w:r w:rsidRPr="002D07D5">
                              <w:rPr>
                                <w:rFonts w:ascii="ＭＳ 明朝" w:eastAsia="ＭＳ 明朝" w:hAnsi="ＭＳ 明朝" w:hint="eastAsia"/>
                                <w:color w:val="000000"/>
                              </w:rPr>
                              <w:t xml:space="preserve">準用する場合を含む。）の規定により当該行政機関等匿名加工情報の利用に関する契約を締結した者　</w:t>
                            </w:r>
                            <w:r>
                              <w:rPr>
                                <w:rFonts w:ascii="ＭＳ 明朝" w:eastAsia="ＭＳ 明朝" w:hAnsi="ＭＳ 明朝" w:hint="eastAsia"/>
                                <w:color w:val="000000"/>
                              </w:rPr>
                              <w:t>12,600</w:t>
                            </w:r>
                            <w:r w:rsidRPr="002D07D5">
                              <w:rPr>
                                <w:rFonts w:ascii="ＭＳ 明朝" w:eastAsia="ＭＳ 明朝" w:hAnsi="ＭＳ 明朝" w:hint="eastAsia"/>
                                <w:color w:val="000000"/>
                              </w:rPr>
                              <w:t>円</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75A48" id="Text Box 187" o:spid="_x0000_s1046" type="#_x0000_t202" style="position:absolute;left:0;text-align:left;margin-left:1.1pt;margin-top:10.3pt;width:450.45pt;height:25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" o:allowincell="f" filled="f" fillcolor="black" strokeweight="1.5pt">
                <v:path arrowok="t"/>
                <v:textbox inset="0,0,2mm,0">
                  <w:txbxContent>
                    <w:p w14:paraId="6E1ACD6D" w14:textId="77777777" w:rsidR="008A43A8" w:rsidRDefault="008A43A8" w:rsidP="0026551F">
                      <w:pPr>
                        <w:kinsoku w:val="0"/>
                        <w:wordWrap w:val="0"/>
                        <w:overflowPunct w:val="0"/>
                        <w:snapToGrid w:val="0"/>
                        <w:spacing w:line="170" w:lineRule="exact"/>
                      </w:pPr>
                    </w:p>
                    <w:p w14:paraId="1547C729" w14:textId="504753AB" w:rsidR="008A43A8" w:rsidRPr="002D07D5" w:rsidRDefault="008A43A8" w:rsidP="0026551F">
                      <w:pPr>
                        <w:ind w:left="318" w:hangingChars="150" w:hanging="318"/>
                        <w:rPr>
                          <w:rFonts w:ascii="ＭＳ 明朝" w:eastAsia="ＭＳ 明朝" w:hAnsi="ＭＳ 明朝"/>
                        </w:rPr>
                      </w:pPr>
                      <w:r>
                        <w:rPr>
                          <w:rFonts w:hint="eastAsia"/>
                          <w:spacing w:val="1"/>
                        </w:rPr>
                        <w:t xml:space="preserve"> </w:t>
                      </w:r>
                      <w:r w:rsidRPr="002D07D5">
                        <w:rPr>
                          <w:rFonts w:ascii="ＭＳ 明朝" w:eastAsia="ＭＳ 明朝" w:hAnsi="ＭＳ 明朝" w:hint="eastAsia"/>
                          <w:color w:val="000000"/>
                        </w:rPr>
                        <w:t>第20条　法第119条第３項の規定により納付しなければならない手数料の額は、</w:t>
                      </w:r>
                      <w:r>
                        <w:rPr>
                          <w:rFonts w:ascii="ＭＳ 明朝" w:eastAsia="ＭＳ 明朝" w:hAnsi="ＭＳ 明朝" w:hint="eastAsia"/>
                        </w:rPr>
                        <w:t>21,000</w:t>
                      </w:r>
                      <w:r w:rsidRPr="002D07D5">
                        <w:rPr>
                          <w:rFonts w:ascii="ＭＳ 明朝" w:eastAsia="ＭＳ 明朝" w:hAnsi="ＭＳ 明朝" w:hint="eastAsia"/>
                        </w:rPr>
                        <w:t>円に次に掲げる額の合計額を加算した額とする。</w:t>
                      </w:r>
                    </w:p>
                    <w:p w14:paraId="7DB02D68" w14:textId="6D351E69" w:rsidR="008A43A8" w:rsidRPr="002D07D5" w:rsidRDefault="008A43A8" w:rsidP="0026551F">
                      <w:pPr>
                        <w:ind w:left="428"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一　行政機関等匿名加工情報の作成に要する時間一時間までごとに3</w:t>
                      </w:r>
                      <w:r>
                        <w:rPr>
                          <w:rFonts w:ascii="ＭＳ 明朝" w:eastAsia="ＭＳ 明朝" w:hAnsi="ＭＳ 明朝"/>
                          <w:color w:val="000000"/>
                        </w:rPr>
                        <w:t>,</w:t>
                      </w:r>
                      <w:r>
                        <w:rPr>
                          <w:rFonts w:ascii="ＭＳ 明朝" w:eastAsia="ＭＳ 明朝" w:hAnsi="ＭＳ 明朝" w:hint="eastAsia"/>
                          <w:color w:val="000000"/>
                        </w:rPr>
                        <w:t>9</w:t>
                      </w:r>
                      <w:r>
                        <w:rPr>
                          <w:rFonts w:ascii="ＭＳ 明朝" w:eastAsia="ＭＳ 明朝" w:hAnsi="ＭＳ 明朝"/>
                          <w:color w:val="000000"/>
                        </w:rPr>
                        <w:t>5</w:t>
                      </w:r>
                      <w:r w:rsidRPr="002D07D5">
                        <w:rPr>
                          <w:rFonts w:ascii="ＭＳ 明朝" w:eastAsia="ＭＳ 明朝" w:hAnsi="ＭＳ 明朝" w:hint="eastAsia"/>
                          <w:color w:val="000000"/>
                        </w:rPr>
                        <w:t>0円</w:t>
                      </w:r>
                    </w:p>
                    <w:p w14:paraId="6ACAF3DA"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二　行政機関等匿名加工情報の作成の委託を受けた者に対して支払う額（当該委託をする場合に限る。）</w:t>
                      </w:r>
                    </w:p>
                    <w:p w14:paraId="06F9E2D1" w14:textId="77777777" w:rsidR="008A43A8" w:rsidRPr="002D07D5" w:rsidRDefault="008A43A8" w:rsidP="0026551F">
                      <w:pPr>
                        <w:ind w:leftChars="50" w:left="321" w:hangingChars="100" w:hanging="214"/>
                        <w:rPr>
                          <w:rFonts w:ascii="ＭＳ 明朝" w:eastAsia="ＭＳ 明朝" w:hAnsi="ＭＳ 明朝"/>
                          <w:color w:val="000000"/>
                        </w:rPr>
                      </w:pPr>
                      <w:r w:rsidRPr="002D07D5">
                        <w:rPr>
                          <w:rFonts w:ascii="ＭＳ 明朝" w:eastAsia="ＭＳ 明朝" w:hAnsi="ＭＳ 明朝" w:hint="eastAsia"/>
                          <w:color w:val="000000"/>
                        </w:rPr>
                        <w:t>２　法第119条第４項の規定により納付しなければならない手数料の額は、次の各号に掲げる行政機関等匿名加工情報の利用に関する契約を締結する者の区分に応じ、当該各号に定める額とする。</w:t>
                      </w:r>
                    </w:p>
                    <w:p w14:paraId="3B7F1FB4"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一　次号に掲げる者以外の者　法第115条の規定により当該行政機関等匿名加工情報の利用に関する契約を締結する者が法第119条第３項の規定により納付しなければならない手数料の額と同一の額</w:t>
                      </w:r>
                    </w:p>
                    <w:p w14:paraId="16F00393" w14:textId="29DC8846" w:rsidR="008A43A8" w:rsidRPr="00C04AFD" w:rsidRDefault="008A43A8" w:rsidP="0026551F">
                      <w:pPr>
                        <w:ind w:leftChars="50" w:left="535"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二　法第115条（法第118条第２項において</w:t>
                      </w:r>
                      <w:r w:rsidRPr="002D07D5">
                        <w:rPr>
                          <w:rStyle w:val="cm"/>
                          <w:rFonts w:ascii="ＭＳ 明朝" w:eastAsia="ＭＳ 明朝" w:hAnsi="ＭＳ 明朝" w:hint="eastAsia"/>
                        </w:rPr>
                        <w:t>読み替えて</w:t>
                      </w:r>
                      <w:r w:rsidRPr="002D07D5">
                        <w:rPr>
                          <w:rFonts w:ascii="ＭＳ 明朝" w:eastAsia="ＭＳ 明朝" w:hAnsi="ＭＳ 明朝" w:hint="eastAsia"/>
                          <w:color w:val="000000"/>
                        </w:rPr>
                        <w:t xml:space="preserve">準用する場合を含む。）の規定により当該行政機関等匿名加工情報の利用に関する契約を締結した者　</w:t>
                      </w:r>
                      <w:r>
                        <w:rPr>
                          <w:rFonts w:ascii="ＭＳ 明朝" w:eastAsia="ＭＳ 明朝" w:hAnsi="ＭＳ 明朝" w:hint="eastAsia"/>
                          <w:color w:val="000000"/>
                        </w:rPr>
                        <w:t>12,600</w:t>
                      </w:r>
                      <w:r w:rsidRPr="002D07D5">
                        <w:rPr>
                          <w:rFonts w:ascii="ＭＳ 明朝" w:eastAsia="ＭＳ 明朝" w:hAnsi="ＭＳ 明朝" w:hint="eastAsia"/>
                          <w:color w:val="000000"/>
                        </w:rPr>
                        <w:t>円</w:t>
                      </w:r>
                    </w:p>
                  </w:txbxContent>
                </v:textbox>
              </v:shape>
            </w:pict>
          </mc:Fallback>
        </mc:AlternateContent>
      </w:r>
    </w:p>
    <w:p w14:paraId="6DB6B6FC" w14:textId="77777777" w:rsidR="0026551F" w:rsidRPr="00E271F5" w:rsidRDefault="0026551F" w:rsidP="0026551F">
      <w:pPr>
        <w:snapToGrid w:val="0"/>
        <w:spacing w:line="320" w:lineRule="exact"/>
        <w:ind w:right="215"/>
      </w:pPr>
    </w:p>
    <w:p w14:paraId="1596C9ED" w14:textId="77777777" w:rsidR="0026551F" w:rsidRPr="00E271F5" w:rsidRDefault="0026551F" w:rsidP="0026551F">
      <w:pPr>
        <w:snapToGrid w:val="0"/>
        <w:spacing w:line="320" w:lineRule="exact"/>
        <w:ind w:right="215"/>
      </w:pPr>
    </w:p>
    <w:p w14:paraId="54CD3D9F" w14:textId="77777777" w:rsidR="0026551F" w:rsidRPr="00E271F5" w:rsidRDefault="0026551F" w:rsidP="0026551F">
      <w:pPr>
        <w:snapToGrid w:val="0"/>
        <w:spacing w:line="320" w:lineRule="exact"/>
        <w:ind w:right="215"/>
      </w:pPr>
    </w:p>
    <w:p w14:paraId="60C1E343" w14:textId="77777777" w:rsidR="0026551F" w:rsidRPr="00E271F5" w:rsidRDefault="0026551F" w:rsidP="0026551F">
      <w:pPr>
        <w:snapToGrid w:val="0"/>
        <w:spacing w:line="320" w:lineRule="exact"/>
        <w:ind w:right="215"/>
      </w:pPr>
    </w:p>
    <w:p w14:paraId="09386DC4" w14:textId="77777777" w:rsidR="0026551F" w:rsidRPr="00E271F5" w:rsidRDefault="0026551F" w:rsidP="0026551F">
      <w:pPr>
        <w:snapToGrid w:val="0"/>
        <w:spacing w:line="320" w:lineRule="exact"/>
        <w:ind w:right="215"/>
      </w:pPr>
    </w:p>
    <w:p w14:paraId="54D7A54F" w14:textId="77777777" w:rsidR="0026551F" w:rsidRPr="00E271F5" w:rsidRDefault="0026551F" w:rsidP="0026551F">
      <w:pPr>
        <w:snapToGrid w:val="0"/>
        <w:spacing w:line="320" w:lineRule="exact"/>
        <w:ind w:right="215"/>
      </w:pPr>
    </w:p>
    <w:p w14:paraId="6FEDAEDF" w14:textId="77777777" w:rsidR="0026551F" w:rsidRPr="00E271F5" w:rsidRDefault="0026551F" w:rsidP="0026551F">
      <w:pPr>
        <w:snapToGrid w:val="0"/>
        <w:spacing w:line="320" w:lineRule="exact"/>
        <w:ind w:right="215"/>
      </w:pPr>
    </w:p>
    <w:p w14:paraId="0C5AA5CA" w14:textId="77777777" w:rsidR="0026551F" w:rsidRPr="00E271F5" w:rsidRDefault="0026551F" w:rsidP="0026551F">
      <w:pPr>
        <w:snapToGrid w:val="0"/>
        <w:spacing w:line="320" w:lineRule="exact"/>
        <w:ind w:right="215"/>
      </w:pPr>
    </w:p>
    <w:p w14:paraId="0C96E4C4" w14:textId="77777777" w:rsidR="0026551F" w:rsidRPr="00E271F5" w:rsidRDefault="0026551F" w:rsidP="0026551F">
      <w:pPr>
        <w:snapToGrid w:val="0"/>
        <w:spacing w:line="320" w:lineRule="exact"/>
        <w:ind w:right="215"/>
      </w:pPr>
    </w:p>
    <w:p w14:paraId="13D2F764" w14:textId="77777777" w:rsidR="0026551F" w:rsidRPr="00E271F5" w:rsidRDefault="0026551F" w:rsidP="0026551F">
      <w:pPr>
        <w:snapToGrid w:val="0"/>
        <w:spacing w:line="320" w:lineRule="exact"/>
        <w:ind w:right="215"/>
      </w:pPr>
    </w:p>
    <w:p w14:paraId="1F69760C" w14:textId="77777777" w:rsidR="0026551F" w:rsidRPr="00E271F5" w:rsidRDefault="0026551F" w:rsidP="0026551F">
      <w:pPr>
        <w:snapToGrid w:val="0"/>
        <w:spacing w:line="320" w:lineRule="exact"/>
        <w:ind w:right="215"/>
      </w:pPr>
    </w:p>
    <w:p w14:paraId="2BE25F1C" w14:textId="77777777" w:rsidR="0026551F" w:rsidRPr="00E271F5" w:rsidRDefault="0026551F" w:rsidP="0026551F">
      <w:pPr>
        <w:snapToGrid w:val="0"/>
        <w:spacing w:line="320" w:lineRule="exact"/>
        <w:ind w:right="215"/>
      </w:pPr>
    </w:p>
    <w:p w14:paraId="26678A38" w14:textId="77777777" w:rsidR="0026551F" w:rsidRPr="00E271F5" w:rsidRDefault="0026551F" w:rsidP="0026551F">
      <w:pPr>
        <w:snapToGrid w:val="0"/>
        <w:spacing w:line="320" w:lineRule="exact"/>
        <w:ind w:right="215"/>
      </w:pPr>
    </w:p>
    <w:p w14:paraId="6D2E4009" w14:textId="77777777" w:rsidR="0026551F" w:rsidRPr="00E271F5" w:rsidRDefault="0026551F" w:rsidP="0026551F">
      <w:pPr>
        <w:snapToGrid w:val="0"/>
        <w:spacing w:line="320" w:lineRule="exact"/>
        <w:ind w:right="215"/>
      </w:pPr>
    </w:p>
    <w:p w14:paraId="225B943B" w14:textId="77777777" w:rsidR="0026551F" w:rsidRPr="00E271F5" w:rsidRDefault="0026551F" w:rsidP="0026551F">
      <w:pPr>
        <w:snapToGrid w:val="0"/>
        <w:spacing w:line="320" w:lineRule="exact"/>
        <w:ind w:right="215"/>
      </w:pPr>
    </w:p>
    <w:p w14:paraId="2E5251C2" w14:textId="77777777" w:rsidR="0026551F" w:rsidRPr="00E271F5" w:rsidRDefault="0026551F" w:rsidP="0026551F">
      <w:pPr>
        <w:snapToGrid w:val="0"/>
        <w:spacing w:line="320" w:lineRule="exact"/>
        <w:ind w:right="215"/>
      </w:pPr>
    </w:p>
    <w:p w14:paraId="27174D67" w14:textId="77777777" w:rsidR="0026551F" w:rsidRPr="00E271F5" w:rsidRDefault="0026551F" w:rsidP="0026551F">
      <w:pPr>
        <w:snapToGrid w:val="0"/>
        <w:spacing w:line="320" w:lineRule="exact"/>
        <w:ind w:right="215"/>
      </w:pPr>
    </w:p>
    <w:p w14:paraId="44013EA9" w14:textId="77777777" w:rsidR="0026551F" w:rsidRPr="00E271F5" w:rsidRDefault="0026551F" w:rsidP="0026551F">
      <w:pPr>
        <w:spacing w:line="320" w:lineRule="exact"/>
        <w:rPr>
          <w:rFonts w:asciiTheme="minorEastAsia" w:eastAsiaTheme="minorEastAsia" w:hAnsiTheme="minorEastAsia"/>
        </w:rPr>
      </w:pPr>
      <w:r w:rsidRPr="00E271F5">
        <w:rPr>
          <w:rFonts w:asciiTheme="minorEastAsia" w:eastAsia="ＭＳ ゴシック" w:hAnsiTheme="minorEastAsia" w:hint="eastAsia"/>
        </w:rPr>
        <w:t>【趣旨】</w:t>
      </w:r>
    </w:p>
    <w:p w14:paraId="7ECDB5DA" w14:textId="77777777" w:rsidR="0026551F" w:rsidRPr="00E271F5" w:rsidRDefault="0026551F" w:rsidP="0026551F">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本条は、法第</w:t>
      </w:r>
      <w:r w:rsidRPr="00E271F5">
        <w:rPr>
          <w:rFonts w:asciiTheme="minorEastAsia" w:eastAsiaTheme="minorEastAsia" w:hAnsiTheme="minorEastAsia"/>
        </w:rPr>
        <w:t>119条第３項及び第４項の規定に基づき、行政機関等匿名加工情報の利用に係る手数料の額について定めるものである。</w:t>
      </w:r>
    </w:p>
    <w:p w14:paraId="3FB1DA52" w14:textId="722372EB" w:rsidR="004C4D59" w:rsidRPr="00E271F5" w:rsidRDefault="004C4D59" w:rsidP="004326B6">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行政機関等匿名加工情報の利用に関する契約を締結する場合の手数料の額については、当該地方公共団体の区域を越えて全国的に利用される可能性があるため、政令で定める額を標準として手数料</w:t>
      </w:r>
      <w:r w:rsidR="00DC7863" w:rsidRPr="00383D62">
        <w:rPr>
          <w:rFonts w:asciiTheme="minorEastAsia" w:eastAsiaTheme="minorEastAsia" w:hAnsiTheme="minorEastAsia" w:hint="eastAsia"/>
        </w:rPr>
        <w:t>の</w:t>
      </w:r>
      <w:r w:rsidRPr="00E271F5">
        <w:rPr>
          <w:rFonts w:asciiTheme="minorEastAsia" w:eastAsiaTheme="minorEastAsia" w:hAnsiTheme="minorEastAsia" w:hint="eastAsia"/>
        </w:rPr>
        <w:t>額を定めることとなっている。</w:t>
      </w:r>
    </w:p>
    <w:p w14:paraId="34C671F1" w14:textId="597AE51A" w:rsidR="0026551F" w:rsidRPr="00E271F5" w:rsidRDefault="004C4D59" w:rsidP="004326B6">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府においては、標準額と異なる手数料額を定める特別な事情はな</w:t>
      </w:r>
      <w:r w:rsidR="00DC7863" w:rsidRPr="00383D62">
        <w:rPr>
          <w:rFonts w:asciiTheme="minorEastAsia" w:eastAsiaTheme="minorEastAsia" w:hAnsiTheme="minorEastAsia" w:hint="eastAsia"/>
        </w:rPr>
        <w:t>いことから</w:t>
      </w:r>
      <w:r w:rsidRPr="00E271F5">
        <w:rPr>
          <w:rFonts w:asciiTheme="minorEastAsia" w:eastAsiaTheme="minorEastAsia" w:hAnsiTheme="minorEastAsia" w:hint="eastAsia"/>
        </w:rPr>
        <w:t>、</w:t>
      </w:r>
      <w:r w:rsidR="00DC7863" w:rsidRPr="00383D62">
        <w:rPr>
          <w:rFonts w:asciiTheme="minorEastAsia" w:eastAsiaTheme="minorEastAsia" w:hAnsiTheme="minorEastAsia" w:hint="eastAsia"/>
        </w:rPr>
        <w:t>手数料の</w:t>
      </w:r>
      <w:r w:rsidRPr="00E271F5">
        <w:rPr>
          <w:rFonts w:asciiTheme="minorEastAsia" w:eastAsiaTheme="minorEastAsia" w:hAnsiTheme="minorEastAsia" w:hint="eastAsia"/>
        </w:rPr>
        <w:t>標準額</w:t>
      </w:r>
      <w:r w:rsidR="00DC7863" w:rsidRPr="00383D62">
        <w:rPr>
          <w:rFonts w:asciiTheme="minorEastAsia" w:eastAsiaTheme="minorEastAsia" w:hAnsiTheme="minorEastAsia" w:hint="eastAsia"/>
        </w:rPr>
        <w:t>と同額</w:t>
      </w:r>
      <w:r w:rsidRPr="00E271F5">
        <w:rPr>
          <w:rFonts w:asciiTheme="minorEastAsia" w:eastAsiaTheme="minorEastAsia" w:hAnsiTheme="minorEastAsia" w:hint="eastAsia"/>
        </w:rPr>
        <w:t>を条例で規定している。</w:t>
      </w:r>
    </w:p>
    <w:p w14:paraId="17A7B3B4" w14:textId="77777777" w:rsidR="004C4D59" w:rsidRPr="00E271F5" w:rsidRDefault="004C4D59" w:rsidP="004326B6">
      <w:pPr>
        <w:spacing w:line="320" w:lineRule="exact"/>
        <w:ind w:left="214" w:hangingChars="100" w:hanging="214"/>
        <w:rPr>
          <w:rFonts w:asciiTheme="minorEastAsia" w:eastAsiaTheme="minorEastAsia" w:hAnsiTheme="minorEastAsia"/>
        </w:rPr>
      </w:pPr>
    </w:p>
    <w:p w14:paraId="3C0E0D3B" w14:textId="77777777" w:rsidR="0026551F" w:rsidRPr="00E271F5" w:rsidRDefault="0026551F" w:rsidP="0026551F">
      <w:pPr>
        <w:spacing w:line="320" w:lineRule="exact"/>
        <w:rPr>
          <w:rFonts w:asciiTheme="minorEastAsia" w:eastAsiaTheme="minorEastAsia" w:hAnsiTheme="minorEastAsia"/>
        </w:rPr>
      </w:pPr>
      <w:r w:rsidRPr="00E271F5">
        <w:rPr>
          <w:rFonts w:asciiTheme="minorEastAsia" w:eastAsia="ＭＳ ゴシック" w:hAnsiTheme="minorEastAsia" w:hint="eastAsia"/>
        </w:rPr>
        <w:t>【解釈】</w:t>
      </w:r>
    </w:p>
    <w:p w14:paraId="021E72BE" w14:textId="59C74E8D" w:rsidR="0026551F" w:rsidRPr="00E271F5" w:rsidRDefault="0026551F" w:rsidP="004326B6">
      <w:pPr>
        <w:spacing w:line="320" w:lineRule="exact"/>
        <w:ind w:firstLineChars="50" w:firstLine="107"/>
        <w:rPr>
          <w:rFonts w:asciiTheme="minorEastAsia" w:eastAsiaTheme="minorEastAsia" w:hAnsiTheme="minorEastAsia"/>
        </w:rPr>
      </w:pPr>
      <w:r w:rsidRPr="00E271F5">
        <w:rPr>
          <w:rFonts w:asciiTheme="minorEastAsia" w:eastAsiaTheme="minorEastAsia" w:hAnsiTheme="minorEastAsia" w:hint="eastAsia"/>
        </w:rPr>
        <w:t>１　第１項関係（</w:t>
      </w:r>
      <w:r w:rsidR="00422AEF" w:rsidRPr="00E271F5">
        <w:rPr>
          <w:rFonts w:asciiTheme="minorEastAsia" w:eastAsiaTheme="minorEastAsia" w:hAnsiTheme="minorEastAsia" w:hint="eastAsia"/>
        </w:rPr>
        <w:t>行政機関等匿名加工情報の</w:t>
      </w:r>
      <w:r w:rsidRPr="00E271F5">
        <w:rPr>
          <w:rFonts w:asciiTheme="minorEastAsia" w:eastAsiaTheme="minorEastAsia" w:hAnsiTheme="minorEastAsia" w:hint="eastAsia"/>
        </w:rPr>
        <w:t>利用に関する契約を締結する者に係る手数料）</w:t>
      </w:r>
    </w:p>
    <w:p w14:paraId="16335438" w14:textId="11C9BCDC" w:rsidR="0095571C" w:rsidRPr="00E271F5" w:rsidRDefault="0026551F" w:rsidP="004326B6">
      <w:pPr>
        <w:spacing w:line="320" w:lineRule="exact"/>
        <w:ind w:left="321" w:hangingChars="150" w:hanging="321"/>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0095571C" w:rsidRPr="00E271F5">
        <w:rPr>
          <w:rFonts w:asciiTheme="minorEastAsia" w:eastAsiaTheme="minorEastAsia" w:hAnsiTheme="minorEastAsia" w:hint="eastAsia"/>
        </w:rPr>
        <w:t>法第</w:t>
      </w:r>
      <w:r w:rsidR="0095571C" w:rsidRPr="00E271F5">
        <w:rPr>
          <w:rFonts w:asciiTheme="minorEastAsia" w:eastAsiaTheme="minorEastAsia" w:hAnsiTheme="minorEastAsia"/>
        </w:rPr>
        <w:t>119条第３項は、行政機関等匿名加工情報の利用に関する契約を地方公共団体と締結する者は、条例で定める手数料を納めなければならないとされているところ、本条は、その手数料</w:t>
      </w:r>
      <w:r w:rsidR="00DC7863" w:rsidRPr="00383D62">
        <w:rPr>
          <w:rFonts w:asciiTheme="minorEastAsia" w:eastAsiaTheme="minorEastAsia" w:hAnsiTheme="minorEastAsia" w:hint="eastAsia"/>
        </w:rPr>
        <w:t>の額</w:t>
      </w:r>
      <w:r w:rsidR="0095571C" w:rsidRPr="00E271F5">
        <w:rPr>
          <w:rFonts w:asciiTheme="minorEastAsia" w:eastAsiaTheme="minorEastAsia" w:hAnsiTheme="minorEastAsia" w:hint="eastAsia"/>
        </w:rPr>
        <w:t>を定めるものである。</w:t>
      </w:r>
    </w:p>
    <w:p w14:paraId="730AC53A" w14:textId="5D1EC3D0" w:rsidR="0095571C" w:rsidRPr="00E271F5" w:rsidRDefault="0095571C" w:rsidP="004326B6">
      <w:pPr>
        <w:spacing w:line="320" w:lineRule="exact"/>
        <w:ind w:left="321" w:hangingChars="150" w:hanging="321"/>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Pr="00E271F5">
        <w:rPr>
          <w:rFonts w:asciiTheme="minorEastAsia" w:eastAsiaTheme="minorEastAsia" w:hAnsiTheme="minorEastAsia" w:hint="eastAsia"/>
        </w:rPr>
        <w:t>手数料</w:t>
      </w:r>
      <w:r w:rsidR="00DC7863" w:rsidRPr="00383D62">
        <w:rPr>
          <w:rFonts w:asciiTheme="minorEastAsia" w:eastAsiaTheme="minorEastAsia" w:hAnsiTheme="minorEastAsia" w:hint="eastAsia"/>
        </w:rPr>
        <w:t>の額</w:t>
      </w:r>
      <w:r w:rsidRPr="00E271F5">
        <w:rPr>
          <w:rFonts w:asciiTheme="minorEastAsia" w:eastAsiaTheme="minorEastAsia" w:hAnsiTheme="minorEastAsia" w:hint="eastAsia"/>
        </w:rPr>
        <w:t>については、標準額と異なる</w:t>
      </w:r>
      <w:r w:rsidR="00DC7863" w:rsidRPr="00383D62">
        <w:rPr>
          <w:rFonts w:asciiTheme="minorEastAsia" w:eastAsiaTheme="minorEastAsia" w:hAnsiTheme="minorEastAsia" w:hint="eastAsia"/>
        </w:rPr>
        <w:t>金額</w:t>
      </w:r>
      <w:r w:rsidRPr="00E271F5">
        <w:rPr>
          <w:rFonts w:asciiTheme="minorEastAsia" w:eastAsiaTheme="minorEastAsia" w:hAnsiTheme="minorEastAsia" w:hint="eastAsia"/>
        </w:rPr>
        <w:t>を定める特別な事情がないため、政令に定める額を規定している。</w:t>
      </w:r>
    </w:p>
    <w:p w14:paraId="497A697B" w14:textId="5745FB6D" w:rsidR="0026551F" w:rsidRPr="00E271F5" w:rsidRDefault="0095571C" w:rsidP="004326B6">
      <w:pPr>
        <w:spacing w:line="320" w:lineRule="exact"/>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Pr="00E271F5">
        <w:rPr>
          <w:rFonts w:asciiTheme="minorEastAsia" w:eastAsiaTheme="minorEastAsia" w:hAnsiTheme="minorEastAsia" w:hint="eastAsia"/>
        </w:rPr>
        <w:t>詳細については、事務対応ガイド</w:t>
      </w:r>
      <w:r w:rsidR="005F44B5">
        <w:rPr>
          <w:rFonts w:asciiTheme="minorEastAsia" w:eastAsiaTheme="minorEastAsia" w:hAnsiTheme="minorEastAsia" w:hint="eastAsia"/>
        </w:rPr>
        <w:t>7-</w:t>
      </w:r>
      <w:r w:rsidR="005F44B5">
        <w:rPr>
          <w:rFonts w:asciiTheme="minorEastAsia" w:eastAsiaTheme="minorEastAsia" w:hAnsiTheme="minorEastAsia"/>
        </w:rPr>
        <w:t>6</w:t>
      </w:r>
      <w:r w:rsidRPr="00E271F5">
        <w:rPr>
          <w:rFonts w:asciiTheme="minorEastAsia" w:eastAsiaTheme="minorEastAsia" w:hAnsiTheme="minorEastAsia" w:hint="eastAsia"/>
        </w:rPr>
        <w:t>を参照。</w:t>
      </w:r>
    </w:p>
    <w:p w14:paraId="782D7CE1" w14:textId="77777777" w:rsidR="0026551F" w:rsidRPr="00E271F5" w:rsidRDefault="0026551F" w:rsidP="0026551F">
      <w:pPr>
        <w:spacing w:line="320" w:lineRule="exact"/>
        <w:ind w:left="214" w:hangingChars="100" w:hanging="214"/>
        <w:rPr>
          <w:rFonts w:asciiTheme="minorEastAsia" w:eastAsiaTheme="minorEastAsia" w:hAnsiTheme="minorEastAsia"/>
        </w:rPr>
      </w:pPr>
    </w:p>
    <w:p w14:paraId="14521D49" w14:textId="32CB7AC3" w:rsidR="008F37F6" w:rsidRDefault="0026551F" w:rsidP="00383D62">
      <w:pPr>
        <w:spacing w:line="320" w:lineRule="exact"/>
        <w:ind w:firstLineChars="50" w:firstLine="107"/>
        <w:rPr>
          <w:rFonts w:asciiTheme="minorEastAsia" w:eastAsiaTheme="minorEastAsia" w:hAnsiTheme="minorEastAsia"/>
        </w:rPr>
      </w:pPr>
      <w:r w:rsidRPr="00E271F5">
        <w:rPr>
          <w:rFonts w:asciiTheme="minorEastAsia" w:eastAsiaTheme="minorEastAsia" w:hAnsiTheme="minorEastAsia" w:hint="eastAsia"/>
        </w:rPr>
        <w:t>２　第２項関係（作成された行政機関等匿名加工情報の利用</w:t>
      </w:r>
      <w:r w:rsidR="004C4D59" w:rsidRPr="00E271F5">
        <w:rPr>
          <w:rFonts w:asciiTheme="minorEastAsia" w:eastAsiaTheme="minorEastAsia" w:hAnsiTheme="minorEastAsia" w:hint="eastAsia"/>
        </w:rPr>
        <w:t>に関する契約を締結する者に係</w:t>
      </w:r>
      <w:r w:rsidR="008F37F6">
        <w:rPr>
          <w:rFonts w:asciiTheme="minorEastAsia" w:eastAsiaTheme="minorEastAsia" w:hAnsiTheme="minorEastAsia" w:hint="eastAsia"/>
        </w:rPr>
        <w:t xml:space="preserve">　　　　</w:t>
      </w:r>
    </w:p>
    <w:p w14:paraId="041CC4D8" w14:textId="530224FF" w:rsidR="0026551F" w:rsidRPr="00E271F5" w:rsidRDefault="004C4D59" w:rsidP="00383D62">
      <w:pPr>
        <w:spacing w:line="320" w:lineRule="exact"/>
        <w:ind w:firstLineChars="150" w:firstLine="321"/>
        <w:rPr>
          <w:rFonts w:asciiTheme="minorEastAsia" w:eastAsiaTheme="minorEastAsia" w:hAnsiTheme="minorEastAsia"/>
        </w:rPr>
      </w:pPr>
      <w:r w:rsidRPr="00E271F5">
        <w:rPr>
          <w:rFonts w:asciiTheme="minorEastAsia" w:eastAsiaTheme="minorEastAsia" w:hAnsiTheme="minorEastAsia" w:hint="eastAsia"/>
        </w:rPr>
        <w:t>る手数料</w:t>
      </w:r>
      <w:r w:rsidR="0026551F" w:rsidRPr="00E271F5">
        <w:rPr>
          <w:rFonts w:asciiTheme="minorEastAsia" w:eastAsiaTheme="minorEastAsia" w:hAnsiTheme="minorEastAsia" w:hint="eastAsia"/>
        </w:rPr>
        <w:t>）</w:t>
      </w:r>
    </w:p>
    <w:p w14:paraId="5EF99C6B" w14:textId="43315DDC" w:rsidR="00422AEF" w:rsidRPr="00E271F5" w:rsidRDefault="00DC7863"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w:t>
      </w:r>
      <w:r w:rsidR="0095571C" w:rsidRPr="00E271F5">
        <w:rPr>
          <w:rFonts w:asciiTheme="minorEastAsia" w:eastAsiaTheme="minorEastAsia" w:hAnsiTheme="minorEastAsia" w:cs="HGP教科書体" w:hint="eastAsia"/>
        </w:rPr>
        <w:t>法第</w:t>
      </w:r>
      <w:r w:rsidR="0095571C" w:rsidRPr="00E271F5">
        <w:rPr>
          <w:rFonts w:asciiTheme="minorEastAsia" w:eastAsiaTheme="minorEastAsia" w:hAnsiTheme="minorEastAsia" w:cs="HGP教科書体"/>
        </w:rPr>
        <w:t>119条第４項は、</w:t>
      </w:r>
      <w:r w:rsidR="000176F9" w:rsidRPr="00E271F5">
        <w:rPr>
          <w:rFonts w:asciiTheme="minorEastAsia" w:eastAsiaTheme="minorEastAsia" w:hAnsiTheme="minorEastAsia" w:cs="HGP教科書体" w:hint="eastAsia"/>
        </w:rPr>
        <w:t>すでに作成された行政機関等匿名加工情報の利用に関する契約を締結する者に係る手数料</w:t>
      </w:r>
      <w:r w:rsidRPr="00383D62">
        <w:rPr>
          <w:rFonts w:asciiTheme="minorEastAsia" w:eastAsiaTheme="minorEastAsia" w:hAnsiTheme="minorEastAsia" w:cs="HGP教科書体" w:hint="eastAsia"/>
        </w:rPr>
        <w:t>の額</w:t>
      </w:r>
      <w:r w:rsidR="000176F9" w:rsidRPr="00E271F5">
        <w:rPr>
          <w:rFonts w:asciiTheme="minorEastAsia" w:eastAsiaTheme="minorEastAsia" w:hAnsiTheme="minorEastAsia" w:cs="HGP教科書体" w:hint="eastAsia"/>
        </w:rPr>
        <w:t>を</w:t>
      </w:r>
      <w:r w:rsidR="00422AEF" w:rsidRPr="00E271F5">
        <w:rPr>
          <w:rFonts w:asciiTheme="minorEastAsia" w:eastAsiaTheme="minorEastAsia" w:hAnsiTheme="minorEastAsia" w:cs="HGP教科書体" w:hint="eastAsia"/>
        </w:rPr>
        <w:t>定めるものである。</w:t>
      </w:r>
    </w:p>
    <w:p w14:paraId="2D21A854" w14:textId="57EAA4A6" w:rsidR="00DC7863" w:rsidRPr="00E271F5" w:rsidRDefault="00422AEF"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第１号は、すでに作成された行政機関等匿名加工情報の利用に係る契約を締結していない者が</w:t>
      </w:r>
      <w:r w:rsidR="00DC7863" w:rsidRPr="00383D62">
        <w:rPr>
          <w:rFonts w:asciiTheme="minorEastAsia" w:eastAsiaTheme="minorEastAsia" w:hAnsiTheme="minorEastAsia" w:cs="HGP教科書体" w:hint="eastAsia"/>
        </w:rPr>
        <w:t>、</w:t>
      </w:r>
      <w:r w:rsidRPr="00E271F5">
        <w:rPr>
          <w:rFonts w:asciiTheme="minorEastAsia" w:eastAsiaTheme="minorEastAsia" w:hAnsiTheme="minorEastAsia" w:cs="HGP教科書体" w:hint="eastAsia"/>
        </w:rPr>
        <w:t>当該行政機関等匿名加工情報の利用を希望する場合の手数料</w:t>
      </w:r>
      <w:r w:rsidR="00DC7863" w:rsidRPr="00383D62">
        <w:rPr>
          <w:rFonts w:asciiTheme="minorEastAsia" w:eastAsiaTheme="minorEastAsia" w:hAnsiTheme="minorEastAsia" w:cs="HGP教科書体" w:hint="eastAsia"/>
        </w:rPr>
        <w:t>の額</w:t>
      </w:r>
      <w:r w:rsidRPr="00E271F5">
        <w:rPr>
          <w:rFonts w:asciiTheme="minorEastAsia" w:eastAsiaTheme="minorEastAsia" w:hAnsiTheme="minorEastAsia" w:cs="HGP教科書体" w:hint="eastAsia"/>
        </w:rPr>
        <w:t>について規定したものである。</w:t>
      </w:r>
    </w:p>
    <w:p w14:paraId="791C8DCB" w14:textId="5FBB6B70" w:rsidR="00422AEF" w:rsidRPr="00E271F5" w:rsidRDefault="00422AEF" w:rsidP="00383D62">
      <w:pPr>
        <w:pStyle w:val="ac"/>
        <w:spacing w:line="320" w:lineRule="exact"/>
        <w:ind w:leftChars="0" w:left="630" w:firstLineChars="100" w:firstLine="214"/>
        <w:rPr>
          <w:rFonts w:asciiTheme="minorEastAsia" w:eastAsiaTheme="minorEastAsia" w:hAnsiTheme="minorEastAsia"/>
        </w:rPr>
      </w:pPr>
      <w:r w:rsidRPr="00E271F5">
        <w:rPr>
          <w:rFonts w:asciiTheme="minorEastAsia" w:eastAsiaTheme="minorEastAsia" w:hAnsiTheme="minorEastAsia" w:cs="HGP教科書体" w:hint="eastAsia"/>
        </w:rPr>
        <w:t>作成に要した手数料と同額の手数料として、行政機関等匿名加工情報の作成</w:t>
      </w:r>
      <w:r w:rsidR="00BA6C0A">
        <w:rPr>
          <w:rFonts w:asciiTheme="minorEastAsia" w:eastAsiaTheme="minorEastAsia" w:hAnsiTheme="minorEastAsia" w:cs="HGP教科書体" w:hint="eastAsia"/>
          <w:color w:val="FF0000"/>
        </w:rPr>
        <w:t>と</w:t>
      </w:r>
      <w:r w:rsidRPr="00E271F5">
        <w:rPr>
          <w:rFonts w:asciiTheme="minorEastAsia" w:eastAsiaTheme="minorEastAsia" w:hAnsiTheme="minorEastAsia" w:cs="HGP教科書体" w:hint="eastAsia"/>
        </w:rPr>
        <w:t>他者に</w:t>
      </w:r>
      <w:r w:rsidRPr="00E271F5">
        <w:rPr>
          <w:rFonts w:asciiTheme="minorEastAsia" w:eastAsiaTheme="minorEastAsia" w:hAnsiTheme="minorEastAsia" w:cs="HGP教科書体" w:hint="eastAsia"/>
        </w:rPr>
        <w:lastRenderedPageBreak/>
        <w:t>よるその利用について不均衡とならないようにするものである。</w:t>
      </w:r>
    </w:p>
    <w:p w14:paraId="293C9949" w14:textId="3415A08C" w:rsidR="00737349" w:rsidRPr="00E271F5" w:rsidRDefault="00422AEF"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第２号は、当該行政機関等匿名加工情報の作成に関する契約を締結した者が</w:t>
      </w:r>
      <w:r w:rsidR="00737349" w:rsidRPr="00E271F5">
        <w:rPr>
          <w:rFonts w:asciiTheme="minorEastAsia" w:eastAsiaTheme="minorEastAsia" w:hAnsiTheme="minorEastAsia" w:cs="HGP教科書体" w:hint="eastAsia"/>
        </w:rPr>
        <w:t>異なる利用目的での利用や当初の利用期間を超えた利用を希望する場合の手数料</w:t>
      </w:r>
      <w:r w:rsidR="00DC7863" w:rsidRPr="00383D62">
        <w:rPr>
          <w:rFonts w:asciiTheme="minorEastAsia" w:eastAsiaTheme="minorEastAsia" w:hAnsiTheme="minorEastAsia" w:cs="HGP教科書体" w:hint="eastAsia"/>
        </w:rPr>
        <w:t>の額</w:t>
      </w:r>
      <w:r w:rsidRPr="00E271F5">
        <w:rPr>
          <w:rFonts w:asciiTheme="minorEastAsia" w:eastAsiaTheme="minorEastAsia" w:hAnsiTheme="minorEastAsia" w:cs="HGP教科書体" w:hint="eastAsia"/>
        </w:rPr>
        <w:t>を定めるものである（法第</w:t>
      </w:r>
      <w:r w:rsidRPr="00E271F5">
        <w:rPr>
          <w:rFonts w:asciiTheme="minorEastAsia" w:eastAsiaTheme="minorEastAsia" w:hAnsiTheme="minorEastAsia" w:cs="HGP教科書体"/>
        </w:rPr>
        <w:t>118条第１項及び第２項）。</w:t>
      </w:r>
    </w:p>
    <w:p w14:paraId="6CF5725C" w14:textId="6FC5CAAE" w:rsidR="00422AEF" w:rsidRPr="00E271F5" w:rsidRDefault="00737349" w:rsidP="004326B6">
      <w:pPr>
        <w:pStyle w:val="ac"/>
        <w:spacing w:line="320" w:lineRule="exact"/>
        <w:ind w:leftChars="0" w:left="630"/>
        <w:rPr>
          <w:rFonts w:asciiTheme="minorEastAsia" w:eastAsiaTheme="minorEastAsia" w:hAnsiTheme="minorEastAsia"/>
        </w:rPr>
      </w:pPr>
      <w:r w:rsidRPr="00E271F5">
        <w:rPr>
          <w:rFonts w:asciiTheme="minorEastAsia" w:eastAsiaTheme="minorEastAsia" w:hAnsiTheme="minorEastAsia" w:cs="HGP教科書体" w:hint="eastAsia"/>
        </w:rPr>
        <w:t xml:space="preserve">　</w:t>
      </w:r>
    </w:p>
    <w:p w14:paraId="576A3F9D" w14:textId="77777777" w:rsidR="0026551F" w:rsidRPr="00E271F5" w:rsidRDefault="0026551F" w:rsidP="0026551F">
      <w:pPr>
        <w:widowControl/>
        <w:autoSpaceDE/>
        <w:autoSpaceDN/>
        <w:spacing w:line="240" w:lineRule="auto"/>
        <w:jc w:val="left"/>
        <w:rPr>
          <w:rFonts w:asciiTheme="minorEastAsia" w:eastAsiaTheme="minorEastAsia" w:hAnsiTheme="minorEastAsia"/>
        </w:rPr>
      </w:pPr>
      <w:r w:rsidRPr="00E271F5">
        <w:rPr>
          <w:rFonts w:asciiTheme="minorEastAsia" w:eastAsiaTheme="minorEastAsia" w:hAnsiTheme="minorEastAsia"/>
        </w:rPr>
        <w:br w:type="page"/>
      </w:r>
    </w:p>
    <w:p w14:paraId="35D3C116" w14:textId="2E2B10D9"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21</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運用状況の公表</w:t>
      </w:r>
      <w:r w:rsidRPr="00E271F5">
        <w:rPr>
          <w:rFonts w:ascii="HGSｺﾞｼｯｸE" w:eastAsia="HGSｺﾞｼｯｸE" w:hAnsi="HGSｺﾞｼｯｸE" w:hint="eastAsia"/>
        </w:rPr>
        <w:t>）関係</w:t>
      </w:r>
    </w:p>
    <w:p w14:paraId="17A32C0E"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1824" behindDoc="0" locked="0" layoutInCell="0" allowOverlap="1" wp14:anchorId="27EFFB8F" wp14:editId="3C927717">
                <wp:simplePos x="0" y="0"/>
                <wp:positionH relativeFrom="column">
                  <wp:posOffset>-5080</wp:posOffset>
                </wp:positionH>
                <wp:positionV relativeFrom="paragraph">
                  <wp:posOffset>35560</wp:posOffset>
                </wp:positionV>
                <wp:extent cx="5735116" cy="695325"/>
                <wp:effectExtent l="0" t="0" r="18415" b="28575"/>
                <wp:wrapNone/>
                <wp:docPr id="5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695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894731" w14:textId="77777777" w:rsidR="008A43A8" w:rsidRDefault="008A43A8">
                            <w:pPr>
                              <w:kinsoku w:val="0"/>
                              <w:wordWrap w:val="0"/>
                              <w:overflowPunct w:val="0"/>
                              <w:snapToGrid w:val="0"/>
                              <w:spacing w:line="170" w:lineRule="exact"/>
                            </w:pPr>
                          </w:p>
                          <w:p w14:paraId="7D7CD885" w14:textId="77777777" w:rsidR="008A43A8" w:rsidRPr="004326B6" w:rsidRDefault="008A43A8" w:rsidP="00503001">
                            <w:pPr>
                              <w:ind w:left="318" w:hangingChars="150" w:hanging="318"/>
                              <w:rPr>
                                <w:rFonts w:asciiTheme="minorEastAsia" w:eastAsiaTheme="minorEastAsia" w:hAnsiTheme="minorEastAsia"/>
                              </w:rPr>
                            </w:pPr>
                            <w:r>
                              <w:rPr>
                                <w:rFonts w:ascii="ＭＳ 明朝" w:eastAsia="ＭＳ 明朝" w:hAnsi="ＭＳ 明朝" w:hint="eastAsia"/>
                                <w:spacing w:val="1"/>
                              </w:rPr>
                              <w:t xml:space="preserve"> </w:t>
                            </w:r>
                            <w:r w:rsidRPr="004326B6">
                              <w:rPr>
                                <w:rFonts w:asciiTheme="minorEastAsia" w:eastAsiaTheme="minorEastAsia" w:hAnsiTheme="minorEastAsia" w:hint="eastAsia"/>
                                <w:color w:val="000000"/>
                              </w:rPr>
                              <w:t>第21条　知事は、毎年一回、各実施機関に</w:t>
                            </w:r>
                            <w:r w:rsidRPr="004326B6">
                              <w:rPr>
                                <w:rFonts w:asciiTheme="minorEastAsia" w:eastAsiaTheme="minorEastAsia" w:hAnsiTheme="minorEastAsia" w:hint="eastAsia"/>
                              </w:rPr>
                              <w:t>係る法及びこの条例の運用状況を取りまとめ、これを公表しなければならない。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FB8F" id="Text Box 151" o:spid="_x0000_s1047" type="#_x0000_t202" style="position:absolute;left:0;text-align:left;margin-left:-.4pt;margin-top:2.8pt;width:451.6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" o:allowincell="f" filled="f" fillcolor="black" strokeweight="1.5pt">
                <v:path arrowok="t"/>
                <v:textbox inset="0,0,2mm,0">
                  <w:txbxContent>
                    <w:p w14:paraId="10894731" w14:textId="77777777" w:rsidR="008A43A8" w:rsidRDefault="008A43A8">
                      <w:pPr>
                        <w:kinsoku w:val="0"/>
                        <w:wordWrap w:val="0"/>
                        <w:overflowPunct w:val="0"/>
                        <w:snapToGrid w:val="0"/>
                        <w:spacing w:line="170" w:lineRule="exact"/>
                      </w:pPr>
                    </w:p>
                    <w:p w14:paraId="7D7CD885" w14:textId="77777777" w:rsidR="008A43A8" w:rsidRPr="004326B6" w:rsidRDefault="008A43A8" w:rsidP="00503001">
                      <w:pPr>
                        <w:ind w:left="318" w:hangingChars="150" w:hanging="318"/>
                        <w:rPr>
                          <w:rFonts w:asciiTheme="minorEastAsia" w:eastAsiaTheme="minorEastAsia" w:hAnsiTheme="minorEastAsia"/>
                        </w:rPr>
                      </w:pPr>
                      <w:r>
                        <w:rPr>
                          <w:rFonts w:ascii="ＭＳ 明朝" w:eastAsia="ＭＳ 明朝" w:hAnsi="ＭＳ 明朝" w:hint="eastAsia"/>
                          <w:spacing w:val="1"/>
                        </w:rPr>
                        <w:t xml:space="preserve"> </w:t>
                      </w:r>
                      <w:r w:rsidRPr="004326B6">
                        <w:rPr>
                          <w:rFonts w:asciiTheme="minorEastAsia" w:eastAsiaTheme="minorEastAsia" w:hAnsiTheme="minorEastAsia" w:hint="eastAsia"/>
                          <w:color w:val="000000"/>
                        </w:rPr>
                        <w:t>第21条　知事は、毎年一回、各実施機関に</w:t>
                      </w:r>
                      <w:r w:rsidRPr="004326B6">
                        <w:rPr>
                          <w:rFonts w:asciiTheme="minorEastAsia" w:eastAsiaTheme="minorEastAsia" w:hAnsiTheme="minorEastAsia" w:hint="eastAsia"/>
                        </w:rPr>
                        <w:t>係る法及びこの条例の運用状況を取りまとめ、これを公表しなければならない。</w:t>
                      </w:r>
                    </w:p>
                  </w:txbxContent>
                </v:textbox>
              </v:shape>
            </w:pict>
          </mc:Fallback>
        </mc:AlternateContent>
      </w:r>
    </w:p>
    <w:p w14:paraId="69DDDE5D" w14:textId="77777777" w:rsidR="00265CD5" w:rsidRPr="00E271F5" w:rsidRDefault="00265CD5" w:rsidP="005059E6">
      <w:pPr>
        <w:snapToGrid w:val="0"/>
        <w:spacing w:line="320" w:lineRule="exact"/>
        <w:ind w:right="215"/>
      </w:pPr>
    </w:p>
    <w:p w14:paraId="7FA88859" w14:textId="77777777" w:rsidR="00265CD5" w:rsidRPr="00E271F5" w:rsidRDefault="00265CD5" w:rsidP="005059E6">
      <w:pPr>
        <w:snapToGrid w:val="0"/>
        <w:spacing w:line="320" w:lineRule="exact"/>
        <w:ind w:right="215"/>
      </w:pPr>
    </w:p>
    <w:p w14:paraId="7F83B41E" w14:textId="77777777" w:rsidR="00265CD5" w:rsidRPr="00E271F5" w:rsidRDefault="00265CD5" w:rsidP="005059E6">
      <w:pPr>
        <w:snapToGrid w:val="0"/>
        <w:spacing w:line="320" w:lineRule="exact"/>
        <w:ind w:right="215"/>
      </w:pPr>
    </w:p>
    <w:p w14:paraId="7AA1D16A" w14:textId="77777777" w:rsidR="00265CD5" w:rsidRPr="00E271F5" w:rsidRDefault="00265CD5" w:rsidP="005059E6">
      <w:pPr>
        <w:snapToGrid w:val="0"/>
        <w:spacing w:line="320" w:lineRule="exact"/>
        <w:ind w:right="215"/>
      </w:pPr>
    </w:p>
    <w:p w14:paraId="2CEBCCB7"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20F63C7B" w14:textId="77777777" w:rsidR="00664F3E" w:rsidRPr="00526D1C" w:rsidRDefault="00234014" w:rsidP="004326B6">
      <w:pPr>
        <w:spacing w:line="320" w:lineRule="exact"/>
        <w:ind w:left="107" w:hangingChars="50" w:hanging="107"/>
        <w:rPr>
          <w:rFonts w:ascii="ＭＳ 明朝" w:eastAsia="ＭＳ 明朝" w:hAnsi="ＭＳ 明朝"/>
        </w:rPr>
      </w:pPr>
      <w:r w:rsidRPr="00E271F5">
        <w:rPr>
          <w:rFonts w:ascii="ＭＳ 明朝" w:eastAsia="ＭＳ 明朝" w:hAnsi="ＭＳ 明朝" w:hint="eastAsia"/>
        </w:rPr>
        <w:t xml:space="preserve">　</w:t>
      </w:r>
      <w:r w:rsidR="00664F3E" w:rsidRPr="00E271F5">
        <w:rPr>
          <w:rFonts w:ascii="ＭＳ 明朝" w:eastAsia="ＭＳ 明朝" w:hAnsi="ＭＳ 明朝"/>
        </w:rPr>
        <w:t xml:space="preserve"> </w:t>
      </w:r>
      <w:r w:rsidRPr="00E271F5">
        <w:rPr>
          <w:rFonts w:ascii="ＭＳ 明朝" w:eastAsia="ＭＳ 明朝" w:hAnsi="ＭＳ 明朝" w:hint="eastAsia"/>
        </w:rPr>
        <w:t>本条は、個人情報保護制度の適正な運営と健全な発展を期するため、制度の運用状況について、毎年１回公表することを定め</w:t>
      </w:r>
      <w:r w:rsidRPr="00526D1C">
        <w:rPr>
          <w:rFonts w:ascii="ＭＳ 明朝" w:eastAsia="ＭＳ 明朝" w:hAnsi="ＭＳ 明朝" w:hint="eastAsia"/>
        </w:rPr>
        <w:t>たものである。</w:t>
      </w:r>
    </w:p>
    <w:p w14:paraId="317E36D1" w14:textId="1378EF2F" w:rsidR="00664F3E" w:rsidRPr="00526D1C" w:rsidRDefault="00737349"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法の施行の状況については、法第</w:t>
      </w:r>
      <w:r w:rsidRPr="00526D1C">
        <w:rPr>
          <w:rFonts w:ascii="ＭＳ 明朝" w:eastAsia="ＭＳ 明朝" w:hAnsi="ＭＳ 明朝"/>
        </w:rPr>
        <w:t>165条第２項に</w:t>
      </w:r>
      <w:r w:rsidR="00DC7863" w:rsidRPr="00383D62">
        <w:rPr>
          <w:rFonts w:ascii="ＭＳ 明朝" w:eastAsia="ＭＳ 明朝" w:hAnsi="ＭＳ 明朝" w:hint="eastAsia"/>
        </w:rPr>
        <w:t>基づき</w:t>
      </w:r>
      <w:r w:rsidRPr="00526D1C">
        <w:rPr>
          <w:rFonts w:ascii="ＭＳ 明朝" w:eastAsia="ＭＳ 明朝" w:hAnsi="ＭＳ 明朝" w:hint="eastAsia"/>
        </w:rPr>
        <w:t>委員会が地方公共団体</w:t>
      </w:r>
      <w:r w:rsidR="00BA6C0A" w:rsidRPr="00383D62">
        <w:rPr>
          <w:rFonts w:ascii="ＭＳ 明朝" w:eastAsia="ＭＳ 明朝" w:hAnsi="ＭＳ 明朝" w:hint="eastAsia"/>
        </w:rPr>
        <w:t>の状況</w:t>
      </w:r>
      <w:r w:rsidR="00DC7863" w:rsidRPr="00383D62">
        <w:rPr>
          <w:rFonts w:ascii="ＭＳ 明朝" w:eastAsia="ＭＳ 明朝" w:hAnsi="ＭＳ 明朝" w:hint="eastAsia"/>
        </w:rPr>
        <w:t>を</w:t>
      </w:r>
      <w:r w:rsidRPr="00526D1C">
        <w:rPr>
          <w:rFonts w:ascii="ＭＳ 明朝" w:eastAsia="ＭＳ 明朝" w:hAnsi="ＭＳ 明朝" w:hint="eastAsia"/>
        </w:rPr>
        <w:t>取りまとめ、その概要を公表するものとされている。</w:t>
      </w:r>
    </w:p>
    <w:p w14:paraId="31AF3CB1" w14:textId="05D4E17B" w:rsidR="00DC7863" w:rsidRPr="00E271F5" w:rsidRDefault="00737349">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これまで、</w:t>
      </w:r>
      <w:r w:rsidR="00520BDB">
        <w:rPr>
          <w:rFonts w:ascii="ＭＳ 明朝" w:eastAsia="ＭＳ 明朝" w:hAnsi="ＭＳ 明朝" w:hint="eastAsia"/>
        </w:rPr>
        <w:t>旧</w:t>
      </w:r>
      <w:r w:rsidRPr="00526D1C">
        <w:rPr>
          <w:rFonts w:ascii="ＭＳ 明朝" w:eastAsia="ＭＳ 明朝" w:hAnsi="ＭＳ 明朝" w:hint="eastAsia"/>
        </w:rPr>
        <w:t>条例においては、制度の運用状況について</w:t>
      </w:r>
      <w:r w:rsidR="005F44B5" w:rsidRPr="00526D1C">
        <w:rPr>
          <w:rFonts w:ascii="ＭＳ 明朝" w:eastAsia="ＭＳ 明朝" w:hAnsi="ＭＳ 明朝" w:hint="eastAsia"/>
        </w:rPr>
        <w:t>、</w:t>
      </w:r>
      <w:r w:rsidRPr="00526D1C">
        <w:rPr>
          <w:rFonts w:ascii="ＭＳ 明朝" w:eastAsia="ＭＳ 明朝" w:hAnsi="ＭＳ 明朝" w:hint="eastAsia"/>
        </w:rPr>
        <w:t>毎年１回公表するとしていた</w:t>
      </w:r>
      <w:r w:rsidR="00DC7863" w:rsidRPr="00383D62">
        <w:rPr>
          <w:rFonts w:ascii="ＭＳ 明朝" w:eastAsia="ＭＳ 明朝" w:hAnsi="ＭＳ 明朝" w:hint="eastAsia"/>
        </w:rPr>
        <w:t>。</w:t>
      </w:r>
      <w:r w:rsidRPr="00526D1C">
        <w:rPr>
          <w:rFonts w:ascii="ＭＳ 明朝" w:eastAsia="ＭＳ 明朝" w:hAnsi="ＭＳ 明朝" w:hint="eastAsia"/>
        </w:rPr>
        <w:t>個人情報保護制度の透明性の確保の観点により、委員会による公表に加え、引き続き</w:t>
      </w:r>
      <w:r w:rsidRPr="00E271F5">
        <w:rPr>
          <w:rFonts w:ascii="ＭＳ 明朝" w:eastAsia="ＭＳ 明朝" w:hAnsi="ＭＳ 明朝" w:hint="eastAsia"/>
        </w:rPr>
        <w:t>府の各実施機関における</w:t>
      </w:r>
      <w:r w:rsidR="00DC7863" w:rsidRPr="00383D62">
        <w:rPr>
          <w:rFonts w:ascii="ＭＳ 明朝" w:eastAsia="ＭＳ 明朝" w:hAnsi="ＭＳ 明朝" w:hint="eastAsia"/>
        </w:rPr>
        <w:t>運用</w:t>
      </w:r>
      <w:r w:rsidRPr="00E271F5">
        <w:rPr>
          <w:rFonts w:ascii="ＭＳ 明朝" w:eastAsia="ＭＳ 明朝" w:hAnsi="ＭＳ 明朝" w:hint="eastAsia"/>
        </w:rPr>
        <w:t>状況を公表することが望ましいことから、運用状況の公表について条例で規定することとした。</w:t>
      </w:r>
    </w:p>
    <w:p w14:paraId="13DA8A37" w14:textId="4F4A2236" w:rsidR="00737349" w:rsidRPr="00E271F5" w:rsidRDefault="00DC7863" w:rsidP="004326B6">
      <w:pPr>
        <w:spacing w:line="320" w:lineRule="exact"/>
        <w:ind w:leftChars="50" w:left="107" w:firstLineChars="100" w:firstLine="214"/>
        <w:rPr>
          <w:rFonts w:ascii="ＭＳ 明朝" w:eastAsia="ＭＳ 明朝" w:hAnsi="ＭＳ 明朝"/>
        </w:rPr>
      </w:pPr>
      <w:r w:rsidRPr="00383D62">
        <w:rPr>
          <w:rFonts w:ascii="ＭＳ 明朝" w:eastAsia="ＭＳ 明朝" w:hAnsi="ＭＳ 明朝" w:hint="eastAsia"/>
        </w:rPr>
        <w:t>なお、</w:t>
      </w:r>
      <w:r w:rsidR="00737349" w:rsidRPr="00E271F5">
        <w:rPr>
          <w:rFonts w:ascii="ＭＳ 明朝" w:eastAsia="ＭＳ 明朝" w:hAnsi="ＭＳ 明朝" w:hint="eastAsia"/>
        </w:rPr>
        <w:t>運用状況の公表に当たっては、法第</w:t>
      </w:r>
      <w:r w:rsidR="00737349" w:rsidRPr="00E271F5">
        <w:rPr>
          <w:rFonts w:ascii="ＭＳ 明朝" w:eastAsia="ＭＳ 明朝" w:hAnsi="ＭＳ 明朝"/>
        </w:rPr>
        <w:t>166条の規定に基づく</w:t>
      </w:r>
      <w:r w:rsidR="00737349" w:rsidRPr="00E271F5">
        <w:rPr>
          <w:rFonts w:ascii="ＭＳ 明朝" w:eastAsia="ＭＳ 明朝" w:hAnsi="ＭＳ 明朝" w:hint="eastAsia"/>
        </w:rPr>
        <w:t>委員会からの</w:t>
      </w:r>
      <w:r w:rsidR="005F44B5">
        <w:rPr>
          <w:rFonts w:ascii="ＭＳ 明朝" w:eastAsia="ＭＳ 明朝" w:hAnsi="ＭＳ 明朝" w:hint="eastAsia"/>
        </w:rPr>
        <w:t>必要な情報の提供又は</w:t>
      </w:r>
      <w:r w:rsidR="00737349" w:rsidRPr="00E271F5">
        <w:rPr>
          <w:rFonts w:ascii="ＭＳ 明朝" w:eastAsia="ＭＳ 明朝" w:hAnsi="ＭＳ 明朝" w:hint="eastAsia"/>
        </w:rPr>
        <w:t>技術的な助言に係る</w:t>
      </w:r>
      <w:r w:rsidRPr="00383D62">
        <w:rPr>
          <w:rFonts w:ascii="ＭＳ 明朝" w:eastAsia="ＭＳ 明朝" w:hAnsi="ＭＳ 明朝" w:hint="eastAsia"/>
        </w:rPr>
        <w:t>内容</w:t>
      </w:r>
      <w:r w:rsidR="00737349" w:rsidRPr="00E271F5">
        <w:rPr>
          <w:rFonts w:ascii="ＭＳ 明朝" w:eastAsia="ＭＳ 明朝" w:hAnsi="ＭＳ 明朝" w:hint="eastAsia"/>
        </w:rPr>
        <w:t>等について、可能な限り公表</w:t>
      </w:r>
      <w:r w:rsidRPr="00383D62">
        <w:rPr>
          <w:rFonts w:ascii="ＭＳ 明朝" w:eastAsia="ＭＳ 明朝" w:hAnsi="ＭＳ 明朝" w:hint="eastAsia"/>
        </w:rPr>
        <w:t>していくこととし</w:t>
      </w:r>
      <w:r w:rsidR="00737349" w:rsidRPr="00E271F5">
        <w:rPr>
          <w:rFonts w:ascii="ＭＳ 明朝" w:eastAsia="ＭＳ 明朝" w:hAnsi="ＭＳ 明朝" w:hint="eastAsia"/>
        </w:rPr>
        <w:t>、府民に対し、透明性の高い行政運営を維持することとする。</w:t>
      </w:r>
    </w:p>
    <w:p w14:paraId="7F205503" w14:textId="77777777" w:rsidR="00234014" w:rsidRPr="00E271F5" w:rsidRDefault="00234014" w:rsidP="00234014">
      <w:pPr>
        <w:spacing w:line="320" w:lineRule="exact"/>
        <w:rPr>
          <w:rFonts w:ascii="ＭＳ 明朝" w:eastAsia="ＭＳ 明朝" w:hAnsi="ＭＳ 明朝"/>
        </w:rPr>
      </w:pPr>
    </w:p>
    <w:p w14:paraId="166A5C16" w14:textId="77777777" w:rsidR="00234014" w:rsidRPr="00E271F5" w:rsidRDefault="00234014" w:rsidP="00234014">
      <w:pPr>
        <w:spacing w:line="320" w:lineRule="exact"/>
        <w:rPr>
          <w:rFonts w:ascii="ＭＳ 明朝" w:eastAsia="ＭＳ ゴシック" w:hAnsi="ＭＳ 明朝"/>
        </w:rPr>
      </w:pPr>
      <w:r w:rsidRPr="00E271F5">
        <w:rPr>
          <w:rFonts w:ascii="ＭＳ 明朝" w:eastAsia="ＭＳ ゴシック" w:hAnsi="ＭＳ 明朝" w:hint="eastAsia"/>
        </w:rPr>
        <w:t>【運用】</w:t>
      </w:r>
    </w:p>
    <w:p w14:paraId="095B858C" w14:textId="303579AB" w:rsidR="00234014" w:rsidRPr="00E271F5" w:rsidRDefault="00234014"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本条による運用状況の公表は、毎年度、年度の実施状況について、各実施機関からの報告を速やかに取りまとめ、概ね次の事項を、インターネットの利用など適当な方法により公表する。</w:t>
      </w:r>
    </w:p>
    <w:p w14:paraId="171EFF43"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⑴　個人情報取扱事務登録簿の登録件数</w:t>
      </w:r>
    </w:p>
    <w:p w14:paraId="1B33780C"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⑵　開示、訂正及び利用停止請求並びに是正の申出の件数</w:t>
      </w:r>
    </w:p>
    <w:p w14:paraId="20911B8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⑶　開示、訂正及び利用停止請求並びに是正の申出の処理状況</w:t>
      </w:r>
    </w:p>
    <w:p w14:paraId="79D91813"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⑷　審査請求件数</w:t>
      </w:r>
    </w:p>
    <w:p w14:paraId="187D868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⑸　審査請求の処理状況</w:t>
      </w:r>
    </w:p>
    <w:p w14:paraId="229F3CDE"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⑹　苦情処理件数</w:t>
      </w:r>
    </w:p>
    <w:p w14:paraId="51EED73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⑺　苦情相談件数</w:t>
      </w:r>
    </w:p>
    <w:p w14:paraId="52C3D051" w14:textId="27C49F60"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⑻　その他必要な事項</w:t>
      </w:r>
    </w:p>
    <w:p w14:paraId="3D1BA41E" w14:textId="0E895DA8" w:rsidR="00234014" w:rsidRPr="00383D62" w:rsidRDefault="000E4963" w:rsidP="00234014">
      <w:pPr>
        <w:tabs>
          <w:tab w:val="left" w:pos="2955"/>
        </w:tabs>
        <w:spacing w:line="320" w:lineRule="exact"/>
        <w:rPr>
          <w:rFonts w:ascii="ＭＳ 明朝" w:eastAsia="ＭＳ 明朝" w:hAnsi="ＭＳ 明朝"/>
        </w:rPr>
      </w:pPr>
      <w:r w:rsidRPr="00E271F5">
        <w:rPr>
          <w:rFonts w:ascii="ＭＳ 明朝" w:eastAsia="ＭＳ 明朝" w:hAnsi="ＭＳ 明朝" w:hint="eastAsia"/>
        </w:rPr>
        <w:t xml:space="preserve">　</w:t>
      </w:r>
    </w:p>
    <w:p w14:paraId="6873F3EE" w14:textId="346FD3C3" w:rsidR="00737349" w:rsidRPr="00E271F5" w:rsidRDefault="00737349">
      <w:pPr>
        <w:widowControl/>
        <w:autoSpaceDE/>
        <w:autoSpaceDN/>
        <w:spacing w:line="240" w:lineRule="auto"/>
        <w:jc w:val="left"/>
        <w:rPr>
          <w:rFonts w:ascii="ＭＳ 明朝" w:eastAsia="ＭＳ 明朝" w:hAnsi="ＭＳ 明朝"/>
        </w:rPr>
      </w:pPr>
      <w:r w:rsidRPr="00E271F5">
        <w:rPr>
          <w:rFonts w:ascii="ＭＳ 明朝" w:eastAsia="ＭＳ 明朝" w:hAnsi="ＭＳ 明朝"/>
        </w:rPr>
        <w:br w:type="page"/>
      </w:r>
    </w:p>
    <w:p w14:paraId="35A9636C" w14:textId="77777777" w:rsidR="00265CD5" w:rsidRPr="00E271F5" w:rsidRDefault="00265CD5" w:rsidP="005059E6">
      <w:pPr>
        <w:overflowPunct w:val="0"/>
        <w:snapToGrid w:val="0"/>
        <w:spacing w:line="320" w:lineRule="exact"/>
        <w:ind w:right="451"/>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22</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委任</w:t>
      </w:r>
      <w:r w:rsidRPr="00E271F5">
        <w:rPr>
          <w:rFonts w:ascii="HGSｺﾞｼｯｸE" w:eastAsia="HGSｺﾞｼｯｸE" w:hAnsi="HGSｺﾞｼｯｸE" w:hint="eastAsia"/>
        </w:rPr>
        <w:t xml:space="preserve">）関係　</w:t>
      </w:r>
    </w:p>
    <w:p w14:paraId="3E5802FF" w14:textId="77777777" w:rsidR="00265CD5" w:rsidRPr="00E271F5" w:rsidRDefault="00C50202" w:rsidP="005059E6">
      <w:pPr>
        <w:snapToGrid w:val="0"/>
        <w:spacing w:line="320" w:lineRule="exact"/>
        <w:ind w:right="451"/>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20864" behindDoc="0" locked="0" layoutInCell="0" allowOverlap="1" wp14:anchorId="59EF7489" wp14:editId="52569B0A">
                <wp:simplePos x="0" y="0"/>
                <wp:positionH relativeFrom="column">
                  <wp:posOffset>-5080</wp:posOffset>
                </wp:positionH>
                <wp:positionV relativeFrom="paragraph">
                  <wp:posOffset>54610</wp:posOffset>
                </wp:positionV>
                <wp:extent cx="5735116" cy="704850"/>
                <wp:effectExtent l="0" t="0" r="18415" b="19050"/>
                <wp:wrapNone/>
                <wp:docPr id="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7048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5449E57" w14:textId="77777777" w:rsidR="008A43A8" w:rsidRDefault="008A43A8" w:rsidP="00C40377">
                            <w:pPr>
                              <w:kinsoku w:val="0"/>
                              <w:wordWrap w:val="0"/>
                              <w:overflowPunct w:val="0"/>
                              <w:snapToGrid w:val="0"/>
                              <w:spacing w:line="160" w:lineRule="exact"/>
                            </w:pPr>
                          </w:p>
                          <w:p w14:paraId="247B4912" w14:textId="77777777" w:rsidR="008A43A8" w:rsidRPr="004326B6" w:rsidRDefault="008A43A8" w:rsidP="00503001">
                            <w:pPr>
                              <w:ind w:left="321" w:hangingChars="150" w:hanging="321"/>
                              <w:rPr>
                                <w:rFonts w:asciiTheme="minorEastAsia" w:eastAsiaTheme="minorEastAsia" w:hAnsiTheme="minorEastAsia"/>
                                <w:color w:val="000000"/>
                              </w:rPr>
                            </w:pPr>
                            <w:r>
                              <w:rPr>
                                <w:rFonts w:hint="eastAsia"/>
                              </w:rPr>
                              <w:t xml:space="preserve"> </w:t>
                            </w:r>
                            <w:r w:rsidRPr="004326B6">
                              <w:rPr>
                                <w:rFonts w:asciiTheme="minorEastAsia" w:eastAsiaTheme="minorEastAsia" w:hAnsiTheme="minorEastAsia" w:hint="eastAsia"/>
                                <w:color w:val="000000"/>
                              </w:rPr>
                              <w:t>第22条　この条例に定めるもののほか、</w:t>
                            </w:r>
                            <w:r w:rsidRPr="004326B6">
                              <w:rPr>
                                <w:rStyle w:val="p"/>
                                <w:rFonts w:asciiTheme="minorEastAsia" w:eastAsiaTheme="minorEastAsia" w:hAnsiTheme="minorEastAsia" w:hint="eastAsia"/>
                              </w:rPr>
                              <w:t>この条例の施行に関し必要な事項は、実施機関が定める。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7489" id="Text Box 82" o:spid="_x0000_s1048" type="#_x0000_t202" style="position:absolute;left:0;text-align:left;margin-left:-.4pt;margin-top:4.3pt;width:451.6pt;height:5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" o:allowincell="f" filled="f" fillcolor="black" strokeweight="1.5pt">
                <v:path arrowok="t"/>
                <v:textbox inset="0,0,2mm,0">
                  <w:txbxContent>
                    <w:p w14:paraId="35449E57" w14:textId="77777777" w:rsidR="008A43A8" w:rsidRDefault="008A43A8" w:rsidP="00C40377">
                      <w:pPr>
                        <w:kinsoku w:val="0"/>
                        <w:wordWrap w:val="0"/>
                        <w:overflowPunct w:val="0"/>
                        <w:snapToGrid w:val="0"/>
                        <w:spacing w:line="160" w:lineRule="exact"/>
                      </w:pPr>
                    </w:p>
                    <w:p w14:paraId="247B4912" w14:textId="77777777" w:rsidR="008A43A8" w:rsidRPr="004326B6" w:rsidRDefault="008A43A8" w:rsidP="00503001">
                      <w:pPr>
                        <w:ind w:left="321" w:hangingChars="150" w:hanging="321"/>
                        <w:rPr>
                          <w:rFonts w:asciiTheme="minorEastAsia" w:eastAsiaTheme="minorEastAsia" w:hAnsiTheme="minorEastAsia"/>
                          <w:color w:val="000000"/>
                        </w:rPr>
                      </w:pPr>
                      <w:r>
                        <w:rPr>
                          <w:rFonts w:hint="eastAsia"/>
                        </w:rPr>
                        <w:t xml:space="preserve"> </w:t>
                      </w:r>
                      <w:r w:rsidRPr="004326B6">
                        <w:rPr>
                          <w:rFonts w:asciiTheme="minorEastAsia" w:eastAsiaTheme="minorEastAsia" w:hAnsiTheme="minorEastAsia" w:hint="eastAsia"/>
                          <w:color w:val="000000"/>
                        </w:rPr>
                        <w:t>第22条　この条例に定めるもののほか、</w:t>
                      </w:r>
                      <w:r w:rsidRPr="004326B6">
                        <w:rPr>
                          <w:rStyle w:val="p"/>
                          <w:rFonts w:asciiTheme="minorEastAsia" w:eastAsiaTheme="minorEastAsia" w:hAnsiTheme="minorEastAsia" w:hint="eastAsia"/>
                        </w:rPr>
                        <w:t>この条例の施行に関し必要な事項は、実施機関が定める。</w:t>
                      </w:r>
                    </w:p>
                  </w:txbxContent>
                </v:textbox>
              </v:shape>
            </w:pict>
          </mc:Fallback>
        </mc:AlternateContent>
      </w:r>
    </w:p>
    <w:p w14:paraId="5177C588" w14:textId="77777777" w:rsidR="00265CD5" w:rsidRPr="00E271F5" w:rsidRDefault="00265CD5" w:rsidP="005059E6">
      <w:pPr>
        <w:snapToGrid w:val="0"/>
        <w:spacing w:line="320" w:lineRule="exact"/>
        <w:ind w:right="451"/>
        <w:rPr>
          <w:rFonts w:ascii="ＭＳ 明朝" w:eastAsia="ＭＳ 明朝" w:hAnsi="ＭＳ 明朝"/>
        </w:rPr>
      </w:pPr>
    </w:p>
    <w:p w14:paraId="7AE1C486" w14:textId="77777777" w:rsidR="00265CD5" w:rsidRPr="00E271F5" w:rsidRDefault="00265CD5" w:rsidP="005059E6">
      <w:pPr>
        <w:snapToGrid w:val="0"/>
        <w:spacing w:line="320" w:lineRule="exact"/>
        <w:ind w:right="451"/>
        <w:rPr>
          <w:rFonts w:ascii="ＭＳ 明朝" w:eastAsia="ＭＳ 明朝" w:hAnsi="ＭＳ 明朝"/>
        </w:rPr>
      </w:pPr>
    </w:p>
    <w:p w14:paraId="423D4BE1" w14:textId="77777777" w:rsidR="00265CD5" w:rsidRPr="00E271F5" w:rsidRDefault="00265CD5" w:rsidP="005059E6">
      <w:pPr>
        <w:snapToGrid w:val="0"/>
        <w:spacing w:line="320" w:lineRule="exact"/>
        <w:ind w:right="451"/>
        <w:rPr>
          <w:rFonts w:ascii="ＭＳ 明朝" w:eastAsia="ＭＳ 明朝" w:hAnsi="ＭＳ 明朝"/>
        </w:rPr>
      </w:pPr>
    </w:p>
    <w:p w14:paraId="4494D2AD" w14:textId="77777777" w:rsidR="00265CD5" w:rsidRPr="00E271F5" w:rsidRDefault="00265CD5" w:rsidP="005059E6">
      <w:pPr>
        <w:snapToGrid w:val="0"/>
        <w:spacing w:line="320" w:lineRule="exact"/>
        <w:ind w:right="451"/>
        <w:rPr>
          <w:rFonts w:ascii="ＭＳ 明朝" w:eastAsia="ＭＳ 明朝" w:hAnsi="ＭＳ 明朝"/>
        </w:rPr>
      </w:pPr>
    </w:p>
    <w:p w14:paraId="1C630BD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1EC92A05" w14:textId="5F7B660D" w:rsidR="00234014" w:rsidRPr="00E271F5"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本条は、この条例の施行に関し必要な事項を定める権限を各実施機関に委任することを定めたものである。</w:t>
      </w:r>
    </w:p>
    <w:p w14:paraId="265DB42C" w14:textId="77777777" w:rsidR="00234014" w:rsidRPr="00E271F5" w:rsidRDefault="00234014" w:rsidP="00234014">
      <w:pPr>
        <w:spacing w:line="320" w:lineRule="exact"/>
        <w:rPr>
          <w:rFonts w:ascii="ＭＳ 明朝" w:eastAsia="ＭＳ 明朝" w:hAnsi="ＭＳ 明朝"/>
        </w:rPr>
      </w:pPr>
    </w:p>
    <w:p w14:paraId="73D5B1D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【解釈】</w:t>
      </w:r>
    </w:p>
    <w:p w14:paraId="5E455B36" w14:textId="3487980C" w:rsidR="00BA6C0A" w:rsidRPr="00526D1C" w:rsidRDefault="00BA6C0A" w:rsidP="00BA6C0A">
      <w:pPr>
        <w:spacing w:line="320" w:lineRule="exact"/>
        <w:ind w:leftChars="50" w:left="321" w:hangingChars="100" w:hanging="214"/>
        <w:rPr>
          <w:rFonts w:ascii="ＭＳ 明朝" w:eastAsia="ＭＳ 明朝" w:hAnsi="ＭＳ 明朝"/>
        </w:rPr>
      </w:pPr>
      <w:r w:rsidRPr="00383D62">
        <w:rPr>
          <w:rFonts w:ascii="ＭＳ 明朝" w:eastAsia="ＭＳ 明朝" w:hAnsi="ＭＳ 明朝" w:hint="eastAsia"/>
        </w:rPr>
        <w:t>１</w:t>
      </w:r>
      <w:r w:rsidRPr="00526D1C">
        <w:rPr>
          <w:rFonts w:ascii="ＭＳ 明朝" w:eastAsia="ＭＳ 明朝" w:hAnsi="ＭＳ 明朝" w:hint="eastAsia"/>
        </w:rPr>
        <w:t xml:space="preserve">　この条例の実施に関し必要な事項は、各実施機関がそれぞれの規則や</w:t>
      </w:r>
      <w:r w:rsidRPr="00383D62">
        <w:rPr>
          <w:rFonts w:ascii="ＭＳ 明朝" w:eastAsia="ＭＳ 明朝" w:hAnsi="ＭＳ 明朝" w:hint="eastAsia"/>
        </w:rPr>
        <w:t>要綱</w:t>
      </w:r>
      <w:r w:rsidRPr="00526D1C">
        <w:rPr>
          <w:rFonts w:ascii="ＭＳ 明朝" w:eastAsia="ＭＳ 明朝" w:hAnsi="ＭＳ 明朝" w:hint="eastAsia"/>
        </w:rPr>
        <w:t>等により定めることとしたものである。</w:t>
      </w:r>
    </w:p>
    <w:p w14:paraId="0BCA80A5" w14:textId="77777777" w:rsidR="00BA6C0A" w:rsidRPr="00383D62" w:rsidRDefault="00BA6C0A" w:rsidP="004326B6">
      <w:pPr>
        <w:spacing w:line="320" w:lineRule="exact"/>
        <w:ind w:leftChars="50" w:left="321" w:hangingChars="100" w:hanging="214"/>
        <w:rPr>
          <w:rFonts w:ascii="ＭＳ 明朝" w:eastAsia="ＭＳ 明朝" w:hAnsi="ＭＳ 明朝"/>
        </w:rPr>
      </w:pPr>
    </w:p>
    <w:p w14:paraId="68150F66" w14:textId="6A0F5126" w:rsidR="00234014" w:rsidRPr="00526D1C" w:rsidRDefault="00BA6C0A" w:rsidP="004326B6">
      <w:pPr>
        <w:spacing w:line="320" w:lineRule="exact"/>
        <w:ind w:leftChars="50" w:left="321" w:hangingChars="100" w:hanging="214"/>
        <w:rPr>
          <w:rFonts w:ascii="ＭＳ 明朝" w:eastAsia="ＭＳ 明朝" w:hAnsi="ＭＳ 明朝"/>
        </w:rPr>
      </w:pPr>
      <w:r w:rsidRPr="00526D1C">
        <w:rPr>
          <w:rFonts w:ascii="ＭＳ 明朝" w:eastAsia="ＭＳ 明朝" w:hAnsi="ＭＳ 明朝" w:hint="eastAsia"/>
        </w:rPr>
        <w:t>２</w:t>
      </w:r>
      <w:r w:rsidR="00234014" w:rsidRPr="00526D1C">
        <w:rPr>
          <w:rFonts w:ascii="ＭＳ 明朝" w:eastAsia="ＭＳ 明朝" w:hAnsi="ＭＳ 明朝" w:hint="eastAsia"/>
        </w:rPr>
        <w:t xml:space="preserve">　「この条例の実施に関し必要な事項」とは、登録簿、開示等の請求書及び開示決定通知書等の様式</w:t>
      </w:r>
      <w:r w:rsidR="002D2EA0" w:rsidRPr="00383D62">
        <w:rPr>
          <w:rFonts w:ascii="ＭＳ 明朝" w:eastAsia="ＭＳ 明朝" w:hAnsi="ＭＳ 明朝" w:hint="eastAsia"/>
        </w:rPr>
        <w:t>を定めることや</w:t>
      </w:r>
      <w:r w:rsidR="00234014" w:rsidRPr="00526D1C">
        <w:rPr>
          <w:rFonts w:ascii="ＭＳ 明朝" w:eastAsia="ＭＳ 明朝" w:hAnsi="ＭＳ 明朝" w:hint="eastAsia"/>
        </w:rPr>
        <w:t>、運用状況の公表方法等をいう。</w:t>
      </w:r>
    </w:p>
    <w:p w14:paraId="0AFCAB2D" w14:textId="77777777" w:rsidR="00234014" w:rsidRPr="00526D1C" w:rsidRDefault="00234014" w:rsidP="00234014">
      <w:pPr>
        <w:spacing w:line="320" w:lineRule="exact"/>
        <w:rPr>
          <w:rFonts w:ascii="ＭＳ 明朝" w:eastAsia="ＭＳ 明朝" w:hAnsi="ＭＳ 明朝"/>
        </w:rPr>
      </w:pPr>
    </w:p>
    <w:p w14:paraId="15C8C7A0" w14:textId="77777777" w:rsidR="00265CD5" w:rsidRPr="00E271F5" w:rsidRDefault="00265CD5" w:rsidP="005059E6">
      <w:pPr>
        <w:snapToGrid w:val="0"/>
        <w:spacing w:line="320" w:lineRule="exact"/>
        <w:ind w:right="451"/>
        <w:rPr>
          <w:rFonts w:ascii="ＭＳ 明朝" w:eastAsia="ＭＳ 明朝" w:hAnsi="ＭＳ 明朝"/>
        </w:rPr>
      </w:pPr>
    </w:p>
    <w:p w14:paraId="529F0AA8" w14:textId="77777777" w:rsidR="00265CD5" w:rsidRPr="00E271F5" w:rsidRDefault="00265CD5" w:rsidP="005059E6">
      <w:pPr>
        <w:snapToGrid w:val="0"/>
        <w:spacing w:line="320" w:lineRule="exact"/>
        <w:ind w:right="451"/>
        <w:rPr>
          <w:rFonts w:ascii="ＭＳ 明朝" w:eastAsia="ＭＳ 明朝" w:hAnsi="ＭＳ 明朝"/>
        </w:rPr>
      </w:pPr>
    </w:p>
    <w:p w14:paraId="3A68BE73" w14:textId="77777777" w:rsidR="00265CD5" w:rsidRPr="00E271F5" w:rsidRDefault="00265CD5" w:rsidP="005059E6">
      <w:pPr>
        <w:snapToGrid w:val="0"/>
        <w:spacing w:line="320" w:lineRule="exact"/>
        <w:ind w:right="451"/>
        <w:rPr>
          <w:rFonts w:ascii="ＭＳ 明朝" w:eastAsia="ＭＳ 明朝" w:hAnsi="ＭＳ 明朝"/>
        </w:rPr>
      </w:pPr>
    </w:p>
    <w:p w14:paraId="5F5F1F70" w14:textId="77777777" w:rsidR="00265CD5" w:rsidRPr="00E271F5" w:rsidRDefault="00265CD5" w:rsidP="005059E6">
      <w:pPr>
        <w:snapToGrid w:val="0"/>
        <w:spacing w:line="320" w:lineRule="exact"/>
        <w:ind w:right="451"/>
        <w:rPr>
          <w:rFonts w:ascii="ＭＳ 明朝" w:eastAsia="ＭＳ 明朝" w:hAnsi="ＭＳ 明朝"/>
        </w:rPr>
      </w:pPr>
    </w:p>
    <w:p w14:paraId="5F45E779" w14:textId="77777777" w:rsidR="00265CD5" w:rsidRPr="00E271F5" w:rsidRDefault="00265CD5" w:rsidP="005059E6">
      <w:pPr>
        <w:snapToGrid w:val="0"/>
        <w:spacing w:line="320" w:lineRule="exact"/>
        <w:ind w:right="451"/>
        <w:rPr>
          <w:rFonts w:ascii="ＭＳ 明朝" w:eastAsia="ＭＳ 明朝" w:hAnsi="ＭＳ 明朝"/>
        </w:rPr>
      </w:pPr>
    </w:p>
    <w:p w14:paraId="17CDFA5B" w14:textId="77777777" w:rsidR="00265CD5" w:rsidRPr="00E271F5" w:rsidRDefault="00265CD5" w:rsidP="005059E6">
      <w:pPr>
        <w:snapToGrid w:val="0"/>
        <w:spacing w:line="320" w:lineRule="exact"/>
        <w:ind w:right="451"/>
        <w:rPr>
          <w:rFonts w:ascii="ＭＳ 明朝" w:eastAsia="ＭＳ 明朝" w:hAnsi="ＭＳ 明朝"/>
        </w:rPr>
      </w:pPr>
    </w:p>
    <w:p w14:paraId="540A3007" w14:textId="77777777" w:rsidR="00265CD5" w:rsidRPr="00E271F5" w:rsidRDefault="00265CD5" w:rsidP="005059E6">
      <w:pPr>
        <w:spacing w:line="320" w:lineRule="exact"/>
        <w:rPr>
          <w:rFonts w:ascii="ＭＳ 明朝" w:eastAsia="ＭＳ 明朝" w:hAnsi="ＭＳ 明朝"/>
        </w:rPr>
      </w:pPr>
    </w:p>
    <w:p w14:paraId="25E15483" w14:textId="77777777" w:rsidR="008628A7" w:rsidRPr="00E271F5" w:rsidRDefault="008628A7" w:rsidP="005059E6">
      <w:pPr>
        <w:spacing w:line="320" w:lineRule="exact"/>
        <w:rPr>
          <w:rFonts w:ascii="ＭＳ 明朝" w:eastAsia="ＭＳ 明朝" w:hAnsi="ＭＳ 明朝"/>
        </w:rPr>
      </w:pPr>
      <w:r w:rsidRPr="00E271F5">
        <w:rPr>
          <w:rFonts w:ascii="ＭＳ 明朝" w:eastAsia="ＭＳ 明朝" w:hAnsi="ＭＳ 明朝"/>
        </w:rPr>
        <w:br w:type="page"/>
      </w:r>
    </w:p>
    <w:p w14:paraId="5073E282" w14:textId="3EC7880E" w:rsidR="00265CD5" w:rsidRPr="00E271F5" w:rsidRDefault="00265CD5" w:rsidP="005059E6">
      <w:pPr>
        <w:overflowPunct w:val="0"/>
        <w:snapToGrid w:val="0"/>
        <w:spacing w:line="320" w:lineRule="exact"/>
        <w:ind w:right="451"/>
        <w:rPr>
          <w:rFonts w:ascii="HGSｺﾞｼｯｸE" w:eastAsia="HGSｺﾞｼｯｸE" w:hAnsi="HGSｺﾞｼｯｸE"/>
        </w:rPr>
      </w:pPr>
      <w:r w:rsidRPr="00E271F5">
        <w:rPr>
          <w:rFonts w:ascii="ＭＳ ゴシック" w:eastAsia="ＭＳ ゴシック" w:hAnsi="ＭＳ ゴシック" w:hint="eastAsia"/>
        </w:rPr>
        <w:lastRenderedPageBreak/>
        <w:t xml:space="preserve">　</w:t>
      </w:r>
      <w:r w:rsidR="00503001" w:rsidRPr="00E271F5">
        <w:rPr>
          <w:rFonts w:ascii="HGSｺﾞｼｯｸE" w:eastAsia="HGSｺﾞｼｯｸE" w:hAnsi="HGSｺﾞｼｯｸE" w:hint="eastAsia"/>
        </w:rPr>
        <w:t>附</w:t>
      </w:r>
      <w:r w:rsidR="0073432B">
        <w:rPr>
          <w:rFonts w:ascii="HGSｺﾞｼｯｸE" w:eastAsia="HGSｺﾞｼｯｸE" w:hAnsi="HGSｺﾞｼｯｸE" w:hint="eastAsia"/>
        </w:rPr>
        <w:t xml:space="preserve">　</w:t>
      </w:r>
      <w:r w:rsidR="00503001" w:rsidRPr="00E271F5">
        <w:rPr>
          <w:rFonts w:ascii="HGSｺﾞｼｯｸE" w:eastAsia="HGSｺﾞｼｯｸE" w:hAnsi="HGSｺﾞｼｯｸE" w:hint="eastAsia"/>
        </w:rPr>
        <w:t>則</w:t>
      </w:r>
    </w:p>
    <w:p w14:paraId="08C5628E"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mc:AlternateContent>
          <mc:Choice Requires="wps">
            <w:drawing>
              <wp:anchor distT="0" distB="0" distL="114300" distR="114300" simplePos="0" relativeHeight="251621888" behindDoc="0" locked="0" layoutInCell="1" allowOverlap="1" wp14:anchorId="5F869E5B" wp14:editId="4A75ED16">
                <wp:simplePos x="0" y="0"/>
                <wp:positionH relativeFrom="column">
                  <wp:posOffset>-5080</wp:posOffset>
                </wp:positionH>
                <wp:positionV relativeFrom="paragraph">
                  <wp:posOffset>140335</wp:posOffset>
                </wp:positionV>
                <wp:extent cx="5727801" cy="8486775"/>
                <wp:effectExtent l="0" t="0" r="25400" b="28575"/>
                <wp:wrapNone/>
                <wp:docPr id="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801" cy="848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884FED" w14:textId="77777777"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（施行期日）</w:t>
                            </w:r>
                          </w:p>
                          <w:p w14:paraId="2E6F29D0" w14:textId="4550CAE6"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１　この条例は、令和</w:t>
                            </w:r>
                            <w:r>
                              <w:rPr>
                                <w:rFonts w:ascii="ＭＳ 明朝" w:eastAsia="ＭＳ 明朝" w:hAnsi="ＭＳ 明朝" w:hint="eastAsia"/>
                                <w:color w:val="000000"/>
                              </w:rPr>
                              <w:t>５</w:t>
                            </w:r>
                            <w:r w:rsidRPr="00503001">
                              <w:rPr>
                                <w:rFonts w:ascii="ＭＳ 明朝" w:eastAsia="ＭＳ 明朝" w:hAnsi="ＭＳ 明朝" w:hint="eastAsia"/>
                                <w:color w:val="000000"/>
                              </w:rPr>
                              <w:t>年</w:t>
                            </w:r>
                            <w:r>
                              <w:rPr>
                                <w:rFonts w:ascii="ＭＳ 明朝" w:eastAsia="ＭＳ 明朝" w:hAnsi="ＭＳ 明朝" w:hint="eastAsia"/>
                                <w:color w:val="000000"/>
                              </w:rPr>
                              <w:t>４</w:t>
                            </w:r>
                            <w:r w:rsidRPr="00503001">
                              <w:rPr>
                                <w:rFonts w:ascii="ＭＳ 明朝" w:eastAsia="ＭＳ 明朝" w:hAnsi="ＭＳ 明朝" w:hint="eastAsia"/>
                                <w:color w:val="000000"/>
                              </w:rPr>
                              <w:t>月</w:t>
                            </w:r>
                            <w:r>
                              <w:rPr>
                                <w:rFonts w:ascii="ＭＳ 明朝" w:eastAsia="ＭＳ 明朝" w:hAnsi="ＭＳ 明朝" w:hint="eastAsia"/>
                                <w:color w:val="000000"/>
                              </w:rPr>
                              <w:t>１</w:t>
                            </w:r>
                            <w:r w:rsidRPr="00503001">
                              <w:rPr>
                                <w:rFonts w:ascii="ＭＳ 明朝" w:eastAsia="ＭＳ 明朝" w:hAnsi="ＭＳ 明朝" w:hint="eastAsia"/>
                                <w:color w:val="000000"/>
                              </w:rPr>
                              <w:t>日から施行する。</w:t>
                            </w:r>
                          </w:p>
                          <w:p w14:paraId="79A3EDEC" w14:textId="77777777" w:rsidR="008A43A8" w:rsidRPr="00503001" w:rsidRDefault="008A43A8" w:rsidP="00503001">
                            <w:pPr>
                              <w:ind w:firstLineChars="50" w:firstLine="107"/>
                              <w:rPr>
                                <w:rFonts w:ascii="ＭＳ 明朝" w:eastAsia="ＭＳ 明朝" w:hAnsi="ＭＳ 明朝"/>
                              </w:rPr>
                            </w:pPr>
                            <w:r w:rsidRPr="00503001">
                              <w:rPr>
                                <w:rFonts w:ascii="ＭＳ 明朝" w:eastAsia="ＭＳ 明朝" w:hAnsi="ＭＳ 明朝" w:hint="eastAsia"/>
                              </w:rPr>
                              <w:t>（経過措置）</w:t>
                            </w:r>
                          </w:p>
                          <w:p w14:paraId="20EB5D04" w14:textId="67A296F6"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２　この条例の施行の際現に改正前の大阪府個人情報保護条例（以下「旧条例」という。）第</w:t>
                            </w:r>
                            <w:r>
                              <w:rPr>
                                <w:rFonts w:ascii="ＭＳ 明朝" w:eastAsia="ＭＳ 明朝" w:hAnsi="ＭＳ 明朝" w:hint="eastAsia"/>
                              </w:rPr>
                              <w:t>12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項若しくは第</w:t>
                            </w:r>
                            <w:r>
                              <w:rPr>
                                <w:rFonts w:ascii="ＭＳ 明朝" w:eastAsia="ＭＳ 明朝" w:hAnsi="ＭＳ 明朝" w:hint="eastAsia"/>
                              </w:rPr>
                              <w:t>２</w:t>
                            </w:r>
                            <w:r w:rsidRPr="00503001">
                              <w:rPr>
                                <w:rFonts w:ascii="ＭＳ 明朝" w:eastAsia="ＭＳ 明朝" w:hAnsi="ＭＳ 明朝" w:hint="eastAsia"/>
                              </w:rPr>
                              <w:t>項（旧条例第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項若しくは第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項において準用する場合を含む。）、第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項又は第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項（これらの規定を旧条例第</w:t>
                            </w:r>
                            <w:r>
                              <w:rPr>
                                <w:rFonts w:ascii="ＭＳ 明朝" w:eastAsia="ＭＳ 明朝" w:hAnsi="ＭＳ 明朝" w:hint="eastAsia"/>
                              </w:rPr>
                              <w:t>53</w:t>
                            </w:r>
                            <w:r w:rsidRPr="00503001">
                              <w:rPr>
                                <w:rFonts w:ascii="ＭＳ 明朝" w:eastAsia="ＭＳ 明朝" w:hAnsi="ＭＳ 明朝" w:hint="eastAsia"/>
                              </w:rPr>
                              <w:t>条の</w:t>
                            </w:r>
                            <w:r>
                              <w:rPr>
                                <w:rFonts w:ascii="ＭＳ 明朝" w:eastAsia="ＭＳ 明朝" w:hAnsi="ＭＳ 明朝" w:hint="eastAsia"/>
                              </w:rPr>
                              <w:t>３</w:t>
                            </w:r>
                            <w:r w:rsidRPr="00503001">
                              <w:rPr>
                                <w:rFonts w:ascii="ＭＳ 明朝" w:eastAsia="ＭＳ 明朝" w:hAnsi="ＭＳ 明朝" w:hint="eastAsia"/>
                              </w:rPr>
                              <w:t>において読み替えて準用する場合を含む。）の規定によりなされている開示請求、訂正請求、利用停止請求又は是正の申出については、改正後の大阪府個人情報の保護に関する法律施行条例の規定にかかわらず、なお従前の例による。</w:t>
                            </w:r>
                          </w:p>
                          <w:p w14:paraId="005C13AF" w14:textId="56D8D1E5"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３　この条例の施行の際現に旧条例第</w:t>
                            </w:r>
                            <w:r>
                              <w:rPr>
                                <w:rFonts w:ascii="ＭＳ 明朝" w:eastAsia="ＭＳ 明朝" w:hAnsi="ＭＳ 明朝" w:hint="eastAsia"/>
                              </w:rPr>
                              <w:t>35</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項の規定により大阪府個人情報保護審議会に対してなされている諮問は、法第</w:t>
                            </w:r>
                            <w:r>
                              <w:rPr>
                                <w:rFonts w:ascii="ＭＳ 明朝" w:eastAsia="ＭＳ 明朝" w:hAnsi="ＭＳ 明朝" w:hint="eastAsia"/>
                              </w:rPr>
                              <w:t>105</w:t>
                            </w:r>
                            <w:r w:rsidRPr="00503001">
                              <w:rPr>
                                <w:rFonts w:ascii="ＭＳ 明朝" w:eastAsia="ＭＳ 明朝" w:hAnsi="ＭＳ 明朝" w:hint="eastAsia"/>
                              </w:rPr>
                              <w:t>条</w:t>
                            </w:r>
                            <w:r w:rsidRPr="00503001">
                              <w:rPr>
                                <w:rStyle w:val="cm"/>
                                <w:rFonts w:ascii="ＭＳ 明朝" w:eastAsia="ＭＳ 明朝" w:hAnsi="ＭＳ 明朝" w:hint="eastAsia"/>
                              </w:rPr>
                              <w:t>第</w:t>
                            </w:r>
                            <w:r>
                              <w:rPr>
                                <w:rStyle w:val="cm"/>
                                <w:rFonts w:ascii="ＭＳ 明朝" w:eastAsia="ＭＳ 明朝" w:hAnsi="ＭＳ 明朝" w:hint="eastAsia"/>
                              </w:rPr>
                              <w:t>３</w:t>
                            </w:r>
                            <w:r w:rsidRPr="00503001">
                              <w:rPr>
                                <w:rStyle w:val="cm"/>
                                <w:rFonts w:ascii="ＭＳ 明朝" w:eastAsia="ＭＳ 明朝" w:hAnsi="ＭＳ 明朝" w:hint="eastAsia"/>
                              </w:rPr>
                              <w:t>項において読み替えて準用する同条第</w:t>
                            </w:r>
                            <w:r>
                              <w:rPr>
                                <w:rStyle w:val="cm"/>
                                <w:rFonts w:ascii="ＭＳ 明朝" w:eastAsia="ＭＳ 明朝" w:hAnsi="ＭＳ 明朝" w:hint="eastAsia"/>
                              </w:rPr>
                              <w:t>１</w:t>
                            </w:r>
                            <w:r w:rsidRPr="00503001">
                              <w:rPr>
                                <w:rStyle w:val="cm"/>
                                <w:rFonts w:ascii="ＭＳ 明朝" w:eastAsia="ＭＳ 明朝" w:hAnsi="ＭＳ 明朝" w:hint="eastAsia"/>
                              </w:rPr>
                              <w:t>項</w:t>
                            </w:r>
                            <w:r w:rsidRPr="00503001">
                              <w:rPr>
                                <w:rFonts w:ascii="ＭＳ 明朝" w:eastAsia="ＭＳ 明朝" w:hAnsi="ＭＳ 明朝" w:hint="eastAsia"/>
                              </w:rPr>
                              <w:t>の規定によりなされた諮問とみなす。</w:t>
                            </w:r>
                          </w:p>
                          <w:p w14:paraId="676BE103" w14:textId="78E92A72"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４　この条例の施行の際現に旧条例第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５</w:t>
                            </w:r>
                            <w:r w:rsidRPr="00503001">
                              <w:rPr>
                                <w:rFonts w:ascii="ＭＳ 明朝" w:eastAsia="ＭＳ 明朝" w:hAnsi="ＭＳ 明朝" w:hint="eastAsia"/>
                              </w:rPr>
                              <w:t>号に規定する実施機関（以下「旧実施機関」という。）の職員である者若しくはこの条例の施行の日（以下「施行日」という。）前に旧実施機関の職員であった者に係る旧条例第</w:t>
                            </w:r>
                            <w:r>
                              <w:rPr>
                                <w:rFonts w:ascii="ＭＳ 明朝" w:eastAsia="ＭＳ 明朝" w:hAnsi="ＭＳ 明朝" w:hint="eastAsia"/>
                              </w:rPr>
                              <w:t>11</w:t>
                            </w:r>
                            <w:r w:rsidRPr="00503001">
                              <w:rPr>
                                <w:rFonts w:ascii="ＭＳ 明朝" w:eastAsia="ＭＳ 明朝" w:hAnsi="ＭＳ 明朝" w:hint="eastAsia"/>
                              </w:rPr>
                              <w:t>条に規定する職務上知り得た旧条例第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号に規定する個人情報（以下「旧個人情報」という。）をみだりに他人に知らせ、若しくは不当な目的に使用してはならない義務又は施行日前に旧条例第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項の委託を受けた事務に従事していた者に係る同条第</w:t>
                            </w:r>
                            <w:r>
                              <w:rPr>
                                <w:rFonts w:ascii="ＭＳ 明朝" w:eastAsia="ＭＳ 明朝" w:hAnsi="ＭＳ 明朝" w:hint="eastAsia"/>
                              </w:rPr>
                              <w:t>３</w:t>
                            </w:r>
                            <w:r w:rsidRPr="00503001">
                              <w:rPr>
                                <w:rFonts w:ascii="ＭＳ 明朝" w:eastAsia="ＭＳ 明朝" w:hAnsi="ＭＳ 明朝" w:hint="eastAsia"/>
                              </w:rPr>
                              <w:t>項に規定するその事務に関して知り得た旧個人情報をみだりに他人に知らせ、若しくは不当な目的に使用してはならない義務については、施行日以後も、なお従前の例による。</w:t>
                            </w:r>
                          </w:p>
                          <w:p w14:paraId="30A41206" w14:textId="5280F9F5"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５　この条例の施行の際現に旧条例第</w:t>
                            </w:r>
                            <w:r>
                              <w:rPr>
                                <w:rFonts w:ascii="ＭＳ 明朝" w:eastAsia="ＭＳ 明朝" w:hAnsi="ＭＳ 明朝" w:hint="eastAsia"/>
                              </w:rPr>
                              <w:t>57</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項の委員である者又は施行日前に委員であった者に係る同項に規定する職務上知り得た秘密を漏らしてはならない義務については、施行日以後も、なお従前の例による。</w:t>
                            </w:r>
                          </w:p>
                          <w:p w14:paraId="2154418E" w14:textId="24CD2073"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６　この条例の施行の際現に旧実施機関の職員である者若しくは公社（府が設立した地方住宅供給公社、土地開発公社及び地方道路公社をいう。以下同じ。）の職員である者又は施行日前に旧実施機関の職員であった者、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公社の職員であった者若しくは指定管理者等が行う管理施設の管理の業務に従事していた者が、正当な理由がないのに、施行日前において旧実施機関が保有していた個人の秘密に属する事項が記録された旧条例第</w:t>
                            </w:r>
                            <w:r>
                              <w:rPr>
                                <w:rFonts w:ascii="ＭＳ 明朝" w:eastAsia="ＭＳ 明朝" w:hAnsi="ＭＳ 明朝" w:hint="eastAsia"/>
                              </w:rPr>
                              <w:t>59</w:t>
                            </w:r>
                            <w:r w:rsidRPr="00503001">
                              <w:rPr>
                                <w:rFonts w:ascii="ＭＳ 明朝" w:eastAsia="ＭＳ 明朝" w:hAnsi="ＭＳ 明朝" w:hint="eastAsia"/>
                              </w:rPr>
                              <w:t>条に規定する個人情報ファイル（その全部又は一部を複製し、又は加工したものを含む。）を施行日以後に提供をしたときは、</w:t>
                            </w:r>
                            <w:r>
                              <w:rPr>
                                <w:rFonts w:ascii="ＭＳ 明朝" w:eastAsia="ＭＳ 明朝" w:hAnsi="ＭＳ 明朝" w:hint="eastAsia"/>
                              </w:rPr>
                              <w:t>２</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100</w:t>
                            </w:r>
                            <w:r w:rsidRPr="00503001">
                              <w:rPr>
                                <w:rFonts w:ascii="ＭＳ 明朝" w:eastAsia="ＭＳ 明朝" w:hAnsi="ＭＳ 明朝" w:hint="eastAsia"/>
                              </w:rPr>
                              <w:t>万円以下の罰金に処する。</w:t>
                            </w:r>
                          </w:p>
                          <w:p w14:paraId="3863A21A" w14:textId="097976E8"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７　前項に規定する者が、その業務に関して知り得た施行日前において旧実施機関が保有していた旧個人情報を施行日以後に自己若しくは第三者の不正な利益を図る目的で提供し、又は盗用したときは、</w:t>
                            </w:r>
                            <w:r>
                              <w:rPr>
                                <w:rFonts w:ascii="ＭＳ 明朝" w:eastAsia="ＭＳ 明朝" w:hAnsi="ＭＳ 明朝" w:hint="eastAsia"/>
                              </w:rPr>
                              <w:t>１</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50</w:t>
                            </w:r>
                            <w:r w:rsidRPr="00503001">
                              <w:rPr>
                                <w:rFonts w:ascii="ＭＳ 明朝" w:eastAsia="ＭＳ 明朝" w:hAnsi="ＭＳ 明朝" w:hint="eastAsia"/>
                              </w:rPr>
                              <w:t>万円以下の罰金に処する。</w:t>
                            </w:r>
                          </w:p>
                          <w:p w14:paraId="614E9E27" w14:textId="77777777" w:rsidR="008A43A8" w:rsidRPr="00503001" w:rsidRDefault="008A43A8" w:rsidP="00503001">
                            <w:pPr>
                              <w:ind w:leftChars="50" w:left="214" w:hangingChars="50" w:hanging="107"/>
                              <w:rPr>
                                <w:rFonts w:ascii="ＭＳ 明朝" w:eastAsia="ＭＳ 明朝" w:hAnsi="ＭＳ 明朝"/>
                              </w:rPr>
                            </w:pPr>
                            <w:r w:rsidRPr="00503001">
                              <w:rPr>
                                <w:rFonts w:ascii="ＭＳ 明朝" w:eastAsia="ＭＳ 明朝" w:hAnsi="ＭＳ 明朝" w:hint="eastAsia"/>
                              </w:rPr>
                              <w:t>８　前二項の規定は、府の区域外においてこれらの項の罪を犯した者にも適用する。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9E5B" id="Text Box 83" o:spid="_x0000_s1049" type="#_x0000_t202" style="position:absolute;left:0;text-align:left;margin-left:-.4pt;margin-top:11.05pt;width:451pt;height:66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" filled="f" fillcolor="black" strokeweight="1.5pt">
                <v:path arrowok="t"/>
                <v:textbox inset="0,0,2mm,0">
                  <w:txbxContent>
                    <w:p w14:paraId="5E884FED" w14:textId="77777777"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（施行期日）</w:t>
                      </w:r>
                    </w:p>
                    <w:p w14:paraId="2E6F29D0" w14:textId="4550CAE6"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１　この条例は、令和</w:t>
                      </w:r>
                      <w:r>
                        <w:rPr>
                          <w:rFonts w:ascii="ＭＳ 明朝" w:eastAsia="ＭＳ 明朝" w:hAnsi="ＭＳ 明朝" w:hint="eastAsia"/>
                          <w:color w:val="000000"/>
                        </w:rPr>
                        <w:t>５</w:t>
                      </w:r>
                      <w:r w:rsidRPr="00503001">
                        <w:rPr>
                          <w:rFonts w:ascii="ＭＳ 明朝" w:eastAsia="ＭＳ 明朝" w:hAnsi="ＭＳ 明朝" w:hint="eastAsia"/>
                          <w:color w:val="000000"/>
                        </w:rPr>
                        <w:t>年</w:t>
                      </w:r>
                      <w:r>
                        <w:rPr>
                          <w:rFonts w:ascii="ＭＳ 明朝" w:eastAsia="ＭＳ 明朝" w:hAnsi="ＭＳ 明朝" w:hint="eastAsia"/>
                          <w:color w:val="000000"/>
                        </w:rPr>
                        <w:t>４</w:t>
                      </w:r>
                      <w:r w:rsidRPr="00503001">
                        <w:rPr>
                          <w:rFonts w:ascii="ＭＳ 明朝" w:eastAsia="ＭＳ 明朝" w:hAnsi="ＭＳ 明朝" w:hint="eastAsia"/>
                          <w:color w:val="000000"/>
                        </w:rPr>
                        <w:t>月</w:t>
                      </w:r>
                      <w:r>
                        <w:rPr>
                          <w:rFonts w:ascii="ＭＳ 明朝" w:eastAsia="ＭＳ 明朝" w:hAnsi="ＭＳ 明朝" w:hint="eastAsia"/>
                          <w:color w:val="000000"/>
                        </w:rPr>
                        <w:t>１</w:t>
                      </w:r>
                      <w:r w:rsidRPr="00503001">
                        <w:rPr>
                          <w:rFonts w:ascii="ＭＳ 明朝" w:eastAsia="ＭＳ 明朝" w:hAnsi="ＭＳ 明朝" w:hint="eastAsia"/>
                          <w:color w:val="000000"/>
                        </w:rPr>
                        <w:t>日から施行する。</w:t>
                      </w:r>
                    </w:p>
                    <w:p w14:paraId="79A3EDEC" w14:textId="77777777" w:rsidR="008A43A8" w:rsidRPr="00503001" w:rsidRDefault="008A43A8" w:rsidP="00503001">
                      <w:pPr>
                        <w:ind w:firstLineChars="50" w:firstLine="107"/>
                        <w:rPr>
                          <w:rFonts w:ascii="ＭＳ 明朝" w:eastAsia="ＭＳ 明朝" w:hAnsi="ＭＳ 明朝"/>
                        </w:rPr>
                      </w:pPr>
                      <w:r w:rsidRPr="00503001">
                        <w:rPr>
                          <w:rFonts w:ascii="ＭＳ 明朝" w:eastAsia="ＭＳ 明朝" w:hAnsi="ＭＳ 明朝" w:hint="eastAsia"/>
                        </w:rPr>
                        <w:t>（経過措置）</w:t>
                      </w:r>
                    </w:p>
                    <w:p w14:paraId="20EB5D04" w14:textId="67A296F6"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２　この条例の施行の際現に改正前の大阪府個人情報保護条例（以下「旧条例」という。）第</w:t>
                      </w:r>
                      <w:r>
                        <w:rPr>
                          <w:rFonts w:ascii="ＭＳ 明朝" w:eastAsia="ＭＳ 明朝" w:hAnsi="ＭＳ 明朝" w:hint="eastAsia"/>
                        </w:rPr>
                        <w:t>12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項若しくは第</w:t>
                      </w:r>
                      <w:r>
                        <w:rPr>
                          <w:rFonts w:ascii="ＭＳ 明朝" w:eastAsia="ＭＳ 明朝" w:hAnsi="ＭＳ 明朝" w:hint="eastAsia"/>
                        </w:rPr>
                        <w:t>２</w:t>
                      </w:r>
                      <w:r w:rsidRPr="00503001">
                        <w:rPr>
                          <w:rFonts w:ascii="ＭＳ 明朝" w:eastAsia="ＭＳ 明朝" w:hAnsi="ＭＳ 明朝" w:hint="eastAsia"/>
                        </w:rPr>
                        <w:t>項（旧条例第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項若しくは第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項において準用する場合を含む。）、第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項又は第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項（これらの規定を旧条例第</w:t>
                      </w:r>
                      <w:r>
                        <w:rPr>
                          <w:rFonts w:ascii="ＭＳ 明朝" w:eastAsia="ＭＳ 明朝" w:hAnsi="ＭＳ 明朝" w:hint="eastAsia"/>
                        </w:rPr>
                        <w:t>53</w:t>
                      </w:r>
                      <w:r w:rsidRPr="00503001">
                        <w:rPr>
                          <w:rFonts w:ascii="ＭＳ 明朝" w:eastAsia="ＭＳ 明朝" w:hAnsi="ＭＳ 明朝" w:hint="eastAsia"/>
                        </w:rPr>
                        <w:t>条の</w:t>
                      </w:r>
                      <w:r>
                        <w:rPr>
                          <w:rFonts w:ascii="ＭＳ 明朝" w:eastAsia="ＭＳ 明朝" w:hAnsi="ＭＳ 明朝" w:hint="eastAsia"/>
                        </w:rPr>
                        <w:t>３</w:t>
                      </w:r>
                      <w:r w:rsidRPr="00503001">
                        <w:rPr>
                          <w:rFonts w:ascii="ＭＳ 明朝" w:eastAsia="ＭＳ 明朝" w:hAnsi="ＭＳ 明朝" w:hint="eastAsia"/>
                        </w:rPr>
                        <w:t>において読み替えて準用する場合を含む。）の規定によりなされている開示請求、訂正請求、利用停止請求又は是正の申出については、改正後の大阪府個人情報の保護に関する法律施行条例の規定にかかわらず、なお従前の例による。</w:t>
                      </w:r>
                    </w:p>
                    <w:p w14:paraId="005C13AF" w14:textId="56D8D1E5"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３　この条例の施行の際現に旧条例第</w:t>
                      </w:r>
                      <w:r>
                        <w:rPr>
                          <w:rFonts w:ascii="ＭＳ 明朝" w:eastAsia="ＭＳ 明朝" w:hAnsi="ＭＳ 明朝" w:hint="eastAsia"/>
                        </w:rPr>
                        <w:t>35</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項の規定により大阪府個人情報保護審議会に対してなされている諮問は、法第</w:t>
                      </w:r>
                      <w:r>
                        <w:rPr>
                          <w:rFonts w:ascii="ＭＳ 明朝" w:eastAsia="ＭＳ 明朝" w:hAnsi="ＭＳ 明朝" w:hint="eastAsia"/>
                        </w:rPr>
                        <w:t>105</w:t>
                      </w:r>
                      <w:r w:rsidRPr="00503001">
                        <w:rPr>
                          <w:rFonts w:ascii="ＭＳ 明朝" w:eastAsia="ＭＳ 明朝" w:hAnsi="ＭＳ 明朝" w:hint="eastAsia"/>
                        </w:rPr>
                        <w:t>条</w:t>
                      </w:r>
                      <w:r w:rsidRPr="00503001">
                        <w:rPr>
                          <w:rStyle w:val="cm"/>
                          <w:rFonts w:ascii="ＭＳ 明朝" w:eastAsia="ＭＳ 明朝" w:hAnsi="ＭＳ 明朝" w:hint="eastAsia"/>
                        </w:rPr>
                        <w:t>第</w:t>
                      </w:r>
                      <w:r>
                        <w:rPr>
                          <w:rStyle w:val="cm"/>
                          <w:rFonts w:ascii="ＭＳ 明朝" w:eastAsia="ＭＳ 明朝" w:hAnsi="ＭＳ 明朝" w:hint="eastAsia"/>
                        </w:rPr>
                        <w:t>３</w:t>
                      </w:r>
                      <w:r w:rsidRPr="00503001">
                        <w:rPr>
                          <w:rStyle w:val="cm"/>
                          <w:rFonts w:ascii="ＭＳ 明朝" w:eastAsia="ＭＳ 明朝" w:hAnsi="ＭＳ 明朝" w:hint="eastAsia"/>
                        </w:rPr>
                        <w:t>項において読み替えて準用する同条第</w:t>
                      </w:r>
                      <w:r>
                        <w:rPr>
                          <w:rStyle w:val="cm"/>
                          <w:rFonts w:ascii="ＭＳ 明朝" w:eastAsia="ＭＳ 明朝" w:hAnsi="ＭＳ 明朝" w:hint="eastAsia"/>
                        </w:rPr>
                        <w:t>１</w:t>
                      </w:r>
                      <w:r w:rsidRPr="00503001">
                        <w:rPr>
                          <w:rStyle w:val="cm"/>
                          <w:rFonts w:ascii="ＭＳ 明朝" w:eastAsia="ＭＳ 明朝" w:hAnsi="ＭＳ 明朝" w:hint="eastAsia"/>
                        </w:rPr>
                        <w:t>項</w:t>
                      </w:r>
                      <w:r w:rsidRPr="00503001">
                        <w:rPr>
                          <w:rFonts w:ascii="ＭＳ 明朝" w:eastAsia="ＭＳ 明朝" w:hAnsi="ＭＳ 明朝" w:hint="eastAsia"/>
                        </w:rPr>
                        <w:t>の規定によりなされた諮問とみなす。</w:t>
                      </w:r>
                    </w:p>
                    <w:p w14:paraId="676BE103" w14:textId="78E92A72"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４　この条例の施行の際現に旧条例第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５</w:t>
                      </w:r>
                      <w:r w:rsidRPr="00503001">
                        <w:rPr>
                          <w:rFonts w:ascii="ＭＳ 明朝" w:eastAsia="ＭＳ 明朝" w:hAnsi="ＭＳ 明朝" w:hint="eastAsia"/>
                        </w:rPr>
                        <w:t>号に規定する実施機関（以下「旧実施機関」という。）の職員である者若しくはこの条例の施行の日（以下「施行日」という。）前に旧実施機関の職員であった者に係る旧条例第</w:t>
                      </w:r>
                      <w:r>
                        <w:rPr>
                          <w:rFonts w:ascii="ＭＳ 明朝" w:eastAsia="ＭＳ 明朝" w:hAnsi="ＭＳ 明朝" w:hint="eastAsia"/>
                        </w:rPr>
                        <w:t>11</w:t>
                      </w:r>
                      <w:r w:rsidRPr="00503001">
                        <w:rPr>
                          <w:rFonts w:ascii="ＭＳ 明朝" w:eastAsia="ＭＳ 明朝" w:hAnsi="ＭＳ 明朝" w:hint="eastAsia"/>
                        </w:rPr>
                        <w:t>条に規定する職務上知り得た旧条例第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号に規定する個人情報（以下「旧個人情報」という。）をみだりに他人に知らせ、若しくは不当な目的に使用してはならない義務又は施行日前に旧条例第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項の委託を受けた事務に従事していた者に係る同条第</w:t>
                      </w:r>
                      <w:r>
                        <w:rPr>
                          <w:rFonts w:ascii="ＭＳ 明朝" w:eastAsia="ＭＳ 明朝" w:hAnsi="ＭＳ 明朝" w:hint="eastAsia"/>
                        </w:rPr>
                        <w:t>３</w:t>
                      </w:r>
                      <w:r w:rsidRPr="00503001">
                        <w:rPr>
                          <w:rFonts w:ascii="ＭＳ 明朝" w:eastAsia="ＭＳ 明朝" w:hAnsi="ＭＳ 明朝" w:hint="eastAsia"/>
                        </w:rPr>
                        <w:t>項に規定するその事務に関して知り得た旧個人情報をみだりに他人に知らせ、若しくは不当な目的に使用してはならない義務については、施行日以後も、なお従前の例による。</w:t>
                      </w:r>
                    </w:p>
                    <w:p w14:paraId="30A41206" w14:textId="5280F9F5"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５　この条例の施行の際現に旧条例第</w:t>
                      </w:r>
                      <w:r>
                        <w:rPr>
                          <w:rFonts w:ascii="ＭＳ 明朝" w:eastAsia="ＭＳ 明朝" w:hAnsi="ＭＳ 明朝" w:hint="eastAsia"/>
                        </w:rPr>
                        <w:t>57</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項の委員である者又は施行日前に委員であった者に係る同項に規定する職務上知り得た秘密を漏らしてはならない義務については、施行日以後も、なお従前の例による。</w:t>
                      </w:r>
                    </w:p>
                    <w:p w14:paraId="2154418E" w14:textId="24CD2073"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６　この条例の施行の際現に旧実施機関の職員である者若しくは公社（府が設立した地方住宅供給公社、土地開発公社及び地方道路公社をいう。以下同じ。）の職員である者又は施行日前に旧実施機関の職員であった者、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公社の職員であった者若しくは指定管理者等が行う管理施設の管理の業務に従事していた者が、正当な理由がないのに、施行日前において旧実施機関が保有していた個人の秘密に属する事項が記録された旧条例第</w:t>
                      </w:r>
                      <w:r>
                        <w:rPr>
                          <w:rFonts w:ascii="ＭＳ 明朝" w:eastAsia="ＭＳ 明朝" w:hAnsi="ＭＳ 明朝" w:hint="eastAsia"/>
                        </w:rPr>
                        <w:t>59</w:t>
                      </w:r>
                      <w:r w:rsidRPr="00503001">
                        <w:rPr>
                          <w:rFonts w:ascii="ＭＳ 明朝" w:eastAsia="ＭＳ 明朝" w:hAnsi="ＭＳ 明朝" w:hint="eastAsia"/>
                        </w:rPr>
                        <w:t>条に規定する個人情報ファイル（その全部又は一部を複製し、又は加工したものを含む。）を施行日以後に提供をしたときは、</w:t>
                      </w:r>
                      <w:r>
                        <w:rPr>
                          <w:rFonts w:ascii="ＭＳ 明朝" w:eastAsia="ＭＳ 明朝" w:hAnsi="ＭＳ 明朝" w:hint="eastAsia"/>
                        </w:rPr>
                        <w:t>２</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100</w:t>
                      </w:r>
                      <w:r w:rsidRPr="00503001">
                        <w:rPr>
                          <w:rFonts w:ascii="ＭＳ 明朝" w:eastAsia="ＭＳ 明朝" w:hAnsi="ＭＳ 明朝" w:hint="eastAsia"/>
                        </w:rPr>
                        <w:t>万円以下の罰金に処する。</w:t>
                      </w:r>
                    </w:p>
                    <w:p w14:paraId="3863A21A" w14:textId="097976E8"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７　前項に規定する者が、その業務に関して知り得た施行日前において旧実施機関が保有していた旧個人情報を施行日以後に自己若しくは第三者の不正な利益を図る目的で提供し、又は盗用したときは、</w:t>
                      </w:r>
                      <w:r>
                        <w:rPr>
                          <w:rFonts w:ascii="ＭＳ 明朝" w:eastAsia="ＭＳ 明朝" w:hAnsi="ＭＳ 明朝" w:hint="eastAsia"/>
                        </w:rPr>
                        <w:t>１</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50</w:t>
                      </w:r>
                      <w:r w:rsidRPr="00503001">
                        <w:rPr>
                          <w:rFonts w:ascii="ＭＳ 明朝" w:eastAsia="ＭＳ 明朝" w:hAnsi="ＭＳ 明朝" w:hint="eastAsia"/>
                        </w:rPr>
                        <w:t>万円以下の罰金に処する。</w:t>
                      </w:r>
                    </w:p>
                    <w:p w14:paraId="614E9E27" w14:textId="77777777" w:rsidR="008A43A8" w:rsidRPr="00503001" w:rsidRDefault="008A43A8" w:rsidP="00503001">
                      <w:pPr>
                        <w:ind w:leftChars="50" w:left="214" w:hangingChars="50" w:hanging="107"/>
                        <w:rPr>
                          <w:rFonts w:ascii="ＭＳ 明朝" w:eastAsia="ＭＳ 明朝" w:hAnsi="ＭＳ 明朝"/>
                        </w:rPr>
                      </w:pPr>
                      <w:r w:rsidRPr="00503001">
                        <w:rPr>
                          <w:rFonts w:ascii="ＭＳ 明朝" w:eastAsia="ＭＳ 明朝" w:hAnsi="ＭＳ 明朝" w:hint="eastAsia"/>
                        </w:rPr>
                        <w:t>８　前二項の規定は、府の区域外においてこれらの項の罪を犯した者にも適用する。</w:t>
                      </w:r>
                    </w:p>
                  </w:txbxContent>
                </v:textbox>
              </v:shape>
            </w:pict>
          </mc:Fallback>
        </mc:AlternateContent>
      </w:r>
    </w:p>
    <w:p w14:paraId="1762A673" w14:textId="77777777" w:rsidR="00265CD5" w:rsidRPr="00E271F5" w:rsidRDefault="00265CD5" w:rsidP="005059E6">
      <w:pPr>
        <w:spacing w:line="320" w:lineRule="exact"/>
        <w:ind w:right="451"/>
        <w:rPr>
          <w:rFonts w:ascii="ＭＳ 明朝" w:eastAsia="ＭＳ 明朝" w:hAnsi="ＭＳ 明朝"/>
        </w:rPr>
      </w:pPr>
    </w:p>
    <w:p w14:paraId="3E983A7B" w14:textId="77777777" w:rsidR="00CC491E" w:rsidRPr="00E271F5" w:rsidRDefault="00CC491E" w:rsidP="005059E6">
      <w:pPr>
        <w:spacing w:line="320" w:lineRule="exact"/>
        <w:ind w:right="451"/>
        <w:rPr>
          <w:rFonts w:ascii="ＭＳ 明朝" w:eastAsia="ＭＳ ゴシック" w:hAnsi="ＭＳ 明朝"/>
        </w:rPr>
      </w:pPr>
    </w:p>
    <w:p w14:paraId="71085D11" w14:textId="77777777" w:rsidR="00503001" w:rsidRPr="00E271F5" w:rsidRDefault="00503001" w:rsidP="005059E6">
      <w:pPr>
        <w:spacing w:line="320" w:lineRule="exact"/>
        <w:ind w:right="451"/>
        <w:rPr>
          <w:rFonts w:ascii="ＭＳ 明朝" w:eastAsia="ＭＳ ゴシック" w:hAnsi="ＭＳ 明朝"/>
        </w:rPr>
      </w:pPr>
    </w:p>
    <w:p w14:paraId="68E753F4" w14:textId="77777777" w:rsidR="00503001" w:rsidRPr="00E271F5" w:rsidRDefault="00503001" w:rsidP="005059E6">
      <w:pPr>
        <w:spacing w:line="320" w:lineRule="exact"/>
        <w:ind w:right="451"/>
        <w:rPr>
          <w:rFonts w:ascii="ＭＳ 明朝" w:eastAsia="ＭＳ ゴシック" w:hAnsi="ＭＳ 明朝"/>
        </w:rPr>
      </w:pPr>
    </w:p>
    <w:p w14:paraId="0D8C9E5F" w14:textId="77777777" w:rsidR="00503001" w:rsidRPr="00E271F5" w:rsidRDefault="00503001" w:rsidP="005059E6">
      <w:pPr>
        <w:spacing w:line="320" w:lineRule="exact"/>
        <w:ind w:right="451"/>
        <w:rPr>
          <w:rFonts w:ascii="ＭＳ 明朝" w:eastAsia="ＭＳ ゴシック" w:hAnsi="ＭＳ 明朝"/>
        </w:rPr>
      </w:pPr>
    </w:p>
    <w:p w14:paraId="66A4571C" w14:textId="77777777" w:rsidR="00503001" w:rsidRPr="00E271F5" w:rsidRDefault="00503001" w:rsidP="005059E6">
      <w:pPr>
        <w:spacing w:line="320" w:lineRule="exact"/>
        <w:ind w:right="451"/>
        <w:rPr>
          <w:rFonts w:ascii="ＭＳ 明朝" w:eastAsia="ＭＳ ゴシック" w:hAnsi="ＭＳ 明朝"/>
        </w:rPr>
      </w:pPr>
    </w:p>
    <w:p w14:paraId="49AEBAA4" w14:textId="77777777" w:rsidR="00503001" w:rsidRPr="00E271F5" w:rsidRDefault="00503001" w:rsidP="005059E6">
      <w:pPr>
        <w:spacing w:line="320" w:lineRule="exact"/>
        <w:ind w:right="451"/>
        <w:rPr>
          <w:rFonts w:ascii="ＭＳ 明朝" w:eastAsia="ＭＳ ゴシック" w:hAnsi="ＭＳ 明朝"/>
        </w:rPr>
      </w:pPr>
    </w:p>
    <w:p w14:paraId="4F3B0DE1" w14:textId="77777777" w:rsidR="00503001" w:rsidRPr="00E271F5" w:rsidRDefault="00503001" w:rsidP="005059E6">
      <w:pPr>
        <w:spacing w:line="320" w:lineRule="exact"/>
        <w:ind w:right="451"/>
        <w:rPr>
          <w:rFonts w:ascii="ＭＳ 明朝" w:eastAsia="ＭＳ ゴシック" w:hAnsi="ＭＳ 明朝"/>
        </w:rPr>
      </w:pPr>
    </w:p>
    <w:p w14:paraId="27904496" w14:textId="77777777" w:rsidR="00503001" w:rsidRPr="00E271F5" w:rsidRDefault="00503001" w:rsidP="005059E6">
      <w:pPr>
        <w:spacing w:line="320" w:lineRule="exact"/>
        <w:ind w:right="451"/>
        <w:rPr>
          <w:rFonts w:ascii="ＭＳ 明朝" w:eastAsia="ＭＳ ゴシック" w:hAnsi="ＭＳ 明朝"/>
        </w:rPr>
      </w:pPr>
    </w:p>
    <w:p w14:paraId="64A3EBC8" w14:textId="77777777" w:rsidR="00503001" w:rsidRPr="00E271F5" w:rsidRDefault="00503001" w:rsidP="005059E6">
      <w:pPr>
        <w:spacing w:line="320" w:lineRule="exact"/>
        <w:ind w:right="451"/>
        <w:rPr>
          <w:rFonts w:ascii="ＭＳ 明朝" w:eastAsia="ＭＳ ゴシック" w:hAnsi="ＭＳ 明朝"/>
        </w:rPr>
      </w:pPr>
    </w:p>
    <w:p w14:paraId="7F9947D2" w14:textId="77777777" w:rsidR="00503001" w:rsidRPr="00E271F5" w:rsidRDefault="00503001" w:rsidP="005059E6">
      <w:pPr>
        <w:spacing w:line="320" w:lineRule="exact"/>
        <w:ind w:right="451"/>
        <w:rPr>
          <w:rFonts w:ascii="ＭＳ 明朝" w:eastAsia="ＭＳ ゴシック" w:hAnsi="ＭＳ 明朝"/>
        </w:rPr>
      </w:pPr>
    </w:p>
    <w:p w14:paraId="36654045" w14:textId="77777777" w:rsidR="00503001" w:rsidRPr="00E271F5" w:rsidRDefault="00503001" w:rsidP="005059E6">
      <w:pPr>
        <w:spacing w:line="320" w:lineRule="exact"/>
        <w:ind w:right="451"/>
        <w:rPr>
          <w:rFonts w:ascii="ＭＳ 明朝" w:eastAsia="ＭＳ ゴシック" w:hAnsi="ＭＳ 明朝"/>
        </w:rPr>
      </w:pPr>
    </w:p>
    <w:p w14:paraId="655F7001" w14:textId="77777777" w:rsidR="00503001" w:rsidRPr="00E271F5" w:rsidRDefault="00503001" w:rsidP="005059E6">
      <w:pPr>
        <w:spacing w:line="320" w:lineRule="exact"/>
        <w:ind w:right="451"/>
        <w:rPr>
          <w:rFonts w:ascii="ＭＳ 明朝" w:eastAsia="ＭＳ ゴシック" w:hAnsi="ＭＳ 明朝"/>
        </w:rPr>
      </w:pPr>
    </w:p>
    <w:p w14:paraId="1958C782" w14:textId="77777777" w:rsidR="00503001" w:rsidRPr="00E271F5" w:rsidRDefault="00503001" w:rsidP="005059E6">
      <w:pPr>
        <w:spacing w:line="320" w:lineRule="exact"/>
        <w:ind w:right="451"/>
        <w:rPr>
          <w:rFonts w:ascii="ＭＳ 明朝" w:eastAsia="ＭＳ ゴシック" w:hAnsi="ＭＳ 明朝"/>
        </w:rPr>
      </w:pPr>
    </w:p>
    <w:p w14:paraId="7DEA8457" w14:textId="77777777" w:rsidR="00503001" w:rsidRPr="00E271F5" w:rsidRDefault="00503001" w:rsidP="005059E6">
      <w:pPr>
        <w:spacing w:line="320" w:lineRule="exact"/>
        <w:ind w:right="451"/>
        <w:rPr>
          <w:rFonts w:ascii="ＭＳ 明朝" w:eastAsia="ＭＳ ゴシック" w:hAnsi="ＭＳ 明朝"/>
        </w:rPr>
      </w:pPr>
    </w:p>
    <w:p w14:paraId="28E3EDB3" w14:textId="77777777" w:rsidR="00503001" w:rsidRPr="00E271F5" w:rsidRDefault="00503001" w:rsidP="005059E6">
      <w:pPr>
        <w:spacing w:line="320" w:lineRule="exact"/>
        <w:ind w:right="451"/>
        <w:rPr>
          <w:rFonts w:ascii="ＭＳ 明朝" w:eastAsia="ＭＳ ゴシック" w:hAnsi="ＭＳ 明朝"/>
        </w:rPr>
      </w:pPr>
    </w:p>
    <w:p w14:paraId="4B22BBAD" w14:textId="77777777" w:rsidR="00503001" w:rsidRPr="00E271F5" w:rsidRDefault="00503001" w:rsidP="005059E6">
      <w:pPr>
        <w:spacing w:line="320" w:lineRule="exact"/>
        <w:ind w:right="451"/>
        <w:rPr>
          <w:rFonts w:ascii="ＭＳ 明朝" w:eastAsia="ＭＳ ゴシック" w:hAnsi="ＭＳ 明朝"/>
        </w:rPr>
      </w:pPr>
    </w:p>
    <w:p w14:paraId="0E86B8E9" w14:textId="77777777" w:rsidR="00503001" w:rsidRPr="00E271F5" w:rsidRDefault="00503001" w:rsidP="005059E6">
      <w:pPr>
        <w:spacing w:line="320" w:lineRule="exact"/>
        <w:ind w:right="451"/>
        <w:rPr>
          <w:rFonts w:ascii="ＭＳ 明朝" w:eastAsia="ＭＳ ゴシック" w:hAnsi="ＭＳ 明朝"/>
        </w:rPr>
      </w:pPr>
    </w:p>
    <w:p w14:paraId="61708D0C" w14:textId="77777777" w:rsidR="00503001" w:rsidRPr="00E271F5" w:rsidRDefault="00503001" w:rsidP="005059E6">
      <w:pPr>
        <w:spacing w:line="320" w:lineRule="exact"/>
        <w:ind w:right="451"/>
        <w:rPr>
          <w:rFonts w:ascii="ＭＳ 明朝" w:eastAsia="ＭＳ ゴシック" w:hAnsi="ＭＳ 明朝"/>
        </w:rPr>
      </w:pPr>
    </w:p>
    <w:p w14:paraId="35DFED5C" w14:textId="77777777" w:rsidR="00503001" w:rsidRPr="00E271F5" w:rsidRDefault="00503001" w:rsidP="005059E6">
      <w:pPr>
        <w:spacing w:line="320" w:lineRule="exact"/>
        <w:ind w:right="451"/>
        <w:rPr>
          <w:rFonts w:ascii="ＭＳ 明朝" w:eastAsia="ＭＳ ゴシック" w:hAnsi="ＭＳ 明朝"/>
        </w:rPr>
      </w:pPr>
    </w:p>
    <w:p w14:paraId="6AA1C0C1" w14:textId="77777777" w:rsidR="00503001" w:rsidRPr="00E271F5" w:rsidRDefault="00503001" w:rsidP="005059E6">
      <w:pPr>
        <w:spacing w:line="320" w:lineRule="exact"/>
        <w:ind w:right="451"/>
        <w:rPr>
          <w:rFonts w:ascii="ＭＳ 明朝" w:eastAsia="ＭＳ ゴシック" w:hAnsi="ＭＳ 明朝"/>
        </w:rPr>
      </w:pPr>
    </w:p>
    <w:p w14:paraId="5A6CA040" w14:textId="77777777" w:rsidR="00503001" w:rsidRPr="00E271F5" w:rsidRDefault="00503001" w:rsidP="005059E6">
      <w:pPr>
        <w:spacing w:line="320" w:lineRule="exact"/>
        <w:ind w:right="451"/>
        <w:rPr>
          <w:rFonts w:ascii="ＭＳ 明朝" w:eastAsia="ＭＳ ゴシック" w:hAnsi="ＭＳ 明朝"/>
        </w:rPr>
      </w:pPr>
    </w:p>
    <w:p w14:paraId="144CA5EC" w14:textId="77777777" w:rsidR="00503001" w:rsidRPr="00E271F5" w:rsidRDefault="00503001" w:rsidP="005059E6">
      <w:pPr>
        <w:spacing w:line="320" w:lineRule="exact"/>
        <w:ind w:right="451"/>
        <w:rPr>
          <w:rFonts w:ascii="ＭＳ 明朝" w:eastAsia="ＭＳ ゴシック" w:hAnsi="ＭＳ 明朝"/>
        </w:rPr>
      </w:pPr>
    </w:p>
    <w:p w14:paraId="5B860D13" w14:textId="77777777" w:rsidR="00503001" w:rsidRPr="00E271F5" w:rsidRDefault="00503001" w:rsidP="005059E6">
      <w:pPr>
        <w:spacing w:line="320" w:lineRule="exact"/>
        <w:ind w:right="451"/>
        <w:rPr>
          <w:rFonts w:ascii="ＭＳ 明朝" w:eastAsia="ＭＳ ゴシック" w:hAnsi="ＭＳ 明朝"/>
        </w:rPr>
      </w:pPr>
    </w:p>
    <w:p w14:paraId="40B07089" w14:textId="77777777" w:rsidR="00503001" w:rsidRPr="00E271F5" w:rsidRDefault="00503001" w:rsidP="005059E6">
      <w:pPr>
        <w:spacing w:line="320" w:lineRule="exact"/>
        <w:ind w:right="451"/>
        <w:rPr>
          <w:rFonts w:ascii="ＭＳ 明朝" w:eastAsia="ＭＳ ゴシック" w:hAnsi="ＭＳ 明朝"/>
        </w:rPr>
      </w:pPr>
    </w:p>
    <w:p w14:paraId="4BDA216B" w14:textId="77777777" w:rsidR="00503001" w:rsidRPr="00E271F5" w:rsidRDefault="00503001" w:rsidP="005059E6">
      <w:pPr>
        <w:spacing w:line="320" w:lineRule="exact"/>
        <w:ind w:right="451"/>
        <w:rPr>
          <w:rFonts w:ascii="ＭＳ 明朝" w:eastAsia="ＭＳ ゴシック" w:hAnsi="ＭＳ 明朝"/>
        </w:rPr>
      </w:pPr>
    </w:p>
    <w:p w14:paraId="0A40E40F" w14:textId="77777777" w:rsidR="00503001" w:rsidRPr="00E271F5" w:rsidRDefault="00503001" w:rsidP="005059E6">
      <w:pPr>
        <w:spacing w:line="320" w:lineRule="exact"/>
        <w:ind w:right="451"/>
        <w:rPr>
          <w:rFonts w:ascii="ＭＳ 明朝" w:eastAsia="ＭＳ ゴシック" w:hAnsi="ＭＳ 明朝"/>
        </w:rPr>
      </w:pPr>
    </w:p>
    <w:p w14:paraId="7679D349" w14:textId="77777777" w:rsidR="00503001" w:rsidRPr="00E271F5" w:rsidRDefault="00503001" w:rsidP="005059E6">
      <w:pPr>
        <w:spacing w:line="320" w:lineRule="exact"/>
        <w:ind w:right="451"/>
        <w:rPr>
          <w:rFonts w:ascii="ＭＳ 明朝" w:eastAsia="ＭＳ ゴシック" w:hAnsi="ＭＳ 明朝"/>
        </w:rPr>
      </w:pPr>
    </w:p>
    <w:p w14:paraId="3AAB8E6E" w14:textId="77777777" w:rsidR="00503001" w:rsidRPr="00E271F5" w:rsidRDefault="00503001" w:rsidP="005059E6">
      <w:pPr>
        <w:spacing w:line="320" w:lineRule="exact"/>
        <w:ind w:right="451"/>
        <w:rPr>
          <w:rFonts w:ascii="ＭＳ 明朝" w:eastAsia="ＭＳ ゴシック" w:hAnsi="ＭＳ 明朝"/>
        </w:rPr>
      </w:pPr>
    </w:p>
    <w:p w14:paraId="6283F5FD" w14:textId="77777777" w:rsidR="00503001" w:rsidRPr="00E271F5" w:rsidRDefault="00503001" w:rsidP="005059E6">
      <w:pPr>
        <w:spacing w:line="320" w:lineRule="exact"/>
        <w:ind w:right="451"/>
        <w:rPr>
          <w:rFonts w:ascii="ＭＳ 明朝" w:eastAsia="ＭＳ ゴシック" w:hAnsi="ＭＳ 明朝"/>
        </w:rPr>
      </w:pPr>
    </w:p>
    <w:p w14:paraId="7B80D78E" w14:textId="77777777" w:rsidR="00503001" w:rsidRPr="00E271F5" w:rsidRDefault="00503001" w:rsidP="005059E6">
      <w:pPr>
        <w:spacing w:line="320" w:lineRule="exact"/>
        <w:ind w:right="451"/>
        <w:rPr>
          <w:rFonts w:ascii="ＭＳ 明朝" w:eastAsia="ＭＳ ゴシック" w:hAnsi="ＭＳ 明朝"/>
        </w:rPr>
      </w:pPr>
    </w:p>
    <w:p w14:paraId="18DA4AF7" w14:textId="77777777" w:rsidR="00503001" w:rsidRPr="00E271F5" w:rsidRDefault="00503001" w:rsidP="005059E6">
      <w:pPr>
        <w:spacing w:line="320" w:lineRule="exact"/>
        <w:ind w:right="451"/>
        <w:rPr>
          <w:rFonts w:ascii="ＭＳ 明朝" w:eastAsia="ＭＳ ゴシック" w:hAnsi="ＭＳ 明朝"/>
        </w:rPr>
      </w:pPr>
    </w:p>
    <w:p w14:paraId="097A9A42" w14:textId="77777777" w:rsidR="00503001" w:rsidRPr="00E271F5" w:rsidRDefault="00503001" w:rsidP="005059E6">
      <w:pPr>
        <w:spacing w:line="320" w:lineRule="exact"/>
        <w:ind w:right="451"/>
        <w:rPr>
          <w:rFonts w:ascii="ＭＳ 明朝" w:eastAsia="ＭＳ ゴシック" w:hAnsi="ＭＳ 明朝"/>
        </w:rPr>
      </w:pPr>
    </w:p>
    <w:p w14:paraId="3F7C961E" w14:textId="77777777" w:rsidR="00503001" w:rsidRPr="00E271F5" w:rsidRDefault="00503001" w:rsidP="005059E6">
      <w:pPr>
        <w:spacing w:line="320" w:lineRule="exact"/>
        <w:ind w:right="451"/>
        <w:rPr>
          <w:rFonts w:ascii="ＭＳ 明朝" w:eastAsia="ＭＳ ゴシック" w:hAnsi="ＭＳ 明朝"/>
        </w:rPr>
      </w:pPr>
    </w:p>
    <w:p w14:paraId="2997C2F5" w14:textId="77777777" w:rsidR="00503001" w:rsidRPr="00E271F5" w:rsidRDefault="00503001" w:rsidP="005059E6">
      <w:pPr>
        <w:spacing w:line="320" w:lineRule="exact"/>
        <w:ind w:right="451"/>
        <w:rPr>
          <w:rFonts w:ascii="ＭＳ 明朝" w:eastAsia="ＭＳ ゴシック" w:hAnsi="ＭＳ 明朝"/>
        </w:rPr>
      </w:pPr>
    </w:p>
    <w:p w14:paraId="3E1F0479" w14:textId="77777777" w:rsidR="00503001" w:rsidRPr="00E271F5" w:rsidRDefault="00503001" w:rsidP="005059E6">
      <w:pPr>
        <w:spacing w:line="320" w:lineRule="exact"/>
        <w:ind w:right="451"/>
        <w:rPr>
          <w:rFonts w:ascii="ＭＳ 明朝" w:eastAsia="ＭＳ ゴシック" w:hAnsi="ＭＳ 明朝"/>
        </w:rPr>
      </w:pPr>
    </w:p>
    <w:p w14:paraId="46FB7D22" w14:textId="77777777" w:rsidR="00503001" w:rsidRPr="00E271F5" w:rsidRDefault="00503001" w:rsidP="005059E6">
      <w:pPr>
        <w:spacing w:line="320" w:lineRule="exact"/>
        <w:ind w:right="451"/>
        <w:rPr>
          <w:rFonts w:ascii="ＭＳ 明朝" w:eastAsia="ＭＳ ゴシック" w:hAnsi="ＭＳ 明朝"/>
        </w:rPr>
      </w:pPr>
    </w:p>
    <w:p w14:paraId="38FC5FC3" w14:textId="77777777" w:rsidR="00503001" w:rsidRPr="00E271F5" w:rsidRDefault="00503001" w:rsidP="005059E6">
      <w:pPr>
        <w:spacing w:line="320" w:lineRule="exact"/>
        <w:ind w:right="451"/>
        <w:rPr>
          <w:rFonts w:ascii="ＭＳ 明朝" w:eastAsia="ＭＳ ゴシック" w:hAnsi="ＭＳ 明朝"/>
        </w:rPr>
      </w:pPr>
    </w:p>
    <w:p w14:paraId="44F29095" w14:textId="77777777" w:rsidR="00503001" w:rsidRPr="00E271F5" w:rsidRDefault="00503001" w:rsidP="005059E6">
      <w:pPr>
        <w:spacing w:line="320" w:lineRule="exact"/>
        <w:ind w:right="451"/>
        <w:rPr>
          <w:rFonts w:ascii="ＭＳ 明朝" w:eastAsia="ＭＳ ゴシック" w:hAnsi="ＭＳ 明朝"/>
        </w:rPr>
      </w:pPr>
    </w:p>
    <w:p w14:paraId="28A18EAE" w14:textId="77777777" w:rsidR="00503001" w:rsidRPr="00E271F5" w:rsidRDefault="00503001" w:rsidP="005059E6">
      <w:pPr>
        <w:spacing w:line="320" w:lineRule="exact"/>
        <w:ind w:right="451"/>
        <w:rPr>
          <w:rFonts w:ascii="ＭＳ 明朝" w:eastAsia="ＭＳ ゴシック" w:hAnsi="ＭＳ 明朝"/>
        </w:rPr>
      </w:pPr>
    </w:p>
    <w:p w14:paraId="58EB67ED" w14:textId="77777777" w:rsidR="00503001" w:rsidRPr="00E271F5" w:rsidRDefault="00503001" w:rsidP="005059E6">
      <w:pPr>
        <w:spacing w:line="320" w:lineRule="exact"/>
        <w:ind w:right="451"/>
        <w:rPr>
          <w:rFonts w:ascii="ＭＳ 明朝" w:eastAsia="ＭＳ ゴシック" w:hAnsi="ＭＳ 明朝"/>
        </w:rPr>
      </w:pPr>
    </w:p>
    <w:p w14:paraId="59FECA36" w14:textId="77777777" w:rsidR="00503001" w:rsidRPr="00E271F5" w:rsidRDefault="00503001" w:rsidP="005059E6">
      <w:pPr>
        <w:spacing w:line="320" w:lineRule="exact"/>
        <w:ind w:right="451"/>
        <w:rPr>
          <w:rFonts w:ascii="ＭＳ 明朝" w:eastAsia="ＭＳ ゴシック" w:hAnsi="ＭＳ 明朝"/>
        </w:rPr>
      </w:pPr>
    </w:p>
    <w:p w14:paraId="1EA04EAA" w14:textId="77777777" w:rsidR="00503001" w:rsidRPr="00E271F5" w:rsidRDefault="00503001" w:rsidP="005059E6">
      <w:pPr>
        <w:spacing w:line="320" w:lineRule="exact"/>
        <w:ind w:right="451"/>
        <w:rPr>
          <w:rFonts w:ascii="ＭＳ 明朝" w:eastAsia="ＭＳ ゴシック" w:hAnsi="ＭＳ 明朝"/>
        </w:rPr>
      </w:pPr>
    </w:p>
    <w:p w14:paraId="06F68975"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w:lastRenderedPageBreak/>
        <mc:AlternateContent>
          <mc:Choice Requires="wps">
            <w:drawing>
              <wp:anchor distT="0" distB="0" distL="114300" distR="114300" simplePos="0" relativeHeight="251622912" behindDoc="0" locked="0" layoutInCell="1" allowOverlap="1" wp14:anchorId="291551A4" wp14:editId="31E9C297">
                <wp:simplePos x="0" y="0"/>
                <wp:positionH relativeFrom="column">
                  <wp:posOffset>-5080</wp:posOffset>
                </wp:positionH>
                <wp:positionV relativeFrom="paragraph">
                  <wp:posOffset>57786</wp:posOffset>
                </wp:positionV>
                <wp:extent cx="5742432" cy="1028700"/>
                <wp:effectExtent l="0" t="0" r="10795" b="19050"/>
                <wp:wrapNone/>
                <wp:docPr id="5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2432" cy="1028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E0DAF16" w14:textId="3E70C34E" w:rsidR="008A43A8" w:rsidRPr="00503001" w:rsidRDefault="008A43A8">
                            <w:pPr>
                              <w:ind w:leftChars="50" w:left="428" w:hangingChars="150" w:hanging="321"/>
                              <w:rPr>
                                <w:rFonts w:ascii="ＭＳ 明朝" w:eastAsia="ＭＳ 明朝" w:hAnsi="ＭＳ 明朝"/>
                              </w:rPr>
                            </w:pPr>
                            <w:r>
                              <w:rPr>
                                <w:rFonts w:hint="eastAsia"/>
                              </w:rPr>
                              <w:t xml:space="preserve"> </w:t>
                            </w:r>
                            <w:r w:rsidRPr="00503001">
                              <w:rPr>
                                <w:rFonts w:ascii="ＭＳ 明朝" w:eastAsia="ＭＳ 明朝" w:hAnsi="ＭＳ 明朝" w:hint="eastAsia"/>
                              </w:rPr>
                              <w:t>９　この条例の施行日前にした行為（デジタル社会の形成を図るための関係法律の整備に関する法律（令和</w:t>
                            </w:r>
                            <w:r>
                              <w:rPr>
                                <w:rFonts w:ascii="ＭＳ 明朝" w:eastAsia="ＭＳ 明朝" w:hAnsi="ＭＳ 明朝" w:hint="eastAsia"/>
                              </w:rPr>
                              <w:t>３</w:t>
                            </w:r>
                            <w:r w:rsidRPr="00503001">
                              <w:rPr>
                                <w:rFonts w:ascii="ＭＳ 明朝" w:eastAsia="ＭＳ 明朝" w:hAnsi="ＭＳ 明朝" w:hint="eastAsia"/>
                              </w:rPr>
                              <w:t>年法律第</w:t>
                            </w:r>
                            <w:r>
                              <w:rPr>
                                <w:rFonts w:ascii="ＭＳ 明朝" w:eastAsia="ＭＳ 明朝" w:hAnsi="ＭＳ 明朝" w:hint="eastAsia"/>
                              </w:rPr>
                              <w:t>37</w:t>
                            </w:r>
                            <w:r w:rsidRPr="00503001">
                              <w:rPr>
                                <w:rFonts w:ascii="ＭＳ 明朝" w:eastAsia="ＭＳ 明朝" w:hAnsi="ＭＳ 明朝" w:hint="eastAsia"/>
                              </w:rPr>
                              <w:t>号）附則第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項に規定する行為を除く。）及びこの附則の規定によりなお従前の例によることとされる場合における施行日以後にした行為に対する罰則の適用については、なお従前の例による。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551A4" id="Text Box 84" o:spid="_x0000_s1050" type="#_x0000_t202" style="position:absolute;left:0;text-align:left;margin-left:-.4pt;margin-top:4.55pt;width:452.15pt;height:8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" filled="f" fillcolor="black" strokeweight="1.5pt">
                <v:path arrowok="t"/>
                <v:textbox inset="0,0,2mm,0">
                  <w:txbxContent>
                    <w:p w14:paraId="0E0DAF16" w14:textId="3E70C34E" w:rsidR="008A43A8" w:rsidRPr="00503001" w:rsidRDefault="008A43A8">
                      <w:pPr>
                        <w:ind w:leftChars="50" w:left="428" w:hangingChars="150" w:hanging="321"/>
                        <w:rPr>
                          <w:rFonts w:ascii="ＭＳ 明朝" w:eastAsia="ＭＳ 明朝" w:hAnsi="ＭＳ 明朝"/>
                        </w:rPr>
                      </w:pPr>
                      <w:r>
                        <w:rPr>
                          <w:rFonts w:hint="eastAsia"/>
                        </w:rPr>
                        <w:t xml:space="preserve"> </w:t>
                      </w:r>
                      <w:r w:rsidRPr="00503001">
                        <w:rPr>
                          <w:rFonts w:ascii="ＭＳ 明朝" w:eastAsia="ＭＳ 明朝" w:hAnsi="ＭＳ 明朝" w:hint="eastAsia"/>
                        </w:rPr>
                        <w:t>９　この条例の施行日前にした行為（デジタル社会の形成を図るための関係法律の整備に関する法律（令和</w:t>
                      </w:r>
                      <w:r>
                        <w:rPr>
                          <w:rFonts w:ascii="ＭＳ 明朝" w:eastAsia="ＭＳ 明朝" w:hAnsi="ＭＳ 明朝" w:hint="eastAsia"/>
                        </w:rPr>
                        <w:t>３</w:t>
                      </w:r>
                      <w:r w:rsidRPr="00503001">
                        <w:rPr>
                          <w:rFonts w:ascii="ＭＳ 明朝" w:eastAsia="ＭＳ 明朝" w:hAnsi="ＭＳ 明朝" w:hint="eastAsia"/>
                        </w:rPr>
                        <w:t>年法律第</w:t>
                      </w:r>
                      <w:r>
                        <w:rPr>
                          <w:rFonts w:ascii="ＭＳ 明朝" w:eastAsia="ＭＳ 明朝" w:hAnsi="ＭＳ 明朝" w:hint="eastAsia"/>
                        </w:rPr>
                        <w:t>37</w:t>
                      </w:r>
                      <w:r w:rsidRPr="00503001">
                        <w:rPr>
                          <w:rFonts w:ascii="ＭＳ 明朝" w:eastAsia="ＭＳ 明朝" w:hAnsi="ＭＳ 明朝" w:hint="eastAsia"/>
                        </w:rPr>
                        <w:t>号）附則第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項に規定する行為を除く。）及びこの附則の規定によりなお従前の例によることとされる場合における施行日以後にした行為に対する罰則の適用については、なお従前の例による。</w:t>
                      </w:r>
                    </w:p>
                  </w:txbxContent>
                </v:textbox>
              </v:shape>
            </w:pict>
          </mc:Fallback>
        </mc:AlternateContent>
      </w:r>
    </w:p>
    <w:p w14:paraId="3B03FBBC" w14:textId="77777777" w:rsidR="00265CD5" w:rsidRPr="00E271F5" w:rsidRDefault="00265CD5" w:rsidP="005059E6">
      <w:pPr>
        <w:spacing w:line="320" w:lineRule="exact"/>
        <w:ind w:right="451"/>
        <w:rPr>
          <w:rFonts w:ascii="ＭＳ 明朝" w:eastAsia="ＭＳ 明朝" w:hAnsi="ＭＳ 明朝"/>
        </w:rPr>
      </w:pPr>
    </w:p>
    <w:p w14:paraId="22DD37E9" w14:textId="77777777" w:rsidR="00265CD5" w:rsidRPr="00E271F5" w:rsidRDefault="00265CD5" w:rsidP="005059E6">
      <w:pPr>
        <w:spacing w:line="320" w:lineRule="exact"/>
        <w:ind w:right="451"/>
        <w:rPr>
          <w:rFonts w:ascii="ＭＳ 明朝" w:eastAsia="ＭＳ 明朝" w:hAnsi="ＭＳ 明朝"/>
        </w:rPr>
      </w:pPr>
    </w:p>
    <w:p w14:paraId="1BB6AC9B" w14:textId="77777777" w:rsidR="00265CD5" w:rsidRPr="00E271F5" w:rsidRDefault="00265CD5" w:rsidP="005059E6">
      <w:pPr>
        <w:tabs>
          <w:tab w:val="left" w:pos="1110"/>
        </w:tabs>
        <w:spacing w:line="320" w:lineRule="exact"/>
        <w:ind w:right="451"/>
        <w:rPr>
          <w:rFonts w:ascii="ＭＳ 明朝" w:eastAsia="ＭＳ 明朝" w:hAnsi="ＭＳ 明朝"/>
        </w:rPr>
      </w:pPr>
      <w:r w:rsidRPr="00E271F5">
        <w:rPr>
          <w:rFonts w:ascii="ＭＳ 明朝" w:eastAsia="ＭＳ 明朝" w:hAnsi="ＭＳ 明朝"/>
        </w:rPr>
        <w:tab/>
      </w:r>
    </w:p>
    <w:p w14:paraId="4A086A4F" w14:textId="77777777" w:rsidR="00265CD5" w:rsidRPr="00E271F5" w:rsidRDefault="00265CD5" w:rsidP="005059E6">
      <w:pPr>
        <w:spacing w:line="320" w:lineRule="exact"/>
        <w:rPr>
          <w:rFonts w:ascii="ＭＳ 明朝" w:eastAsia="ＭＳ 明朝" w:hAnsi="ＭＳ 明朝"/>
        </w:rPr>
      </w:pPr>
    </w:p>
    <w:p w14:paraId="3FE334C9" w14:textId="77777777" w:rsidR="00265CD5" w:rsidRPr="00E271F5" w:rsidRDefault="00265CD5" w:rsidP="005059E6">
      <w:pPr>
        <w:spacing w:line="320" w:lineRule="exact"/>
        <w:rPr>
          <w:rFonts w:ascii="ＭＳ 明朝" w:eastAsia="ＭＳ 明朝" w:hAnsi="ＭＳ 明朝"/>
        </w:rPr>
      </w:pPr>
    </w:p>
    <w:p w14:paraId="0A6CE5EE" w14:textId="77777777" w:rsidR="00265CD5" w:rsidRPr="00E271F5" w:rsidRDefault="00B969D1" w:rsidP="005059E6">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0EBD85F3" w14:textId="6E92828F" w:rsidR="00265CD5" w:rsidRPr="00E271F5" w:rsidRDefault="00D45B15" w:rsidP="00383D62">
      <w:pPr>
        <w:spacing w:line="320" w:lineRule="exact"/>
        <w:ind w:leftChars="50" w:left="107" w:rightChars="-1" w:right="-2" w:firstLineChars="100" w:firstLine="214"/>
        <w:rPr>
          <w:rFonts w:ascii="ＭＳ 明朝" w:eastAsia="ＭＳ 明朝" w:hAnsi="ＭＳ 明朝"/>
        </w:rPr>
      </w:pPr>
      <w:r w:rsidRPr="00E271F5">
        <w:rPr>
          <w:rFonts w:ascii="ＭＳ 明朝" w:eastAsia="ＭＳ 明朝" w:hAnsi="ＭＳ 明朝" w:hint="eastAsia"/>
        </w:rPr>
        <w:t>法と条例の適用関係について、どの対象に、どのように適用されるかが判然としない場合があり、法と条例の適用区分や旧条例の適用範囲を明らかにするため、経過措置を定めるものである。</w:t>
      </w:r>
    </w:p>
    <w:p w14:paraId="17C86E62" w14:textId="77777777" w:rsidR="00D45B15" w:rsidRPr="00E271F5" w:rsidRDefault="00D45B15" w:rsidP="005059E6">
      <w:pPr>
        <w:spacing w:line="320" w:lineRule="exact"/>
        <w:ind w:rightChars="241" w:right="516"/>
        <w:rPr>
          <w:rFonts w:ascii="ＭＳ 明朝" w:eastAsia="ＭＳ 明朝" w:hAnsi="ＭＳ 明朝"/>
        </w:rPr>
      </w:pPr>
    </w:p>
    <w:p w14:paraId="7F3F546E" w14:textId="77777777" w:rsidR="00265CD5" w:rsidRPr="00E271F5" w:rsidRDefault="00B969D1" w:rsidP="005059E6">
      <w:pPr>
        <w:spacing w:line="320" w:lineRule="exact"/>
        <w:ind w:rightChars="241" w:right="516"/>
        <w:rPr>
          <w:rFonts w:ascii="ＭＳ 明朝" w:eastAsia="ＭＳ ゴシック" w:hAnsi="ＭＳ 明朝"/>
        </w:rPr>
      </w:pPr>
      <w:r w:rsidRPr="00E271F5">
        <w:rPr>
          <w:rFonts w:ascii="ＭＳ 明朝" w:eastAsia="ＭＳ ゴシック" w:hAnsi="ＭＳ 明朝" w:hint="eastAsia"/>
        </w:rPr>
        <w:t>【解釈】</w:t>
      </w:r>
    </w:p>
    <w:p w14:paraId="3B96EDF5" w14:textId="77777777" w:rsidR="000E4963" w:rsidRPr="00E271F5" w:rsidRDefault="00D45B15" w:rsidP="004326B6">
      <w:pPr>
        <w:spacing w:line="320" w:lineRule="exact"/>
        <w:ind w:rightChars="241" w:right="516" w:firstLineChars="50" w:firstLine="107"/>
        <w:rPr>
          <w:rFonts w:asciiTheme="minorEastAsia" w:eastAsiaTheme="minorEastAsia" w:hAnsiTheme="minorEastAsia"/>
        </w:rPr>
      </w:pPr>
      <w:r w:rsidRPr="00E271F5">
        <w:rPr>
          <w:rFonts w:ascii="ＭＳ 明朝" w:eastAsia="ＭＳ ゴシック" w:hAnsi="ＭＳ 明朝" w:hint="eastAsia"/>
        </w:rPr>
        <w:t xml:space="preserve">１　</w:t>
      </w:r>
      <w:r w:rsidRPr="00E271F5">
        <w:rPr>
          <w:rFonts w:asciiTheme="minorEastAsia" w:eastAsiaTheme="minorEastAsia" w:hAnsiTheme="minorEastAsia" w:hint="eastAsia"/>
        </w:rPr>
        <w:t>第</w:t>
      </w:r>
      <w:r w:rsidR="00177297" w:rsidRPr="00E271F5">
        <w:rPr>
          <w:rFonts w:asciiTheme="minorEastAsia" w:eastAsiaTheme="minorEastAsia" w:hAnsiTheme="minorEastAsia" w:hint="eastAsia"/>
        </w:rPr>
        <w:t>２</w:t>
      </w:r>
      <w:r w:rsidRPr="00E271F5">
        <w:rPr>
          <w:rFonts w:asciiTheme="minorEastAsia" w:eastAsiaTheme="minorEastAsia" w:hAnsiTheme="minorEastAsia" w:hint="eastAsia"/>
        </w:rPr>
        <w:t>項関係</w:t>
      </w:r>
    </w:p>
    <w:p w14:paraId="28339C5C" w14:textId="7BA6AB19" w:rsidR="000E4963" w:rsidRPr="00E271F5" w:rsidRDefault="00D45B15" w:rsidP="00383D62">
      <w:pPr>
        <w:spacing w:line="320" w:lineRule="exact"/>
        <w:ind w:left="321" w:rightChars="-1" w:right="-2" w:hangingChars="150" w:hanging="321"/>
        <w:rPr>
          <w:rFonts w:ascii="ＭＳ 明朝" w:eastAsia="ＭＳ 明朝" w:hAnsi="ＭＳ 明朝"/>
        </w:rPr>
      </w:pPr>
      <w:r w:rsidRPr="00E271F5">
        <w:rPr>
          <w:rFonts w:ascii="ＭＳ 明朝" w:eastAsia="ＭＳ ゴシック" w:hAnsi="ＭＳ 明朝" w:hint="eastAsia"/>
        </w:rPr>
        <w:t xml:space="preserve">　</w:t>
      </w:r>
      <w:r w:rsidRPr="00E271F5">
        <w:rPr>
          <w:rFonts w:ascii="ＭＳ 明朝" w:eastAsia="ＭＳ 明朝" w:hAnsi="ＭＳ 明朝" w:hint="eastAsia"/>
        </w:rPr>
        <w:t xml:space="preserve">　</w:t>
      </w:r>
      <w:r w:rsidR="00664F3E" w:rsidRPr="00E271F5">
        <w:rPr>
          <w:rFonts w:ascii="ＭＳ 明朝" w:eastAsia="ＭＳ 明朝" w:hAnsi="ＭＳ 明朝"/>
        </w:rPr>
        <w:t xml:space="preserve"> </w:t>
      </w:r>
      <w:r w:rsidRPr="00E271F5">
        <w:rPr>
          <w:rFonts w:ascii="ＭＳ 明朝" w:eastAsia="ＭＳ 明朝" w:hAnsi="ＭＳ 明朝" w:hint="eastAsia"/>
        </w:rPr>
        <w:t>条例が施行される際に、</w:t>
      </w:r>
      <w:r w:rsidR="00177297" w:rsidRPr="00E271F5">
        <w:rPr>
          <w:rFonts w:ascii="ＭＳ 明朝" w:eastAsia="ＭＳ 明朝" w:hAnsi="ＭＳ 明朝" w:hint="eastAsia"/>
        </w:rPr>
        <w:t>すでに</w:t>
      </w:r>
      <w:r w:rsidRPr="00E271F5">
        <w:rPr>
          <w:rFonts w:ascii="ＭＳ 明朝" w:eastAsia="ＭＳ 明朝" w:hAnsi="ＭＳ 明朝" w:hint="eastAsia"/>
        </w:rPr>
        <w:t>旧条例の規定により</w:t>
      </w:r>
      <w:r w:rsidR="00177297" w:rsidRPr="00E271F5">
        <w:rPr>
          <w:rFonts w:ascii="ＭＳ 明朝" w:eastAsia="ＭＳ 明朝" w:hAnsi="ＭＳ 明朝" w:hint="eastAsia"/>
        </w:rPr>
        <w:t>なされている開示請求、訂正請求、利用停止請求又は是正の申出については、なお従前の例によるとして、条例の規定に基づく取扱いをせず、旧条例の規定に基づく取扱いをすることとしている。</w:t>
      </w:r>
    </w:p>
    <w:p w14:paraId="5F022C6B" w14:textId="77777777" w:rsidR="00177297" w:rsidRPr="00E271F5" w:rsidRDefault="00177297" w:rsidP="00177297">
      <w:pPr>
        <w:spacing w:line="320" w:lineRule="exact"/>
        <w:ind w:left="214" w:rightChars="241" w:right="516" w:hangingChars="100" w:hanging="214"/>
        <w:rPr>
          <w:rFonts w:ascii="ＭＳ 明朝" w:eastAsia="ＭＳ 明朝" w:hAnsi="ＭＳ 明朝"/>
        </w:rPr>
      </w:pPr>
    </w:p>
    <w:p w14:paraId="08EAC151" w14:textId="30C22F64" w:rsidR="00EA3318" w:rsidRPr="00E271F5" w:rsidRDefault="00177297" w:rsidP="004326B6">
      <w:pPr>
        <w:ind w:leftChars="66" w:left="248" w:hangingChars="50" w:hanging="107"/>
        <w:rPr>
          <w:rFonts w:ascii="ＭＳ 明朝" w:eastAsia="ＭＳ 明朝" w:hAnsi="ＭＳ 明朝"/>
        </w:rPr>
      </w:pPr>
      <w:r w:rsidRPr="00E271F5">
        <w:rPr>
          <w:rFonts w:ascii="ＭＳ 明朝" w:eastAsia="ＭＳ 明朝" w:hAnsi="ＭＳ 明朝" w:hint="eastAsia"/>
        </w:rPr>
        <w:t>２</w:t>
      </w:r>
      <w:r w:rsidR="00EA3318" w:rsidRPr="00E271F5">
        <w:rPr>
          <w:rFonts w:ascii="ＭＳ 明朝" w:eastAsia="ＭＳ 明朝" w:hAnsi="ＭＳ 明朝" w:hint="eastAsia"/>
        </w:rPr>
        <w:t xml:space="preserve">　第３項関係</w:t>
      </w:r>
      <w:r w:rsidR="000E4963" w:rsidRPr="00E271F5">
        <w:rPr>
          <w:rFonts w:ascii="ＭＳ 明朝" w:eastAsia="ＭＳ 明朝" w:hAnsi="ＭＳ 明朝" w:hint="eastAsia"/>
        </w:rPr>
        <w:t xml:space="preserve">　</w:t>
      </w:r>
    </w:p>
    <w:p w14:paraId="716EEB25" w14:textId="466C5364" w:rsidR="000E4963" w:rsidRPr="00E271F5" w:rsidRDefault="000E4963" w:rsidP="004326B6">
      <w:pPr>
        <w:ind w:leftChars="166" w:left="355" w:firstLineChars="100" w:firstLine="214"/>
        <w:rPr>
          <w:rFonts w:ascii="ＭＳ 明朝" w:eastAsia="ＭＳ 明朝" w:hAnsi="ＭＳ 明朝"/>
        </w:rPr>
      </w:pPr>
      <w:r w:rsidRPr="00E271F5">
        <w:rPr>
          <w:rFonts w:ascii="ＭＳ 明朝" w:eastAsia="ＭＳ 明朝" w:hAnsi="ＭＳ 明朝" w:hint="eastAsia"/>
        </w:rPr>
        <w:t>この条例の施行の際</w:t>
      </w:r>
      <w:r w:rsidR="00520BDB">
        <w:rPr>
          <w:rFonts w:ascii="ＭＳ 明朝" w:eastAsia="ＭＳ 明朝" w:hAnsi="ＭＳ 明朝" w:hint="eastAsia"/>
        </w:rPr>
        <w:t>、</w:t>
      </w:r>
      <w:r w:rsidRPr="00E271F5">
        <w:rPr>
          <w:rFonts w:ascii="ＭＳ 明朝" w:eastAsia="ＭＳ 明朝" w:hAnsi="ＭＳ 明朝" w:hint="eastAsia"/>
        </w:rPr>
        <w:t>現に旧条例第</w:t>
      </w:r>
      <w:r w:rsidR="00EA3318" w:rsidRPr="00E271F5">
        <w:rPr>
          <w:rFonts w:ascii="ＭＳ 明朝" w:eastAsia="ＭＳ 明朝" w:hAnsi="ＭＳ 明朝"/>
        </w:rPr>
        <w:t>35</w:t>
      </w:r>
      <w:r w:rsidRPr="00E271F5">
        <w:rPr>
          <w:rFonts w:ascii="ＭＳ 明朝" w:eastAsia="ＭＳ 明朝" w:hAnsi="ＭＳ 明朝" w:hint="eastAsia"/>
        </w:rPr>
        <w:t>条第</w:t>
      </w:r>
      <w:r w:rsidR="00EA3318" w:rsidRPr="00E271F5">
        <w:rPr>
          <w:rFonts w:ascii="ＭＳ 明朝" w:eastAsia="ＭＳ 明朝" w:hAnsi="ＭＳ 明朝" w:hint="eastAsia"/>
        </w:rPr>
        <w:t>１</w:t>
      </w:r>
      <w:r w:rsidRPr="00E271F5">
        <w:rPr>
          <w:rFonts w:ascii="ＭＳ 明朝" w:eastAsia="ＭＳ 明朝" w:hAnsi="ＭＳ 明朝" w:hint="eastAsia"/>
        </w:rPr>
        <w:t>項の規定により審議会に対してなされている諮問は、法第</w:t>
      </w:r>
      <w:r w:rsidR="00EA3318" w:rsidRPr="00E271F5">
        <w:rPr>
          <w:rFonts w:ascii="ＭＳ 明朝" w:eastAsia="ＭＳ 明朝" w:hAnsi="ＭＳ 明朝"/>
        </w:rPr>
        <w:t>105</w:t>
      </w:r>
      <w:r w:rsidRPr="00E271F5">
        <w:rPr>
          <w:rStyle w:val="cm"/>
          <w:rFonts w:ascii="ＭＳ 明朝" w:eastAsia="ＭＳ 明朝" w:hAnsi="ＭＳ 明朝" w:hint="eastAsia"/>
        </w:rPr>
        <w:t>第</w:t>
      </w:r>
      <w:r w:rsidR="00EA3318" w:rsidRPr="00E271F5">
        <w:rPr>
          <w:rStyle w:val="cm"/>
          <w:rFonts w:ascii="ＭＳ 明朝" w:eastAsia="ＭＳ 明朝" w:hAnsi="ＭＳ 明朝" w:hint="eastAsia"/>
        </w:rPr>
        <w:t>３</w:t>
      </w:r>
      <w:r w:rsidRPr="00E271F5">
        <w:rPr>
          <w:rStyle w:val="cm"/>
          <w:rFonts w:ascii="ＭＳ 明朝" w:eastAsia="ＭＳ 明朝" w:hAnsi="ＭＳ 明朝" w:hint="eastAsia"/>
        </w:rPr>
        <w:t>項において読み替えて準用する同条第</w:t>
      </w:r>
      <w:r w:rsidR="00EA3318" w:rsidRPr="00E271F5">
        <w:rPr>
          <w:rStyle w:val="cm"/>
          <w:rFonts w:ascii="ＭＳ 明朝" w:eastAsia="ＭＳ 明朝" w:hAnsi="ＭＳ 明朝" w:hint="eastAsia"/>
        </w:rPr>
        <w:t>１</w:t>
      </w:r>
      <w:r w:rsidRPr="00E271F5">
        <w:rPr>
          <w:rStyle w:val="cm"/>
          <w:rFonts w:ascii="ＭＳ 明朝" w:eastAsia="ＭＳ 明朝" w:hAnsi="ＭＳ 明朝" w:hint="eastAsia"/>
        </w:rPr>
        <w:t>項</w:t>
      </w:r>
      <w:r w:rsidRPr="00E271F5">
        <w:rPr>
          <w:rFonts w:ascii="ＭＳ 明朝" w:eastAsia="ＭＳ 明朝" w:hAnsi="ＭＳ 明朝" w:hint="eastAsia"/>
        </w:rPr>
        <w:t>の規定によりなされた諮問とみなす。</w:t>
      </w:r>
    </w:p>
    <w:p w14:paraId="473FE852" w14:textId="77777777" w:rsidR="00177297" w:rsidRPr="00E271F5" w:rsidRDefault="00177297" w:rsidP="00177297">
      <w:pPr>
        <w:ind w:leftChars="16" w:left="248" w:hangingChars="100" w:hanging="214"/>
        <w:rPr>
          <w:rFonts w:ascii="ＭＳ 明朝" w:eastAsia="ＭＳ 明朝" w:hAnsi="ＭＳ 明朝"/>
        </w:rPr>
      </w:pPr>
    </w:p>
    <w:p w14:paraId="2C1F3E7F" w14:textId="46CC94BC" w:rsidR="00CC221A" w:rsidRDefault="00177297" w:rsidP="004326B6">
      <w:pPr>
        <w:ind w:leftChars="66" w:left="248" w:hangingChars="50" w:hanging="107"/>
        <w:rPr>
          <w:rFonts w:ascii="ＭＳ 明朝" w:eastAsia="ＭＳ 明朝" w:hAnsi="ＭＳ 明朝"/>
        </w:rPr>
      </w:pPr>
      <w:r w:rsidRPr="00E271F5">
        <w:rPr>
          <w:rFonts w:ascii="ＭＳ 明朝" w:eastAsia="ＭＳ 明朝" w:hAnsi="ＭＳ 明朝" w:hint="eastAsia"/>
        </w:rPr>
        <w:t>３</w:t>
      </w:r>
      <w:r w:rsidR="000E4963" w:rsidRPr="00E271F5">
        <w:rPr>
          <w:rFonts w:ascii="ＭＳ 明朝" w:eastAsia="ＭＳ 明朝" w:hAnsi="ＭＳ 明朝" w:hint="eastAsia"/>
        </w:rPr>
        <w:t xml:space="preserve">　</w:t>
      </w:r>
      <w:r w:rsidR="00CC221A" w:rsidRPr="00E271F5">
        <w:rPr>
          <w:rFonts w:ascii="ＭＳ 明朝" w:eastAsia="ＭＳ 明朝" w:hAnsi="ＭＳ 明朝" w:hint="eastAsia"/>
        </w:rPr>
        <w:t>第４項関係</w:t>
      </w:r>
    </w:p>
    <w:p w14:paraId="3172D65A" w14:textId="599ABD00" w:rsidR="0005275D" w:rsidRDefault="0005275D"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この条例の施行の際</w:t>
      </w:r>
      <w:r w:rsidR="00520BDB">
        <w:rPr>
          <w:rFonts w:ascii="ＭＳ 明朝" w:eastAsia="ＭＳ 明朝" w:hAnsi="ＭＳ 明朝" w:hint="eastAsia"/>
        </w:rPr>
        <w:t>、</w:t>
      </w:r>
      <w:r w:rsidRPr="00383D62">
        <w:rPr>
          <w:rFonts w:ascii="ＭＳ 明朝" w:eastAsia="ＭＳ 明朝" w:hAnsi="ＭＳ 明朝" w:hint="eastAsia"/>
        </w:rPr>
        <w:t>現に旧条例第２条第５号に規定する実施機関（以下「旧実施機関」という。）の職員である者若しくはこの条例の施行の日（以下「施行日」という。）前に旧実施機関の職員であった者に係る旧条例第</w:t>
      </w:r>
      <w:r w:rsidRPr="00383D62">
        <w:rPr>
          <w:rFonts w:ascii="ＭＳ 明朝" w:eastAsia="ＭＳ 明朝" w:hAnsi="ＭＳ 明朝"/>
        </w:rPr>
        <w:t>11</w:t>
      </w:r>
      <w:r w:rsidRPr="00383D62">
        <w:rPr>
          <w:rFonts w:ascii="ＭＳ 明朝" w:eastAsia="ＭＳ 明朝" w:hAnsi="ＭＳ 明朝" w:hint="eastAsia"/>
        </w:rPr>
        <w:t>条に規定する職務上知り得た旧条例第２条第１号に規定する個人情報（以下「旧個人情報」という。）をみだりに他人に知らせ、若しくは不当な目的に使用してはならない義務</w:t>
      </w:r>
    </w:p>
    <w:p w14:paraId="1AA4FA28" w14:textId="2195B1FA" w:rsidR="0005275D" w:rsidRPr="00383D62" w:rsidRDefault="0005275D" w:rsidP="00383D62">
      <w:pPr>
        <w:pStyle w:val="ac"/>
        <w:numPr>
          <w:ilvl w:val="1"/>
          <w:numId w:val="17"/>
        </w:numPr>
        <w:ind w:leftChars="0"/>
        <w:rPr>
          <w:rFonts w:ascii="ＭＳ 明朝" w:eastAsia="ＭＳ 明朝" w:hAnsi="ＭＳ 明朝"/>
        </w:rPr>
      </w:pPr>
      <w:r w:rsidRPr="00E271F5">
        <w:rPr>
          <w:rFonts w:ascii="ＭＳ 明朝" w:eastAsia="ＭＳ 明朝" w:hAnsi="ＭＳ 明朝" w:hint="eastAsia"/>
        </w:rPr>
        <w:t>施行日前に旧条例第</w:t>
      </w:r>
      <w:r w:rsidRPr="00E271F5">
        <w:rPr>
          <w:rFonts w:ascii="ＭＳ 明朝" w:eastAsia="ＭＳ 明朝" w:hAnsi="ＭＳ 明朝"/>
        </w:rPr>
        <w:t>10</w:t>
      </w:r>
      <w:r w:rsidRPr="00E271F5">
        <w:rPr>
          <w:rFonts w:ascii="ＭＳ 明朝" w:eastAsia="ＭＳ 明朝" w:hAnsi="ＭＳ 明朝" w:hint="eastAsia"/>
        </w:rPr>
        <w:t>条第２項の委託を受けた事務に従事していた者に係る同条第３項に規定するその事務に関して知り得た旧個人情報をみだりに他人に知らせ、若しくは不当な目的に使用してはならない義務</w:t>
      </w:r>
    </w:p>
    <w:p w14:paraId="79C0719F" w14:textId="11792CAC" w:rsidR="000E4963" w:rsidRPr="00E271F5" w:rsidRDefault="0005275D">
      <w:pPr>
        <w:ind w:leftChars="166" w:left="355" w:firstLineChars="100" w:firstLine="214"/>
        <w:rPr>
          <w:rFonts w:ascii="ＭＳ 明朝" w:eastAsia="ＭＳ 明朝" w:hAnsi="ＭＳ 明朝"/>
        </w:rPr>
      </w:pPr>
      <w:r>
        <w:rPr>
          <w:rFonts w:ascii="ＭＳ 明朝" w:eastAsia="ＭＳ 明朝" w:hAnsi="ＭＳ 明朝" w:hint="eastAsia"/>
        </w:rPr>
        <w:t>以上の義務については</w:t>
      </w:r>
      <w:r w:rsidR="000E4963" w:rsidRPr="00E271F5">
        <w:rPr>
          <w:rFonts w:ascii="ＭＳ 明朝" w:eastAsia="ＭＳ 明朝" w:hAnsi="ＭＳ 明朝" w:hint="eastAsia"/>
        </w:rPr>
        <w:t>施行日以後も、なお従前の例による</w:t>
      </w:r>
      <w:r w:rsidR="002D2EA0" w:rsidRPr="00383D62">
        <w:rPr>
          <w:rFonts w:ascii="ＭＳ 明朝" w:eastAsia="ＭＳ 明朝" w:hAnsi="ＭＳ 明朝" w:hint="eastAsia"/>
        </w:rPr>
        <w:t>こと</w:t>
      </w:r>
      <w:r w:rsidR="00CC221A" w:rsidRPr="00E271F5">
        <w:rPr>
          <w:rFonts w:ascii="ＭＳ 明朝" w:eastAsia="ＭＳ 明朝" w:hAnsi="ＭＳ 明朝" w:hint="eastAsia"/>
        </w:rPr>
        <w:t>とし、条例の施行後も同様の義務を負</w:t>
      </w:r>
      <w:r w:rsidR="002E7947">
        <w:rPr>
          <w:rFonts w:ascii="ＭＳ 明朝" w:eastAsia="ＭＳ 明朝" w:hAnsi="ＭＳ 明朝" w:hint="eastAsia"/>
        </w:rPr>
        <w:t>うこととするものである。</w:t>
      </w:r>
    </w:p>
    <w:p w14:paraId="3A8F8ADE" w14:textId="77777777" w:rsidR="00CC221A" w:rsidRPr="00E271F5" w:rsidRDefault="00CC221A" w:rsidP="004326B6">
      <w:pPr>
        <w:ind w:leftChars="116" w:left="248" w:firstLineChars="100" w:firstLine="214"/>
        <w:rPr>
          <w:rFonts w:ascii="ＭＳ 明朝" w:eastAsia="ＭＳ 明朝" w:hAnsi="ＭＳ 明朝"/>
        </w:rPr>
      </w:pPr>
    </w:p>
    <w:p w14:paraId="65E791A6" w14:textId="7E0AA8F8" w:rsidR="00CC221A" w:rsidRPr="00E271F5" w:rsidRDefault="00CC221A" w:rsidP="004326B6">
      <w:pPr>
        <w:ind w:leftChars="100" w:left="321" w:hangingChars="50" w:hanging="107"/>
        <w:rPr>
          <w:rFonts w:ascii="ＭＳ 明朝" w:eastAsia="ＭＳ 明朝" w:hAnsi="ＭＳ 明朝"/>
        </w:rPr>
      </w:pPr>
      <w:r w:rsidRPr="00E271F5">
        <w:rPr>
          <w:rFonts w:ascii="ＭＳ 明朝" w:eastAsia="ＭＳ 明朝" w:hAnsi="ＭＳ 明朝" w:hint="eastAsia"/>
        </w:rPr>
        <w:t>４</w:t>
      </w:r>
      <w:r w:rsidR="000E4963" w:rsidRPr="00E271F5">
        <w:rPr>
          <w:rFonts w:ascii="ＭＳ 明朝" w:eastAsia="ＭＳ 明朝" w:hAnsi="ＭＳ 明朝" w:hint="eastAsia"/>
        </w:rPr>
        <w:t xml:space="preserve">　</w:t>
      </w:r>
      <w:r w:rsidRPr="00E271F5">
        <w:rPr>
          <w:rFonts w:ascii="ＭＳ 明朝" w:eastAsia="ＭＳ 明朝" w:hAnsi="ＭＳ 明朝" w:hint="eastAsia"/>
        </w:rPr>
        <w:t>第５項関係</w:t>
      </w:r>
    </w:p>
    <w:p w14:paraId="66D3C6D0" w14:textId="461F1B39" w:rsidR="000E4963" w:rsidRPr="00526D1C" w:rsidRDefault="000E4963" w:rsidP="004326B6">
      <w:pPr>
        <w:ind w:leftChars="200" w:left="428" w:firstLineChars="100" w:firstLine="214"/>
        <w:rPr>
          <w:rFonts w:ascii="ＭＳ 明朝" w:eastAsia="ＭＳ 明朝" w:hAnsi="ＭＳ 明朝"/>
        </w:rPr>
      </w:pPr>
      <w:r w:rsidRPr="00E271F5">
        <w:rPr>
          <w:rFonts w:ascii="ＭＳ 明朝" w:eastAsia="ＭＳ 明朝" w:hAnsi="ＭＳ 明朝" w:hint="eastAsia"/>
        </w:rPr>
        <w:t>この条例の施行の際</w:t>
      </w:r>
      <w:r w:rsidR="00520BDB">
        <w:rPr>
          <w:rFonts w:ascii="ＭＳ 明朝" w:eastAsia="ＭＳ 明朝" w:hAnsi="ＭＳ 明朝" w:hint="eastAsia"/>
        </w:rPr>
        <w:t>、</w:t>
      </w:r>
      <w:r w:rsidRPr="00E271F5">
        <w:rPr>
          <w:rFonts w:ascii="ＭＳ 明朝" w:eastAsia="ＭＳ 明朝" w:hAnsi="ＭＳ 明朝" w:hint="eastAsia"/>
        </w:rPr>
        <w:t>現に旧条例第</w:t>
      </w:r>
      <w:r w:rsidR="00CC221A" w:rsidRPr="00E271F5">
        <w:rPr>
          <w:rFonts w:ascii="ＭＳ 明朝" w:eastAsia="ＭＳ 明朝" w:hAnsi="ＭＳ 明朝"/>
        </w:rPr>
        <w:t>57</w:t>
      </w:r>
      <w:r w:rsidRPr="00E271F5">
        <w:rPr>
          <w:rFonts w:ascii="ＭＳ 明朝" w:eastAsia="ＭＳ 明朝" w:hAnsi="ＭＳ 明朝" w:hint="eastAsia"/>
        </w:rPr>
        <w:t>条第</w:t>
      </w:r>
      <w:r w:rsidR="00CC221A" w:rsidRPr="00E271F5">
        <w:rPr>
          <w:rFonts w:ascii="ＭＳ 明朝" w:eastAsia="ＭＳ 明朝" w:hAnsi="ＭＳ 明朝" w:hint="eastAsia"/>
        </w:rPr>
        <w:t>２</w:t>
      </w:r>
      <w:r w:rsidRPr="00E271F5">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w:t>
      </w:r>
      <w:r w:rsidRPr="00526D1C">
        <w:rPr>
          <w:rFonts w:ascii="ＭＳ 明朝" w:eastAsia="ＭＳ 明朝" w:hAnsi="ＭＳ 明朝" w:hint="eastAsia"/>
        </w:rPr>
        <w:t>なお従前の例による</w:t>
      </w:r>
      <w:r w:rsidR="002D2EA0" w:rsidRPr="00383D62">
        <w:rPr>
          <w:rFonts w:ascii="ＭＳ 明朝" w:eastAsia="ＭＳ 明朝" w:hAnsi="ＭＳ 明朝" w:hint="eastAsia"/>
        </w:rPr>
        <w:t>こと</w:t>
      </w:r>
      <w:r w:rsidR="00CC221A" w:rsidRPr="00526D1C">
        <w:rPr>
          <w:rFonts w:ascii="ＭＳ 明朝" w:eastAsia="ＭＳ 明朝" w:hAnsi="ＭＳ 明朝" w:hint="eastAsia"/>
        </w:rPr>
        <w:t>とし、審議会の委員</w:t>
      </w:r>
      <w:r w:rsidR="00BA6C0A" w:rsidRPr="00383D62">
        <w:rPr>
          <w:rFonts w:ascii="ＭＳ 明朝" w:eastAsia="ＭＳ 明朝" w:hAnsi="ＭＳ 明朝" w:hint="eastAsia"/>
        </w:rPr>
        <w:t>は</w:t>
      </w:r>
      <w:r w:rsidR="002D2EA0" w:rsidRPr="00383D62">
        <w:rPr>
          <w:rFonts w:ascii="ＭＳ 明朝" w:eastAsia="ＭＳ 明朝" w:hAnsi="ＭＳ 明朝" w:hint="eastAsia"/>
        </w:rPr>
        <w:t>、</w:t>
      </w:r>
      <w:r w:rsidR="00CC221A" w:rsidRPr="00526D1C">
        <w:rPr>
          <w:rFonts w:ascii="ＭＳ 明朝" w:eastAsia="ＭＳ 明朝" w:hAnsi="ＭＳ 明朝" w:hint="eastAsia"/>
        </w:rPr>
        <w:t>条例の施行後も旧条例と同様の義務を負</w:t>
      </w:r>
      <w:r w:rsidR="00BA6C0A" w:rsidRPr="00383D62">
        <w:rPr>
          <w:rFonts w:ascii="ＭＳ 明朝" w:eastAsia="ＭＳ 明朝" w:hAnsi="ＭＳ 明朝" w:hint="eastAsia"/>
        </w:rPr>
        <w:t>い、</w:t>
      </w:r>
      <w:r w:rsidR="0005275D" w:rsidRPr="00383D62">
        <w:rPr>
          <w:rFonts w:ascii="ＭＳ 明朝" w:eastAsia="ＭＳ 明朝" w:hAnsi="ＭＳ 明朝" w:hint="eastAsia"/>
        </w:rPr>
        <w:t>罰則</w:t>
      </w:r>
      <w:r w:rsidR="00BA6C0A" w:rsidRPr="00383D62">
        <w:rPr>
          <w:rFonts w:ascii="ＭＳ 明朝" w:eastAsia="ＭＳ 明朝" w:hAnsi="ＭＳ 明朝" w:hint="eastAsia"/>
        </w:rPr>
        <w:t>の対象となる</w:t>
      </w:r>
      <w:r w:rsidR="00CC221A" w:rsidRPr="00526D1C">
        <w:rPr>
          <w:rFonts w:ascii="ＭＳ 明朝" w:eastAsia="ＭＳ 明朝" w:hAnsi="ＭＳ 明朝" w:hint="eastAsia"/>
        </w:rPr>
        <w:t>ものとする。</w:t>
      </w:r>
    </w:p>
    <w:p w14:paraId="07B66CA0" w14:textId="77777777" w:rsidR="00CC221A" w:rsidRPr="00526D1C" w:rsidRDefault="00CC221A" w:rsidP="004326B6">
      <w:pPr>
        <w:ind w:leftChars="150" w:left="321" w:firstLineChars="100" w:firstLine="214"/>
        <w:rPr>
          <w:rFonts w:ascii="ＭＳ 明朝" w:eastAsia="ＭＳ 明朝" w:hAnsi="ＭＳ 明朝"/>
        </w:rPr>
      </w:pPr>
    </w:p>
    <w:p w14:paraId="1931224D" w14:textId="4B0B9F7A" w:rsidR="0005275D" w:rsidRDefault="0005275D" w:rsidP="004326B6">
      <w:pPr>
        <w:ind w:leftChars="100" w:left="321" w:hangingChars="50" w:hanging="107"/>
        <w:rPr>
          <w:rFonts w:ascii="ＭＳ 明朝" w:eastAsia="ＭＳ 明朝" w:hAnsi="ＭＳ 明朝"/>
        </w:rPr>
      </w:pPr>
    </w:p>
    <w:p w14:paraId="17F1F712" w14:textId="77777777" w:rsidR="00E1050E" w:rsidRDefault="00E1050E" w:rsidP="004326B6">
      <w:pPr>
        <w:ind w:leftChars="100" w:left="321" w:hangingChars="50" w:hanging="107"/>
        <w:rPr>
          <w:rFonts w:ascii="ＭＳ 明朝" w:eastAsia="ＭＳ 明朝" w:hAnsi="ＭＳ 明朝"/>
        </w:rPr>
      </w:pPr>
    </w:p>
    <w:p w14:paraId="710F505C" w14:textId="1ABB296E" w:rsidR="00CC221A" w:rsidRPr="00E271F5" w:rsidRDefault="00CC221A" w:rsidP="004326B6">
      <w:pPr>
        <w:ind w:leftChars="100" w:left="321" w:hangingChars="50" w:hanging="107"/>
        <w:rPr>
          <w:rFonts w:ascii="ＭＳ 明朝" w:eastAsia="ＭＳ 明朝" w:hAnsi="ＭＳ 明朝"/>
        </w:rPr>
      </w:pPr>
      <w:r w:rsidRPr="00E271F5">
        <w:rPr>
          <w:rFonts w:ascii="ＭＳ 明朝" w:eastAsia="ＭＳ 明朝" w:hAnsi="ＭＳ 明朝" w:hint="eastAsia"/>
        </w:rPr>
        <w:lastRenderedPageBreak/>
        <w:t>５</w:t>
      </w:r>
      <w:r w:rsidR="000E4963" w:rsidRPr="00E271F5">
        <w:rPr>
          <w:rFonts w:ascii="ＭＳ 明朝" w:eastAsia="ＭＳ 明朝" w:hAnsi="ＭＳ 明朝" w:hint="eastAsia"/>
        </w:rPr>
        <w:t xml:space="preserve">　</w:t>
      </w:r>
      <w:r w:rsidRPr="00E271F5">
        <w:rPr>
          <w:rFonts w:ascii="ＭＳ 明朝" w:eastAsia="ＭＳ 明朝" w:hAnsi="ＭＳ 明朝" w:hint="eastAsia"/>
        </w:rPr>
        <w:t>第６項関係</w:t>
      </w:r>
    </w:p>
    <w:p w14:paraId="5FDB4D49" w14:textId="09906751" w:rsidR="0005275D" w:rsidRDefault="000E4963"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この条例の施行の際</w:t>
      </w:r>
      <w:r w:rsidR="00520BDB">
        <w:rPr>
          <w:rFonts w:ascii="ＭＳ 明朝" w:eastAsia="ＭＳ 明朝" w:hAnsi="ＭＳ 明朝" w:hint="eastAsia"/>
        </w:rPr>
        <w:t>、</w:t>
      </w:r>
      <w:r w:rsidRPr="00383D62">
        <w:rPr>
          <w:rFonts w:ascii="ＭＳ 明朝" w:eastAsia="ＭＳ 明朝" w:hAnsi="ＭＳ 明朝" w:hint="eastAsia"/>
        </w:rPr>
        <w:t>現に旧実施機関の職員である者若しくは公社（府が設立した地方住宅供給公社、土地開発公社及び地方道路公社をいう。以下同じ。）の職員である者</w:t>
      </w:r>
    </w:p>
    <w:p w14:paraId="36AC689B" w14:textId="09FE0F90" w:rsidR="0005275D" w:rsidRDefault="000E4963"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施行日前に旧実施機関の職員であった者、第</w:t>
      </w:r>
      <w:r w:rsidR="00CC221A" w:rsidRPr="00383D62">
        <w:rPr>
          <w:rFonts w:ascii="ＭＳ 明朝" w:eastAsia="ＭＳ 明朝" w:hAnsi="ＭＳ 明朝"/>
        </w:rPr>
        <w:t>10</w:t>
      </w:r>
      <w:r w:rsidRPr="00383D62">
        <w:rPr>
          <w:rFonts w:ascii="ＭＳ 明朝" w:eastAsia="ＭＳ 明朝" w:hAnsi="ＭＳ 明朝" w:hint="eastAsia"/>
        </w:rPr>
        <w:t>条第</w:t>
      </w:r>
      <w:r w:rsidR="00CC221A" w:rsidRPr="00383D62">
        <w:rPr>
          <w:rFonts w:ascii="ＭＳ 明朝" w:eastAsia="ＭＳ 明朝" w:hAnsi="ＭＳ 明朝" w:hint="eastAsia"/>
        </w:rPr>
        <w:t>２</w:t>
      </w:r>
      <w:r w:rsidRPr="00383D62">
        <w:rPr>
          <w:rFonts w:ascii="ＭＳ 明朝" w:eastAsia="ＭＳ 明朝" w:hAnsi="ＭＳ 明朝" w:hint="eastAsia"/>
        </w:rPr>
        <w:t>項の委託を受けた事務に従事していた者、公社の職員であった者若しくは指定管理者等が行う管理施設の管理の業務に従事していた者</w:t>
      </w:r>
    </w:p>
    <w:p w14:paraId="657F02AF" w14:textId="3A65905D" w:rsidR="000E4963" w:rsidRPr="00383D62" w:rsidRDefault="0005275D">
      <w:pPr>
        <w:ind w:leftChars="200" w:left="428" w:firstLineChars="100" w:firstLine="214"/>
        <w:rPr>
          <w:rFonts w:ascii="ＭＳ 明朝" w:eastAsia="ＭＳ 明朝" w:hAnsi="ＭＳ 明朝"/>
        </w:rPr>
      </w:pPr>
      <w:r w:rsidRPr="00526D1C">
        <w:rPr>
          <w:rFonts w:ascii="ＭＳ 明朝" w:eastAsia="ＭＳ 明朝" w:hAnsi="ＭＳ 明朝" w:hint="eastAsia"/>
        </w:rPr>
        <w:t>以上の者が、</w:t>
      </w:r>
      <w:r w:rsidR="000E4963" w:rsidRPr="00383D62">
        <w:rPr>
          <w:rFonts w:ascii="ＭＳ 明朝" w:eastAsia="ＭＳ 明朝" w:hAnsi="ＭＳ 明朝" w:hint="eastAsia"/>
        </w:rPr>
        <w:t>正当な理由がないのに、施行日前において旧実施機関が保有していた個人の秘密に属する事項が記録された旧条例第</w:t>
      </w:r>
      <w:r w:rsidR="00CC221A" w:rsidRPr="00383D62">
        <w:rPr>
          <w:rFonts w:ascii="ＭＳ 明朝" w:eastAsia="ＭＳ 明朝" w:hAnsi="ＭＳ 明朝"/>
        </w:rPr>
        <w:t>59</w:t>
      </w:r>
      <w:r w:rsidR="000E4963" w:rsidRPr="00383D62">
        <w:rPr>
          <w:rFonts w:ascii="ＭＳ 明朝" w:eastAsia="ＭＳ 明朝" w:hAnsi="ＭＳ 明朝" w:hint="eastAsia"/>
        </w:rPr>
        <w:t>条に規定する個人情報ファイル（その全部又は一部を複製し、又は加工したものを含む。）を施行日以後に提供をしたときは、</w:t>
      </w:r>
      <w:r w:rsidR="00CC221A" w:rsidRPr="00383D62">
        <w:rPr>
          <w:rFonts w:ascii="ＭＳ 明朝" w:eastAsia="ＭＳ 明朝" w:hAnsi="ＭＳ 明朝" w:hint="eastAsia"/>
        </w:rPr>
        <w:t>２</w:t>
      </w:r>
      <w:r w:rsidR="000E4963" w:rsidRPr="00383D62">
        <w:rPr>
          <w:rFonts w:ascii="ＭＳ 明朝" w:eastAsia="ＭＳ 明朝" w:hAnsi="ＭＳ 明朝" w:hint="eastAsia"/>
        </w:rPr>
        <w:t>年以下の</w:t>
      </w:r>
      <w:r w:rsidR="00532541">
        <w:rPr>
          <w:rFonts w:ascii="ＭＳ 明朝" w:eastAsia="ＭＳ 明朝" w:hAnsi="ＭＳ 明朝" w:hint="eastAsia"/>
        </w:rPr>
        <w:t>拘禁刑</w:t>
      </w:r>
      <w:r w:rsidR="000E4963" w:rsidRPr="00383D62">
        <w:rPr>
          <w:rFonts w:ascii="ＭＳ 明朝" w:eastAsia="ＭＳ 明朝" w:hAnsi="ＭＳ 明朝" w:hint="eastAsia"/>
        </w:rPr>
        <w:t>又は</w:t>
      </w:r>
      <w:r w:rsidR="00CC221A" w:rsidRPr="00383D62">
        <w:rPr>
          <w:rFonts w:ascii="ＭＳ 明朝" w:eastAsia="ＭＳ 明朝" w:hAnsi="ＭＳ 明朝"/>
        </w:rPr>
        <w:t>100</w:t>
      </w:r>
      <w:r w:rsidR="000E4963" w:rsidRPr="00383D62">
        <w:rPr>
          <w:rFonts w:ascii="ＭＳ 明朝" w:eastAsia="ＭＳ 明朝" w:hAnsi="ＭＳ 明朝" w:hint="eastAsia"/>
        </w:rPr>
        <w:t>万円以下の罰金に処する</w:t>
      </w:r>
      <w:r w:rsidR="00CC221A" w:rsidRPr="00383D62">
        <w:rPr>
          <w:rFonts w:ascii="ＭＳ 明朝" w:eastAsia="ＭＳ 明朝" w:hAnsi="ＭＳ 明朝" w:hint="eastAsia"/>
        </w:rPr>
        <w:t>とし、施行日前に旧条例によって、</w:t>
      </w:r>
      <w:r w:rsidR="00BA6C0A" w:rsidRPr="00383D62">
        <w:rPr>
          <w:rFonts w:ascii="ＭＳ 明朝" w:eastAsia="ＭＳ 明朝" w:hAnsi="ＭＳ 明朝" w:hint="eastAsia"/>
        </w:rPr>
        <w:t>罰則規定</w:t>
      </w:r>
      <w:r w:rsidR="00CC221A" w:rsidRPr="00383D62">
        <w:rPr>
          <w:rFonts w:ascii="ＭＳ 明朝" w:eastAsia="ＭＳ 明朝" w:hAnsi="ＭＳ 明朝" w:hint="eastAsia"/>
        </w:rPr>
        <w:t>の対象となっていた者は</w:t>
      </w:r>
      <w:r w:rsidR="00BA6C0A" w:rsidRPr="00383D62">
        <w:rPr>
          <w:rFonts w:ascii="ＭＳ 明朝" w:eastAsia="ＭＳ 明朝" w:hAnsi="ＭＳ 明朝" w:hint="eastAsia"/>
        </w:rPr>
        <w:t>、</w:t>
      </w:r>
      <w:r w:rsidR="00CC221A" w:rsidRPr="00383D62">
        <w:rPr>
          <w:rFonts w:ascii="ＭＳ 明朝" w:eastAsia="ＭＳ 明朝" w:hAnsi="ＭＳ 明朝" w:hint="eastAsia"/>
        </w:rPr>
        <w:t>条例の施行後も同じ行為によって</w:t>
      </w:r>
      <w:r w:rsidR="00BA6C0A" w:rsidRPr="00383D62">
        <w:rPr>
          <w:rFonts w:ascii="ＭＳ 明朝" w:eastAsia="ＭＳ 明朝" w:hAnsi="ＭＳ 明朝" w:hint="eastAsia"/>
        </w:rPr>
        <w:t>罰則</w:t>
      </w:r>
      <w:r w:rsidR="00CC221A" w:rsidRPr="00383D62">
        <w:rPr>
          <w:rFonts w:ascii="ＭＳ 明朝" w:eastAsia="ＭＳ 明朝" w:hAnsi="ＭＳ 明朝" w:hint="eastAsia"/>
        </w:rPr>
        <w:t>の対象となることを規定したものである。</w:t>
      </w:r>
    </w:p>
    <w:p w14:paraId="5AAC2115" w14:textId="77777777" w:rsidR="00CC221A" w:rsidRPr="00526D1C" w:rsidRDefault="00CC221A" w:rsidP="004326B6">
      <w:pPr>
        <w:ind w:leftChars="150" w:left="321" w:firstLineChars="100" w:firstLine="214"/>
        <w:rPr>
          <w:rFonts w:ascii="ＭＳ 明朝" w:eastAsia="ＭＳ 明朝" w:hAnsi="ＭＳ 明朝"/>
        </w:rPr>
      </w:pPr>
    </w:p>
    <w:p w14:paraId="362C3A54" w14:textId="2B0E6BE8" w:rsidR="00CC221A" w:rsidRPr="00526D1C" w:rsidRDefault="001E1653" w:rsidP="004326B6">
      <w:pPr>
        <w:ind w:leftChars="100" w:left="321" w:hangingChars="50" w:hanging="107"/>
        <w:rPr>
          <w:rFonts w:ascii="ＭＳ 明朝" w:eastAsia="ＭＳ 明朝" w:hAnsi="ＭＳ 明朝"/>
        </w:rPr>
      </w:pPr>
      <w:r>
        <w:rPr>
          <w:rFonts w:ascii="ＭＳ 明朝" w:eastAsia="ＭＳ 明朝" w:hAnsi="ＭＳ 明朝" w:hint="eastAsia"/>
        </w:rPr>
        <w:t>６</w:t>
      </w:r>
      <w:r w:rsidR="000E4963" w:rsidRPr="00526D1C">
        <w:rPr>
          <w:rFonts w:ascii="ＭＳ 明朝" w:eastAsia="ＭＳ 明朝" w:hAnsi="ＭＳ 明朝" w:hint="eastAsia"/>
        </w:rPr>
        <w:t xml:space="preserve">　</w:t>
      </w:r>
      <w:r w:rsidR="00CC221A" w:rsidRPr="00526D1C">
        <w:rPr>
          <w:rFonts w:ascii="ＭＳ 明朝" w:eastAsia="ＭＳ 明朝" w:hAnsi="ＭＳ 明朝" w:hint="eastAsia"/>
        </w:rPr>
        <w:t>第</w:t>
      </w:r>
      <w:r w:rsidR="009572FB" w:rsidRPr="00526D1C">
        <w:rPr>
          <w:rFonts w:ascii="ＭＳ 明朝" w:eastAsia="ＭＳ 明朝" w:hAnsi="ＭＳ 明朝" w:hint="eastAsia"/>
        </w:rPr>
        <w:t>７</w:t>
      </w:r>
      <w:r w:rsidR="00CC221A" w:rsidRPr="00526D1C">
        <w:rPr>
          <w:rFonts w:ascii="ＭＳ 明朝" w:eastAsia="ＭＳ 明朝" w:hAnsi="ＭＳ 明朝" w:hint="eastAsia"/>
        </w:rPr>
        <w:t>項関係</w:t>
      </w:r>
    </w:p>
    <w:p w14:paraId="5496EDB5" w14:textId="322F9DFC" w:rsidR="000E4963" w:rsidRPr="00526D1C" w:rsidRDefault="002D2EA0" w:rsidP="004326B6">
      <w:pPr>
        <w:ind w:leftChars="200" w:left="428" w:firstLineChars="100" w:firstLine="214"/>
        <w:rPr>
          <w:rFonts w:ascii="ＭＳ 明朝" w:eastAsia="ＭＳ 明朝" w:hAnsi="ＭＳ 明朝"/>
        </w:rPr>
      </w:pPr>
      <w:r w:rsidRPr="00383D62">
        <w:rPr>
          <w:rFonts w:ascii="ＭＳ 明朝" w:eastAsia="ＭＳ 明朝" w:hAnsi="ＭＳ 明朝" w:hint="eastAsia"/>
        </w:rPr>
        <w:t>第６</w:t>
      </w:r>
      <w:r w:rsidR="000E4963" w:rsidRPr="00526D1C">
        <w:rPr>
          <w:rFonts w:ascii="ＭＳ 明朝" w:eastAsia="ＭＳ 明朝" w:hAnsi="ＭＳ 明朝" w:hint="eastAsia"/>
        </w:rPr>
        <w:t>項に規定する者が、その業務に関して知り得た施行日前において旧実施機関が保有していた旧個人情報を施行日以後に自己若しくは第三者の不正な利益を図る目的で提供し、又は盗用したときは、</w:t>
      </w:r>
      <w:r w:rsidR="00CC221A" w:rsidRPr="00526D1C">
        <w:rPr>
          <w:rFonts w:ascii="ＭＳ 明朝" w:eastAsia="ＭＳ 明朝" w:hAnsi="ＭＳ 明朝" w:hint="eastAsia"/>
        </w:rPr>
        <w:t>１</w:t>
      </w:r>
      <w:r w:rsidR="000E4963" w:rsidRPr="00526D1C">
        <w:rPr>
          <w:rFonts w:ascii="ＭＳ 明朝" w:eastAsia="ＭＳ 明朝" w:hAnsi="ＭＳ 明朝" w:hint="eastAsia"/>
        </w:rPr>
        <w:t>年以下の</w:t>
      </w:r>
      <w:r w:rsidR="00532541">
        <w:rPr>
          <w:rFonts w:ascii="ＭＳ 明朝" w:eastAsia="ＭＳ 明朝" w:hAnsi="ＭＳ 明朝" w:hint="eastAsia"/>
        </w:rPr>
        <w:t>拘禁刑</w:t>
      </w:r>
      <w:r w:rsidR="000E4963" w:rsidRPr="00526D1C">
        <w:rPr>
          <w:rFonts w:ascii="ＭＳ 明朝" w:eastAsia="ＭＳ 明朝" w:hAnsi="ＭＳ 明朝" w:hint="eastAsia"/>
        </w:rPr>
        <w:t>又は</w:t>
      </w:r>
      <w:r w:rsidR="00CC221A" w:rsidRPr="00526D1C">
        <w:rPr>
          <w:rFonts w:ascii="ＭＳ 明朝" w:eastAsia="ＭＳ 明朝" w:hAnsi="ＭＳ 明朝"/>
        </w:rPr>
        <w:t>50</w:t>
      </w:r>
      <w:r w:rsidR="000E4963" w:rsidRPr="00526D1C">
        <w:rPr>
          <w:rFonts w:ascii="ＭＳ 明朝" w:eastAsia="ＭＳ 明朝" w:hAnsi="ＭＳ 明朝" w:hint="eastAsia"/>
        </w:rPr>
        <w:t>万円以下の罰金に処</w:t>
      </w:r>
      <w:r w:rsidR="00CC221A" w:rsidRPr="00526D1C">
        <w:rPr>
          <w:rFonts w:ascii="ＭＳ 明朝" w:eastAsia="ＭＳ 明朝" w:hAnsi="ＭＳ 明朝" w:hint="eastAsia"/>
        </w:rPr>
        <w:t>するとし、第５項と同様に</w:t>
      </w:r>
      <w:r w:rsidR="00BA6C0A" w:rsidRPr="00383D62">
        <w:rPr>
          <w:rFonts w:ascii="ＭＳ 明朝" w:eastAsia="ＭＳ 明朝" w:hAnsi="ＭＳ 明朝" w:hint="eastAsia"/>
        </w:rPr>
        <w:t>、施行日前に旧条例によって、罰則規定の対象となっていた者は、条例の</w:t>
      </w:r>
      <w:r w:rsidR="00CC221A" w:rsidRPr="00526D1C">
        <w:rPr>
          <w:rFonts w:ascii="ＭＳ 明朝" w:eastAsia="ＭＳ 明朝" w:hAnsi="ＭＳ 明朝" w:hint="eastAsia"/>
        </w:rPr>
        <w:t>施行後も</w:t>
      </w:r>
      <w:r w:rsidR="00BA6C0A" w:rsidRPr="00383D62">
        <w:rPr>
          <w:rFonts w:ascii="ＭＳ 明朝" w:eastAsia="ＭＳ 明朝" w:hAnsi="ＭＳ 明朝" w:hint="eastAsia"/>
        </w:rPr>
        <w:t>同じ行為によって罰則</w:t>
      </w:r>
      <w:r w:rsidR="00CC221A" w:rsidRPr="00526D1C">
        <w:rPr>
          <w:rFonts w:ascii="ＭＳ 明朝" w:eastAsia="ＭＳ 明朝" w:hAnsi="ＭＳ 明朝" w:hint="eastAsia"/>
        </w:rPr>
        <w:t>の対象となることを規定する</w:t>
      </w:r>
      <w:r w:rsidR="000E4963" w:rsidRPr="00526D1C">
        <w:rPr>
          <w:rFonts w:ascii="ＭＳ 明朝" w:eastAsia="ＭＳ 明朝" w:hAnsi="ＭＳ 明朝" w:hint="eastAsia"/>
        </w:rPr>
        <w:t>。</w:t>
      </w:r>
    </w:p>
    <w:p w14:paraId="47718392" w14:textId="77777777" w:rsidR="00CC221A" w:rsidRPr="00526D1C" w:rsidRDefault="00CC221A" w:rsidP="004326B6">
      <w:pPr>
        <w:ind w:leftChars="150" w:left="321" w:firstLineChars="100" w:firstLine="214"/>
        <w:rPr>
          <w:rFonts w:ascii="ＭＳ 明朝" w:eastAsia="ＭＳ 明朝" w:hAnsi="ＭＳ 明朝"/>
        </w:rPr>
      </w:pPr>
    </w:p>
    <w:p w14:paraId="2FA2254F" w14:textId="765D3A3C" w:rsidR="00CC221A" w:rsidRPr="00526D1C" w:rsidRDefault="001E1653" w:rsidP="004326B6">
      <w:pPr>
        <w:ind w:leftChars="100" w:left="214"/>
        <w:rPr>
          <w:rFonts w:ascii="ＭＳ 明朝" w:eastAsia="ＭＳ 明朝" w:hAnsi="ＭＳ 明朝"/>
        </w:rPr>
      </w:pPr>
      <w:r>
        <w:rPr>
          <w:rFonts w:ascii="ＭＳ 明朝" w:eastAsia="ＭＳ 明朝" w:hAnsi="ＭＳ 明朝" w:hint="eastAsia"/>
        </w:rPr>
        <w:t>７</w:t>
      </w:r>
      <w:r w:rsidR="000E4963" w:rsidRPr="00526D1C">
        <w:rPr>
          <w:rFonts w:ascii="ＭＳ 明朝" w:eastAsia="ＭＳ 明朝" w:hAnsi="ＭＳ 明朝" w:hint="eastAsia"/>
        </w:rPr>
        <w:t xml:space="preserve">　</w:t>
      </w:r>
      <w:r w:rsidR="00CC221A" w:rsidRPr="00526D1C">
        <w:rPr>
          <w:rFonts w:ascii="ＭＳ 明朝" w:eastAsia="ＭＳ 明朝" w:hAnsi="ＭＳ 明朝" w:hint="eastAsia"/>
        </w:rPr>
        <w:t>第</w:t>
      </w:r>
      <w:r w:rsidR="009572FB" w:rsidRPr="00526D1C">
        <w:rPr>
          <w:rFonts w:ascii="ＭＳ 明朝" w:eastAsia="ＭＳ 明朝" w:hAnsi="ＭＳ 明朝" w:hint="eastAsia"/>
        </w:rPr>
        <w:t>８</w:t>
      </w:r>
      <w:r w:rsidR="00CC221A" w:rsidRPr="00526D1C">
        <w:rPr>
          <w:rFonts w:ascii="ＭＳ 明朝" w:eastAsia="ＭＳ 明朝" w:hAnsi="ＭＳ 明朝" w:hint="eastAsia"/>
        </w:rPr>
        <w:t>項関係</w:t>
      </w:r>
    </w:p>
    <w:p w14:paraId="3D2A1571" w14:textId="52452B0E" w:rsidR="000E4963" w:rsidRPr="00526D1C" w:rsidRDefault="009572FB" w:rsidP="004326B6">
      <w:pPr>
        <w:ind w:leftChars="200" w:left="428" w:firstLineChars="100" w:firstLine="214"/>
        <w:rPr>
          <w:rFonts w:ascii="ＭＳ 明朝" w:eastAsia="ＭＳ 明朝" w:hAnsi="ＭＳ 明朝"/>
        </w:rPr>
      </w:pPr>
      <w:r w:rsidRPr="00526D1C">
        <w:rPr>
          <w:rFonts w:ascii="ＭＳ 明朝" w:eastAsia="ＭＳ 明朝" w:hAnsi="ＭＳ 明朝" w:hint="eastAsia"/>
        </w:rPr>
        <w:t>第</w:t>
      </w:r>
      <w:r w:rsidR="00BA6C0A" w:rsidRPr="00383D62">
        <w:rPr>
          <w:rFonts w:ascii="ＭＳ 明朝" w:eastAsia="ＭＳ 明朝" w:hAnsi="ＭＳ 明朝" w:hint="eastAsia"/>
        </w:rPr>
        <w:t>６</w:t>
      </w:r>
      <w:r w:rsidRPr="00526D1C">
        <w:rPr>
          <w:rFonts w:ascii="ＭＳ 明朝" w:eastAsia="ＭＳ 明朝" w:hAnsi="ＭＳ 明朝" w:hint="eastAsia"/>
        </w:rPr>
        <w:t>項、第</w:t>
      </w:r>
      <w:r w:rsidR="00BA6C0A" w:rsidRPr="00383D62">
        <w:rPr>
          <w:rFonts w:ascii="ＭＳ 明朝" w:eastAsia="ＭＳ 明朝" w:hAnsi="ＭＳ 明朝" w:hint="eastAsia"/>
        </w:rPr>
        <w:t>７</w:t>
      </w:r>
      <w:r w:rsidR="000E4963" w:rsidRPr="00526D1C">
        <w:rPr>
          <w:rFonts w:ascii="ＭＳ 明朝" w:eastAsia="ＭＳ 明朝" w:hAnsi="ＭＳ 明朝" w:hint="eastAsia"/>
        </w:rPr>
        <w:t>項の</w:t>
      </w:r>
      <w:r w:rsidRPr="00526D1C">
        <w:rPr>
          <w:rFonts w:ascii="ＭＳ 明朝" w:eastAsia="ＭＳ 明朝" w:hAnsi="ＭＳ 明朝" w:hint="eastAsia"/>
        </w:rPr>
        <w:t>罪については</w:t>
      </w:r>
      <w:r w:rsidR="000E4963" w:rsidRPr="00526D1C">
        <w:rPr>
          <w:rFonts w:ascii="ＭＳ 明朝" w:eastAsia="ＭＳ 明朝" w:hAnsi="ＭＳ 明朝" w:hint="eastAsia"/>
        </w:rPr>
        <w:t>、府の区域外においてこれらの項の罪を犯した者にも適用する</w:t>
      </w:r>
      <w:r w:rsidR="002D2EA0" w:rsidRPr="00383D62">
        <w:rPr>
          <w:rFonts w:ascii="ＭＳ 明朝" w:eastAsia="ＭＳ 明朝" w:hAnsi="ＭＳ 明朝" w:hint="eastAsia"/>
        </w:rPr>
        <w:t>。その理由は</w:t>
      </w:r>
      <w:r w:rsidRPr="00526D1C">
        <w:rPr>
          <w:rFonts w:ascii="ＭＳ 明朝" w:eastAsia="ＭＳ 明朝" w:hAnsi="ＭＳ 明朝" w:hint="eastAsia"/>
        </w:rPr>
        <w:t>、旧条例第</w:t>
      </w:r>
      <w:r w:rsidRPr="00526D1C">
        <w:rPr>
          <w:rFonts w:ascii="ＭＳ 明朝" w:eastAsia="ＭＳ 明朝" w:hAnsi="ＭＳ 明朝"/>
        </w:rPr>
        <w:t>63条で同趣旨の規定を置いていたことから、これを維持するためである。</w:t>
      </w:r>
    </w:p>
    <w:p w14:paraId="12855DFB" w14:textId="77777777" w:rsidR="000E4963" w:rsidRPr="00526D1C" w:rsidRDefault="000E4963" w:rsidP="005059E6">
      <w:pPr>
        <w:spacing w:line="320" w:lineRule="exact"/>
        <w:ind w:rightChars="241" w:right="516"/>
        <w:rPr>
          <w:rFonts w:ascii="ＭＳ 明朝" w:eastAsia="ＭＳ 明朝" w:hAnsi="ＭＳ 明朝"/>
        </w:rPr>
      </w:pPr>
    </w:p>
    <w:p w14:paraId="66BCB710" w14:textId="30EDC524" w:rsidR="009572FB" w:rsidRPr="00526D1C" w:rsidRDefault="001E1653" w:rsidP="004326B6">
      <w:pPr>
        <w:ind w:leftChars="100" w:left="428" w:hangingChars="100" w:hanging="214"/>
        <w:rPr>
          <w:rFonts w:ascii="ＭＳ 明朝" w:eastAsia="ＭＳ 明朝" w:hAnsi="ＭＳ 明朝"/>
        </w:rPr>
      </w:pPr>
      <w:r>
        <w:rPr>
          <w:rFonts w:ascii="ＭＳ 明朝" w:eastAsia="ＭＳ 明朝" w:hAnsi="ＭＳ 明朝" w:hint="eastAsia"/>
        </w:rPr>
        <w:t>８</w:t>
      </w:r>
      <w:r w:rsidR="000E4963" w:rsidRPr="00526D1C">
        <w:rPr>
          <w:rFonts w:ascii="ＭＳ 明朝" w:eastAsia="ＭＳ 明朝" w:hAnsi="ＭＳ 明朝" w:hint="eastAsia"/>
        </w:rPr>
        <w:t xml:space="preserve">　</w:t>
      </w:r>
      <w:r w:rsidR="009572FB" w:rsidRPr="00526D1C">
        <w:rPr>
          <w:rFonts w:ascii="ＭＳ 明朝" w:eastAsia="ＭＳ 明朝" w:hAnsi="ＭＳ 明朝" w:hint="eastAsia"/>
        </w:rPr>
        <w:t>第９項関係</w:t>
      </w:r>
    </w:p>
    <w:p w14:paraId="21731611" w14:textId="1CF35310" w:rsidR="000E4963" w:rsidRPr="00526D1C" w:rsidRDefault="000E4963" w:rsidP="004326B6">
      <w:pPr>
        <w:ind w:leftChars="200" w:left="428" w:firstLineChars="100" w:firstLine="214"/>
        <w:rPr>
          <w:rFonts w:ascii="ＭＳ 明朝" w:eastAsia="ＭＳ 明朝" w:hAnsi="ＭＳ 明朝"/>
        </w:rPr>
      </w:pPr>
      <w:r w:rsidRPr="00526D1C">
        <w:rPr>
          <w:rFonts w:ascii="ＭＳ 明朝" w:eastAsia="ＭＳ 明朝" w:hAnsi="ＭＳ 明朝" w:hint="eastAsia"/>
        </w:rPr>
        <w:t>この条例の施行日前にした行為（デジタル社会の形成を図るための関係法律の整備に関する法律（令和</w:t>
      </w:r>
      <w:r w:rsidR="009572FB" w:rsidRPr="00526D1C">
        <w:rPr>
          <w:rFonts w:ascii="ＭＳ 明朝" w:eastAsia="ＭＳ 明朝" w:hAnsi="ＭＳ 明朝" w:hint="eastAsia"/>
        </w:rPr>
        <w:t>３</w:t>
      </w:r>
      <w:r w:rsidRPr="00526D1C">
        <w:rPr>
          <w:rFonts w:ascii="ＭＳ 明朝" w:eastAsia="ＭＳ 明朝" w:hAnsi="ＭＳ 明朝" w:hint="eastAsia"/>
        </w:rPr>
        <w:t>年法律第</w:t>
      </w:r>
      <w:r w:rsidR="009572FB" w:rsidRPr="00526D1C">
        <w:rPr>
          <w:rFonts w:ascii="ＭＳ 明朝" w:eastAsia="ＭＳ 明朝" w:hAnsi="ＭＳ 明朝"/>
        </w:rPr>
        <w:t>37</w:t>
      </w:r>
      <w:r w:rsidRPr="00526D1C">
        <w:rPr>
          <w:rFonts w:ascii="ＭＳ 明朝" w:eastAsia="ＭＳ 明朝" w:hAnsi="ＭＳ 明朝" w:hint="eastAsia"/>
        </w:rPr>
        <w:t>号）附則第</w:t>
      </w:r>
      <w:r w:rsidR="009572FB" w:rsidRPr="00526D1C">
        <w:rPr>
          <w:rFonts w:ascii="ＭＳ 明朝" w:eastAsia="ＭＳ 明朝" w:hAnsi="ＭＳ 明朝"/>
        </w:rPr>
        <w:t>10</w:t>
      </w:r>
      <w:r w:rsidRPr="00526D1C">
        <w:rPr>
          <w:rFonts w:ascii="ＭＳ 明朝" w:eastAsia="ＭＳ 明朝" w:hAnsi="ＭＳ 明朝" w:hint="eastAsia"/>
        </w:rPr>
        <w:t>条第</w:t>
      </w:r>
      <w:r w:rsidR="009572FB" w:rsidRPr="00526D1C">
        <w:rPr>
          <w:rFonts w:ascii="ＭＳ 明朝" w:eastAsia="ＭＳ 明朝" w:hAnsi="ＭＳ 明朝" w:hint="eastAsia"/>
        </w:rPr>
        <w:t>１</w:t>
      </w:r>
      <w:r w:rsidRPr="00526D1C">
        <w:rPr>
          <w:rFonts w:ascii="ＭＳ 明朝" w:eastAsia="ＭＳ 明朝" w:hAnsi="ＭＳ 明朝" w:hint="eastAsia"/>
        </w:rPr>
        <w:t>項に規定する行為</w:t>
      </w:r>
      <w:r w:rsidR="00BA6C0A" w:rsidRPr="00383D62">
        <w:rPr>
          <w:rFonts w:ascii="ＭＳ 明朝" w:eastAsia="ＭＳ 明朝" w:hAnsi="ＭＳ 明朝" w:hint="eastAsia"/>
        </w:rPr>
        <w:t>（法で規制する行為）</w:t>
      </w:r>
      <w:r w:rsidRPr="00526D1C">
        <w:rPr>
          <w:rFonts w:ascii="ＭＳ 明朝" w:eastAsia="ＭＳ 明朝" w:hAnsi="ＭＳ 明朝" w:hint="eastAsia"/>
        </w:rPr>
        <w:t>を除く。）及びこの附則の規定によりなお従前の例によることとされる場合における施行日以後にした行為に対する罰則の適用については、なお従前の例による</w:t>
      </w:r>
      <w:r w:rsidR="00BA6C0A" w:rsidRPr="00383D62">
        <w:rPr>
          <w:rFonts w:ascii="ＭＳ 明朝" w:eastAsia="ＭＳ 明朝" w:hAnsi="ＭＳ 明朝" w:hint="eastAsia"/>
        </w:rPr>
        <w:t>とし、旧条例の規定が適用されることを規定する</w:t>
      </w:r>
      <w:r w:rsidR="002D2EA0" w:rsidRPr="00383D62">
        <w:rPr>
          <w:rFonts w:ascii="ＭＳ 明朝" w:eastAsia="ＭＳ 明朝" w:hAnsi="ＭＳ 明朝" w:hint="eastAsia"/>
        </w:rPr>
        <w:t>。</w:t>
      </w:r>
    </w:p>
    <w:p w14:paraId="57224046" w14:textId="7FC55CB2" w:rsidR="00265CD5" w:rsidRPr="00E271F5" w:rsidRDefault="00265CD5" w:rsidP="00A20835">
      <w:pPr>
        <w:spacing w:line="320" w:lineRule="exact"/>
        <w:rPr>
          <w:rFonts w:ascii="ＭＳ 明朝" w:eastAsia="ＭＳ 明朝" w:hAnsi="ＭＳ 明朝"/>
        </w:rPr>
      </w:pPr>
    </w:p>
    <w:p w14:paraId="4C0FB073" w14:textId="77777777" w:rsidR="00C23309" w:rsidRPr="002E19F9" w:rsidRDefault="00C23309" w:rsidP="00C23309">
      <w:pPr>
        <w:widowControl/>
        <w:autoSpaceDE/>
        <w:autoSpaceDN/>
        <w:spacing w:line="320" w:lineRule="exact"/>
        <w:jc w:val="left"/>
        <w:rPr>
          <w:rFonts w:ascii="HGSｺﾞｼｯｸE" w:eastAsia="HGSｺﾞｼｯｸE" w:hAnsi="HGSｺﾞｼｯｸE"/>
        </w:rPr>
      </w:pPr>
      <w:bookmarkStart w:id="7" w:name="_Hlk152060084"/>
      <w:r w:rsidRPr="002E19F9">
        <w:rPr>
          <w:rFonts w:ascii="HGSｺﾞｼｯｸE" w:eastAsia="HGSｺﾞｼｯｸE" w:hAnsi="HGSｺﾞｼｯｸE" w:hint="eastAsia"/>
        </w:rPr>
        <w:t>附　則</w:t>
      </w:r>
      <w:r w:rsidRPr="00EC6422">
        <w:rPr>
          <w:rFonts w:ascii="HGSｺﾞｼｯｸE" w:eastAsia="HGSｺﾞｼｯｸE" w:hAnsi="HGSｺﾞｼｯｸE" w:hint="eastAsia"/>
        </w:rPr>
        <w:t>（令和５年条例第44号）</w:t>
      </w:r>
    </w:p>
    <w:p w14:paraId="10F0FF1A" w14:textId="77777777" w:rsidR="00C23309" w:rsidRPr="00AA4E84" w:rsidRDefault="00C23309" w:rsidP="00C23309">
      <w:pPr>
        <w:widowControl/>
        <w:autoSpaceDE/>
        <w:autoSpaceDN/>
        <w:spacing w:line="320" w:lineRule="exact"/>
        <w:jc w:val="left"/>
        <w:rPr>
          <w:rFonts w:ascii="ＭＳ 明朝" w:eastAsia="ＭＳ 明朝" w:hAnsi="ＭＳ 明朝"/>
        </w:rPr>
      </w:pPr>
    </w:p>
    <w:p w14:paraId="08773B53" w14:textId="77777777" w:rsidR="00C23309" w:rsidRPr="00AA4E84" w:rsidRDefault="00C23309" w:rsidP="00C23309">
      <w:pPr>
        <w:widowControl/>
        <w:autoSpaceDE/>
        <w:autoSpaceDN/>
        <w:spacing w:line="320" w:lineRule="exact"/>
        <w:jc w:val="left"/>
        <w:rPr>
          <w:rFonts w:ascii="ＭＳ 明朝" w:eastAsia="ＭＳ 明朝" w:hAnsi="ＭＳ 明朝"/>
        </w:rPr>
      </w:pPr>
      <w:r w:rsidRPr="00AA4E84">
        <w:rPr>
          <w:rFonts w:ascii="ＭＳ 明朝" w:eastAsia="ＭＳ 明朝" w:hAnsi="ＭＳ 明朝" w:hint="eastAsia"/>
        </w:rPr>
        <w:t xml:space="preserve">　この条例は、公布の日から施行する。</w:t>
      </w:r>
    </w:p>
    <w:p w14:paraId="612B9F70" w14:textId="77777777" w:rsidR="00C23309" w:rsidRPr="00AA4E84" w:rsidRDefault="00C23309" w:rsidP="00C23309">
      <w:pPr>
        <w:widowControl/>
        <w:autoSpaceDE/>
        <w:autoSpaceDN/>
        <w:spacing w:line="320" w:lineRule="exact"/>
        <w:jc w:val="left"/>
        <w:rPr>
          <w:rFonts w:ascii="ＭＳ 明朝" w:eastAsia="ＭＳ 明朝" w:hAnsi="ＭＳ 明朝"/>
        </w:rPr>
      </w:pPr>
    </w:p>
    <w:p w14:paraId="6190860B" w14:textId="77777777" w:rsidR="00C23309" w:rsidRPr="00E271F5" w:rsidRDefault="00C23309" w:rsidP="00C23309">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58089CD0" w14:textId="4C02C8B1" w:rsidR="00BF54D8" w:rsidRPr="00C23309" w:rsidRDefault="00C23309" w:rsidP="00725BE3">
      <w:pPr>
        <w:widowControl/>
        <w:autoSpaceDE/>
        <w:autoSpaceDN/>
        <w:spacing w:line="320" w:lineRule="exact"/>
        <w:ind w:firstLineChars="100" w:firstLine="214"/>
        <w:jc w:val="left"/>
        <w:rPr>
          <w:rFonts w:ascii="ＭＳ 明朝" w:eastAsia="ＭＳ 明朝" w:hAnsi="ＭＳ 明朝"/>
        </w:rPr>
      </w:pPr>
      <w:r w:rsidRPr="00EC6422">
        <w:rPr>
          <w:rFonts w:ascii="ＭＳ 明朝" w:eastAsia="ＭＳ 明朝" w:hAnsi="ＭＳ 明朝" w:hint="eastAsia"/>
        </w:rPr>
        <w:t>附則は、「大阪府情報公開条例及び大阪府個人情報の保護に関する法律施行条例の一部を改正する条例」による第18条（答申等）の改正について、速やかに適用すべきであることから公布の日である令和５年６月19日から施行することを</w:t>
      </w:r>
      <w:r w:rsidR="00743419">
        <w:rPr>
          <w:rFonts w:ascii="ＭＳ 明朝" w:eastAsia="ＭＳ 明朝" w:hAnsi="ＭＳ 明朝" w:hint="eastAsia"/>
        </w:rPr>
        <w:t>定めた</w:t>
      </w:r>
      <w:r w:rsidRPr="00EC6422">
        <w:rPr>
          <w:rFonts w:ascii="ＭＳ 明朝" w:eastAsia="ＭＳ 明朝" w:hAnsi="ＭＳ 明朝" w:hint="eastAsia"/>
        </w:rPr>
        <w:t>もの。</w:t>
      </w:r>
      <w:bookmarkEnd w:id="7"/>
    </w:p>
    <w:sectPr w:rsidR="00BF54D8" w:rsidRPr="00C23309" w:rsidSect="003F391A">
      <w:footerReference w:type="default" r:id="rId9"/>
      <w:pgSz w:w="11905" w:h="16837" w:code="9"/>
      <w:pgMar w:top="1304" w:right="1418" w:bottom="1021" w:left="1418" w:header="0" w:footer="397" w:gutter="0"/>
      <w:pgNumType w:start="1"/>
      <w:cols w:space="720"/>
      <w:docGrid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52E4" w14:textId="77777777" w:rsidR="005D5F2A" w:rsidRDefault="005D5F2A">
      <w:r>
        <w:separator/>
      </w:r>
    </w:p>
  </w:endnote>
  <w:endnote w:type="continuationSeparator" w:id="0">
    <w:p w14:paraId="165268E7" w14:textId="77777777" w:rsidR="005D5F2A" w:rsidRDefault="005D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C66A" w14:textId="77777777" w:rsidR="008A43A8" w:rsidRDefault="008A43A8" w:rsidP="00CE5349">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049273"/>
      <w:docPartObj>
        <w:docPartGallery w:val="Page Numbers (Bottom of Page)"/>
        <w:docPartUnique/>
      </w:docPartObj>
    </w:sdtPr>
    <w:sdtEndPr>
      <w:rPr>
        <w:rFonts w:asciiTheme="majorEastAsia" w:eastAsiaTheme="majorEastAsia" w:hAnsiTheme="majorEastAsia"/>
        <w:sz w:val="20"/>
      </w:rPr>
    </w:sdtEndPr>
    <w:sdtContent>
      <w:p w14:paraId="34CA37C5" w14:textId="1C06E5D0" w:rsidR="008A43A8" w:rsidRDefault="008A43A8" w:rsidP="00CE5349">
        <w:pPr>
          <w:pStyle w:val="a7"/>
          <w:jc w:val="center"/>
        </w:pPr>
        <w:r w:rsidRPr="00CE5349">
          <w:rPr>
            <w:rFonts w:asciiTheme="majorEastAsia" w:eastAsiaTheme="majorEastAsia" w:hAnsiTheme="majorEastAsia"/>
            <w:sz w:val="20"/>
          </w:rPr>
          <w:fldChar w:fldCharType="begin"/>
        </w:r>
        <w:r w:rsidRPr="00CE5349">
          <w:rPr>
            <w:rFonts w:asciiTheme="majorEastAsia" w:eastAsiaTheme="majorEastAsia" w:hAnsiTheme="majorEastAsia"/>
            <w:sz w:val="20"/>
          </w:rPr>
          <w:instrText>PAGE   \* MERGEFORMAT</w:instrText>
        </w:r>
        <w:r w:rsidRPr="00CE5349">
          <w:rPr>
            <w:rFonts w:asciiTheme="majorEastAsia" w:eastAsiaTheme="majorEastAsia" w:hAnsiTheme="majorEastAsia"/>
            <w:sz w:val="20"/>
          </w:rPr>
          <w:fldChar w:fldCharType="separate"/>
        </w:r>
        <w:r w:rsidR="006F7E44" w:rsidRPr="006F7E44">
          <w:rPr>
            <w:rFonts w:asciiTheme="majorEastAsia" w:eastAsiaTheme="majorEastAsia" w:hAnsiTheme="majorEastAsia"/>
            <w:noProof/>
            <w:sz w:val="20"/>
            <w:lang w:val="ja-JP"/>
          </w:rPr>
          <w:t>4</w:t>
        </w:r>
        <w:r w:rsidRPr="00CE5349">
          <w:rPr>
            <w:rFonts w:asciiTheme="majorEastAsia" w:eastAsiaTheme="majorEastAsia" w:hAnsiTheme="majorEastAs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9532" w14:textId="77777777" w:rsidR="005D5F2A" w:rsidRDefault="005D5F2A">
      <w:r>
        <w:separator/>
      </w:r>
    </w:p>
  </w:footnote>
  <w:footnote w:type="continuationSeparator" w:id="0">
    <w:p w14:paraId="7D2B08E9" w14:textId="77777777" w:rsidR="005D5F2A" w:rsidRDefault="005D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FF3"/>
    <w:multiLevelType w:val="hybridMultilevel"/>
    <w:tmpl w:val="53FA219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4EE5709"/>
    <w:multiLevelType w:val="hybridMultilevel"/>
    <w:tmpl w:val="986CEDEE"/>
    <w:lvl w:ilvl="0" w:tplc="93525A00">
      <w:start w:val="1"/>
      <w:numFmt w:val="decimal"/>
      <w:lvlText w:val="(%1)"/>
      <w:lvlJc w:val="left"/>
      <w:pPr>
        <w:ind w:left="846" w:hanging="420"/>
      </w:pPr>
      <w:rPr>
        <w:rFonts w:hint="eastAsia"/>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5B344CA"/>
    <w:multiLevelType w:val="hybridMultilevel"/>
    <w:tmpl w:val="75A482BA"/>
    <w:lvl w:ilvl="0" w:tplc="D3DE916A">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8C34613"/>
    <w:multiLevelType w:val="hybridMultilevel"/>
    <w:tmpl w:val="295ACA80"/>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8E85DE3"/>
    <w:multiLevelType w:val="hybridMultilevel"/>
    <w:tmpl w:val="1340E2FA"/>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090D6F3F"/>
    <w:multiLevelType w:val="hybridMultilevel"/>
    <w:tmpl w:val="0902DC5E"/>
    <w:lvl w:ilvl="0" w:tplc="D3DE916A">
      <w:start w:val="1"/>
      <w:numFmt w:val="decimal"/>
      <w:lvlText w:val="(%1)"/>
      <w:lvlJc w:val="left"/>
      <w:pPr>
        <w:ind w:left="5239" w:hanging="420"/>
      </w:pPr>
      <w:rPr>
        <w:rFonts w:hint="eastAsia"/>
      </w:rPr>
    </w:lvl>
    <w:lvl w:ilvl="1" w:tplc="04090017" w:tentative="1">
      <w:start w:val="1"/>
      <w:numFmt w:val="aiueoFullWidth"/>
      <w:lvlText w:val="(%2)"/>
      <w:lvlJc w:val="left"/>
      <w:pPr>
        <w:ind w:left="5659" w:hanging="420"/>
      </w:pPr>
    </w:lvl>
    <w:lvl w:ilvl="2" w:tplc="04090011" w:tentative="1">
      <w:start w:val="1"/>
      <w:numFmt w:val="decimalEnclosedCircle"/>
      <w:lvlText w:val="%3"/>
      <w:lvlJc w:val="left"/>
      <w:pPr>
        <w:ind w:left="6079" w:hanging="420"/>
      </w:pPr>
    </w:lvl>
    <w:lvl w:ilvl="3" w:tplc="0409000F" w:tentative="1">
      <w:start w:val="1"/>
      <w:numFmt w:val="decimal"/>
      <w:lvlText w:val="%4."/>
      <w:lvlJc w:val="left"/>
      <w:pPr>
        <w:ind w:left="6499" w:hanging="420"/>
      </w:pPr>
    </w:lvl>
    <w:lvl w:ilvl="4" w:tplc="04090017" w:tentative="1">
      <w:start w:val="1"/>
      <w:numFmt w:val="aiueoFullWidth"/>
      <w:lvlText w:val="(%5)"/>
      <w:lvlJc w:val="left"/>
      <w:pPr>
        <w:ind w:left="6919" w:hanging="420"/>
      </w:pPr>
    </w:lvl>
    <w:lvl w:ilvl="5" w:tplc="04090011" w:tentative="1">
      <w:start w:val="1"/>
      <w:numFmt w:val="decimalEnclosedCircle"/>
      <w:lvlText w:val="%6"/>
      <w:lvlJc w:val="left"/>
      <w:pPr>
        <w:ind w:left="7339" w:hanging="420"/>
      </w:pPr>
    </w:lvl>
    <w:lvl w:ilvl="6" w:tplc="0409000F" w:tentative="1">
      <w:start w:val="1"/>
      <w:numFmt w:val="decimal"/>
      <w:lvlText w:val="%7."/>
      <w:lvlJc w:val="left"/>
      <w:pPr>
        <w:ind w:left="7759" w:hanging="420"/>
      </w:pPr>
    </w:lvl>
    <w:lvl w:ilvl="7" w:tplc="04090017" w:tentative="1">
      <w:start w:val="1"/>
      <w:numFmt w:val="aiueoFullWidth"/>
      <w:lvlText w:val="(%8)"/>
      <w:lvlJc w:val="left"/>
      <w:pPr>
        <w:ind w:left="8179" w:hanging="420"/>
      </w:pPr>
    </w:lvl>
    <w:lvl w:ilvl="8" w:tplc="04090011" w:tentative="1">
      <w:start w:val="1"/>
      <w:numFmt w:val="decimalEnclosedCircle"/>
      <w:lvlText w:val="%9"/>
      <w:lvlJc w:val="left"/>
      <w:pPr>
        <w:ind w:left="8599" w:hanging="420"/>
      </w:pPr>
    </w:lvl>
  </w:abstractNum>
  <w:abstractNum w:abstractNumId="6" w15:restartNumberingAfterBreak="0">
    <w:nsid w:val="0D674F87"/>
    <w:multiLevelType w:val="hybridMultilevel"/>
    <w:tmpl w:val="4DD2FF76"/>
    <w:lvl w:ilvl="0" w:tplc="F18636A4">
      <w:start w:val="1"/>
      <w:numFmt w:val="aiueoFullWidth"/>
      <w:lvlText w:val="%1"/>
      <w:lvlJc w:val="left"/>
      <w:pPr>
        <w:ind w:left="1058" w:hanging="4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0FA860EA"/>
    <w:multiLevelType w:val="hybridMultilevel"/>
    <w:tmpl w:val="76B0CCB0"/>
    <w:lvl w:ilvl="0" w:tplc="93525A00">
      <w:start w:val="1"/>
      <w:numFmt w:val="decimal"/>
      <w:lvlText w:val="(%1)"/>
      <w:lvlJc w:val="left"/>
      <w:pPr>
        <w:ind w:left="704" w:hanging="420"/>
      </w:pPr>
      <w:rPr>
        <w:rFonts w:hint="eastAsia"/>
        <w:color w:val="auto"/>
      </w:rPr>
    </w:lvl>
    <w:lvl w:ilvl="1" w:tplc="0E982954">
      <w:start w:val="1"/>
      <w:numFmt w:val="bullet"/>
      <w:lvlText w:val="・"/>
      <w:lvlJc w:val="left"/>
      <w:pPr>
        <w:ind w:left="1064" w:hanging="360"/>
      </w:pPr>
      <w:rPr>
        <w:rFonts w:ascii="ＭＳ 明朝" w:eastAsia="ＭＳ 明朝" w:hAnsi="ＭＳ 明朝" w:cs="Times New Roman"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0FB00AF0"/>
    <w:multiLevelType w:val="hybridMultilevel"/>
    <w:tmpl w:val="A8DCADF0"/>
    <w:lvl w:ilvl="0" w:tplc="93525A00">
      <w:start w:val="1"/>
      <w:numFmt w:val="decimal"/>
      <w:lvlText w:val="(%1)"/>
      <w:lvlJc w:val="left"/>
      <w:pPr>
        <w:ind w:left="1276" w:hanging="420"/>
      </w:pPr>
      <w:rPr>
        <w:rFonts w:hint="eastAsia"/>
        <w:color w:val="auto"/>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9" w15:restartNumberingAfterBreak="0">
    <w:nsid w:val="10FD65E1"/>
    <w:multiLevelType w:val="hybridMultilevel"/>
    <w:tmpl w:val="85020432"/>
    <w:lvl w:ilvl="0" w:tplc="B6B615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16B6A9F"/>
    <w:multiLevelType w:val="hybridMultilevel"/>
    <w:tmpl w:val="498E2DAE"/>
    <w:lvl w:ilvl="0" w:tplc="A8288A3A">
      <w:numFmt w:val="bullet"/>
      <w:lvlText w:val="・"/>
      <w:lvlJc w:val="left"/>
      <w:pPr>
        <w:ind w:left="846" w:hanging="420"/>
      </w:pPr>
      <w:rPr>
        <w:rFonts w:ascii="ＭＳ 明朝" w:eastAsia="ＭＳ 明朝" w:hAnsi="ＭＳ 明朝" w:cs="Times New Roman" w:hint="eastAsia"/>
        <w:color w:val="auto"/>
      </w:rPr>
    </w:lvl>
    <w:lvl w:ilvl="1" w:tplc="A8288A3A">
      <w:numFmt w:val="bullet"/>
      <w:lvlText w:val="・"/>
      <w:lvlJc w:val="left"/>
      <w:pPr>
        <w:ind w:left="1433" w:hanging="360"/>
      </w:pPr>
      <w:rPr>
        <w:rFonts w:ascii="ＭＳ 明朝" w:eastAsia="ＭＳ 明朝" w:hAnsi="ＭＳ 明朝" w:cs="Times New Roman" w:hint="eastAsia"/>
      </w:rPr>
    </w:lvl>
    <w:lvl w:ilvl="2" w:tplc="BF68897C">
      <w:numFmt w:val="bullet"/>
      <w:lvlText w:val="※"/>
      <w:lvlJc w:val="left"/>
      <w:pPr>
        <w:ind w:left="1853" w:hanging="360"/>
      </w:pPr>
      <w:rPr>
        <w:rFonts w:ascii="ＭＳ 明朝" w:eastAsia="ＭＳ 明朝" w:hAnsi="ＭＳ 明朝" w:cs="Times New Roman" w:hint="eastAsia"/>
      </w:r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11A51FD4"/>
    <w:multiLevelType w:val="hybridMultilevel"/>
    <w:tmpl w:val="63EE275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CB0A44"/>
    <w:multiLevelType w:val="hybridMultilevel"/>
    <w:tmpl w:val="0CF69B4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790209"/>
    <w:multiLevelType w:val="hybridMultilevel"/>
    <w:tmpl w:val="C6F649D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164B5E50"/>
    <w:multiLevelType w:val="hybridMultilevel"/>
    <w:tmpl w:val="FDDA4D0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71C4FC6"/>
    <w:multiLevelType w:val="hybridMultilevel"/>
    <w:tmpl w:val="131ED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D66AB"/>
    <w:multiLevelType w:val="hybridMultilevel"/>
    <w:tmpl w:val="1BAE2AC0"/>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17" w15:restartNumberingAfterBreak="0">
    <w:nsid w:val="18A36331"/>
    <w:multiLevelType w:val="hybridMultilevel"/>
    <w:tmpl w:val="7C4874A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1B4E3929"/>
    <w:multiLevelType w:val="hybridMultilevel"/>
    <w:tmpl w:val="D696C4F6"/>
    <w:lvl w:ilvl="0" w:tplc="D8469C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C291427"/>
    <w:multiLevelType w:val="hybridMultilevel"/>
    <w:tmpl w:val="BE289C6A"/>
    <w:lvl w:ilvl="0" w:tplc="D3DE916A">
      <w:start w:val="1"/>
      <w:numFmt w:val="decimal"/>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1C900154"/>
    <w:multiLevelType w:val="hybridMultilevel"/>
    <w:tmpl w:val="F51E2932"/>
    <w:lvl w:ilvl="0" w:tplc="D3DE916A">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1E3164E1"/>
    <w:multiLevelType w:val="hybridMultilevel"/>
    <w:tmpl w:val="A208B5F4"/>
    <w:lvl w:ilvl="0" w:tplc="D3DE916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E6D76A7"/>
    <w:multiLevelType w:val="hybridMultilevel"/>
    <w:tmpl w:val="8586CD04"/>
    <w:lvl w:ilvl="0" w:tplc="D3DE916A">
      <w:start w:val="1"/>
      <w:numFmt w:val="decimal"/>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3" w15:restartNumberingAfterBreak="0">
    <w:nsid w:val="207159EE"/>
    <w:multiLevelType w:val="hybridMultilevel"/>
    <w:tmpl w:val="73784522"/>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F279AA"/>
    <w:multiLevelType w:val="hybridMultilevel"/>
    <w:tmpl w:val="62CC9F50"/>
    <w:lvl w:ilvl="0" w:tplc="D3DE916A">
      <w:start w:val="1"/>
      <w:numFmt w:val="decimal"/>
      <w:lvlText w:val="(%1)"/>
      <w:lvlJc w:val="left"/>
      <w:pPr>
        <w:ind w:left="574" w:hanging="36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5" w15:restartNumberingAfterBreak="0">
    <w:nsid w:val="24074B7F"/>
    <w:multiLevelType w:val="hybridMultilevel"/>
    <w:tmpl w:val="CA444F00"/>
    <w:lvl w:ilvl="0" w:tplc="4F221C44">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6" w15:restartNumberingAfterBreak="0">
    <w:nsid w:val="24480740"/>
    <w:multiLevelType w:val="hybridMultilevel"/>
    <w:tmpl w:val="85020432"/>
    <w:lvl w:ilvl="0" w:tplc="B6B615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BA46440"/>
    <w:multiLevelType w:val="hybridMultilevel"/>
    <w:tmpl w:val="FC34F95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8" w15:restartNumberingAfterBreak="0">
    <w:nsid w:val="2C0D365E"/>
    <w:multiLevelType w:val="hybridMultilevel"/>
    <w:tmpl w:val="E0B40EBE"/>
    <w:lvl w:ilvl="0" w:tplc="D3DE916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30502719"/>
    <w:multiLevelType w:val="hybridMultilevel"/>
    <w:tmpl w:val="9200B88C"/>
    <w:lvl w:ilvl="0" w:tplc="D902DB4C">
      <w:start w:val="1"/>
      <w:numFmt w:val="decimal"/>
      <w:lvlText w:val="(%1)"/>
      <w:lvlJc w:val="left"/>
      <w:pPr>
        <w:ind w:left="754" w:hanging="54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31460A94"/>
    <w:multiLevelType w:val="hybridMultilevel"/>
    <w:tmpl w:val="0D98EC20"/>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70E4758"/>
    <w:multiLevelType w:val="hybridMultilevel"/>
    <w:tmpl w:val="70525F94"/>
    <w:lvl w:ilvl="0" w:tplc="4AE21DA4">
      <w:start w:val="1"/>
      <w:numFmt w:val="bullet"/>
      <w:lvlText w:val="○"/>
      <w:lvlJc w:val="left"/>
      <w:pPr>
        <w:ind w:left="634" w:hanging="420"/>
      </w:pPr>
      <w:rPr>
        <w:rFonts w:ascii="ＭＳ 明朝" w:eastAsia="ＭＳ 明朝" w:hAnsi="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32" w15:restartNumberingAfterBreak="0">
    <w:nsid w:val="380C5369"/>
    <w:multiLevelType w:val="hybridMultilevel"/>
    <w:tmpl w:val="67E2C04E"/>
    <w:lvl w:ilvl="0" w:tplc="93525A0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A52100D"/>
    <w:multiLevelType w:val="hybridMultilevel"/>
    <w:tmpl w:val="B1024E22"/>
    <w:lvl w:ilvl="0" w:tplc="C18EEC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AE34662"/>
    <w:multiLevelType w:val="hybridMultilevel"/>
    <w:tmpl w:val="3D9E2406"/>
    <w:lvl w:ilvl="0" w:tplc="D3DE916A">
      <w:start w:val="1"/>
      <w:numFmt w:val="decimal"/>
      <w:lvlText w:val="(%1)"/>
      <w:lvlJc w:val="left"/>
      <w:pPr>
        <w:ind w:left="561" w:hanging="420"/>
      </w:pPr>
      <w:rPr>
        <w:rFonts w:hint="eastAsia"/>
      </w:rPr>
    </w:lvl>
    <w:lvl w:ilvl="1" w:tplc="04090017">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5" w15:restartNumberingAfterBreak="0">
    <w:nsid w:val="40177849"/>
    <w:multiLevelType w:val="hybridMultilevel"/>
    <w:tmpl w:val="BFF6F49A"/>
    <w:lvl w:ilvl="0" w:tplc="93525A0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3D1496"/>
    <w:multiLevelType w:val="hybridMultilevel"/>
    <w:tmpl w:val="D6D2B266"/>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0CE503F"/>
    <w:multiLevelType w:val="hybridMultilevel"/>
    <w:tmpl w:val="8F5C60D8"/>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41D01307"/>
    <w:multiLevelType w:val="hybridMultilevel"/>
    <w:tmpl w:val="6828433A"/>
    <w:lvl w:ilvl="0" w:tplc="93525A00">
      <w:start w:val="1"/>
      <w:numFmt w:val="decimal"/>
      <w:lvlText w:val="(%1)"/>
      <w:lvlJc w:val="left"/>
      <w:pPr>
        <w:ind w:left="561" w:hanging="420"/>
      </w:pPr>
      <w:rPr>
        <w:rFonts w:hint="eastAsia"/>
        <w:color w:val="auto"/>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abstractNum w:abstractNumId="39" w15:restartNumberingAfterBreak="0">
    <w:nsid w:val="45395517"/>
    <w:multiLevelType w:val="hybridMultilevel"/>
    <w:tmpl w:val="3DC65424"/>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84955A8"/>
    <w:multiLevelType w:val="hybridMultilevel"/>
    <w:tmpl w:val="53FA219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15:restartNumberingAfterBreak="0">
    <w:nsid w:val="49435524"/>
    <w:multiLevelType w:val="hybridMultilevel"/>
    <w:tmpl w:val="30709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C5D573D"/>
    <w:multiLevelType w:val="hybridMultilevel"/>
    <w:tmpl w:val="2D30DA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CD12338"/>
    <w:multiLevelType w:val="hybridMultilevel"/>
    <w:tmpl w:val="23A00F6A"/>
    <w:lvl w:ilvl="0" w:tplc="BB7E419E">
      <w:start w:val="1"/>
      <w:numFmt w:val="decimal"/>
      <w:lvlText w:val="(%1)"/>
      <w:lvlJc w:val="left"/>
      <w:pPr>
        <w:ind w:left="634" w:hanging="420"/>
      </w:pPr>
      <w:rPr>
        <w:rFonts w:asciiTheme="minorEastAsia" w:eastAsiaTheme="minorEastAsia" w:hAnsiTheme="minorEastAsia"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4" w15:restartNumberingAfterBreak="0">
    <w:nsid w:val="4D852DF1"/>
    <w:multiLevelType w:val="hybridMultilevel"/>
    <w:tmpl w:val="445874EE"/>
    <w:lvl w:ilvl="0" w:tplc="AEDA52F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6404FF"/>
    <w:multiLevelType w:val="hybridMultilevel"/>
    <w:tmpl w:val="3D16D4B4"/>
    <w:lvl w:ilvl="0" w:tplc="D3DE916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4F703125"/>
    <w:multiLevelType w:val="hybridMultilevel"/>
    <w:tmpl w:val="3FEA6DEC"/>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FA525B"/>
    <w:multiLevelType w:val="hybridMultilevel"/>
    <w:tmpl w:val="87763CC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2C46086"/>
    <w:multiLevelType w:val="hybridMultilevel"/>
    <w:tmpl w:val="80FCB466"/>
    <w:lvl w:ilvl="0" w:tplc="D3DE916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9" w15:restartNumberingAfterBreak="0">
    <w:nsid w:val="59042B75"/>
    <w:multiLevelType w:val="hybridMultilevel"/>
    <w:tmpl w:val="D99E041A"/>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A053B70"/>
    <w:multiLevelType w:val="hybridMultilevel"/>
    <w:tmpl w:val="D9147E44"/>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51" w15:restartNumberingAfterBreak="0">
    <w:nsid w:val="5CA61B24"/>
    <w:multiLevelType w:val="hybridMultilevel"/>
    <w:tmpl w:val="D3CE4236"/>
    <w:lvl w:ilvl="0" w:tplc="78E8BE7A">
      <w:start w:val="1"/>
      <w:numFmt w:val="decimal"/>
      <w:lvlText w:val="%1."/>
      <w:lvlJc w:val="left"/>
      <w:pPr>
        <w:ind w:left="420" w:hanging="420"/>
      </w:pPr>
      <w:rPr>
        <w:rFonts w:asciiTheme="minorEastAsia" w:eastAsiaTheme="minorEastAsia" w:hAnsiTheme="minorEastAsia" w:hint="eastAsia"/>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E371D81"/>
    <w:multiLevelType w:val="hybridMultilevel"/>
    <w:tmpl w:val="71B0EE18"/>
    <w:lvl w:ilvl="0" w:tplc="BB7E419E">
      <w:start w:val="1"/>
      <w:numFmt w:val="decimal"/>
      <w:lvlText w:val="(%1)"/>
      <w:lvlJc w:val="left"/>
      <w:pPr>
        <w:ind w:left="634" w:hanging="420"/>
      </w:pPr>
      <w:rPr>
        <w:rFonts w:asciiTheme="minorEastAsia" w:eastAsiaTheme="minorEastAsia" w:hAnsiTheme="minorEastAsia"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3" w15:restartNumberingAfterBreak="0">
    <w:nsid w:val="5EA34D6D"/>
    <w:multiLevelType w:val="hybridMultilevel"/>
    <w:tmpl w:val="9970C4DE"/>
    <w:lvl w:ilvl="0" w:tplc="C18EEC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FD12E79"/>
    <w:multiLevelType w:val="hybridMultilevel"/>
    <w:tmpl w:val="1072651A"/>
    <w:lvl w:ilvl="0" w:tplc="D3DE916A">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5" w15:restartNumberingAfterBreak="0">
    <w:nsid w:val="617D3B2B"/>
    <w:multiLevelType w:val="hybridMultilevel"/>
    <w:tmpl w:val="86E6A96E"/>
    <w:lvl w:ilvl="0" w:tplc="93525A00">
      <w:start w:val="1"/>
      <w:numFmt w:val="decimal"/>
      <w:lvlText w:val="(%1)"/>
      <w:lvlJc w:val="left"/>
      <w:pPr>
        <w:ind w:left="848" w:hanging="420"/>
      </w:pPr>
      <w:rPr>
        <w:rFonts w:hint="eastAsia"/>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56" w15:restartNumberingAfterBreak="0">
    <w:nsid w:val="62CC0246"/>
    <w:multiLevelType w:val="hybridMultilevel"/>
    <w:tmpl w:val="BFAA87D8"/>
    <w:lvl w:ilvl="0" w:tplc="F18636A4">
      <w:start w:val="1"/>
      <w:numFmt w:val="aiueoFullWidth"/>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7" w15:restartNumberingAfterBreak="0">
    <w:nsid w:val="64C77946"/>
    <w:multiLevelType w:val="hybridMultilevel"/>
    <w:tmpl w:val="295ACA80"/>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8" w15:restartNumberingAfterBreak="0">
    <w:nsid w:val="68194EC3"/>
    <w:multiLevelType w:val="hybridMultilevel"/>
    <w:tmpl w:val="97ECCB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9384B73"/>
    <w:multiLevelType w:val="hybridMultilevel"/>
    <w:tmpl w:val="717AD1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9CD27A4"/>
    <w:multiLevelType w:val="hybridMultilevel"/>
    <w:tmpl w:val="ECD64F90"/>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1" w15:restartNumberingAfterBreak="0">
    <w:nsid w:val="69F05D2D"/>
    <w:multiLevelType w:val="hybridMultilevel"/>
    <w:tmpl w:val="8B048B4A"/>
    <w:lvl w:ilvl="0" w:tplc="F18636A4">
      <w:start w:val="1"/>
      <w:numFmt w:val="aiueoFullWidth"/>
      <w:lvlText w:val="%1"/>
      <w:lvlJc w:val="left"/>
      <w:pPr>
        <w:ind w:left="1062" w:hanging="42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62" w15:restartNumberingAfterBreak="0">
    <w:nsid w:val="6CB8192F"/>
    <w:multiLevelType w:val="hybridMultilevel"/>
    <w:tmpl w:val="A036BBF4"/>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63" w15:restartNumberingAfterBreak="0">
    <w:nsid w:val="6F08609C"/>
    <w:multiLevelType w:val="hybridMultilevel"/>
    <w:tmpl w:val="0B24B524"/>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0983DBE"/>
    <w:multiLevelType w:val="hybridMultilevel"/>
    <w:tmpl w:val="194A7872"/>
    <w:lvl w:ilvl="0" w:tplc="93525A00">
      <w:start w:val="1"/>
      <w:numFmt w:val="decimal"/>
      <w:lvlText w:val="(%1)"/>
      <w:lvlJc w:val="left"/>
      <w:pPr>
        <w:ind w:left="704" w:hanging="420"/>
      </w:pPr>
      <w:rPr>
        <w:rFonts w:hint="eastAsia"/>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5" w15:restartNumberingAfterBreak="0">
    <w:nsid w:val="73C463FC"/>
    <w:multiLevelType w:val="hybridMultilevel"/>
    <w:tmpl w:val="8FE48526"/>
    <w:lvl w:ilvl="0" w:tplc="D3DE916A">
      <w:start w:val="1"/>
      <w:numFmt w:val="decimal"/>
      <w:lvlText w:val="(%1)"/>
      <w:lvlJc w:val="left"/>
      <w:pPr>
        <w:ind w:left="703" w:hanging="420"/>
      </w:pPr>
      <w:rPr>
        <w:rFonts w:hint="eastAsia"/>
      </w:rPr>
    </w:lvl>
    <w:lvl w:ilvl="1" w:tplc="6B982EF2">
      <w:numFmt w:val="bullet"/>
      <w:lvlText w:val="※"/>
      <w:lvlJc w:val="left"/>
      <w:pPr>
        <w:ind w:left="1063" w:hanging="360"/>
      </w:pPr>
      <w:rPr>
        <w:rFonts w:ascii="ＭＳ 明朝" w:eastAsia="ＭＳ 明朝" w:hAnsi="ＭＳ 明朝" w:cs="ＭＳ 明朝"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6" w15:restartNumberingAfterBreak="0">
    <w:nsid w:val="77555B4F"/>
    <w:multiLevelType w:val="hybridMultilevel"/>
    <w:tmpl w:val="679419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99A60B8"/>
    <w:multiLevelType w:val="hybridMultilevel"/>
    <w:tmpl w:val="008EC4F2"/>
    <w:lvl w:ilvl="0" w:tplc="93525A00">
      <w:start w:val="1"/>
      <w:numFmt w:val="decimal"/>
      <w:lvlText w:val="(%1)"/>
      <w:lvlJc w:val="left"/>
      <w:pPr>
        <w:ind w:left="634" w:hanging="420"/>
      </w:pPr>
      <w:rPr>
        <w:rFonts w:hint="eastAsia"/>
        <w:color w:val="auto"/>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8" w15:restartNumberingAfterBreak="0">
    <w:nsid w:val="7B3919A5"/>
    <w:multiLevelType w:val="hybridMultilevel"/>
    <w:tmpl w:val="2D4E60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D1E3F92"/>
    <w:multiLevelType w:val="hybridMultilevel"/>
    <w:tmpl w:val="511E692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F761BFD"/>
    <w:multiLevelType w:val="hybridMultilevel"/>
    <w:tmpl w:val="66F8CC08"/>
    <w:lvl w:ilvl="0" w:tplc="D3DE916A">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1" w15:restartNumberingAfterBreak="0">
    <w:nsid w:val="7FA23B94"/>
    <w:multiLevelType w:val="hybridMultilevel"/>
    <w:tmpl w:val="F13658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3791019">
    <w:abstractNumId w:val="44"/>
  </w:num>
  <w:num w:numId="2" w16cid:durableId="1158763257">
    <w:abstractNumId w:val="25"/>
  </w:num>
  <w:num w:numId="3" w16cid:durableId="255486130">
    <w:abstractNumId w:val="24"/>
  </w:num>
  <w:num w:numId="4" w16cid:durableId="1143161434">
    <w:abstractNumId w:val="53"/>
  </w:num>
  <w:num w:numId="5" w16cid:durableId="523593815">
    <w:abstractNumId w:val="33"/>
  </w:num>
  <w:num w:numId="6" w16cid:durableId="1116949376">
    <w:abstractNumId w:val="15"/>
  </w:num>
  <w:num w:numId="7" w16cid:durableId="492724937">
    <w:abstractNumId w:val="71"/>
  </w:num>
  <w:num w:numId="8" w16cid:durableId="547305275">
    <w:abstractNumId w:val="43"/>
  </w:num>
  <w:num w:numId="9" w16cid:durableId="956255697">
    <w:abstractNumId w:val="48"/>
  </w:num>
  <w:num w:numId="10" w16cid:durableId="1005863961">
    <w:abstractNumId w:val="51"/>
  </w:num>
  <w:num w:numId="11" w16cid:durableId="319429367">
    <w:abstractNumId w:val="31"/>
  </w:num>
  <w:num w:numId="12" w16cid:durableId="1082217452">
    <w:abstractNumId w:val="66"/>
  </w:num>
  <w:num w:numId="13" w16cid:durableId="1037850559">
    <w:abstractNumId w:val="5"/>
  </w:num>
  <w:num w:numId="14" w16cid:durableId="122310404">
    <w:abstractNumId w:val="34"/>
  </w:num>
  <w:num w:numId="15" w16cid:durableId="1421218610">
    <w:abstractNumId w:val="60"/>
  </w:num>
  <w:num w:numId="16" w16cid:durableId="456337537">
    <w:abstractNumId w:val="47"/>
  </w:num>
  <w:num w:numId="17" w16cid:durableId="233974706">
    <w:abstractNumId w:val="7"/>
  </w:num>
  <w:num w:numId="18" w16cid:durableId="1675036881">
    <w:abstractNumId w:val="38"/>
  </w:num>
  <w:num w:numId="19" w16cid:durableId="292054334">
    <w:abstractNumId w:val="64"/>
  </w:num>
  <w:num w:numId="20" w16cid:durableId="469707293">
    <w:abstractNumId w:val="10"/>
  </w:num>
  <w:num w:numId="21" w16cid:durableId="61683073">
    <w:abstractNumId w:val="55"/>
  </w:num>
  <w:num w:numId="22" w16cid:durableId="419984225">
    <w:abstractNumId w:val="56"/>
  </w:num>
  <w:num w:numId="23" w16cid:durableId="1661107944">
    <w:abstractNumId w:val="6"/>
  </w:num>
  <w:num w:numId="24" w16cid:durableId="33114863">
    <w:abstractNumId w:val="35"/>
  </w:num>
  <w:num w:numId="25" w16cid:durableId="1793552923">
    <w:abstractNumId w:val="32"/>
  </w:num>
  <w:num w:numId="26" w16cid:durableId="822551038">
    <w:abstractNumId w:val="23"/>
  </w:num>
  <w:num w:numId="27" w16cid:durableId="18507941">
    <w:abstractNumId w:val="11"/>
  </w:num>
  <w:num w:numId="28" w16cid:durableId="584612797">
    <w:abstractNumId w:val="1"/>
  </w:num>
  <w:num w:numId="29" w16cid:durableId="1237863447">
    <w:abstractNumId w:val="14"/>
  </w:num>
  <w:num w:numId="30" w16cid:durableId="1244726756">
    <w:abstractNumId w:val="65"/>
  </w:num>
  <w:num w:numId="31" w16cid:durableId="1147554352">
    <w:abstractNumId w:val="70"/>
  </w:num>
  <w:num w:numId="32" w16cid:durableId="83692461">
    <w:abstractNumId w:val="20"/>
  </w:num>
  <w:num w:numId="33" w16cid:durableId="1555970610">
    <w:abstractNumId w:val="19"/>
  </w:num>
  <w:num w:numId="34" w16cid:durableId="1668754234">
    <w:abstractNumId w:val="2"/>
  </w:num>
  <w:num w:numId="35" w16cid:durableId="1945914641">
    <w:abstractNumId w:val="54"/>
  </w:num>
  <w:num w:numId="36" w16cid:durableId="999427992">
    <w:abstractNumId w:val="41"/>
  </w:num>
  <w:num w:numId="37" w16cid:durableId="1479615657">
    <w:abstractNumId w:val="58"/>
  </w:num>
  <w:num w:numId="38" w16cid:durableId="1919829016">
    <w:abstractNumId w:val="68"/>
  </w:num>
  <w:num w:numId="39" w16cid:durableId="1089423228">
    <w:abstractNumId w:val="59"/>
  </w:num>
  <w:num w:numId="40" w16cid:durableId="223298687">
    <w:abstractNumId w:val="18"/>
  </w:num>
  <w:num w:numId="41" w16cid:durableId="781068559">
    <w:abstractNumId w:val="3"/>
  </w:num>
  <w:num w:numId="42" w16cid:durableId="14311363">
    <w:abstractNumId w:val="57"/>
  </w:num>
  <w:num w:numId="43" w16cid:durableId="1380787933">
    <w:abstractNumId w:val="36"/>
  </w:num>
  <w:num w:numId="44" w16cid:durableId="209266281">
    <w:abstractNumId w:val="21"/>
  </w:num>
  <w:num w:numId="45" w16cid:durableId="346952578">
    <w:abstractNumId w:val="42"/>
  </w:num>
  <w:num w:numId="46" w16cid:durableId="1582133114">
    <w:abstractNumId w:val="9"/>
  </w:num>
  <w:num w:numId="47" w16cid:durableId="460998784">
    <w:abstractNumId w:val="26"/>
  </w:num>
  <w:num w:numId="48" w16cid:durableId="171189960">
    <w:abstractNumId w:val="45"/>
  </w:num>
  <w:num w:numId="49" w16cid:durableId="95174634">
    <w:abstractNumId w:val="69"/>
  </w:num>
  <w:num w:numId="50" w16cid:durableId="2049714961">
    <w:abstractNumId w:val="13"/>
  </w:num>
  <w:num w:numId="51" w16cid:durableId="1696468068">
    <w:abstractNumId w:val="0"/>
  </w:num>
  <w:num w:numId="52" w16cid:durableId="779184095">
    <w:abstractNumId w:val="40"/>
  </w:num>
  <w:num w:numId="53" w16cid:durableId="872425228">
    <w:abstractNumId w:val="27"/>
  </w:num>
  <w:num w:numId="54" w16cid:durableId="24910162">
    <w:abstractNumId w:val="17"/>
  </w:num>
  <w:num w:numId="55" w16cid:durableId="958685382">
    <w:abstractNumId w:val="4"/>
  </w:num>
  <w:num w:numId="56" w16cid:durableId="2039236036">
    <w:abstractNumId w:val="52"/>
  </w:num>
  <w:num w:numId="57" w16cid:durableId="454980967">
    <w:abstractNumId w:val="63"/>
  </w:num>
  <w:num w:numId="58" w16cid:durableId="1905872062">
    <w:abstractNumId w:val="12"/>
  </w:num>
  <w:num w:numId="59" w16cid:durableId="1149981324">
    <w:abstractNumId w:val="50"/>
  </w:num>
  <w:num w:numId="60" w16cid:durableId="1732848259">
    <w:abstractNumId w:val="62"/>
  </w:num>
  <w:num w:numId="61" w16cid:durableId="1740908350">
    <w:abstractNumId w:val="16"/>
  </w:num>
  <w:num w:numId="62" w16cid:durableId="1831365119">
    <w:abstractNumId w:val="49"/>
  </w:num>
  <w:num w:numId="63" w16cid:durableId="1776636939">
    <w:abstractNumId w:val="46"/>
  </w:num>
  <w:num w:numId="64" w16cid:durableId="1477263278">
    <w:abstractNumId w:val="61"/>
  </w:num>
  <w:num w:numId="65" w16cid:durableId="1247885617">
    <w:abstractNumId w:val="30"/>
  </w:num>
  <w:num w:numId="66" w16cid:durableId="931359753">
    <w:abstractNumId w:val="28"/>
  </w:num>
  <w:num w:numId="67" w16cid:durableId="1003044185">
    <w:abstractNumId w:val="22"/>
  </w:num>
  <w:num w:numId="68" w16cid:durableId="497421874">
    <w:abstractNumId w:val="39"/>
  </w:num>
  <w:num w:numId="69" w16cid:durableId="896017348">
    <w:abstractNumId w:val="8"/>
  </w:num>
  <w:num w:numId="70" w16cid:durableId="1860316298">
    <w:abstractNumId w:val="67"/>
  </w:num>
  <w:num w:numId="71" w16cid:durableId="1302268225">
    <w:abstractNumId w:val="37"/>
  </w:num>
  <w:num w:numId="72" w16cid:durableId="2103796369">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20"/>
  <w:displayHorizontalDrawingGridEvery w:val="2"/>
  <w:displayVerticalDrawingGridEvery w:val="2"/>
  <w:doNotShadeFormData/>
  <w:characterSpacingControl w:val="doNotCompress"/>
  <w:strictFirstAndLastChars/>
  <w:hdrShapeDefaults>
    <o:shapedefaults v:ext="edit" spidmax="1146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D5"/>
    <w:rsid w:val="00001FA6"/>
    <w:rsid w:val="00006347"/>
    <w:rsid w:val="00006B06"/>
    <w:rsid w:val="00007585"/>
    <w:rsid w:val="0000782E"/>
    <w:rsid w:val="00011AE3"/>
    <w:rsid w:val="00012B23"/>
    <w:rsid w:val="00012E27"/>
    <w:rsid w:val="00013E9B"/>
    <w:rsid w:val="00015062"/>
    <w:rsid w:val="0001509A"/>
    <w:rsid w:val="00015269"/>
    <w:rsid w:val="00015931"/>
    <w:rsid w:val="00015B01"/>
    <w:rsid w:val="00016EA8"/>
    <w:rsid w:val="000176F9"/>
    <w:rsid w:val="0001785C"/>
    <w:rsid w:val="000179F1"/>
    <w:rsid w:val="00017C98"/>
    <w:rsid w:val="00020115"/>
    <w:rsid w:val="00023BC1"/>
    <w:rsid w:val="00025999"/>
    <w:rsid w:val="000259F9"/>
    <w:rsid w:val="000309D1"/>
    <w:rsid w:val="00030C21"/>
    <w:rsid w:val="00031E12"/>
    <w:rsid w:val="0003223C"/>
    <w:rsid w:val="00033345"/>
    <w:rsid w:val="000333C7"/>
    <w:rsid w:val="0003503D"/>
    <w:rsid w:val="00035FF1"/>
    <w:rsid w:val="0003671B"/>
    <w:rsid w:val="00037A72"/>
    <w:rsid w:val="00037C16"/>
    <w:rsid w:val="000400F3"/>
    <w:rsid w:val="00040430"/>
    <w:rsid w:val="000414A6"/>
    <w:rsid w:val="000429D7"/>
    <w:rsid w:val="00042D0C"/>
    <w:rsid w:val="00043590"/>
    <w:rsid w:val="00044043"/>
    <w:rsid w:val="00046FCD"/>
    <w:rsid w:val="00050587"/>
    <w:rsid w:val="00050704"/>
    <w:rsid w:val="000507F6"/>
    <w:rsid w:val="00051227"/>
    <w:rsid w:val="0005275D"/>
    <w:rsid w:val="000546A6"/>
    <w:rsid w:val="000548E0"/>
    <w:rsid w:val="0005490D"/>
    <w:rsid w:val="00056D92"/>
    <w:rsid w:val="00057619"/>
    <w:rsid w:val="000600F8"/>
    <w:rsid w:val="00061BEE"/>
    <w:rsid w:val="0006438A"/>
    <w:rsid w:val="000675FB"/>
    <w:rsid w:val="00070A87"/>
    <w:rsid w:val="000711C4"/>
    <w:rsid w:val="00071468"/>
    <w:rsid w:val="00075C60"/>
    <w:rsid w:val="00075CDE"/>
    <w:rsid w:val="000767B5"/>
    <w:rsid w:val="00077237"/>
    <w:rsid w:val="00080053"/>
    <w:rsid w:val="00080725"/>
    <w:rsid w:val="000840C3"/>
    <w:rsid w:val="000845B8"/>
    <w:rsid w:val="000853D2"/>
    <w:rsid w:val="00085CB1"/>
    <w:rsid w:val="00085D2D"/>
    <w:rsid w:val="000872C1"/>
    <w:rsid w:val="0008737E"/>
    <w:rsid w:val="0008748E"/>
    <w:rsid w:val="00090A15"/>
    <w:rsid w:val="00092D70"/>
    <w:rsid w:val="000A078E"/>
    <w:rsid w:val="000A094E"/>
    <w:rsid w:val="000A2AEB"/>
    <w:rsid w:val="000A3DA3"/>
    <w:rsid w:val="000A5B94"/>
    <w:rsid w:val="000A6765"/>
    <w:rsid w:val="000A754E"/>
    <w:rsid w:val="000A7E90"/>
    <w:rsid w:val="000B27FF"/>
    <w:rsid w:val="000B3EF6"/>
    <w:rsid w:val="000B462E"/>
    <w:rsid w:val="000B5A20"/>
    <w:rsid w:val="000B6421"/>
    <w:rsid w:val="000B6903"/>
    <w:rsid w:val="000B74E8"/>
    <w:rsid w:val="000B773A"/>
    <w:rsid w:val="000C0279"/>
    <w:rsid w:val="000C29D3"/>
    <w:rsid w:val="000C5EF3"/>
    <w:rsid w:val="000C6EFC"/>
    <w:rsid w:val="000C7314"/>
    <w:rsid w:val="000C73F6"/>
    <w:rsid w:val="000D07E1"/>
    <w:rsid w:val="000D0D5A"/>
    <w:rsid w:val="000D2C71"/>
    <w:rsid w:val="000D4535"/>
    <w:rsid w:val="000D66BD"/>
    <w:rsid w:val="000D68E8"/>
    <w:rsid w:val="000D7D4D"/>
    <w:rsid w:val="000E002A"/>
    <w:rsid w:val="000E0589"/>
    <w:rsid w:val="000E1183"/>
    <w:rsid w:val="000E1B7C"/>
    <w:rsid w:val="000E25F1"/>
    <w:rsid w:val="000E30D4"/>
    <w:rsid w:val="000E423B"/>
    <w:rsid w:val="000E485C"/>
    <w:rsid w:val="000E4963"/>
    <w:rsid w:val="000E76DD"/>
    <w:rsid w:val="000F1076"/>
    <w:rsid w:val="000F217F"/>
    <w:rsid w:val="000F4AC4"/>
    <w:rsid w:val="000F6608"/>
    <w:rsid w:val="000F77FE"/>
    <w:rsid w:val="000F7A5F"/>
    <w:rsid w:val="000F7CEF"/>
    <w:rsid w:val="001002D2"/>
    <w:rsid w:val="00100388"/>
    <w:rsid w:val="001008A4"/>
    <w:rsid w:val="00100A82"/>
    <w:rsid w:val="00100C1F"/>
    <w:rsid w:val="0010122B"/>
    <w:rsid w:val="00101503"/>
    <w:rsid w:val="0010196C"/>
    <w:rsid w:val="00102AED"/>
    <w:rsid w:val="00103759"/>
    <w:rsid w:val="00104D58"/>
    <w:rsid w:val="001052DC"/>
    <w:rsid w:val="00105986"/>
    <w:rsid w:val="00106ABF"/>
    <w:rsid w:val="001101FD"/>
    <w:rsid w:val="00111F8D"/>
    <w:rsid w:val="0011236C"/>
    <w:rsid w:val="00113E51"/>
    <w:rsid w:val="00113EA0"/>
    <w:rsid w:val="0011589A"/>
    <w:rsid w:val="00115E94"/>
    <w:rsid w:val="0011787F"/>
    <w:rsid w:val="0012037B"/>
    <w:rsid w:val="00122A1E"/>
    <w:rsid w:val="001245D1"/>
    <w:rsid w:val="001260A4"/>
    <w:rsid w:val="00131D60"/>
    <w:rsid w:val="00131F3C"/>
    <w:rsid w:val="0013249D"/>
    <w:rsid w:val="001325EF"/>
    <w:rsid w:val="001336D6"/>
    <w:rsid w:val="001360D9"/>
    <w:rsid w:val="00137086"/>
    <w:rsid w:val="001406AE"/>
    <w:rsid w:val="001411DA"/>
    <w:rsid w:val="0014242E"/>
    <w:rsid w:val="00144E68"/>
    <w:rsid w:val="001467E3"/>
    <w:rsid w:val="001472B4"/>
    <w:rsid w:val="00147DE8"/>
    <w:rsid w:val="0015126A"/>
    <w:rsid w:val="0015155E"/>
    <w:rsid w:val="00151D06"/>
    <w:rsid w:val="00151FE7"/>
    <w:rsid w:val="0015390B"/>
    <w:rsid w:val="00153970"/>
    <w:rsid w:val="00155556"/>
    <w:rsid w:val="00157314"/>
    <w:rsid w:val="00167146"/>
    <w:rsid w:val="00167FA8"/>
    <w:rsid w:val="001708C4"/>
    <w:rsid w:val="0017284B"/>
    <w:rsid w:val="00172A82"/>
    <w:rsid w:val="00172CA1"/>
    <w:rsid w:val="00172E6E"/>
    <w:rsid w:val="00172E8C"/>
    <w:rsid w:val="00172F4C"/>
    <w:rsid w:val="00173D7E"/>
    <w:rsid w:val="0017411A"/>
    <w:rsid w:val="00175436"/>
    <w:rsid w:val="00176B1A"/>
    <w:rsid w:val="00176C1E"/>
    <w:rsid w:val="00177297"/>
    <w:rsid w:val="00181C86"/>
    <w:rsid w:val="001829E1"/>
    <w:rsid w:val="00182DF6"/>
    <w:rsid w:val="00184B53"/>
    <w:rsid w:val="0018706F"/>
    <w:rsid w:val="00187311"/>
    <w:rsid w:val="0018769A"/>
    <w:rsid w:val="00187716"/>
    <w:rsid w:val="00190828"/>
    <w:rsid w:val="00190BE8"/>
    <w:rsid w:val="00191FC8"/>
    <w:rsid w:val="00192098"/>
    <w:rsid w:val="00192867"/>
    <w:rsid w:val="00192C12"/>
    <w:rsid w:val="00194B32"/>
    <w:rsid w:val="00195625"/>
    <w:rsid w:val="00197167"/>
    <w:rsid w:val="00197BD1"/>
    <w:rsid w:val="001A01DD"/>
    <w:rsid w:val="001A3293"/>
    <w:rsid w:val="001A33CD"/>
    <w:rsid w:val="001A3CBE"/>
    <w:rsid w:val="001A4383"/>
    <w:rsid w:val="001A4A55"/>
    <w:rsid w:val="001A51DC"/>
    <w:rsid w:val="001B04D4"/>
    <w:rsid w:val="001B0C0C"/>
    <w:rsid w:val="001B0F8F"/>
    <w:rsid w:val="001B0FDE"/>
    <w:rsid w:val="001B2E41"/>
    <w:rsid w:val="001B3960"/>
    <w:rsid w:val="001B44BD"/>
    <w:rsid w:val="001B4E3B"/>
    <w:rsid w:val="001B5B5B"/>
    <w:rsid w:val="001B6E07"/>
    <w:rsid w:val="001B7D3D"/>
    <w:rsid w:val="001C1A55"/>
    <w:rsid w:val="001C1E00"/>
    <w:rsid w:val="001C32A8"/>
    <w:rsid w:val="001C4D9A"/>
    <w:rsid w:val="001C5D86"/>
    <w:rsid w:val="001C6CCD"/>
    <w:rsid w:val="001C74D0"/>
    <w:rsid w:val="001D182D"/>
    <w:rsid w:val="001D3347"/>
    <w:rsid w:val="001D4231"/>
    <w:rsid w:val="001D456E"/>
    <w:rsid w:val="001E04F2"/>
    <w:rsid w:val="001E052B"/>
    <w:rsid w:val="001E151D"/>
    <w:rsid w:val="001E1653"/>
    <w:rsid w:val="001E1BAD"/>
    <w:rsid w:val="001E1EE7"/>
    <w:rsid w:val="001E2096"/>
    <w:rsid w:val="001E2886"/>
    <w:rsid w:val="001E353A"/>
    <w:rsid w:val="001E430F"/>
    <w:rsid w:val="001E4C26"/>
    <w:rsid w:val="001E5050"/>
    <w:rsid w:val="001E518D"/>
    <w:rsid w:val="001E52D8"/>
    <w:rsid w:val="001E58CE"/>
    <w:rsid w:val="001E6F78"/>
    <w:rsid w:val="001F368F"/>
    <w:rsid w:val="001F3C12"/>
    <w:rsid w:val="001F3F35"/>
    <w:rsid w:val="001F4E9E"/>
    <w:rsid w:val="001F55AF"/>
    <w:rsid w:val="001F617A"/>
    <w:rsid w:val="001F6244"/>
    <w:rsid w:val="001F691A"/>
    <w:rsid w:val="00200846"/>
    <w:rsid w:val="002027F0"/>
    <w:rsid w:val="002032E5"/>
    <w:rsid w:val="00204B45"/>
    <w:rsid w:val="0020546A"/>
    <w:rsid w:val="0020575F"/>
    <w:rsid w:val="00205795"/>
    <w:rsid w:val="00210312"/>
    <w:rsid w:val="0021078F"/>
    <w:rsid w:val="002114D1"/>
    <w:rsid w:val="00211570"/>
    <w:rsid w:val="00211AF6"/>
    <w:rsid w:val="00212A29"/>
    <w:rsid w:val="00212ABC"/>
    <w:rsid w:val="002138BF"/>
    <w:rsid w:val="00215F94"/>
    <w:rsid w:val="00216DCF"/>
    <w:rsid w:val="002201C6"/>
    <w:rsid w:val="002203AE"/>
    <w:rsid w:val="0022113A"/>
    <w:rsid w:val="0022167F"/>
    <w:rsid w:val="00222791"/>
    <w:rsid w:val="0022384E"/>
    <w:rsid w:val="00224012"/>
    <w:rsid w:val="0022574A"/>
    <w:rsid w:val="00225AD3"/>
    <w:rsid w:val="00226F06"/>
    <w:rsid w:val="002304DB"/>
    <w:rsid w:val="00231929"/>
    <w:rsid w:val="002319A5"/>
    <w:rsid w:val="00231A5A"/>
    <w:rsid w:val="00234014"/>
    <w:rsid w:val="002343B2"/>
    <w:rsid w:val="002370EC"/>
    <w:rsid w:val="002413B9"/>
    <w:rsid w:val="002434F6"/>
    <w:rsid w:val="00244B6C"/>
    <w:rsid w:val="00246326"/>
    <w:rsid w:val="00247990"/>
    <w:rsid w:val="00247CDA"/>
    <w:rsid w:val="00247EAA"/>
    <w:rsid w:val="00250AC4"/>
    <w:rsid w:val="00250C73"/>
    <w:rsid w:val="00251E76"/>
    <w:rsid w:val="0025218F"/>
    <w:rsid w:val="002523AD"/>
    <w:rsid w:val="00254AB0"/>
    <w:rsid w:val="002629ED"/>
    <w:rsid w:val="0026324E"/>
    <w:rsid w:val="002648CB"/>
    <w:rsid w:val="002650B4"/>
    <w:rsid w:val="0026551F"/>
    <w:rsid w:val="002657B9"/>
    <w:rsid w:val="00265CD5"/>
    <w:rsid w:val="002664F1"/>
    <w:rsid w:val="00266B33"/>
    <w:rsid w:val="00267704"/>
    <w:rsid w:val="00267810"/>
    <w:rsid w:val="0027039F"/>
    <w:rsid w:val="0027158A"/>
    <w:rsid w:val="00273631"/>
    <w:rsid w:val="002748E2"/>
    <w:rsid w:val="002765A6"/>
    <w:rsid w:val="002801EB"/>
    <w:rsid w:val="0028037C"/>
    <w:rsid w:val="00280DC3"/>
    <w:rsid w:val="00281B4B"/>
    <w:rsid w:val="00281C3C"/>
    <w:rsid w:val="002833C9"/>
    <w:rsid w:val="002836F7"/>
    <w:rsid w:val="00284D3F"/>
    <w:rsid w:val="00284EA2"/>
    <w:rsid w:val="00286DC9"/>
    <w:rsid w:val="00287AC7"/>
    <w:rsid w:val="002901E9"/>
    <w:rsid w:val="00290480"/>
    <w:rsid w:val="002929A4"/>
    <w:rsid w:val="00293F31"/>
    <w:rsid w:val="00296567"/>
    <w:rsid w:val="00297BA2"/>
    <w:rsid w:val="002A1302"/>
    <w:rsid w:val="002A3A1A"/>
    <w:rsid w:val="002A3DDF"/>
    <w:rsid w:val="002A4E1A"/>
    <w:rsid w:val="002A50F5"/>
    <w:rsid w:val="002A5383"/>
    <w:rsid w:val="002A5840"/>
    <w:rsid w:val="002B0347"/>
    <w:rsid w:val="002B1EAF"/>
    <w:rsid w:val="002B257D"/>
    <w:rsid w:val="002B3307"/>
    <w:rsid w:val="002B6955"/>
    <w:rsid w:val="002B6AB2"/>
    <w:rsid w:val="002B71FF"/>
    <w:rsid w:val="002B75B5"/>
    <w:rsid w:val="002C32B2"/>
    <w:rsid w:val="002C4B32"/>
    <w:rsid w:val="002C6C9D"/>
    <w:rsid w:val="002C72EC"/>
    <w:rsid w:val="002D0185"/>
    <w:rsid w:val="002D0ABB"/>
    <w:rsid w:val="002D10F3"/>
    <w:rsid w:val="002D1952"/>
    <w:rsid w:val="002D277B"/>
    <w:rsid w:val="002D2EA0"/>
    <w:rsid w:val="002D320C"/>
    <w:rsid w:val="002D534F"/>
    <w:rsid w:val="002D6996"/>
    <w:rsid w:val="002D6DD5"/>
    <w:rsid w:val="002E0738"/>
    <w:rsid w:val="002E17B7"/>
    <w:rsid w:val="002E5074"/>
    <w:rsid w:val="002E629A"/>
    <w:rsid w:val="002E62B5"/>
    <w:rsid w:val="002E7833"/>
    <w:rsid w:val="002E7947"/>
    <w:rsid w:val="002F1638"/>
    <w:rsid w:val="002F188B"/>
    <w:rsid w:val="002F2D29"/>
    <w:rsid w:val="002F3F31"/>
    <w:rsid w:val="002F3F6B"/>
    <w:rsid w:val="002F6DE4"/>
    <w:rsid w:val="002F763F"/>
    <w:rsid w:val="002F7843"/>
    <w:rsid w:val="002F7B66"/>
    <w:rsid w:val="003017DC"/>
    <w:rsid w:val="00302105"/>
    <w:rsid w:val="003028E4"/>
    <w:rsid w:val="0030300E"/>
    <w:rsid w:val="003034BB"/>
    <w:rsid w:val="00306627"/>
    <w:rsid w:val="00307A12"/>
    <w:rsid w:val="00307F3D"/>
    <w:rsid w:val="0031133A"/>
    <w:rsid w:val="00312AA6"/>
    <w:rsid w:val="00314DE2"/>
    <w:rsid w:val="003153A7"/>
    <w:rsid w:val="00315440"/>
    <w:rsid w:val="00315CD8"/>
    <w:rsid w:val="0031625C"/>
    <w:rsid w:val="0032341E"/>
    <w:rsid w:val="00325356"/>
    <w:rsid w:val="00325AA1"/>
    <w:rsid w:val="00326A07"/>
    <w:rsid w:val="003309E9"/>
    <w:rsid w:val="00330EF1"/>
    <w:rsid w:val="00331BE2"/>
    <w:rsid w:val="00331D20"/>
    <w:rsid w:val="003320BF"/>
    <w:rsid w:val="00332BA1"/>
    <w:rsid w:val="0033353F"/>
    <w:rsid w:val="00335623"/>
    <w:rsid w:val="00335C8A"/>
    <w:rsid w:val="00337A6F"/>
    <w:rsid w:val="00337DBF"/>
    <w:rsid w:val="00340058"/>
    <w:rsid w:val="003408FE"/>
    <w:rsid w:val="00342D17"/>
    <w:rsid w:val="00342ECC"/>
    <w:rsid w:val="00344073"/>
    <w:rsid w:val="003443A1"/>
    <w:rsid w:val="00344B01"/>
    <w:rsid w:val="003450B1"/>
    <w:rsid w:val="003469B3"/>
    <w:rsid w:val="0034757F"/>
    <w:rsid w:val="00350C38"/>
    <w:rsid w:val="00351343"/>
    <w:rsid w:val="0035256A"/>
    <w:rsid w:val="00352C60"/>
    <w:rsid w:val="003538CE"/>
    <w:rsid w:val="00355715"/>
    <w:rsid w:val="00355B79"/>
    <w:rsid w:val="003560B8"/>
    <w:rsid w:val="00356F7A"/>
    <w:rsid w:val="003576B6"/>
    <w:rsid w:val="003577BB"/>
    <w:rsid w:val="00360947"/>
    <w:rsid w:val="00360CF0"/>
    <w:rsid w:val="003627A1"/>
    <w:rsid w:val="003644FF"/>
    <w:rsid w:val="003647D5"/>
    <w:rsid w:val="00365E3A"/>
    <w:rsid w:val="00370B8D"/>
    <w:rsid w:val="00370F4D"/>
    <w:rsid w:val="0037190E"/>
    <w:rsid w:val="00371993"/>
    <w:rsid w:val="00375119"/>
    <w:rsid w:val="00375623"/>
    <w:rsid w:val="00376C33"/>
    <w:rsid w:val="00377C78"/>
    <w:rsid w:val="003809BC"/>
    <w:rsid w:val="00381746"/>
    <w:rsid w:val="00381AB8"/>
    <w:rsid w:val="00381B85"/>
    <w:rsid w:val="00383D62"/>
    <w:rsid w:val="00387366"/>
    <w:rsid w:val="00390916"/>
    <w:rsid w:val="00390DA0"/>
    <w:rsid w:val="003930F6"/>
    <w:rsid w:val="00394265"/>
    <w:rsid w:val="00395C5B"/>
    <w:rsid w:val="00397114"/>
    <w:rsid w:val="003A1AE8"/>
    <w:rsid w:val="003A2550"/>
    <w:rsid w:val="003A3255"/>
    <w:rsid w:val="003A3CA3"/>
    <w:rsid w:val="003A550C"/>
    <w:rsid w:val="003A5D70"/>
    <w:rsid w:val="003A61EF"/>
    <w:rsid w:val="003A67C1"/>
    <w:rsid w:val="003A6982"/>
    <w:rsid w:val="003A6AC3"/>
    <w:rsid w:val="003A7464"/>
    <w:rsid w:val="003A7BA8"/>
    <w:rsid w:val="003B00B0"/>
    <w:rsid w:val="003B0FED"/>
    <w:rsid w:val="003B20F7"/>
    <w:rsid w:val="003B2A5E"/>
    <w:rsid w:val="003B2F96"/>
    <w:rsid w:val="003B5EE8"/>
    <w:rsid w:val="003B659F"/>
    <w:rsid w:val="003B7564"/>
    <w:rsid w:val="003C09C2"/>
    <w:rsid w:val="003C0D9C"/>
    <w:rsid w:val="003C3CC4"/>
    <w:rsid w:val="003C4049"/>
    <w:rsid w:val="003C405D"/>
    <w:rsid w:val="003C4108"/>
    <w:rsid w:val="003C5A4D"/>
    <w:rsid w:val="003C60D3"/>
    <w:rsid w:val="003C65A2"/>
    <w:rsid w:val="003C6CEB"/>
    <w:rsid w:val="003C6E52"/>
    <w:rsid w:val="003C6F0C"/>
    <w:rsid w:val="003C7ABC"/>
    <w:rsid w:val="003C7D3D"/>
    <w:rsid w:val="003D2190"/>
    <w:rsid w:val="003D27EF"/>
    <w:rsid w:val="003D3DBB"/>
    <w:rsid w:val="003D4959"/>
    <w:rsid w:val="003D5CB3"/>
    <w:rsid w:val="003D63C2"/>
    <w:rsid w:val="003D7398"/>
    <w:rsid w:val="003D79A1"/>
    <w:rsid w:val="003D7A5A"/>
    <w:rsid w:val="003E097D"/>
    <w:rsid w:val="003E372D"/>
    <w:rsid w:val="003E59C7"/>
    <w:rsid w:val="003E645B"/>
    <w:rsid w:val="003F0128"/>
    <w:rsid w:val="003F026E"/>
    <w:rsid w:val="003F1229"/>
    <w:rsid w:val="003F2FB3"/>
    <w:rsid w:val="003F391A"/>
    <w:rsid w:val="003F3C7D"/>
    <w:rsid w:val="003F43D5"/>
    <w:rsid w:val="003F48FB"/>
    <w:rsid w:val="003F7282"/>
    <w:rsid w:val="00400ABB"/>
    <w:rsid w:val="00400EE1"/>
    <w:rsid w:val="004019E1"/>
    <w:rsid w:val="00401F60"/>
    <w:rsid w:val="004022DC"/>
    <w:rsid w:val="00402751"/>
    <w:rsid w:val="00404106"/>
    <w:rsid w:val="00404441"/>
    <w:rsid w:val="00404E46"/>
    <w:rsid w:val="00406B2A"/>
    <w:rsid w:val="004112D3"/>
    <w:rsid w:val="00411BE2"/>
    <w:rsid w:val="00412AB0"/>
    <w:rsid w:val="00412FE7"/>
    <w:rsid w:val="004130F2"/>
    <w:rsid w:val="00413FD9"/>
    <w:rsid w:val="0041495D"/>
    <w:rsid w:val="0041723E"/>
    <w:rsid w:val="00421EBF"/>
    <w:rsid w:val="00422AEF"/>
    <w:rsid w:val="004237C2"/>
    <w:rsid w:val="004247E2"/>
    <w:rsid w:val="004262AB"/>
    <w:rsid w:val="00426823"/>
    <w:rsid w:val="004326B6"/>
    <w:rsid w:val="00432BAA"/>
    <w:rsid w:val="00432C32"/>
    <w:rsid w:val="00432C41"/>
    <w:rsid w:val="00433084"/>
    <w:rsid w:val="0043335B"/>
    <w:rsid w:val="00433A97"/>
    <w:rsid w:val="0043585F"/>
    <w:rsid w:val="00436025"/>
    <w:rsid w:val="004364A7"/>
    <w:rsid w:val="00436A8A"/>
    <w:rsid w:val="0044058B"/>
    <w:rsid w:val="004409FD"/>
    <w:rsid w:val="004412EE"/>
    <w:rsid w:val="00441D52"/>
    <w:rsid w:val="00441ED4"/>
    <w:rsid w:val="00442A13"/>
    <w:rsid w:val="00442FC4"/>
    <w:rsid w:val="00445628"/>
    <w:rsid w:val="00446700"/>
    <w:rsid w:val="004469A4"/>
    <w:rsid w:val="0045082C"/>
    <w:rsid w:val="00450B35"/>
    <w:rsid w:val="0045353D"/>
    <w:rsid w:val="00453EAB"/>
    <w:rsid w:val="004540FC"/>
    <w:rsid w:val="0045530F"/>
    <w:rsid w:val="00460C4B"/>
    <w:rsid w:val="00461D73"/>
    <w:rsid w:val="00462D2F"/>
    <w:rsid w:val="00462F17"/>
    <w:rsid w:val="00463BB5"/>
    <w:rsid w:val="00465D24"/>
    <w:rsid w:val="004661FE"/>
    <w:rsid w:val="00466336"/>
    <w:rsid w:val="00466831"/>
    <w:rsid w:val="00466B15"/>
    <w:rsid w:val="00466C64"/>
    <w:rsid w:val="00466C7F"/>
    <w:rsid w:val="00466DC2"/>
    <w:rsid w:val="004676E7"/>
    <w:rsid w:val="004703FF"/>
    <w:rsid w:val="0047063A"/>
    <w:rsid w:val="00470B2D"/>
    <w:rsid w:val="00470E26"/>
    <w:rsid w:val="00472054"/>
    <w:rsid w:val="00473405"/>
    <w:rsid w:val="00475438"/>
    <w:rsid w:val="00476C3E"/>
    <w:rsid w:val="004829BA"/>
    <w:rsid w:val="00482A25"/>
    <w:rsid w:val="00484E64"/>
    <w:rsid w:val="00484EA4"/>
    <w:rsid w:val="0048573D"/>
    <w:rsid w:val="00485DED"/>
    <w:rsid w:val="00487226"/>
    <w:rsid w:val="00491CBC"/>
    <w:rsid w:val="00492FD2"/>
    <w:rsid w:val="004A004E"/>
    <w:rsid w:val="004A22CB"/>
    <w:rsid w:val="004A5826"/>
    <w:rsid w:val="004A7A7C"/>
    <w:rsid w:val="004B0DC1"/>
    <w:rsid w:val="004B25D4"/>
    <w:rsid w:val="004B4659"/>
    <w:rsid w:val="004B5685"/>
    <w:rsid w:val="004B619A"/>
    <w:rsid w:val="004B7A2B"/>
    <w:rsid w:val="004C02BC"/>
    <w:rsid w:val="004C0D9A"/>
    <w:rsid w:val="004C1AEB"/>
    <w:rsid w:val="004C1D48"/>
    <w:rsid w:val="004C1DEB"/>
    <w:rsid w:val="004C27E5"/>
    <w:rsid w:val="004C36C1"/>
    <w:rsid w:val="004C4D59"/>
    <w:rsid w:val="004C76E4"/>
    <w:rsid w:val="004C7E52"/>
    <w:rsid w:val="004D03CF"/>
    <w:rsid w:val="004D0C0C"/>
    <w:rsid w:val="004D1025"/>
    <w:rsid w:val="004D300F"/>
    <w:rsid w:val="004D3775"/>
    <w:rsid w:val="004D3FEA"/>
    <w:rsid w:val="004D6852"/>
    <w:rsid w:val="004D6F25"/>
    <w:rsid w:val="004D6FC6"/>
    <w:rsid w:val="004D7779"/>
    <w:rsid w:val="004D7CD3"/>
    <w:rsid w:val="004E12ED"/>
    <w:rsid w:val="004E1E5E"/>
    <w:rsid w:val="004E20EA"/>
    <w:rsid w:val="004E54D2"/>
    <w:rsid w:val="004E5921"/>
    <w:rsid w:val="004E597C"/>
    <w:rsid w:val="004E5D99"/>
    <w:rsid w:val="004E6577"/>
    <w:rsid w:val="004E6888"/>
    <w:rsid w:val="004E7411"/>
    <w:rsid w:val="004F0735"/>
    <w:rsid w:val="004F1485"/>
    <w:rsid w:val="004F173C"/>
    <w:rsid w:val="004F17F8"/>
    <w:rsid w:val="004F406A"/>
    <w:rsid w:val="004F4A9F"/>
    <w:rsid w:val="004F7327"/>
    <w:rsid w:val="0050017E"/>
    <w:rsid w:val="00500B7B"/>
    <w:rsid w:val="00501780"/>
    <w:rsid w:val="005021CB"/>
    <w:rsid w:val="00503001"/>
    <w:rsid w:val="005030F4"/>
    <w:rsid w:val="00503D16"/>
    <w:rsid w:val="0050448F"/>
    <w:rsid w:val="00504C90"/>
    <w:rsid w:val="005059E6"/>
    <w:rsid w:val="005065C8"/>
    <w:rsid w:val="00506799"/>
    <w:rsid w:val="00506C9F"/>
    <w:rsid w:val="0051031A"/>
    <w:rsid w:val="00510E2F"/>
    <w:rsid w:val="00513478"/>
    <w:rsid w:val="00513A10"/>
    <w:rsid w:val="00514CF1"/>
    <w:rsid w:val="005156A3"/>
    <w:rsid w:val="005161A5"/>
    <w:rsid w:val="00516529"/>
    <w:rsid w:val="00517040"/>
    <w:rsid w:val="00520BDB"/>
    <w:rsid w:val="00521739"/>
    <w:rsid w:val="00522EF7"/>
    <w:rsid w:val="005238A1"/>
    <w:rsid w:val="00523F7A"/>
    <w:rsid w:val="0052448B"/>
    <w:rsid w:val="0052488D"/>
    <w:rsid w:val="00526D1C"/>
    <w:rsid w:val="005303EC"/>
    <w:rsid w:val="00531B3A"/>
    <w:rsid w:val="00532221"/>
    <w:rsid w:val="00532541"/>
    <w:rsid w:val="0053361B"/>
    <w:rsid w:val="0053436E"/>
    <w:rsid w:val="005349C1"/>
    <w:rsid w:val="0053597A"/>
    <w:rsid w:val="00536E82"/>
    <w:rsid w:val="00537445"/>
    <w:rsid w:val="005417C6"/>
    <w:rsid w:val="00541FBF"/>
    <w:rsid w:val="00542610"/>
    <w:rsid w:val="005431F8"/>
    <w:rsid w:val="005453D3"/>
    <w:rsid w:val="0054605C"/>
    <w:rsid w:val="005462E7"/>
    <w:rsid w:val="005466F2"/>
    <w:rsid w:val="00550263"/>
    <w:rsid w:val="00551939"/>
    <w:rsid w:val="00551F6E"/>
    <w:rsid w:val="0055324B"/>
    <w:rsid w:val="0055333D"/>
    <w:rsid w:val="00554E05"/>
    <w:rsid w:val="00556382"/>
    <w:rsid w:val="0056059A"/>
    <w:rsid w:val="0056193F"/>
    <w:rsid w:val="00561E49"/>
    <w:rsid w:val="00562DF2"/>
    <w:rsid w:val="00563306"/>
    <w:rsid w:val="005636B2"/>
    <w:rsid w:val="00563D78"/>
    <w:rsid w:val="0056493E"/>
    <w:rsid w:val="00566A18"/>
    <w:rsid w:val="00566F56"/>
    <w:rsid w:val="005713B8"/>
    <w:rsid w:val="005721AA"/>
    <w:rsid w:val="005739DF"/>
    <w:rsid w:val="005743D3"/>
    <w:rsid w:val="00574C28"/>
    <w:rsid w:val="005800EF"/>
    <w:rsid w:val="005832FC"/>
    <w:rsid w:val="00584C41"/>
    <w:rsid w:val="00586633"/>
    <w:rsid w:val="00586DE9"/>
    <w:rsid w:val="0058768D"/>
    <w:rsid w:val="00587BFD"/>
    <w:rsid w:val="00591896"/>
    <w:rsid w:val="005960FD"/>
    <w:rsid w:val="00596C4D"/>
    <w:rsid w:val="00596EAE"/>
    <w:rsid w:val="005975E9"/>
    <w:rsid w:val="005A05D8"/>
    <w:rsid w:val="005A20AE"/>
    <w:rsid w:val="005A227E"/>
    <w:rsid w:val="005A2B2E"/>
    <w:rsid w:val="005A3EFB"/>
    <w:rsid w:val="005A4399"/>
    <w:rsid w:val="005A4DE4"/>
    <w:rsid w:val="005A54E0"/>
    <w:rsid w:val="005A679A"/>
    <w:rsid w:val="005A7191"/>
    <w:rsid w:val="005A7851"/>
    <w:rsid w:val="005B000F"/>
    <w:rsid w:val="005B06DA"/>
    <w:rsid w:val="005B4BAD"/>
    <w:rsid w:val="005B4E57"/>
    <w:rsid w:val="005B59A1"/>
    <w:rsid w:val="005B6713"/>
    <w:rsid w:val="005B68D3"/>
    <w:rsid w:val="005B758A"/>
    <w:rsid w:val="005C0413"/>
    <w:rsid w:val="005C0C60"/>
    <w:rsid w:val="005C1B93"/>
    <w:rsid w:val="005C275F"/>
    <w:rsid w:val="005C28CB"/>
    <w:rsid w:val="005C41EA"/>
    <w:rsid w:val="005C4AD3"/>
    <w:rsid w:val="005C4E12"/>
    <w:rsid w:val="005C6F16"/>
    <w:rsid w:val="005D0167"/>
    <w:rsid w:val="005D2140"/>
    <w:rsid w:val="005D3855"/>
    <w:rsid w:val="005D4FD9"/>
    <w:rsid w:val="005D5F2A"/>
    <w:rsid w:val="005E0830"/>
    <w:rsid w:val="005E1ACD"/>
    <w:rsid w:val="005E39EB"/>
    <w:rsid w:val="005F0ABB"/>
    <w:rsid w:val="005F0DC4"/>
    <w:rsid w:val="005F1416"/>
    <w:rsid w:val="005F266C"/>
    <w:rsid w:val="005F27CE"/>
    <w:rsid w:val="005F27FC"/>
    <w:rsid w:val="005F2DA0"/>
    <w:rsid w:val="005F430E"/>
    <w:rsid w:val="005F44B5"/>
    <w:rsid w:val="005F60A4"/>
    <w:rsid w:val="005F6A65"/>
    <w:rsid w:val="005F6FA7"/>
    <w:rsid w:val="00601EBE"/>
    <w:rsid w:val="006028DA"/>
    <w:rsid w:val="00602E1A"/>
    <w:rsid w:val="0060354B"/>
    <w:rsid w:val="006043D0"/>
    <w:rsid w:val="00605F4B"/>
    <w:rsid w:val="006069A1"/>
    <w:rsid w:val="006077F3"/>
    <w:rsid w:val="0060788F"/>
    <w:rsid w:val="0061037B"/>
    <w:rsid w:val="00611F90"/>
    <w:rsid w:val="006126A1"/>
    <w:rsid w:val="00612836"/>
    <w:rsid w:val="00612E45"/>
    <w:rsid w:val="00613CF3"/>
    <w:rsid w:val="006143AC"/>
    <w:rsid w:val="00614F29"/>
    <w:rsid w:val="00615BFE"/>
    <w:rsid w:val="006202B9"/>
    <w:rsid w:val="006220F9"/>
    <w:rsid w:val="00625012"/>
    <w:rsid w:val="00625447"/>
    <w:rsid w:val="00625911"/>
    <w:rsid w:val="00625BA2"/>
    <w:rsid w:val="00625DC6"/>
    <w:rsid w:val="00625F90"/>
    <w:rsid w:val="0062772A"/>
    <w:rsid w:val="00627FDF"/>
    <w:rsid w:val="006316D4"/>
    <w:rsid w:val="00632D9D"/>
    <w:rsid w:val="00634A66"/>
    <w:rsid w:val="00634B53"/>
    <w:rsid w:val="00634E42"/>
    <w:rsid w:val="00635070"/>
    <w:rsid w:val="006353CB"/>
    <w:rsid w:val="00635A51"/>
    <w:rsid w:val="00637B3F"/>
    <w:rsid w:val="00641188"/>
    <w:rsid w:val="00641F32"/>
    <w:rsid w:val="00644654"/>
    <w:rsid w:val="00645BD6"/>
    <w:rsid w:val="00645DD2"/>
    <w:rsid w:val="00646CB5"/>
    <w:rsid w:val="00647AC0"/>
    <w:rsid w:val="00647E1B"/>
    <w:rsid w:val="00654190"/>
    <w:rsid w:val="006544E1"/>
    <w:rsid w:val="00655BCF"/>
    <w:rsid w:val="00655E31"/>
    <w:rsid w:val="00657908"/>
    <w:rsid w:val="006579B1"/>
    <w:rsid w:val="00657DAE"/>
    <w:rsid w:val="006634B2"/>
    <w:rsid w:val="006638A5"/>
    <w:rsid w:val="00664B10"/>
    <w:rsid w:val="00664F3E"/>
    <w:rsid w:val="006651F3"/>
    <w:rsid w:val="00665DFA"/>
    <w:rsid w:val="006661B8"/>
    <w:rsid w:val="00672755"/>
    <w:rsid w:val="00673E58"/>
    <w:rsid w:val="00675FDA"/>
    <w:rsid w:val="00676799"/>
    <w:rsid w:val="00677F5B"/>
    <w:rsid w:val="006808CC"/>
    <w:rsid w:val="00684488"/>
    <w:rsid w:val="00685308"/>
    <w:rsid w:val="006871D9"/>
    <w:rsid w:val="00687776"/>
    <w:rsid w:val="00687A82"/>
    <w:rsid w:val="006901EC"/>
    <w:rsid w:val="006916C1"/>
    <w:rsid w:val="00691738"/>
    <w:rsid w:val="00691B8D"/>
    <w:rsid w:val="00691C0F"/>
    <w:rsid w:val="00692881"/>
    <w:rsid w:val="00692F15"/>
    <w:rsid w:val="00693FEA"/>
    <w:rsid w:val="0069634C"/>
    <w:rsid w:val="006963A8"/>
    <w:rsid w:val="00697D60"/>
    <w:rsid w:val="006A06DB"/>
    <w:rsid w:val="006A0E4D"/>
    <w:rsid w:val="006A28CD"/>
    <w:rsid w:val="006A4310"/>
    <w:rsid w:val="006A47E7"/>
    <w:rsid w:val="006A57AB"/>
    <w:rsid w:val="006A7D62"/>
    <w:rsid w:val="006A7FDF"/>
    <w:rsid w:val="006B0C3E"/>
    <w:rsid w:val="006B0F51"/>
    <w:rsid w:val="006B1942"/>
    <w:rsid w:val="006B2D98"/>
    <w:rsid w:val="006B5036"/>
    <w:rsid w:val="006B63B3"/>
    <w:rsid w:val="006C17B9"/>
    <w:rsid w:val="006C3148"/>
    <w:rsid w:val="006C368F"/>
    <w:rsid w:val="006D1F25"/>
    <w:rsid w:val="006D32A4"/>
    <w:rsid w:val="006D4405"/>
    <w:rsid w:val="006D45AB"/>
    <w:rsid w:val="006D61AE"/>
    <w:rsid w:val="006D76A1"/>
    <w:rsid w:val="006D78A2"/>
    <w:rsid w:val="006E1F90"/>
    <w:rsid w:val="006E29FB"/>
    <w:rsid w:val="006E355F"/>
    <w:rsid w:val="006E72E5"/>
    <w:rsid w:val="006E757F"/>
    <w:rsid w:val="006E7754"/>
    <w:rsid w:val="006E7D76"/>
    <w:rsid w:val="006F0BFF"/>
    <w:rsid w:val="006F2441"/>
    <w:rsid w:val="006F27CC"/>
    <w:rsid w:val="006F2941"/>
    <w:rsid w:val="006F3844"/>
    <w:rsid w:val="006F5BDC"/>
    <w:rsid w:val="006F7132"/>
    <w:rsid w:val="006F7E44"/>
    <w:rsid w:val="006F7F71"/>
    <w:rsid w:val="007017CC"/>
    <w:rsid w:val="00703B2A"/>
    <w:rsid w:val="00705465"/>
    <w:rsid w:val="00705A33"/>
    <w:rsid w:val="00710833"/>
    <w:rsid w:val="00712B76"/>
    <w:rsid w:val="007142E3"/>
    <w:rsid w:val="0072023B"/>
    <w:rsid w:val="00720244"/>
    <w:rsid w:val="00725BE3"/>
    <w:rsid w:val="0072629E"/>
    <w:rsid w:val="007268C6"/>
    <w:rsid w:val="00727387"/>
    <w:rsid w:val="00727596"/>
    <w:rsid w:val="0073204C"/>
    <w:rsid w:val="00732642"/>
    <w:rsid w:val="00732889"/>
    <w:rsid w:val="00734254"/>
    <w:rsid w:val="0073432B"/>
    <w:rsid w:val="007362B9"/>
    <w:rsid w:val="00736D37"/>
    <w:rsid w:val="00737349"/>
    <w:rsid w:val="00742FDF"/>
    <w:rsid w:val="00743419"/>
    <w:rsid w:val="00743E3A"/>
    <w:rsid w:val="007444FF"/>
    <w:rsid w:val="00746100"/>
    <w:rsid w:val="00746CBA"/>
    <w:rsid w:val="00746F87"/>
    <w:rsid w:val="007471B5"/>
    <w:rsid w:val="00747366"/>
    <w:rsid w:val="00750E64"/>
    <w:rsid w:val="0075129F"/>
    <w:rsid w:val="00752FF0"/>
    <w:rsid w:val="00753860"/>
    <w:rsid w:val="00754EDA"/>
    <w:rsid w:val="00757BB0"/>
    <w:rsid w:val="00760D1B"/>
    <w:rsid w:val="0076106F"/>
    <w:rsid w:val="00762A63"/>
    <w:rsid w:val="00762E1C"/>
    <w:rsid w:val="00762FB8"/>
    <w:rsid w:val="0076367C"/>
    <w:rsid w:val="00766350"/>
    <w:rsid w:val="00766F94"/>
    <w:rsid w:val="00767473"/>
    <w:rsid w:val="00771934"/>
    <w:rsid w:val="007751CA"/>
    <w:rsid w:val="00775203"/>
    <w:rsid w:val="00775B66"/>
    <w:rsid w:val="0077628A"/>
    <w:rsid w:val="007769FB"/>
    <w:rsid w:val="007825CB"/>
    <w:rsid w:val="007828D0"/>
    <w:rsid w:val="0078335E"/>
    <w:rsid w:val="00784985"/>
    <w:rsid w:val="00784C62"/>
    <w:rsid w:val="007853EA"/>
    <w:rsid w:val="00785731"/>
    <w:rsid w:val="0078625A"/>
    <w:rsid w:val="0078690E"/>
    <w:rsid w:val="00786ABB"/>
    <w:rsid w:val="00786D1E"/>
    <w:rsid w:val="007872DA"/>
    <w:rsid w:val="0078768E"/>
    <w:rsid w:val="007917F8"/>
    <w:rsid w:val="00791E92"/>
    <w:rsid w:val="0079283E"/>
    <w:rsid w:val="00793133"/>
    <w:rsid w:val="007934F5"/>
    <w:rsid w:val="00794D7B"/>
    <w:rsid w:val="00794FD6"/>
    <w:rsid w:val="007951B9"/>
    <w:rsid w:val="0079582C"/>
    <w:rsid w:val="00795BE5"/>
    <w:rsid w:val="007A2065"/>
    <w:rsid w:val="007A2C81"/>
    <w:rsid w:val="007A3DE8"/>
    <w:rsid w:val="007A559B"/>
    <w:rsid w:val="007A6F6C"/>
    <w:rsid w:val="007B16E4"/>
    <w:rsid w:val="007B1A95"/>
    <w:rsid w:val="007B20DC"/>
    <w:rsid w:val="007B33D5"/>
    <w:rsid w:val="007B33F5"/>
    <w:rsid w:val="007B3927"/>
    <w:rsid w:val="007B51DF"/>
    <w:rsid w:val="007B60F9"/>
    <w:rsid w:val="007B6959"/>
    <w:rsid w:val="007C075E"/>
    <w:rsid w:val="007C09F1"/>
    <w:rsid w:val="007C138D"/>
    <w:rsid w:val="007C1927"/>
    <w:rsid w:val="007C1A68"/>
    <w:rsid w:val="007C1E4B"/>
    <w:rsid w:val="007C25D0"/>
    <w:rsid w:val="007C3AF9"/>
    <w:rsid w:val="007C46A4"/>
    <w:rsid w:val="007C5CDC"/>
    <w:rsid w:val="007C7AA0"/>
    <w:rsid w:val="007D04D5"/>
    <w:rsid w:val="007D058E"/>
    <w:rsid w:val="007D0723"/>
    <w:rsid w:val="007D0AD9"/>
    <w:rsid w:val="007D3221"/>
    <w:rsid w:val="007D3282"/>
    <w:rsid w:val="007D3E74"/>
    <w:rsid w:val="007D44DD"/>
    <w:rsid w:val="007D4556"/>
    <w:rsid w:val="007D469A"/>
    <w:rsid w:val="007D4AE4"/>
    <w:rsid w:val="007D4B94"/>
    <w:rsid w:val="007D577F"/>
    <w:rsid w:val="007D5817"/>
    <w:rsid w:val="007D5DBF"/>
    <w:rsid w:val="007D650B"/>
    <w:rsid w:val="007D661C"/>
    <w:rsid w:val="007D6676"/>
    <w:rsid w:val="007D70D7"/>
    <w:rsid w:val="007D7C8C"/>
    <w:rsid w:val="007E068E"/>
    <w:rsid w:val="007E0F59"/>
    <w:rsid w:val="007E1973"/>
    <w:rsid w:val="007E1C55"/>
    <w:rsid w:val="007E1C7A"/>
    <w:rsid w:val="007E3FE5"/>
    <w:rsid w:val="007E4E9C"/>
    <w:rsid w:val="007E6945"/>
    <w:rsid w:val="007E6FFE"/>
    <w:rsid w:val="007E748C"/>
    <w:rsid w:val="007F01A2"/>
    <w:rsid w:val="007F0AB5"/>
    <w:rsid w:val="007F0C6D"/>
    <w:rsid w:val="007F2B3F"/>
    <w:rsid w:val="007F347E"/>
    <w:rsid w:val="007F4C21"/>
    <w:rsid w:val="007F5F81"/>
    <w:rsid w:val="007F686D"/>
    <w:rsid w:val="007F6D2A"/>
    <w:rsid w:val="008022E0"/>
    <w:rsid w:val="00803412"/>
    <w:rsid w:val="0080370A"/>
    <w:rsid w:val="00804019"/>
    <w:rsid w:val="008066EF"/>
    <w:rsid w:val="00806A1D"/>
    <w:rsid w:val="00807759"/>
    <w:rsid w:val="00807C9E"/>
    <w:rsid w:val="008101D4"/>
    <w:rsid w:val="00810C05"/>
    <w:rsid w:val="00811D79"/>
    <w:rsid w:val="00812CDE"/>
    <w:rsid w:val="0081440B"/>
    <w:rsid w:val="008151A6"/>
    <w:rsid w:val="00815F60"/>
    <w:rsid w:val="0081701E"/>
    <w:rsid w:val="00817B20"/>
    <w:rsid w:val="00817EFF"/>
    <w:rsid w:val="00821F98"/>
    <w:rsid w:val="00824DB2"/>
    <w:rsid w:val="0082514C"/>
    <w:rsid w:val="00825CC3"/>
    <w:rsid w:val="00827A61"/>
    <w:rsid w:val="00831A65"/>
    <w:rsid w:val="00834B92"/>
    <w:rsid w:val="008360AF"/>
    <w:rsid w:val="008362CE"/>
    <w:rsid w:val="008370B2"/>
    <w:rsid w:val="0083769E"/>
    <w:rsid w:val="008409E5"/>
    <w:rsid w:val="00842A22"/>
    <w:rsid w:val="00842A78"/>
    <w:rsid w:val="00843D9C"/>
    <w:rsid w:val="008455E7"/>
    <w:rsid w:val="008468CF"/>
    <w:rsid w:val="00846AA4"/>
    <w:rsid w:val="0084718B"/>
    <w:rsid w:val="008477F1"/>
    <w:rsid w:val="00847999"/>
    <w:rsid w:val="00853A48"/>
    <w:rsid w:val="00854F5F"/>
    <w:rsid w:val="00855F30"/>
    <w:rsid w:val="008560A0"/>
    <w:rsid w:val="00856DAB"/>
    <w:rsid w:val="00856E8D"/>
    <w:rsid w:val="00860970"/>
    <w:rsid w:val="008617CA"/>
    <w:rsid w:val="008618D3"/>
    <w:rsid w:val="008628A7"/>
    <w:rsid w:val="00863EA3"/>
    <w:rsid w:val="00865EFA"/>
    <w:rsid w:val="00866B39"/>
    <w:rsid w:val="00866DFC"/>
    <w:rsid w:val="0086703C"/>
    <w:rsid w:val="00867715"/>
    <w:rsid w:val="00870DAA"/>
    <w:rsid w:val="008725A5"/>
    <w:rsid w:val="00872964"/>
    <w:rsid w:val="00874562"/>
    <w:rsid w:val="00874C6C"/>
    <w:rsid w:val="00875E06"/>
    <w:rsid w:val="008767EF"/>
    <w:rsid w:val="00876E9F"/>
    <w:rsid w:val="008774EC"/>
    <w:rsid w:val="008778A6"/>
    <w:rsid w:val="00880B8B"/>
    <w:rsid w:val="008813C8"/>
    <w:rsid w:val="00881BD1"/>
    <w:rsid w:val="00883078"/>
    <w:rsid w:val="008839B1"/>
    <w:rsid w:val="0088559D"/>
    <w:rsid w:val="00885D7D"/>
    <w:rsid w:val="0088656B"/>
    <w:rsid w:val="00886A10"/>
    <w:rsid w:val="00890E70"/>
    <w:rsid w:val="008911CB"/>
    <w:rsid w:val="00892287"/>
    <w:rsid w:val="00892B27"/>
    <w:rsid w:val="00892D89"/>
    <w:rsid w:val="0089358E"/>
    <w:rsid w:val="00894151"/>
    <w:rsid w:val="0089576D"/>
    <w:rsid w:val="0089609D"/>
    <w:rsid w:val="0089749B"/>
    <w:rsid w:val="008A2662"/>
    <w:rsid w:val="008A27FD"/>
    <w:rsid w:val="008A3FB4"/>
    <w:rsid w:val="008A43A8"/>
    <w:rsid w:val="008A5C3D"/>
    <w:rsid w:val="008A6812"/>
    <w:rsid w:val="008A6C92"/>
    <w:rsid w:val="008A77B1"/>
    <w:rsid w:val="008A798A"/>
    <w:rsid w:val="008B026E"/>
    <w:rsid w:val="008B174F"/>
    <w:rsid w:val="008B2704"/>
    <w:rsid w:val="008B358B"/>
    <w:rsid w:val="008B3847"/>
    <w:rsid w:val="008B5550"/>
    <w:rsid w:val="008B6B4B"/>
    <w:rsid w:val="008B6D1C"/>
    <w:rsid w:val="008B756A"/>
    <w:rsid w:val="008C14DE"/>
    <w:rsid w:val="008C2099"/>
    <w:rsid w:val="008C22C7"/>
    <w:rsid w:val="008C23D7"/>
    <w:rsid w:val="008C3446"/>
    <w:rsid w:val="008C4313"/>
    <w:rsid w:val="008C4B89"/>
    <w:rsid w:val="008C4E5D"/>
    <w:rsid w:val="008C7017"/>
    <w:rsid w:val="008D0210"/>
    <w:rsid w:val="008D2CE1"/>
    <w:rsid w:val="008D3108"/>
    <w:rsid w:val="008D3E56"/>
    <w:rsid w:val="008D4425"/>
    <w:rsid w:val="008D4641"/>
    <w:rsid w:val="008D5521"/>
    <w:rsid w:val="008D6743"/>
    <w:rsid w:val="008D6AD7"/>
    <w:rsid w:val="008E0E4D"/>
    <w:rsid w:val="008E2899"/>
    <w:rsid w:val="008E302A"/>
    <w:rsid w:val="008E331F"/>
    <w:rsid w:val="008E46A9"/>
    <w:rsid w:val="008E685F"/>
    <w:rsid w:val="008E6A82"/>
    <w:rsid w:val="008E6CC0"/>
    <w:rsid w:val="008E78E0"/>
    <w:rsid w:val="008F0C5A"/>
    <w:rsid w:val="008F19B2"/>
    <w:rsid w:val="008F233E"/>
    <w:rsid w:val="008F2DBC"/>
    <w:rsid w:val="008F37F6"/>
    <w:rsid w:val="008F3B46"/>
    <w:rsid w:val="008F6692"/>
    <w:rsid w:val="008F6BE7"/>
    <w:rsid w:val="008F739B"/>
    <w:rsid w:val="008F796F"/>
    <w:rsid w:val="00900926"/>
    <w:rsid w:val="00900E9E"/>
    <w:rsid w:val="009017B6"/>
    <w:rsid w:val="00902859"/>
    <w:rsid w:val="009028C7"/>
    <w:rsid w:val="00903206"/>
    <w:rsid w:val="00903D60"/>
    <w:rsid w:val="00904163"/>
    <w:rsid w:val="00906450"/>
    <w:rsid w:val="00911341"/>
    <w:rsid w:val="009113AE"/>
    <w:rsid w:val="00913B4F"/>
    <w:rsid w:val="0092240A"/>
    <w:rsid w:val="009226DA"/>
    <w:rsid w:val="00922AC8"/>
    <w:rsid w:val="00923024"/>
    <w:rsid w:val="00926BDB"/>
    <w:rsid w:val="00926C0F"/>
    <w:rsid w:val="00927A68"/>
    <w:rsid w:val="00930E73"/>
    <w:rsid w:val="0093106E"/>
    <w:rsid w:val="00931844"/>
    <w:rsid w:val="00935233"/>
    <w:rsid w:val="00935D17"/>
    <w:rsid w:val="0093690B"/>
    <w:rsid w:val="00936AD2"/>
    <w:rsid w:val="009373CA"/>
    <w:rsid w:val="0094036E"/>
    <w:rsid w:val="00940CC8"/>
    <w:rsid w:val="00941F78"/>
    <w:rsid w:val="00943059"/>
    <w:rsid w:val="009439CD"/>
    <w:rsid w:val="00944D09"/>
    <w:rsid w:val="00945927"/>
    <w:rsid w:val="00946193"/>
    <w:rsid w:val="00946DA0"/>
    <w:rsid w:val="00951D8D"/>
    <w:rsid w:val="00952537"/>
    <w:rsid w:val="00952F24"/>
    <w:rsid w:val="00953317"/>
    <w:rsid w:val="0095571C"/>
    <w:rsid w:val="00955D2A"/>
    <w:rsid w:val="00955F6C"/>
    <w:rsid w:val="0095635B"/>
    <w:rsid w:val="00956A2F"/>
    <w:rsid w:val="00956AE9"/>
    <w:rsid w:val="009572FB"/>
    <w:rsid w:val="0095734C"/>
    <w:rsid w:val="00960080"/>
    <w:rsid w:val="00961DC0"/>
    <w:rsid w:val="00962088"/>
    <w:rsid w:val="00962133"/>
    <w:rsid w:val="00966A7D"/>
    <w:rsid w:val="00967095"/>
    <w:rsid w:val="00970D4E"/>
    <w:rsid w:val="009716FF"/>
    <w:rsid w:val="009724CD"/>
    <w:rsid w:val="00972A79"/>
    <w:rsid w:val="00976200"/>
    <w:rsid w:val="009766B2"/>
    <w:rsid w:val="009769F7"/>
    <w:rsid w:val="00977C3F"/>
    <w:rsid w:val="009815DD"/>
    <w:rsid w:val="00981885"/>
    <w:rsid w:val="00982656"/>
    <w:rsid w:val="00982F26"/>
    <w:rsid w:val="00984E04"/>
    <w:rsid w:val="00985F2F"/>
    <w:rsid w:val="00987040"/>
    <w:rsid w:val="00987217"/>
    <w:rsid w:val="009907AD"/>
    <w:rsid w:val="00990A04"/>
    <w:rsid w:val="00991C16"/>
    <w:rsid w:val="00992781"/>
    <w:rsid w:val="00992C64"/>
    <w:rsid w:val="00995CAE"/>
    <w:rsid w:val="00997C14"/>
    <w:rsid w:val="009A09CC"/>
    <w:rsid w:val="009A1139"/>
    <w:rsid w:val="009A1FFD"/>
    <w:rsid w:val="009A23C0"/>
    <w:rsid w:val="009A584F"/>
    <w:rsid w:val="009A5E5A"/>
    <w:rsid w:val="009A6576"/>
    <w:rsid w:val="009B12F5"/>
    <w:rsid w:val="009B2302"/>
    <w:rsid w:val="009B2BA6"/>
    <w:rsid w:val="009B338C"/>
    <w:rsid w:val="009B5A57"/>
    <w:rsid w:val="009B5D53"/>
    <w:rsid w:val="009B6D2A"/>
    <w:rsid w:val="009B73DB"/>
    <w:rsid w:val="009B79C2"/>
    <w:rsid w:val="009B7EB6"/>
    <w:rsid w:val="009C0086"/>
    <w:rsid w:val="009C2B80"/>
    <w:rsid w:val="009C2E57"/>
    <w:rsid w:val="009C49D1"/>
    <w:rsid w:val="009C4CFF"/>
    <w:rsid w:val="009D23EB"/>
    <w:rsid w:val="009D31F2"/>
    <w:rsid w:val="009D39E6"/>
    <w:rsid w:val="009D583A"/>
    <w:rsid w:val="009D5877"/>
    <w:rsid w:val="009D5ADC"/>
    <w:rsid w:val="009D6D4E"/>
    <w:rsid w:val="009E09C4"/>
    <w:rsid w:val="009E2B07"/>
    <w:rsid w:val="009E31CC"/>
    <w:rsid w:val="009E431B"/>
    <w:rsid w:val="009E5CB0"/>
    <w:rsid w:val="009E61B1"/>
    <w:rsid w:val="009E630E"/>
    <w:rsid w:val="009E6EC2"/>
    <w:rsid w:val="009E7772"/>
    <w:rsid w:val="009F00A8"/>
    <w:rsid w:val="009F1F8F"/>
    <w:rsid w:val="00A00030"/>
    <w:rsid w:val="00A00F3D"/>
    <w:rsid w:val="00A013B4"/>
    <w:rsid w:val="00A01C79"/>
    <w:rsid w:val="00A02087"/>
    <w:rsid w:val="00A023CA"/>
    <w:rsid w:val="00A05186"/>
    <w:rsid w:val="00A05618"/>
    <w:rsid w:val="00A06F94"/>
    <w:rsid w:val="00A079D8"/>
    <w:rsid w:val="00A07F10"/>
    <w:rsid w:val="00A10AAE"/>
    <w:rsid w:val="00A13EB7"/>
    <w:rsid w:val="00A14330"/>
    <w:rsid w:val="00A1560E"/>
    <w:rsid w:val="00A15927"/>
    <w:rsid w:val="00A15A53"/>
    <w:rsid w:val="00A161D6"/>
    <w:rsid w:val="00A20835"/>
    <w:rsid w:val="00A21A20"/>
    <w:rsid w:val="00A21E71"/>
    <w:rsid w:val="00A21EC2"/>
    <w:rsid w:val="00A22121"/>
    <w:rsid w:val="00A23878"/>
    <w:rsid w:val="00A23B51"/>
    <w:rsid w:val="00A248CF"/>
    <w:rsid w:val="00A27B07"/>
    <w:rsid w:val="00A27C57"/>
    <w:rsid w:val="00A3092A"/>
    <w:rsid w:val="00A318ED"/>
    <w:rsid w:val="00A31A43"/>
    <w:rsid w:val="00A343FF"/>
    <w:rsid w:val="00A34EA1"/>
    <w:rsid w:val="00A359AA"/>
    <w:rsid w:val="00A37568"/>
    <w:rsid w:val="00A404A3"/>
    <w:rsid w:val="00A429D5"/>
    <w:rsid w:val="00A42F76"/>
    <w:rsid w:val="00A42FB7"/>
    <w:rsid w:val="00A43ADD"/>
    <w:rsid w:val="00A4467D"/>
    <w:rsid w:val="00A44F98"/>
    <w:rsid w:val="00A4556D"/>
    <w:rsid w:val="00A46A8A"/>
    <w:rsid w:val="00A47FC4"/>
    <w:rsid w:val="00A50184"/>
    <w:rsid w:val="00A50B5D"/>
    <w:rsid w:val="00A51D66"/>
    <w:rsid w:val="00A53C4C"/>
    <w:rsid w:val="00A550C2"/>
    <w:rsid w:val="00A554B5"/>
    <w:rsid w:val="00A559C3"/>
    <w:rsid w:val="00A565D3"/>
    <w:rsid w:val="00A63AA0"/>
    <w:rsid w:val="00A63B6B"/>
    <w:rsid w:val="00A65E5C"/>
    <w:rsid w:val="00A66931"/>
    <w:rsid w:val="00A6777C"/>
    <w:rsid w:val="00A67D10"/>
    <w:rsid w:val="00A70328"/>
    <w:rsid w:val="00A7070C"/>
    <w:rsid w:val="00A707EF"/>
    <w:rsid w:val="00A72B0F"/>
    <w:rsid w:val="00A74792"/>
    <w:rsid w:val="00A74997"/>
    <w:rsid w:val="00A75565"/>
    <w:rsid w:val="00A813A3"/>
    <w:rsid w:val="00A81B6E"/>
    <w:rsid w:val="00A825C6"/>
    <w:rsid w:val="00A82FF4"/>
    <w:rsid w:val="00A84039"/>
    <w:rsid w:val="00A843B9"/>
    <w:rsid w:val="00A854A2"/>
    <w:rsid w:val="00A8668B"/>
    <w:rsid w:val="00A8695C"/>
    <w:rsid w:val="00A908E3"/>
    <w:rsid w:val="00A915BF"/>
    <w:rsid w:val="00A93A09"/>
    <w:rsid w:val="00A93A44"/>
    <w:rsid w:val="00A948E4"/>
    <w:rsid w:val="00A95A46"/>
    <w:rsid w:val="00A96347"/>
    <w:rsid w:val="00A96FEC"/>
    <w:rsid w:val="00A97413"/>
    <w:rsid w:val="00AA0454"/>
    <w:rsid w:val="00AA12D0"/>
    <w:rsid w:val="00AA30C1"/>
    <w:rsid w:val="00AA4E84"/>
    <w:rsid w:val="00AA5677"/>
    <w:rsid w:val="00AA5E1E"/>
    <w:rsid w:val="00AA6417"/>
    <w:rsid w:val="00AA7314"/>
    <w:rsid w:val="00AA7BD4"/>
    <w:rsid w:val="00AB025C"/>
    <w:rsid w:val="00AB0476"/>
    <w:rsid w:val="00AB06B1"/>
    <w:rsid w:val="00AB167A"/>
    <w:rsid w:val="00AB2A45"/>
    <w:rsid w:val="00AB2CEA"/>
    <w:rsid w:val="00AB5A77"/>
    <w:rsid w:val="00AB7B0C"/>
    <w:rsid w:val="00AB7D20"/>
    <w:rsid w:val="00AC08AE"/>
    <w:rsid w:val="00AC1BDB"/>
    <w:rsid w:val="00AC2212"/>
    <w:rsid w:val="00AC2DF0"/>
    <w:rsid w:val="00AC3991"/>
    <w:rsid w:val="00AC56E3"/>
    <w:rsid w:val="00AC6B36"/>
    <w:rsid w:val="00AC7549"/>
    <w:rsid w:val="00AD0F36"/>
    <w:rsid w:val="00AD146B"/>
    <w:rsid w:val="00AD2314"/>
    <w:rsid w:val="00AD46D2"/>
    <w:rsid w:val="00AD48B8"/>
    <w:rsid w:val="00AD4B46"/>
    <w:rsid w:val="00AD511D"/>
    <w:rsid w:val="00AD5750"/>
    <w:rsid w:val="00AD5CE4"/>
    <w:rsid w:val="00AE2FE4"/>
    <w:rsid w:val="00AE3337"/>
    <w:rsid w:val="00AE3BA8"/>
    <w:rsid w:val="00AE5CB8"/>
    <w:rsid w:val="00AE6CFF"/>
    <w:rsid w:val="00AE7531"/>
    <w:rsid w:val="00AE7914"/>
    <w:rsid w:val="00AF1C73"/>
    <w:rsid w:val="00AF2992"/>
    <w:rsid w:val="00AF5C20"/>
    <w:rsid w:val="00AF60C1"/>
    <w:rsid w:val="00AF7585"/>
    <w:rsid w:val="00AF7AD2"/>
    <w:rsid w:val="00AF7E7F"/>
    <w:rsid w:val="00B02513"/>
    <w:rsid w:val="00B03275"/>
    <w:rsid w:val="00B03945"/>
    <w:rsid w:val="00B039AE"/>
    <w:rsid w:val="00B03D6A"/>
    <w:rsid w:val="00B04979"/>
    <w:rsid w:val="00B0505F"/>
    <w:rsid w:val="00B06122"/>
    <w:rsid w:val="00B06710"/>
    <w:rsid w:val="00B075BE"/>
    <w:rsid w:val="00B101D0"/>
    <w:rsid w:val="00B10A6C"/>
    <w:rsid w:val="00B10B31"/>
    <w:rsid w:val="00B11C32"/>
    <w:rsid w:val="00B122B6"/>
    <w:rsid w:val="00B12ABC"/>
    <w:rsid w:val="00B14624"/>
    <w:rsid w:val="00B156B4"/>
    <w:rsid w:val="00B161D9"/>
    <w:rsid w:val="00B21210"/>
    <w:rsid w:val="00B23DDE"/>
    <w:rsid w:val="00B240F8"/>
    <w:rsid w:val="00B26533"/>
    <w:rsid w:val="00B2670C"/>
    <w:rsid w:val="00B26CDB"/>
    <w:rsid w:val="00B276E3"/>
    <w:rsid w:val="00B3486C"/>
    <w:rsid w:val="00B351C1"/>
    <w:rsid w:val="00B36064"/>
    <w:rsid w:val="00B36323"/>
    <w:rsid w:val="00B3726A"/>
    <w:rsid w:val="00B376C9"/>
    <w:rsid w:val="00B3770D"/>
    <w:rsid w:val="00B41C2F"/>
    <w:rsid w:val="00B42806"/>
    <w:rsid w:val="00B42F59"/>
    <w:rsid w:val="00B44697"/>
    <w:rsid w:val="00B44A92"/>
    <w:rsid w:val="00B44ACD"/>
    <w:rsid w:val="00B4534A"/>
    <w:rsid w:val="00B45425"/>
    <w:rsid w:val="00B454C0"/>
    <w:rsid w:val="00B46DBE"/>
    <w:rsid w:val="00B476C1"/>
    <w:rsid w:val="00B517DB"/>
    <w:rsid w:val="00B51C1C"/>
    <w:rsid w:val="00B51EDE"/>
    <w:rsid w:val="00B52A85"/>
    <w:rsid w:val="00B53064"/>
    <w:rsid w:val="00B53791"/>
    <w:rsid w:val="00B5385F"/>
    <w:rsid w:val="00B5523B"/>
    <w:rsid w:val="00B56374"/>
    <w:rsid w:val="00B6253F"/>
    <w:rsid w:val="00B636E1"/>
    <w:rsid w:val="00B647DF"/>
    <w:rsid w:val="00B7186E"/>
    <w:rsid w:val="00B71CBA"/>
    <w:rsid w:val="00B74044"/>
    <w:rsid w:val="00B74E95"/>
    <w:rsid w:val="00B7597A"/>
    <w:rsid w:val="00B77EF8"/>
    <w:rsid w:val="00B81044"/>
    <w:rsid w:val="00B81799"/>
    <w:rsid w:val="00B81CE2"/>
    <w:rsid w:val="00B82134"/>
    <w:rsid w:val="00B824D4"/>
    <w:rsid w:val="00B836D2"/>
    <w:rsid w:val="00B84140"/>
    <w:rsid w:val="00B846EA"/>
    <w:rsid w:val="00B925A4"/>
    <w:rsid w:val="00B94FC3"/>
    <w:rsid w:val="00B9507F"/>
    <w:rsid w:val="00B95370"/>
    <w:rsid w:val="00B956A8"/>
    <w:rsid w:val="00B961E7"/>
    <w:rsid w:val="00B969D1"/>
    <w:rsid w:val="00BA05DF"/>
    <w:rsid w:val="00BA44FD"/>
    <w:rsid w:val="00BA57FC"/>
    <w:rsid w:val="00BA5923"/>
    <w:rsid w:val="00BA5DCE"/>
    <w:rsid w:val="00BA64DB"/>
    <w:rsid w:val="00BA6AF9"/>
    <w:rsid w:val="00BA6C0A"/>
    <w:rsid w:val="00BA78C0"/>
    <w:rsid w:val="00BA7B36"/>
    <w:rsid w:val="00BB1405"/>
    <w:rsid w:val="00BB237D"/>
    <w:rsid w:val="00BB26AF"/>
    <w:rsid w:val="00BB2717"/>
    <w:rsid w:val="00BB3EC5"/>
    <w:rsid w:val="00BB44B6"/>
    <w:rsid w:val="00BB45C9"/>
    <w:rsid w:val="00BB6D55"/>
    <w:rsid w:val="00BB7A1A"/>
    <w:rsid w:val="00BC186F"/>
    <w:rsid w:val="00BC1B8B"/>
    <w:rsid w:val="00BC47CC"/>
    <w:rsid w:val="00BC694B"/>
    <w:rsid w:val="00BC71AC"/>
    <w:rsid w:val="00BD0B10"/>
    <w:rsid w:val="00BD1288"/>
    <w:rsid w:val="00BD338C"/>
    <w:rsid w:val="00BD368F"/>
    <w:rsid w:val="00BD3B3E"/>
    <w:rsid w:val="00BD3E63"/>
    <w:rsid w:val="00BD636F"/>
    <w:rsid w:val="00BD70EC"/>
    <w:rsid w:val="00BD7AAC"/>
    <w:rsid w:val="00BD7E12"/>
    <w:rsid w:val="00BE0104"/>
    <w:rsid w:val="00BE0543"/>
    <w:rsid w:val="00BE0640"/>
    <w:rsid w:val="00BE6F34"/>
    <w:rsid w:val="00BE7055"/>
    <w:rsid w:val="00BE710E"/>
    <w:rsid w:val="00BE716F"/>
    <w:rsid w:val="00BE78D4"/>
    <w:rsid w:val="00BF0520"/>
    <w:rsid w:val="00BF4B3B"/>
    <w:rsid w:val="00BF4D6D"/>
    <w:rsid w:val="00BF54D8"/>
    <w:rsid w:val="00BF5EF1"/>
    <w:rsid w:val="00BF7509"/>
    <w:rsid w:val="00C00021"/>
    <w:rsid w:val="00C00709"/>
    <w:rsid w:val="00C02C0D"/>
    <w:rsid w:val="00C03971"/>
    <w:rsid w:val="00C041AC"/>
    <w:rsid w:val="00C04AFD"/>
    <w:rsid w:val="00C04FDE"/>
    <w:rsid w:val="00C068FE"/>
    <w:rsid w:val="00C06C97"/>
    <w:rsid w:val="00C0701C"/>
    <w:rsid w:val="00C07AC8"/>
    <w:rsid w:val="00C07F97"/>
    <w:rsid w:val="00C10C82"/>
    <w:rsid w:val="00C119B6"/>
    <w:rsid w:val="00C121AE"/>
    <w:rsid w:val="00C13F65"/>
    <w:rsid w:val="00C140C8"/>
    <w:rsid w:val="00C15E79"/>
    <w:rsid w:val="00C16256"/>
    <w:rsid w:val="00C16ED1"/>
    <w:rsid w:val="00C172D9"/>
    <w:rsid w:val="00C1754B"/>
    <w:rsid w:val="00C211AF"/>
    <w:rsid w:val="00C22F01"/>
    <w:rsid w:val="00C23309"/>
    <w:rsid w:val="00C24854"/>
    <w:rsid w:val="00C25C90"/>
    <w:rsid w:val="00C2614B"/>
    <w:rsid w:val="00C27295"/>
    <w:rsid w:val="00C34331"/>
    <w:rsid w:val="00C365CC"/>
    <w:rsid w:val="00C37D57"/>
    <w:rsid w:val="00C40377"/>
    <w:rsid w:val="00C41DF2"/>
    <w:rsid w:val="00C42367"/>
    <w:rsid w:val="00C426D1"/>
    <w:rsid w:val="00C44417"/>
    <w:rsid w:val="00C46964"/>
    <w:rsid w:val="00C46EB9"/>
    <w:rsid w:val="00C470B3"/>
    <w:rsid w:val="00C4746C"/>
    <w:rsid w:val="00C477AA"/>
    <w:rsid w:val="00C50202"/>
    <w:rsid w:val="00C5216D"/>
    <w:rsid w:val="00C523CA"/>
    <w:rsid w:val="00C52A75"/>
    <w:rsid w:val="00C53323"/>
    <w:rsid w:val="00C579D3"/>
    <w:rsid w:val="00C607B1"/>
    <w:rsid w:val="00C6574C"/>
    <w:rsid w:val="00C65C07"/>
    <w:rsid w:val="00C667B2"/>
    <w:rsid w:val="00C667B5"/>
    <w:rsid w:val="00C676A7"/>
    <w:rsid w:val="00C67B8A"/>
    <w:rsid w:val="00C70F08"/>
    <w:rsid w:val="00C72718"/>
    <w:rsid w:val="00C7380B"/>
    <w:rsid w:val="00C75762"/>
    <w:rsid w:val="00C762B3"/>
    <w:rsid w:val="00C770DC"/>
    <w:rsid w:val="00C77A58"/>
    <w:rsid w:val="00C810DB"/>
    <w:rsid w:val="00C83867"/>
    <w:rsid w:val="00C8659E"/>
    <w:rsid w:val="00C9025C"/>
    <w:rsid w:val="00C91D83"/>
    <w:rsid w:val="00C9459A"/>
    <w:rsid w:val="00C94E83"/>
    <w:rsid w:val="00C95EFB"/>
    <w:rsid w:val="00C961AB"/>
    <w:rsid w:val="00C97647"/>
    <w:rsid w:val="00C97CEF"/>
    <w:rsid w:val="00CA0031"/>
    <w:rsid w:val="00CA0A4F"/>
    <w:rsid w:val="00CA0E25"/>
    <w:rsid w:val="00CA32D5"/>
    <w:rsid w:val="00CA37D5"/>
    <w:rsid w:val="00CA3980"/>
    <w:rsid w:val="00CA3B96"/>
    <w:rsid w:val="00CA53EE"/>
    <w:rsid w:val="00CA5B59"/>
    <w:rsid w:val="00CA5BAD"/>
    <w:rsid w:val="00CA6862"/>
    <w:rsid w:val="00CA763D"/>
    <w:rsid w:val="00CB03CE"/>
    <w:rsid w:val="00CB0CD0"/>
    <w:rsid w:val="00CB15D6"/>
    <w:rsid w:val="00CB269A"/>
    <w:rsid w:val="00CB3B75"/>
    <w:rsid w:val="00CB41C4"/>
    <w:rsid w:val="00CB4832"/>
    <w:rsid w:val="00CB4CF6"/>
    <w:rsid w:val="00CB7661"/>
    <w:rsid w:val="00CC0461"/>
    <w:rsid w:val="00CC1578"/>
    <w:rsid w:val="00CC221A"/>
    <w:rsid w:val="00CC2763"/>
    <w:rsid w:val="00CC2D4D"/>
    <w:rsid w:val="00CC491E"/>
    <w:rsid w:val="00CC658E"/>
    <w:rsid w:val="00CD13F0"/>
    <w:rsid w:val="00CD5955"/>
    <w:rsid w:val="00CD5B5A"/>
    <w:rsid w:val="00CD77EB"/>
    <w:rsid w:val="00CE0E5A"/>
    <w:rsid w:val="00CE1A1B"/>
    <w:rsid w:val="00CE5226"/>
    <w:rsid w:val="00CE5349"/>
    <w:rsid w:val="00CE6254"/>
    <w:rsid w:val="00CE637D"/>
    <w:rsid w:val="00CE6944"/>
    <w:rsid w:val="00CE6988"/>
    <w:rsid w:val="00CE6C21"/>
    <w:rsid w:val="00CF580A"/>
    <w:rsid w:val="00CF7537"/>
    <w:rsid w:val="00CF7554"/>
    <w:rsid w:val="00CF7BA6"/>
    <w:rsid w:val="00D0017F"/>
    <w:rsid w:val="00D017C8"/>
    <w:rsid w:val="00D01997"/>
    <w:rsid w:val="00D02B2C"/>
    <w:rsid w:val="00D02DDD"/>
    <w:rsid w:val="00D03077"/>
    <w:rsid w:val="00D04943"/>
    <w:rsid w:val="00D04A77"/>
    <w:rsid w:val="00D10B6A"/>
    <w:rsid w:val="00D113C5"/>
    <w:rsid w:val="00D11D4B"/>
    <w:rsid w:val="00D13170"/>
    <w:rsid w:val="00D20EB8"/>
    <w:rsid w:val="00D22082"/>
    <w:rsid w:val="00D2250B"/>
    <w:rsid w:val="00D226F3"/>
    <w:rsid w:val="00D22B14"/>
    <w:rsid w:val="00D2611E"/>
    <w:rsid w:val="00D3094C"/>
    <w:rsid w:val="00D310F8"/>
    <w:rsid w:val="00D31D0B"/>
    <w:rsid w:val="00D32690"/>
    <w:rsid w:val="00D32BDF"/>
    <w:rsid w:val="00D330D5"/>
    <w:rsid w:val="00D34889"/>
    <w:rsid w:val="00D36615"/>
    <w:rsid w:val="00D37BEA"/>
    <w:rsid w:val="00D4065A"/>
    <w:rsid w:val="00D40975"/>
    <w:rsid w:val="00D40E42"/>
    <w:rsid w:val="00D44EEC"/>
    <w:rsid w:val="00D4505A"/>
    <w:rsid w:val="00D45B15"/>
    <w:rsid w:val="00D462C4"/>
    <w:rsid w:val="00D51C7A"/>
    <w:rsid w:val="00D52DEA"/>
    <w:rsid w:val="00D53E35"/>
    <w:rsid w:val="00D54BB1"/>
    <w:rsid w:val="00D54D1C"/>
    <w:rsid w:val="00D551E2"/>
    <w:rsid w:val="00D56DDC"/>
    <w:rsid w:val="00D5758B"/>
    <w:rsid w:val="00D57B70"/>
    <w:rsid w:val="00D6146F"/>
    <w:rsid w:val="00D61C9A"/>
    <w:rsid w:val="00D64793"/>
    <w:rsid w:val="00D64D0A"/>
    <w:rsid w:val="00D65188"/>
    <w:rsid w:val="00D714E0"/>
    <w:rsid w:val="00D72914"/>
    <w:rsid w:val="00D73D76"/>
    <w:rsid w:val="00D7414D"/>
    <w:rsid w:val="00D742E2"/>
    <w:rsid w:val="00D77089"/>
    <w:rsid w:val="00D80389"/>
    <w:rsid w:val="00D84645"/>
    <w:rsid w:val="00D868F0"/>
    <w:rsid w:val="00D86F60"/>
    <w:rsid w:val="00D92544"/>
    <w:rsid w:val="00D92EFD"/>
    <w:rsid w:val="00D94007"/>
    <w:rsid w:val="00D948E9"/>
    <w:rsid w:val="00D94AF9"/>
    <w:rsid w:val="00D9596F"/>
    <w:rsid w:val="00D95B22"/>
    <w:rsid w:val="00D97E5B"/>
    <w:rsid w:val="00DA17A9"/>
    <w:rsid w:val="00DA4D6D"/>
    <w:rsid w:val="00DA56C5"/>
    <w:rsid w:val="00DA7FED"/>
    <w:rsid w:val="00DB03D9"/>
    <w:rsid w:val="00DB0780"/>
    <w:rsid w:val="00DB1634"/>
    <w:rsid w:val="00DB2DC1"/>
    <w:rsid w:val="00DB408C"/>
    <w:rsid w:val="00DB42A6"/>
    <w:rsid w:val="00DB67BF"/>
    <w:rsid w:val="00DB71C7"/>
    <w:rsid w:val="00DC1989"/>
    <w:rsid w:val="00DC1B59"/>
    <w:rsid w:val="00DC5590"/>
    <w:rsid w:val="00DC588E"/>
    <w:rsid w:val="00DC5913"/>
    <w:rsid w:val="00DC5B76"/>
    <w:rsid w:val="00DC6F54"/>
    <w:rsid w:val="00DC7863"/>
    <w:rsid w:val="00DD1048"/>
    <w:rsid w:val="00DD1739"/>
    <w:rsid w:val="00DD2E17"/>
    <w:rsid w:val="00DD323E"/>
    <w:rsid w:val="00DD38C2"/>
    <w:rsid w:val="00DD3D52"/>
    <w:rsid w:val="00DD4FAE"/>
    <w:rsid w:val="00DD56AA"/>
    <w:rsid w:val="00DD575C"/>
    <w:rsid w:val="00DD6542"/>
    <w:rsid w:val="00DE094B"/>
    <w:rsid w:val="00DE254E"/>
    <w:rsid w:val="00DE267B"/>
    <w:rsid w:val="00DE3CB5"/>
    <w:rsid w:val="00DE3CD1"/>
    <w:rsid w:val="00DE3F66"/>
    <w:rsid w:val="00DE48C0"/>
    <w:rsid w:val="00DE6380"/>
    <w:rsid w:val="00DF141E"/>
    <w:rsid w:val="00DF25DB"/>
    <w:rsid w:val="00DF2650"/>
    <w:rsid w:val="00DF48AB"/>
    <w:rsid w:val="00DF48F8"/>
    <w:rsid w:val="00DF5685"/>
    <w:rsid w:val="00DF63E2"/>
    <w:rsid w:val="00DF7FBC"/>
    <w:rsid w:val="00E014D6"/>
    <w:rsid w:val="00E018E7"/>
    <w:rsid w:val="00E019A7"/>
    <w:rsid w:val="00E039AF"/>
    <w:rsid w:val="00E1027D"/>
    <w:rsid w:val="00E1029E"/>
    <w:rsid w:val="00E10300"/>
    <w:rsid w:val="00E1050E"/>
    <w:rsid w:val="00E154ED"/>
    <w:rsid w:val="00E16F5D"/>
    <w:rsid w:val="00E203D8"/>
    <w:rsid w:val="00E212B5"/>
    <w:rsid w:val="00E23FC1"/>
    <w:rsid w:val="00E24486"/>
    <w:rsid w:val="00E252E6"/>
    <w:rsid w:val="00E25CAB"/>
    <w:rsid w:val="00E260B6"/>
    <w:rsid w:val="00E26B10"/>
    <w:rsid w:val="00E27046"/>
    <w:rsid w:val="00E271F5"/>
    <w:rsid w:val="00E27BA4"/>
    <w:rsid w:val="00E3005E"/>
    <w:rsid w:val="00E34170"/>
    <w:rsid w:val="00E34AE0"/>
    <w:rsid w:val="00E34C02"/>
    <w:rsid w:val="00E36C69"/>
    <w:rsid w:val="00E376F3"/>
    <w:rsid w:val="00E42545"/>
    <w:rsid w:val="00E42623"/>
    <w:rsid w:val="00E4391A"/>
    <w:rsid w:val="00E43FF5"/>
    <w:rsid w:val="00E44A63"/>
    <w:rsid w:val="00E45D4B"/>
    <w:rsid w:val="00E50477"/>
    <w:rsid w:val="00E5053A"/>
    <w:rsid w:val="00E51F6B"/>
    <w:rsid w:val="00E5333B"/>
    <w:rsid w:val="00E53871"/>
    <w:rsid w:val="00E542B1"/>
    <w:rsid w:val="00E606C4"/>
    <w:rsid w:val="00E61C33"/>
    <w:rsid w:val="00E62465"/>
    <w:rsid w:val="00E63745"/>
    <w:rsid w:val="00E658BA"/>
    <w:rsid w:val="00E673DF"/>
    <w:rsid w:val="00E674ED"/>
    <w:rsid w:val="00E67AF9"/>
    <w:rsid w:val="00E71210"/>
    <w:rsid w:val="00E71ACF"/>
    <w:rsid w:val="00E73E32"/>
    <w:rsid w:val="00E74628"/>
    <w:rsid w:val="00E76023"/>
    <w:rsid w:val="00E80915"/>
    <w:rsid w:val="00E80C06"/>
    <w:rsid w:val="00E81B21"/>
    <w:rsid w:val="00E83B40"/>
    <w:rsid w:val="00E83E99"/>
    <w:rsid w:val="00E84045"/>
    <w:rsid w:val="00E84930"/>
    <w:rsid w:val="00E852F3"/>
    <w:rsid w:val="00E86FC4"/>
    <w:rsid w:val="00E9037C"/>
    <w:rsid w:val="00E90997"/>
    <w:rsid w:val="00E90E3C"/>
    <w:rsid w:val="00E90FB4"/>
    <w:rsid w:val="00E929FB"/>
    <w:rsid w:val="00E93B64"/>
    <w:rsid w:val="00E94122"/>
    <w:rsid w:val="00E95B9B"/>
    <w:rsid w:val="00E9705A"/>
    <w:rsid w:val="00EA0F59"/>
    <w:rsid w:val="00EA1655"/>
    <w:rsid w:val="00EA3318"/>
    <w:rsid w:val="00EA424E"/>
    <w:rsid w:val="00EA4460"/>
    <w:rsid w:val="00EA5E97"/>
    <w:rsid w:val="00EA77D5"/>
    <w:rsid w:val="00EA7D97"/>
    <w:rsid w:val="00EB368E"/>
    <w:rsid w:val="00EB413F"/>
    <w:rsid w:val="00EB555D"/>
    <w:rsid w:val="00EB75F6"/>
    <w:rsid w:val="00EC0618"/>
    <w:rsid w:val="00EC148D"/>
    <w:rsid w:val="00EC36D4"/>
    <w:rsid w:val="00EC3BF9"/>
    <w:rsid w:val="00EC3E62"/>
    <w:rsid w:val="00EC4652"/>
    <w:rsid w:val="00EC4739"/>
    <w:rsid w:val="00EC514B"/>
    <w:rsid w:val="00EC7682"/>
    <w:rsid w:val="00EC78A0"/>
    <w:rsid w:val="00ED2350"/>
    <w:rsid w:val="00ED2CF2"/>
    <w:rsid w:val="00ED338B"/>
    <w:rsid w:val="00ED466B"/>
    <w:rsid w:val="00ED46DF"/>
    <w:rsid w:val="00ED4D67"/>
    <w:rsid w:val="00ED563F"/>
    <w:rsid w:val="00ED5BF1"/>
    <w:rsid w:val="00EE1006"/>
    <w:rsid w:val="00EE153F"/>
    <w:rsid w:val="00EE315E"/>
    <w:rsid w:val="00EE5DE4"/>
    <w:rsid w:val="00EE6FC7"/>
    <w:rsid w:val="00EF10AC"/>
    <w:rsid w:val="00EF33E2"/>
    <w:rsid w:val="00EF5225"/>
    <w:rsid w:val="00EF5A9C"/>
    <w:rsid w:val="00EF6832"/>
    <w:rsid w:val="00EF6FB5"/>
    <w:rsid w:val="00EF7175"/>
    <w:rsid w:val="00EF7C8C"/>
    <w:rsid w:val="00F00780"/>
    <w:rsid w:val="00F01312"/>
    <w:rsid w:val="00F02626"/>
    <w:rsid w:val="00F03295"/>
    <w:rsid w:val="00F04076"/>
    <w:rsid w:val="00F05252"/>
    <w:rsid w:val="00F053A5"/>
    <w:rsid w:val="00F05EEC"/>
    <w:rsid w:val="00F11CCB"/>
    <w:rsid w:val="00F13E9A"/>
    <w:rsid w:val="00F16155"/>
    <w:rsid w:val="00F16F26"/>
    <w:rsid w:val="00F171DB"/>
    <w:rsid w:val="00F17ADB"/>
    <w:rsid w:val="00F20DAA"/>
    <w:rsid w:val="00F21C4C"/>
    <w:rsid w:val="00F22D3C"/>
    <w:rsid w:val="00F31C36"/>
    <w:rsid w:val="00F337C6"/>
    <w:rsid w:val="00F3484B"/>
    <w:rsid w:val="00F3486E"/>
    <w:rsid w:val="00F34AB6"/>
    <w:rsid w:val="00F35374"/>
    <w:rsid w:val="00F35B8D"/>
    <w:rsid w:val="00F425CB"/>
    <w:rsid w:val="00F4460C"/>
    <w:rsid w:val="00F457A6"/>
    <w:rsid w:val="00F46741"/>
    <w:rsid w:val="00F510F9"/>
    <w:rsid w:val="00F511A3"/>
    <w:rsid w:val="00F51D94"/>
    <w:rsid w:val="00F522F9"/>
    <w:rsid w:val="00F5359E"/>
    <w:rsid w:val="00F53912"/>
    <w:rsid w:val="00F54CD9"/>
    <w:rsid w:val="00F56776"/>
    <w:rsid w:val="00F57B00"/>
    <w:rsid w:val="00F60665"/>
    <w:rsid w:val="00F6175F"/>
    <w:rsid w:val="00F621BF"/>
    <w:rsid w:val="00F62C50"/>
    <w:rsid w:val="00F63EF9"/>
    <w:rsid w:val="00F64B21"/>
    <w:rsid w:val="00F65FC2"/>
    <w:rsid w:val="00F66CE9"/>
    <w:rsid w:val="00F66E8B"/>
    <w:rsid w:val="00F6764D"/>
    <w:rsid w:val="00F67D07"/>
    <w:rsid w:val="00F71994"/>
    <w:rsid w:val="00F73170"/>
    <w:rsid w:val="00F7366F"/>
    <w:rsid w:val="00F73690"/>
    <w:rsid w:val="00F74294"/>
    <w:rsid w:val="00F7474F"/>
    <w:rsid w:val="00F74E11"/>
    <w:rsid w:val="00F75360"/>
    <w:rsid w:val="00F80EF5"/>
    <w:rsid w:val="00F81F9B"/>
    <w:rsid w:val="00F844C2"/>
    <w:rsid w:val="00F8504C"/>
    <w:rsid w:val="00F85089"/>
    <w:rsid w:val="00F85827"/>
    <w:rsid w:val="00F85828"/>
    <w:rsid w:val="00F907CB"/>
    <w:rsid w:val="00F9493C"/>
    <w:rsid w:val="00F95109"/>
    <w:rsid w:val="00F95168"/>
    <w:rsid w:val="00F95566"/>
    <w:rsid w:val="00F974A8"/>
    <w:rsid w:val="00FA061D"/>
    <w:rsid w:val="00FA0CB8"/>
    <w:rsid w:val="00FA1138"/>
    <w:rsid w:val="00FA2000"/>
    <w:rsid w:val="00FA212F"/>
    <w:rsid w:val="00FA5B23"/>
    <w:rsid w:val="00FA720A"/>
    <w:rsid w:val="00FA789F"/>
    <w:rsid w:val="00FB0BB2"/>
    <w:rsid w:val="00FB20A4"/>
    <w:rsid w:val="00FB2B7F"/>
    <w:rsid w:val="00FB57CF"/>
    <w:rsid w:val="00FB64B7"/>
    <w:rsid w:val="00FB75F4"/>
    <w:rsid w:val="00FB76C2"/>
    <w:rsid w:val="00FC081B"/>
    <w:rsid w:val="00FC0839"/>
    <w:rsid w:val="00FC0CA6"/>
    <w:rsid w:val="00FC0E4E"/>
    <w:rsid w:val="00FC0FE9"/>
    <w:rsid w:val="00FC12A8"/>
    <w:rsid w:val="00FC1E92"/>
    <w:rsid w:val="00FC2A75"/>
    <w:rsid w:val="00FC30D0"/>
    <w:rsid w:val="00FC367F"/>
    <w:rsid w:val="00FC3FF0"/>
    <w:rsid w:val="00FC5860"/>
    <w:rsid w:val="00FC5968"/>
    <w:rsid w:val="00FC5DCB"/>
    <w:rsid w:val="00FC5F97"/>
    <w:rsid w:val="00FC7FD8"/>
    <w:rsid w:val="00FD0254"/>
    <w:rsid w:val="00FD1644"/>
    <w:rsid w:val="00FD1909"/>
    <w:rsid w:val="00FD2FD8"/>
    <w:rsid w:val="00FD5D67"/>
    <w:rsid w:val="00FD65B6"/>
    <w:rsid w:val="00FD706A"/>
    <w:rsid w:val="00FD7397"/>
    <w:rsid w:val="00FE09B9"/>
    <w:rsid w:val="00FE18FC"/>
    <w:rsid w:val="00FE3CA6"/>
    <w:rsid w:val="00FE5B65"/>
    <w:rsid w:val="00FE68DD"/>
    <w:rsid w:val="00FE759B"/>
    <w:rsid w:val="00FE7B3C"/>
    <w:rsid w:val="00FF15EB"/>
    <w:rsid w:val="00FF1C30"/>
    <w:rsid w:val="00FF25D2"/>
    <w:rsid w:val="00FF3E0F"/>
    <w:rsid w:val="00FF4A46"/>
    <w:rsid w:val="00FF73E6"/>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183D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Chars="255" w:left="546" w:rightChars="37" w:right="79"/>
      <w:jc w:val="left"/>
    </w:pPr>
    <w:rPr>
      <w:rFonts w:ascii="ＭＳ 明朝" w:eastAsia="ＭＳ 明朝" w:hAnsi="ＭＳ 明朝"/>
    </w:rPr>
  </w:style>
  <w:style w:type="paragraph" w:styleId="a4">
    <w:name w:val="Body Text Indent"/>
    <w:basedOn w:val="a"/>
    <w:pPr>
      <w:kinsoku w:val="0"/>
      <w:wordWrap w:val="0"/>
      <w:overflowPunct w:val="0"/>
      <w:snapToGrid w:val="0"/>
      <w:spacing w:line="362" w:lineRule="exact"/>
      <w:ind w:leftChars="156" w:left="569" w:hangingChars="110" w:hanging="235"/>
    </w:pPr>
  </w:style>
  <w:style w:type="paragraph" w:styleId="2">
    <w:name w:val="Body Text Indent 2"/>
    <w:basedOn w:val="a"/>
    <w:pPr>
      <w:kinsoku w:val="0"/>
      <w:wordWrap w:val="0"/>
      <w:overflowPunct w:val="0"/>
      <w:snapToGrid w:val="0"/>
      <w:spacing w:line="360" w:lineRule="exact"/>
      <w:ind w:leftChars="157" w:left="601" w:hangingChars="125" w:hanging="265"/>
    </w:pPr>
    <w:rPr>
      <w:spacing w:val="1"/>
    </w:rPr>
  </w:style>
  <w:style w:type="paragraph" w:styleId="3">
    <w:name w:val="Body Text Indent 3"/>
    <w:basedOn w:val="a"/>
    <w:pPr>
      <w:kinsoku w:val="0"/>
      <w:wordWrap w:val="0"/>
      <w:overflowPunct w:val="0"/>
      <w:snapToGrid w:val="0"/>
      <w:spacing w:line="340" w:lineRule="exact"/>
      <w:ind w:leftChars="45" w:left="282" w:hangingChars="87" w:hanging="186"/>
    </w:pPr>
  </w:style>
  <w:style w:type="paragraph" w:styleId="a5">
    <w:name w:val="Body Text"/>
    <w:basedOn w:val="a"/>
    <w:pPr>
      <w:kinsoku w:val="0"/>
      <w:wordWrap w:val="0"/>
      <w:overflowPunct w:val="0"/>
      <w:snapToGrid w:val="0"/>
      <w:spacing w:line="362" w:lineRule="exact"/>
      <w:ind w:right="430"/>
    </w:pPr>
    <w:rPr>
      <w:rFonts w:ascii="ＭＳ 明朝" w:eastAsia="ＭＳ 明朝" w:hAnsi="ＭＳ 明朝"/>
    </w:rPr>
  </w:style>
  <w:style w:type="paragraph" w:styleId="20">
    <w:name w:val="Body Text 2"/>
    <w:basedOn w:val="a"/>
    <w:pPr>
      <w:kinsoku w:val="0"/>
      <w:wordWrap w:val="0"/>
      <w:overflowPunct w:val="0"/>
      <w:snapToGrid w:val="0"/>
      <w:spacing w:line="362" w:lineRule="exact"/>
      <w:ind w:right="430"/>
      <w:jc w:val="center"/>
    </w:pPr>
    <w:rPr>
      <w:rFonts w:ascii="ＭＳ ゴシック" w:eastAsia="ＭＳ ゴシック"/>
    </w:rPr>
  </w:style>
  <w:style w:type="paragraph" w:styleId="30">
    <w:name w:val="Body Text 3"/>
    <w:basedOn w:val="a"/>
    <w:pPr>
      <w:ind w:rightChars="196" w:right="419"/>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Arial Unicode MS" w:eastAsia="Arial Unicode MS" w:hAnsi="Arial Unicode MS" w:cs="Arial Unicode MS"/>
      <w:spacing w:val="0"/>
      <w:sz w:val="20"/>
    </w:rPr>
  </w:style>
  <w:style w:type="paragraph" w:styleId="aa">
    <w:name w:val="Balloon Text"/>
    <w:basedOn w:val="a"/>
    <w:link w:val="ab"/>
    <w:rsid w:val="00736D37"/>
    <w:pPr>
      <w:spacing w:line="240" w:lineRule="auto"/>
    </w:pPr>
    <w:rPr>
      <w:rFonts w:ascii="Arial" w:eastAsia="ＭＳ ゴシック" w:hAnsi="Arial"/>
      <w:sz w:val="18"/>
      <w:szCs w:val="18"/>
    </w:rPr>
  </w:style>
  <w:style w:type="character" w:customStyle="1" w:styleId="ab">
    <w:name w:val="吹き出し (文字)"/>
    <w:link w:val="aa"/>
    <w:rsid w:val="00736D37"/>
    <w:rPr>
      <w:rFonts w:ascii="Arial" w:eastAsia="ＭＳ ゴシック" w:hAnsi="Arial" w:cs="Times New Roman"/>
      <w:spacing w:val="2"/>
      <w:sz w:val="18"/>
      <w:szCs w:val="18"/>
    </w:rPr>
  </w:style>
  <w:style w:type="paragraph" w:styleId="ac">
    <w:name w:val="List Paragraph"/>
    <w:basedOn w:val="a"/>
    <w:uiPriority w:val="34"/>
    <w:qFormat/>
    <w:rsid w:val="0018706F"/>
    <w:pPr>
      <w:ind w:leftChars="400" w:left="840"/>
    </w:pPr>
  </w:style>
  <w:style w:type="table" w:styleId="ad">
    <w:name w:val="Table Grid"/>
    <w:basedOn w:val="a1"/>
    <w:uiPriority w:val="59"/>
    <w:rsid w:val="00215F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CE5349"/>
    <w:rPr>
      <w:spacing w:val="2"/>
      <w:sz w:val="21"/>
    </w:rPr>
  </w:style>
  <w:style w:type="character" w:customStyle="1" w:styleId="cm">
    <w:name w:val="cm"/>
    <w:rsid w:val="00504C90"/>
  </w:style>
  <w:style w:type="character" w:customStyle="1" w:styleId="p">
    <w:name w:val="p"/>
    <w:rsid w:val="00503001"/>
  </w:style>
  <w:style w:type="character" w:styleId="ae">
    <w:name w:val="annotation reference"/>
    <w:basedOn w:val="a0"/>
    <w:semiHidden/>
    <w:unhideWhenUsed/>
    <w:rsid w:val="0072023B"/>
    <w:rPr>
      <w:sz w:val="18"/>
      <w:szCs w:val="18"/>
    </w:rPr>
  </w:style>
  <w:style w:type="paragraph" w:styleId="af">
    <w:name w:val="annotation text"/>
    <w:basedOn w:val="a"/>
    <w:link w:val="af0"/>
    <w:semiHidden/>
    <w:unhideWhenUsed/>
    <w:rsid w:val="0072023B"/>
    <w:pPr>
      <w:jc w:val="left"/>
    </w:pPr>
  </w:style>
  <w:style w:type="character" w:customStyle="1" w:styleId="af0">
    <w:name w:val="コメント文字列 (文字)"/>
    <w:basedOn w:val="a0"/>
    <w:link w:val="af"/>
    <w:semiHidden/>
    <w:rsid w:val="0072023B"/>
    <w:rPr>
      <w:spacing w:val="2"/>
      <w:sz w:val="21"/>
    </w:rPr>
  </w:style>
  <w:style w:type="paragraph" w:styleId="af1">
    <w:name w:val="annotation subject"/>
    <w:basedOn w:val="af"/>
    <w:next w:val="af"/>
    <w:link w:val="af2"/>
    <w:semiHidden/>
    <w:unhideWhenUsed/>
    <w:rsid w:val="0072023B"/>
    <w:rPr>
      <w:b/>
      <w:bCs/>
    </w:rPr>
  </w:style>
  <w:style w:type="character" w:customStyle="1" w:styleId="af2">
    <w:name w:val="コメント内容 (文字)"/>
    <w:basedOn w:val="af0"/>
    <w:link w:val="af1"/>
    <w:semiHidden/>
    <w:rsid w:val="0072023B"/>
    <w:rPr>
      <w:b/>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9667">
      <w:bodyDiv w:val="1"/>
      <w:marLeft w:val="0"/>
      <w:marRight w:val="0"/>
      <w:marTop w:val="0"/>
      <w:marBottom w:val="0"/>
      <w:divBdr>
        <w:top w:val="none" w:sz="0" w:space="0" w:color="auto"/>
        <w:left w:val="none" w:sz="0" w:space="0" w:color="auto"/>
        <w:bottom w:val="none" w:sz="0" w:space="0" w:color="auto"/>
        <w:right w:val="none" w:sz="0" w:space="0" w:color="auto"/>
      </w:divBdr>
      <w:divsChild>
        <w:div w:id="78332845">
          <w:marLeft w:val="240"/>
          <w:marRight w:val="0"/>
          <w:marTop w:val="0"/>
          <w:marBottom w:val="0"/>
          <w:divBdr>
            <w:top w:val="none" w:sz="0" w:space="0" w:color="auto"/>
            <w:left w:val="none" w:sz="0" w:space="0" w:color="auto"/>
            <w:bottom w:val="none" w:sz="0" w:space="0" w:color="auto"/>
            <w:right w:val="none" w:sz="0" w:space="0" w:color="auto"/>
          </w:divBdr>
        </w:div>
        <w:div w:id="183642268">
          <w:marLeft w:val="240"/>
          <w:marRight w:val="0"/>
          <w:marTop w:val="0"/>
          <w:marBottom w:val="0"/>
          <w:divBdr>
            <w:top w:val="none" w:sz="0" w:space="0" w:color="auto"/>
            <w:left w:val="none" w:sz="0" w:space="0" w:color="auto"/>
            <w:bottom w:val="none" w:sz="0" w:space="0" w:color="auto"/>
            <w:right w:val="none" w:sz="0" w:space="0" w:color="auto"/>
          </w:divBdr>
        </w:div>
        <w:div w:id="261837282">
          <w:marLeft w:val="720"/>
          <w:marRight w:val="0"/>
          <w:marTop w:val="0"/>
          <w:marBottom w:val="0"/>
          <w:divBdr>
            <w:top w:val="none" w:sz="0" w:space="0" w:color="auto"/>
            <w:left w:val="none" w:sz="0" w:space="0" w:color="auto"/>
            <w:bottom w:val="none" w:sz="0" w:space="0" w:color="auto"/>
            <w:right w:val="none" w:sz="0" w:space="0" w:color="auto"/>
          </w:divBdr>
        </w:div>
        <w:div w:id="679165507">
          <w:marLeft w:val="480"/>
          <w:marRight w:val="0"/>
          <w:marTop w:val="0"/>
          <w:marBottom w:val="0"/>
          <w:divBdr>
            <w:top w:val="none" w:sz="0" w:space="0" w:color="auto"/>
            <w:left w:val="none" w:sz="0" w:space="0" w:color="auto"/>
            <w:bottom w:val="none" w:sz="0" w:space="0" w:color="auto"/>
            <w:right w:val="none" w:sz="0" w:space="0" w:color="auto"/>
          </w:divBdr>
        </w:div>
        <w:div w:id="738332382">
          <w:marLeft w:val="240"/>
          <w:marRight w:val="0"/>
          <w:marTop w:val="0"/>
          <w:marBottom w:val="0"/>
          <w:divBdr>
            <w:top w:val="none" w:sz="0" w:space="0" w:color="auto"/>
            <w:left w:val="none" w:sz="0" w:space="0" w:color="auto"/>
            <w:bottom w:val="none" w:sz="0" w:space="0" w:color="auto"/>
            <w:right w:val="none" w:sz="0" w:space="0" w:color="auto"/>
          </w:divBdr>
        </w:div>
        <w:div w:id="840851047">
          <w:marLeft w:val="480"/>
          <w:marRight w:val="0"/>
          <w:marTop w:val="0"/>
          <w:marBottom w:val="0"/>
          <w:divBdr>
            <w:top w:val="none" w:sz="0" w:space="0" w:color="auto"/>
            <w:left w:val="none" w:sz="0" w:space="0" w:color="auto"/>
            <w:bottom w:val="none" w:sz="0" w:space="0" w:color="auto"/>
            <w:right w:val="none" w:sz="0" w:space="0" w:color="auto"/>
          </w:divBdr>
        </w:div>
        <w:div w:id="961882732">
          <w:marLeft w:val="480"/>
          <w:marRight w:val="0"/>
          <w:marTop w:val="0"/>
          <w:marBottom w:val="0"/>
          <w:divBdr>
            <w:top w:val="none" w:sz="0" w:space="0" w:color="auto"/>
            <w:left w:val="none" w:sz="0" w:space="0" w:color="auto"/>
            <w:bottom w:val="none" w:sz="0" w:space="0" w:color="auto"/>
            <w:right w:val="none" w:sz="0" w:space="0" w:color="auto"/>
          </w:divBdr>
        </w:div>
        <w:div w:id="1281693205">
          <w:marLeft w:val="240"/>
          <w:marRight w:val="0"/>
          <w:marTop w:val="0"/>
          <w:marBottom w:val="0"/>
          <w:divBdr>
            <w:top w:val="none" w:sz="0" w:space="0" w:color="auto"/>
            <w:left w:val="none" w:sz="0" w:space="0" w:color="auto"/>
            <w:bottom w:val="none" w:sz="0" w:space="0" w:color="auto"/>
            <w:right w:val="none" w:sz="0" w:space="0" w:color="auto"/>
          </w:divBdr>
        </w:div>
        <w:div w:id="1418554465">
          <w:marLeft w:val="480"/>
          <w:marRight w:val="0"/>
          <w:marTop w:val="0"/>
          <w:marBottom w:val="0"/>
          <w:divBdr>
            <w:top w:val="none" w:sz="0" w:space="0" w:color="auto"/>
            <w:left w:val="none" w:sz="0" w:space="0" w:color="auto"/>
            <w:bottom w:val="none" w:sz="0" w:space="0" w:color="auto"/>
            <w:right w:val="none" w:sz="0" w:space="0" w:color="auto"/>
          </w:divBdr>
        </w:div>
        <w:div w:id="1512183641">
          <w:marLeft w:val="720"/>
          <w:marRight w:val="0"/>
          <w:marTop w:val="0"/>
          <w:marBottom w:val="0"/>
          <w:divBdr>
            <w:top w:val="none" w:sz="0" w:space="0" w:color="auto"/>
            <w:left w:val="none" w:sz="0" w:space="0" w:color="auto"/>
            <w:bottom w:val="none" w:sz="0" w:space="0" w:color="auto"/>
            <w:right w:val="none" w:sz="0" w:space="0" w:color="auto"/>
          </w:divBdr>
        </w:div>
        <w:div w:id="1790733828">
          <w:marLeft w:val="240"/>
          <w:marRight w:val="0"/>
          <w:marTop w:val="0"/>
          <w:marBottom w:val="0"/>
          <w:divBdr>
            <w:top w:val="none" w:sz="0" w:space="0" w:color="auto"/>
            <w:left w:val="none" w:sz="0" w:space="0" w:color="auto"/>
            <w:bottom w:val="none" w:sz="0" w:space="0" w:color="auto"/>
            <w:right w:val="none" w:sz="0" w:space="0" w:color="auto"/>
          </w:divBdr>
        </w:div>
        <w:div w:id="1949658143">
          <w:marLeft w:val="480"/>
          <w:marRight w:val="0"/>
          <w:marTop w:val="0"/>
          <w:marBottom w:val="0"/>
          <w:divBdr>
            <w:top w:val="none" w:sz="0" w:space="0" w:color="auto"/>
            <w:left w:val="none" w:sz="0" w:space="0" w:color="auto"/>
            <w:bottom w:val="none" w:sz="0" w:space="0" w:color="auto"/>
            <w:right w:val="none" w:sz="0" w:space="0" w:color="auto"/>
          </w:divBdr>
        </w:div>
        <w:div w:id="1969166802">
          <w:marLeft w:val="480"/>
          <w:marRight w:val="0"/>
          <w:marTop w:val="0"/>
          <w:marBottom w:val="0"/>
          <w:divBdr>
            <w:top w:val="none" w:sz="0" w:space="0" w:color="auto"/>
            <w:left w:val="none" w:sz="0" w:space="0" w:color="auto"/>
            <w:bottom w:val="none" w:sz="0" w:space="0" w:color="auto"/>
            <w:right w:val="none" w:sz="0" w:space="0" w:color="auto"/>
          </w:divBdr>
        </w:div>
        <w:div w:id="1984046316">
          <w:marLeft w:val="240"/>
          <w:marRight w:val="0"/>
          <w:marTop w:val="0"/>
          <w:marBottom w:val="0"/>
          <w:divBdr>
            <w:top w:val="none" w:sz="0" w:space="0" w:color="auto"/>
            <w:left w:val="none" w:sz="0" w:space="0" w:color="auto"/>
            <w:bottom w:val="none" w:sz="0" w:space="0" w:color="auto"/>
            <w:right w:val="none" w:sz="0" w:space="0" w:color="auto"/>
          </w:divBdr>
        </w:div>
        <w:div w:id="2133862101">
          <w:marLeft w:val="480"/>
          <w:marRight w:val="0"/>
          <w:marTop w:val="0"/>
          <w:marBottom w:val="0"/>
          <w:divBdr>
            <w:top w:val="none" w:sz="0" w:space="0" w:color="auto"/>
            <w:left w:val="none" w:sz="0" w:space="0" w:color="auto"/>
            <w:bottom w:val="none" w:sz="0" w:space="0" w:color="auto"/>
            <w:right w:val="none" w:sz="0" w:space="0" w:color="auto"/>
          </w:divBdr>
        </w:div>
      </w:divsChild>
    </w:div>
    <w:div w:id="844900601">
      <w:bodyDiv w:val="1"/>
      <w:marLeft w:val="0"/>
      <w:marRight w:val="0"/>
      <w:marTop w:val="0"/>
      <w:marBottom w:val="0"/>
      <w:divBdr>
        <w:top w:val="none" w:sz="0" w:space="0" w:color="auto"/>
        <w:left w:val="none" w:sz="0" w:space="0" w:color="auto"/>
        <w:bottom w:val="none" w:sz="0" w:space="0" w:color="auto"/>
        <w:right w:val="none" w:sz="0" w:space="0" w:color="auto"/>
      </w:divBdr>
      <w:divsChild>
        <w:div w:id="277152392">
          <w:marLeft w:val="690"/>
          <w:marRight w:val="0"/>
          <w:marTop w:val="0"/>
          <w:marBottom w:val="0"/>
          <w:divBdr>
            <w:top w:val="none" w:sz="0" w:space="0" w:color="auto"/>
            <w:left w:val="none" w:sz="0" w:space="0" w:color="auto"/>
            <w:bottom w:val="none" w:sz="0" w:space="0" w:color="auto"/>
            <w:right w:val="none" w:sz="0" w:space="0" w:color="auto"/>
          </w:divBdr>
        </w:div>
        <w:div w:id="612596747">
          <w:marLeft w:val="230"/>
          <w:marRight w:val="0"/>
          <w:marTop w:val="0"/>
          <w:marBottom w:val="0"/>
          <w:divBdr>
            <w:top w:val="none" w:sz="0" w:space="0" w:color="auto"/>
            <w:left w:val="none" w:sz="0" w:space="0" w:color="auto"/>
            <w:bottom w:val="none" w:sz="0" w:space="0" w:color="auto"/>
            <w:right w:val="none" w:sz="0" w:space="0" w:color="auto"/>
          </w:divBdr>
        </w:div>
        <w:div w:id="1273318806">
          <w:marLeft w:val="230"/>
          <w:marRight w:val="0"/>
          <w:marTop w:val="0"/>
          <w:marBottom w:val="0"/>
          <w:divBdr>
            <w:top w:val="none" w:sz="0" w:space="0" w:color="auto"/>
            <w:left w:val="none" w:sz="0" w:space="0" w:color="auto"/>
            <w:bottom w:val="none" w:sz="0" w:space="0" w:color="auto"/>
            <w:right w:val="none" w:sz="0" w:space="0" w:color="auto"/>
          </w:divBdr>
        </w:div>
        <w:div w:id="1674258613">
          <w:marLeft w:val="230"/>
          <w:marRight w:val="0"/>
          <w:marTop w:val="0"/>
          <w:marBottom w:val="0"/>
          <w:divBdr>
            <w:top w:val="none" w:sz="0" w:space="0" w:color="auto"/>
            <w:left w:val="none" w:sz="0" w:space="0" w:color="auto"/>
            <w:bottom w:val="none" w:sz="0" w:space="0" w:color="auto"/>
            <w:right w:val="none" w:sz="0" w:space="0" w:color="auto"/>
          </w:divBdr>
        </w:div>
        <w:div w:id="1704012932">
          <w:marLeft w:val="690"/>
          <w:marRight w:val="0"/>
          <w:marTop w:val="0"/>
          <w:marBottom w:val="0"/>
          <w:divBdr>
            <w:top w:val="none" w:sz="0" w:space="0" w:color="auto"/>
            <w:left w:val="none" w:sz="0" w:space="0" w:color="auto"/>
            <w:bottom w:val="none" w:sz="0" w:space="0" w:color="auto"/>
            <w:right w:val="none" w:sz="0" w:space="0" w:color="auto"/>
          </w:divBdr>
        </w:div>
        <w:div w:id="1780173287">
          <w:marLeft w:val="230"/>
          <w:marRight w:val="0"/>
          <w:marTop w:val="0"/>
          <w:marBottom w:val="0"/>
          <w:divBdr>
            <w:top w:val="none" w:sz="0" w:space="0" w:color="auto"/>
            <w:left w:val="none" w:sz="0" w:space="0" w:color="auto"/>
            <w:bottom w:val="none" w:sz="0" w:space="0" w:color="auto"/>
            <w:right w:val="none" w:sz="0" w:space="0" w:color="auto"/>
          </w:divBdr>
        </w:div>
      </w:divsChild>
    </w:div>
    <w:div w:id="1385450736">
      <w:bodyDiv w:val="1"/>
      <w:marLeft w:val="0"/>
      <w:marRight w:val="0"/>
      <w:marTop w:val="0"/>
      <w:marBottom w:val="0"/>
      <w:divBdr>
        <w:top w:val="none" w:sz="0" w:space="0" w:color="auto"/>
        <w:left w:val="none" w:sz="0" w:space="0" w:color="auto"/>
        <w:bottom w:val="none" w:sz="0" w:space="0" w:color="auto"/>
        <w:right w:val="none" w:sz="0" w:space="0" w:color="auto"/>
      </w:divBdr>
    </w:div>
    <w:div w:id="14020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a:spPr>
      <a:bodyPr rot="0" vert="horz" wrap="square" lIns="0" tIns="0" rIns="7200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11C8-0333-4F0B-B47D-06E99E45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31303</Words>
  <Characters>2021</Characters>
  <Application>Microsoft Office Word</Application>
  <DocSecurity>0</DocSecurity>
  <Lines>16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2026-07-16T23:54:00Z</dcterms:created>
  <dcterms:modified xsi:type="dcterms:W3CDTF">2026-07-16T23:54:00Z</dcterms:modified>
</cp:coreProperties>
</file>