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7362C" w14:textId="77777777" w:rsidR="005603DF" w:rsidRPr="005603DF" w:rsidRDefault="005603DF" w:rsidP="00DB2AF0">
      <w:pPr>
        <w:tabs>
          <w:tab w:val="left" w:pos="2628"/>
          <w:tab w:val="left" w:pos="6521"/>
        </w:tabs>
        <w:autoSpaceDE/>
        <w:autoSpaceDN/>
        <w:jc w:val="right"/>
        <w:textAlignment w:val="auto"/>
        <w:rPr>
          <w:rFonts w:eastAsia="ＭＳ ゴシック"/>
          <w:b/>
          <w:bCs/>
          <w:color w:val="auto"/>
        </w:rPr>
      </w:pPr>
      <w:bookmarkStart w:id="0" w:name="_GoBack"/>
      <w:bookmarkEnd w:id="0"/>
      <w:r w:rsidRPr="005603DF">
        <w:rPr>
          <w:rFonts w:eastAsia="ＭＳ ゴシック" w:hint="eastAsia"/>
          <w:b/>
          <w:bCs/>
          <w:color w:val="auto"/>
          <w:bdr w:val="single" w:sz="4" w:space="0" w:color="auto" w:frame="1"/>
        </w:rPr>
        <w:t>※本件は個人情報保護のため、一部主張などを省略・要約・加工等しています。</w:t>
      </w:r>
    </w:p>
    <w:p w14:paraId="696602C9" w14:textId="77777777" w:rsidR="005603DF" w:rsidRPr="005603DF" w:rsidRDefault="005603DF" w:rsidP="00DB2AF0">
      <w:pPr>
        <w:tabs>
          <w:tab w:val="left" w:pos="2628"/>
          <w:tab w:val="left" w:pos="6521"/>
        </w:tabs>
        <w:autoSpaceDE/>
        <w:autoSpaceDN/>
        <w:textAlignment w:val="auto"/>
        <w:rPr>
          <w:rFonts w:ascii="ＭＳ ゴシック" w:eastAsia="ＭＳ ゴシック" w:hAnsi="ＭＳ ゴシック"/>
          <w:b/>
          <w:bCs/>
        </w:rPr>
      </w:pPr>
    </w:p>
    <w:p w14:paraId="0985B9D5" w14:textId="06371227" w:rsidR="005603DF" w:rsidRPr="005603DF" w:rsidRDefault="005603DF" w:rsidP="00DB2AF0">
      <w:pPr>
        <w:tabs>
          <w:tab w:val="left" w:pos="2628"/>
          <w:tab w:val="left" w:pos="6521"/>
        </w:tabs>
        <w:autoSpaceDE/>
        <w:autoSpaceDN/>
        <w:textAlignment w:val="auto"/>
        <w:rPr>
          <w:rFonts w:ascii="ＭＳ ゴシック" w:eastAsia="ＭＳ ゴシック" w:hAnsi="ＭＳ ゴシック"/>
          <w:b/>
          <w:bCs/>
        </w:rPr>
      </w:pPr>
      <w:r w:rsidRPr="005603DF">
        <w:rPr>
          <w:rFonts w:ascii="ＭＳ ゴシック" w:eastAsia="ＭＳ ゴシック" w:hAnsi="ＭＳ ゴシック" w:hint="eastAsia"/>
          <w:b/>
          <w:bCs/>
        </w:rPr>
        <w:t>大阪府情報公開審査会答申（大公審答申第</w:t>
      </w:r>
      <w:r>
        <w:rPr>
          <w:rFonts w:ascii="ＭＳ ゴシック" w:eastAsia="ＭＳ ゴシック" w:hAnsi="ＭＳ ゴシック" w:hint="eastAsia"/>
          <w:b/>
          <w:bCs/>
        </w:rPr>
        <w:t>34</w:t>
      </w:r>
      <w:r>
        <w:rPr>
          <w:rFonts w:ascii="ＭＳ ゴシック" w:eastAsia="ＭＳ ゴシック" w:hAnsi="ＭＳ ゴシック"/>
          <w:b/>
          <w:bCs/>
        </w:rPr>
        <w:t>6</w:t>
      </w:r>
      <w:r w:rsidRPr="005603DF">
        <w:rPr>
          <w:rFonts w:ascii="ＭＳ ゴシック" w:eastAsia="ＭＳ ゴシック" w:hAnsi="ＭＳ ゴシック" w:hint="eastAsia"/>
          <w:b/>
          <w:bCs/>
        </w:rPr>
        <w:t>号）</w:t>
      </w:r>
    </w:p>
    <w:p w14:paraId="6A36C790" w14:textId="5114BB2C" w:rsidR="005603DF" w:rsidRPr="005603DF" w:rsidRDefault="005603DF" w:rsidP="00DB2AF0">
      <w:pPr>
        <w:tabs>
          <w:tab w:val="left" w:pos="2628"/>
          <w:tab w:val="left" w:pos="6521"/>
        </w:tabs>
        <w:autoSpaceDE/>
        <w:autoSpaceDN/>
        <w:textAlignment w:val="auto"/>
        <w:rPr>
          <w:rFonts w:eastAsia="ＭＳ ゴシック"/>
          <w:b/>
          <w:bCs/>
        </w:rPr>
      </w:pPr>
      <w:r w:rsidRPr="005603DF">
        <w:rPr>
          <w:rFonts w:eastAsia="ＭＳ ゴシック" w:hint="eastAsia"/>
          <w:b/>
          <w:bCs/>
        </w:rPr>
        <w:t xml:space="preserve">〔　</w:t>
      </w:r>
      <w:r>
        <w:rPr>
          <w:rFonts w:eastAsia="ＭＳ ゴシック" w:hint="eastAsia"/>
          <w:b/>
          <w:bCs/>
        </w:rPr>
        <w:t>電子メール記載文書</w:t>
      </w:r>
      <w:r w:rsidRPr="005603DF">
        <w:rPr>
          <w:rFonts w:eastAsia="ＭＳ ゴシック" w:hint="eastAsia"/>
          <w:b/>
          <w:bCs/>
        </w:rPr>
        <w:t>公開請求拒否決定審査請求事案　〕</w:t>
      </w:r>
    </w:p>
    <w:p w14:paraId="5292DF70" w14:textId="6730FBD7" w:rsidR="005603DF" w:rsidRPr="005603DF" w:rsidRDefault="005603DF" w:rsidP="00DB2AF0">
      <w:pPr>
        <w:tabs>
          <w:tab w:val="left" w:pos="2628"/>
          <w:tab w:val="left" w:pos="6521"/>
        </w:tabs>
        <w:autoSpaceDE/>
        <w:autoSpaceDN/>
        <w:textAlignment w:val="auto"/>
        <w:rPr>
          <w:rFonts w:ascii="ＭＳ ゴシック" w:eastAsia="ＭＳ ゴシック" w:hAnsi="ＭＳ ゴシック"/>
          <w:b/>
          <w:bCs/>
        </w:rPr>
      </w:pPr>
      <w:r w:rsidRPr="005603DF">
        <w:rPr>
          <w:rFonts w:ascii="ＭＳ ゴシック" w:eastAsia="ＭＳ ゴシック" w:hAnsi="ＭＳ ゴシック" w:hint="eastAsia"/>
          <w:b/>
          <w:bCs/>
        </w:rPr>
        <w:t>（答申日：令和３年</w:t>
      </w:r>
      <w:r w:rsidR="00DF4F04">
        <w:rPr>
          <w:rFonts w:ascii="ＭＳ ゴシック" w:eastAsia="ＭＳ ゴシック" w:hAnsi="ＭＳ ゴシック" w:hint="eastAsia"/>
          <w:b/>
          <w:bCs/>
        </w:rPr>
        <w:t>1</w:t>
      </w:r>
      <w:r w:rsidR="00DF4F04">
        <w:rPr>
          <w:rFonts w:ascii="ＭＳ ゴシック" w:eastAsia="ＭＳ ゴシック" w:hAnsi="ＭＳ ゴシック"/>
          <w:b/>
          <w:bCs/>
        </w:rPr>
        <w:t>2</w:t>
      </w:r>
      <w:r w:rsidRPr="005603DF">
        <w:rPr>
          <w:rFonts w:ascii="ＭＳ ゴシック" w:eastAsia="ＭＳ ゴシック" w:hAnsi="ＭＳ ゴシック" w:hint="eastAsia"/>
          <w:b/>
          <w:bCs/>
        </w:rPr>
        <w:t>月</w:t>
      </w:r>
      <w:r w:rsidR="00DB2AF0">
        <w:rPr>
          <w:rFonts w:ascii="ＭＳ ゴシック" w:eastAsia="ＭＳ ゴシック" w:hAnsi="ＭＳ ゴシック"/>
          <w:b/>
          <w:bCs/>
        </w:rPr>
        <w:t>20</w:t>
      </w:r>
      <w:r w:rsidRPr="005603DF">
        <w:rPr>
          <w:rFonts w:ascii="ＭＳ ゴシック" w:eastAsia="ＭＳ ゴシック" w:hAnsi="ＭＳ ゴシック" w:hint="eastAsia"/>
          <w:b/>
          <w:bCs/>
        </w:rPr>
        <w:t>日）</w:t>
      </w:r>
    </w:p>
    <w:p w14:paraId="5493C446" w14:textId="77777777" w:rsidR="005603DF" w:rsidRPr="005603DF" w:rsidRDefault="005603DF" w:rsidP="00DB2AF0">
      <w:pPr>
        <w:tabs>
          <w:tab w:val="left" w:pos="2628"/>
          <w:tab w:val="left" w:pos="6521"/>
        </w:tabs>
        <w:autoSpaceDE/>
        <w:autoSpaceDN/>
        <w:jc w:val="both"/>
        <w:rPr>
          <w:rFonts w:eastAsia="ＭＳ ゴシック"/>
          <w:b/>
          <w:bCs/>
          <w:color w:val="auto"/>
        </w:rPr>
      </w:pPr>
    </w:p>
    <w:p w14:paraId="2174A9ED" w14:textId="75623B8F" w:rsidR="00CF42BE" w:rsidRPr="00300B19" w:rsidRDefault="00CF42BE" w:rsidP="00DB2AF0">
      <w:pPr>
        <w:tabs>
          <w:tab w:val="left" w:pos="2628"/>
          <w:tab w:val="left" w:pos="6521"/>
        </w:tabs>
        <w:autoSpaceDE/>
        <w:autoSpaceDN/>
        <w:jc w:val="both"/>
        <w:rPr>
          <w:rFonts w:eastAsia="ＭＳ ゴシック"/>
          <w:b/>
          <w:bCs/>
          <w:color w:val="auto"/>
        </w:rPr>
      </w:pPr>
      <w:r w:rsidRPr="00300B19">
        <w:rPr>
          <w:rFonts w:eastAsia="ＭＳ ゴシック" w:hint="eastAsia"/>
          <w:b/>
          <w:bCs/>
          <w:color w:val="auto"/>
        </w:rPr>
        <w:t>第一　審査会の結論</w:t>
      </w:r>
    </w:p>
    <w:p w14:paraId="13A7A472" w14:textId="77777777" w:rsidR="00CF42BE" w:rsidRPr="00300B19" w:rsidRDefault="00CF42BE" w:rsidP="00DB2AF0">
      <w:pPr>
        <w:autoSpaceDE/>
        <w:autoSpaceDN/>
        <w:ind w:left="438" w:hangingChars="200" w:hanging="438"/>
        <w:jc w:val="both"/>
        <w:rPr>
          <w:color w:val="auto"/>
        </w:rPr>
      </w:pPr>
      <w:r w:rsidRPr="00300B19">
        <w:rPr>
          <w:rFonts w:hint="eastAsia"/>
          <w:color w:val="auto"/>
        </w:rPr>
        <w:t xml:space="preserve">　　　</w:t>
      </w:r>
      <w:r>
        <w:rPr>
          <w:rFonts w:hint="eastAsia"/>
          <w:color w:val="auto"/>
        </w:rPr>
        <w:t>実施機関の判断は妥当である。</w:t>
      </w:r>
    </w:p>
    <w:p w14:paraId="6E9571CF" w14:textId="77777777" w:rsidR="00CF42BE" w:rsidRPr="00300B19" w:rsidRDefault="00CF42BE" w:rsidP="00DB2AF0">
      <w:pPr>
        <w:autoSpaceDE/>
        <w:autoSpaceDN/>
        <w:ind w:left="438" w:hangingChars="200" w:hanging="438"/>
        <w:jc w:val="both"/>
        <w:rPr>
          <w:color w:val="auto"/>
        </w:rPr>
      </w:pPr>
    </w:p>
    <w:p w14:paraId="763C07C2" w14:textId="77777777" w:rsidR="00CF42BE" w:rsidRPr="00300B19" w:rsidRDefault="00CF42BE" w:rsidP="00DB2AF0">
      <w:pPr>
        <w:autoSpaceDE/>
        <w:autoSpaceDN/>
        <w:jc w:val="both"/>
        <w:rPr>
          <w:rFonts w:eastAsia="ＭＳ ゴシック"/>
          <w:b/>
          <w:bCs/>
          <w:color w:val="auto"/>
        </w:rPr>
      </w:pPr>
      <w:r w:rsidRPr="00300B19">
        <w:rPr>
          <w:rFonts w:eastAsia="ＭＳ ゴシック" w:hint="eastAsia"/>
          <w:b/>
          <w:bCs/>
          <w:color w:val="auto"/>
        </w:rPr>
        <w:t>第二　審査請求に至る経過</w:t>
      </w:r>
    </w:p>
    <w:p w14:paraId="78029D87" w14:textId="77777777" w:rsidR="00CF42BE" w:rsidRPr="00300B19" w:rsidRDefault="00CF42BE" w:rsidP="00DB2AF0">
      <w:pPr>
        <w:autoSpaceDE/>
        <w:autoSpaceDN/>
        <w:snapToGrid w:val="0"/>
        <w:spacing w:line="340" w:lineRule="exact"/>
        <w:ind w:leftChars="100" w:left="438" w:hangingChars="100" w:hanging="219"/>
        <w:jc w:val="both"/>
        <w:rPr>
          <w:color w:val="auto"/>
        </w:rPr>
      </w:pPr>
      <w:r w:rsidRPr="00300B19">
        <w:rPr>
          <w:rFonts w:hint="eastAsia"/>
          <w:color w:val="auto"/>
        </w:rPr>
        <w:t xml:space="preserve">１　</w:t>
      </w:r>
      <w:r>
        <w:rPr>
          <w:rFonts w:hint="eastAsia"/>
          <w:color w:val="auto"/>
        </w:rPr>
        <w:t>令和２</w:t>
      </w:r>
      <w:r w:rsidRPr="00300B19">
        <w:rPr>
          <w:rFonts w:hint="eastAsia"/>
          <w:color w:val="auto"/>
        </w:rPr>
        <w:t>年</w:t>
      </w:r>
      <w:r>
        <w:rPr>
          <w:rFonts w:hint="eastAsia"/>
          <w:color w:val="auto"/>
        </w:rPr>
        <w:t>９</w:t>
      </w:r>
      <w:r w:rsidRPr="00300B19">
        <w:rPr>
          <w:rFonts w:hint="eastAsia"/>
          <w:color w:val="auto"/>
        </w:rPr>
        <w:t>月</w:t>
      </w:r>
      <w:r>
        <w:rPr>
          <w:rFonts w:hint="eastAsia"/>
          <w:color w:val="auto"/>
        </w:rPr>
        <w:t>13</w:t>
      </w:r>
      <w:r w:rsidRPr="00300B19">
        <w:rPr>
          <w:rFonts w:hint="eastAsia"/>
          <w:color w:val="auto"/>
        </w:rPr>
        <w:t>日</w:t>
      </w:r>
      <w:r>
        <w:rPr>
          <w:rFonts w:hint="eastAsia"/>
          <w:color w:val="auto"/>
        </w:rPr>
        <w:t>付けで</w:t>
      </w:r>
      <w:r w:rsidRPr="00300B19">
        <w:rPr>
          <w:rFonts w:hint="eastAsia"/>
          <w:color w:val="auto"/>
        </w:rPr>
        <w:t>、審査請求人は、大阪府知事（以下「実施機関」という。）に対し、大阪府情報公開条例（平成</w:t>
      </w:r>
      <w:r>
        <w:rPr>
          <w:rFonts w:hint="eastAsia"/>
          <w:color w:val="auto"/>
        </w:rPr>
        <w:t>11</w:t>
      </w:r>
      <w:r w:rsidRPr="00300B19">
        <w:rPr>
          <w:rFonts w:hint="eastAsia"/>
          <w:color w:val="auto"/>
        </w:rPr>
        <w:t>年大阪府条例第</w:t>
      </w:r>
      <w:r>
        <w:rPr>
          <w:rFonts w:hint="eastAsia"/>
          <w:color w:val="auto"/>
        </w:rPr>
        <w:t>39</w:t>
      </w:r>
      <w:r w:rsidRPr="00300B19">
        <w:rPr>
          <w:rFonts w:hint="eastAsia"/>
          <w:color w:val="auto"/>
        </w:rPr>
        <w:t>号。以下「条例」という。）第６条の規定により、次の内容について行政文書公開請求</w:t>
      </w:r>
      <w:r>
        <w:rPr>
          <w:rFonts w:hint="eastAsia"/>
          <w:color w:val="auto"/>
        </w:rPr>
        <w:t>（以下「本件請求」という。）</w:t>
      </w:r>
      <w:r w:rsidRPr="00300B19">
        <w:rPr>
          <w:rFonts w:hint="eastAsia"/>
          <w:color w:val="auto"/>
        </w:rPr>
        <w:t>を行った。</w:t>
      </w:r>
    </w:p>
    <w:p w14:paraId="17622E38" w14:textId="77777777" w:rsidR="00CF42BE" w:rsidRPr="004F2E6E" w:rsidRDefault="00CF42BE" w:rsidP="00DB2AF0">
      <w:pPr>
        <w:autoSpaceDE/>
        <w:autoSpaceDN/>
        <w:snapToGrid w:val="0"/>
        <w:spacing w:line="340" w:lineRule="exact"/>
        <w:ind w:firstLine="218"/>
        <w:jc w:val="both"/>
        <w:rPr>
          <w:color w:val="auto"/>
        </w:rPr>
      </w:pPr>
      <w:r w:rsidRPr="00300B19">
        <w:rPr>
          <w:rFonts w:hint="eastAsia"/>
          <w:color w:val="auto"/>
        </w:rPr>
        <w:t>（１）</w:t>
      </w:r>
      <w:r>
        <w:rPr>
          <w:rFonts w:hint="eastAsia"/>
          <w:color w:val="auto"/>
        </w:rPr>
        <w:t>略</w:t>
      </w:r>
    </w:p>
    <w:p w14:paraId="2C93DCA8" w14:textId="4E58BEC0" w:rsidR="00CF42BE" w:rsidRDefault="00CF42BE" w:rsidP="00DB2AF0">
      <w:pPr>
        <w:autoSpaceDE/>
        <w:autoSpaceDN/>
        <w:snapToGrid w:val="0"/>
        <w:spacing w:line="340" w:lineRule="exact"/>
        <w:ind w:leftChars="110" w:left="679" w:hangingChars="200" w:hanging="438"/>
        <w:jc w:val="both"/>
        <w:rPr>
          <w:color w:val="auto"/>
        </w:rPr>
      </w:pPr>
      <w:r>
        <w:rPr>
          <w:rFonts w:hint="eastAsia"/>
          <w:color w:val="auto"/>
        </w:rPr>
        <w:t>（</w:t>
      </w:r>
      <w:r w:rsidRPr="004F2E6E">
        <w:rPr>
          <w:rFonts w:hint="eastAsia"/>
          <w:color w:val="auto"/>
        </w:rPr>
        <w:t>２</w:t>
      </w:r>
      <w:r>
        <w:rPr>
          <w:rFonts w:hint="eastAsia"/>
          <w:color w:val="auto"/>
        </w:rPr>
        <w:t>）</w:t>
      </w:r>
      <w:r w:rsidR="00CE5B85">
        <w:rPr>
          <w:rFonts w:hint="eastAsia"/>
          <w:color w:val="auto"/>
        </w:rPr>
        <w:t>○○</w:t>
      </w:r>
      <w:r w:rsidRPr="00CE5B85">
        <w:rPr>
          <w:rFonts w:hint="eastAsia"/>
          <w:color w:val="auto"/>
        </w:rPr>
        <w:t>課</w:t>
      </w:r>
      <w:r>
        <w:rPr>
          <w:rFonts w:hint="eastAsia"/>
          <w:color w:val="auto"/>
        </w:rPr>
        <w:t>から</w:t>
      </w:r>
      <w:r w:rsidR="00F614FC" w:rsidRPr="00F614FC">
        <w:rPr>
          <w:rFonts w:hint="eastAsia"/>
          <w:color w:val="auto"/>
        </w:rPr>
        <w:t>審査請求人（※）</w:t>
      </w:r>
      <w:r w:rsidR="00F614FC">
        <w:rPr>
          <w:rFonts w:hint="eastAsia"/>
          <w:color w:val="auto"/>
        </w:rPr>
        <w:t>へあてた令和２年９月1</w:t>
      </w:r>
      <w:r w:rsidR="00F614FC">
        <w:rPr>
          <w:color w:val="auto"/>
        </w:rPr>
        <w:t>0</w:t>
      </w:r>
      <w:r>
        <w:rPr>
          <w:rFonts w:hint="eastAsia"/>
          <w:color w:val="auto"/>
        </w:rPr>
        <w:t>日付け電子メールに記載された、大阪府の復職要件「勤務時間の全てにおいて、病気休職に入る前の業務に従事できるかで復職の可否を判断します。」が明記された庁内における文書等の全て。</w:t>
      </w:r>
    </w:p>
    <w:p w14:paraId="74CD89F3" w14:textId="0DE2738B" w:rsidR="00F614FC" w:rsidRPr="004F2E6E" w:rsidRDefault="00F614FC" w:rsidP="00DB2AF0">
      <w:pPr>
        <w:autoSpaceDE/>
        <w:autoSpaceDN/>
        <w:snapToGrid w:val="0"/>
        <w:spacing w:line="340" w:lineRule="exact"/>
        <w:ind w:leftChars="110" w:left="679" w:hangingChars="200" w:hanging="438"/>
        <w:jc w:val="both"/>
        <w:rPr>
          <w:color w:val="auto"/>
        </w:rPr>
      </w:pPr>
      <w:r>
        <w:rPr>
          <w:rFonts w:hint="eastAsia"/>
          <w:color w:val="auto"/>
        </w:rPr>
        <w:t xml:space="preserve">　　</w:t>
      </w:r>
      <w:r>
        <w:rPr>
          <w:rFonts w:hint="eastAsia"/>
          <w:color w:val="auto"/>
          <w:szCs w:val="20"/>
        </w:rPr>
        <w:t>（※）審査請求書では、ここに審査請求人の氏名</w:t>
      </w:r>
      <w:r w:rsidRPr="00100A5D">
        <w:rPr>
          <w:rFonts w:hint="eastAsia"/>
          <w:color w:val="auto"/>
          <w:szCs w:val="20"/>
        </w:rPr>
        <w:t>及び職名が記載されている。</w:t>
      </w:r>
    </w:p>
    <w:p w14:paraId="3F84E95B" w14:textId="77777777" w:rsidR="00CF42BE" w:rsidRDefault="00CF42BE" w:rsidP="00DB2AF0">
      <w:pPr>
        <w:autoSpaceDE/>
        <w:autoSpaceDN/>
        <w:snapToGrid w:val="0"/>
        <w:spacing w:line="340" w:lineRule="exact"/>
        <w:ind w:left="438" w:hangingChars="200" w:hanging="438"/>
        <w:jc w:val="both"/>
        <w:rPr>
          <w:color w:val="auto"/>
        </w:rPr>
      </w:pPr>
      <w:r w:rsidRPr="00300B19">
        <w:rPr>
          <w:rFonts w:hint="eastAsia"/>
          <w:color w:val="auto"/>
        </w:rPr>
        <w:t xml:space="preserve">　</w:t>
      </w:r>
    </w:p>
    <w:p w14:paraId="68F9171B" w14:textId="77777777" w:rsidR="00CF42BE" w:rsidRPr="00FB6DD3" w:rsidRDefault="00CF42BE" w:rsidP="00DB2AF0">
      <w:pPr>
        <w:autoSpaceDE/>
        <w:autoSpaceDN/>
        <w:snapToGrid w:val="0"/>
        <w:spacing w:line="340" w:lineRule="exact"/>
        <w:ind w:left="437" w:hanging="219"/>
        <w:jc w:val="both"/>
        <w:rPr>
          <w:color w:val="auto"/>
        </w:rPr>
      </w:pPr>
      <w:r w:rsidRPr="00300B19">
        <w:rPr>
          <w:rFonts w:hint="eastAsia"/>
          <w:color w:val="auto"/>
        </w:rPr>
        <w:t xml:space="preserve">２　</w:t>
      </w:r>
      <w:r>
        <w:rPr>
          <w:rFonts w:hint="eastAsia"/>
          <w:color w:val="auto"/>
        </w:rPr>
        <w:t>令和２年９</w:t>
      </w:r>
      <w:r w:rsidRPr="00300B19">
        <w:rPr>
          <w:rFonts w:hint="eastAsia"/>
          <w:color w:val="auto"/>
        </w:rPr>
        <w:t>月</w:t>
      </w:r>
      <w:r>
        <w:rPr>
          <w:rFonts w:hint="eastAsia"/>
          <w:color w:val="auto"/>
        </w:rPr>
        <w:t>17</w:t>
      </w:r>
      <w:r w:rsidRPr="00300B19">
        <w:rPr>
          <w:rFonts w:hint="eastAsia"/>
          <w:color w:val="auto"/>
        </w:rPr>
        <w:t>日</w:t>
      </w:r>
      <w:r>
        <w:rPr>
          <w:rFonts w:hint="eastAsia"/>
          <w:color w:val="auto"/>
        </w:rPr>
        <w:t>付けで</w:t>
      </w:r>
      <w:r w:rsidRPr="00300B19">
        <w:rPr>
          <w:rFonts w:hint="eastAsia"/>
          <w:color w:val="auto"/>
        </w:rPr>
        <w:t>、実施機関は、条例第</w:t>
      </w:r>
      <w:r>
        <w:rPr>
          <w:rFonts w:hint="eastAsia"/>
          <w:color w:val="auto"/>
        </w:rPr>
        <w:t>13</w:t>
      </w:r>
      <w:r w:rsidRPr="00300B19">
        <w:rPr>
          <w:rFonts w:hint="eastAsia"/>
          <w:color w:val="auto"/>
        </w:rPr>
        <w:t>条第</w:t>
      </w:r>
      <w:r>
        <w:rPr>
          <w:rFonts w:hint="eastAsia"/>
          <w:color w:val="auto"/>
        </w:rPr>
        <w:t>２</w:t>
      </w:r>
      <w:r w:rsidRPr="00300B19">
        <w:rPr>
          <w:rFonts w:hint="eastAsia"/>
          <w:color w:val="auto"/>
        </w:rPr>
        <w:t>項の規定により、本件請求に</w:t>
      </w:r>
      <w:r>
        <w:rPr>
          <w:rFonts w:hint="eastAsia"/>
          <w:color w:val="auto"/>
        </w:rPr>
        <w:t>ついて、</w:t>
      </w:r>
      <w:r w:rsidRPr="00FB6DD3">
        <w:rPr>
          <w:rFonts w:hint="eastAsia"/>
          <w:color w:val="auto"/>
        </w:rPr>
        <w:t>公開請求拒否決定（以下</w:t>
      </w:r>
      <w:r>
        <w:rPr>
          <w:rFonts w:hint="eastAsia"/>
          <w:color w:val="auto"/>
        </w:rPr>
        <w:t>「本件決定」という。</w:t>
      </w:r>
      <w:r w:rsidRPr="00FB6DD3">
        <w:rPr>
          <w:rFonts w:hint="eastAsia"/>
          <w:color w:val="auto"/>
        </w:rPr>
        <w:t>）を行い、次のとおり行政文書の存否を明らかにしない</w:t>
      </w:r>
      <w:r>
        <w:rPr>
          <w:rFonts w:hint="eastAsia"/>
          <w:color w:val="auto"/>
        </w:rPr>
        <w:t>で公開請求を拒否する</w:t>
      </w:r>
      <w:r w:rsidRPr="00FB6DD3">
        <w:rPr>
          <w:rFonts w:hint="eastAsia"/>
          <w:color w:val="auto"/>
        </w:rPr>
        <w:t>理由を付して、審査請求人に通知した。</w:t>
      </w:r>
    </w:p>
    <w:p w14:paraId="36F858DA" w14:textId="77777777" w:rsidR="00CF42BE" w:rsidRPr="00FB6DD3" w:rsidRDefault="00CF42BE" w:rsidP="00DB2AF0">
      <w:pPr>
        <w:autoSpaceDE/>
        <w:autoSpaceDN/>
        <w:snapToGrid w:val="0"/>
        <w:spacing w:line="340" w:lineRule="exact"/>
        <w:ind w:firstLineChars="200" w:firstLine="438"/>
        <w:jc w:val="both"/>
        <w:rPr>
          <w:color w:val="auto"/>
        </w:rPr>
      </w:pPr>
      <w:r w:rsidRPr="00FB6DD3">
        <w:rPr>
          <w:rFonts w:hint="eastAsia"/>
          <w:color w:val="auto"/>
        </w:rPr>
        <w:t>（</w:t>
      </w:r>
      <w:r>
        <w:rPr>
          <w:rFonts w:hint="eastAsia"/>
          <w:color w:val="auto"/>
        </w:rPr>
        <w:t>行政文書の存否を明らかにしない</w:t>
      </w:r>
      <w:r w:rsidRPr="00FB6DD3">
        <w:rPr>
          <w:rFonts w:hint="eastAsia"/>
          <w:color w:val="auto"/>
        </w:rPr>
        <w:t>理由）</w:t>
      </w:r>
    </w:p>
    <w:p w14:paraId="70756834" w14:textId="22414735" w:rsidR="00CF42BE" w:rsidRPr="00FB6DD3" w:rsidRDefault="00CF42BE" w:rsidP="00DB2AF0">
      <w:pPr>
        <w:autoSpaceDE/>
        <w:autoSpaceDN/>
        <w:snapToGrid w:val="0"/>
        <w:spacing w:line="340" w:lineRule="exact"/>
        <w:ind w:left="657" w:hangingChars="300" w:hanging="657"/>
        <w:jc w:val="both"/>
        <w:rPr>
          <w:color w:val="auto"/>
        </w:rPr>
      </w:pPr>
      <w:r w:rsidRPr="00FB6DD3">
        <w:rPr>
          <w:rFonts w:hint="eastAsia"/>
          <w:color w:val="auto"/>
        </w:rPr>
        <w:t xml:space="preserve">　　　　本件</w:t>
      </w:r>
      <w:r>
        <w:rPr>
          <w:rFonts w:hint="eastAsia"/>
          <w:color w:val="auto"/>
        </w:rPr>
        <w:t>決定は、本件請求に記載された行政文書の名称等のうち、（２）</w:t>
      </w:r>
      <w:r w:rsidR="00F614FC">
        <w:rPr>
          <w:rFonts w:hint="eastAsia"/>
          <w:color w:val="auto"/>
        </w:rPr>
        <w:t>に係るものであり、当該行政文書の存否を明らかにすることにより、</w:t>
      </w:r>
      <w:r>
        <w:rPr>
          <w:rFonts w:hint="eastAsia"/>
          <w:color w:val="auto"/>
        </w:rPr>
        <w:t>条例第９条第１号に規定する適用除外事項によって保護される利益が</w:t>
      </w:r>
      <w:r w:rsidRPr="00FB6DD3">
        <w:rPr>
          <w:rFonts w:hint="eastAsia"/>
          <w:color w:val="auto"/>
        </w:rPr>
        <w:t>害されることとなるため。</w:t>
      </w:r>
    </w:p>
    <w:p w14:paraId="632B77E4" w14:textId="77777777" w:rsidR="00CF42BE" w:rsidRPr="00FB6DD3" w:rsidRDefault="00CF42BE" w:rsidP="00DB2AF0">
      <w:pPr>
        <w:autoSpaceDE/>
        <w:autoSpaceDN/>
        <w:snapToGrid w:val="0"/>
        <w:spacing w:line="340" w:lineRule="exact"/>
        <w:ind w:left="219" w:hangingChars="100" w:hanging="219"/>
        <w:jc w:val="both"/>
        <w:rPr>
          <w:color w:val="auto"/>
        </w:rPr>
      </w:pPr>
    </w:p>
    <w:p w14:paraId="15A36057" w14:textId="77777777" w:rsidR="00CF42BE" w:rsidRPr="00300B19" w:rsidRDefault="00CF42BE" w:rsidP="00DB2AF0">
      <w:pPr>
        <w:autoSpaceDE/>
        <w:autoSpaceDN/>
        <w:snapToGrid w:val="0"/>
        <w:spacing w:line="340" w:lineRule="exact"/>
        <w:ind w:left="438" w:hangingChars="200" w:hanging="438"/>
        <w:jc w:val="both"/>
        <w:rPr>
          <w:color w:val="auto"/>
        </w:rPr>
      </w:pPr>
      <w:r w:rsidRPr="00300B19">
        <w:rPr>
          <w:rFonts w:hint="eastAsia"/>
          <w:color w:val="auto"/>
        </w:rPr>
        <w:t xml:space="preserve">　３　</w:t>
      </w:r>
      <w:r>
        <w:rPr>
          <w:rFonts w:hint="eastAsia"/>
          <w:color w:val="auto"/>
        </w:rPr>
        <w:t>令和２年９月21</w:t>
      </w:r>
      <w:r w:rsidRPr="00300B19">
        <w:rPr>
          <w:rFonts w:hint="eastAsia"/>
          <w:color w:val="auto"/>
        </w:rPr>
        <w:t>日</w:t>
      </w:r>
      <w:r>
        <w:rPr>
          <w:rFonts w:hint="eastAsia"/>
          <w:color w:val="auto"/>
        </w:rPr>
        <w:t>付けで</w:t>
      </w:r>
      <w:r w:rsidRPr="00300B19">
        <w:rPr>
          <w:rFonts w:hint="eastAsia"/>
          <w:color w:val="auto"/>
        </w:rPr>
        <w:t>、審査請求人は、本件決定を不服として、行政不服審査法（平成</w:t>
      </w:r>
      <w:r>
        <w:rPr>
          <w:rFonts w:hint="eastAsia"/>
          <w:color w:val="auto"/>
        </w:rPr>
        <w:t>26</w:t>
      </w:r>
      <w:r w:rsidRPr="00300B19">
        <w:rPr>
          <w:rFonts w:hint="eastAsia"/>
          <w:color w:val="auto"/>
        </w:rPr>
        <w:t>年法律第</w:t>
      </w:r>
      <w:r>
        <w:rPr>
          <w:rFonts w:hint="eastAsia"/>
          <w:color w:val="auto"/>
        </w:rPr>
        <w:t>68</w:t>
      </w:r>
      <w:r w:rsidRPr="00300B19">
        <w:rPr>
          <w:rFonts w:hint="eastAsia"/>
          <w:color w:val="auto"/>
        </w:rPr>
        <w:t>号）第２条の規定により、実施機関に対して審査請求（以下「本件審査請求」という。）を行った。</w:t>
      </w:r>
    </w:p>
    <w:p w14:paraId="00842178" w14:textId="77777777" w:rsidR="00CF42BE" w:rsidRPr="00300B19" w:rsidRDefault="00CF42BE" w:rsidP="00DB2AF0">
      <w:pPr>
        <w:autoSpaceDE/>
        <w:autoSpaceDN/>
        <w:snapToGrid w:val="0"/>
        <w:spacing w:line="340" w:lineRule="exact"/>
        <w:ind w:left="438" w:hangingChars="200" w:hanging="438"/>
        <w:jc w:val="both"/>
        <w:rPr>
          <w:color w:val="auto"/>
        </w:rPr>
      </w:pPr>
    </w:p>
    <w:p w14:paraId="6804AA58" w14:textId="77777777" w:rsidR="00CF42BE" w:rsidRPr="00300B19" w:rsidRDefault="00CF42BE" w:rsidP="00DB2AF0">
      <w:pPr>
        <w:autoSpaceDE/>
        <w:autoSpaceDN/>
        <w:jc w:val="both"/>
        <w:rPr>
          <w:rFonts w:ascii="ＭＳ ゴシック" w:eastAsia="ＭＳ ゴシック" w:hAnsi="ＭＳ ゴシック"/>
          <w:b/>
          <w:color w:val="auto"/>
          <w:spacing w:val="-2"/>
        </w:rPr>
      </w:pPr>
      <w:r w:rsidRPr="00300B19">
        <w:rPr>
          <w:rFonts w:ascii="ＭＳ ゴシック" w:eastAsia="ＭＳ ゴシック" w:hAnsi="ＭＳ ゴシック" w:hint="eastAsia"/>
          <w:b/>
          <w:bCs/>
          <w:color w:val="auto"/>
        </w:rPr>
        <w:t>第</w:t>
      </w:r>
      <w:r w:rsidRPr="00300B19">
        <w:rPr>
          <w:rFonts w:ascii="ＭＳ ゴシック" w:eastAsia="ＭＳ ゴシック" w:hAnsi="ＭＳ ゴシック" w:hint="eastAsia"/>
          <w:b/>
          <w:color w:val="auto"/>
          <w:spacing w:val="-2"/>
        </w:rPr>
        <w:t>三　審査請求の趣旨</w:t>
      </w:r>
    </w:p>
    <w:p w14:paraId="1607E330" w14:textId="4DC9277E" w:rsidR="00CF42BE" w:rsidRPr="00300B19" w:rsidRDefault="00704E23" w:rsidP="00DB2AF0">
      <w:pPr>
        <w:autoSpaceDE/>
        <w:autoSpaceDN/>
        <w:ind w:leftChars="200" w:left="438" w:firstLineChars="100" w:firstLine="219"/>
        <w:jc w:val="both"/>
        <w:rPr>
          <w:color w:val="auto"/>
        </w:rPr>
      </w:pPr>
      <w:r>
        <w:rPr>
          <w:rFonts w:hint="eastAsia"/>
          <w:color w:val="auto"/>
        </w:rPr>
        <w:t>本件決定</w:t>
      </w:r>
      <w:r w:rsidR="00CF42BE" w:rsidRPr="00300B19">
        <w:rPr>
          <w:rFonts w:hint="eastAsia"/>
          <w:color w:val="auto"/>
        </w:rPr>
        <w:t>を取り消す、との決定を求める。</w:t>
      </w:r>
    </w:p>
    <w:p w14:paraId="65653F80" w14:textId="77777777" w:rsidR="00CF42BE" w:rsidRPr="00300B19" w:rsidRDefault="00CF42BE" w:rsidP="00DB2AF0">
      <w:pPr>
        <w:autoSpaceDE/>
        <w:autoSpaceDN/>
        <w:jc w:val="both"/>
        <w:rPr>
          <w:color w:val="auto"/>
          <w:spacing w:val="-2"/>
        </w:rPr>
      </w:pPr>
    </w:p>
    <w:p w14:paraId="7841F72D" w14:textId="77777777" w:rsidR="00CF42BE" w:rsidRPr="00300B19" w:rsidRDefault="00CF42BE" w:rsidP="00DB2AF0">
      <w:pPr>
        <w:autoSpaceDE/>
        <w:autoSpaceDN/>
        <w:jc w:val="both"/>
        <w:rPr>
          <w:rFonts w:ascii="ＭＳ ゴシック" w:eastAsia="ＭＳ ゴシック" w:hAnsi="ＭＳ ゴシック"/>
          <w:b/>
          <w:color w:val="auto"/>
          <w:spacing w:val="-2"/>
        </w:rPr>
      </w:pPr>
      <w:r w:rsidRPr="00300B19">
        <w:rPr>
          <w:rFonts w:ascii="ＭＳ ゴシック" w:eastAsia="ＭＳ ゴシック" w:hAnsi="ＭＳ ゴシック" w:hint="eastAsia"/>
          <w:b/>
          <w:color w:val="auto"/>
          <w:spacing w:val="-2"/>
        </w:rPr>
        <w:t>第四　審査請求人の主張要旨</w:t>
      </w:r>
    </w:p>
    <w:p w14:paraId="15B465D9" w14:textId="77777777" w:rsidR="00CF42BE" w:rsidRPr="00300B19" w:rsidRDefault="00CF42BE" w:rsidP="00DB2AF0">
      <w:pPr>
        <w:autoSpaceDE/>
        <w:autoSpaceDN/>
        <w:ind w:left="430" w:hangingChars="200" w:hanging="430"/>
        <w:jc w:val="both"/>
        <w:rPr>
          <w:color w:val="auto"/>
          <w:spacing w:val="-2"/>
        </w:rPr>
      </w:pPr>
      <w:r w:rsidRPr="00300B19">
        <w:rPr>
          <w:rFonts w:hint="eastAsia"/>
          <w:color w:val="auto"/>
          <w:spacing w:val="-2"/>
        </w:rPr>
        <w:t xml:space="preserve">　　　審査請求人の主張は、概ね次のとおりである。</w:t>
      </w:r>
    </w:p>
    <w:p w14:paraId="44B3E9E8" w14:textId="77777777" w:rsidR="00CF42BE" w:rsidRDefault="00CF42BE" w:rsidP="00DB2AF0">
      <w:pPr>
        <w:autoSpaceDE/>
        <w:autoSpaceDN/>
        <w:ind w:left="430" w:hangingChars="200" w:hanging="430"/>
        <w:jc w:val="both"/>
        <w:rPr>
          <w:color w:val="auto"/>
          <w:spacing w:val="-2"/>
        </w:rPr>
      </w:pPr>
      <w:r w:rsidRPr="00300B19">
        <w:rPr>
          <w:rFonts w:hint="eastAsia"/>
          <w:color w:val="auto"/>
          <w:spacing w:val="-2"/>
        </w:rPr>
        <w:t xml:space="preserve">　１　審査請求書における主張</w:t>
      </w:r>
    </w:p>
    <w:p w14:paraId="45214C56" w14:textId="77777777" w:rsidR="00CF42BE" w:rsidRDefault="00CF42BE" w:rsidP="00DB2AF0">
      <w:pPr>
        <w:autoSpaceDE/>
        <w:autoSpaceDN/>
        <w:ind w:left="430" w:hangingChars="200" w:hanging="430"/>
        <w:jc w:val="both"/>
        <w:rPr>
          <w:color w:val="auto"/>
          <w:spacing w:val="-2"/>
        </w:rPr>
      </w:pPr>
      <w:r>
        <w:rPr>
          <w:rFonts w:hint="eastAsia"/>
          <w:color w:val="auto"/>
          <w:spacing w:val="-2"/>
        </w:rPr>
        <w:t xml:space="preserve">　　　本件は、休職から復職する際の本府における復職の判断基準について、庁内の文書等への記載の有無を確認し、記載がある場合は、その公開を求めたものである。</w:t>
      </w:r>
    </w:p>
    <w:p w14:paraId="297A5E07" w14:textId="697269C2" w:rsidR="00CF42BE" w:rsidRDefault="00CF42BE" w:rsidP="00DB2AF0">
      <w:pPr>
        <w:autoSpaceDE/>
        <w:autoSpaceDN/>
        <w:ind w:left="429"/>
        <w:jc w:val="both"/>
        <w:rPr>
          <w:color w:val="auto"/>
          <w:spacing w:val="-2"/>
        </w:rPr>
      </w:pPr>
      <w:r>
        <w:rPr>
          <w:rFonts w:hint="eastAsia"/>
          <w:color w:val="auto"/>
          <w:spacing w:val="-2"/>
        </w:rPr>
        <w:t xml:space="preserve">　その復職基準とは、実施機関（</w:t>
      </w:r>
      <w:r w:rsidR="00CE5B85">
        <w:rPr>
          <w:rFonts w:hint="eastAsia"/>
          <w:color w:val="auto"/>
          <w:spacing w:val="-2"/>
        </w:rPr>
        <w:t>○○</w:t>
      </w:r>
      <w:r>
        <w:rPr>
          <w:rFonts w:hint="eastAsia"/>
          <w:color w:val="auto"/>
          <w:spacing w:val="-2"/>
        </w:rPr>
        <w:t>課）が述べた「勤務時間の全てにおいて、病気休職に入る前の業務に従事できるかで復職の可否を判断します。」というものであり、通常こうした基</w:t>
      </w:r>
      <w:r>
        <w:rPr>
          <w:rFonts w:hint="eastAsia"/>
          <w:color w:val="auto"/>
          <w:spacing w:val="-2"/>
        </w:rPr>
        <w:lastRenderedPageBreak/>
        <w:t>準はすべての対象職員に対して均等・均質な取扱いを行うためにも、文書等に明文化されていると考えるのが通常である。</w:t>
      </w:r>
    </w:p>
    <w:p w14:paraId="567603C4" w14:textId="16348C07" w:rsidR="00CF42BE" w:rsidRDefault="00CF42BE" w:rsidP="00DB2AF0">
      <w:pPr>
        <w:autoSpaceDE/>
        <w:autoSpaceDN/>
        <w:ind w:left="429"/>
        <w:jc w:val="both"/>
        <w:rPr>
          <w:color w:val="auto"/>
          <w:spacing w:val="-2"/>
        </w:rPr>
      </w:pPr>
      <w:r>
        <w:rPr>
          <w:rFonts w:hint="eastAsia"/>
          <w:color w:val="auto"/>
          <w:spacing w:val="-2"/>
        </w:rPr>
        <w:t xml:space="preserve">　よって、これを情報公開請求すれば、通常は「公開」、又は、庁内で明文化されていないのであれば</w:t>
      </w:r>
      <w:r w:rsidR="00F614FC">
        <w:rPr>
          <w:rFonts w:hint="eastAsia"/>
          <w:color w:val="auto"/>
          <w:spacing w:val="-2"/>
        </w:rPr>
        <w:t>、</w:t>
      </w:r>
      <w:r>
        <w:rPr>
          <w:rFonts w:hint="eastAsia"/>
          <w:color w:val="auto"/>
          <w:spacing w:val="-2"/>
        </w:rPr>
        <w:t>「不存在」のいずれかになるはずのものが、あろうことか実施機関は「公開拒否」としたのである。</w:t>
      </w:r>
    </w:p>
    <w:p w14:paraId="087B4C26" w14:textId="71F1C5AD" w:rsidR="00CF42BE" w:rsidRDefault="00CF42BE" w:rsidP="00DB2AF0">
      <w:pPr>
        <w:autoSpaceDE/>
        <w:autoSpaceDN/>
        <w:ind w:left="429"/>
        <w:jc w:val="both"/>
        <w:rPr>
          <w:color w:val="auto"/>
          <w:spacing w:val="-2"/>
        </w:rPr>
      </w:pPr>
      <w:r>
        <w:rPr>
          <w:rFonts w:hint="eastAsia"/>
          <w:color w:val="auto"/>
          <w:spacing w:val="-2"/>
        </w:rPr>
        <w:t xml:space="preserve">　実施機関は、その公開拒否の理由として「一般に他人に知られたくないと望むこと」、「個人の権利利益を害するおそれのあるもの」を挙げ、条例に抵触するためとしている。しかし、当該復職要件は、庁内において汎用的に適用されるものであり、いわば例規等に準じるものであって、個人の権利利益</w:t>
      </w:r>
      <w:r w:rsidR="00A254EA">
        <w:rPr>
          <w:rFonts w:hint="eastAsia"/>
          <w:color w:val="auto"/>
          <w:spacing w:val="-2"/>
        </w:rPr>
        <w:t>や公益</w:t>
      </w:r>
      <w:r>
        <w:rPr>
          <w:rFonts w:hint="eastAsia"/>
          <w:color w:val="auto"/>
          <w:spacing w:val="-2"/>
        </w:rPr>
        <w:t>を損なうものでもなく、個人情報でもないことから非公開とするには全く根拠がなく、実施機関の決定は失当である。</w:t>
      </w:r>
    </w:p>
    <w:p w14:paraId="7D250E64" w14:textId="77777777" w:rsidR="00CF42BE" w:rsidRDefault="00CF42BE" w:rsidP="00DB2AF0">
      <w:pPr>
        <w:autoSpaceDE/>
        <w:autoSpaceDN/>
        <w:ind w:left="429"/>
        <w:jc w:val="both"/>
        <w:rPr>
          <w:color w:val="auto"/>
          <w:spacing w:val="-2"/>
        </w:rPr>
      </w:pPr>
      <w:r>
        <w:rPr>
          <w:rFonts w:hint="eastAsia"/>
          <w:color w:val="auto"/>
          <w:spacing w:val="-2"/>
        </w:rPr>
        <w:t xml:space="preserve">　本府においては、休職から復職にいたる過程等は、「こころの健康づくり～大阪府職場復帰支援プログラム～」（以下「こころの健康づくり」とする。）に記載されており、復職の際等は、これに沿って行われるものとされている。</w:t>
      </w:r>
      <w:r>
        <w:rPr>
          <w:color w:val="auto"/>
          <w:spacing w:val="-2"/>
        </w:rPr>
        <w:br/>
      </w:r>
      <w:r>
        <w:rPr>
          <w:rFonts w:hint="eastAsia"/>
          <w:color w:val="auto"/>
          <w:spacing w:val="-2"/>
        </w:rPr>
        <w:t xml:space="preserve">　ところが、当該復職要件とされる「勤務時間の全てにおいて、病気休職に入る前の業務に従事できるかで復職の可否を判断します。」はこれ（「こころの健康づくり」）に記載がない。</w:t>
      </w:r>
    </w:p>
    <w:p w14:paraId="11A60233" w14:textId="1ABA6A62" w:rsidR="00CF42BE" w:rsidRPr="00300B19" w:rsidRDefault="00F614FC" w:rsidP="00DB2AF0">
      <w:pPr>
        <w:autoSpaceDE/>
        <w:autoSpaceDN/>
        <w:ind w:left="429"/>
        <w:jc w:val="both"/>
        <w:rPr>
          <w:color w:val="auto"/>
          <w:spacing w:val="-2"/>
        </w:rPr>
      </w:pPr>
      <w:r>
        <w:rPr>
          <w:rFonts w:hint="eastAsia"/>
          <w:color w:val="auto"/>
          <w:spacing w:val="-2"/>
        </w:rPr>
        <w:t xml:space="preserve">　そこで、この事実から次のことが思料</w:t>
      </w:r>
      <w:r w:rsidR="00CF42BE">
        <w:rPr>
          <w:rFonts w:hint="eastAsia"/>
          <w:color w:val="auto"/>
          <w:spacing w:val="-2"/>
        </w:rPr>
        <w:t>される。実施機関は、復職基準として「勤務時間の全てにおいて、病気休職に入る前の業務に従事できるかで復職の可否を判断します。」と述べたものの、そういうものは庁内で明文化されているはずと考えた審査請求人からの情報公開請求への対応に当たり、庁内で明文化されていない事実、すなわちこれが本府の公式的な復職基準ではないことの露見を恐れた。</w:t>
      </w:r>
    </w:p>
    <w:p w14:paraId="28AF1959" w14:textId="77777777" w:rsidR="00CF42BE" w:rsidRDefault="00CF42BE" w:rsidP="00DB2AF0">
      <w:pPr>
        <w:autoSpaceDE/>
        <w:autoSpaceDN/>
        <w:ind w:left="430" w:hangingChars="200" w:hanging="430"/>
        <w:jc w:val="both"/>
        <w:rPr>
          <w:color w:val="auto"/>
          <w:spacing w:val="-2"/>
        </w:rPr>
      </w:pPr>
      <w:r>
        <w:rPr>
          <w:rFonts w:hint="eastAsia"/>
          <w:color w:val="auto"/>
          <w:spacing w:val="-2"/>
        </w:rPr>
        <w:t xml:space="preserve">　　　庁内に存在しないこの復職基準は当然「公開」はできず、また、「不存在」としては、この「勤務時間の全てにおいて、病気休職に入る前の業務に従事できるかで復職の可否を判断します。」が非公式で、実施機関の一方的な考えであることが明らかになるため、そこで半ば苦し紛れに「公開拒否」としたのである。</w:t>
      </w:r>
    </w:p>
    <w:p w14:paraId="606C355C" w14:textId="77777777" w:rsidR="00CF42BE" w:rsidRPr="00B97415" w:rsidRDefault="00CF42BE" w:rsidP="00DB2AF0">
      <w:pPr>
        <w:autoSpaceDE/>
        <w:autoSpaceDN/>
        <w:ind w:left="430" w:hangingChars="200" w:hanging="430"/>
        <w:jc w:val="both"/>
        <w:rPr>
          <w:color w:val="auto"/>
          <w:spacing w:val="-2"/>
        </w:rPr>
      </w:pPr>
      <w:r>
        <w:rPr>
          <w:rFonts w:hint="eastAsia"/>
          <w:color w:val="auto"/>
          <w:spacing w:val="-2"/>
        </w:rPr>
        <w:t xml:space="preserve">　　　よって、実施機関はこのことを「明かしたくない」から公開拒否としているに過ぎず、情報公開</w:t>
      </w:r>
      <w:r w:rsidRPr="00B97415">
        <w:rPr>
          <w:rFonts w:hint="eastAsia"/>
          <w:color w:val="auto"/>
          <w:spacing w:val="-2"/>
        </w:rPr>
        <w:t xml:space="preserve">制度の名を借りた「不都合な真実隠し」を行っているのである。　</w:t>
      </w:r>
    </w:p>
    <w:p w14:paraId="3247F5F2" w14:textId="4FF70907" w:rsidR="00CF42BE" w:rsidRDefault="00CF42BE" w:rsidP="00DB2AF0">
      <w:pPr>
        <w:autoSpaceDE/>
        <w:autoSpaceDN/>
        <w:ind w:left="438" w:hanging="438"/>
        <w:jc w:val="both"/>
        <w:rPr>
          <w:color w:val="auto"/>
          <w:spacing w:val="-2"/>
        </w:rPr>
      </w:pPr>
      <w:r w:rsidRPr="00B97415">
        <w:rPr>
          <w:rFonts w:hint="eastAsia"/>
          <w:b/>
          <w:color w:val="auto"/>
          <w:spacing w:val="-2"/>
        </w:rPr>
        <w:t xml:space="preserve">　　　</w:t>
      </w:r>
      <w:r w:rsidRPr="00B97415">
        <w:rPr>
          <w:rFonts w:hint="eastAsia"/>
          <w:color w:val="auto"/>
          <w:spacing w:val="-2"/>
        </w:rPr>
        <w:t>こうしたこと</w:t>
      </w:r>
      <w:r w:rsidR="00A254EA">
        <w:rPr>
          <w:rFonts w:hint="eastAsia"/>
          <w:color w:val="auto"/>
          <w:spacing w:val="-2"/>
        </w:rPr>
        <w:t>が罷り通</w:t>
      </w:r>
      <w:r>
        <w:rPr>
          <w:rFonts w:hint="eastAsia"/>
          <w:color w:val="auto"/>
          <w:spacing w:val="-2"/>
        </w:rPr>
        <w:t>っては、公正な事務処理に支障をきたし、庁内秩序が損なわれ、ひいては公務に対する信用を失墜させることになる。</w:t>
      </w:r>
    </w:p>
    <w:p w14:paraId="0DB3117F" w14:textId="77777777" w:rsidR="00CF42BE" w:rsidRDefault="00CF42BE" w:rsidP="00DB2AF0">
      <w:pPr>
        <w:autoSpaceDE/>
        <w:autoSpaceDN/>
        <w:ind w:left="438" w:hanging="438"/>
        <w:jc w:val="both"/>
        <w:rPr>
          <w:color w:val="auto"/>
          <w:spacing w:val="-2"/>
        </w:rPr>
      </w:pPr>
      <w:r>
        <w:rPr>
          <w:rFonts w:hint="eastAsia"/>
          <w:color w:val="auto"/>
          <w:spacing w:val="-2"/>
        </w:rPr>
        <w:t xml:space="preserve">　　　また情報公開制度に名を借りた「事実隠し」へ道を開くことになるので、厳格に断罪されなくてはならない。</w:t>
      </w:r>
    </w:p>
    <w:p w14:paraId="29B2DAAD" w14:textId="77777777" w:rsidR="00CF42BE" w:rsidRDefault="00CF42BE" w:rsidP="00DB2AF0">
      <w:pPr>
        <w:autoSpaceDE/>
        <w:autoSpaceDN/>
        <w:ind w:left="438" w:hanging="438"/>
        <w:jc w:val="both"/>
        <w:rPr>
          <w:color w:val="auto"/>
          <w:spacing w:val="-2"/>
        </w:rPr>
      </w:pPr>
      <w:r>
        <w:rPr>
          <w:rFonts w:hint="eastAsia"/>
          <w:color w:val="auto"/>
          <w:spacing w:val="-2"/>
        </w:rPr>
        <w:t xml:space="preserve">　　　行政事務は庁内外の誰から見ても常に適正なものでなくてはならない。</w:t>
      </w:r>
    </w:p>
    <w:p w14:paraId="4D7BF8C3" w14:textId="77777777" w:rsidR="00CF42BE" w:rsidRDefault="00CF42BE" w:rsidP="00DB2AF0">
      <w:pPr>
        <w:autoSpaceDE/>
        <w:autoSpaceDN/>
        <w:ind w:left="438" w:hanging="438"/>
        <w:jc w:val="both"/>
        <w:rPr>
          <w:color w:val="auto"/>
          <w:spacing w:val="-2"/>
        </w:rPr>
      </w:pPr>
      <w:r>
        <w:rPr>
          <w:rFonts w:hint="eastAsia"/>
          <w:color w:val="auto"/>
          <w:spacing w:val="-2"/>
        </w:rPr>
        <w:t xml:space="preserve">　　　府の保有する情報は一部の者のみのものではなく、職員を含む府民の生活と人権を守るため、府はその諸活動を説明する責務を負っている。</w:t>
      </w:r>
    </w:p>
    <w:p w14:paraId="2803297B" w14:textId="77777777" w:rsidR="00CF42BE" w:rsidRDefault="00CF42BE" w:rsidP="00DB2AF0">
      <w:pPr>
        <w:autoSpaceDE/>
        <w:autoSpaceDN/>
        <w:ind w:left="438" w:hanging="438"/>
        <w:jc w:val="both"/>
        <w:rPr>
          <w:color w:val="auto"/>
          <w:spacing w:val="-2"/>
        </w:rPr>
      </w:pPr>
      <w:r>
        <w:rPr>
          <w:rFonts w:hint="eastAsia"/>
          <w:color w:val="auto"/>
          <w:spacing w:val="-2"/>
        </w:rPr>
        <w:t xml:space="preserve">　　　本件においては、当該復職要件の存否が明らかになることにより、公正かつ適正な行政（組織運営や人事管理等）に資することとなるため、関係文書等の「公開」又は、「不存在」の明確化が求められる。</w:t>
      </w:r>
    </w:p>
    <w:p w14:paraId="1C5B28F4" w14:textId="77777777" w:rsidR="00CF42BE" w:rsidRDefault="00CF42BE" w:rsidP="00DB2AF0">
      <w:pPr>
        <w:autoSpaceDE/>
        <w:autoSpaceDN/>
        <w:ind w:left="438" w:hanging="438"/>
        <w:jc w:val="both"/>
        <w:rPr>
          <w:color w:val="auto"/>
          <w:spacing w:val="-2"/>
        </w:rPr>
      </w:pPr>
      <w:r>
        <w:rPr>
          <w:rFonts w:hint="eastAsia"/>
          <w:color w:val="auto"/>
          <w:spacing w:val="-2"/>
        </w:rPr>
        <w:t xml:space="preserve">　</w:t>
      </w:r>
    </w:p>
    <w:p w14:paraId="703EE73D" w14:textId="77777777" w:rsidR="00CF42BE" w:rsidRDefault="00CF42BE" w:rsidP="00DB2AF0">
      <w:pPr>
        <w:autoSpaceDE/>
        <w:autoSpaceDN/>
        <w:ind w:left="438" w:hanging="220"/>
        <w:jc w:val="both"/>
        <w:rPr>
          <w:color w:val="auto"/>
          <w:spacing w:val="-2"/>
        </w:rPr>
      </w:pPr>
      <w:r>
        <w:rPr>
          <w:rFonts w:hint="eastAsia"/>
          <w:color w:val="auto"/>
          <w:spacing w:val="-2"/>
        </w:rPr>
        <w:t>２　反論書における主張</w:t>
      </w:r>
    </w:p>
    <w:p w14:paraId="3839FDC1" w14:textId="77777777" w:rsidR="00CF42BE" w:rsidRPr="00113802" w:rsidRDefault="00CF42BE" w:rsidP="00DB2AF0">
      <w:pPr>
        <w:autoSpaceDE/>
        <w:autoSpaceDN/>
        <w:ind w:firstLine="436"/>
        <w:jc w:val="both"/>
        <w:rPr>
          <w:color w:val="auto"/>
          <w:spacing w:val="-2"/>
        </w:rPr>
      </w:pPr>
      <w:r>
        <w:rPr>
          <w:rFonts w:hint="eastAsia"/>
          <w:color w:val="auto"/>
          <w:spacing w:val="-2"/>
        </w:rPr>
        <w:t>（１）</w:t>
      </w:r>
      <w:r w:rsidRPr="00113802">
        <w:rPr>
          <w:rFonts w:hint="eastAsia"/>
          <w:color w:val="auto"/>
          <w:spacing w:val="-2"/>
        </w:rPr>
        <w:t>本件行政文書は、非公開の個人の健康状態に関する記録とは明確に異なる。</w:t>
      </w:r>
    </w:p>
    <w:p w14:paraId="23C8B2DA" w14:textId="77777777" w:rsidR="00CF42BE" w:rsidRPr="00113802" w:rsidRDefault="00CF42BE" w:rsidP="00DB2AF0">
      <w:pPr>
        <w:autoSpaceDE/>
        <w:autoSpaceDN/>
        <w:ind w:firstLine="436"/>
        <w:jc w:val="both"/>
        <w:rPr>
          <w:color w:val="auto"/>
          <w:spacing w:val="-2"/>
        </w:rPr>
      </w:pPr>
      <w:r>
        <w:rPr>
          <w:rFonts w:hint="eastAsia"/>
          <w:color w:val="auto"/>
          <w:spacing w:val="-2"/>
        </w:rPr>
        <w:t>（２）</w:t>
      </w:r>
      <w:r w:rsidRPr="00113802">
        <w:rPr>
          <w:rFonts w:hint="eastAsia"/>
          <w:color w:val="auto"/>
          <w:spacing w:val="-2"/>
        </w:rPr>
        <w:t>公開請求対象文書等は、例規等の条文と同様、庁内の規程等に関するものである。</w:t>
      </w:r>
    </w:p>
    <w:p w14:paraId="65821196" w14:textId="77777777" w:rsidR="00CF42BE" w:rsidRDefault="00CF42BE" w:rsidP="00DB2AF0">
      <w:pPr>
        <w:autoSpaceDE/>
        <w:autoSpaceDN/>
        <w:ind w:left="874" w:hanging="874"/>
        <w:jc w:val="both"/>
        <w:rPr>
          <w:color w:val="auto"/>
          <w:spacing w:val="-2"/>
        </w:rPr>
      </w:pPr>
      <w:r>
        <w:rPr>
          <w:rFonts w:hint="eastAsia"/>
          <w:color w:val="auto"/>
          <w:spacing w:val="-2"/>
        </w:rPr>
        <w:lastRenderedPageBreak/>
        <w:t xml:space="preserve">　　（３）具体的に言えば、「ここの健康づくり～大阪府復職支援マニュアル～」に、もし当該復職要件とされる「勤務時間の全てにおいて、病気休暇に入る前の業務に従事できるかで復職の可否を判断します。」が記載されていれば、同マニュアルが公開対象となるように、同マニュアルの記載事項として同時に公開されるものである。</w:t>
      </w:r>
    </w:p>
    <w:p w14:paraId="49E990C4" w14:textId="77777777" w:rsidR="00CF42BE" w:rsidRDefault="00CF42BE" w:rsidP="00DB2AF0">
      <w:pPr>
        <w:autoSpaceDE/>
        <w:autoSpaceDN/>
        <w:ind w:left="874" w:hanging="874"/>
        <w:jc w:val="both"/>
        <w:rPr>
          <w:color w:val="auto"/>
          <w:spacing w:val="-2"/>
        </w:rPr>
      </w:pPr>
      <w:r>
        <w:rPr>
          <w:rFonts w:hint="eastAsia"/>
          <w:color w:val="auto"/>
          <w:spacing w:val="-2"/>
        </w:rPr>
        <w:t xml:space="preserve">　　（４）行政が作成した文書は原則「公開」されるべきものであり、公務の適正執行を証するためにも、本件文書は公開されなければならない。　</w:t>
      </w:r>
    </w:p>
    <w:p w14:paraId="206390E9" w14:textId="77777777" w:rsidR="00CF42BE" w:rsidRPr="00113802" w:rsidRDefault="00CF42BE" w:rsidP="00DB2AF0">
      <w:pPr>
        <w:autoSpaceDE/>
        <w:autoSpaceDN/>
        <w:ind w:left="438" w:hanging="438"/>
        <w:jc w:val="both"/>
        <w:rPr>
          <w:color w:val="auto"/>
          <w:spacing w:val="-2"/>
        </w:rPr>
      </w:pPr>
      <w:r w:rsidRPr="00B97415">
        <w:rPr>
          <w:rFonts w:hint="eastAsia"/>
          <w:b/>
          <w:color w:val="auto"/>
          <w:spacing w:val="-2"/>
        </w:rPr>
        <w:t xml:space="preserve">　</w:t>
      </w:r>
      <w:r>
        <w:rPr>
          <w:rFonts w:hint="eastAsia"/>
          <w:b/>
          <w:color w:val="auto"/>
          <w:spacing w:val="-2"/>
        </w:rPr>
        <w:t xml:space="preserve">　</w:t>
      </w:r>
      <w:r w:rsidRPr="00113802">
        <w:rPr>
          <w:rFonts w:hint="eastAsia"/>
          <w:color w:val="auto"/>
          <w:spacing w:val="-2"/>
        </w:rPr>
        <w:t>（５）</w:t>
      </w:r>
      <w:r>
        <w:rPr>
          <w:rFonts w:hint="eastAsia"/>
          <w:color w:val="auto"/>
          <w:spacing w:val="-2"/>
        </w:rPr>
        <w:t>よって、本公開請求文書等は、すみやかに公開されるべきものである。</w:t>
      </w:r>
    </w:p>
    <w:p w14:paraId="26BB0F17" w14:textId="77777777" w:rsidR="00CF42BE" w:rsidRPr="00B97415" w:rsidRDefault="00CF42BE" w:rsidP="00DB2AF0">
      <w:pPr>
        <w:autoSpaceDE/>
        <w:autoSpaceDN/>
        <w:jc w:val="both"/>
        <w:rPr>
          <w:b/>
          <w:color w:val="auto"/>
          <w:spacing w:val="-2"/>
        </w:rPr>
      </w:pPr>
      <w:r w:rsidRPr="00113802">
        <w:rPr>
          <w:rFonts w:hint="eastAsia"/>
          <w:color w:val="auto"/>
          <w:spacing w:val="-2"/>
        </w:rPr>
        <w:t xml:space="preserve">　　</w:t>
      </w:r>
      <w:r>
        <w:rPr>
          <w:rFonts w:hint="eastAsia"/>
          <w:b/>
          <w:color w:val="auto"/>
          <w:spacing w:val="-2"/>
        </w:rPr>
        <w:t xml:space="preserve">　</w:t>
      </w:r>
    </w:p>
    <w:p w14:paraId="713EB407" w14:textId="77777777" w:rsidR="00CF42BE" w:rsidRPr="00300B19" w:rsidRDefault="00CF42BE" w:rsidP="00DB2AF0">
      <w:pPr>
        <w:autoSpaceDE/>
        <w:autoSpaceDN/>
        <w:jc w:val="both"/>
        <w:rPr>
          <w:rFonts w:ascii="ＭＳ ゴシック" w:eastAsia="ＭＳ ゴシック" w:hAnsi="ＭＳ ゴシック"/>
          <w:b/>
          <w:color w:val="auto"/>
          <w:spacing w:val="-2"/>
        </w:rPr>
      </w:pPr>
      <w:r w:rsidRPr="00300B19">
        <w:rPr>
          <w:rFonts w:ascii="ＭＳ ゴシック" w:eastAsia="ＭＳ ゴシック" w:hAnsi="ＭＳ ゴシック" w:hint="eastAsia"/>
          <w:b/>
          <w:color w:val="auto"/>
          <w:spacing w:val="-2"/>
        </w:rPr>
        <w:t>第五　実施機関の主張要旨</w:t>
      </w:r>
    </w:p>
    <w:p w14:paraId="0D8D661C" w14:textId="77777777" w:rsidR="00CF42BE" w:rsidRPr="00300B19" w:rsidRDefault="00CF42BE" w:rsidP="00DB2AF0">
      <w:pPr>
        <w:autoSpaceDE/>
        <w:autoSpaceDN/>
        <w:ind w:firstLineChars="300" w:firstLine="645"/>
        <w:jc w:val="both"/>
        <w:rPr>
          <w:color w:val="auto"/>
          <w:spacing w:val="-2"/>
        </w:rPr>
      </w:pPr>
      <w:r w:rsidRPr="00300B19">
        <w:rPr>
          <w:rFonts w:hint="eastAsia"/>
          <w:color w:val="auto"/>
          <w:spacing w:val="-2"/>
        </w:rPr>
        <w:t>実施機関の主張は、概ね次のとおりである。</w:t>
      </w:r>
    </w:p>
    <w:p w14:paraId="0492F380" w14:textId="77777777" w:rsidR="00CF42BE" w:rsidRPr="00300B19" w:rsidRDefault="00CF42BE" w:rsidP="00DB2AF0">
      <w:pPr>
        <w:autoSpaceDE/>
        <w:autoSpaceDN/>
        <w:jc w:val="both"/>
        <w:rPr>
          <w:color w:val="auto"/>
          <w:spacing w:val="-2"/>
        </w:rPr>
      </w:pPr>
      <w:r w:rsidRPr="00300B19">
        <w:rPr>
          <w:rFonts w:hint="eastAsia"/>
          <w:color w:val="auto"/>
          <w:spacing w:val="-2"/>
        </w:rPr>
        <w:t xml:space="preserve">　１　弁明の趣旨</w:t>
      </w:r>
    </w:p>
    <w:p w14:paraId="1494393D" w14:textId="1F607A8E" w:rsidR="00CF42BE" w:rsidRPr="00300B19" w:rsidRDefault="00CF42BE" w:rsidP="00DB2AF0">
      <w:pPr>
        <w:autoSpaceDE/>
        <w:autoSpaceDN/>
        <w:jc w:val="both"/>
        <w:rPr>
          <w:color w:val="auto"/>
          <w:spacing w:val="-2"/>
        </w:rPr>
      </w:pPr>
      <w:r w:rsidRPr="00300B19">
        <w:rPr>
          <w:rFonts w:hint="eastAsia"/>
          <w:color w:val="auto"/>
          <w:spacing w:val="-2"/>
        </w:rPr>
        <w:t xml:space="preserve">　　　本件審査請求を棄却する</w:t>
      </w:r>
      <w:r w:rsidR="00F614FC">
        <w:rPr>
          <w:rFonts w:hint="eastAsia"/>
          <w:color w:val="auto"/>
          <w:spacing w:val="-2"/>
        </w:rPr>
        <w:t>との</w:t>
      </w:r>
      <w:r w:rsidRPr="00300B19">
        <w:rPr>
          <w:rFonts w:hint="eastAsia"/>
          <w:color w:val="auto"/>
          <w:spacing w:val="-2"/>
        </w:rPr>
        <w:t>裁決を求める。</w:t>
      </w:r>
    </w:p>
    <w:p w14:paraId="1564946E" w14:textId="77777777" w:rsidR="00CF42BE" w:rsidRPr="00300B19" w:rsidRDefault="00CF42BE" w:rsidP="00DB2AF0">
      <w:pPr>
        <w:autoSpaceDE/>
        <w:autoSpaceDN/>
        <w:jc w:val="both"/>
        <w:rPr>
          <w:color w:val="auto"/>
          <w:spacing w:val="-2"/>
        </w:rPr>
      </w:pPr>
    </w:p>
    <w:p w14:paraId="4E9F0D70" w14:textId="77777777" w:rsidR="00CF42BE" w:rsidRDefault="00CF42BE" w:rsidP="00DB2AF0">
      <w:pPr>
        <w:autoSpaceDE/>
        <w:autoSpaceDN/>
        <w:jc w:val="both"/>
        <w:rPr>
          <w:color w:val="auto"/>
          <w:spacing w:val="-2"/>
        </w:rPr>
      </w:pPr>
      <w:r w:rsidRPr="00300B19">
        <w:rPr>
          <w:rFonts w:hint="eastAsia"/>
          <w:color w:val="auto"/>
          <w:spacing w:val="-2"/>
        </w:rPr>
        <w:t xml:space="preserve">　２　弁明の理由</w:t>
      </w:r>
    </w:p>
    <w:p w14:paraId="46D3547C" w14:textId="60F74EFA" w:rsidR="00CF42BE" w:rsidRPr="00FB114E" w:rsidRDefault="00CF42BE" w:rsidP="00DB2AF0">
      <w:pPr>
        <w:autoSpaceDE/>
        <w:autoSpaceDN/>
        <w:ind w:left="436" w:hanging="436"/>
        <w:jc w:val="both"/>
        <w:rPr>
          <w:color w:val="auto"/>
          <w:spacing w:val="-2"/>
        </w:rPr>
      </w:pPr>
      <w:r>
        <w:rPr>
          <w:rFonts w:hint="eastAsia"/>
          <w:color w:val="auto"/>
          <w:spacing w:val="-2"/>
        </w:rPr>
        <w:t xml:space="preserve">　　　条例第９条は、実施機関は、次の各号のいずれかに該当する情報が記録されている行政文書を公開してはならないと規定しており、同条第１号では、個人の思想、宗教、身体的特徴、健康状態、家族構成、職業、学歴、出身、住所、所属団体、財産、所得等に関する情報（事業を営む個人の当該事業に関する情報を除く。）であって、特定の個人が識別され得るもののうち、一般に他人に知られたくないと望むことが正当であると認められるもの又は特定の個人を識別することはで</w:t>
      </w:r>
      <w:r w:rsidR="00F614FC">
        <w:rPr>
          <w:rFonts w:hint="eastAsia"/>
          <w:color w:val="auto"/>
          <w:spacing w:val="-2"/>
        </w:rPr>
        <w:t>きないが、公にすることにより、なお個人の権利利益を害するおそれが</w:t>
      </w:r>
      <w:r>
        <w:rPr>
          <w:rFonts w:hint="eastAsia"/>
          <w:color w:val="auto"/>
          <w:spacing w:val="-2"/>
        </w:rPr>
        <w:t>あるものと定めている。</w:t>
      </w:r>
    </w:p>
    <w:p w14:paraId="345CE7DF" w14:textId="77777777" w:rsidR="00CF42BE" w:rsidRDefault="00CF42BE" w:rsidP="00DB2AF0">
      <w:pPr>
        <w:autoSpaceDE/>
        <w:autoSpaceDN/>
        <w:ind w:left="436" w:hanging="436"/>
        <w:jc w:val="both"/>
        <w:rPr>
          <w:color w:val="auto"/>
          <w:spacing w:val="-2"/>
        </w:rPr>
      </w:pPr>
      <w:r>
        <w:rPr>
          <w:rFonts w:hint="eastAsia"/>
          <w:color w:val="auto"/>
          <w:spacing w:val="-2"/>
        </w:rPr>
        <w:t xml:space="preserve">　　　本件行政文書は個人の健康状態に関する情報であることから、当該行政文書の存否を明らかにすることにより、条例第９条第１号に規定する適用除外事項によって保護される利益が害されることとなるため、条例第10条第１項第２号の公開から除く文書に該当する。</w:t>
      </w:r>
    </w:p>
    <w:p w14:paraId="6B383325" w14:textId="30C9DAFE" w:rsidR="00CF42BE" w:rsidRPr="00300B19" w:rsidRDefault="00CF42BE" w:rsidP="00DB2AF0">
      <w:pPr>
        <w:autoSpaceDE/>
        <w:autoSpaceDN/>
        <w:ind w:left="436" w:firstLine="218"/>
        <w:jc w:val="both"/>
        <w:rPr>
          <w:color w:val="auto"/>
        </w:rPr>
      </w:pPr>
      <w:r>
        <w:rPr>
          <w:rFonts w:hint="eastAsia"/>
          <w:color w:val="auto"/>
          <w:spacing w:val="-2"/>
        </w:rPr>
        <w:t>よって、条例第９条第１号に規定する適用除外事項によって保護される利益が害されることとなるため、本件行政文書の存否を明らかにしないで公開請求を拒否することと決定したものである</w:t>
      </w:r>
      <w:r w:rsidR="00F614FC">
        <w:rPr>
          <w:rFonts w:hint="eastAsia"/>
          <w:color w:val="auto"/>
          <w:spacing w:val="-2"/>
        </w:rPr>
        <w:t>。</w:t>
      </w:r>
    </w:p>
    <w:p w14:paraId="6A064460" w14:textId="77777777" w:rsidR="00CF42BE" w:rsidRPr="00300B19" w:rsidRDefault="00CF42BE" w:rsidP="00DB2AF0">
      <w:pPr>
        <w:autoSpaceDE/>
        <w:autoSpaceDN/>
        <w:ind w:left="426" w:hangingChars="198" w:hanging="426"/>
        <w:jc w:val="both"/>
        <w:rPr>
          <w:color w:val="auto"/>
          <w:spacing w:val="-2"/>
        </w:rPr>
      </w:pPr>
    </w:p>
    <w:p w14:paraId="0D7A0386" w14:textId="77777777" w:rsidR="00CF42BE" w:rsidRPr="00300B19" w:rsidRDefault="00CF42BE" w:rsidP="00DB2AF0">
      <w:pPr>
        <w:autoSpaceDE/>
        <w:autoSpaceDN/>
        <w:jc w:val="both"/>
        <w:rPr>
          <w:rFonts w:eastAsia="ＭＳ ゴシック"/>
          <w:b/>
          <w:bCs/>
          <w:color w:val="auto"/>
        </w:rPr>
      </w:pPr>
      <w:r w:rsidRPr="00300B19">
        <w:rPr>
          <w:rFonts w:eastAsia="ＭＳ ゴシック" w:hint="eastAsia"/>
          <w:b/>
          <w:bCs/>
          <w:color w:val="auto"/>
        </w:rPr>
        <w:t>第六　審査会の判断</w:t>
      </w:r>
    </w:p>
    <w:p w14:paraId="1CE5EDB2" w14:textId="77777777" w:rsidR="00CF42BE" w:rsidRPr="00300B19" w:rsidRDefault="00CF42BE" w:rsidP="00DB2AF0">
      <w:pPr>
        <w:autoSpaceDE/>
        <w:autoSpaceDN/>
        <w:rPr>
          <w:color w:val="auto"/>
        </w:rPr>
      </w:pPr>
      <w:r w:rsidRPr="00300B19">
        <w:rPr>
          <w:rFonts w:hint="eastAsia"/>
          <w:color w:val="auto"/>
        </w:rPr>
        <w:t xml:space="preserve">　１　条例の基本的な考え方について</w:t>
      </w:r>
    </w:p>
    <w:p w14:paraId="3BDC7A1D" w14:textId="77777777" w:rsidR="00CF42BE" w:rsidRPr="00300B19" w:rsidRDefault="00CF42BE" w:rsidP="00DB2AF0">
      <w:pPr>
        <w:autoSpaceDE/>
        <w:autoSpaceDN/>
        <w:ind w:leftChars="200" w:left="438" w:firstLineChars="100" w:firstLine="219"/>
        <w:rPr>
          <w:color w:val="auto"/>
        </w:rPr>
      </w:pPr>
      <w:r w:rsidRPr="00300B19">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14458A12" w14:textId="77777777" w:rsidR="00CF42BE" w:rsidRPr="00300B19" w:rsidRDefault="00CF42BE" w:rsidP="00DB2AF0">
      <w:pPr>
        <w:autoSpaceDE/>
        <w:autoSpaceDN/>
        <w:ind w:leftChars="200" w:left="438" w:firstLineChars="100" w:firstLine="219"/>
        <w:rPr>
          <w:color w:val="auto"/>
        </w:rPr>
      </w:pPr>
      <w:r w:rsidRPr="00300B19">
        <w:rPr>
          <w:rFonts w:hint="eastAsia"/>
          <w:color w:val="auto"/>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14:paraId="4ACE9EB8" w14:textId="77777777" w:rsidR="00CF42BE" w:rsidRPr="00300B19" w:rsidRDefault="00CF42BE" w:rsidP="00DB2AF0">
      <w:pPr>
        <w:autoSpaceDE/>
        <w:autoSpaceDN/>
        <w:ind w:leftChars="200" w:left="438" w:firstLineChars="100" w:firstLine="219"/>
        <w:rPr>
          <w:color w:val="auto"/>
        </w:rPr>
      </w:pPr>
      <w:r w:rsidRPr="00300B19">
        <w:rPr>
          <w:rFonts w:hint="eastAsia"/>
          <w:color w:val="auto"/>
        </w:rPr>
        <w:t>このため、条例においては、府の保有する情報は公開を原則としつつ、条例第８条及び</w:t>
      </w:r>
      <w:r w:rsidRPr="00300B19">
        <w:rPr>
          <w:rFonts w:hint="eastAsia"/>
          <w:color w:val="auto"/>
        </w:rPr>
        <w:lastRenderedPageBreak/>
        <w:t>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73ABCBF0" w14:textId="77777777" w:rsidR="00CF42BE" w:rsidRPr="00300B19" w:rsidRDefault="00CF42BE" w:rsidP="00DB2AF0">
      <w:pPr>
        <w:autoSpaceDE/>
        <w:autoSpaceDN/>
        <w:jc w:val="both"/>
        <w:rPr>
          <w:color w:val="auto"/>
        </w:rPr>
      </w:pPr>
    </w:p>
    <w:p w14:paraId="20BBA0E3" w14:textId="77777777" w:rsidR="00CF42BE" w:rsidRPr="00347A5E" w:rsidRDefault="00CF42BE" w:rsidP="00DB2AF0">
      <w:pPr>
        <w:autoSpaceDE/>
        <w:autoSpaceDN/>
        <w:ind w:firstLineChars="100" w:firstLine="219"/>
        <w:jc w:val="both"/>
        <w:rPr>
          <w:color w:val="auto"/>
        </w:rPr>
      </w:pPr>
      <w:r w:rsidRPr="00347A5E">
        <w:rPr>
          <w:rFonts w:hint="eastAsia"/>
          <w:color w:val="auto"/>
        </w:rPr>
        <w:t>２　本件決定に係る具体的な判断及びその理由について</w:t>
      </w:r>
    </w:p>
    <w:p w14:paraId="5917F11E" w14:textId="77777777" w:rsidR="00CF42BE" w:rsidRPr="00347A5E" w:rsidRDefault="00CF42BE" w:rsidP="00DB2AF0">
      <w:pPr>
        <w:autoSpaceDE/>
        <w:autoSpaceDN/>
        <w:ind w:leftChars="200" w:left="438" w:firstLineChars="100" w:firstLine="219"/>
        <w:jc w:val="both"/>
        <w:rPr>
          <w:color w:val="auto"/>
        </w:rPr>
      </w:pPr>
      <w:r w:rsidRPr="00347A5E">
        <w:rPr>
          <w:rFonts w:hint="eastAsia"/>
          <w:color w:val="auto"/>
        </w:rPr>
        <w:t>本件決定</w:t>
      </w:r>
      <w:r w:rsidRPr="00347A5E">
        <w:rPr>
          <w:rFonts w:hint="eastAsia"/>
          <w:bCs/>
          <w:color w:val="auto"/>
          <w:szCs w:val="21"/>
        </w:rPr>
        <w:t>について、</w:t>
      </w:r>
      <w:r>
        <w:rPr>
          <w:rFonts w:hint="eastAsia"/>
          <w:bCs/>
          <w:color w:val="auto"/>
          <w:szCs w:val="21"/>
        </w:rPr>
        <w:t>審査請求人は本件請求の対象となる行政文書は非公開の個人の健康状態に関する記録ではなく、庁内の規程等に関するものであるから、公開されるべきであると主張するので、</w:t>
      </w:r>
      <w:r w:rsidRPr="00347A5E">
        <w:rPr>
          <w:rFonts w:hint="eastAsia"/>
          <w:color w:val="auto"/>
        </w:rPr>
        <w:t>以下検討する。</w:t>
      </w:r>
    </w:p>
    <w:p w14:paraId="0689DEC6" w14:textId="77777777" w:rsidR="00CF42BE" w:rsidRPr="00347A5E" w:rsidRDefault="00CF42BE" w:rsidP="00DB2AF0">
      <w:pPr>
        <w:autoSpaceDE/>
        <w:autoSpaceDN/>
        <w:ind w:firstLine="218"/>
        <w:jc w:val="both"/>
        <w:rPr>
          <w:color w:val="auto"/>
        </w:rPr>
      </w:pPr>
      <w:r w:rsidRPr="00347A5E">
        <w:rPr>
          <w:rFonts w:hint="eastAsia"/>
          <w:color w:val="auto"/>
        </w:rPr>
        <w:t>（１）条例第９条第１号について</w:t>
      </w:r>
    </w:p>
    <w:p w14:paraId="7234015B" w14:textId="77777777" w:rsidR="00CF42BE" w:rsidRPr="00347A5E" w:rsidRDefault="00CF42BE" w:rsidP="00DB2AF0">
      <w:pPr>
        <w:autoSpaceDE/>
        <w:autoSpaceDN/>
        <w:ind w:left="657" w:hangingChars="300" w:hanging="657"/>
        <w:jc w:val="both"/>
        <w:rPr>
          <w:color w:val="auto"/>
        </w:rPr>
      </w:pPr>
      <w:r w:rsidRPr="00347A5E">
        <w:rPr>
          <w:rFonts w:hint="eastAsia"/>
          <w:color w:val="auto"/>
        </w:rPr>
        <w:t xml:space="preserve">　　　　条例は、その前文で、府の保有する情報は公開を原則とし、併せて、個人のプライバシーに関する情報は最大限に保護する旨を宣言している。また、第５条において、個人のプライバシーに関する情報をみだりに公にすることのないよう最大限の配慮をしなければならない旨定めている。</w:t>
      </w:r>
    </w:p>
    <w:p w14:paraId="5024FF70" w14:textId="77777777" w:rsidR="00CF42BE" w:rsidRPr="00347A5E" w:rsidRDefault="00CF42BE" w:rsidP="00DB2AF0">
      <w:pPr>
        <w:autoSpaceDE/>
        <w:autoSpaceDN/>
        <w:ind w:leftChars="300" w:left="657" w:firstLineChars="100" w:firstLine="219"/>
        <w:jc w:val="both"/>
        <w:rPr>
          <w:color w:val="auto"/>
        </w:rPr>
      </w:pPr>
      <w:r w:rsidRPr="00347A5E">
        <w:rPr>
          <w:rFonts w:hint="eastAsia"/>
          <w:color w:val="auto"/>
        </w:rPr>
        <w:t>本号は、このような規定を受けて、個人のプライバシーに関する情報の公開禁止について定めている。</w:t>
      </w:r>
    </w:p>
    <w:p w14:paraId="36683D6F" w14:textId="77777777" w:rsidR="00CF42BE" w:rsidRPr="00347A5E" w:rsidRDefault="00CF42BE" w:rsidP="00DB2AF0">
      <w:pPr>
        <w:autoSpaceDE/>
        <w:autoSpaceDN/>
        <w:ind w:firstLineChars="400" w:firstLine="876"/>
        <w:jc w:val="both"/>
        <w:rPr>
          <w:color w:val="auto"/>
        </w:rPr>
      </w:pPr>
      <w:r w:rsidRPr="00347A5E">
        <w:rPr>
          <w:rFonts w:hint="eastAsia"/>
          <w:color w:val="auto"/>
        </w:rPr>
        <w:t>同号は、</w:t>
      </w:r>
    </w:p>
    <w:p w14:paraId="5809ABAE" w14:textId="77777777" w:rsidR="00CF42BE" w:rsidRPr="00347A5E" w:rsidRDefault="00CF42BE" w:rsidP="00DB2AF0">
      <w:pPr>
        <w:autoSpaceDE/>
        <w:autoSpaceDN/>
        <w:ind w:leftChars="400" w:left="1095" w:hangingChars="100" w:hanging="219"/>
        <w:jc w:val="both"/>
        <w:rPr>
          <w:color w:val="auto"/>
        </w:rPr>
      </w:pPr>
      <w:r w:rsidRPr="00347A5E">
        <w:rPr>
          <w:rFonts w:hint="eastAsia"/>
          <w:color w:val="auto"/>
        </w:rPr>
        <w:t>ア　個人の思想、宗教、身体的特徴、健康状態、家族構成、職業、学歴、出身、住所、所属団体、財産、所得等に関する情報であって、</w:t>
      </w:r>
    </w:p>
    <w:p w14:paraId="060C22AF" w14:textId="77777777" w:rsidR="00CF42BE" w:rsidRPr="00347A5E" w:rsidRDefault="00CF42BE" w:rsidP="00DB2AF0">
      <w:pPr>
        <w:autoSpaceDE/>
        <w:autoSpaceDN/>
        <w:ind w:firstLineChars="400" w:firstLine="876"/>
        <w:jc w:val="both"/>
        <w:rPr>
          <w:color w:val="auto"/>
        </w:rPr>
      </w:pPr>
      <w:r w:rsidRPr="00347A5E">
        <w:rPr>
          <w:rFonts w:hint="eastAsia"/>
          <w:color w:val="auto"/>
        </w:rPr>
        <w:t>イ　特定の個人が識別され得るもののうち、</w:t>
      </w:r>
    </w:p>
    <w:p w14:paraId="1A9B3957" w14:textId="77777777" w:rsidR="00CF42BE" w:rsidRPr="00347A5E" w:rsidRDefault="00CF42BE" w:rsidP="00DB2AF0">
      <w:pPr>
        <w:autoSpaceDE/>
        <w:autoSpaceDN/>
        <w:ind w:firstLineChars="400" w:firstLine="876"/>
        <w:jc w:val="both"/>
        <w:rPr>
          <w:color w:val="auto"/>
        </w:rPr>
      </w:pPr>
      <w:r w:rsidRPr="00347A5E">
        <w:rPr>
          <w:rFonts w:hint="eastAsia"/>
          <w:color w:val="auto"/>
        </w:rPr>
        <w:t>ウ　一般に他人に知られたくないと望むことが正当であると認められる</w:t>
      </w:r>
    </w:p>
    <w:p w14:paraId="4FF3870F" w14:textId="77777777" w:rsidR="00CF42BE" w:rsidRPr="00347A5E" w:rsidRDefault="00CF42BE" w:rsidP="00DB2AF0">
      <w:pPr>
        <w:autoSpaceDE/>
        <w:autoSpaceDN/>
        <w:ind w:firstLineChars="398" w:firstLine="872"/>
        <w:jc w:val="both"/>
        <w:rPr>
          <w:color w:val="auto"/>
        </w:rPr>
      </w:pPr>
      <w:r w:rsidRPr="00347A5E">
        <w:rPr>
          <w:rFonts w:hint="eastAsia"/>
          <w:color w:val="auto"/>
        </w:rPr>
        <w:t>情報が記録された行政文書については公開してはならないと定めている。</w:t>
      </w:r>
    </w:p>
    <w:p w14:paraId="4C913D17" w14:textId="77777777" w:rsidR="00CF42BE" w:rsidRPr="00347A5E" w:rsidRDefault="00CF42BE" w:rsidP="00DB2AF0">
      <w:pPr>
        <w:autoSpaceDE/>
        <w:autoSpaceDN/>
        <w:ind w:leftChars="300" w:left="657" w:firstLineChars="100" w:firstLine="219"/>
        <w:jc w:val="both"/>
        <w:rPr>
          <w:color w:val="auto"/>
        </w:rPr>
      </w:pPr>
      <w:r w:rsidRPr="009833E1">
        <w:rPr>
          <w:rFonts w:hint="eastAsia"/>
          <w:color w:val="auto"/>
        </w:rPr>
        <w:t>この「個人の思想、</w:t>
      </w:r>
      <w:r w:rsidRPr="00347A5E">
        <w:rPr>
          <w:rFonts w:hint="eastAsia"/>
          <w:color w:val="auto"/>
        </w:rPr>
        <w:t>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容易に入手し得る他の情報と結びつけることによって特定の個人が識別され得る場合を含むものである。</w:t>
      </w:r>
    </w:p>
    <w:p w14:paraId="7AE171BF" w14:textId="77777777" w:rsidR="00CF42BE" w:rsidRPr="00347A5E" w:rsidRDefault="00CF42BE" w:rsidP="00DB2AF0">
      <w:pPr>
        <w:autoSpaceDE/>
        <w:autoSpaceDN/>
        <w:ind w:leftChars="300" w:left="657" w:firstLineChars="100" w:firstLine="219"/>
        <w:jc w:val="both"/>
        <w:rPr>
          <w:color w:val="auto"/>
        </w:rPr>
      </w:pPr>
      <w:r w:rsidRPr="00347A5E">
        <w:rPr>
          <w:rFonts w:hint="eastAsia"/>
          <w:color w:val="auto"/>
        </w:rPr>
        <w:t>また、「一般に他人に知られたくないと望むことが正当であると認められる情報」とは、社会通念上、他人に知られることを望まないものをいう。</w:t>
      </w:r>
    </w:p>
    <w:p w14:paraId="35D596C9" w14:textId="77777777" w:rsidR="00CF42BE" w:rsidRPr="00347A5E" w:rsidRDefault="00CF42BE" w:rsidP="00DB2AF0">
      <w:pPr>
        <w:autoSpaceDE/>
        <w:autoSpaceDN/>
        <w:jc w:val="both"/>
        <w:rPr>
          <w:rFonts w:hAnsi="Century"/>
          <w:color w:val="auto"/>
          <w:kern w:val="2"/>
          <w:szCs w:val="24"/>
        </w:rPr>
      </w:pPr>
      <w:r w:rsidRPr="00347A5E">
        <w:rPr>
          <w:rFonts w:hAnsi="Century" w:hint="eastAsia"/>
          <w:color w:val="auto"/>
          <w:kern w:val="2"/>
          <w:szCs w:val="24"/>
        </w:rPr>
        <w:t xml:space="preserve">　（２）条例第</w:t>
      </w:r>
      <w:r>
        <w:rPr>
          <w:rFonts w:hAnsi="Century" w:hint="eastAsia"/>
          <w:color w:val="auto"/>
          <w:kern w:val="2"/>
          <w:szCs w:val="24"/>
        </w:rPr>
        <w:t>12</w:t>
      </w:r>
      <w:r w:rsidRPr="00347A5E">
        <w:rPr>
          <w:rFonts w:hAnsi="Century" w:hint="eastAsia"/>
          <w:color w:val="auto"/>
          <w:kern w:val="2"/>
          <w:szCs w:val="24"/>
        </w:rPr>
        <w:t>条について</w:t>
      </w:r>
    </w:p>
    <w:p w14:paraId="5E067429" w14:textId="1D415508" w:rsidR="00CF42BE" w:rsidRDefault="00CF42BE" w:rsidP="00DB2AF0">
      <w:pPr>
        <w:autoSpaceDE/>
        <w:autoSpaceDN/>
        <w:ind w:left="657" w:hangingChars="300" w:hanging="657"/>
        <w:jc w:val="both"/>
        <w:rPr>
          <w:rFonts w:hAnsi="Century"/>
          <w:kern w:val="2"/>
          <w:szCs w:val="24"/>
        </w:rPr>
      </w:pPr>
      <w:r w:rsidRPr="00347A5E">
        <w:rPr>
          <w:rFonts w:hAnsi="Century" w:hint="eastAsia"/>
          <w:color w:val="auto"/>
          <w:kern w:val="2"/>
          <w:szCs w:val="24"/>
        </w:rPr>
        <w:t xml:space="preserve">　　</w:t>
      </w:r>
      <w:r w:rsidRPr="00347A5E">
        <w:rPr>
          <w:rFonts w:hAnsi="Century" w:hint="eastAsia"/>
          <w:kern w:val="2"/>
          <w:szCs w:val="24"/>
        </w:rPr>
        <w:t xml:space="preserve">　　本条は、公開請求に係る行政文書の存否を明らかにするだけで</w:t>
      </w:r>
      <w:r w:rsidR="00F614FC">
        <w:rPr>
          <w:rFonts w:hAnsi="Century" w:hint="eastAsia"/>
          <w:kern w:val="2"/>
          <w:szCs w:val="24"/>
        </w:rPr>
        <w:t>条例</w:t>
      </w:r>
      <w:r w:rsidRPr="00347A5E">
        <w:rPr>
          <w:rFonts w:hAnsi="Century" w:hint="eastAsia"/>
          <w:kern w:val="2"/>
          <w:szCs w:val="24"/>
        </w:rPr>
        <w:t>第８条及び第９条に規定する適用除外事項によって保護される利益が害されることとなる場合には、例外的に公開請求に係る行政文書の存否自体を明らかにしないで公開請求を拒否することができる旨を定めたものである。</w:t>
      </w:r>
    </w:p>
    <w:p w14:paraId="38A32C40" w14:textId="77777777" w:rsidR="00CF42BE" w:rsidRPr="00587A1C" w:rsidRDefault="00CF42BE" w:rsidP="00DB2AF0">
      <w:pPr>
        <w:autoSpaceDE/>
        <w:autoSpaceDN/>
        <w:ind w:left="655" w:firstLine="218"/>
        <w:jc w:val="both"/>
        <w:rPr>
          <w:rFonts w:hAnsi="Century"/>
          <w:kern w:val="2"/>
          <w:szCs w:val="24"/>
        </w:rPr>
      </w:pPr>
      <w:r w:rsidRPr="00347A5E">
        <w:rPr>
          <w:rFonts w:hint="eastAsia"/>
        </w:rPr>
        <w:t>本条は、公開請求に係る行政文書が存在するか否かを答えるだけで適用除外事項に該当する情報を公開することとなる場合にのみ例外的に適用できるのであって、安易な運用は行政文書公開制度の趣旨を損なうことになりかねないため、公開請求に係る行政文書の存否が明らかになることによる権利利益の侵害や事務執行の支障等を各適用除外事項に照らして具体的かつ客観的に判断しなければならず、通常の適用除外事項を適用すれば足りる事例にまで拡大して適用されることのないよう、特に慎重な適用に努める必要がある。</w:t>
      </w:r>
    </w:p>
    <w:p w14:paraId="5CE00983" w14:textId="4DA190D9" w:rsidR="009B4411" w:rsidRPr="00303600" w:rsidRDefault="009B4411" w:rsidP="00DB2AF0">
      <w:pPr>
        <w:autoSpaceDE/>
        <w:autoSpaceDN/>
        <w:rPr>
          <w:color w:val="auto"/>
          <w:kern w:val="2"/>
        </w:rPr>
      </w:pPr>
      <w:r w:rsidRPr="00A24836">
        <w:rPr>
          <w:rFonts w:hAnsi="Century" w:hint="eastAsia"/>
          <w:color w:val="C45911"/>
          <w:kern w:val="2"/>
        </w:rPr>
        <w:lastRenderedPageBreak/>
        <w:t xml:space="preserve">　</w:t>
      </w:r>
      <w:r w:rsidRPr="00A24836">
        <w:rPr>
          <w:rFonts w:hint="eastAsia"/>
          <w:color w:val="auto"/>
          <w:kern w:val="2"/>
        </w:rPr>
        <w:t>（３）本件決定の妥当性について</w:t>
      </w:r>
    </w:p>
    <w:p w14:paraId="19D9C48E" w14:textId="1D379600" w:rsidR="009B4411" w:rsidRPr="00A24836" w:rsidRDefault="009B4411" w:rsidP="00DB2AF0">
      <w:pPr>
        <w:autoSpaceDE/>
        <w:autoSpaceDN/>
      </w:pPr>
      <w:r w:rsidRPr="00A24836">
        <w:rPr>
          <w:rFonts w:hint="eastAsia"/>
        </w:rPr>
        <w:t xml:space="preserve">　　　</w:t>
      </w:r>
      <w:r w:rsidR="007037A5">
        <w:rPr>
          <w:rFonts w:hint="eastAsia"/>
        </w:rPr>
        <w:t>ア</w:t>
      </w:r>
      <w:r w:rsidRPr="00A24836">
        <w:rPr>
          <w:rFonts w:hint="eastAsia"/>
        </w:rPr>
        <w:t xml:space="preserve">　条例第12条の該当性について検討する。</w:t>
      </w:r>
    </w:p>
    <w:p w14:paraId="7A1ABBA4" w14:textId="22517E53" w:rsidR="007037A5" w:rsidRDefault="009B4411" w:rsidP="00DB2AF0">
      <w:pPr>
        <w:autoSpaceDE/>
        <w:autoSpaceDN/>
        <w:ind w:left="872" w:firstLine="218"/>
        <w:jc w:val="both"/>
      </w:pPr>
      <w:r w:rsidRPr="00A24836">
        <w:rPr>
          <w:rFonts w:hint="eastAsia"/>
        </w:rPr>
        <w:t>本件請求内容は、</w:t>
      </w:r>
      <w:r w:rsidR="00F614FC">
        <w:rPr>
          <w:rFonts w:hint="eastAsia"/>
        </w:rPr>
        <w:t>実施機関から審査請求人</w:t>
      </w:r>
      <w:r w:rsidR="00CF42BE" w:rsidRPr="00CF42BE">
        <w:rPr>
          <w:rFonts w:hint="eastAsia"/>
        </w:rPr>
        <w:t>へあてた</w:t>
      </w:r>
      <w:r w:rsidR="00F614FC">
        <w:rPr>
          <w:rFonts w:hint="eastAsia"/>
        </w:rPr>
        <w:t>電子</w:t>
      </w:r>
      <w:r w:rsidR="00CF42BE" w:rsidRPr="00CF42BE">
        <w:rPr>
          <w:rFonts w:hint="eastAsia"/>
        </w:rPr>
        <w:t>メールに記載された病気休職の場合の大阪府の復職要件が明記された文書の公開を求めるものである。</w:t>
      </w:r>
    </w:p>
    <w:p w14:paraId="525634E8" w14:textId="0A093936" w:rsidR="009B4411" w:rsidRPr="00A24836" w:rsidRDefault="007037A5" w:rsidP="00DB2AF0">
      <w:pPr>
        <w:autoSpaceDE/>
        <w:autoSpaceDN/>
        <w:ind w:left="872" w:firstLine="218"/>
        <w:jc w:val="both"/>
      </w:pPr>
      <w:r w:rsidRPr="007037A5">
        <w:rPr>
          <w:rFonts w:hint="eastAsia"/>
          <w:color w:val="auto"/>
        </w:rPr>
        <w:t>これは、</w:t>
      </w:r>
      <w:r w:rsidR="00114285">
        <w:rPr>
          <w:rFonts w:hint="eastAsia"/>
          <w:color w:val="auto"/>
        </w:rPr>
        <w:t>審査請求人が病気休職を命じられ</w:t>
      </w:r>
      <w:r w:rsidR="00C735A8">
        <w:rPr>
          <w:rFonts w:hint="eastAsia"/>
          <w:color w:val="auto"/>
        </w:rPr>
        <w:t>、</w:t>
      </w:r>
      <w:r w:rsidR="00C735A8" w:rsidRPr="00C735A8">
        <w:rPr>
          <w:rFonts w:hint="eastAsia"/>
          <w:color w:val="auto"/>
        </w:rPr>
        <w:t>実施機関が</w:t>
      </w:r>
      <w:r w:rsidR="00114285">
        <w:rPr>
          <w:rFonts w:hint="eastAsia"/>
          <w:color w:val="auto"/>
        </w:rPr>
        <w:t>審査請求人</w:t>
      </w:r>
      <w:r w:rsidR="00C735A8">
        <w:rPr>
          <w:rFonts w:hint="eastAsia"/>
          <w:color w:val="auto"/>
        </w:rPr>
        <w:t>に対して</w:t>
      </w:r>
      <w:r w:rsidR="00114285">
        <w:rPr>
          <w:rFonts w:hint="eastAsia"/>
          <w:color w:val="auto"/>
        </w:rPr>
        <w:t>、</w:t>
      </w:r>
      <w:r w:rsidR="00C735A8">
        <w:rPr>
          <w:rFonts w:hint="eastAsia"/>
          <w:color w:val="auto"/>
        </w:rPr>
        <w:t>病気休職の際の復職要件に関する</w:t>
      </w:r>
      <w:r w:rsidR="00114285">
        <w:rPr>
          <w:rFonts w:hint="eastAsia"/>
          <w:color w:val="auto"/>
        </w:rPr>
        <w:t>電子メールを送信</w:t>
      </w:r>
      <w:r w:rsidR="00C735A8">
        <w:rPr>
          <w:rFonts w:hint="eastAsia"/>
          <w:color w:val="auto"/>
        </w:rPr>
        <w:t>したという事実があったという</w:t>
      </w:r>
      <w:r w:rsidR="00C735A8" w:rsidRPr="00C735A8">
        <w:rPr>
          <w:rFonts w:hint="eastAsia"/>
          <w:color w:val="auto"/>
        </w:rPr>
        <w:t>前提</w:t>
      </w:r>
      <w:r w:rsidR="00CF42BE">
        <w:rPr>
          <w:rFonts w:hint="eastAsia"/>
        </w:rPr>
        <w:t>で主張されているものである</w:t>
      </w:r>
      <w:r w:rsidR="0066289E">
        <w:rPr>
          <w:rFonts w:hint="eastAsia"/>
          <w:color w:val="auto"/>
        </w:rPr>
        <w:t>。</w:t>
      </w:r>
    </w:p>
    <w:p w14:paraId="4080016F" w14:textId="7894162E" w:rsidR="007037A5" w:rsidRDefault="007C6A7D" w:rsidP="00DB2AF0">
      <w:pPr>
        <w:autoSpaceDE/>
        <w:autoSpaceDN/>
        <w:ind w:left="872" w:firstLine="218"/>
        <w:jc w:val="both"/>
      </w:pPr>
      <w:r>
        <w:rPr>
          <w:rFonts w:hint="eastAsia"/>
        </w:rPr>
        <w:t>しかし</w:t>
      </w:r>
      <w:r w:rsidR="009B4411" w:rsidRPr="00A24836">
        <w:rPr>
          <w:rFonts w:hint="eastAsia"/>
        </w:rPr>
        <w:t>、</w:t>
      </w:r>
      <w:r w:rsidR="003F30EA">
        <w:rPr>
          <w:rFonts w:hint="eastAsia"/>
        </w:rPr>
        <w:t>このような</w:t>
      </w:r>
      <w:r w:rsidR="009B4411" w:rsidRPr="00A24836">
        <w:rPr>
          <w:rFonts w:hint="eastAsia"/>
        </w:rPr>
        <w:t>本件請求並びに第三者による同内容の請求に対して、公開若しくは非公開</w:t>
      </w:r>
      <w:r w:rsidR="0060408E" w:rsidRPr="00A24836">
        <w:rPr>
          <w:rFonts w:hint="eastAsia"/>
        </w:rPr>
        <w:t>又は</w:t>
      </w:r>
      <w:r w:rsidR="009B4411" w:rsidRPr="00A24836">
        <w:rPr>
          <w:rFonts w:hint="eastAsia"/>
        </w:rPr>
        <w:t>不存在決定を行うと</w:t>
      </w:r>
      <w:r w:rsidR="000B25B8">
        <w:rPr>
          <w:rFonts w:hint="eastAsia"/>
        </w:rPr>
        <w:t>なると</w:t>
      </w:r>
      <w:r w:rsidR="009B4411" w:rsidRPr="00A24836">
        <w:rPr>
          <w:rFonts w:hint="eastAsia"/>
        </w:rPr>
        <w:t>、</w:t>
      </w:r>
      <w:r w:rsidR="00114285">
        <w:rPr>
          <w:rFonts w:hint="eastAsia"/>
        </w:rPr>
        <w:t>審査請求人が病気休職を命じられ</w:t>
      </w:r>
      <w:r w:rsidR="00C735A8">
        <w:rPr>
          <w:rFonts w:hint="eastAsia"/>
          <w:color w:val="auto"/>
        </w:rPr>
        <w:t>、</w:t>
      </w:r>
      <w:r w:rsidR="00114285">
        <w:rPr>
          <w:rFonts w:hint="eastAsia"/>
          <w:color w:val="auto"/>
        </w:rPr>
        <w:t>実施機関が審査請求人</w:t>
      </w:r>
      <w:r w:rsidR="00C735A8">
        <w:rPr>
          <w:rFonts w:hint="eastAsia"/>
          <w:color w:val="auto"/>
        </w:rPr>
        <w:t>に対して病気休職の際の復職要件に関する</w:t>
      </w:r>
      <w:r w:rsidR="00114285">
        <w:rPr>
          <w:rFonts w:hint="eastAsia"/>
          <w:color w:val="auto"/>
        </w:rPr>
        <w:t>電子メールを送信</w:t>
      </w:r>
      <w:r w:rsidR="00C735A8">
        <w:rPr>
          <w:rFonts w:hint="eastAsia"/>
          <w:color w:val="auto"/>
        </w:rPr>
        <w:t>した</w:t>
      </w:r>
      <w:r w:rsidR="00CF6506">
        <w:rPr>
          <w:rFonts w:hint="eastAsia"/>
        </w:rPr>
        <w:t>とすること</w:t>
      </w:r>
      <w:r w:rsidR="00473122">
        <w:rPr>
          <w:rFonts w:hint="eastAsia"/>
        </w:rPr>
        <w:t>について、</w:t>
      </w:r>
      <w:r w:rsidR="004055D1">
        <w:rPr>
          <w:rFonts w:hint="eastAsia"/>
        </w:rPr>
        <w:t>それら</w:t>
      </w:r>
      <w:r w:rsidR="00C860B9">
        <w:rPr>
          <w:rFonts w:hint="eastAsia"/>
        </w:rPr>
        <w:t>の事実</w:t>
      </w:r>
      <w:r w:rsidR="004055D1">
        <w:rPr>
          <w:rFonts w:hint="eastAsia"/>
        </w:rPr>
        <w:t>が</w:t>
      </w:r>
      <w:r w:rsidR="000B25B8">
        <w:rPr>
          <w:rFonts w:hint="eastAsia"/>
        </w:rPr>
        <w:t>実際に</w:t>
      </w:r>
      <w:r w:rsidR="009A1607" w:rsidRPr="00A24836">
        <w:rPr>
          <w:rFonts w:hint="eastAsia"/>
        </w:rPr>
        <w:t>あった</w:t>
      </w:r>
      <w:r w:rsidR="00C860B9">
        <w:rPr>
          <w:rFonts w:hint="eastAsia"/>
        </w:rPr>
        <w:t>ことがらなの</w:t>
      </w:r>
      <w:r w:rsidR="009B4411" w:rsidRPr="00A24836">
        <w:rPr>
          <w:rFonts w:hint="eastAsia"/>
        </w:rPr>
        <w:t>か否かが明らかとな</w:t>
      </w:r>
      <w:r w:rsidR="007037A5">
        <w:rPr>
          <w:rFonts w:hint="eastAsia"/>
        </w:rPr>
        <w:t>ってしまう。</w:t>
      </w:r>
    </w:p>
    <w:p w14:paraId="324E93C4" w14:textId="39E31187" w:rsidR="0066289E" w:rsidRDefault="0066289E" w:rsidP="00DB2AF0">
      <w:pPr>
        <w:autoSpaceDE/>
        <w:autoSpaceDN/>
        <w:ind w:left="872" w:firstLine="218"/>
        <w:jc w:val="both"/>
      </w:pPr>
      <w:r>
        <w:rPr>
          <w:rFonts w:hint="eastAsia"/>
        </w:rPr>
        <w:t>また、</w:t>
      </w:r>
      <w:r w:rsidR="000B25B8">
        <w:rPr>
          <w:rFonts w:hint="eastAsia"/>
        </w:rPr>
        <w:t>一般的にみて、</w:t>
      </w:r>
      <w:r w:rsidR="00C735A8" w:rsidRPr="00C735A8">
        <w:rPr>
          <w:rFonts w:hint="eastAsia"/>
        </w:rPr>
        <w:t>実施機関の所属職員</w:t>
      </w:r>
      <w:r w:rsidR="00114285">
        <w:rPr>
          <w:rFonts w:hint="eastAsia"/>
        </w:rPr>
        <w:t>が病気休職を命じられ</w:t>
      </w:r>
      <w:r w:rsidR="00C735A8" w:rsidRPr="00C735A8">
        <w:rPr>
          <w:rFonts w:hint="eastAsia"/>
        </w:rPr>
        <w:t>たという</w:t>
      </w:r>
      <w:r w:rsidR="00CF6506">
        <w:rPr>
          <w:rFonts w:hint="eastAsia"/>
        </w:rPr>
        <w:t>こと</w:t>
      </w:r>
      <w:r w:rsidR="00114285">
        <w:rPr>
          <w:rFonts w:hint="eastAsia"/>
        </w:rPr>
        <w:t>は、（１）ア、イ及びウに該当す</w:t>
      </w:r>
      <w:r w:rsidR="003273B8">
        <w:rPr>
          <w:rFonts w:hint="eastAsia"/>
        </w:rPr>
        <w:t>ると認められるから、条例第９条第１号に該当する。</w:t>
      </w:r>
    </w:p>
    <w:p w14:paraId="5E319140" w14:textId="62FDDFCF" w:rsidR="0060408E" w:rsidRPr="00A24836" w:rsidRDefault="007037A5" w:rsidP="00DB2AF0">
      <w:pPr>
        <w:autoSpaceDE/>
        <w:autoSpaceDN/>
        <w:ind w:left="872" w:firstLine="218"/>
        <w:jc w:val="both"/>
      </w:pPr>
      <w:r>
        <w:rPr>
          <w:rFonts w:hint="eastAsia"/>
        </w:rPr>
        <w:t>したがって、</w:t>
      </w:r>
      <w:r w:rsidR="009B4411" w:rsidRPr="00A24836">
        <w:rPr>
          <w:rFonts w:hint="eastAsia"/>
        </w:rPr>
        <w:t>本件請求</w:t>
      </w:r>
      <w:r w:rsidR="00E24369" w:rsidRPr="00A24836">
        <w:rPr>
          <w:rFonts w:hint="eastAsia"/>
        </w:rPr>
        <w:t>に係る</w:t>
      </w:r>
      <w:r w:rsidR="009B4411" w:rsidRPr="00A24836">
        <w:rPr>
          <w:rFonts w:hint="eastAsia"/>
        </w:rPr>
        <w:t>行政文書の存否を明らかにするだけで、条例第９条第１号に該当する情報を公開することとなるから、条例第12条に該当する。</w:t>
      </w:r>
      <w:r w:rsidR="0060408E" w:rsidRPr="00A24836">
        <w:rPr>
          <w:rFonts w:hint="eastAsia"/>
        </w:rPr>
        <w:t>なお、同条該当性の判断においては、情報公開請求の内容が自身に関するものであるかどうかは関係なく、一般的な第三者から同じ請求があった場合に個人情報等の非公開とすべき情報を公開してしまうことになるかどうかで判断するものである。</w:t>
      </w:r>
    </w:p>
    <w:p w14:paraId="22A293E9" w14:textId="0CCFBE52" w:rsidR="009B4411" w:rsidRPr="00A24836" w:rsidRDefault="009B4411" w:rsidP="00DB2AF0">
      <w:pPr>
        <w:autoSpaceDE/>
        <w:autoSpaceDN/>
      </w:pPr>
      <w:r w:rsidRPr="00A24836">
        <w:rPr>
          <w:rFonts w:hint="eastAsia"/>
        </w:rPr>
        <w:t xml:space="preserve">　　　</w:t>
      </w:r>
      <w:r w:rsidR="007037A5">
        <w:rPr>
          <w:rFonts w:hint="eastAsia"/>
        </w:rPr>
        <w:t>イ</w:t>
      </w:r>
      <w:r w:rsidRPr="00A24836">
        <w:rPr>
          <w:rFonts w:hint="eastAsia"/>
        </w:rPr>
        <w:t xml:space="preserve">　</w:t>
      </w:r>
      <w:r w:rsidR="00C33D2B" w:rsidRPr="00A24836">
        <w:rPr>
          <w:rFonts w:hint="eastAsia"/>
        </w:rPr>
        <w:t>よって、本件決定は妥当である。</w:t>
      </w:r>
    </w:p>
    <w:p w14:paraId="7DBDA984" w14:textId="323A0B4E" w:rsidR="009B4411" w:rsidRPr="00A24836" w:rsidRDefault="009B4411" w:rsidP="00DB2AF0">
      <w:pPr>
        <w:autoSpaceDE/>
        <w:autoSpaceDN/>
        <w:rPr>
          <w:rFonts w:hAnsi="Century"/>
          <w:color w:val="auto"/>
          <w:kern w:val="2"/>
        </w:rPr>
      </w:pPr>
    </w:p>
    <w:p w14:paraId="701D2CDA" w14:textId="77777777" w:rsidR="009B4411" w:rsidRPr="00A24836" w:rsidRDefault="009B4411" w:rsidP="00DB2AF0">
      <w:pPr>
        <w:autoSpaceDE/>
        <w:autoSpaceDN/>
        <w:ind w:leftChars="100" w:left="657" w:hangingChars="200" w:hanging="438"/>
        <w:rPr>
          <w:color w:val="auto"/>
        </w:rPr>
      </w:pPr>
      <w:r w:rsidRPr="00A24836">
        <w:rPr>
          <w:rFonts w:hAnsi="Century" w:hint="eastAsia"/>
          <w:color w:val="auto"/>
          <w:kern w:val="2"/>
        </w:rPr>
        <w:t>３</w:t>
      </w:r>
      <w:r w:rsidRPr="00A24836">
        <w:rPr>
          <w:rFonts w:hint="eastAsia"/>
          <w:color w:val="auto"/>
        </w:rPr>
        <w:t xml:space="preserve">　結論</w:t>
      </w:r>
    </w:p>
    <w:p w14:paraId="2A4EA9CC" w14:textId="77777777" w:rsidR="009B4411" w:rsidRPr="00A24836" w:rsidRDefault="009B4411" w:rsidP="00DB2AF0">
      <w:pPr>
        <w:autoSpaceDE/>
        <w:autoSpaceDN/>
        <w:ind w:left="436" w:firstLine="218"/>
        <w:jc w:val="both"/>
        <w:rPr>
          <w:color w:val="auto"/>
        </w:rPr>
      </w:pPr>
      <w:r w:rsidRPr="00A24836">
        <w:rPr>
          <w:rFonts w:hint="eastAsia"/>
          <w:color w:val="auto"/>
        </w:rPr>
        <w:t>以上のとおりであるから、「第一　審査会の結論」のとおり答申するものである。</w:t>
      </w:r>
    </w:p>
    <w:p w14:paraId="5039D371" w14:textId="61DCB75D" w:rsidR="00C33D2B" w:rsidRPr="00C33D2B" w:rsidRDefault="00C33D2B" w:rsidP="00DB2AF0">
      <w:pPr>
        <w:autoSpaceDE/>
        <w:autoSpaceDN/>
        <w:jc w:val="both"/>
        <w:rPr>
          <w:bCs/>
          <w:color w:val="000000" w:themeColor="text1"/>
        </w:rPr>
      </w:pPr>
    </w:p>
    <w:p w14:paraId="4B166655" w14:textId="77777777" w:rsidR="009B4411" w:rsidRPr="00FC3CF7" w:rsidRDefault="009B4411" w:rsidP="00DB2AF0">
      <w:pPr>
        <w:autoSpaceDE/>
        <w:autoSpaceDN/>
        <w:ind w:right="49"/>
        <w:jc w:val="both"/>
        <w:rPr>
          <w:color w:val="000000" w:themeColor="text1"/>
        </w:rPr>
      </w:pPr>
    </w:p>
    <w:p w14:paraId="3560A0F9" w14:textId="77777777" w:rsidR="009B4411" w:rsidRPr="00FC3CF7" w:rsidRDefault="009B4411" w:rsidP="00DB2AF0">
      <w:pPr>
        <w:autoSpaceDE/>
        <w:autoSpaceDN/>
        <w:ind w:right="49" w:firstLineChars="200" w:firstLine="438"/>
        <w:jc w:val="both"/>
        <w:rPr>
          <w:color w:val="000000" w:themeColor="text1"/>
        </w:rPr>
      </w:pPr>
      <w:r>
        <w:rPr>
          <w:rFonts w:hint="eastAsia"/>
          <w:color w:val="000000" w:themeColor="text1"/>
        </w:rPr>
        <w:t>（</w:t>
      </w:r>
      <w:r w:rsidRPr="00FC3CF7">
        <w:rPr>
          <w:rFonts w:hint="eastAsia"/>
          <w:color w:val="000000" w:themeColor="text1"/>
        </w:rPr>
        <w:t>主に調査審議を行った委員の氏名）</w:t>
      </w:r>
    </w:p>
    <w:p w14:paraId="570C3EFB" w14:textId="77777777" w:rsidR="009B4411" w:rsidRPr="00FC3CF7" w:rsidRDefault="009B4411" w:rsidP="00DB2AF0">
      <w:pPr>
        <w:autoSpaceDE/>
        <w:autoSpaceDN/>
        <w:ind w:right="49"/>
        <w:jc w:val="both"/>
        <w:rPr>
          <w:color w:val="000000" w:themeColor="text1"/>
        </w:rPr>
      </w:pPr>
      <w:r w:rsidRPr="00FC3CF7">
        <w:rPr>
          <w:rFonts w:hint="eastAsia"/>
          <w:color w:val="000000" w:themeColor="text1"/>
        </w:rPr>
        <w:t xml:space="preserve">　　　</w:t>
      </w:r>
      <w:r w:rsidRPr="00E705EC">
        <w:rPr>
          <w:rFonts w:hint="eastAsia"/>
          <w:color w:val="000000" w:themeColor="text1"/>
        </w:rPr>
        <w:t>丸山　敦裕</w:t>
      </w:r>
      <w:r w:rsidRPr="00FC3CF7">
        <w:rPr>
          <w:rFonts w:hint="eastAsia"/>
          <w:color w:val="000000" w:themeColor="text1"/>
          <w:lang w:eastAsia="zh-TW"/>
        </w:rPr>
        <w:t>、</w:t>
      </w:r>
      <w:r w:rsidRPr="00E705EC">
        <w:rPr>
          <w:rFonts w:hint="eastAsia"/>
          <w:color w:val="000000" w:themeColor="text1"/>
          <w:lang w:eastAsia="zh-TW"/>
        </w:rPr>
        <w:t>島尾　恵理</w:t>
      </w:r>
      <w:r w:rsidRPr="00FC3CF7">
        <w:rPr>
          <w:rFonts w:hint="eastAsia"/>
          <w:color w:val="000000" w:themeColor="text1"/>
          <w:lang w:eastAsia="zh-TW"/>
        </w:rPr>
        <w:t>、</w:t>
      </w:r>
      <w:r w:rsidRPr="00E705EC">
        <w:rPr>
          <w:rFonts w:hint="eastAsia"/>
          <w:color w:val="000000" w:themeColor="text1"/>
          <w:lang w:eastAsia="zh-TW"/>
        </w:rPr>
        <w:t>荒木　修</w:t>
      </w:r>
      <w:r w:rsidRPr="00FC3CF7">
        <w:rPr>
          <w:rFonts w:hint="eastAsia"/>
          <w:color w:val="000000" w:themeColor="text1"/>
        </w:rPr>
        <w:t>、</w:t>
      </w:r>
      <w:r w:rsidRPr="00E705EC">
        <w:rPr>
          <w:rFonts w:hint="eastAsia"/>
          <w:color w:val="000000" w:themeColor="text1"/>
        </w:rPr>
        <w:t>小谷　真理</w:t>
      </w:r>
    </w:p>
    <w:p w14:paraId="6987D7AD" w14:textId="77777777" w:rsidR="008872F2" w:rsidRPr="009B4411" w:rsidRDefault="008872F2" w:rsidP="00DB2AF0">
      <w:pPr>
        <w:autoSpaceDE/>
        <w:autoSpaceDN/>
        <w:ind w:right="49"/>
        <w:jc w:val="both"/>
        <w:rPr>
          <w:color w:val="000000" w:themeColor="text1"/>
        </w:rPr>
      </w:pPr>
    </w:p>
    <w:p w14:paraId="1B69F7F1" w14:textId="77777777" w:rsidR="008872F2" w:rsidRPr="00FC3CF7" w:rsidRDefault="008872F2" w:rsidP="00DB2AF0">
      <w:pPr>
        <w:autoSpaceDE/>
        <w:autoSpaceDN/>
        <w:ind w:right="49"/>
        <w:jc w:val="both"/>
        <w:rPr>
          <w:color w:val="000000" w:themeColor="text1"/>
        </w:rPr>
      </w:pPr>
    </w:p>
    <w:p w14:paraId="4B59A833" w14:textId="77777777" w:rsidR="008872F2" w:rsidRPr="00FC3CF7" w:rsidRDefault="008872F2" w:rsidP="00DB2AF0">
      <w:pPr>
        <w:autoSpaceDE/>
        <w:autoSpaceDN/>
        <w:ind w:right="49"/>
        <w:jc w:val="both"/>
        <w:rPr>
          <w:color w:val="000000" w:themeColor="text1"/>
        </w:rPr>
      </w:pPr>
      <w:r w:rsidRPr="00FC3CF7">
        <w:rPr>
          <w:rFonts w:hint="eastAsia"/>
          <w:color w:val="000000" w:themeColor="text1"/>
        </w:rPr>
        <w:t xml:space="preserve">　</w:t>
      </w:r>
    </w:p>
    <w:sectPr w:rsidR="008872F2" w:rsidRPr="00FC3CF7" w:rsidSect="00CF42BE">
      <w:headerReference w:type="default" r:id="rId8"/>
      <w:footerReference w:type="default" r:id="rId9"/>
      <w:pgSz w:w="11906" w:h="16838" w:code="9"/>
      <w:pgMar w:top="1134" w:right="1247" w:bottom="1134" w:left="1247" w:header="720"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B7F73" w14:textId="77777777" w:rsidR="007318E6" w:rsidRDefault="007318E6">
      <w:r>
        <w:separator/>
      </w:r>
    </w:p>
  </w:endnote>
  <w:endnote w:type="continuationSeparator" w:id="0">
    <w:p w14:paraId="6014386F" w14:textId="77777777" w:rsidR="007318E6" w:rsidRDefault="0073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39B96" w14:textId="53CD4F75" w:rsidR="00613B68" w:rsidRDefault="00613B68" w:rsidP="00EA01A7">
    <w:pPr>
      <w:pStyle w:val="a5"/>
      <w:jc w:val="center"/>
    </w:pPr>
    <w:r>
      <w:fldChar w:fldCharType="begin"/>
    </w:r>
    <w:r>
      <w:instrText>PAGE   \* MERGEFORMAT</w:instrText>
    </w:r>
    <w:r>
      <w:fldChar w:fldCharType="separate"/>
    </w:r>
    <w:r w:rsidR="00647451" w:rsidRPr="0064745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81BAC" w14:textId="77777777" w:rsidR="007318E6" w:rsidRDefault="007318E6">
      <w:r>
        <w:rPr>
          <w:rFonts w:hAnsi="Times New Roman"/>
          <w:color w:val="auto"/>
          <w:sz w:val="2"/>
          <w:szCs w:val="2"/>
        </w:rPr>
        <w:continuationSeparator/>
      </w:r>
    </w:p>
  </w:footnote>
  <w:footnote w:type="continuationSeparator" w:id="0">
    <w:p w14:paraId="637840E8" w14:textId="77777777" w:rsidR="007318E6" w:rsidRDefault="0073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26909" w14:textId="77777777" w:rsidR="00613B68" w:rsidRDefault="00613B68" w:rsidP="00A36865">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D266174"/>
    <w:multiLevelType w:val="hybridMultilevel"/>
    <w:tmpl w:val="B3B6B98A"/>
    <w:lvl w:ilvl="0" w:tplc="6D746106">
      <w:start w:val="1"/>
      <w:numFmt w:val="decimal"/>
      <w:lvlText w:val="%1"/>
      <w:lvlJc w:val="left"/>
      <w:pPr>
        <w:ind w:left="211"/>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1" w:tplc="8DB6EE72">
      <w:start w:val="1"/>
      <w:numFmt w:val="lowerLetter"/>
      <w:lvlText w:val="%2"/>
      <w:lvlJc w:val="left"/>
      <w:pPr>
        <w:ind w:left="109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2" w:tplc="24EE2B16">
      <w:start w:val="1"/>
      <w:numFmt w:val="lowerRoman"/>
      <w:lvlText w:val="%3"/>
      <w:lvlJc w:val="left"/>
      <w:pPr>
        <w:ind w:left="181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3" w:tplc="6B92536E">
      <w:start w:val="1"/>
      <w:numFmt w:val="decimal"/>
      <w:lvlText w:val="%4"/>
      <w:lvlJc w:val="left"/>
      <w:pPr>
        <w:ind w:left="253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4" w:tplc="371A6DCA">
      <w:start w:val="1"/>
      <w:numFmt w:val="lowerLetter"/>
      <w:lvlText w:val="%5"/>
      <w:lvlJc w:val="left"/>
      <w:pPr>
        <w:ind w:left="325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5" w:tplc="720CAB3E">
      <w:start w:val="1"/>
      <w:numFmt w:val="lowerRoman"/>
      <w:lvlText w:val="%6"/>
      <w:lvlJc w:val="left"/>
      <w:pPr>
        <w:ind w:left="397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6" w:tplc="DD6C17C4">
      <w:start w:val="1"/>
      <w:numFmt w:val="decimal"/>
      <w:lvlText w:val="%7"/>
      <w:lvlJc w:val="left"/>
      <w:pPr>
        <w:ind w:left="469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7" w:tplc="1624BC18">
      <w:start w:val="1"/>
      <w:numFmt w:val="lowerLetter"/>
      <w:lvlText w:val="%8"/>
      <w:lvlJc w:val="left"/>
      <w:pPr>
        <w:ind w:left="541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8" w:tplc="8102A9EE">
      <w:start w:val="1"/>
      <w:numFmt w:val="lowerRoman"/>
      <w:lvlText w:val="%9"/>
      <w:lvlJc w:val="left"/>
      <w:pPr>
        <w:ind w:left="613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2A7AD0"/>
    <w:multiLevelType w:val="hybridMultilevel"/>
    <w:tmpl w:val="C1A69E04"/>
    <w:lvl w:ilvl="0" w:tplc="893A0FCA">
      <w:start w:val="1"/>
      <w:numFmt w:val="decimal"/>
      <w:lvlText w:val="%1"/>
      <w:lvlJc w:val="left"/>
      <w:pPr>
        <w:ind w:left="230"/>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1" w:tplc="F528AC44">
      <w:start w:val="1"/>
      <w:numFmt w:val="lowerLetter"/>
      <w:lvlText w:val="%2"/>
      <w:lvlJc w:val="left"/>
      <w:pPr>
        <w:ind w:left="110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2" w:tplc="21A41062">
      <w:start w:val="1"/>
      <w:numFmt w:val="lowerRoman"/>
      <w:lvlText w:val="%3"/>
      <w:lvlJc w:val="left"/>
      <w:pPr>
        <w:ind w:left="182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3" w:tplc="CAC20882">
      <w:start w:val="1"/>
      <w:numFmt w:val="decimal"/>
      <w:lvlText w:val="%4"/>
      <w:lvlJc w:val="left"/>
      <w:pPr>
        <w:ind w:left="254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4" w:tplc="A816FE3E">
      <w:start w:val="1"/>
      <w:numFmt w:val="lowerLetter"/>
      <w:lvlText w:val="%5"/>
      <w:lvlJc w:val="left"/>
      <w:pPr>
        <w:ind w:left="326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5" w:tplc="40F8F598">
      <w:start w:val="1"/>
      <w:numFmt w:val="lowerRoman"/>
      <w:lvlText w:val="%6"/>
      <w:lvlJc w:val="left"/>
      <w:pPr>
        <w:ind w:left="398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6" w:tplc="664CDB08">
      <w:start w:val="1"/>
      <w:numFmt w:val="decimal"/>
      <w:lvlText w:val="%7"/>
      <w:lvlJc w:val="left"/>
      <w:pPr>
        <w:ind w:left="470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7" w:tplc="49745448">
      <w:start w:val="1"/>
      <w:numFmt w:val="lowerLetter"/>
      <w:lvlText w:val="%8"/>
      <w:lvlJc w:val="left"/>
      <w:pPr>
        <w:ind w:left="542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8" w:tplc="AA8A221A">
      <w:start w:val="1"/>
      <w:numFmt w:val="lowerRoman"/>
      <w:lvlText w:val="%9"/>
      <w:lvlJc w:val="left"/>
      <w:pPr>
        <w:ind w:left="614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abstractNum>
  <w:abstractNum w:abstractNumId="8"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51515E9"/>
    <w:multiLevelType w:val="hybridMultilevel"/>
    <w:tmpl w:val="96E077BA"/>
    <w:lvl w:ilvl="0" w:tplc="789A0776">
      <w:start w:val="1"/>
      <w:numFmt w:val="decimal"/>
      <w:lvlText w:val="%1"/>
      <w:lvlJc w:val="left"/>
      <w:pPr>
        <w:ind w:left="177"/>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1" w:tplc="A65ED1AC">
      <w:start w:val="1"/>
      <w:numFmt w:val="lowerLetter"/>
      <w:lvlText w:val="%2"/>
      <w:lvlJc w:val="left"/>
      <w:pPr>
        <w:ind w:left="112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2" w:tplc="5D7A7AD2">
      <w:start w:val="1"/>
      <w:numFmt w:val="lowerRoman"/>
      <w:lvlText w:val="%3"/>
      <w:lvlJc w:val="left"/>
      <w:pPr>
        <w:ind w:left="184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3" w:tplc="50543242">
      <w:start w:val="1"/>
      <w:numFmt w:val="decimal"/>
      <w:lvlText w:val="%4"/>
      <w:lvlJc w:val="left"/>
      <w:pPr>
        <w:ind w:left="256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4" w:tplc="94CCCA72">
      <w:start w:val="1"/>
      <w:numFmt w:val="lowerLetter"/>
      <w:lvlText w:val="%5"/>
      <w:lvlJc w:val="left"/>
      <w:pPr>
        <w:ind w:left="328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5" w:tplc="322C1C86">
      <w:start w:val="1"/>
      <w:numFmt w:val="lowerRoman"/>
      <w:lvlText w:val="%6"/>
      <w:lvlJc w:val="left"/>
      <w:pPr>
        <w:ind w:left="400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6" w:tplc="A814A3E8">
      <w:start w:val="1"/>
      <w:numFmt w:val="decimal"/>
      <w:lvlText w:val="%7"/>
      <w:lvlJc w:val="left"/>
      <w:pPr>
        <w:ind w:left="472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7" w:tplc="933E4F06">
      <w:start w:val="1"/>
      <w:numFmt w:val="lowerLetter"/>
      <w:lvlText w:val="%8"/>
      <w:lvlJc w:val="left"/>
      <w:pPr>
        <w:ind w:left="544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8" w:tplc="2CD65D90">
      <w:start w:val="1"/>
      <w:numFmt w:val="lowerRoman"/>
      <w:lvlText w:val="%9"/>
      <w:lvlJc w:val="left"/>
      <w:pPr>
        <w:ind w:left="616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5"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6"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7"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8" w15:restartNumberingAfterBreak="0">
    <w:nsid w:val="4FEE2DDD"/>
    <w:multiLevelType w:val="hybridMultilevel"/>
    <w:tmpl w:val="7D8E1448"/>
    <w:lvl w:ilvl="0" w:tplc="79122200">
      <w:start w:val="3"/>
      <w:numFmt w:val="decimal"/>
      <w:lvlText w:val="%1"/>
      <w:lvlJc w:val="left"/>
      <w:pPr>
        <w:ind w:left="254"/>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1" w:tplc="D10E7AEA">
      <w:start w:val="1"/>
      <w:numFmt w:val="lowerLetter"/>
      <w:lvlText w:val="%2"/>
      <w:lvlJc w:val="left"/>
      <w:pPr>
        <w:ind w:left="108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2" w:tplc="C1824634">
      <w:start w:val="1"/>
      <w:numFmt w:val="lowerRoman"/>
      <w:lvlText w:val="%3"/>
      <w:lvlJc w:val="left"/>
      <w:pPr>
        <w:ind w:left="180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3" w:tplc="ABEE5B3A">
      <w:start w:val="1"/>
      <w:numFmt w:val="decimal"/>
      <w:lvlText w:val="%4"/>
      <w:lvlJc w:val="left"/>
      <w:pPr>
        <w:ind w:left="252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4" w:tplc="1F64BEE2">
      <w:start w:val="1"/>
      <w:numFmt w:val="lowerLetter"/>
      <w:lvlText w:val="%5"/>
      <w:lvlJc w:val="left"/>
      <w:pPr>
        <w:ind w:left="324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5" w:tplc="6F4AEDE8">
      <w:start w:val="1"/>
      <w:numFmt w:val="lowerRoman"/>
      <w:lvlText w:val="%6"/>
      <w:lvlJc w:val="left"/>
      <w:pPr>
        <w:ind w:left="396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6" w:tplc="76B80128">
      <w:start w:val="1"/>
      <w:numFmt w:val="decimal"/>
      <w:lvlText w:val="%7"/>
      <w:lvlJc w:val="left"/>
      <w:pPr>
        <w:ind w:left="468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7" w:tplc="BC14D4FC">
      <w:start w:val="1"/>
      <w:numFmt w:val="lowerLetter"/>
      <w:lvlText w:val="%8"/>
      <w:lvlJc w:val="left"/>
      <w:pPr>
        <w:ind w:left="540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8" w:tplc="729416B2">
      <w:start w:val="1"/>
      <w:numFmt w:val="lowerRoman"/>
      <w:lvlText w:val="%9"/>
      <w:lvlJc w:val="left"/>
      <w:pPr>
        <w:ind w:left="612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2"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3"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7"/>
  </w:num>
  <w:num w:numId="2">
    <w:abstractNumId w:val="15"/>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6"/>
  </w:num>
  <w:num w:numId="13">
    <w:abstractNumId w:val="23"/>
  </w:num>
  <w:num w:numId="14">
    <w:abstractNumId w:val="19"/>
  </w:num>
  <w:num w:numId="15">
    <w:abstractNumId w:val="9"/>
  </w:num>
  <w:num w:numId="16">
    <w:abstractNumId w:val="14"/>
  </w:num>
  <w:num w:numId="17">
    <w:abstractNumId w:val="8"/>
  </w:num>
  <w:num w:numId="18">
    <w:abstractNumId w:val="20"/>
  </w:num>
  <w:num w:numId="19">
    <w:abstractNumId w:val="21"/>
  </w:num>
  <w:num w:numId="20">
    <w:abstractNumId w:val="22"/>
  </w:num>
  <w:num w:numId="21">
    <w:abstractNumId w:val="7"/>
  </w:num>
  <w:num w:numId="22">
    <w:abstractNumId w:val="13"/>
  </w:num>
  <w:num w:numId="23">
    <w:abstractNumId w:val="5"/>
  </w:num>
  <w:num w:numId="24">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0B"/>
    <w:rsid w:val="000002D4"/>
    <w:rsid w:val="0000120E"/>
    <w:rsid w:val="000018FB"/>
    <w:rsid w:val="000020B2"/>
    <w:rsid w:val="0000219E"/>
    <w:rsid w:val="000036A7"/>
    <w:rsid w:val="00004133"/>
    <w:rsid w:val="00004DB5"/>
    <w:rsid w:val="00005274"/>
    <w:rsid w:val="000056EF"/>
    <w:rsid w:val="00006234"/>
    <w:rsid w:val="00006251"/>
    <w:rsid w:val="00006709"/>
    <w:rsid w:val="00006C60"/>
    <w:rsid w:val="0000702C"/>
    <w:rsid w:val="00007999"/>
    <w:rsid w:val="00011348"/>
    <w:rsid w:val="0001180A"/>
    <w:rsid w:val="00011A88"/>
    <w:rsid w:val="0001343B"/>
    <w:rsid w:val="00014B61"/>
    <w:rsid w:val="00016937"/>
    <w:rsid w:val="0001711E"/>
    <w:rsid w:val="00017208"/>
    <w:rsid w:val="00020118"/>
    <w:rsid w:val="00023132"/>
    <w:rsid w:val="00023B1D"/>
    <w:rsid w:val="00023D7D"/>
    <w:rsid w:val="0002546F"/>
    <w:rsid w:val="00025FDD"/>
    <w:rsid w:val="000269E8"/>
    <w:rsid w:val="00026B4B"/>
    <w:rsid w:val="00027716"/>
    <w:rsid w:val="0003111E"/>
    <w:rsid w:val="0003126B"/>
    <w:rsid w:val="00031515"/>
    <w:rsid w:val="00031575"/>
    <w:rsid w:val="00034220"/>
    <w:rsid w:val="000365FD"/>
    <w:rsid w:val="00036AF7"/>
    <w:rsid w:val="00036E04"/>
    <w:rsid w:val="00037CEA"/>
    <w:rsid w:val="000403E8"/>
    <w:rsid w:val="00040879"/>
    <w:rsid w:val="000412A5"/>
    <w:rsid w:val="0004426D"/>
    <w:rsid w:val="000445D2"/>
    <w:rsid w:val="0004464F"/>
    <w:rsid w:val="00045EFC"/>
    <w:rsid w:val="0004697C"/>
    <w:rsid w:val="00047841"/>
    <w:rsid w:val="000500C9"/>
    <w:rsid w:val="0005018C"/>
    <w:rsid w:val="000512EE"/>
    <w:rsid w:val="000526B0"/>
    <w:rsid w:val="000526F7"/>
    <w:rsid w:val="000535AB"/>
    <w:rsid w:val="00053FD8"/>
    <w:rsid w:val="000547A3"/>
    <w:rsid w:val="00056A21"/>
    <w:rsid w:val="000577F0"/>
    <w:rsid w:val="00057FF3"/>
    <w:rsid w:val="00063108"/>
    <w:rsid w:val="00063484"/>
    <w:rsid w:val="000636BA"/>
    <w:rsid w:val="00063B97"/>
    <w:rsid w:val="0006581C"/>
    <w:rsid w:val="00067704"/>
    <w:rsid w:val="00070B75"/>
    <w:rsid w:val="00070E28"/>
    <w:rsid w:val="0007420B"/>
    <w:rsid w:val="00074876"/>
    <w:rsid w:val="00074E5F"/>
    <w:rsid w:val="00074FBE"/>
    <w:rsid w:val="00080784"/>
    <w:rsid w:val="00080955"/>
    <w:rsid w:val="00080ACB"/>
    <w:rsid w:val="00081217"/>
    <w:rsid w:val="000823EE"/>
    <w:rsid w:val="00084BCC"/>
    <w:rsid w:val="00092EC1"/>
    <w:rsid w:val="00093F00"/>
    <w:rsid w:val="00094271"/>
    <w:rsid w:val="00095FC4"/>
    <w:rsid w:val="000963D8"/>
    <w:rsid w:val="00096480"/>
    <w:rsid w:val="00096D65"/>
    <w:rsid w:val="00097D56"/>
    <w:rsid w:val="000A03CE"/>
    <w:rsid w:val="000A4F6A"/>
    <w:rsid w:val="000A53A0"/>
    <w:rsid w:val="000B0165"/>
    <w:rsid w:val="000B17CA"/>
    <w:rsid w:val="000B1C20"/>
    <w:rsid w:val="000B25B8"/>
    <w:rsid w:val="000B4823"/>
    <w:rsid w:val="000B4B0D"/>
    <w:rsid w:val="000B6931"/>
    <w:rsid w:val="000B7CF0"/>
    <w:rsid w:val="000C0724"/>
    <w:rsid w:val="000C16AB"/>
    <w:rsid w:val="000C4E47"/>
    <w:rsid w:val="000C515D"/>
    <w:rsid w:val="000C7B16"/>
    <w:rsid w:val="000D1E6E"/>
    <w:rsid w:val="000D3BA1"/>
    <w:rsid w:val="000D4998"/>
    <w:rsid w:val="000D59F9"/>
    <w:rsid w:val="000D5BBC"/>
    <w:rsid w:val="000D633D"/>
    <w:rsid w:val="000E0644"/>
    <w:rsid w:val="000E1C36"/>
    <w:rsid w:val="000E2FDE"/>
    <w:rsid w:val="000E3F54"/>
    <w:rsid w:val="000E40A4"/>
    <w:rsid w:val="000E42BB"/>
    <w:rsid w:val="000E4761"/>
    <w:rsid w:val="000E5599"/>
    <w:rsid w:val="000E57BD"/>
    <w:rsid w:val="000E69EB"/>
    <w:rsid w:val="000E7317"/>
    <w:rsid w:val="000E7FDE"/>
    <w:rsid w:val="000F1737"/>
    <w:rsid w:val="000F2074"/>
    <w:rsid w:val="000F2429"/>
    <w:rsid w:val="000F25C3"/>
    <w:rsid w:val="000F27E2"/>
    <w:rsid w:val="000F3410"/>
    <w:rsid w:val="000F3688"/>
    <w:rsid w:val="000F3BB2"/>
    <w:rsid w:val="000F3F58"/>
    <w:rsid w:val="000F4EAF"/>
    <w:rsid w:val="000F5DBA"/>
    <w:rsid w:val="000F6F63"/>
    <w:rsid w:val="000F7C2B"/>
    <w:rsid w:val="00100750"/>
    <w:rsid w:val="001009B7"/>
    <w:rsid w:val="00100A5D"/>
    <w:rsid w:val="00100D13"/>
    <w:rsid w:val="001026F9"/>
    <w:rsid w:val="00105188"/>
    <w:rsid w:val="00110812"/>
    <w:rsid w:val="00111E18"/>
    <w:rsid w:val="00112712"/>
    <w:rsid w:val="00114285"/>
    <w:rsid w:val="001163E5"/>
    <w:rsid w:val="001163E8"/>
    <w:rsid w:val="00116ADF"/>
    <w:rsid w:val="00117E59"/>
    <w:rsid w:val="001204B7"/>
    <w:rsid w:val="001205D5"/>
    <w:rsid w:val="00120A6E"/>
    <w:rsid w:val="00122BF6"/>
    <w:rsid w:val="00123428"/>
    <w:rsid w:val="0012462F"/>
    <w:rsid w:val="001249BC"/>
    <w:rsid w:val="00125786"/>
    <w:rsid w:val="00125790"/>
    <w:rsid w:val="00126CEE"/>
    <w:rsid w:val="0012797E"/>
    <w:rsid w:val="00127B2B"/>
    <w:rsid w:val="00127D10"/>
    <w:rsid w:val="0013006F"/>
    <w:rsid w:val="0013070F"/>
    <w:rsid w:val="001309D7"/>
    <w:rsid w:val="0013147B"/>
    <w:rsid w:val="0013252C"/>
    <w:rsid w:val="00133B16"/>
    <w:rsid w:val="00133EA3"/>
    <w:rsid w:val="00136667"/>
    <w:rsid w:val="00136B69"/>
    <w:rsid w:val="00140585"/>
    <w:rsid w:val="001419EF"/>
    <w:rsid w:val="00141B4B"/>
    <w:rsid w:val="00143187"/>
    <w:rsid w:val="001441A4"/>
    <w:rsid w:val="00144FFF"/>
    <w:rsid w:val="00145AA1"/>
    <w:rsid w:val="001507CC"/>
    <w:rsid w:val="0015182F"/>
    <w:rsid w:val="001522AE"/>
    <w:rsid w:val="001525CA"/>
    <w:rsid w:val="00152C86"/>
    <w:rsid w:val="00153255"/>
    <w:rsid w:val="001538E6"/>
    <w:rsid w:val="001548AC"/>
    <w:rsid w:val="00155644"/>
    <w:rsid w:val="001557FC"/>
    <w:rsid w:val="00156AF0"/>
    <w:rsid w:val="00156B75"/>
    <w:rsid w:val="00156E8B"/>
    <w:rsid w:val="001607CF"/>
    <w:rsid w:val="00161156"/>
    <w:rsid w:val="00161A8F"/>
    <w:rsid w:val="001634A4"/>
    <w:rsid w:val="00164503"/>
    <w:rsid w:val="00165A3B"/>
    <w:rsid w:val="00170C5F"/>
    <w:rsid w:val="00172478"/>
    <w:rsid w:val="00172547"/>
    <w:rsid w:val="001733BA"/>
    <w:rsid w:val="00173B3A"/>
    <w:rsid w:val="001757F4"/>
    <w:rsid w:val="00176CAB"/>
    <w:rsid w:val="0017757F"/>
    <w:rsid w:val="00177DB1"/>
    <w:rsid w:val="00180FDE"/>
    <w:rsid w:val="00181260"/>
    <w:rsid w:val="0018144D"/>
    <w:rsid w:val="0018312E"/>
    <w:rsid w:val="00184748"/>
    <w:rsid w:val="0018498E"/>
    <w:rsid w:val="00184C75"/>
    <w:rsid w:val="0018501B"/>
    <w:rsid w:val="00185020"/>
    <w:rsid w:val="00186163"/>
    <w:rsid w:val="0018619B"/>
    <w:rsid w:val="00187155"/>
    <w:rsid w:val="001871F9"/>
    <w:rsid w:val="00187AB8"/>
    <w:rsid w:val="001905E9"/>
    <w:rsid w:val="00190868"/>
    <w:rsid w:val="00190E5A"/>
    <w:rsid w:val="0019101A"/>
    <w:rsid w:val="00191FC8"/>
    <w:rsid w:val="0019296D"/>
    <w:rsid w:val="00194E33"/>
    <w:rsid w:val="00195448"/>
    <w:rsid w:val="00195FCA"/>
    <w:rsid w:val="001962C1"/>
    <w:rsid w:val="00196A5F"/>
    <w:rsid w:val="00196E11"/>
    <w:rsid w:val="001A02C3"/>
    <w:rsid w:val="001A043E"/>
    <w:rsid w:val="001A0D88"/>
    <w:rsid w:val="001A1F9C"/>
    <w:rsid w:val="001A34CE"/>
    <w:rsid w:val="001A38BF"/>
    <w:rsid w:val="001A3BC2"/>
    <w:rsid w:val="001A4382"/>
    <w:rsid w:val="001A5549"/>
    <w:rsid w:val="001A6C51"/>
    <w:rsid w:val="001B0203"/>
    <w:rsid w:val="001B0897"/>
    <w:rsid w:val="001B1546"/>
    <w:rsid w:val="001B1CB5"/>
    <w:rsid w:val="001B1ED1"/>
    <w:rsid w:val="001B2BDB"/>
    <w:rsid w:val="001B38AB"/>
    <w:rsid w:val="001B434E"/>
    <w:rsid w:val="001B5B95"/>
    <w:rsid w:val="001C019C"/>
    <w:rsid w:val="001C0F99"/>
    <w:rsid w:val="001C2B52"/>
    <w:rsid w:val="001C4B0C"/>
    <w:rsid w:val="001C4E9C"/>
    <w:rsid w:val="001C5F82"/>
    <w:rsid w:val="001C5FDF"/>
    <w:rsid w:val="001C6697"/>
    <w:rsid w:val="001C736A"/>
    <w:rsid w:val="001D0406"/>
    <w:rsid w:val="001D041D"/>
    <w:rsid w:val="001D0ACA"/>
    <w:rsid w:val="001D1370"/>
    <w:rsid w:val="001D1C36"/>
    <w:rsid w:val="001D1DF9"/>
    <w:rsid w:val="001D1EC2"/>
    <w:rsid w:val="001D1F3D"/>
    <w:rsid w:val="001D3A7B"/>
    <w:rsid w:val="001D448F"/>
    <w:rsid w:val="001D4882"/>
    <w:rsid w:val="001D54AA"/>
    <w:rsid w:val="001D6DEE"/>
    <w:rsid w:val="001E06C3"/>
    <w:rsid w:val="001E0B4C"/>
    <w:rsid w:val="001E0C1B"/>
    <w:rsid w:val="001E0CA8"/>
    <w:rsid w:val="001E12B4"/>
    <w:rsid w:val="001E1766"/>
    <w:rsid w:val="001E28FE"/>
    <w:rsid w:val="001E3A77"/>
    <w:rsid w:val="001E4633"/>
    <w:rsid w:val="001E5922"/>
    <w:rsid w:val="001E5C3A"/>
    <w:rsid w:val="001E6D33"/>
    <w:rsid w:val="001F049C"/>
    <w:rsid w:val="001F0DAF"/>
    <w:rsid w:val="001F192F"/>
    <w:rsid w:val="001F39E9"/>
    <w:rsid w:val="001F4270"/>
    <w:rsid w:val="001F4A95"/>
    <w:rsid w:val="001F5A7E"/>
    <w:rsid w:val="001F6204"/>
    <w:rsid w:val="001F748B"/>
    <w:rsid w:val="00200444"/>
    <w:rsid w:val="00202E57"/>
    <w:rsid w:val="00203354"/>
    <w:rsid w:val="00203F7F"/>
    <w:rsid w:val="00205F04"/>
    <w:rsid w:val="002062BA"/>
    <w:rsid w:val="00210A7F"/>
    <w:rsid w:val="00211D91"/>
    <w:rsid w:val="00211EA1"/>
    <w:rsid w:val="00211F8E"/>
    <w:rsid w:val="002131E6"/>
    <w:rsid w:val="002138AF"/>
    <w:rsid w:val="00213B62"/>
    <w:rsid w:val="002157B1"/>
    <w:rsid w:val="00215905"/>
    <w:rsid w:val="00215C47"/>
    <w:rsid w:val="00215FDE"/>
    <w:rsid w:val="0021627C"/>
    <w:rsid w:val="00217200"/>
    <w:rsid w:val="00221D24"/>
    <w:rsid w:val="00222790"/>
    <w:rsid w:val="00222EAE"/>
    <w:rsid w:val="002231D7"/>
    <w:rsid w:val="0022364C"/>
    <w:rsid w:val="002239B9"/>
    <w:rsid w:val="00225701"/>
    <w:rsid w:val="00226383"/>
    <w:rsid w:val="00226419"/>
    <w:rsid w:val="00226993"/>
    <w:rsid w:val="00227A38"/>
    <w:rsid w:val="002311AC"/>
    <w:rsid w:val="00231A65"/>
    <w:rsid w:val="002320F3"/>
    <w:rsid w:val="002332AC"/>
    <w:rsid w:val="00234826"/>
    <w:rsid w:val="0023606B"/>
    <w:rsid w:val="00240856"/>
    <w:rsid w:val="00241695"/>
    <w:rsid w:val="00243020"/>
    <w:rsid w:val="00243640"/>
    <w:rsid w:val="00243D03"/>
    <w:rsid w:val="00243DD1"/>
    <w:rsid w:val="00245D5F"/>
    <w:rsid w:val="00245E1A"/>
    <w:rsid w:val="002464CF"/>
    <w:rsid w:val="00252D25"/>
    <w:rsid w:val="0025365E"/>
    <w:rsid w:val="00253B17"/>
    <w:rsid w:val="00253E6F"/>
    <w:rsid w:val="00256ABA"/>
    <w:rsid w:val="0026004D"/>
    <w:rsid w:val="00260747"/>
    <w:rsid w:val="00260A36"/>
    <w:rsid w:val="00260AC7"/>
    <w:rsid w:val="0026216E"/>
    <w:rsid w:val="0026274C"/>
    <w:rsid w:val="00265199"/>
    <w:rsid w:val="002668C1"/>
    <w:rsid w:val="00266DDA"/>
    <w:rsid w:val="00267B44"/>
    <w:rsid w:val="002701DB"/>
    <w:rsid w:val="002718E6"/>
    <w:rsid w:val="002721DA"/>
    <w:rsid w:val="002734A7"/>
    <w:rsid w:val="002735F7"/>
    <w:rsid w:val="00273A7B"/>
    <w:rsid w:val="00273ECC"/>
    <w:rsid w:val="00274C36"/>
    <w:rsid w:val="00275855"/>
    <w:rsid w:val="00275B69"/>
    <w:rsid w:val="00275FDC"/>
    <w:rsid w:val="002805A7"/>
    <w:rsid w:val="00280F01"/>
    <w:rsid w:val="00281E9E"/>
    <w:rsid w:val="00282C21"/>
    <w:rsid w:val="00283437"/>
    <w:rsid w:val="002840F4"/>
    <w:rsid w:val="00284B32"/>
    <w:rsid w:val="00285000"/>
    <w:rsid w:val="00285902"/>
    <w:rsid w:val="00285BD5"/>
    <w:rsid w:val="00290B8B"/>
    <w:rsid w:val="00290ECD"/>
    <w:rsid w:val="0029130D"/>
    <w:rsid w:val="00291E28"/>
    <w:rsid w:val="00292799"/>
    <w:rsid w:val="00293263"/>
    <w:rsid w:val="002935BB"/>
    <w:rsid w:val="00296018"/>
    <w:rsid w:val="00296F9A"/>
    <w:rsid w:val="002973E3"/>
    <w:rsid w:val="0029759B"/>
    <w:rsid w:val="002976F6"/>
    <w:rsid w:val="00297DD3"/>
    <w:rsid w:val="002A163D"/>
    <w:rsid w:val="002A1C03"/>
    <w:rsid w:val="002A1DE6"/>
    <w:rsid w:val="002A2C36"/>
    <w:rsid w:val="002A37DA"/>
    <w:rsid w:val="002A4614"/>
    <w:rsid w:val="002A462E"/>
    <w:rsid w:val="002A53F9"/>
    <w:rsid w:val="002A5E18"/>
    <w:rsid w:val="002A6606"/>
    <w:rsid w:val="002B0A7B"/>
    <w:rsid w:val="002B0E0D"/>
    <w:rsid w:val="002B2EA8"/>
    <w:rsid w:val="002B3FDF"/>
    <w:rsid w:val="002B40B2"/>
    <w:rsid w:val="002B471B"/>
    <w:rsid w:val="002B4B06"/>
    <w:rsid w:val="002C16D6"/>
    <w:rsid w:val="002C2B78"/>
    <w:rsid w:val="002C3172"/>
    <w:rsid w:val="002C33BB"/>
    <w:rsid w:val="002C3943"/>
    <w:rsid w:val="002C41E2"/>
    <w:rsid w:val="002C5722"/>
    <w:rsid w:val="002D04EF"/>
    <w:rsid w:val="002D0F45"/>
    <w:rsid w:val="002D2787"/>
    <w:rsid w:val="002D298E"/>
    <w:rsid w:val="002D2DD9"/>
    <w:rsid w:val="002D3240"/>
    <w:rsid w:val="002D44CA"/>
    <w:rsid w:val="002D5D03"/>
    <w:rsid w:val="002D5D72"/>
    <w:rsid w:val="002E0947"/>
    <w:rsid w:val="002E1F1E"/>
    <w:rsid w:val="002E23FE"/>
    <w:rsid w:val="002E2CDA"/>
    <w:rsid w:val="002E3710"/>
    <w:rsid w:val="002E41A4"/>
    <w:rsid w:val="002E48C4"/>
    <w:rsid w:val="002E6E8C"/>
    <w:rsid w:val="002F0B79"/>
    <w:rsid w:val="002F0B92"/>
    <w:rsid w:val="002F2EDD"/>
    <w:rsid w:val="002F3012"/>
    <w:rsid w:val="0030064C"/>
    <w:rsid w:val="00300B19"/>
    <w:rsid w:val="00303600"/>
    <w:rsid w:val="00303658"/>
    <w:rsid w:val="003040A9"/>
    <w:rsid w:val="00306B26"/>
    <w:rsid w:val="00307516"/>
    <w:rsid w:val="00307F62"/>
    <w:rsid w:val="00311983"/>
    <w:rsid w:val="00312A15"/>
    <w:rsid w:val="003135F1"/>
    <w:rsid w:val="003143E2"/>
    <w:rsid w:val="003146CB"/>
    <w:rsid w:val="0031477D"/>
    <w:rsid w:val="003148EB"/>
    <w:rsid w:val="00314D0D"/>
    <w:rsid w:val="00315032"/>
    <w:rsid w:val="003156E5"/>
    <w:rsid w:val="0031636B"/>
    <w:rsid w:val="0031730D"/>
    <w:rsid w:val="003176D6"/>
    <w:rsid w:val="00321E63"/>
    <w:rsid w:val="0032320F"/>
    <w:rsid w:val="00324296"/>
    <w:rsid w:val="00324F97"/>
    <w:rsid w:val="00325B68"/>
    <w:rsid w:val="00325F41"/>
    <w:rsid w:val="00326624"/>
    <w:rsid w:val="003273B8"/>
    <w:rsid w:val="00327572"/>
    <w:rsid w:val="003317A5"/>
    <w:rsid w:val="00331C16"/>
    <w:rsid w:val="003329CF"/>
    <w:rsid w:val="0033426F"/>
    <w:rsid w:val="0033508F"/>
    <w:rsid w:val="0033529C"/>
    <w:rsid w:val="00336015"/>
    <w:rsid w:val="00337D6C"/>
    <w:rsid w:val="00340208"/>
    <w:rsid w:val="003404DC"/>
    <w:rsid w:val="00340854"/>
    <w:rsid w:val="00341B7F"/>
    <w:rsid w:val="003427F3"/>
    <w:rsid w:val="0034376F"/>
    <w:rsid w:val="00343A8D"/>
    <w:rsid w:val="00343E70"/>
    <w:rsid w:val="003440C1"/>
    <w:rsid w:val="00345353"/>
    <w:rsid w:val="003459A4"/>
    <w:rsid w:val="00347A5E"/>
    <w:rsid w:val="00347EDE"/>
    <w:rsid w:val="003523D1"/>
    <w:rsid w:val="00352900"/>
    <w:rsid w:val="00352CF0"/>
    <w:rsid w:val="00353B94"/>
    <w:rsid w:val="0035436E"/>
    <w:rsid w:val="003549F4"/>
    <w:rsid w:val="003569A0"/>
    <w:rsid w:val="003578AC"/>
    <w:rsid w:val="00357CEC"/>
    <w:rsid w:val="00364BF7"/>
    <w:rsid w:val="00365485"/>
    <w:rsid w:val="003656DA"/>
    <w:rsid w:val="00366890"/>
    <w:rsid w:val="00372951"/>
    <w:rsid w:val="003729DD"/>
    <w:rsid w:val="00373582"/>
    <w:rsid w:val="003736CE"/>
    <w:rsid w:val="00375F66"/>
    <w:rsid w:val="00381B2C"/>
    <w:rsid w:val="0038229E"/>
    <w:rsid w:val="00382788"/>
    <w:rsid w:val="00383111"/>
    <w:rsid w:val="003846F1"/>
    <w:rsid w:val="00384B0F"/>
    <w:rsid w:val="00385E20"/>
    <w:rsid w:val="003862BA"/>
    <w:rsid w:val="003866A0"/>
    <w:rsid w:val="00386AB2"/>
    <w:rsid w:val="003900A5"/>
    <w:rsid w:val="00390A75"/>
    <w:rsid w:val="00392445"/>
    <w:rsid w:val="00393B0E"/>
    <w:rsid w:val="0039470E"/>
    <w:rsid w:val="00394A73"/>
    <w:rsid w:val="0039538A"/>
    <w:rsid w:val="003966BA"/>
    <w:rsid w:val="00396830"/>
    <w:rsid w:val="00396B43"/>
    <w:rsid w:val="00397525"/>
    <w:rsid w:val="00397FE0"/>
    <w:rsid w:val="003A00A0"/>
    <w:rsid w:val="003A03BD"/>
    <w:rsid w:val="003A14EB"/>
    <w:rsid w:val="003A1CA3"/>
    <w:rsid w:val="003A37A0"/>
    <w:rsid w:val="003A46CB"/>
    <w:rsid w:val="003A4D6B"/>
    <w:rsid w:val="003A58A9"/>
    <w:rsid w:val="003A5973"/>
    <w:rsid w:val="003A747C"/>
    <w:rsid w:val="003B037E"/>
    <w:rsid w:val="003B0479"/>
    <w:rsid w:val="003B2574"/>
    <w:rsid w:val="003B2A06"/>
    <w:rsid w:val="003B3A54"/>
    <w:rsid w:val="003B4B7A"/>
    <w:rsid w:val="003B507F"/>
    <w:rsid w:val="003B6A67"/>
    <w:rsid w:val="003B6BF7"/>
    <w:rsid w:val="003B7699"/>
    <w:rsid w:val="003C0AA1"/>
    <w:rsid w:val="003C2368"/>
    <w:rsid w:val="003C3A17"/>
    <w:rsid w:val="003C3E64"/>
    <w:rsid w:val="003C4A44"/>
    <w:rsid w:val="003C5BBB"/>
    <w:rsid w:val="003C6731"/>
    <w:rsid w:val="003C713B"/>
    <w:rsid w:val="003C72E3"/>
    <w:rsid w:val="003C7322"/>
    <w:rsid w:val="003D0E9F"/>
    <w:rsid w:val="003D1285"/>
    <w:rsid w:val="003D1A3C"/>
    <w:rsid w:val="003D1B94"/>
    <w:rsid w:val="003D2639"/>
    <w:rsid w:val="003D4AB8"/>
    <w:rsid w:val="003D4E0E"/>
    <w:rsid w:val="003D6D8A"/>
    <w:rsid w:val="003E0529"/>
    <w:rsid w:val="003E08B2"/>
    <w:rsid w:val="003E0E9E"/>
    <w:rsid w:val="003E2F5D"/>
    <w:rsid w:val="003E6F9D"/>
    <w:rsid w:val="003E6F9E"/>
    <w:rsid w:val="003F194E"/>
    <w:rsid w:val="003F2E6C"/>
    <w:rsid w:val="003F30EA"/>
    <w:rsid w:val="003F444F"/>
    <w:rsid w:val="003F475E"/>
    <w:rsid w:val="003F4C3B"/>
    <w:rsid w:val="003F55CC"/>
    <w:rsid w:val="003F743E"/>
    <w:rsid w:val="003F750D"/>
    <w:rsid w:val="0040148F"/>
    <w:rsid w:val="00401EA5"/>
    <w:rsid w:val="004026C0"/>
    <w:rsid w:val="00403D01"/>
    <w:rsid w:val="00403D69"/>
    <w:rsid w:val="0040461C"/>
    <w:rsid w:val="004055D1"/>
    <w:rsid w:val="00405DC7"/>
    <w:rsid w:val="00410E87"/>
    <w:rsid w:val="0041186A"/>
    <w:rsid w:val="0041246A"/>
    <w:rsid w:val="00413095"/>
    <w:rsid w:val="00414AC7"/>
    <w:rsid w:val="004150F6"/>
    <w:rsid w:val="00416D49"/>
    <w:rsid w:val="00417E72"/>
    <w:rsid w:val="004215BD"/>
    <w:rsid w:val="00423265"/>
    <w:rsid w:val="00423773"/>
    <w:rsid w:val="0042379C"/>
    <w:rsid w:val="004238AE"/>
    <w:rsid w:val="00423E2B"/>
    <w:rsid w:val="00425052"/>
    <w:rsid w:val="004258AA"/>
    <w:rsid w:val="00425EBE"/>
    <w:rsid w:val="004274FA"/>
    <w:rsid w:val="004323E4"/>
    <w:rsid w:val="00435121"/>
    <w:rsid w:val="00437266"/>
    <w:rsid w:val="004401C2"/>
    <w:rsid w:val="00440508"/>
    <w:rsid w:val="00442C30"/>
    <w:rsid w:val="00443302"/>
    <w:rsid w:val="00443C93"/>
    <w:rsid w:val="00445044"/>
    <w:rsid w:val="00445647"/>
    <w:rsid w:val="00446CC2"/>
    <w:rsid w:val="00446CFB"/>
    <w:rsid w:val="004475C9"/>
    <w:rsid w:val="004507AC"/>
    <w:rsid w:val="004512F4"/>
    <w:rsid w:val="00452452"/>
    <w:rsid w:val="00452E7B"/>
    <w:rsid w:val="0045367B"/>
    <w:rsid w:val="00453A49"/>
    <w:rsid w:val="00453BEC"/>
    <w:rsid w:val="00456129"/>
    <w:rsid w:val="00456409"/>
    <w:rsid w:val="004608ED"/>
    <w:rsid w:val="00460ABD"/>
    <w:rsid w:val="004628CB"/>
    <w:rsid w:val="0046430E"/>
    <w:rsid w:val="00465255"/>
    <w:rsid w:val="004659E0"/>
    <w:rsid w:val="0046611A"/>
    <w:rsid w:val="0046692B"/>
    <w:rsid w:val="004675DC"/>
    <w:rsid w:val="00470B8B"/>
    <w:rsid w:val="00470BDE"/>
    <w:rsid w:val="00472C0E"/>
    <w:rsid w:val="00473122"/>
    <w:rsid w:val="00475630"/>
    <w:rsid w:val="00475815"/>
    <w:rsid w:val="00475817"/>
    <w:rsid w:val="004764FA"/>
    <w:rsid w:val="004765AE"/>
    <w:rsid w:val="0048045F"/>
    <w:rsid w:val="00481A0F"/>
    <w:rsid w:val="00482DFC"/>
    <w:rsid w:val="004831D6"/>
    <w:rsid w:val="00483917"/>
    <w:rsid w:val="00483F10"/>
    <w:rsid w:val="00485024"/>
    <w:rsid w:val="004869F6"/>
    <w:rsid w:val="004908C5"/>
    <w:rsid w:val="00490CAB"/>
    <w:rsid w:val="00491DB4"/>
    <w:rsid w:val="00492651"/>
    <w:rsid w:val="004930CB"/>
    <w:rsid w:val="004933CC"/>
    <w:rsid w:val="004937B5"/>
    <w:rsid w:val="00493C18"/>
    <w:rsid w:val="00493DB8"/>
    <w:rsid w:val="00494B59"/>
    <w:rsid w:val="00494E9A"/>
    <w:rsid w:val="004A0066"/>
    <w:rsid w:val="004A3825"/>
    <w:rsid w:val="004A424E"/>
    <w:rsid w:val="004A453C"/>
    <w:rsid w:val="004A46F8"/>
    <w:rsid w:val="004A4BC4"/>
    <w:rsid w:val="004A7EEC"/>
    <w:rsid w:val="004B0B10"/>
    <w:rsid w:val="004B3309"/>
    <w:rsid w:val="004B4606"/>
    <w:rsid w:val="004B52A4"/>
    <w:rsid w:val="004B67C8"/>
    <w:rsid w:val="004C02C6"/>
    <w:rsid w:val="004C1C03"/>
    <w:rsid w:val="004C1F50"/>
    <w:rsid w:val="004C2465"/>
    <w:rsid w:val="004C255A"/>
    <w:rsid w:val="004C6686"/>
    <w:rsid w:val="004D17F5"/>
    <w:rsid w:val="004D275B"/>
    <w:rsid w:val="004D381F"/>
    <w:rsid w:val="004D4306"/>
    <w:rsid w:val="004D5646"/>
    <w:rsid w:val="004D58E1"/>
    <w:rsid w:val="004D5BD0"/>
    <w:rsid w:val="004D6088"/>
    <w:rsid w:val="004D68D5"/>
    <w:rsid w:val="004D7E53"/>
    <w:rsid w:val="004E0286"/>
    <w:rsid w:val="004E0844"/>
    <w:rsid w:val="004E17EA"/>
    <w:rsid w:val="004E2939"/>
    <w:rsid w:val="004E4359"/>
    <w:rsid w:val="004E550D"/>
    <w:rsid w:val="004E5604"/>
    <w:rsid w:val="004E58B4"/>
    <w:rsid w:val="004E605A"/>
    <w:rsid w:val="004E747A"/>
    <w:rsid w:val="004F039B"/>
    <w:rsid w:val="004F07F7"/>
    <w:rsid w:val="004F0F20"/>
    <w:rsid w:val="004F2196"/>
    <w:rsid w:val="004F2E6E"/>
    <w:rsid w:val="004F315A"/>
    <w:rsid w:val="004F571A"/>
    <w:rsid w:val="00502686"/>
    <w:rsid w:val="00502ADC"/>
    <w:rsid w:val="005038C6"/>
    <w:rsid w:val="00504188"/>
    <w:rsid w:val="00504744"/>
    <w:rsid w:val="005057DB"/>
    <w:rsid w:val="00505981"/>
    <w:rsid w:val="005078B8"/>
    <w:rsid w:val="00510503"/>
    <w:rsid w:val="00512096"/>
    <w:rsid w:val="005157B3"/>
    <w:rsid w:val="005162BC"/>
    <w:rsid w:val="0051689F"/>
    <w:rsid w:val="005169F8"/>
    <w:rsid w:val="00516CC2"/>
    <w:rsid w:val="0051710E"/>
    <w:rsid w:val="005176E6"/>
    <w:rsid w:val="00521001"/>
    <w:rsid w:val="00523264"/>
    <w:rsid w:val="005266A6"/>
    <w:rsid w:val="00526E94"/>
    <w:rsid w:val="00526EE8"/>
    <w:rsid w:val="00527B99"/>
    <w:rsid w:val="00530129"/>
    <w:rsid w:val="00530FD7"/>
    <w:rsid w:val="00532C19"/>
    <w:rsid w:val="00533624"/>
    <w:rsid w:val="00533A82"/>
    <w:rsid w:val="00534C87"/>
    <w:rsid w:val="00535250"/>
    <w:rsid w:val="00535477"/>
    <w:rsid w:val="0053704A"/>
    <w:rsid w:val="0053779E"/>
    <w:rsid w:val="00537C61"/>
    <w:rsid w:val="0054057B"/>
    <w:rsid w:val="00540990"/>
    <w:rsid w:val="00541356"/>
    <w:rsid w:val="00543CF7"/>
    <w:rsid w:val="00544732"/>
    <w:rsid w:val="005468F2"/>
    <w:rsid w:val="00550154"/>
    <w:rsid w:val="00552A60"/>
    <w:rsid w:val="00552AAC"/>
    <w:rsid w:val="005533B8"/>
    <w:rsid w:val="00553B1A"/>
    <w:rsid w:val="00553E1B"/>
    <w:rsid w:val="00554FC7"/>
    <w:rsid w:val="0055658A"/>
    <w:rsid w:val="005603DF"/>
    <w:rsid w:val="00560DDA"/>
    <w:rsid w:val="00562453"/>
    <w:rsid w:val="00562B82"/>
    <w:rsid w:val="00563172"/>
    <w:rsid w:val="005636A4"/>
    <w:rsid w:val="0056478E"/>
    <w:rsid w:val="0056511C"/>
    <w:rsid w:val="005658E2"/>
    <w:rsid w:val="00566636"/>
    <w:rsid w:val="0056693D"/>
    <w:rsid w:val="00570C30"/>
    <w:rsid w:val="00573754"/>
    <w:rsid w:val="00573DC2"/>
    <w:rsid w:val="00575F90"/>
    <w:rsid w:val="005804FD"/>
    <w:rsid w:val="00580722"/>
    <w:rsid w:val="005817F1"/>
    <w:rsid w:val="005827DC"/>
    <w:rsid w:val="005833D9"/>
    <w:rsid w:val="005839EE"/>
    <w:rsid w:val="00585504"/>
    <w:rsid w:val="00585657"/>
    <w:rsid w:val="00586CC4"/>
    <w:rsid w:val="00587434"/>
    <w:rsid w:val="00587A1C"/>
    <w:rsid w:val="00587B3E"/>
    <w:rsid w:val="0059066A"/>
    <w:rsid w:val="005911E6"/>
    <w:rsid w:val="00591CD1"/>
    <w:rsid w:val="00592507"/>
    <w:rsid w:val="005932B5"/>
    <w:rsid w:val="005960C1"/>
    <w:rsid w:val="00597808"/>
    <w:rsid w:val="005A08B8"/>
    <w:rsid w:val="005A0913"/>
    <w:rsid w:val="005A0941"/>
    <w:rsid w:val="005A1CCC"/>
    <w:rsid w:val="005A27AF"/>
    <w:rsid w:val="005A53B3"/>
    <w:rsid w:val="005A6220"/>
    <w:rsid w:val="005A6252"/>
    <w:rsid w:val="005A643B"/>
    <w:rsid w:val="005A695B"/>
    <w:rsid w:val="005A7918"/>
    <w:rsid w:val="005B04E4"/>
    <w:rsid w:val="005B27A7"/>
    <w:rsid w:val="005B3AC5"/>
    <w:rsid w:val="005B3D13"/>
    <w:rsid w:val="005B41C2"/>
    <w:rsid w:val="005B4C17"/>
    <w:rsid w:val="005B4E4B"/>
    <w:rsid w:val="005B5E3C"/>
    <w:rsid w:val="005B5FE7"/>
    <w:rsid w:val="005B6931"/>
    <w:rsid w:val="005B6AEC"/>
    <w:rsid w:val="005C1527"/>
    <w:rsid w:val="005C16CA"/>
    <w:rsid w:val="005C20D9"/>
    <w:rsid w:val="005C3B7E"/>
    <w:rsid w:val="005C4490"/>
    <w:rsid w:val="005C475C"/>
    <w:rsid w:val="005C4F55"/>
    <w:rsid w:val="005C544C"/>
    <w:rsid w:val="005C5465"/>
    <w:rsid w:val="005C5D23"/>
    <w:rsid w:val="005C65F4"/>
    <w:rsid w:val="005C73EA"/>
    <w:rsid w:val="005C7B62"/>
    <w:rsid w:val="005D100F"/>
    <w:rsid w:val="005D2B0E"/>
    <w:rsid w:val="005D3D0A"/>
    <w:rsid w:val="005D4255"/>
    <w:rsid w:val="005D7512"/>
    <w:rsid w:val="005E0D65"/>
    <w:rsid w:val="005E17BF"/>
    <w:rsid w:val="005E1CD9"/>
    <w:rsid w:val="005E247B"/>
    <w:rsid w:val="005E29FE"/>
    <w:rsid w:val="005E3C51"/>
    <w:rsid w:val="005E3D77"/>
    <w:rsid w:val="005E46AF"/>
    <w:rsid w:val="005E4A61"/>
    <w:rsid w:val="005E637F"/>
    <w:rsid w:val="005E63A8"/>
    <w:rsid w:val="005E7F12"/>
    <w:rsid w:val="005F1AE3"/>
    <w:rsid w:val="005F26C9"/>
    <w:rsid w:val="005F3661"/>
    <w:rsid w:val="005F45D8"/>
    <w:rsid w:val="005F4BB4"/>
    <w:rsid w:val="005F70E5"/>
    <w:rsid w:val="005F7938"/>
    <w:rsid w:val="006002A6"/>
    <w:rsid w:val="00600823"/>
    <w:rsid w:val="006015BE"/>
    <w:rsid w:val="00601B01"/>
    <w:rsid w:val="00602E52"/>
    <w:rsid w:val="0060408E"/>
    <w:rsid w:val="00606EBA"/>
    <w:rsid w:val="00607B37"/>
    <w:rsid w:val="00607D2F"/>
    <w:rsid w:val="00610DDB"/>
    <w:rsid w:val="00610DE7"/>
    <w:rsid w:val="00611BEA"/>
    <w:rsid w:val="0061319D"/>
    <w:rsid w:val="00613226"/>
    <w:rsid w:val="0061367A"/>
    <w:rsid w:val="006136EF"/>
    <w:rsid w:val="00613B68"/>
    <w:rsid w:val="00616309"/>
    <w:rsid w:val="006165A5"/>
    <w:rsid w:val="0061719C"/>
    <w:rsid w:val="00617DCE"/>
    <w:rsid w:val="00622561"/>
    <w:rsid w:val="00622B0D"/>
    <w:rsid w:val="006230B8"/>
    <w:rsid w:val="0062359E"/>
    <w:rsid w:val="00623C21"/>
    <w:rsid w:val="00625756"/>
    <w:rsid w:val="00625B35"/>
    <w:rsid w:val="0062748F"/>
    <w:rsid w:val="00627F0E"/>
    <w:rsid w:val="00627F7D"/>
    <w:rsid w:val="006308C7"/>
    <w:rsid w:val="00630B6C"/>
    <w:rsid w:val="00631444"/>
    <w:rsid w:val="00631839"/>
    <w:rsid w:val="00631B9B"/>
    <w:rsid w:val="0063249A"/>
    <w:rsid w:val="0063309F"/>
    <w:rsid w:val="00633CA0"/>
    <w:rsid w:val="00635351"/>
    <w:rsid w:val="00635905"/>
    <w:rsid w:val="0063596B"/>
    <w:rsid w:val="00636CC9"/>
    <w:rsid w:val="006372A7"/>
    <w:rsid w:val="0063764C"/>
    <w:rsid w:val="00637A6F"/>
    <w:rsid w:val="00640108"/>
    <w:rsid w:val="00640AF5"/>
    <w:rsid w:val="00640C94"/>
    <w:rsid w:val="006418C7"/>
    <w:rsid w:val="006432D6"/>
    <w:rsid w:val="0064365F"/>
    <w:rsid w:val="006443A5"/>
    <w:rsid w:val="00644F39"/>
    <w:rsid w:val="006451AB"/>
    <w:rsid w:val="006452AA"/>
    <w:rsid w:val="00647451"/>
    <w:rsid w:val="00647E5A"/>
    <w:rsid w:val="006518D5"/>
    <w:rsid w:val="00651E81"/>
    <w:rsid w:val="00652725"/>
    <w:rsid w:val="00653880"/>
    <w:rsid w:val="00654307"/>
    <w:rsid w:val="006566E1"/>
    <w:rsid w:val="006572AE"/>
    <w:rsid w:val="00657E21"/>
    <w:rsid w:val="00660267"/>
    <w:rsid w:val="00660EC3"/>
    <w:rsid w:val="00661849"/>
    <w:rsid w:val="00661D70"/>
    <w:rsid w:val="0066289E"/>
    <w:rsid w:val="00663EBF"/>
    <w:rsid w:val="00664073"/>
    <w:rsid w:val="0066463A"/>
    <w:rsid w:val="00665148"/>
    <w:rsid w:val="00666E12"/>
    <w:rsid w:val="0067046A"/>
    <w:rsid w:val="0067100D"/>
    <w:rsid w:val="00671864"/>
    <w:rsid w:val="006722F1"/>
    <w:rsid w:val="00672AD1"/>
    <w:rsid w:val="00674E5A"/>
    <w:rsid w:val="00676021"/>
    <w:rsid w:val="0067626D"/>
    <w:rsid w:val="00676632"/>
    <w:rsid w:val="006766E1"/>
    <w:rsid w:val="00680704"/>
    <w:rsid w:val="00680989"/>
    <w:rsid w:val="006835A8"/>
    <w:rsid w:val="00683D91"/>
    <w:rsid w:val="00685E1E"/>
    <w:rsid w:val="00686B95"/>
    <w:rsid w:val="00686F2C"/>
    <w:rsid w:val="0068795F"/>
    <w:rsid w:val="00690439"/>
    <w:rsid w:val="006907D1"/>
    <w:rsid w:val="00690912"/>
    <w:rsid w:val="00691EEE"/>
    <w:rsid w:val="006926DF"/>
    <w:rsid w:val="0069335F"/>
    <w:rsid w:val="00693791"/>
    <w:rsid w:val="00693D6A"/>
    <w:rsid w:val="00694729"/>
    <w:rsid w:val="0069507B"/>
    <w:rsid w:val="00695D9C"/>
    <w:rsid w:val="006976B9"/>
    <w:rsid w:val="006A0117"/>
    <w:rsid w:val="006A1FD2"/>
    <w:rsid w:val="006A20EE"/>
    <w:rsid w:val="006A20F5"/>
    <w:rsid w:val="006A305D"/>
    <w:rsid w:val="006A44E5"/>
    <w:rsid w:val="006A5C7D"/>
    <w:rsid w:val="006A64FC"/>
    <w:rsid w:val="006B1CAB"/>
    <w:rsid w:val="006B216B"/>
    <w:rsid w:val="006B23DE"/>
    <w:rsid w:val="006B3333"/>
    <w:rsid w:val="006B33B5"/>
    <w:rsid w:val="006B35B2"/>
    <w:rsid w:val="006B414D"/>
    <w:rsid w:val="006B4B5D"/>
    <w:rsid w:val="006B59F2"/>
    <w:rsid w:val="006B738F"/>
    <w:rsid w:val="006C03F6"/>
    <w:rsid w:val="006C08FB"/>
    <w:rsid w:val="006C09EF"/>
    <w:rsid w:val="006C1CB4"/>
    <w:rsid w:val="006C2354"/>
    <w:rsid w:val="006C352B"/>
    <w:rsid w:val="006C3F00"/>
    <w:rsid w:val="006C47C8"/>
    <w:rsid w:val="006C4C77"/>
    <w:rsid w:val="006C518E"/>
    <w:rsid w:val="006C5405"/>
    <w:rsid w:val="006C6C95"/>
    <w:rsid w:val="006D12AB"/>
    <w:rsid w:val="006D2040"/>
    <w:rsid w:val="006D2529"/>
    <w:rsid w:val="006D39A2"/>
    <w:rsid w:val="006D3B8B"/>
    <w:rsid w:val="006D65E2"/>
    <w:rsid w:val="006E0D21"/>
    <w:rsid w:val="006E1A62"/>
    <w:rsid w:val="006E24D0"/>
    <w:rsid w:val="006E46FC"/>
    <w:rsid w:val="006E48FB"/>
    <w:rsid w:val="006E52FF"/>
    <w:rsid w:val="006F05F4"/>
    <w:rsid w:val="006F151F"/>
    <w:rsid w:val="006F1E14"/>
    <w:rsid w:val="006F28AF"/>
    <w:rsid w:val="006F47B1"/>
    <w:rsid w:val="006F49B3"/>
    <w:rsid w:val="006F55CF"/>
    <w:rsid w:val="006F64B0"/>
    <w:rsid w:val="006F72F1"/>
    <w:rsid w:val="00700C8E"/>
    <w:rsid w:val="00700EAF"/>
    <w:rsid w:val="00700ECD"/>
    <w:rsid w:val="00701902"/>
    <w:rsid w:val="00702506"/>
    <w:rsid w:val="00702BD3"/>
    <w:rsid w:val="007037A5"/>
    <w:rsid w:val="0070459A"/>
    <w:rsid w:val="00704E23"/>
    <w:rsid w:val="00710134"/>
    <w:rsid w:val="007108DD"/>
    <w:rsid w:val="00711BE5"/>
    <w:rsid w:val="00712698"/>
    <w:rsid w:val="00712759"/>
    <w:rsid w:val="00712816"/>
    <w:rsid w:val="007130DA"/>
    <w:rsid w:val="007135CE"/>
    <w:rsid w:val="0071531D"/>
    <w:rsid w:val="00716E76"/>
    <w:rsid w:val="0071700B"/>
    <w:rsid w:val="007211E5"/>
    <w:rsid w:val="007212DB"/>
    <w:rsid w:val="0072488C"/>
    <w:rsid w:val="00725FD1"/>
    <w:rsid w:val="00726027"/>
    <w:rsid w:val="0072777B"/>
    <w:rsid w:val="007278E4"/>
    <w:rsid w:val="00730ACB"/>
    <w:rsid w:val="007315AC"/>
    <w:rsid w:val="007318E6"/>
    <w:rsid w:val="007320A9"/>
    <w:rsid w:val="00732165"/>
    <w:rsid w:val="00732316"/>
    <w:rsid w:val="00732B6A"/>
    <w:rsid w:val="00734BD0"/>
    <w:rsid w:val="00735815"/>
    <w:rsid w:val="00735B92"/>
    <w:rsid w:val="00735E9A"/>
    <w:rsid w:val="0073605C"/>
    <w:rsid w:val="00737692"/>
    <w:rsid w:val="0073799C"/>
    <w:rsid w:val="00742CC4"/>
    <w:rsid w:val="00745A76"/>
    <w:rsid w:val="0074775E"/>
    <w:rsid w:val="007479A0"/>
    <w:rsid w:val="00750363"/>
    <w:rsid w:val="00750853"/>
    <w:rsid w:val="00751989"/>
    <w:rsid w:val="00754CE1"/>
    <w:rsid w:val="00755CC9"/>
    <w:rsid w:val="007572B3"/>
    <w:rsid w:val="00757779"/>
    <w:rsid w:val="00760028"/>
    <w:rsid w:val="0076037F"/>
    <w:rsid w:val="0076054F"/>
    <w:rsid w:val="007609B3"/>
    <w:rsid w:val="00760BF4"/>
    <w:rsid w:val="00762960"/>
    <w:rsid w:val="00763445"/>
    <w:rsid w:val="007639E5"/>
    <w:rsid w:val="007647BA"/>
    <w:rsid w:val="00765645"/>
    <w:rsid w:val="00766380"/>
    <w:rsid w:val="00766520"/>
    <w:rsid w:val="00766799"/>
    <w:rsid w:val="00771D23"/>
    <w:rsid w:val="00771D93"/>
    <w:rsid w:val="00772549"/>
    <w:rsid w:val="0077299B"/>
    <w:rsid w:val="00772B3E"/>
    <w:rsid w:val="0077307E"/>
    <w:rsid w:val="00773435"/>
    <w:rsid w:val="007738BB"/>
    <w:rsid w:val="007757D5"/>
    <w:rsid w:val="00775B20"/>
    <w:rsid w:val="00777389"/>
    <w:rsid w:val="00780DF5"/>
    <w:rsid w:val="007843C1"/>
    <w:rsid w:val="00784F56"/>
    <w:rsid w:val="00785D90"/>
    <w:rsid w:val="00786B3F"/>
    <w:rsid w:val="00787D44"/>
    <w:rsid w:val="00787F3F"/>
    <w:rsid w:val="007903D3"/>
    <w:rsid w:val="007906B1"/>
    <w:rsid w:val="00791BAD"/>
    <w:rsid w:val="00791F41"/>
    <w:rsid w:val="00792345"/>
    <w:rsid w:val="00792602"/>
    <w:rsid w:val="00794B97"/>
    <w:rsid w:val="007958A3"/>
    <w:rsid w:val="00795B5C"/>
    <w:rsid w:val="00796653"/>
    <w:rsid w:val="007A1760"/>
    <w:rsid w:val="007A292A"/>
    <w:rsid w:val="007A57CA"/>
    <w:rsid w:val="007A6EBF"/>
    <w:rsid w:val="007A7AAA"/>
    <w:rsid w:val="007B14A9"/>
    <w:rsid w:val="007B2D0B"/>
    <w:rsid w:val="007B6E5C"/>
    <w:rsid w:val="007C0575"/>
    <w:rsid w:val="007C0719"/>
    <w:rsid w:val="007C1757"/>
    <w:rsid w:val="007C43BB"/>
    <w:rsid w:val="007C5690"/>
    <w:rsid w:val="007C5970"/>
    <w:rsid w:val="007C6A7D"/>
    <w:rsid w:val="007C6D10"/>
    <w:rsid w:val="007C7062"/>
    <w:rsid w:val="007D07E2"/>
    <w:rsid w:val="007D1E96"/>
    <w:rsid w:val="007D3E93"/>
    <w:rsid w:val="007D7235"/>
    <w:rsid w:val="007D78D9"/>
    <w:rsid w:val="007E097F"/>
    <w:rsid w:val="007E0AAA"/>
    <w:rsid w:val="007E2AF3"/>
    <w:rsid w:val="007E2D35"/>
    <w:rsid w:val="007E4C4F"/>
    <w:rsid w:val="007F0629"/>
    <w:rsid w:val="007F14F5"/>
    <w:rsid w:val="007F1F72"/>
    <w:rsid w:val="007F2E8C"/>
    <w:rsid w:val="007F3930"/>
    <w:rsid w:val="007F5544"/>
    <w:rsid w:val="007F70BF"/>
    <w:rsid w:val="007F71BB"/>
    <w:rsid w:val="00800161"/>
    <w:rsid w:val="0080053E"/>
    <w:rsid w:val="008016F5"/>
    <w:rsid w:val="008028BC"/>
    <w:rsid w:val="008043EC"/>
    <w:rsid w:val="00804A9A"/>
    <w:rsid w:val="00805231"/>
    <w:rsid w:val="00806150"/>
    <w:rsid w:val="008063E6"/>
    <w:rsid w:val="008065E8"/>
    <w:rsid w:val="008067AD"/>
    <w:rsid w:val="00806E3E"/>
    <w:rsid w:val="008076AD"/>
    <w:rsid w:val="00807DA5"/>
    <w:rsid w:val="00812115"/>
    <w:rsid w:val="008130EA"/>
    <w:rsid w:val="00815AD2"/>
    <w:rsid w:val="00815DB4"/>
    <w:rsid w:val="00820EE3"/>
    <w:rsid w:val="00821B9D"/>
    <w:rsid w:val="00821F01"/>
    <w:rsid w:val="00822B0E"/>
    <w:rsid w:val="00823425"/>
    <w:rsid w:val="008237F8"/>
    <w:rsid w:val="0082489D"/>
    <w:rsid w:val="00825A32"/>
    <w:rsid w:val="008266B7"/>
    <w:rsid w:val="00826867"/>
    <w:rsid w:val="00826FDF"/>
    <w:rsid w:val="00827397"/>
    <w:rsid w:val="008303E5"/>
    <w:rsid w:val="00830D0A"/>
    <w:rsid w:val="008320AE"/>
    <w:rsid w:val="00834C2F"/>
    <w:rsid w:val="00835048"/>
    <w:rsid w:val="00840C02"/>
    <w:rsid w:val="00840FD4"/>
    <w:rsid w:val="00841077"/>
    <w:rsid w:val="00841607"/>
    <w:rsid w:val="00841D41"/>
    <w:rsid w:val="0084210A"/>
    <w:rsid w:val="00842448"/>
    <w:rsid w:val="00842B48"/>
    <w:rsid w:val="00842B60"/>
    <w:rsid w:val="00842F29"/>
    <w:rsid w:val="008477B5"/>
    <w:rsid w:val="00853752"/>
    <w:rsid w:val="0086038A"/>
    <w:rsid w:val="0086098A"/>
    <w:rsid w:val="00860A99"/>
    <w:rsid w:val="008622F8"/>
    <w:rsid w:val="00863BB1"/>
    <w:rsid w:val="00863E64"/>
    <w:rsid w:val="00864C18"/>
    <w:rsid w:val="00865AD8"/>
    <w:rsid w:val="00866700"/>
    <w:rsid w:val="00866C32"/>
    <w:rsid w:val="008675A0"/>
    <w:rsid w:val="0087011A"/>
    <w:rsid w:val="0087079E"/>
    <w:rsid w:val="00872E8E"/>
    <w:rsid w:val="00875EAA"/>
    <w:rsid w:val="00876B1C"/>
    <w:rsid w:val="008773D6"/>
    <w:rsid w:val="0087759A"/>
    <w:rsid w:val="0087781E"/>
    <w:rsid w:val="00877E4A"/>
    <w:rsid w:val="00880112"/>
    <w:rsid w:val="008815B1"/>
    <w:rsid w:val="0088176C"/>
    <w:rsid w:val="0088214A"/>
    <w:rsid w:val="00883397"/>
    <w:rsid w:val="00885975"/>
    <w:rsid w:val="008872F2"/>
    <w:rsid w:val="00887BAB"/>
    <w:rsid w:val="00890871"/>
    <w:rsid w:val="0089089E"/>
    <w:rsid w:val="00890B34"/>
    <w:rsid w:val="0089176A"/>
    <w:rsid w:val="00892922"/>
    <w:rsid w:val="008929EF"/>
    <w:rsid w:val="00892AB7"/>
    <w:rsid w:val="0089332B"/>
    <w:rsid w:val="00894ACD"/>
    <w:rsid w:val="00894C1D"/>
    <w:rsid w:val="00894D6A"/>
    <w:rsid w:val="00894E0C"/>
    <w:rsid w:val="0089590F"/>
    <w:rsid w:val="00895A43"/>
    <w:rsid w:val="00897572"/>
    <w:rsid w:val="008A6B3B"/>
    <w:rsid w:val="008A716E"/>
    <w:rsid w:val="008A7336"/>
    <w:rsid w:val="008B250B"/>
    <w:rsid w:val="008B27EF"/>
    <w:rsid w:val="008B32F8"/>
    <w:rsid w:val="008B3975"/>
    <w:rsid w:val="008B49FA"/>
    <w:rsid w:val="008B4B80"/>
    <w:rsid w:val="008B7799"/>
    <w:rsid w:val="008B791C"/>
    <w:rsid w:val="008B7E6D"/>
    <w:rsid w:val="008C35D4"/>
    <w:rsid w:val="008C420C"/>
    <w:rsid w:val="008C497B"/>
    <w:rsid w:val="008C67A9"/>
    <w:rsid w:val="008D0505"/>
    <w:rsid w:val="008D1B56"/>
    <w:rsid w:val="008D227D"/>
    <w:rsid w:val="008D2664"/>
    <w:rsid w:val="008D2685"/>
    <w:rsid w:val="008D3305"/>
    <w:rsid w:val="008D3AD7"/>
    <w:rsid w:val="008D4F2B"/>
    <w:rsid w:val="008D553E"/>
    <w:rsid w:val="008D59A3"/>
    <w:rsid w:val="008D771A"/>
    <w:rsid w:val="008E0E3A"/>
    <w:rsid w:val="008E13C2"/>
    <w:rsid w:val="008E2A42"/>
    <w:rsid w:val="008E3B9E"/>
    <w:rsid w:val="008E3F96"/>
    <w:rsid w:val="008E4585"/>
    <w:rsid w:val="008E5199"/>
    <w:rsid w:val="008E6F12"/>
    <w:rsid w:val="008E789F"/>
    <w:rsid w:val="008F0C7B"/>
    <w:rsid w:val="008F39F3"/>
    <w:rsid w:val="008F435E"/>
    <w:rsid w:val="008F453C"/>
    <w:rsid w:val="008F4550"/>
    <w:rsid w:val="008F458A"/>
    <w:rsid w:val="008F5669"/>
    <w:rsid w:val="008F6861"/>
    <w:rsid w:val="0090078A"/>
    <w:rsid w:val="00901149"/>
    <w:rsid w:val="00901C59"/>
    <w:rsid w:val="00903C76"/>
    <w:rsid w:val="0090430F"/>
    <w:rsid w:val="00904913"/>
    <w:rsid w:val="009056D5"/>
    <w:rsid w:val="00905796"/>
    <w:rsid w:val="009066CC"/>
    <w:rsid w:val="00910341"/>
    <w:rsid w:val="00910550"/>
    <w:rsid w:val="00910AEB"/>
    <w:rsid w:val="0091173D"/>
    <w:rsid w:val="0091360A"/>
    <w:rsid w:val="009137FB"/>
    <w:rsid w:val="0091395D"/>
    <w:rsid w:val="00913B4A"/>
    <w:rsid w:val="009147CA"/>
    <w:rsid w:val="009163F5"/>
    <w:rsid w:val="009166B1"/>
    <w:rsid w:val="009202E1"/>
    <w:rsid w:val="009205D0"/>
    <w:rsid w:val="009214B6"/>
    <w:rsid w:val="0092265E"/>
    <w:rsid w:val="00923732"/>
    <w:rsid w:val="00923765"/>
    <w:rsid w:val="00924345"/>
    <w:rsid w:val="009265E3"/>
    <w:rsid w:val="00926C97"/>
    <w:rsid w:val="00931271"/>
    <w:rsid w:val="0093272F"/>
    <w:rsid w:val="00932D68"/>
    <w:rsid w:val="009341DF"/>
    <w:rsid w:val="0093456E"/>
    <w:rsid w:val="00934A8B"/>
    <w:rsid w:val="009357FF"/>
    <w:rsid w:val="009361FC"/>
    <w:rsid w:val="009369EF"/>
    <w:rsid w:val="00937849"/>
    <w:rsid w:val="00937B0D"/>
    <w:rsid w:val="00940497"/>
    <w:rsid w:val="009407D9"/>
    <w:rsid w:val="00940E8F"/>
    <w:rsid w:val="0094111D"/>
    <w:rsid w:val="00941CCE"/>
    <w:rsid w:val="009443CF"/>
    <w:rsid w:val="009460F0"/>
    <w:rsid w:val="009472C7"/>
    <w:rsid w:val="00950366"/>
    <w:rsid w:val="00950383"/>
    <w:rsid w:val="00953387"/>
    <w:rsid w:val="00953B5D"/>
    <w:rsid w:val="009548AF"/>
    <w:rsid w:val="009558FC"/>
    <w:rsid w:val="00955E04"/>
    <w:rsid w:val="0095795E"/>
    <w:rsid w:val="00961D1F"/>
    <w:rsid w:val="009621EC"/>
    <w:rsid w:val="0096323C"/>
    <w:rsid w:val="00963C59"/>
    <w:rsid w:val="00963FA6"/>
    <w:rsid w:val="00964226"/>
    <w:rsid w:val="00964D4C"/>
    <w:rsid w:val="00965C09"/>
    <w:rsid w:val="00970823"/>
    <w:rsid w:val="009715F1"/>
    <w:rsid w:val="00972F65"/>
    <w:rsid w:val="00973843"/>
    <w:rsid w:val="00973B09"/>
    <w:rsid w:val="00973B34"/>
    <w:rsid w:val="00974423"/>
    <w:rsid w:val="00975972"/>
    <w:rsid w:val="00980477"/>
    <w:rsid w:val="00981A3C"/>
    <w:rsid w:val="009820F8"/>
    <w:rsid w:val="009833E1"/>
    <w:rsid w:val="00983A6D"/>
    <w:rsid w:val="009846DF"/>
    <w:rsid w:val="00985190"/>
    <w:rsid w:val="00985630"/>
    <w:rsid w:val="00985CB6"/>
    <w:rsid w:val="00986979"/>
    <w:rsid w:val="009869DD"/>
    <w:rsid w:val="00986C4E"/>
    <w:rsid w:val="00987C5C"/>
    <w:rsid w:val="00990E1E"/>
    <w:rsid w:val="00991994"/>
    <w:rsid w:val="00994469"/>
    <w:rsid w:val="009954D3"/>
    <w:rsid w:val="009A0570"/>
    <w:rsid w:val="009A1607"/>
    <w:rsid w:val="009A283B"/>
    <w:rsid w:val="009A35FC"/>
    <w:rsid w:val="009A4284"/>
    <w:rsid w:val="009A5607"/>
    <w:rsid w:val="009A5C60"/>
    <w:rsid w:val="009A6295"/>
    <w:rsid w:val="009A778B"/>
    <w:rsid w:val="009B11B6"/>
    <w:rsid w:val="009B3333"/>
    <w:rsid w:val="009B3540"/>
    <w:rsid w:val="009B382D"/>
    <w:rsid w:val="009B4411"/>
    <w:rsid w:val="009B5681"/>
    <w:rsid w:val="009B56A2"/>
    <w:rsid w:val="009B5C96"/>
    <w:rsid w:val="009B6B63"/>
    <w:rsid w:val="009B6B66"/>
    <w:rsid w:val="009B6CCB"/>
    <w:rsid w:val="009C0D04"/>
    <w:rsid w:val="009C17CD"/>
    <w:rsid w:val="009C18E8"/>
    <w:rsid w:val="009C4186"/>
    <w:rsid w:val="009C4654"/>
    <w:rsid w:val="009C4774"/>
    <w:rsid w:val="009C4A1F"/>
    <w:rsid w:val="009C4E80"/>
    <w:rsid w:val="009C5BF9"/>
    <w:rsid w:val="009C5FBA"/>
    <w:rsid w:val="009C6205"/>
    <w:rsid w:val="009C63FD"/>
    <w:rsid w:val="009C6BA0"/>
    <w:rsid w:val="009D006C"/>
    <w:rsid w:val="009D2271"/>
    <w:rsid w:val="009D2F9C"/>
    <w:rsid w:val="009D4961"/>
    <w:rsid w:val="009D4AEF"/>
    <w:rsid w:val="009D70F9"/>
    <w:rsid w:val="009E1EE5"/>
    <w:rsid w:val="009E45E7"/>
    <w:rsid w:val="009E4983"/>
    <w:rsid w:val="009E6F3D"/>
    <w:rsid w:val="009F08AD"/>
    <w:rsid w:val="009F0BBC"/>
    <w:rsid w:val="009F1FEE"/>
    <w:rsid w:val="009F3E6A"/>
    <w:rsid w:val="009F454D"/>
    <w:rsid w:val="009F5DC5"/>
    <w:rsid w:val="009F708E"/>
    <w:rsid w:val="00A00C28"/>
    <w:rsid w:val="00A039CE"/>
    <w:rsid w:val="00A047DC"/>
    <w:rsid w:val="00A06899"/>
    <w:rsid w:val="00A06915"/>
    <w:rsid w:val="00A06FEA"/>
    <w:rsid w:val="00A07CC6"/>
    <w:rsid w:val="00A11C03"/>
    <w:rsid w:val="00A11DA2"/>
    <w:rsid w:val="00A124AA"/>
    <w:rsid w:val="00A16D0D"/>
    <w:rsid w:val="00A16F15"/>
    <w:rsid w:val="00A20755"/>
    <w:rsid w:val="00A23797"/>
    <w:rsid w:val="00A24836"/>
    <w:rsid w:val="00A248D4"/>
    <w:rsid w:val="00A254EA"/>
    <w:rsid w:val="00A26277"/>
    <w:rsid w:val="00A3061D"/>
    <w:rsid w:val="00A31D29"/>
    <w:rsid w:val="00A322E1"/>
    <w:rsid w:val="00A33911"/>
    <w:rsid w:val="00A33FDD"/>
    <w:rsid w:val="00A35063"/>
    <w:rsid w:val="00A3672E"/>
    <w:rsid w:val="00A36865"/>
    <w:rsid w:val="00A36A9A"/>
    <w:rsid w:val="00A40047"/>
    <w:rsid w:val="00A41243"/>
    <w:rsid w:val="00A42E83"/>
    <w:rsid w:val="00A442F6"/>
    <w:rsid w:val="00A4543B"/>
    <w:rsid w:val="00A4648F"/>
    <w:rsid w:val="00A466B4"/>
    <w:rsid w:val="00A4708E"/>
    <w:rsid w:val="00A47BF3"/>
    <w:rsid w:val="00A50048"/>
    <w:rsid w:val="00A50052"/>
    <w:rsid w:val="00A52285"/>
    <w:rsid w:val="00A52851"/>
    <w:rsid w:val="00A53569"/>
    <w:rsid w:val="00A53E23"/>
    <w:rsid w:val="00A55D02"/>
    <w:rsid w:val="00A5649C"/>
    <w:rsid w:val="00A56963"/>
    <w:rsid w:val="00A56E49"/>
    <w:rsid w:val="00A57E0C"/>
    <w:rsid w:val="00A60637"/>
    <w:rsid w:val="00A6150B"/>
    <w:rsid w:val="00A627EE"/>
    <w:rsid w:val="00A62FE0"/>
    <w:rsid w:val="00A63A8F"/>
    <w:rsid w:val="00A63C56"/>
    <w:rsid w:val="00A63E44"/>
    <w:rsid w:val="00A65C54"/>
    <w:rsid w:val="00A6771F"/>
    <w:rsid w:val="00A6795E"/>
    <w:rsid w:val="00A67FA0"/>
    <w:rsid w:val="00A7182A"/>
    <w:rsid w:val="00A73A0C"/>
    <w:rsid w:val="00A7423C"/>
    <w:rsid w:val="00A74F12"/>
    <w:rsid w:val="00A77D60"/>
    <w:rsid w:val="00A77FC5"/>
    <w:rsid w:val="00A82498"/>
    <w:rsid w:val="00A8381F"/>
    <w:rsid w:val="00A84D40"/>
    <w:rsid w:val="00A9047F"/>
    <w:rsid w:val="00A919A3"/>
    <w:rsid w:val="00A91F7F"/>
    <w:rsid w:val="00A920B6"/>
    <w:rsid w:val="00A92BFD"/>
    <w:rsid w:val="00A95B6B"/>
    <w:rsid w:val="00A96365"/>
    <w:rsid w:val="00A96454"/>
    <w:rsid w:val="00A96C13"/>
    <w:rsid w:val="00A96F64"/>
    <w:rsid w:val="00A972EB"/>
    <w:rsid w:val="00A97749"/>
    <w:rsid w:val="00AA0665"/>
    <w:rsid w:val="00AA0AEA"/>
    <w:rsid w:val="00AA16C8"/>
    <w:rsid w:val="00AA4CE6"/>
    <w:rsid w:val="00AA6696"/>
    <w:rsid w:val="00AA6BEB"/>
    <w:rsid w:val="00AA7364"/>
    <w:rsid w:val="00AA7E61"/>
    <w:rsid w:val="00AB06E1"/>
    <w:rsid w:val="00AB2C1A"/>
    <w:rsid w:val="00AB2C31"/>
    <w:rsid w:val="00AB41C6"/>
    <w:rsid w:val="00AB456E"/>
    <w:rsid w:val="00AB4921"/>
    <w:rsid w:val="00AB5790"/>
    <w:rsid w:val="00AB7B5A"/>
    <w:rsid w:val="00AC2005"/>
    <w:rsid w:val="00AC2C29"/>
    <w:rsid w:val="00AC2D9C"/>
    <w:rsid w:val="00AC305B"/>
    <w:rsid w:val="00AC3AC9"/>
    <w:rsid w:val="00AC40D3"/>
    <w:rsid w:val="00AC7AB1"/>
    <w:rsid w:val="00AD107C"/>
    <w:rsid w:val="00AD1AC4"/>
    <w:rsid w:val="00AD2FBB"/>
    <w:rsid w:val="00AD3900"/>
    <w:rsid w:val="00AD4154"/>
    <w:rsid w:val="00AD4174"/>
    <w:rsid w:val="00AD5922"/>
    <w:rsid w:val="00AD5BAC"/>
    <w:rsid w:val="00AD6063"/>
    <w:rsid w:val="00AD700D"/>
    <w:rsid w:val="00AE05E8"/>
    <w:rsid w:val="00AE1367"/>
    <w:rsid w:val="00AE1808"/>
    <w:rsid w:val="00AE42B2"/>
    <w:rsid w:val="00AE4BD6"/>
    <w:rsid w:val="00AE4BD7"/>
    <w:rsid w:val="00AE4F09"/>
    <w:rsid w:val="00AE5378"/>
    <w:rsid w:val="00AE673A"/>
    <w:rsid w:val="00AE6BA5"/>
    <w:rsid w:val="00AE7DF3"/>
    <w:rsid w:val="00AF1CCB"/>
    <w:rsid w:val="00AF28A0"/>
    <w:rsid w:val="00AF3224"/>
    <w:rsid w:val="00AF4173"/>
    <w:rsid w:val="00AF4E14"/>
    <w:rsid w:val="00B00D4D"/>
    <w:rsid w:val="00B022A4"/>
    <w:rsid w:val="00B11232"/>
    <w:rsid w:val="00B12FD5"/>
    <w:rsid w:val="00B12FE7"/>
    <w:rsid w:val="00B1575F"/>
    <w:rsid w:val="00B15CEE"/>
    <w:rsid w:val="00B176D0"/>
    <w:rsid w:val="00B20798"/>
    <w:rsid w:val="00B20907"/>
    <w:rsid w:val="00B242BF"/>
    <w:rsid w:val="00B24A45"/>
    <w:rsid w:val="00B258B7"/>
    <w:rsid w:val="00B25CB4"/>
    <w:rsid w:val="00B25DC4"/>
    <w:rsid w:val="00B26996"/>
    <w:rsid w:val="00B273DD"/>
    <w:rsid w:val="00B27FBE"/>
    <w:rsid w:val="00B307C0"/>
    <w:rsid w:val="00B31EE2"/>
    <w:rsid w:val="00B31F7C"/>
    <w:rsid w:val="00B3286C"/>
    <w:rsid w:val="00B34599"/>
    <w:rsid w:val="00B347A4"/>
    <w:rsid w:val="00B3484F"/>
    <w:rsid w:val="00B34F86"/>
    <w:rsid w:val="00B352E8"/>
    <w:rsid w:val="00B361F4"/>
    <w:rsid w:val="00B36798"/>
    <w:rsid w:val="00B37D1C"/>
    <w:rsid w:val="00B40432"/>
    <w:rsid w:val="00B41368"/>
    <w:rsid w:val="00B41571"/>
    <w:rsid w:val="00B4386E"/>
    <w:rsid w:val="00B43A24"/>
    <w:rsid w:val="00B45106"/>
    <w:rsid w:val="00B45758"/>
    <w:rsid w:val="00B457C5"/>
    <w:rsid w:val="00B4598D"/>
    <w:rsid w:val="00B465F0"/>
    <w:rsid w:val="00B46BFE"/>
    <w:rsid w:val="00B53137"/>
    <w:rsid w:val="00B55E0E"/>
    <w:rsid w:val="00B60172"/>
    <w:rsid w:val="00B60B6E"/>
    <w:rsid w:val="00B621B7"/>
    <w:rsid w:val="00B62B61"/>
    <w:rsid w:val="00B62E80"/>
    <w:rsid w:val="00B63328"/>
    <w:rsid w:val="00B6349C"/>
    <w:rsid w:val="00B64044"/>
    <w:rsid w:val="00B651CC"/>
    <w:rsid w:val="00B654FE"/>
    <w:rsid w:val="00B65B17"/>
    <w:rsid w:val="00B66EE6"/>
    <w:rsid w:val="00B729E1"/>
    <w:rsid w:val="00B72C1F"/>
    <w:rsid w:val="00B72CBA"/>
    <w:rsid w:val="00B7584A"/>
    <w:rsid w:val="00B75B00"/>
    <w:rsid w:val="00B7653A"/>
    <w:rsid w:val="00B76633"/>
    <w:rsid w:val="00B76639"/>
    <w:rsid w:val="00B767B5"/>
    <w:rsid w:val="00B76FD8"/>
    <w:rsid w:val="00B779D7"/>
    <w:rsid w:val="00B802AB"/>
    <w:rsid w:val="00B80E4E"/>
    <w:rsid w:val="00B80FB3"/>
    <w:rsid w:val="00B82986"/>
    <w:rsid w:val="00B82DF0"/>
    <w:rsid w:val="00B8347F"/>
    <w:rsid w:val="00B84DB8"/>
    <w:rsid w:val="00B84FA3"/>
    <w:rsid w:val="00B8554B"/>
    <w:rsid w:val="00B858BD"/>
    <w:rsid w:val="00B860E9"/>
    <w:rsid w:val="00B90EDC"/>
    <w:rsid w:val="00B911A1"/>
    <w:rsid w:val="00B92411"/>
    <w:rsid w:val="00B92F03"/>
    <w:rsid w:val="00B9336D"/>
    <w:rsid w:val="00B9410F"/>
    <w:rsid w:val="00B9438E"/>
    <w:rsid w:val="00B9443E"/>
    <w:rsid w:val="00B94820"/>
    <w:rsid w:val="00B94B30"/>
    <w:rsid w:val="00B960C6"/>
    <w:rsid w:val="00B9657B"/>
    <w:rsid w:val="00B97A69"/>
    <w:rsid w:val="00BA0827"/>
    <w:rsid w:val="00BA0D72"/>
    <w:rsid w:val="00BA30D6"/>
    <w:rsid w:val="00BA363E"/>
    <w:rsid w:val="00BA588B"/>
    <w:rsid w:val="00BA5E30"/>
    <w:rsid w:val="00BA7F69"/>
    <w:rsid w:val="00BB3EE8"/>
    <w:rsid w:val="00BB4C07"/>
    <w:rsid w:val="00BB4F86"/>
    <w:rsid w:val="00BB5308"/>
    <w:rsid w:val="00BB6B82"/>
    <w:rsid w:val="00BC00CC"/>
    <w:rsid w:val="00BC242C"/>
    <w:rsid w:val="00BC3202"/>
    <w:rsid w:val="00BC38EF"/>
    <w:rsid w:val="00BC507A"/>
    <w:rsid w:val="00BC5D3C"/>
    <w:rsid w:val="00BC7B02"/>
    <w:rsid w:val="00BD0800"/>
    <w:rsid w:val="00BD18D5"/>
    <w:rsid w:val="00BD3138"/>
    <w:rsid w:val="00BD363E"/>
    <w:rsid w:val="00BD3C90"/>
    <w:rsid w:val="00BD77A3"/>
    <w:rsid w:val="00BE063D"/>
    <w:rsid w:val="00BE073E"/>
    <w:rsid w:val="00BE33C6"/>
    <w:rsid w:val="00BE440E"/>
    <w:rsid w:val="00BE46B5"/>
    <w:rsid w:val="00BE65A8"/>
    <w:rsid w:val="00BE6DA3"/>
    <w:rsid w:val="00BE6E54"/>
    <w:rsid w:val="00BF074C"/>
    <w:rsid w:val="00BF0EDA"/>
    <w:rsid w:val="00BF486C"/>
    <w:rsid w:val="00BF4E02"/>
    <w:rsid w:val="00BF4F00"/>
    <w:rsid w:val="00BF54CC"/>
    <w:rsid w:val="00C008F5"/>
    <w:rsid w:val="00C01738"/>
    <w:rsid w:val="00C04C6D"/>
    <w:rsid w:val="00C0597D"/>
    <w:rsid w:val="00C06ACF"/>
    <w:rsid w:val="00C06BF6"/>
    <w:rsid w:val="00C0793A"/>
    <w:rsid w:val="00C07EE1"/>
    <w:rsid w:val="00C10C4A"/>
    <w:rsid w:val="00C11471"/>
    <w:rsid w:val="00C13EE8"/>
    <w:rsid w:val="00C14AE4"/>
    <w:rsid w:val="00C160CB"/>
    <w:rsid w:val="00C163D2"/>
    <w:rsid w:val="00C16658"/>
    <w:rsid w:val="00C2020F"/>
    <w:rsid w:val="00C224D5"/>
    <w:rsid w:val="00C25A6A"/>
    <w:rsid w:val="00C25F9A"/>
    <w:rsid w:val="00C26E57"/>
    <w:rsid w:val="00C279C8"/>
    <w:rsid w:val="00C30678"/>
    <w:rsid w:val="00C30E5D"/>
    <w:rsid w:val="00C32A96"/>
    <w:rsid w:val="00C32B67"/>
    <w:rsid w:val="00C33D2B"/>
    <w:rsid w:val="00C342A6"/>
    <w:rsid w:val="00C34EE2"/>
    <w:rsid w:val="00C35DBC"/>
    <w:rsid w:val="00C42C64"/>
    <w:rsid w:val="00C436D7"/>
    <w:rsid w:val="00C43A60"/>
    <w:rsid w:val="00C4655C"/>
    <w:rsid w:val="00C47491"/>
    <w:rsid w:val="00C50330"/>
    <w:rsid w:val="00C50F3A"/>
    <w:rsid w:val="00C51734"/>
    <w:rsid w:val="00C52316"/>
    <w:rsid w:val="00C5375B"/>
    <w:rsid w:val="00C537F9"/>
    <w:rsid w:val="00C5440B"/>
    <w:rsid w:val="00C5525B"/>
    <w:rsid w:val="00C559D3"/>
    <w:rsid w:val="00C55A89"/>
    <w:rsid w:val="00C56C9F"/>
    <w:rsid w:val="00C57010"/>
    <w:rsid w:val="00C572CD"/>
    <w:rsid w:val="00C605FB"/>
    <w:rsid w:val="00C6284E"/>
    <w:rsid w:val="00C637A3"/>
    <w:rsid w:val="00C64000"/>
    <w:rsid w:val="00C6408B"/>
    <w:rsid w:val="00C640CF"/>
    <w:rsid w:val="00C640F4"/>
    <w:rsid w:val="00C64105"/>
    <w:rsid w:val="00C6442D"/>
    <w:rsid w:val="00C64C85"/>
    <w:rsid w:val="00C6510B"/>
    <w:rsid w:val="00C663EC"/>
    <w:rsid w:val="00C67360"/>
    <w:rsid w:val="00C726DE"/>
    <w:rsid w:val="00C72BC8"/>
    <w:rsid w:val="00C735A8"/>
    <w:rsid w:val="00C75675"/>
    <w:rsid w:val="00C758D2"/>
    <w:rsid w:val="00C771B8"/>
    <w:rsid w:val="00C773B0"/>
    <w:rsid w:val="00C77417"/>
    <w:rsid w:val="00C805C7"/>
    <w:rsid w:val="00C80AEF"/>
    <w:rsid w:val="00C81E9F"/>
    <w:rsid w:val="00C822A8"/>
    <w:rsid w:val="00C82AAF"/>
    <w:rsid w:val="00C84055"/>
    <w:rsid w:val="00C84F43"/>
    <w:rsid w:val="00C85BF8"/>
    <w:rsid w:val="00C860B9"/>
    <w:rsid w:val="00C86153"/>
    <w:rsid w:val="00C86FF9"/>
    <w:rsid w:val="00C878CC"/>
    <w:rsid w:val="00C91016"/>
    <w:rsid w:val="00C918E6"/>
    <w:rsid w:val="00C91DD7"/>
    <w:rsid w:val="00C942CD"/>
    <w:rsid w:val="00C958A7"/>
    <w:rsid w:val="00C96865"/>
    <w:rsid w:val="00C96A8D"/>
    <w:rsid w:val="00CA0D64"/>
    <w:rsid w:val="00CA218F"/>
    <w:rsid w:val="00CA259B"/>
    <w:rsid w:val="00CA3817"/>
    <w:rsid w:val="00CA6DD2"/>
    <w:rsid w:val="00CB332D"/>
    <w:rsid w:val="00CB351C"/>
    <w:rsid w:val="00CB3AA7"/>
    <w:rsid w:val="00CB3B4A"/>
    <w:rsid w:val="00CB4E44"/>
    <w:rsid w:val="00CB546A"/>
    <w:rsid w:val="00CB7AB1"/>
    <w:rsid w:val="00CB7AD3"/>
    <w:rsid w:val="00CC006B"/>
    <w:rsid w:val="00CC10C9"/>
    <w:rsid w:val="00CC2E67"/>
    <w:rsid w:val="00CC64EE"/>
    <w:rsid w:val="00CD14A2"/>
    <w:rsid w:val="00CD1B10"/>
    <w:rsid w:val="00CD1E17"/>
    <w:rsid w:val="00CD23E2"/>
    <w:rsid w:val="00CD3108"/>
    <w:rsid w:val="00CD4383"/>
    <w:rsid w:val="00CD5671"/>
    <w:rsid w:val="00CE1655"/>
    <w:rsid w:val="00CE1948"/>
    <w:rsid w:val="00CE1A0A"/>
    <w:rsid w:val="00CE1B65"/>
    <w:rsid w:val="00CE2C3D"/>
    <w:rsid w:val="00CE2C5F"/>
    <w:rsid w:val="00CE4447"/>
    <w:rsid w:val="00CE4679"/>
    <w:rsid w:val="00CE46CF"/>
    <w:rsid w:val="00CE5B85"/>
    <w:rsid w:val="00CE6C0B"/>
    <w:rsid w:val="00CE7F0C"/>
    <w:rsid w:val="00CF164B"/>
    <w:rsid w:val="00CF18A1"/>
    <w:rsid w:val="00CF2925"/>
    <w:rsid w:val="00CF4284"/>
    <w:rsid w:val="00CF42BE"/>
    <w:rsid w:val="00CF6506"/>
    <w:rsid w:val="00CF6CBB"/>
    <w:rsid w:val="00CF6E1C"/>
    <w:rsid w:val="00D00A21"/>
    <w:rsid w:val="00D00B22"/>
    <w:rsid w:val="00D00C5F"/>
    <w:rsid w:val="00D027E1"/>
    <w:rsid w:val="00D02A32"/>
    <w:rsid w:val="00D03C5E"/>
    <w:rsid w:val="00D03D4D"/>
    <w:rsid w:val="00D044C7"/>
    <w:rsid w:val="00D04B34"/>
    <w:rsid w:val="00D04BFB"/>
    <w:rsid w:val="00D0577B"/>
    <w:rsid w:val="00D05889"/>
    <w:rsid w:val="00D0650A"/>
    <w:rsid w:val="00D1070D"/>
    <w:rsid w:val="00D10A6E"/>
    <w:rsid w:val="00D10CB9"/>
    <w:rsid w:val="00D1248A"/>
    <w:rsid w:val="00D1295F"/>
    <w:rsid w:val="00D1533F"/>
    <w:rsid w:val="00D15E4C"/>
    <w:rsid w:val="00D171CD"/>
    <w:rsid w:val="00D1765E"/>
    <w:rsid w:val="00D20074"/>
    <w:rsid w:val="00D2141A"/>
    <w:rsid w:val="00D21B62"/>
    <w:rsid w:val="00D22342"/>
    <w:rsid w:val="00D229FA"/>
    <w:rsid w:val="00D24E09"/>
    <w:rsid w:val="00D26002"/>
    <w:rsid w:val="00D273D8"/>
    <w:rsid w:val="00D279AD"/>
    <w:rsid w:val="00D3011A"/>
    <w:rsid w:val="00D3077F"/>
    <w:rsid w:val="00D32D4F"/>
    <w:rsid w:val="00D32F97"/>
    <w:rsid w:val="00D3327E"/>
    <w:rsid w:val="00D339FA"/>
    <w:rsid w:val="00D3537D"/>
    <w:rsid w:val="00D35AF4"/>
    <w:rsid w:val="00D367C4"/>
    <w:rsid w:val="00D41B32"/>
    <w:rsid w:val="00D436B4"/>
    <w:rsid w:val="00D44AE5"/>
    <w:rsid w:val="00D44EB3"/>
    <w:rsid w:val="00D45412"/>
    <w:rsid w:val="00D46E0F"/>
    <w:rsid w:val="00D47A38"/>
    <w:rsid w:val="00D50805"/>
    <w:rsid w:val="00D520A6"/>
    <w:rsid w:val="00D52D93"/>
    <w:rsid w:val="00D53419"/>
    <w:rsid w:val="00D53D70"/>
    <w:rsid w:val="00D56238"/>
    <w:rsid w:val="00D563CE"/>
    <w:rsid w:val="00D575F6"/>
    <w:rsid w:val="00D62CF3"/>
    <w:rsid w:val="00D63361"/>
    <w:rsid w:val="00D64D73"/>
    <w:rsid w:val="00D65E83"/>
    <w:rsid w:val="00D66711"/>
    <w:rsid w:val="00D67E7E"/>
    <w:rsid w:val="00D70583"/>
    <w:rsid w:val="00D711B0"/>
    <w:rsid w:val="00D71DEB"/>
    <w:rsid w:val="00D74F4F"/>
    <w:rsid w:val="00D75523"/>
    <w:rsid w:val="00D7560A"/>
    <w:rsid w:val="00D75AB6"/>
    <w:rsid w:val="00D75C1B"/>
    <w:rsid w:val="00D76A2D"/>
    <w:rsid w:val="00D7701E"/>
    <w:rsid w:val="00D80903"/>
    <w:rsid w:val="00D812FB"/>
    <w:rsid w:val="00D82AD3"/>
    <w:rsid w:val="00D83441"/>
    <w:rsid w:val="00D851C0"/>
    <w:rsid w:val="00D85327"/>
    <w:rsid w:val="00D85972"/>
    <w:rsid w:val="00D85EA3"/>
    <w:rsid w:val="00D8632C"/>
    <w:rsid w:val="00D86DF7"/>
    <w:rsid w:val="00D903F3"/>
    <w:rsid w:val="00D90729"/>
    <w:rsid w:val="00D91F7B"/>
    <w:rsid w:val="00D933DB"/>
    <w:rsid w:val="00D9353E"/>
    <w:rsid w:val="00D94E23"/>
    <w:rsid w:val="00D95252"/>
    <w:rsid w:val="00D955EF"/>
    <w:rsid w:val="00D95A8B"/>
    <w:rsid w:val="00DA0143"/>
    <w:rsid w:val="00DA01D5"/>
    <w:rsid w:val="00DA0A99"/>
    <w:rsid w:val="00DA17D5"/>
    <w:rsid w:val="00DA1933"/>
    <w:rsid w:val="00DA1B42"/>
    <w:rsid w:val="00DA24AE"/>
    <w:rsid w:val="00DA34DD"/>
    <w:rsid w:val="00DA4740"/>
    <w:rsid w:val="00DA588D"/>
    <w:rsid w:val="00DA681C"/>
    <w:rsid w:val="00DA7A32"/>
    <w:rsid w:val="00DB1288"/>
    <w:rsid w:val="00DB1E82"/>
    <w:rsid w:val="00DB1FB2"/>
    <w:rsid w:val="00DB28A2"/>
    <w:rsid w:val="00DB2AF0"/>
    <w:rsid w:val="00DB470E"/>
    <w:rsid w:val="00DB6162"/>
    <w:rsid w:val="00DB6B6A"/>
    <w:rsid w:val="00DC2433"/>
    <w:rsid w:val="00DC3158"/>
    <w:rsid w:val="00DC32D9"/>
    <w:rsid w:val="00DC378E"/>
    <w:rsid w:val="00DC3AAF"/>
    <w:rsid w:val="00DC403F"/>
    <w:rsid w:val="00DC4A04"/>
    <w:rsid w:val="00DC668B"/>
    <w:rsid w:val="00DC717D"/>
    <w:rsid w:val="00DC79E5"/>
    <w:rsid w:val="00DD0EF1"/>
    <w:rsid w:val="00DD14A7"/>
    <w:rsid w:val="00DD17C8"/>
    <w:rsid w:val="00DD2594"/>
    <w:rsid w:val="00DD4A9F"/>
    <w:rsid w:val="00DD62BA"/>
    <w:rsid w:val="00DD665A"/>
    <w:rsid w:val="00DE04AA"/>
    <w:rsid w:val="00DE0683"/>
    <w:rsid w:val="00DE1213"/>
    <w:rsid w:val="00DE2890"/>
    <w:rsid w:val="00DE40F7"/>
    <w:rsid w:val="00DE63E2"/>
    <w:rsid w:val="00DE6937"/>
    <w:rsid w:val="00DE73CD"/>
    <w:rsid w:val="00DE7751"/>
    <w:rsid w:val="00DE7F39"/>
    <w:rsid w:val="00DF04E1"/>
    <w:rsid w:val="00DF1DAA"/>
    <w:rsid w:val="00DF3AB5"/>
    <w:rsid w:val="00DF3B35"/>
    <w:rsid w:val="00DF4388"/>
    <w:rsid w:val="00DF4736"/>
    <w:rsid w:val="00DF4F04"/>
    <w:rsid w:val="00DF69FF"/>
    <w:rsid w:val="00DF71BE"/>
    <w:rsid w:val="00DF7A20"/>
    <w:rsid w:val="00DF7A62"/>
    <w:rsid w:val="00E00A8C"/>
    <w:rsid w:val="00E00C9D"/>
    <w:rsid w:val="00E01EDD"/>
    <w:rsid w:val="00E0424A"/>
    <w:rsid w:val="00E047CE"/>
    <w:rsid w:val="00E05A28"/>
    <w:rsid w:val="00E06028"/>
    <w:rsid w:val="00E0677C"/>
    <w:rsid w:val="00E06F3A"/>
    <w:rsid w:val="00E078CE"/>
    <w:rsid w:val="00E100BA"/>
    <w:rsid w:val="00E10FF4"/>
    <w:rsid w:val="00E12B95"/>
    <w:rsid w:val="00E12CD5"/>
    <w:rsid w:val="00E13942"/>
    <w:rsid w:val="00E141E2"/>
    <w:rsid w:val="00E15486"/>
    <w:rsid w:val="00E157D3"/>
    <w:rsid w:val="00E163D4"/>
    <w:rsid w:val="00E206D8"/>
    <w:rsid w:val="00E2110E"/>
    <w:rsid w:val="00E22D6D"/>
    <w:rsid w:val="00E23207"/>
    <w:rsid w:val="00E234CE"/>
    <w:rsid w:val="00E24369"/>
    <w:rsid w:val="00E24545"/>
    <w:rsid w:val="00E2664B"/>
    <w:rsid w:val="00E30A40"/>
    <w:rsid w:val="00E30ADB"/>
    <w:rsid w:val="00E32686"/>
    <w:rsid w:val="00E32765"/>
    <w:rsid w:val="00E32C20"/>
    <w:rsid w:val="00E33282"/>
    <w:rsid w:val="00E350D8"/>
    <w:rsid w:val="00E35A75"/>
    <w:rsid w:val="00E415C0"/>
    <w:rsid w:val="00E416B0"/>
    <w:rsid w:val="00E41C48"/>
    <w:rsid w:val="00E42829"/>
    <w:rsid w:val="00E43470"/>
    <w:rsid w:val="00E442B5"/>
    <w:rsid w:val="00E447BA"/>
    <w:rsid w:val="00E4543D"/>
    <w:rsid w:val="00E45A5B"/>
    <w:rsid w:val="00E50039"/>
    <w:rsid w:val="00E52CC3"/>
    <w:rsid w:val="00E52D48"/>
    <w:rsid w:val="00E530B8"/>
    <w:rsid w:val="00E53538"/>
    <w:rsid w:val="00E53F6C"/>
    <w:rsid w:val="00E5535D"/>
    <w:rsid w:val="00E565E3"/>
    <w:rsid w:val="00E56A2C"/>
    <w:rsid w:val="00E5767C"/>
    <w:rsid w:val="00E61FF9"/>
    <w:rsid w:val="00E62AE5"/>
    <w:rsid w:val="00E62D8A"/>
    <w:rsid w:val="00E64576"/>
    <w:rsid w:val="00E64B89"/>
    <w:rsid w:val="00E65C5E"/>
    <w:rsid w:val="00E65DD3"/>
    <w:rsid w:val="00E6774F"/>
    <w:rsid w:val="00E70243"/>
    <w:rsid w:val="00E7035A"/>
    <w:rsid w:val="00E70F22"/>
    <w:rsid w:val="00E71351"/>
    <w:rsid w:val="00E71DFB"/>
    <w:rsid w:val="00E7217A"/>
    <w:rsid w:val="00E72288"/>
    <w:rsid w:val="00E72653"/>
    <w:rsid w:val="00E72E93"/>
    <w:rsid w:val="00E73332"/>
    <w:rsid w:val="00E7604C"/>
    <w:rsid w:val="00E7796E"/>
    <w:rsid w:val="00E80067"/>
    <w:rsid w:val="00E81326"/>
    <w:rsid w:val="00E8246C"/>
    <w:rsid w:val="00E82CFF"/>
    <w:rsid w:val="00E83655"/>
    <w:rsid w:val="00E83AC4"/>
    <w:rsid w:val="00E841E4"/>
    <w:rsid w:val="00E84BD1"/>
    <w:rsid w:val="00E858D8"/>
    <w:rsid w:val="00E85A40"/>
    <w:rsid w:val="00E85F40"/>
    <w:rsid w:val="00E86B9B"/>
    <w:rsid w:val="00E90299"/>
    <w:rsid w:val="00E91BC8"/>
    <w:rsid w:val="00E91E47"/>
    <w:rsid w:val="00E929C3"/>
    <w:rsid w:val="00E92A93"/>
    <w:rsid w:val="00E93514"/>
    <w:rsid w:val="00E94275"/>
    <w:rsid w:val="00E94F6E"/>
    <w:rsid w:val="00E95435"/>
    <w:rsid w:val="00E979C3"/>
    <w:rsid w:val="00E97E10"/>
    <w:rsid w:val="00EA01A7"/>
    <w:rsid w:val="00EA04EA"/>
    <w:rsid w:val="00EA07D6"/>
    <w:rsid w:val="00EA14F3"/>
    <w:rsid w:val="00EA226E"/>
    <w:rsid w:val="00EA2BD5"/>
    <w:rsid w:val="00EA67B8"/>
    <w:rsid w:val="00EA7121"/>
    <w:rsid w:val="00EA7C31"/>
    <w:rsid w:val="00EA7FBE"/>
    <w:rsid w:val="00EB0342"/>
    <w:rsid w:val="00EB133A"/>
    <w:rsid w:val="00EB1CAB"/>
    <w:rsid w:val="00EB2733"/>
    <w:rsid w:val="00EB35F3"/>
    <w:rsid w:val="00EB5A1B"/>
    <w:rsid w:val="00EC07E2"/>
    <w:rsid w:val="00EC10A5"/>
    <w:rsid w:val="00EC1467"/>
    <w:rsid w:val="00EC1DF3"/>
    <w:rsid w:val="00EC2B33"/>
    <w:rsid w:val="00EC444A"/>
    <w:rsid w:val="00EC641C"/>
    <w:rsid w:val="00EC7372"/>
    <w:rsid w:val="00EC7DC1"/>
    <w:rsid w:val="00ED1676"/>
    <w:rsid w:val="00ED1A41"/>
    <w:rsid w:val="00ED234F"/>
    <w:rsid w:val="00ED2EDE"/>
    <w:rsid w:val="00ED54DA"/>
    <w:rsid w:val="00ED65C2"/>
    <w:rsid w:val="00EE1373"/>
    <w:rsid w:val="00EE170C"/>
    <w:rsid w:val="00EE26A2"/>
    <w:rsid w:val="00EE66EC"/>
    <w:rsid w:val="00EE73D8"/>
    <w:rsid w:val="00EE759A"/>
    <w:rsid w:val="00EE772F"/>
    <w:rsid w:val="00EF23CE"/>
    <w:rsid w:val="00EF2F3E"/>
    <w:rsid w:val="00EF3F93"/>
    <w:rsid w:val="00EF4167"/>
    <w:rsid w:val="00EF65FC"/>
    <w:rsid w:val="00EF71A5"/>
    <w:rsid w:val="00F011F5"/>
    <w:rsid w:val="00F01623"/>
    <w:rsid w:val="00F01BEC"/>
    <w:rsid w:val="00F02E2A"/>
    <w:rsid w:val="00F03ADA"/>
    <w:rsid w:val="00F049FE"/>
    <w:rsid w:val="00F04E84"/>
    <w:rsid w:val="00F05271"/>
    <w:rsid w:val="00F067AD"/>
    <w:rsid w:val="00F07647"/>
    <w:rsid w:val="00F07873"/>
    <w:rsid w:val="00F10AFA"/>
    <w:rsid w:val="00F13630"/>
    <w:rsid w:val="00F13D37"/>
    <w:rsid w:val="00F154A3"/>
    <w:rsid w:val="00F15EE1"/>
    <w:rsid w:val="00F1717C"/>
    <w:rsid w:val="00F179FD"/>
    <w:rsid w:val="00F241BD"/>
    <w:rsid w:val="00F24EBA"/>
    <w:rsid w:val="00F25984"/>
    <w:rsid w:val="00F264FC"/>
    <w:rsid w:val="00F27D22"/>
    <w:rsid w:val="00F302ED"/>
    <w:rsid w:val="00F304D5"/>
    <w:rsid w:val="00F310AD"/>
    <w:rsid w:val="00F320B3"/>
    <w:rsid w:val="00F32B72"/>
    <w:rsid w:val="00F335A9"/>
    <w:rsid w:val="00F33F62"/>
    <w:rsid w:val="00F34B4A"/>
    <w:rsid w:val="00F34F50"/>
    <w:rsid w:val="00F4091A"/>
    <w:rsid w:val="00F430D3"/>
    <w:rsid w:val="00F44333"/>
    <w:rsid w:val="00F446F0"/>
    <w:rsid w:val="00F44BBB"/>
    <w:rsid w:val="00F45327"/>
    <w:rsid w:val="00F45B3E"/>
    <w:rsid w:val="00F524CC"/>
    <w:rsid w:val="00F52946"/>
    <w:rsid w:val="00F52A24"/>
    <w:rsid w:val="00F53326"/>
    <w:rsid w:val="00F537DE"/>
    <w:rsid w:val="00F539D4"/>
    <w:rsid w:val="00F543A1"/>
    <w:rsid w:val="00F5446D"/>
    <w:rsid w:val="00F545F3"/>
    <w:rsid w:val="00F54C45"/>
    <w:rsid w:val="00F556E8"/>
    <w:rsid w:val="00F55BE4"/>
    <w:rsid w:val="00F56D83"/>
    <w:rsid w:val="00F571C7"/>
    <w:rsid w:val="00F614FC"/>
    <w:rsid w:val="00F63AF0"/>
    <w:rsid w:val="00F655B7"/>
    <w:rsid w:val="00F65F0F"/>
    <w:rsid w:val="00F6604D"/>
    <w:rsid w:val="00F66BE2"/>
    <w:rsid w:val="00F711B8"/>
    <w:rsid w:val="00F717BB"/>
    <w:rsid w:val="00F739D0"/>
    <w:rsid w:val="00F73FE2"/>
    <w:rsid w:val="00F743C1"/>
    <w:rsid w:val="00F749BE"/>
    <w:rsid w:val="00F75CFD"/>
    <w:rsid w:val="00F75E2D"/>
    <w:rsid w:val="00F75F08"/>
    <w:rsid w:val="00F76828"/>
    <w:rsid w:val="00F770A5"/>
    <w:rsid w:val="00F77AC1"/>
    <w:rsid w:val="00F77B7E"/>
    <w:rsid w:val="00F77D1A"/>
    <w:rsid w:val="00F800E1"/>
    <w:rsid w:val="00F8024C"/>
    <w:rsid w:val="00F830A0"/>
    <w:rsid w:val="00F84405"/>
    <w:rsid w:val="00F84756"/>
    <w:rsid w:val="00F84961"/>
    <w:rsid w:val="00F90516"/>
    <w:rsid w:val="00F910CC"/>
    <w:rsid w:val="00F922C8"/>
    <w:rsid w:val="00F94AD2"/>
    <w:rsid w:val="00F94E33"/>
    <w:rsid w:val="00F9512F"/>
    <w:rsid w:val="00F963D4"/>
    <w:rsid w:val="00F96D18"/>
    <w:rsid w:val="00F97395"/>
    <w:rsid w:val="00F973BE"/>
    <w:rsid w:val="00F97594"/>
    <w:rsid w:val="00FA0876"/>
    <w:rsid w:val="00FA2AA2"/>
    <w:rsid w:val="00FA3370"/>
    <w:rsid w:val="00FA3664"/>
    <w:rsid w:val="00FA38F3"/>
    <w:rsid w:val="00FA504C"/>
    <w:rsid w:val="00FA5DA7"/>
    <w:rsid w:val="00FA6166"/>
    <w:rsid w:val="00FA65B1"/>
    <w:rsid w:val="00FB0CA7"/>
    <w:rsid w:val="00FB114E"/>
    <w:rsid w:val="00FB116A"/>
    <w:rsid w:val="00FB2268"/>
    <w:rsid w:val="00FB33EC"/>
    <w:rsid w:val="00FB43E9"/>
    <w:rsid w:val="00FB47CF"/>
    <w:rsid w:val="00FB4B0C"/>
    <w:rsid w:val="00FB6DD3"/>
    <w:rsid w:val="00FB6FF9"/>
    <w:rsid w:val="00FB7160"/>
    <w:rsid w:val="00FB71D8"/>
    <w:rsid w:val="00FB7460"/>
    <w:rsid w:val="00FB77DA"/>
    <w:rsid w:val="00FC0158"/>
    <w:rsid w:val="00FC0A1F"/>
    <w:rsid w:val="00FC16BA"/>
    <w:rsid w:val="00FC24D5"/>
    <w:rsid w:val="00FC2898"/>
    <w:rsid w:val="00FC30CE"/>
    <w:rsid w:val="00FC3CF7"/>
    <w:rsid w:val="00FC729F"/>
    <w:rsid w:val="00FC7A8D"/>
    <w:rsid w:val="00FD057E"/>
    <w:rsid w:val="00FD132D"/>
    <w:rsid w:val="00FD1567"/>
    <w:rsid w:val="00FD1C4B"/>
    <w:rsid w:val="00FD37DA"/>
    <w:rsid w:val="00FD394E"/>
    <w:rsid w:val="00FD5875"/>
    <w:rsid w:val="00FD67F5"/>
    <w:rsid w:val="00FD6A36"/>
    <w:rsid w:val="00FD730F"/>
    <w:rsid w:val="00FD76C7"/>
    <w:rsid w:val="00FE3A70"/>
    <w:rsid w:val="00FE4BBA"/>
    <w:rsid w:val="00FE4DE6"/>
    <w:rsid w:val="00FE4F5A"/>
    <w:rsid w:val="00FE50CF"/>
    <w:rsid w:val="00FE5F78"/>
    <w:rsid w:val="00FF0A76"/>
    <w:rsid w:val="00FF260C"/>
    <w:rsid w:val="00FF2615"/>
    <w:rsid w:val="00FF2E40"/>
    <w:rsid w:val="00FF4E9B"/>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2C4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paragraph" w:styleId="af0">
    <w:name w:val="List Paragraph"/>
    <w:basedOn w:val="a"/>
    <w:uiPriority w:val="34"/>
    <w:qFormat/>
    <w:rsid w:val="00FB114E"/>
    <w:pPr>
      <w:ind w:left="840"/>
    </w:pPr>
  </w:style>
  <w:style w:type="character" w:styleId="af1">
    <w:name w:val="annotation reference"/>
    <w:basedOn w:val="a0"/>
    <w:rsid w:val="00353B94"/>
    <w:rPr>
      <w:sz w:val="18"/>
      <w:szCs w:val="18"/>
    </w:rPr>
  </w:style>
  <w:style w:type="paragraph" w:styleId="af2">
    <w:name w:val="annotation text"/>
    <w:basedOn w:val="a"/>
    <w:link w:val="af3"/>
    <w:rsid w:val="00353B94"/>
  </w:style>
  <w:style w:type="character" w:customStyle="1" w:styleId="af3">
    <w:name w:val="コメント文字列 (文字)"/>
    <w:basedOn w:val="a0"/>
    <w:link w:val="af2"/>
    <w:rsid w:val="00353B94"/>
    <w:rPr>
      <w:rFonts w:ascii="ＭＳ 明朝" w:hAnsi="ＭＳ 明朝"/>
      <w:color w:val="000000"/>
      <w:sz w:val="22"/>
      <w:szCs w:val="22"/>
    </w:rPr>
  </w:style>
  <w:style w:type="paragraph" w:styleId="af4">
    <w:name w:val="annotation subject"/>
    <w:basedOn w:val="af2"/>
    <w:next w:val="af2"/>
    <w:link w:val="af5"/>
    <w:semiHidden/>
    <w:unhideWhenUsed/>
    <w:rsid w:val="009205D0"/>
    <w:rPr>
      <w:b/>
      <w:bCs/>
    </w:rPr>
  </w:style>
  <w:style w:type="character" w:customStyle="1" w:styleId="af5">
    <w:name w:val="コメント内容 (文字)"/>
    <w:basedOn w:val="af3"/>
    <w:link w:val="af4"/>
    <w:semiHidden/>
    <w:rsid w:val="009205D0"/>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724598677">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1C2D6-D621-48B0-924D-6176B1B8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5329</Words>
  <Characters>232</Characters>
  <Application>Microsoft Office Word</Application>
  <DocSecurity>0</DocSecurity>
  <Lines>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2021-11-24T09:07:00Z</dcterms:created>
  <dcterms:modified xsi:type="dcterms:W3CDTF">2021-12-20T02:36:00Z</dcterms:modified>
  <cp:contentStatus/>
</cp:coreProperties>
</file>