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715C8B04" w:rsidR="00F57C1B" w:rsidRPr="00632371" w:rsidRDefault="004C000B" w:rsidP="00F57C1B">
      <w:pPr>
        <w:jc w:val="left"/>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自習課題関係文書不存在非公開決定審査請求事案その３</w:t>
      </w:r>
      <w:r w:rsidR="00756A82" w:rsidRPr="00632371">
        <w:rPr>
          <w:rFonts w:asciiTheme="majorEastAsia" w:eastAsiaTheme="majorEastAsia" w:hAnsiTheme="majorEastAsia" w:hint="eastAsia"/>
          <w:sz w:val="20"/>
          <w:szCs w:val="20"/>
        </w:rPr>
        <w:t>（番号</w:t>
      </w:r>
      <w:r w:rsidRPr="00632371">
        <w:rPr>
          <w:rFonts w:asciiTheme="majorEastAsia" w:eastAsiaTheme="majorEastAsia" w:hAnsiTheme="majorEastAsia" w:hint="eastAsia"/>
          <w:sz w:val="20"/>
          <w:szCs w:val="20"/>
        </w:rPr>
        <w:t>６</w:t>
      </w:r>
      <w:r w:rsidR="00756A82" w:rsidRPr="00632371">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632371"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632371" w:rsidRDefault="006779E3" w:rsidP="0089610D">
            <w:pP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68B5368C" w:rsidR="006779E3" w:rsidRPr="00632371" w:rsidRDefault="00590094" w:rsidP="008671DD">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諮問</w:t>
            </w:r>
            <w:r w:rsidR="006779E3" w:rsidRPr="00632371">
              <w:rPr>
                <w:rFonts w:asciiTheme="minorEastAsia" w:hAnsiTheme="minorEastAsia"/>
                <w:sz w:val="20"/>
                <w:szCs w:val="20"/>
              </w:rPr>
              <w:t>実施機関（大阪府</w:t>
            </w:r>
            <w:r w:rsidR="006779E3" w:rsidRPr="00632371">
              <w:rPr>
                <w:rFonts w:asciiTheme="minorEastAsia" w:hAnsiTheme="minorEastAsia" w:hint="eastAsia"/>
                <w:sz w:val="20"/>
                <w:szCs w:val="20"/>
              </w:rPr>
              <w:t>教育委員</w:t>
            </w:r>
            <w:r w:rsidR="006779E3" w:rsidRPr="00632371">
              <w:rPr>
                <w:rFonts w:asciiTheme="minorEastAsia" w:hAnsiTheme="minorEastAsia"/>
                <w:sz w:val="20"/>
                <w:szCs w:val="20"/>
              </w:rPr>
              <w:t>会）の判断は妥当である。</w:t>
            </w:r>
          </w:p>
        </w:tc>
      </w:tr>
      <w:tr w:rsidR="002D6A75" w:rsidRPr="00632371" w14:paraId="33C7BB7D" w14:textId="77777777" w:rsidTr="00011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632371" w:rsidRDefault="002D6A75" w:rsidP="00F57C1B">
            <w:pPr>
              <w:ind w:left="113" w:right="113"/>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632371" w:rsidRDefault="002D6A75" w:rsidP="003767D3">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請求日</w:t>
            </w:r>
          </w:p>
        </w:tc>
        <w:tc>
          <w:tcPr>
            <w:tcW w:w="7743" w:type="dxa"/>
            <w:shd w:val="clear" w:color="auto" w:fill="auto"/>
          </w:tcPr>
          <w:p w14:paraId="1A83224E" w14:textId="31CE5F60" w:rsidR="002D6A75" w:rsidRPr="00632371" w:rsidRDefault="002D6A75" w:rsidP="004C000B">
            <w:pPr>
              <w:jc w:val="left"/>
              <w:rPr>
                <w:rFonts w:asciiTheme="minorEastAsia" w:hAnsiTheme="minorEastAsia"/>
                <w:sz w:val="20"/>
                <w:szCs w:val="20"/>
              </w:rPr>
            </w:pPr>
            <w:r w:rsidRPr="00632371">
              <w:rPr>
                <w:rFonts w:asciiTheme="minorEastAsia" w:hAnsiTheme="minorEastAsia" w:hint="eastAsia"/>
                <w:sz w:val="20"/>
                <w:szCs w:val="20"/>
              </w:rPr>
              <w:t>令和</w:t>
            </w:r>
            <w:r w:rsidR="00D65CBA" w:rsidRPr="00632371">
              <w:rPr>
                <w:rFonts w:asciiTheme="minorEastAsia" w:hAnsiTheme="minorEastAsia" w:hint="eastAsia"/>
                <w:sz w:val="20"/>
                <w:szCs w:val="20"/>
              </w:rPr>
              <w:t>元</w:t>
            </w:r>
            <w:r w:rsidR="005B35C2" w:rsidRPr="00632371">
              <w:rPr>
                <w:rFonts w:asciiTheme="minorEastAsia" w:hAnsiTheme="minorEastAsia" w:hint="eastAsia"/>
                <w:sz w:val="20"/>
                <w:szCs w:val="20"/>
              </w:rPr>
              <w:t>年</w:t>
            </w:r>
            <w:r w:rsidR="004C000B" w:rsidRPr="00632371">
              <w:rPr>
                <w:rFonts w:asciiTheme="minorEastAsia" w:hAnsiTheme="minorEastAsia" w:hint="eastAsia"/>
                <w:sz w:val="20"/>
                <w:szCs w:val="20"/>
              </w:rPr>
              <w:t>８</w:t>
            </w:r>
            <w:r w:rsidRPr="00632371">
              <w:rPr>
                <w:rFonts w:asciiTheme="minorEastAsia" w:hAnsiTheme="minorEastAsia" w:hint="eastAsia"/>
                <w:sz w:val="20"/>
                <w:szCs w:val="20"/>
              </w:rPr>
              <w:t>月</w:t>
            </w:r>
            <w:r w:rsidR="004C000B" w:rsidRPr="00632371">
              <w:rPr>
                <w:rFonts w:asciiTheme="minorEastAsia" w:hAnsiTheme="minorEastAsia" w:hint="eastAsia"/>
                <w:sz w:val="20"/>
                <w:szCs w:val="20"/>
              </w:rPr>
              <w:t>７</w:t>
            </w:r>
            <w:r w:rsidRPr="00632371">
              <w:rPr>
                <w:rFonts w:asciiTheme="minorEastAsia" w:hAnsiTheme="minorEastAsia" w:hint="eastAsia"/>
                <w:sz w:val="20"/>
                <w:szCs w:val="20"/>
              </w:rPr>
              <w:t>日</w:t>
            </w:r>
          </w:p>
        </w:tc>
      </w:tr>
      <w:tr w:rsidR="002D6A75" w:rsidRPr="00632371" w14:paraId="71AA69C7" w14:textId="77777777" w:rsidTr="00011BA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632371"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632371" w:rsidRDefault="002D6A75" w:rsidP="003767D3">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請求内容</w:t>
            </w:r>
          </w:p>
        </w:tc>
        <w:tc>
          <w:tcPr>
            <w:tcW w:w="7743" w:type="dxa"/>
            <w:shd w:val="clear" w:color="auto" w:fill="auto"/>
          </w:tcPr>
          <w:p w14:paraId="4B5724DF" w14:textId="16EB5ED0" w:rsidR="004C000B" w:rsidRPr="00632371" w:rsidRDefault="004C000B" w:rsidP="008671DD">
            <w:pPr>
              <w:jc w:val="left"/>
              <w:rPr>
                <w:rFonts w:asciiTheme="minorEastAsia" w:hAnsiTheme="minorEastAsia"/>
                <w:sz w:val="20"/>
                <w:szCs w:val="20"/>
              </w:rPr>
            </w:pPr>
            <w:r w:rsidRPr="00632371">
              <w:rPr>
                <w:rFonts w:asciiTheme="minorEastAsia" w:hAnsiTheme="minorEastAsia" w:hint="eastAsia"/>
                <w:sz w:val="20"/>
                <w:szCs w:val="20"/>
              </w:rPr>
              <w:t xml:space="preserve">　請求する文書は以下のとおり。</w:t>
            </w:r>
          </w:p>
          <w:p w14:paraId="692E6A75" w14:textId="3C8C8F81" w:rsidR="004C000B" w:rsidRPr="00632371" w:rsidRDefault="006B4219" w:rsidP="004C000B">
            <w:pPr>
              <w:ind w:left="200" w:hangingChars="100" w:hanging="200"/>
              <w:jc w:val="left"/>
              <w:rPr>
                <w:rFonts w:asciiTheme="minorEastAsia" w:hAnsiTheme="minorEastAsia"/>
                <w:sz w:val="20"/>
                <w:szCs w:val="20"/>
              </w:rPr>
            </w:pPr>
            <w:r w:rsidRPr="00632371">
              <w:rPr>
                <w:rFonts w:asciiTheme="minorEastAsia" w:hAnsiTheme="minorEastAsia" w:hint="eastAsia"/>
                <w:sz w:val="20"/>
                <w:szCs w:val="20"/>
              </w:rPr>
              <w:t>１－１</w:t>
            </w:r>
            <w:r w:rsidR="004C000B" w:rsidRPr="00632371">
              <w:rPr>
                <w:rFonts w:asciiTheme="minorEastAsia" w:hAnsiTheme="minorEastAsia" w:hint="eastAsia"/>
                <w:sz w:val="20"/>
                <w:szCs w:val="20"/>
              </w:rPr>
              <w:t>. 第２準備書面４頁に、「自習監督が自習の成立が困難な状態になっていることを首席に相談したことがきっかけで生起した事案」とあるとおり、府立</w:t>
            </w:r>
            <w:r w:rsidR="0057075E" w:rsidRPr="00632371">
              <w:rPr>
                <w:rFonts w:asciiTheme="minorEastAsia" w:hAnsiTheme="minorEastAsia" w:hint="eastAsia"/>
                <w:sz w:val="20"/>
                <w:szCs w:val="20"/>
              </w:rPr>
              <w:t>○○</w:t>
            </w:r>
            <w:r w:rsidR="004C000B" w:rsidRPr="00632371">
              <w:rPr>
                <w:rFonts w:asciiTheme="minorEastAsia" w:hAnsiTheme="minorEastAsia" w:hint="eastAsia"/>
                <w:sz w:val="20"/>
                <w:szCs w:val="20"/>
              </w:rPr>
              <w:t>高校において自習がどのようなものとして定義されるのかがわかる文書。</w:t>
            </w:r>
          </w:p>
          <w:p w14:paraId="34B6F67A" w14:textId="3B37839C" w:rsidR="004C000B" w:rsidRPr="00632371" w:rsidRDefault="006B4219" w:rsidP="004C000B">
            <w:pPr>
              <w:ind w:left="200" w:hangingChars="100" w:hanging="200"/>
              <w:jc w:val="left"/>
              <w:rPr>
                <w:rFonts w:asciiTheme="minorEastAsia" w:hAnsiTheme="minorEastAsia"/>
                <w:sz w:val="20"/>
                <w:szCs w:val="20"/>
              </w:rPr>
            </w:pPr>
            <w:r w:rsidRPr="00632371">
              <w:rPr>
                <w:rFonts w:asciiTheme="minorEastAsia" w:hAnsiTheme="minorEastAsia" w:hint="eastAsia"/>
                <w:sz w:val="20"/>
                <w:szCs w:val="20"/>
              </w:rPr>
              <w:t>１－２</w:t>
            </w:r>
            <w:r w:rsidR="004C000B" w:rsidRPr="00632371">
              <w:rPr>
                <w:rFonts w:asciiTheme="minorEastAsia" w:hAnsiTheme="minorEastAsia" w:hint="eastAsia"/>
                <w:sz w:val="20"/>
                <w:szCs w:val="20"/>
              </w:rPr>
              <w:t>. 第２準備書面４頁に、「自習監督が自習の成立が困難な状態になっていることを首席に相談したことがきっかけで生起した事案」とあるとおり、府立</w:t>
            </w:r>
            <w:r w:rsidR="0057075E" w:rsidRPr="00632371">
              <w:rPr>
                <w:rFonts w:asciiTheme="minorEastAsia" w:hAnsiTheme="minorEastAsia" w:hint="eastAsia"/>
                <w:sz w:val="20"/>
                <w:szCs w:val="20"/>
              </w:rPr>
              <w:t>○○</w:t>
            </w:r>
            <w:r w:rsidR="004C000B" w:rsidRPr="00632371">
              <w:rPr>
                <w:rFonts w:asciiTheme="minorEastAsia" w:hAnsiTheme="minorEastAsia" w:hint="eastAsia"/>
                <w:sz w:val="20"/>
                <w:szCs w:val="20"/>
              </w:rPr>
              <w:t>高校では、どのような状態であれば自習が成立しているのかを判断することのできる根拠がわかる文書。</w:t>
            </w:r>
          </w:p>
          <w:p w14:paraId="6A1A7657" w14:textId="0E74A8CD" w:rsidR="004C000B" w:rsidRPr="00632371" w:rsidRDefault="006B4219" w:rsidP="004C000B">
            <w:pPr>
              <w:ind w:left="200" w:hangingChars="100" w:hanging="200"/>
              <w:jc w:val="left"/>
              <w:rPr>
                <w:rFonts w:asciiTheme="minorEastAsia" w:hAnsiTheme="minorEastAsia"/>
                <w:sz w:val="20"/>
                <w:szCs w:val="20"/>
              </w:rPr>
            </w:pPr>
            <w:r w:rsidRPr="00632371">
              <w:rPr>
                <w:rFonts w:asciiTheme="minorEastAsia" w:hAnsiTheme="minorEastAsia" w:hint="eastAsia"/>
                <w:sz w:val="20"/>
                <w:szCs w:val="20"/>
              </w:rPr>
              <w:t>１－３</w:t>
            </w:r>
            <w:r w:rsidR="004C000B" w:rsidRPr="00632371">
              <w:rPr>
                <w:rFonts w:asciiTheme="minorEastAsia" w:hAnsiTheme="minorEastAsia" w:hint="eastAsia"/>
                <w:sz w:val="20"/>
                <w:szCs w:val="20"/>
              </w:rPr>
              <w:t>. 第２準備書面４頁に、「自習監督が自習の成立が困難な状態になっていることを首席に相談したことがきっかけで生起した事案」とあるとおり、府立</w:t>
            </w:r>
            <w:r w:rsidR="0057075E" w:rsidRPr="00632371">
              <w:rPr>
                <w:rFonts w:asciiTheme="minorEastAsia" w:hAnsiTheme="minorEastAsia" w:hint="eastAsia"/>
                <w:sz w:val="20"/>
                <w:szCs w:val="20"/>
              </w:rPr>
              <w:t>○○</w:t>
            </w:r>
            <w:r w:rsidR="004C000B" w:rsidRPr="00632371">
              <w:rPr>
                <w:rFonts w:asciiTheme="minorEastAsia" w:hAnsiTheme="minorEastAsia" w:hint="eastAsia"/>
                <w:sz w:val="20"/>
                <w:szCs w:val="20"/>
              </w:rPr>
              <w:t>高校では、どのような状態であれば自習の成立が困難となるかを判断することのできる根拠がわかる文書。</w:t>
            </w:r>
          </w:p>
          <w:p w14:paraId="143AE783" w14:textId="3DEBFDC7" w:rsidR="004C000B" w:rsidRPr="00632371" w:rsidRDefault="006B4219" w:rsidP="004C000B">
            <w:pPr>
              <w:ind w:left="200" w:hangingChars="100" w:hanging="200"/>
              <w:jc w:val="left"/>
              <w:rPr>
                <w:rFonts w:asciiTheme="minorEastAsia" w:hAnsiTheme="minorEastAsia"/>
                <w:sz w:val="20"/>
                <w:szCs w:val="20"/>
              </w:rPr>
            </w:pPr>
            <w:r w:rsidRPr="00632371">
              <w:rPr>
                <w:rFonts w:asciiTheme="minorEastAsia" w:hAnsiTheme="minorEastAsia" w:hint="eastAsia"/>
                <w:sz w:val="20"/>
                <w:szCs w:val="20"/>
              </w:rPr>
              <w:t>２－１</w:t>
            </w:r>
            <w:r w:rsidR="004C000B" w:rsidRPr="00632371">
              <w:rPr>
                <w:rFonts w:asciiTheme="minorEastAsia" w:hAnsiTheme="minorEastAsia" w:hint="eastAsia"/>
                <w:sz w:val="20"/>
                <w:szCs w:val="20"/>
              </w:rPr>
              <w:t>. 第２準備書面４頁に、「</w:t>
            </w:r>
            <w:r w:rsidR="0057075E" w:rsidRPr="00632371">
              <w:rPr>
                <w:rFonts w:asciiTheme="minorEastAsia" w:hAnsiTheme="minorEastAsia" w:hint="eastAsia"/>
                <w:sz w:val="20"/>
                <w:szCs w:val="20"/>
              </w:rPr>
              <w:t>○○</w:t>
            </w:r>
            <w:r w:rsidR="004C000B" w:rsidRPr="00632371">
              <w:rPr>
                <w:rFonts w:asciiTheme="minorEastAsia" w:hAnsiTheme="minorEastAsia" w:hint="eastAsia"/>
                <w:sz w:val="20"/>
                <w:szCs w:val="20"/>
              </w:rPr>
              <w:t>高校における申し合わせとして、教務部が職員会議で説明している」とあるとおり、平成29年度において当該職員会議で説明された際の記録。</w:t>
            </w:r>
          </w:p>
          <w:p w14:paraId="32D04264" w14:textId="6866DF74" w:rsidR="004C000B" w:rsidRPr="00632371" w:rsidRDefault="006B4219" w:rsidP="004C000B">
            <w:pPr>
              <w:ind w:left="200" w:hangingChars="100" w:hanging="200"/>
              <w:jc w:val="left"/>
              <w:rPr>
                <w:rFonts w:asciiTheme="minorEastAsia" w:hAnsiTheme="minorEastAsia"/>
                <w:sz w:val="20"/>
                <w:szCs w:val="20"/>
              </w:rPr>
            </w:pPr>
            <w:r w:rsidRPr="00632371">
              <w:rPr>
                <w:rFonts w:asciiTheme="minorEastAsia" w:hAnsiTheme="minorEastAsia" w:hint="eastAsia"/>
                <w:sz w:val="20"/>
                <w:szCs w:val="20"/>
              </w:rPr>
              <w:t>２－２</w:t>
            </w:r>
            <w:r w:rsidR="004C000B" w:rsidRPr="00632371">
              <w:rPr>
                <w:rFonts w:asciiTheme="minorEastAsia" w:hAnsiTheme="minorEastAsia" w:hint="eastAsia"/>
                <w:sz w:val="20"/>
                <w:szCs w:val="20"/>
              </w:rPr>
              <w:t>. 第２準備書面４頁に、「</w:t>
            </w:r>
            <w:r w:rsidR="0057075E" w:rsidRPr="00632371">
              <w:rPr>
                <w:rFonts w:asciiTheme="minorEastAsia" w:hAnsiTheme="minorEastAsia" w:hint="eastAsia"/>
                <w:sz w:val="20"/>
                <w:szCs w:val="20"/>
              </w:rPr>
              <w:t>○○</w:t>
            </w:r>
            <w:r w:rsidR="004C000B" w:rsidRPr="00632371">
              <w:rPr>
                <w:rFonts w:asciiTheme="minorEastAsia" w:hAnsiTheme="minorEastAsia" w:hint="eastAsia"/>
                <w:sz w:val="20"/>
                <w:szCs w:val="20"/>
              </w:rPr>
              <w:t>高校における申し合わせとして、教務部が職員会議で説明している」とあるとおり、平成29年度において当該職員会議で説明された際の配付資料。</w:t>
            </w:r>
          </w:p>
          <w:p w14:paraId="7A8FB9D6" w14:textId="3C63C8CD" w:rsidR="004C000B" w:rsidRPr="00632371" w:rsidRDefault="004C000B" w:rsidP="004C000B">
            <w:pPr>
              <w:ind w:left="200" w:hangingChars="100" w:hanging="200"/>
              <w:jc w:val="left"/>
              <w:rPr>
                <w:rFonts w:asciiTheme="minorEastAsia" w:hAnsiTheme="minorEastAsia"/>
                <w:sz w:val="20"/>
                <w:szCs w:val="20"/>
              </w:rPr>
            </w:pPr>
            <w:r w:rsidRPr="00632371">
              <w:rPr>
                <w:rFonts w:asciiTheme="minorEastAsia" w:hAnsiTheme="minorEastAsia" w:hint="eastAsia"/>
                <w:sz w:val="20"/>
                <w:szCs w:val="20"/>
              </w:rPr>
              <w:t>３</w:t>
            </w:r>
            <w:r w:rsidR="00554407" w:rsidRPr="00632371">
              <w:rPr>
                <w:rFonts w:asciiTheme="minorEastAsia" w:hAnsiTheme="minorEastAsia" w:hint="eastAsia"/>
                <w:sz w:val="20"/>
                <w:szCs w:val="20"/>
              </w:rPr>
              <w:t>．</w:t>
            </w:r>
            <w:r w:rsidRPr="00632371">
              <w:rPr>
                <w:rFonts w:asciiTheme="minorEastAsia" w:hAnsiTheme="minorEastAsia" w:hint="eastAsia"/>
                <w:sz w:val="20"/>
                <w:szCs w:val="20"/>
              </w:rPr>
              <w:t>大阪府行政文書管理規則別表（第十七条関係）において、高校で適宜出題される「自習課題」がどこに該当するのかがわかる文書。</w:t>
            </w:r>
          </w:p>
          <w:p w14:paraId="261F789C" w14:textId="77777777" w:rsidR="005217DE" w:rsidRPr="00632371" w:rsidRDefault="004C000B" w:rsidP="004C000B">
            <w:pPr>
              <w:ind w:leftChars="-1" w:left="-2" w:firstLineChars="1" w:firstLine="2"/>
              <w:jc w:val="right"/>
              <w:rPr>
                <w:rFonts w:asciiTheme="minorEastAsia" w:hAnsiTheme="minorEastAsia"/>
                <w:sz w:val="20"/>
                <w:szCs w:val="20"/>
              </w:rPr>
            </w:pPr>
            <w:r w:rsidRPr="00632371">
              <w:rPr>
                <w:rFonts w:asciiTheme="minorEastAsia" w:hAnsiTheme="minorEastAsia" w:hint="eastAsia"/>
                <w:sz w:val="20"/>
                <w:szCs w:val="20"/>
              </w:rPr>
              <w:t xml:space="preserve">　以上６件</w:t>
            </w:r>
          </w:p>
          <w:p w14:paraId="454B37D9" w14:textId="541F4725" w:rsidR="006B4219" w:rsidRPr="00632371" w:rsidRDefault="0057075E" w:rsidP="008671DD">
            <w:pPr>
              <w:ind w:leftChars="-1" w:left="-2" w:firstLineChars="101" w:firstLine="202"/>
              <w:jc w:val="left"/>
              <w:rPr>
                <w:rFonts w:asciiTheme="minorEastAsia" w:hAnsiTheme="minorEastAsia"/>
                <w:sz w:val="20"/>
                <w:szCs w:val="20"/>
              </w:rPr>
            </w:pPr>
            <w:r w:rsidRPr="00632371">
              <w:rPr>
                <w:rFonts w:asciiTheme="minorEastAsia" w:hAnsiTheme="minorEastAsia" w:hint="eastAsia"/>
                <w:sz w:val="20"/>
                <w:szCs w:val="20"/>
              </w:rPr>
              <w:t>○○裁判所</w:t>
            </w:r>
            <w:r w:rsidR="006B4219" w:rsidRPr="00632371">
              <w:rPr>
                <w:rFonts w:asciiTheme="minorEastAsia" w:hAnsiTheme="minorEastAsia" w:hint="eastAsia"/>
                <w:sz w:val="20"/>
                <w:szCs w:val="20"/>
              </w:rPr>
              <w:t xml:space="preserve">　平成</w:t>
            </w:r>
            <w:r w:rsidRPr="00632371">
              <w:rPr>
                <w:rFonts w:asciiTheme="minorEastAsia" w:hAnsiTheme="minorEastAsia" w:hint="eastAsia"/>
                <w:sz w:val="20"/>
                <w:szCs w:val="20"/>
              </w:rPr>
              <w:t>○○</w:t>
            </w:r>
            <w:r w:rsidR="006B4219" w:rsidRPr="00632371">
              <w:rPr>
                <w:rFonts w:asciiTheme="minorEastAsia" w:hAnsiTheme="minorEastAsia" w:hint="eastAsia"/>
                <w:sz w:val="20"/>
                <w:szCs w:val="20"/>
              </w:rPr>
              <w:t>年（</w:t>
            </w:r>
            <w:r w:rsidRPr="00632371">
              <w:rPr>
                <w:rFonts w:asciiTheme="minorEastAsia" w:hAnsiTheme="minorEastAsia" w:hint="eastAsia"/>
                <w:sz w:val="20"/>
                <w:szCs w:val="20"/>
              </w:rPr>
              <w:t>○○</w:t>
            </w:r>
            <w:r w:rsidR="006B4219" w:rsidRPr="00632371">
              <w:rPr>
                <w:rFonts w:asciiTheme="minorEastAsia" w:hAnsiTheme="minorEastAsia" w:hint="eastAsia"/>
                <w:sz w:val="20"/>
                <w:szCs w:val="20"/>
              </w:rPr>
              <w:t>）第</w:t>
            </w:r>
            <w:r w:rsidRPr="00632371">
              <w:rPr>
                <w:rFonts w:asciiTheme="minorEastAsia" w:hAnsiTheme="minorEastAsia" w:hint="eastAsia"/>
                <w:sz w:val="20"/>
                <w:szCs w:val="20"/>
              </w:rPr>
              <w:t>○○</w:t>
            </w:r>
            <w:r w:rsidR="006B4219" w:rsidRPr="00632371">
              <w:rPr>
                <w:rFonts w:asciiTheme="minorEastAsia" w:hAnsiTheme="minorEastAsia" w:hint="eastAsia"/>
                <w:sz w:val="20"/>
                <w:szCs w:val="20"/>
              </w:rPr>
              <w:t>号「</w:t>
            </w:r>
            <w:r w:rsidRPr="00632371">
              <w:rPr>
                <w:rFonts w:asciiTheme="minorEastAsia" w:hAnsiTheme="minorEastAsia" w:hint="eastAsia"/>
                <w:sz w:val="20"/>
                <w:szCs w:val="20"/>
              </w:rPr>
              <w:t>○○</w:t>
            </w:r>
            <w:r w:rsidR="006B4219" w:rsidRPr="00632371">
              <w:rPr>
                <w:rFonts w:asciiTheme="minorEastAsia" w:hAnsiTheme="minorEastAsia" w:hint="eastAsia"/>
                <w:sz w:val="20"/>
                <w:szCs w:val="20"/>
              </w:rPr>
              <w:t>請求事件」における被告第２準備書面（すでに別件で提出しているので４頁のみ）を添付する。なお、被告は</w:t>
            </w:r>
            <w:r w:rsidRPr="00632371">
              <w:rPr>
                <w:rFonts w:asciiTheme="minorEastAsia" w:hAnsiTheme="minorEastAsia" w:hint="eastAsia"/>
                <w:sz w:val="20"/>
                <w:szCs w:val="20"/>
              </w:rPr>
              <w:t>○○</w:t>
            </w:r>
            <w:r w:rsidR="006B4219" w:rsidRPr="00632371">
              <w:rPr>
                <w:rFonts w:asciiTheme="minorEastAsia" w:hAnsiTheme="minorEastAsia" w:hint="eastAsia"/>
                <w:sz w:val="20"/>
                <w:szCs w:val="20"/>
              </w:rPr>
              <w:t>であり、</w:t>
            </w:r>
            <w:r w:rsidRPr="00632371">
              <w:rPr>
                <w:rFonts w:asciiTheme="minorEastAsia" w:hAnsiTheme="minorEastAsia" w:hint="eastAsia"/>
                <w:sz w:val="20"/>
                <w:szCs w:val="20"/>
              </w:rPr>
              <w:t>○○</w:t>
            </w:r>
            <w:r w:rsidR="006B4219" w:rsidRPr="00632371">
              <w:rPr>
                <w:rFonts w:asciiTheme="minorEastAsia" w:hAnsiTheme="minorEastAsia" w:hint="eastAsia"/>
                <w:sz w:val="20"/>
                <w:szCs w:val="20"/>
              </w:rPr>
              <w:t>である。</w:t>
            </w:r>
          </w:p>
        </w:tc>
      </w:tr>
      <w:tr w:rsidR="002D6A75" w:rsidRPr="00632371" w14:paraId="39BBC29F"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632371"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632371" w:rsidRDefault="002D6A75" w:rsidP="00F57C1B">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実施機関</w:t>
            </w:r>
          </w:p>
          <w:p w14:paraId="626D976C" w14:textId="77777777" w:rsidR="002D6A75" w:rsidRPr="00632371" w:rsidRDefault="002D6A75" w:rsidP="003A26EA">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の決定</w:t>
            </w:r>
          </w:p>
        </w:tc>
        <w:tc>
          <w:tcPr>
            <w:tcW w:w="7743" w:type="dxa"/>
            <w:shd w:val="clear" w:color="auto" w:fill="auto"/>
          </w:tcPr>
          <w:p w14:paraId="14B675A6" w14:textId="02DEF453" w:rsidR="003A26EA" w:rsidRPr="00632371" w:rsidRDefault="002D6A75" w:rsidP="00B67B5E">
            <w:pPr>
              <w:jc w:val="left"/>
              <w:rPr>
                <w:rFonts w:asciiTheme="minorEastAsia" w:hAnsiTheme="minorEastAsia"/>
                <w:sz w:val="20"/>
                <w:szCs w:val="20"/>
              </w:rPr>
            </w:pPr>
            <w:r w:rsidRPr="00632371">
              <w:rPr>
                <w:rFonts w:asciiTheme="minorEastAsia" w:hAnsiTheme="minorEastAsia" w:hint="eastAsia"/>
                <w:sz w:val="20"/>
                <w:szCs w:val="20"/>
              </w:rPr>
              <w:t>令和</w:t>
            </w:r>
            <w:r w:rsidR="00D65CBA" w:rsidRPr="00632371">
              <w:rPr>
                <w:rFonts w:asciiTheme="minorEastAsia" w:hAnsiTheme="minorEastAsia" w:hint="eastAsia"/>
                <w:sz w:val="20"/>
                <w:szCs w:val="20"/>
              </w:rPr>
              <w:t>元</w:t>
            </w:r>
            <w:r w:rsidRPr="00632371">
              <w:rPr>
                <w:rFonts w:asciiTheme="minorEastAsia" w:hAnsiTheme="minorEastAsia" w:hint="eastAsia"/>
                <w:sz w:val="20"/>
                <w:szCs w:val="20"/>
              </w:rPr>
              <w:t>年</w:t>
            </w:r>
            <w:r w:rsidR="00416EC9" w:rsidRPr="00632371">
              <w:rPr>
                <w:rFonts w:asciiTheme="minorEastAsia" w:hAnsiTheme="minorEastAsia" w:hint="eastAsia"/>
                <w:sz w:val="20"/>
                <w:szCs w:val="20"/>
              </w:rPr>
              <w:t>８</w:t>
            </w:r>
            <w:r w:rsidRPr="00632371">
              <w:rPr>
                <w:rFonts w:asciiTheme="minorEastAsia" w:hAnsiTheme="minorEastAsia" w:hint="eastAsia"/>
                <w:sz w:val="20"/>
                <w:szCs w:val="20"/>
              </w:rPr>
              <w:t>月</w:t>
            </w:r>
            <w:r w:rsidR="00416EC9" w:rsidRPr="00632371">
              <w:rPr>
                <w:rFonts w:asciiTheme="minorEastAsia" w:hAnsiTheme="minorEastAsia" w:hint="eastAsia"/>
                <w:sz w:val="20"/>
                <w:szCs w:val="20"/>
              </w:rPr>
              <w:t>21</w:t>
            </w:r>
            <w:r w:rsidRPr="00632371">
              <w:rPr>
                <w:rFonts w:asciiTheme="minorEastAsia" w:hAnsiTheme="minorEastAsia" w:hint="eastAsia"/>
                <w:sz w:val="20"/>
                <w:szCs w:val="20"/>
              </w:rPr>
              <w:t>日付け</w:t>
            </w:r>
            <w:r w:rsidR="005217DE" w:rsidRPr="00632371">
              <w:rPr>
                <w:rFonts w:asciiTheme="minorEastAsia" w:hAnsiTheme="minorEastAsia" w:hint="eastAsia"/>
                <w:sz w:val="20"/>
                <w:szCs w:val="20"/>
              </w:rPr>
              <w:t>教</w:t>
            </w:r>
            <w:r w:rsidR="00416EC9" w:rsidRPr="00632371">
              <w:rPr>
                <w:rFonts w:asciiTheme="minorEastAsia" w:hAnsiTheme="minorEastAsia" w:hint="eastAsia"/>
                <w:sz w:val="20"/>
                <w:szCs w:val="20"/>
              </w:rPr>
              <w:t>高</w:t>
            </w:r>
            <w:r w:rsidR="005217DE" w:rsidRPr="00632371">
              <w:rPr>
                <w:rFonts w:asciiTheme="minorEastAsia" w:hAnsiTheme="minorEastAsia" w:hint="eastAsia"/>
                <w:sz w:val="20"/>
                <w:szCs w:val="20"/>
              </w:rPr>
              <w:t>第</w:t>
            </w:r>
            <w:r w:rsidR="00416EC9" w:rsidRPr="00632371">
              <w:rPr>
                <w:rFonts w:asciiTheme="minorEastAsia" w:hAnsiTheme="minorEastAsia" w:hint="eastAsia"/>
                <w:sz w:val="20"/>
                <w:szCs w:val="20"/>
              </w:rPr>
              <w:t>2570</w:t>
            </w:r>
            <w:r w:rsidR="00CD4C6E" w:rsidRPr="00632371">
              <w:rPr>
                <w:rFonts w:asciiTheme="minorEastAsia" w:hAnsiTheme="minorEastAsia" w:hint="eastAsia"/>
                <w:sz w:val="20"/>
                <w:szCs w:val="20"/>
              </w:rPr>
              <w:t>号</w:t>
            </w:r>
            <w:r w:rsidR="00785728" w:rsidRPr="00632371">
              <w:rPr>
                <w:rFonts w:asciiTheme="minorEastAsia" w:hAnsiTheme="minorEastAsia" w:hint="eastAsia"/>
                <w:sz w:val="20"/>
                <w:szCs w:val="20"/>
              </w:rPr>
              <w:t>による</w:t>
            </w:r>
            <w:r w:rsidR="00EB5209" w:rsidRPr="00632371">
              <w:rPr>
                <w:rFonts w:asciiTheme="minorEastAsia" w:hAnsiTheme="minorEastAsia" w:hint="eastAsia"/>
                <w:sz w:val="20"/>
                <w:szCs w:val="20"/>
              </w:rPr>
              <w:t>不存在非</w:t>
            </w:r>
            <w:r w:rsidRPr="00632371">
              <w:rPr>
                <w:rFonts w:asciiTheme="minorEastAsia" w:hAnsiTheme="minorEastAsia" w:hint="eastAsia"/>
                <w:sz w:val="20"/>
                <w:szCs w:val="20"/>
              </w:rPr>
              <w:t>公開決定</w:t>
            </w:r>
            <w:r w:rsidR="00785728" w:rsidRPr="00632371">
              <w:rPr>
                <w:rFonts w:asciiTheme="minorEastAsia" w:hAnsiTheme="minorEastAsia" w:hint="eastAsia"/>
                <w:sz w:val="20"/>
                <w:szCs w:val="20"/>
              </w:rPr>
              <w:t>。</w:t>
            </w:r>
          </w:p>
          <w:p w14:paraId="04B9CCBE" w14:textId="77777777" w:rsidR="00EE7E35" w:rsidRPr="00632371" w:rsidRDefault="00EE7E35" w:rsidP="00416EC9">
            <w:pPr>
              <w:jc w:val="left"/>
              <w:rPr>
                <w:rFonts w:asciiTheme="minorEastAsia" w:hAnsiTheme="minorEastAsia"/>
                <w:sz w:val="20"/>
                <w:szCs w:val="20"/>
              </w:rPr>
            </w:pPr>
            <w:r w:rsidRPr="00632371">
              <w:rPr>
                <w:rFonts w:asciiTheme="minorEastAsia" w:hAnsiTheme="minorEastAsia" w:hint="eastAsia"/>
                <w:sz w:val="20"/>
                <w:szCs w:val="20"/>
              </w:rPr>
              <w:t>【公開請求に係る行政文書を管理していない理由】</w:t>
            </w:r>
          </w:p>
          <w:p w14:paraId="6ACB35DE" w14:textId="77777777" w:rsidR="00EE7E35" w:rsidRPr="00632371" w:rsidRDefault="00EE7E35" w:rsidP="00416EC9">
            <w:pPr>
              <w:jc w:val="left"/>
              <w:rPr>
                <w:rFonts w:asciiTheme="minorEastAsia" w:hAnsiTheme="minorEastAsia"/>
                <w:sz w:val="20"/>
                <w:szCs w:val="20"/>
              </w:rPr>
            </w:pPr>
            <w:r w:rsidRPr="00632371">
              <w:rPr>
                <w:rFonts w:asciiTheme="minorEastAsia" w:hAnsiTheme="minorEastAsia" w:hint="eastAsia"/>
                <w:sz w:val="20"/>
                <w:szCs w:val="20"/>
              </w:rPr>
              <w:t xml:space="preserve">　本件公開請求に係る１－１、１－２、１－３及び３については、作成していないため、管理していない。</w:t>
            </w:r>
          </w:p>
          <w:p w14:paraId="2201CA54" w14:textId="5F913AA8" w:rsidR="00C56BBC" w:rsidRPr="00632371" w:rsidRDefault="00554407" w:rsidP="00554407">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※本件請求内容</w:t>
            </w:r>
            <w:r w:rsidR="00C56BBC" w:rsidRPr="00632371">
              <w:rPr>
                <w:rFonts w:asciiTheme="minorEastAsia" w:hAnsiTheme="minorEastAsia" w:hint="eastAsia"/>
                <w:sz w:val="20"/>
                <w:szCs w:val="20"/>
              </w:rPr>
              <w:t>は、１</w:t>
            </w:r>
            <w:r w:rsidR="001B22F2" w:rsidRPr="00632371">
              <w:rPr>
                <w:rFonts w:asciiTheme="minorEastAsia" w:hAnsiTheme="minorEastAsia" w:hint="eastAsia"/>
                <w:sz w:val="20"/>
                <w:szCs w:val="20"/>
              </w:rPr>
              <w:t>－１、１－２、１－３</w:t>
            </w:r>
            <w:r w:rsidR="00C56BBC" w:rsidRPr="00632371">
              <w:rPr>
                <w:rFonts w:asciiTheme="minorEastAsia" w:hAnsiTheme="minorEastAsia" w:hint="eastAsia"/>
                <w:sz w:val="20"/>
                <w:szCs w:val="20"/>
              </w:rPr>
              <w:t>及び３に係るものである。</w:t>
            </w:r>
          </w:p>
        </w:tc>
      </w:tr>
      <w:tr w:rsidR="00832829" w:rsidRPr="00632371" w14:paraId="653FDC5F"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832829" w:rsidRPr="00632371" w:rsidRDefault="00832829" w:rsidP="00D7662A">
            <w:pPr>
              <w:ind w:left="113" w:right="113"/>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審査請求書</w:t>
            </w:r>
          </w:p>
        </w:tc>
        <w:tc>
          <w:tcPr>
            <w:tcW w:w="1056" w:type="dxa"/>
            <w:vAlign w:val="center"/>
          </w:tcPr>
          <w:p w14:paraId="17BC0849" w14:textId="77777777" w:rsidR="00832829" w:rsidRPr="00632371" w:rsidRDefault="00832829" w:rsidP="00F57C1B">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請求日</w:t>
            </w:r>
          </w:p>
        </w:tc>
        <w:tc>
          <w:tcPr>
            <w:tcW w:w="7743" w:type="dxa"/>
            <w:shd w:val="clear" w:color="auto" w:fill="auto"/>
          </w:tcPr>
          <w:p w14:paraId="2396A4E0" w14:textId="07DA938E" w:rsidR="00832829" w:rsidRPr="00632371" w:rsidRDefault="00832829" w:rsidP="00416EC9">
            <w:pPr>
              <w:jc w:val="left"/>
              <w:rPr>
                <w:rFonts w:asciiTheme="minorEastAsia" w:hAnsiTheme="minorEastAsia"/>
                <w:sz w:val="20"/>
                <w:szCs w:val="20"/>
              </w:rPr>
            </w:pPr>
            <w:r w:rsidRPr="00632371">
              <w:rPr>
                <w:rFonts w:asciiTheme="minorEastAsia" w:hAnsiTheme="minorEastAsia" w:hint="eastAsia"/>
                <w:sz w:val="20"/>
                <w:szCs w:val="20"/>
              </w:rPr>
              <w:t>令和</w:t>
            </w:r>
            <w:r w:rsidR="00EB5209" w:rsidRPr="00632371">
              <w:rPr>
                <w:rFonts w:asciiTheme="minorEastAsia" w:hAnsiTheme="minorEastAsia" w:hint="eastAsia"/>
                <w:sz w:val="20"/>
                <w:szCs w:val="20"/>
              </w:rPr>
              <w:t>元</w:t>
            </w:r>
            <w:r w:rsidRPr="00632371">
              <w:rPr>
                <w:rFonts w:asciiTheme="minorEastAsia" w:hAnsiTheme="minorEastAsia" w:hint="eastAsia"/>
                <w:sz w:val="20"/>
                <w:szCs w:val="20"/>
              </w:rPr>
              <w:t>年</w:t>
            </w:r>
            <w:r w:rsidR="00416EC9" w:rsidRPr="00632371">
              <w:rPr>
                <w:rFonts w:asciiTheme="minorEastAsia" w:hAnsiTheme="minorEastAsia" w:hint="eastAsia"/>
                <w:sz w:val="20"/>
                <w:szCs w:val="20"/>
              </w:rPr>
              <w:t>８</w:t>
            </w:r>
            <w:r w:rsidRPr="00632371">
              <w:rPr>
                <w:rFonts w:asciiTheme="minorEastAsia" w:hAnsiTheme="minorEastAsia" w:hint="eastAsia"/>
                <w:sz w:val="20"/>
                <w:szCs w:val="20"/>
              </w:rPr>
              <w:t>月</w:t>
            </w:r>
            <w:r w:rsidR="00416EC9" w:rsidRPr="00632371">
              <w:rPr>
                <w:rFonts w:asciiTheme="minorEastAsia" w:hAnsiTheme="minorEastAsia" w:hint="eastAsia"/>
                <w:sz w:val="20"/>
                <w:szCs w:val="20"/>
              </w:rPr>
              <w:t>29</w:t>
            </w:r>
            <w:r w:rsidRPr="00632371">
              <w:rPr>
                <w:rFonts w:asciiTheme="minorEastAsia" w:hAnsiTheme="minorEastAsia" w:hint="eastAsia"/>
                <w:sz w:val="20"/>
                <w:szCs w:val="20"/>
              </w:rPr>
              <w:t>日</w:t>
            </w:r>
          </w:p>
        </w:tc>
      </w:tr>
      <w:tr w:rsidR="00832829" w:rsidRPr="00632371" w14:paraId="297B9905"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832829" w:rsidRPr="00632371" w:rsidRDefault="00832829"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832829" w:rsidRPr="00632371" w:rsidRDefault="00832829" w:rsidP="00F57C1B">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趣旨</w:t>
            </w:r>
          </w:p>
        </w:tc>
        <w:tc>
          <w:tcPr>
            <w:tcW w:w="7743" w:type="dxa"/>
            <w:shd w:val="clear" w:color="auto" w:fill="auto"/>
          </w:tcPr>
          <w:p w14:paraId="40878163" w14:textId="649BD1B5" w:rsidR="00832829" w:rsidRPr="00632371" w:rsidRDefault="00832829" w:rsidP="008671DD">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処分の取消しを求める。当該文書の公開を求める。</w:t>
            </w:r>
          </w:p>
        </w:tc>
      </w:tr>
      <w:tr w:rsidR="00A409E6" w:rsidRPr="00632371" w14:paraId="2146C2CC"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40977BB3" w14:textId="77777777" w:rsidR="00A409E6" w:rsidRPr="00632371" w:rsidRDefault="00A409E6" w:rsidP="00D7662A">
            <w:pPr>
              <w:ind w:left="113" w:right="113"/>
              <w:jc w:val="center"/>
              <w:rPr>
                <w:rFonts w:asciiTheme="majorEastAsia" w:eastAsiaTheme="majorEastAsia" w:hAnsiTheme="majorEastAsia"/>
                <w:sz w:val="20"/>
                <w:szCs w:val="20"/>
              </w:rPr>
            </w:pPr>
          </w:p>
        </w:tc>
        <w:tc>
          <w:tcPr>
            <w:tcW w:w="1056" w:type="dxa"/>
            <w:vAlign w:val="center"/>
          </w:tcPr>
          <w:p w14:paraId="0E7146E4" w14:textId="5AE4B8B0" w:rsidR="00A409E6" w:rsidRPr="00632371" w:rsidRDefault="00A409E6" w:rsidP="00F57C1B">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理由</w:t>
            </w:r>
          </w:p>
        </w:tc>
        <w:tc>
          <w:tcPr>
            <w:tcW w:w="7743" w:type="dxa"/>
            <w:shd w:val="clear" w:color="auto" w:fill="auto"/>
          </w:tcPr>
          <w:p w14:paraId="2AB94988" w14:textId="4EDE7A72" w:rsidR="00A409E6" w:rsidRPr="008F08FA" w:rsidRDefault="00A409E6" w:rsidP="008F08FA">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本件において不存在とされるうち、１－１については、「自習の成立が困難」とあるように、何を以て自習が成立するのかが分からなければ、それを困難と判断す</w:t>
            </w:r>
            <w:r w:rsidR="001B22F2" w:rsidRPr="00632371">
              <w:rPr>
                <w:rFonts w:asciiTheme="minorEastAsia" w:hAnsiTheme="minorEastAsia" w:hint="eastAsia"/>
                <w:sz w:val="20"/>
                <w:szCs w:val="20"/>
              </w:rPr>
              <w:t>ることはできないため、当然その根拠が存在するはずである。１－２、１－３につい</w:t>
            </w:r>
            <w:r w:rsidR="008F08FA" w:rsidRPr="00632371">
              <w:rPr>
                <w:rFonts w:asciiTheme="minorEastAsia" w:hAnsiTheme="minorEastAsia" w:hint="eastAsia"/>
                <w:sz w:val="20"/>
                <w:szCs w:val="20"/>
              </w:rPr>
              <w:t>ても、１－１と同様に、何を以て自習が成立するのかが分からなければ、成立しているかどうかの判断ができないため、当然その根拠が存在する。</w:t>
            </w:r>
          </w:p>
        </w:tc>
      </w:tr>
      <w:tr w:rsidR="00050786" w:rsidRPr="00632371" w14:paraId="1B45319E"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050786" w:rsidRPr="00632371" w:rsidRDefault="00050786"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050786" w:rsidRPr="00632371" w:rsidRDefault="00050786" w:rsidP="00050786">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理由</w:t>
            </w:r>
          </w:p>
        </w:tc>
        <w:tc>
          <w:tcPr>
            <w:tcW w:w="7743" w:type="dxa"/>
            <w:shd w:val="clear" w:color="auto" w:fill="auto"/>
          </w:tcPr>
          <w:p w14:paraId="3D024606" w14:textId="105AA516" w:rsidR="00050786" w:rsidRPr="00632371" w:rsidRDefault="003C43BD" w:rsidP="003C43BD">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３については、期末テスト等の定期考査が行政文書として公開対象となっているため、同様に自習課題も公開対象となっていることが推察されるが、既に教育委員会はこの文書を破棄しており、行政文書の管理が不適切である疑義がある。行政文書であれば、保存期間が定められているため、これを請求するものである。よって公開を求める。</w:t>
            </w:r>
          </w:p>
        </w:tc>
      </w:tr>
      <w:tr w:rsidR="00050786" w:rsidRPr="00632371" w14:paraId="2A3279F8"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632371" w:rsidRDefault="00050786" w:rsidP="00673B49">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弁明書</w:t>
            </w:r>
          </w:p>
        </w:tc>
        <w:tc>
          <w:tcPr>
            <w:tcW w:w="7743" w:type="dxa"/>
            <w:shd w:val="clear" w:color="auto" w:fill="auto"/>
          </w:tcPr>
          <w:p w14:paraId="2D5E9D4F" w14:textId="06E0B244" w:rsidR="003C43BD" w:rsidRPr="00632371" w:rsidRDefault="003C43BD" w:rsidP="003C43BD">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審査請求人が情報公開請求を行った１－１、１－２及び１－３については、府立</w:t>
            </w:r>
            <w:r w:rsidR="0057075E" w:rsidRPr="00632371">
              <w:rPr>
                <w:rFonts w:asciiTheme="minorEastAsia" w:hAnsiTheme="minorEastAsia" w:hint="eastAsia"/>
                <w:sz w:val="20"/>
                <w:szCs w:val="20"/>
              </w:rPr>
              <w:t>○○</w:t>
            </w:r>
            <w:r w:rsidRPr="00632371">
              <w:rPr>
                <w:rFonts w:asciiTheme="minorEastAsia" w:hAnsiTheme="minorEastAsia" w:hint="eastAsia"/>
                <w:sz w:val="20"/>
                <w:szCs w:val="20"/>
              </w:rPr>
              <w:t>高等学校において、作成していないため存在しない。３については、大阪府教育委員会において作成していないため存在しない。したがって、不存在による非公開決定したことは妥当である。</w:t>
            </w:r>
          </w:p>
          <w:p w14:paraId="7A1246C9" w14:textId="57F7A12D" w:rsidR="00050786" w:rsidRPr="00632371" w:rsidRDefault="003C43BD" w:rsidP="00A1013E">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なお、「自習課題」は生徒が学習を進める上での一時的かつ補助的な文書であること</w:t>
            </w:r>
            <w:r w:rsidR="00A1013E" w:rsidRPr="00632371">
              <w:rPr>
                <w:rFonts w:asciiTheme="minorEastAsia" w:hAnsiTheme="minorEastAsia" w:hint="eastAsia"/>
                <w:sz w:val="20"/>
                <w:szCs w:val="20"/>
              </w:rPr>
              <w:t>から、保存期間を定める必要性がなく、その使用目的を果たしていることから、破棄したものであり誤廃棄にはあたらない。</w:t>
            </w:r>
          </w:p>
        </w:tc>
      </w:tr>
      <w:tr w:rsidR="001B22F2" w:rsidRPr="00632371" w14:paraId="0D4F3D5D"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E0E083D" w14:textId="6377775A" w:rsidR="001B22F2" w:rsidRPr="00632371" w:rsidRDefault="001B22F2" w:rsidP="00673B49">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反論書</w:t>
            </w:r>
          </w:p>
        </w:tc>
        <w:tc>
          <w:tcPr>
            <w:tcW w:w="7743" w:type="dxa"/>
            <w:shd w:val="clear" w:color="auto" w:fill="auto"/>
          </w:tcPr>
          <w:p w14:paraId="510272DA" w14:textId="77777777" w:rsidR="001B22F2" w:rsidRPr="00632371" w:rsidRDefault="001B22F2" w:rsidP="003C43BD">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１－１については、そもそも自習がどのようなものか定義されていなければ「自習の成立が困難な状態」になることはないため、自習がどのようなものか定義された文書があることは自明である。</w:t>
            </w:r>
          </w:p>
          <w:p w14:paraId="7ED94BA3" w14:textId="77777777" w:rsidR="001B22F2" w:rsidRPr="00632371" w:rsidRDefault="001B22F2" w:rsidP="003C43BD">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１－２については、そもそも自習の成立がどのようなものか定義されていなければ「自習の成立が困難な状態」になることはないため、自習がどのような状態であれば成立するのか定義された文書があることは自明である。</w:t>
            </w:r>
          </w:p>
          <w:p w14:paraId="4B5EC242" w14:textId="4A3C0EAE" w:rsidR="001B22F2" w:rsidRPr="00632371" w:rsidRDefault="001B22F2" w:rsidP="008B62BF">
            <w:pPr>
              <w:ind w:firstLineChars="100" w:firstLine="200"/>
              <w:jc w:val="left"/>
              <w:rPr>
                <w:rFonts w:asciiTheme="minorEastAsia" w:hAnsiTheme="minorEastAsia"/>
                <w:sz w:val="20"/>
                <w:szCs w:val="20"/>
              </w:rPr>
            </w:pPr>
            <w:r w:rsidRPr="00632371">
              <w:rPr>
                <w:rFonts w:asciiTheme="minorEastAsia" w:hAnsiTheme="minorEastAsia" w:hint="eastAsia"/>
                <w:sz w:val="20"/>
                <w:szCs w:val="20"/>
              </w:rPr>
              <w:t>１－３については、そもそも</w:t>
            </w:r>
            <w:r w:rsidR="008B62BF" w:rsidRPr="00632371">
              <w:rPr>
                <w:rFonts w:asciiTheme="minorEastAsia" w:hAnsiTheme="minorEastAsia" w:hint="eastAsia"/>
                <w:sz w:val="20"/>
                <w:szCs w:val="20"/>
              </w:rPr>
              <w:t>どのような状態であれば自習の成立が困難であるのか定義されていなければ「自習の成立が困難な状態」になることはないため、自習がどのような</w:t>
            </w:r>
            <w:r w:rsidR="00554407" w:rsidRPr="00632371">
              <w:rPr>
                <w:rFonts w:asciiTheme="minorEastAsia" w:hAnsiTheme="minorEastAsia" w:hint="eastAsia"/>
                <w:sz w:val="20"/>
                <w:szCs w:val="20"/>
              </w:rPr>
              <w:t>状態</w:t>
            </w:r>
            <w:r w:rsidR="008B62BF" w:rsidRPr="00632371">
              <w:rPr>
                <w:rFonts w:asciiTheme="minorEastAsia" w:hAnsiTheme="minorEastAsia" w:hint="eastAsia"/>
                <w:sz w:val="20"/>
                <w:szCs w:val="20"/>
              </w:rPr>
              <w:t>であれば成立が困難であるのか定義された文書があることは自明である。</w:t>
            </w:r>
          </w:p>
        </w:tc>
      </w:tr>
      <w:tr w:rsidR="008B62BF" w:rsidRPr="00632371" w14:paraId="085E6943" w14:textId="77777777" w:rsidTr="00FF38B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43F11FD1" w14:textId="2882142D" w:rsidR="008B62BF" w:rsidRPr="00632371" w:rsidRDefault="008B62BF" w:rsidP="00673B49">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判　断</w:t>
            </w:r>
          </w:p>
        </w:tc>
        <w:tc>
          <w:tcPr>
            <w:tcW w:w="7743" w:type="dxa"/>
            <w:shd w:val="clear" w:color="auto" w:fill="auto"/>
          </w:tcPr>
          <w:p w14:paraId="5B5B5752" w14:textId="77777777" w:rsidR="008B62BF" w:rsidRPr="00632371" w:rsidRDefault="008B62BF" w:rsidP="008B62BF">
            <w:pPr>
              <w:ind w:left="200" w:hangingChars="100" w:hanging="200"/>
              <w:rPr>
                <w:sz w:val="20"/>
              </w:rPr>
            </w:pPr>
            <w:r w:rsidRPr="00632371">
              <w:rPr>
                <w:rFonts w:hint="eastAsia"/>
                <w:sz w:val="20"/>
              </w:rPr>
              <w:t>１　本件請求１－１から１－３について</w:t>
            </w:r>
          </w:p>
          <w:p w14:paraId="5A31D8DA" w14:textId="77777777" w:rsidR="008B62BF" w:rsidRPr="00632371" w:rsidRDefault="008B62BF" w:rsidP="008B62BF">
            <w:pPr>
              <w:ind w:left="200" w:hangingChars="100" w:hanging="200"/>
              <w:rPr>
                <w:sz w:val="20"/>
              </w:rPr>
            </w:pPr>
            <w:r w:rsidRPr="00632371">
              <w:rPr>
                <w:rFonts w:hint="eastAsia"/>
                <w:sz w:val="20"/>
              </w:rPr>
              <w:t xml:space="preserve">　　第五３（２）イのとおり判断する。</w:t>
            </w:r>
          </w:p>
          <w:p w14:paraId="45590AE5" w14:textId="77777777" w:rsidR="008B62BF" w:rsidRPr="00632371" w:rsidRDefault="008B62BF" w:rsidP="008B62BF">
            <w:pPr>
              <w:ind w:left="200" w:hangingChars="100" w:hanging="200"/>
              <w:rPr>
                <w:sz w:val="20"/>
              </w:rPr>
            </w:pPr>
            <w:r w:rsidRPr="00632371">
              <w:rPr>
                <w:rFonts w:hint="eastAsia"/>
                <w:sz w:val="20"/>
              </w:rPr>
              <w:t>２　本件請求３について</w:t>
            </w:r>
          </w:p>
          <w:p w14:paraId="0403DC05" w14:textId="77777777" w:rsidR="008B62BF" w:rsidRPr="00632371" w:rsidRDefault="008B62BF" w:rsidP="008B62BF">
            <w:pPr>
              <w:ind w:left="400" w:hangingChars="200" w:hanging="400"/>
              <w:rPr>
                <w:sz w:val="20"/>
              </w:rPr>
            </w:pPr>
            <w:r w:rsidRPr="00632371">
              <w:rPr>
                <w:rFonts w:hint="eastAsia"/>
                <w:sz w:val="20"/>
              </w:rPr>
              <w:t>（１）大阪府教育委員会行政文書管理規則（以下「規則」という。）第</w:t>
            </w:r>
            <w:r w:rsidRPr="00632371">
              <w:rPr>
                <w:rFonts w:asciiTheme="minorEastAsia" w:hAnsiTheme="minorEastAsia" w:hint="eastAsia"/>
                <w:sz w:val="20"/>
              </w:rPr>
              <w:t>17</w:t>
            </w:r>
            <w:r w:rsidRPr="00632371">
              <w:rPr>
                <w:rFonts w:hint="eastAsia"/>
                <w:sz w:val="20"/>
              </w:rPr>
              <w:t>条第１項は、「</w:t>
            </w:r>
            <w:r w:rsidRPr="00632371">
              <w:rPr>
                <w:sz w:val="20"/>
              </w:rPr>
              <w:t>文書管理者は、</w:t>
            </w:r>
            <w:hyperlink r:id="rId8" w:anchor="e000000406" w:history="1">
              <w:r w:rsidRPr="00632371">
                <w:rPr>
                  <w:rStyle w:val="ad"/>
                  <w:color w:val="auto"/>
                  <w:sz w:val="20"/>
                  <w:u w:val="none"/>
                </w:rPr>
                <w:t>別表</w:t>
              </w:r>
            </w:hyperlink>
            <w:r w:rsidRPr="00632371">
              <w:rPr>
                <w:sz w:val="20"/>
              </w:rPr>
              <w:t>に定める基準に従い、行政文書の保存期間を定めるものとする。ただし、</w:t>
            </w:r>
            <w:hyperlink r:id="rId9" w:anchor="e000000406" w:history="1">
              <w:r w:rsidRPr="00632371">
                <w:rPr>
                  <w:rStyle w:val="ad"/>
                  <w:color w:val="auto"/>
                  <w:sz w:val="20"/>
                  <w:u w:val="none"/>
                </w:rPr>
                <w:t>別表</w:t>
              </w:r>
            </w:hyperlink>
            <w:r w:rsidRPr="00632371">
              <w:rPr>
                <w:sz w:val="20"/>
              </w:rPr>
              <w:t>に掲げる行政文書以外の行政文書であって、一時的かつ補助的な用途に用いるものについては、保存期間を定めないことができる。」と</w:t>
            </w:r>
            <w:r w:rsidRPr="00632371">
              <w:rPr>
                <w:rFonts w:hint="eastAsia"/>
                <w:sz w:val="20"/>
              </w:rPr>
              <w:t>定めている。</w:t>
            </w:r>
          </w:p>
          <w:p w14:paraId="28768BE6" w14:textId="77777777" w:rsidR="008F08FA" w:rsidRDefault="008B62BF" w:rsidP="00B67B5E">
            <w:pPr>
              <w:ind w:left="402" w:hangingChars="201" w:hanging="402"/>
              <w:rPr>
                <w:sz w:val="20"/>
              </w:rPr>
            </w:pPr>
            <w:r w:rsidRPr="00632371">
              <w:rPr>
                <w:rFonts w:hint="eastAsia"/>
                <w:sz w:val="20"/>
              </w:rPr>
              <w:t>（２）自習課題は、個々の教職員により、学習指導要領や各学校において定める教育課程に沿って作成され、生徒の学習という用途に使用されるものである。このような自習課題の性質に鑑みれば、特段の事情がない限り、後に第三者がその内容の検証等を行うことは予定されておらず、行政文書として保存する必要性は低いものであるから、実施機関が、自習課題を、規則第</w:t>
            </w:r>
            <w:r w:rsidRPr="00632371">
              <w:rPr>
                <w:rFonts w:asciiTheme="minorEastAsia" w:hAnsiTheme="minorEastAsia" w:hint="eastAsia"/>
                <w:sz w:val="20"/>
              </w:rPr>
              <w:t>17</w:t>
            </w:r>
            <w:r w:rsidRPr="00632371">
              <w:rPr>
                <w:rFonts w:hint="eastAsia"/>
                <w:sz w:val="20"/>
              </w:rPr>
              <w:t>条第１項ただし書の「</w:t>
            </w:r>
            <w:hyperlink r:id="rId10" w:history="1">
              <w:r w:rsidRPr="00632371">
                <w:rPr>
                  <w:rStyle w:val="ad"/>
                  <w:rFonts w:hint="eastAsia"/>
                  <w:color w:val="auto"/>
                  <w:sz w:val="20"/>
                  <w:u w:val="none"/>
                </w:rPr>
                <w:t>別表</w:t>
              </w:r>
            </w:hyperlink>
            <w:r w:rsidRPr="00632371">
              <w:rPr>
                <w:rFonts w:hint="eastAsia"/>
                <w:sz w:val="20"/>
              </w:rPr>
              <w:t>に掲げる行政文書以外の行政文書であって、一時的かつ補助的な用途に用いるもの」に該当すると判断したことは、不合理ではない。</w:t>
            </w:r>
          </w:p>
          <w:p w14:paraId="145E7FED" w14:textId="15EFB81A" w:rsidR="008B62BF" w:rsidRPr="00632371" w:rsidRDefault="008F08FA" w:rsidP="008F08FA">
            <w:pPr>
              <w:ind w:leftChars="200" w:left="422" w:hangingChars="1" w:hanging="2"/>
              <w:rPr>
                <w:sz w:val="20"/>
              </w:rPr>
            </w:pPr>
            <w:r w:rsidRPr="00632371">
              <w:rPr>
                <w:rFonts w:hint="eastAsia"/>
                <w:sz w:val="20"/>
              </w:rPr>
              <w:t xml:space="preserve">　この考え方に従えば、自習課題は規則別表のいずれにも該当しないのであり、保存期間がないものであるから、これを破棄していたとしても不合理ではなく、</w:t>
            </w:r>
          </w:p>
        </w:tc>
      </w:tr>
      <w:tr w:rsidR="008671DD" w:rsidRPr="00632371" w14:paraId="415F1EFD" w14:textId="77777777" w:rsidTr="008F08F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679"/>
        </w:trPr>
        <w:tc>
          <w:tcPr>
            <w:tcW w:w="1721" w:type="dxa"/>
            <w:gridSpan w:val="2"/>
            <w:vAlign w:val="center"/>
          </w:tcPr>
          <w:p w14:paraId="38EAA233" w14:textId="694079C0" w:rsidR="008671DD" w:rsidRPr="00632371" w:rsidRDefault="008671DD" w:rsidP="00E32B4D">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lastRenderedPageBreak/>
              <w:t>判　断</w:t>
            </w:r>
          </w:p>
        </w:tc>
        <w:tc>
          <w:tcPr>
            <w:tcW w:w="7743" w:type="dxa"/>
          </w:tcPr>
          <w:p w14:paraId="77585632" w14:textId="1BBF8ECD" w:rsidR="001B22F2" w:rsidRPr="00632371" w:rsidRDefault="008671DD" w:rsidP="00B67B5E">
            <w:pPr>
              <w:ind w:left="402" w:hangingChars="201" w:hanging="402"/>
              <w:rPr>
                <w:sz w:val="20"/>
              </w:rPr>
            </w:pPr>
            <w:r w:rsidRPr="00632371">
              <w:rPr>
                <w:rFonts w:hint="eastAsia"/>
                <w:sz w:val="20"/>
              </w:rPr>
              <w:t xml:space="preserve">　　</w:t>
            </w:r>
            <w:r w:rsidR="000E7803" w:rsidRPr="00632371">
              <w:rPr>
                <w:rFonts w:hint="eastAsia"/>
                <w:sz w:val="20"/>
              </w:rPr>
              <w:t>文書が存在しないことは</w:t>
            </w:r>
            <w:r w:rsidRPr="00632371">
              <w:rPr>
                <w:rFonts w:hint="eastAsia"/>
                <w:sz w:val="20"/>
              </w:rPr>
              <w:t>不合理ではない。</w:t>
            </w:r>
          </w:p>
          <w:p w14:paraId="1C5D4650" w14:textId="5EA4E7AA" w:rsidR="008671DD" w:rsidRPr="00632371" w:rsidRDefault="008671DD" w:rsidP="00B67B5E">
            <w:pPr>
              <w:ind w:left="402" w:hangingChars="201" w:hanging="402"/>
            </w:pPr>
            <w:r w:rsidRPr="00632371">
              <w:rPr>
                <w:rFonts w:hint="eastAsia"/>
                <w:sz w:val="20"/>
              </w:rPr>
              <w:t>３　よって、「審査会の結論」のとおり答申する。</w:t>
            </w:r>
          </w:p>
        </w:tc>
      </w:tr>
      <w:tr w:rsidR="009E2EAF" w14:paraId="1A6918D7" w14:textId="77777777" w:rsidTr="00287A9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239"/>
        </w:trPr>
        <w:tc>
          <w:tcPr>
            <w:tcW w:w="1721" w:type="dxa"/>
            <w:gridSpan w:val="2"/>
            <w:vAlign w:val="center"/>
          </w:tcPr>
          <w:p w14:paraId="691ACD9B" w14:textId="095EF733" w:rsidR="009E2EAF" w:rsidRPr="00632371" w:rsidRDefault="009E2EAF" w:rsidP="00581582">
            <w:pPr>
              <w:jc w:val="center"/>
              <w:rPr>
                <w:rFonts w:asciiTheme="majorEastAsia" w:eastAsiaTheme="majorEastAsia" w:hAnsiTheme="majorEastAsia"/>
                <w:sz w:val="20"/>
                <w:szCs w:val="20"/>
              </w:rPr>
            </w:pPr>
            <w:r w:rsidRPr="00632371">
              <w:rPr>
                <w:rFonts w:asciiTheme="majorEastAsia" w:eastAsiaTheme="majorEastAsia" w:hAnsiTheme="majorEastAsia" w:hint="eastAsia"/>
                <w:sz w:val="20"/>
                <w:szCs w:val="20"/>
              </w:rPr>
              <w:t>経　過</w:t>
            </w:r>
          </w:p>
        </w:tc>
        <w:tc>
          <w:tcPr>
            <w:tcW w:w="7743" w:type="dxa"/>
            <w:shd w:val="clear" w:color="auto" w:fill="auto"/>
          </w:tcPr>
          <w:p w14:paraId="35FECF76" w14:textId="77777777" w:rsidR="009E2EAF" w:rsidRPr="00632371" w:rsidRDefault="009E2EAF" w:rsidP="00011BAA">
            <w:pPr>
              <w:jc w:val="left"/>
              <w:rPr>
                <w:rFonts w:asciiTheme="minorEastAsia" w:hAnsiTheme="minorEastAsia"/>
                <w:sz w:val="20"/>
                <w:szCs w:val="20"/>
              </w:rPr>
            </w:pPr>
            <w:r w:rsidRPr="00632371">
              <w:rPr>
                <w:rFonts w:asciiTheme="minorEastAsia" w:hAnsiTheme="minorEastAsia" w:hint="eastAsia"/>
                <w:sz w:val="20"/>
                <w:szCs w:val="20"/>
              </w:rPr>
              <w:t>・令和元年８月７日 　　　同月５日付け公開請求</w:t>
            </w:r>
          </w:p>
          <w:p w14:paraId="0B69AD8C" w14:textId="0029C735" w:rsidR="009E2EAF" w:rsidRPr="00632371" w:rsidRDefault="009E2EAF" w:rsidP="00011BAA">
            <w:pPr>
              <w:jc w:val="left"/>
              <w:rPr>
                <w:rFonts w:asciiTheme="minorEastAsia" w:hAnsiTheme="minorEastAsia"/>
                <w:sz w:val="20"/>
                <w:szCs w:val="20"/>
              </w:rPr>
            </w:pPr>
            <w:r w:rsidRPr="00632371">
              <w:rPr>
                <w:rFonts w:asciiTheme="minorEastAsia" w:hAnsiTheme="minorEastAsia" w:hint="eastAsia"/>
                <w:sz w:val="20"/>
                <w:szCs w:val="20"/>
              </w:rPr>
              <w:t>・同月21日　　　　　　　不存在非公開決定</w:t>
            </w:r>
          </w:p>
          <w:p w14:paraId="703398DE" w14:textId="77777777" w:rsidR="009E2EAF" w:rsidRPr="00632371" w:rsidRDefault="009E2EAF" w:rsidP="00011BAA">
            <w:pPr>
              <w:jc w:val="left"/>
              <w:rPr>
                <w:rFonts w:asciiTheme="minorEastAsia" w:hAnsiTheme="minorEastAsia"/>
                <w:sz w:val="20"/>
                <w:szCs w:val="20"/>
              </w:rPr>
            </w:pPr>
            <w:r w:rsidRPr="00632371">
              <w:rPr>
                <w:rFonts w:asciiTheme="minorEastAsia" w:hAnsiTheme="minorEastAsia" w:hint="eastAsia"/>
                <w:sz w:val="20"/>
                <w:szCs w:val="20"/>
              </w:rPr>
              <w:t>・同月29日　　　　　　　審査請求</w:t>
            </w:r>
          </w:p>
          <w:p w14:paraId="067C61A8" w14:textId="77777777" w:rsidR="009E2EAF" w:rsidRPr="00632371" w:rsidRDefault="009E2EAF" w:rsidP="00011BAA">
            <w:pPr>
              <w:jc w:val="left"/>
              <w:rPr>
                <w:rFonts w:asciiTheme="minorEastAsia" w:hAnsiTheme="minorEastAsia"/>
                <w:sz w:val="20"/>
                <w:szCs w:val="20"/>
              </w:rPr>
            </w:pPr>
            <w:r w:rsidRPr="00632371">
              <w:rPr>
                <w:rFonts w:asciiTheme="minorEastAsia" w:hAnsiTheme="minorEastAsia" w:hint="eastAsia"/>
                <w:sz w:val="20"/>
                <w:szCs w:val="20"/>
              </w:rPr>
              <w:t>・令和２年１月29日　　　弁明書</w:t>
            </w:r>
          </w:p>
          <w:p w14:paraId="6CBB17CF" w14:textId="77777777" w:rsidR="009E2EAF" w:rsidRPr="00632371" w:rsidRDefault="009E2EAF" w:rsidP="00011BAA">
            <w:pPr>
              <w:jc w:val="left"/>
              <w:rPr>
                <w:rFonts w:asciiTheme="minorEastAsia" w:hAnsiTheme="minorEastAsia"/>
                <w:sz w:val="20"/>
                <w:szCs w:val="20"/>
              </w:rPr>
            </w:pPr>
            <w:r w:rsidRPr="00632371">
              <w:rPr>
                <w:rFonts w:asciiTheme="minorEastAsia" w:hAnsiTheme="minorEastAsia" w:hint="eastAsia"/>
                <w:sz w:val="20"/>
                <w:szCs w:val="20"/>
              </w:rPr>
              <w:t>・同年２月14日　　　　　反論書</w:t>
            </w:r>
          </w:p>
          <w:p w14:paraId="444EB456" w14:textId="608D5FBA" w:rsidR="009E2EAF" w:rsidRPr="00EB156B" w:rsidRDefault="009E2EAF" w:rsidP="00CD4C6E">
            <w:pPr>
              <w:ind w:left="200" w:hangingChars="100" w:hanging="200"/>
            </w:pPr>
            <w:r w:rsidRPr="00632371">
              <w:rPr>
                <w:rFonts w:asciiTheme="minorEastAsia" w:hAnsiTheme="minorEastAsia" w:hint="eastAsia"/>
                <w:sz w:val="20"/>
                <w:szCs w:val="20"/>
              </w:rPr>
              <w:t>・同年３月３日  　 　　　諮問</w:t>
            </w:r>
          </w:p>
        </w:tc>
      </w:tr>
    </w:tbl>
    <w:p w14:paraId="2370BB1C" w14:textId="77777777" w:rsidR="002D6A75" w:rsidRPr="00581582" w:rsidRDefault="002D6A75" w:rsidP="00EF21CB">
      <w:pPr>
        <w:jc w:val="left"/>
        <w:rPr>
          <w:rFonts w:asciiTheme="majorEastAsia" w:eastAsiaTheme="majorEastAsia" w:hAnsiTheme="majorEastAsia"/>
          <w:szCs w:val="20"/>
        </w:rPr>
      </w:pPr>
    </w:p>
    <w:sectPr w:rsidR="002D6A75" w:rsidRPr="00581582" w:rsidSect="007A5BB7">
      <w:footerReference w:type="default" r:id="rId11"/>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4C998" w14:textId="77777777" w:rsidR="006B60DA" w:rsidRDefault="006B60DA" w:rsidP="00AB1F38">
      <w:r>
        <w:separator/>
      </w:r>
    </w:p>
  </w:endnote>
  <w:endnote w:type="continuationSeparator" w:id="0">
    <w:p w14:paraId="0A932504" w14:textId="77777777" w:rsidR="006B60DA" w:rsidRDefault="006B60DA"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660707"/>
      <w:docPartObj>
        <w:docPartGallery w:val="Page Numbers (Bottom of Page)"/>
        <w:docPartUnique/>
      </w:docPartObj>
    </w:sdtPr>
    <w:sdtEndPr/>
    <w:sdtContent>
      <w:p w14:paraId="4881D96C" w14:textId="0F81F311" w:rsidR="00B67B5E" w:rsidRDefault="00B67B5E">
        <w:pPr>
          <w:pStyle w:val="a6"/>
          <w:jc w:val="center"/>
        </w:pPr>
        <w:r>
          <w:fldChar w:fldCharType="begin"/>
        </w:r>
        <w:r>
          <w:instrText>PAGE   \* MERGEFORMAT</w:instrText>
        </w:r>
        <w:r>
          <w:fldChar w:fldCharType="separate"/>
        </w:r>
        <w:r w:rsidR="000E7803" w:rsidRPr="000E7803">
          <w:rPr>
            <w:noProof/>
            <w:lang w:val="ja-JP"/>
          </w:rPr>
          <w:t>3</w:t>
        </w:r>
        <w:r>
          <w:fldChar w:fldCharType="end"/>
        </w:r>
      </w:p>
    </w:sdtContent>
  </w:sdt>
  <w:p w14:paraId="7BB9055C" w14:textId="77777777" w:rsidR="00B67B5E" w:rsidRDefault="00B67B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47B4" w14:textId="77777777" w:rsidR="006B60DA" w:rsidRDefault="006B60DA" w:rsidP="00AB1F38">
      <w:r>
        <w:separator/>
      </w:r>
    </w:p>
  </w:footnote>
  <w:footnote w:type="continuationSeparator" w:id="0">
    <w:p w14:paraId="669C113B" w14:textId="77777777" w:rsidR="006B60DA" w:rsidRDefault="006B60DA"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11BAA"/>
    <w:rsid w:val="00020CA0"/>
    <w:rsid w:val="00027117"/>
    <w:rsid w:val="00035A84"/>
    <w:rsid w:val="00050786"/>
    <w:rsid w:val="00050E7E"/>
    <w:rsid w:val="0005300C"/>
    <w:rsid w:val="00077B86"/>
    <w:rsid w:val="000813AA"/>
    <w:rsid w:val="00090E69"/>
    <w:rsid w:val="0009736F"/>
    <w:rsid w:val="000A169D"/>
    <w:rsid w:val="000A3552"/>
    <w:rsid w:val="000B2125"/>
    <w:rsid w:val="000D236D"/>
    <w:rsid w:val="000E1336"/>
    <w:rsid w:val="000E473E"/>
    <w:rsid w:val="000E7803"/>
    <w:rsid w:val="000E7A93"/>
    <w:rsid w:val="000F2988"/>
    <w:rsid w:val="000F608D"/>
    <w:rsid w:val="000F61CF"/>
    <w:rsid w:val="001013CF"/>
    <w:rsid w:val="001034AA"/>
    <w:rsid w:val="00106CA3"/>
    <w:rsid w:val="001207B1"/>
    <w:rsid w:val="00121CB7"/>
    <w:rsid w:val="001305C3"/>
    <w:rsid w:val="0013458B"/>
    <w:rsid w:val="00153053"/>
    <w:rsid w:val="00156029"/>
    <w:rsid w:val="00163389"/>
    <w:rsid w:val="001664E5"/>
    <w:rsid w:val="0017043F"/>
    <w:rsid w:val="00171B04"/>
    <w:rsid w:val="00181B4E"/>
    <w:rsid w:val="00196B85"/>
    <w:rsid w:val="001B22F2"/>
    <w:rsid w:val="001E5456"/>
    <w:rsid w:val="001F0244"/>
    <w:rsid w:val="00204E34"/>
    <w:rsid w:val="00206449"/>
    <w:rsid w:val="00206AD0"/>
    <w:rsid w:val="00207E48"/>
    <w:rsid w:val="00214E9E"/>
    <w:rsid w:val="00215F51"/>
    <w:rsid w:val="002375C2"/>
    <w:rsid w:val="00243ECB"/>
    <w:rsid w:val="00265B6C"/>
    <w:rsid w:val="00267E8F"/>
    <w:rsid w:val="002706CA"/>
    <w:rsid w:val="00272273"/>
    <w:rsid w:val="00273F55"/>
    <w:rsid w:val="00276D60"/>
    <w:rsid w:val="00281467"/>
    <w:rsid w:val="0028183F"/>
    <w:rsid w:val="0028607B"/>
    <w:rsid w:val="00287445"/>
    <w:rsid w:val="00287A9D"/>
    <w:rsid w:val="002A2178"/>
    <w:rsid w:val="002B198E"/>
    <w:rsid w:val="002B23D6"/>
    <w:rsid w:val="002D24BE"/>
    <w:rsid w:val="002D458E"/>
    <w:rsid w:val="002D6A75"/>
    <w:rsid w:val="00300375"/>
    <w:rsid w:val="003108E8"/>
    <w:rsid w:val="00322DFA"/>
    <w:rsid w:val="00333AE2"/>
    <w:rsid w:val="003370E2"/>
    <w:rsid w:val="0034423D"/>
    <w:rsid w:val="00345A32"/>
    <w:rsid w:val="0035014F"/>
    <w:rsid w:val="0035356B"/>
    <w:rsid w:val="00357610"/>
    <w:rsid w:val="003767D3"/>
    <w:rsid w:val="003874FC"/>
    <w:rsid w:val="00391FE0"/>
    <w:rsid w:val="00392A10"/>
    <w:rsid w:val="00392A62"/>
    <w:rsid w:val="003A26EA"/>
    <w:rsid w:val="003A34FC"/>
    <w:rsid w:val="003A42B7"/>
    <w:rsid w:val="003A7CC9"/>
    <w:rsid w:val="003B7637"/>
    <w:rsid w:val="003C024C"/>
    <w:rsid w:val="003C2233"/>
    <w:rsid w:val="003C43BD"/>
    <w:rsid w:val="003C4832"/>
    <w:rsid w:val="003C6ADD"/>
    <w:rsid w:val="003E7407"/>
    <w:rsid w:val="003F30CF"/>
    <w:rsid w:val="00407FAB"/>
    <w:rsid w:val="00416EC9"/>
    <w:rsid w:val="00423D63"/>
    <w:rsid w:val="0042498A"/>
    <w:rsid w:val="00425501"/>
    <w:rsid w:val="004271AD"/>
    <w:rsid w:val="00434D6C"/>
    <w:rsid w:val="00441AB1"/>
    <w:rsid w:val="004641A7"/>
    <w:rsid w:val="00465E78"/>
    <w:rsid w:val="00482EC0"/>
    <w:rsid w:val="00490E66"/>
    <w:rsid w:val="00495C73"/>
    <w:rsid w:val="00497A14"/>
    <w:rsid w:val="004A554C"/>
    <w:rsid w:val="004C000B"/>
    <w:rsid w:val="004D06EE"/>
    <w:rsid w:val="004D1410"/>
    <w:rsid w:val="004D5606"/>
    <w:rsid w:val="004D70BB"/>
    <w:rsid w:val="004D7E7B"/>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54407"/>
    <w:rsid w:val="00565E71"/>
    <w:rsid w:val="0057075E"/>
    <w:rsid w:val="00581582"/>
    <w:rsid w:val="00584EA2"/>
    <w:rsid w:val="00585970"/>
    <w:rsid w:val="00590094"/>
    <w:rsid w:val="005908A3"/>
    <w:rsid w:val="005A36C7"/>
    <w:rsid w:val="005A4B6B"/>
    <w:rsid w:val="005B35C2"/>
    <w:rsid w:val="005C6481"/>
    <w:rsid w:val="005C6D42"/>
    <w:rsid w:val="005D178C"/>
    <w:rsid w:val="005D3F6C"/>
    <w:rsid w:val="005D40BB"/>
    <w:rsid w:val="005E7D23"/>
    <w:rsid w:val="005E7E10"/>
    <w:rsid w:val="005F2833"/>
    <w:rsid w:val="005F5C3A"/>
    <w:rsid w:val="00605D25"/>
    <w:rsid w:val="00607236"/>
    <w:rsid w:val="00622714"/>
    <w:rsid w:val="00632371"/>
    <w:rsid w:val="00643306"/>
    <w:rsid w:val="006547D4"/>
    <w:rsid w:val="00664373"/>
    <w:rsid w:val="00670BB3"/>
    <w:rsid w:val="00673B49"/>
    <w:rsid w:val="0067484F"/>
    <w:rsid w:val="006779E3"/>
    <w:rsid w:val="006871CC"/>
    <w:rsid w:val="006909D6"/>
    <w:rsid w:val="006912C1"/>
    <w:rsid w:val="006A2A41"/>
    <w:rsid w:val="006A343E"/>
    <w:rsid w:val="006B4219"/>
    <w:rsid w:val="006B60DA"/>
    <w:rsid w:val="006D041E"/>
    <w:rsid w:val="006D3C08"/>
    <w:rsid w:val="006D4048"/>
    <w:rsid w:val="007121B6"/>
    <w:rsid w:val="00747E03"/>
    <w:rsid w:val="007515C0"/>
    <w:rsid w:val="00752BA3"/>
    <w:rsid w:val="00754281"/>
    <w:rsid w:val="00754BDB"/>
    <w:rsid w:val="00756A82"/>
    <w:rsid w:val="007670B5"/>
    <w:rsid w:val="00775DAE"/>
    <w:rsid w:val="007825E8"/>
    <w:rsid w:val="00785728"/>
    <w:rsid w:val="00790DEA"/>
    <w:rsid w:val="007A5BB7"/>
    <w:rsid w:val="007B3DD9"/>
    <w:rsid w:val="007B6A86"/>
    <w:rsid w:val="007E0823"/>
    <w:rsid w:val="007E3C98"/>
    <w:rsid w:val="007F4876"/>
    <w:rsid w:val="007F49E8"/>
    <w:rsid w:val="007F7DC3"/>
    <w:rsid w:val="0081310C"/>
    <w:rsid w:val="00821B0E"/>
    <w:rsid w:val="00822B7B"/>
    <w:rsid w:val="00831B25"/>
    <w:rsid w:val="00832829"/>
    <w:rsid w:val="00840061"/>
    <w:rsid w:val="008422CB"/>
    <w:rsid w:val="00844A96"/>
    <w:rsid w:val="008671DD"/>
    <w:rsid w:val="00876F4B"/>
    <w:rsid w:val="00886AEB"/>
    <w:rsid w:val="00893DF2"/>
    <w:rsid w:val="0089610D"/>
    <w:rsid w:val="008A1FFB"/>
    <w:rsid w:val="008B046B"/>
    <w:rsid w:val="008B29A0"/>
    <w:rsid w:val="008B54FD"/>
    <w:rsid w:val="008B62BF"/>
    <w:rsid w:val="008C00EC"/>
    <w:rsid w:val="008C30E2"/>
    <w:rsid w:val="008E61D3"/>
    <w:rsid w:val="008F08FA"/>
    <w:rsid w:val="009005CB"/>
    <w:rsid w:val="00904298"/>
    <w:rsid w:val="00905DAF"/>
    <w:rsid w:val="0090655B"/>
    <w:rsid w:val="00924FEB"/>
    <w:rsid w:val="0093651E"/>
    <w:rsid w:val="0094510F"/>
    <w:rsid w:val="00957C36"/>
    <w:rsid w:val="0096270E"/>
    <w:rsid w:val="0096793E"/>
    <w:rsid w:val="00967ACB"/>
    <w:rsid w:val="00990C8C"/>
    <w:rsid w:val="00995337"/>
    <w:rsid w:val="009A05BA"/>
    <w:rsid w:val="009A4E3A"/>
    <w:rsid w:val="009D29E6"/>
    <w:rsid w:val="009D6298"/>
    <w:rsid w:val="009E2EAF"/>
    <w:rsid w:val="009F7A9B"/>
    <w:rsid w:val="00A00799"/>
    <w:rsid w:val="00A1013E"/>
    <w:rsid w:val="00A1058D"/>
    <w:rsid w:val="00A409E6"/>
    <w:rsid w:val="00A43F3C"/>
    <w:rsid w:val="00A555D5"/>
    <w:rsid w:val="00A71201"/>
    <w:rsid w:val="00A86063"/>
    <w:rsid w:val="00AA399C"/>
    <w:rsid w:val="00AB1F38"/>
    <w:rsid w:val="00AC1448"/>
    <w:rsid w:val="00AC1846"/>
    <w:rsid w:val="00AD0037"/>
    <w:rsid w:val="00AD309C"/>
    <w:rsid w:val="00AD655B"/>
    <w:rsid w:val="00B02B5E"/>
    <w:rsid w:val="00B26B51"/>
    <w:rsid w:val="00B34048"/>
    <w:rsid w:val="00B408EB"/>
    <w:rsid w:val="00B40C17"/>
    <w:rsid w:val="00B64421"/>
    <w:rsid w:val="00B66C55"/>
    <w:rsid w:val="00B67B5E"/>
    <w:rsid w:val="00B70F37"/>
    <w:rsid w:val="00B77CE6"/>
    <w:rsid w:val="00BC3F8D"/>
    <w:rsid w:val="00BC7A70"/>
    <w:rsid w:val="00BF3E79"/>
    <w:rsid w:val="00BF55BA"/>
    <w:rsid w:val="00C20532"/>
    <w:rsid w:val="00C24266"/>
    <w:rsid w:val="00C27B6D"/>
    <w:rsid w:val="00C3538B"/>
    <w:rsid w:val="00C42D1D"/>
    <w:rsid w:val="00C52352"/>
    <w:rsid w:val="00C56BBC"/>
    <w:rsid w:val="00C67BE3"/>
    <w:rsid w:val="00C736EC"/>
    <w:rsid w:val="00C73E2C"/>
    <w:rsid w:val="00C9073F"/>
    <w:rsid w:val="00C9765C"/>
    <w:rsid w:val="00C97CC5"/>
    <w:rsid w:val="00CA5529"/>
    <w:rsid w:val="00CD1078"/>
    <w:rsid w:val="00CD434E"/>
    <w:rsid w:val="00CD4C6E"/>
    <w:rsid w:val="00CE1FA6"/>
    <w:rsid w:val="00CE28E9"/>
    <w:rsid w:val="00CE4833"/>
    <w:rsid w:val="00CE59BA"/>
    <w:rsid w:val="00D00EEF"/>
    <w:rsid w:val="00D054A0"/>
    <w:rsid w:val="00D15624"/>
    <w:rsid w:val="00D2560C"/>
    <w:rsid w:val="00D25A9B"/>
    <w:rsid w:val="00D64067"/>
    <w:rsid w:val="00D64DE8"/>
    <w:rsid w:val="00D65CBA"/>
    <w:rsid w:val="00D7662A"/>
    <w:rsid w:val="00DA49DB"/>
    <w:rsid w:val="00DA4AFD"/>
    <w:rsid w:val="00DB671D"/>
    <w:rsid w:val="00DB6C36"/>
    <w:rsid w:val="00DC3ED7"/>
    <w:rsid w:val="00DC5F24"/>
    <w:rsid w:val="00DC7FFE"/>
    <w:rsid w:val="00DD17CE"/>
    <w:rsid w:val="00DF044E"/>
    <w:rsid w:val="00DF0CA9"/>
    <w:rsid w:val="00DF5770"/>
    <w:rsid w:val="00E04BBB"/>
    <w:rsid w:val="00E06FB3"/>
    <w:rsid w:val="00E11E8C"/>
    <w:rsid w:val="00E2260F"/>
    <w:rsid w:val="00E24BFD"/>
    <w:rsid w:val="00E2578E"/>
    <w:rsid w:val="00E32260"/>
    <w:rsid w:val="00E32B4D"/>
    <w:rsid w:val="00E335B0"/>
    <w:rsid w:val="00E34185"/>
    <w:rsid w:val="00E34556"/>
    <w:rsid w:val="00E36739"/>
    <w:rsid w:val="00E41009"/>
    <w:rsid w:val="00E412CD"/>
    <w:rsid w:val="00E454AA"/>
    <w:rsid w:val="00E54065"/>
    <w:rsid w:val="00E64E0C"/>
    <w:rsid w:val="00E65EC8"/>
    <w:rsid w:val="00E748DC"/>
    <w:rsid w:val="00E778CF"/>
    <w:rsid w:val="00E80EA6"/>
    <w:rsid w:val="00E93CDD"/>
    <w:rsid w:val="00EA149D"/>
    <w:rsid w:val="00EA5C27"/>
    <w:rsid w:val="00EA5CB4"/>
    <w:rsid w:val="00EB0ECC"/>
    <w:rsid w:val="00EB156B"/>
    <w:rsid w:val="00EB5209"/>
    <w:rsid w:val="00EB5769"/>
    <w:rsid w:val="00EC08DD"/>
    <w:rsid w:val="00EC6E16"/>
    <w:rsid w:val="00EC747A"/>
    <w:rsid w:val="00EC757C"/>
    <w:rsid w:val="00EE5E44"/>
    <w:rsid w:val="00EE6F5B"/>
    <w:rsid w:val="00EE7E35"/>
    <w:rsid w:val="00EF1C25"/>
    <w:rsid w:val="00EF21CB"/>
    <w:rsid w:val="00EF32E9"/>
    <w:rsid w:val="00EF494F"/>
    <w:rsid w:val="00EF500B"/>
    <w:rsid w:val="00F03FD0"/>
    <w:rsid w:val="00F13AE4"/>
    <w:rsid w:val="00F32E9D"/>
    <w:rsid w:val="00F45414"/>
    <w:rsid w:val="00F52BFC"/>
    <w:rsid w:val="00F57C1B"/>
    <w:rsid w:val="00F618D4"/>
    <w:rsid w:val="00F6196C"/>
    <w:rsid w:val="00F75683"/>
    <w:rsid w:val="00F943F3"/>
    <w:rsid w:val="00F9538A"/>
    <w:rsid w:val="00FA14B9"/>
    <w:rsid w:val="00FA1640"/>
    <w:rsid w:val="00FB313E"/>
    <w:rsid w:val="00FB7AC5"/>
    <w:rsid w:val="00FF2373"/>
    <w:rsid w:val="00FF38B1"/>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houbun/reiki/reiki_honbun/k201RG00001160.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1072sv0db011.lan.pref.osaka.jp/HAS-Shohin/jsp/SVDocumentView" TargetMode="External"/><Relationship Id="rId4" Type="http://schemas.openxmlformats.org/officeDocument/2006/relationships/settings" Target="settings.xml"/><Relationship Id="rId9" Type="http://schemas.openxmlformats.org/officeDocument/2006/relationships/hyperlink" Target="http://www.pref.osaka.lg.jp/houbun/reiki/reiki_honbun/k201RG0000116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5D377-4832-4033-870B-3585F8CF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2023-11-09T05:00:00Z</dcterms:created>
  <dcterms:modified xsi:type="dcterms:W3CDTF">2023-11-09T05:00:00Z</dcterms:modified>
</cp:coreProperties>
</file>