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F864" w14:textId="15C9A952" w:rsidR="00983F91" w:rsidRDefault="00983F91" w:rsidP="00983F91">
      <w:pPr>
        <w:rPr>
          <w:rFonts w:ascii="ＭＳ ゴシック" w:eastAsia="ＭＳ ゴシック" w:hAnsi="ＭＳ ゴシック"/>
          <w:b/>
          <w:bCs/>
          <w:color w:val="auto"/>
          <w:sz w:val="21"/>
        </w:rPr>
      </w:pPr>
      <w:bookmarkStart w:id="0" w:name="_GoBack"/>
      <w:bookmarkEnd w:id="0"/>
      <w:r>
        <w:rPr>
          <w:rFonts w:ascii="ＭＳ ゴシック" w:eastAsia="ＭＳ ゴシック" w:hAnsi="ＭＳ ゴシック" w:hint="eastAsia"/>
          <w:b/>
          <w:bCs/>
        </w:rPr>
        <w:t>大阪府情報公開審査会答申（大公審答申第3</w:t>
      </w:r>
      <w:r>
        <w:rPr>
          <w:rFonts w:ascii="ＭＳ ゴシック" w:eastAsia="ＭＳ ゴシック" w:hAnsi="ＭＳ ゴシック"/>
          <w:b/>
          <w:bCs/>
        </w:rPr>
        <w:t>60</w:t>
      </w:r>
      <w:r>
        <w:rPr>
          <w:rFonts w:ascii="ＭＳ ゴシック" w:eastAsia="ＭＳ ゴシック" w:hAnsi="ＭＳ ゴシック" w:hint="eastAsia"/>
          <w:b/>
          <w:bCs/>
        </w:rPr>
        <w:t>号）</w:t>
      </w:r>
    </w:p>
    <w:p w14:paraId="4FE5C33C" w14:textId="5C4F4326" w:rsidR="00983F91" w:rsidRDefault="00983F91" w:rsidP="00983F91">
      <w:pPr>
        <w:rPr>
          <w:rFonts w:ascii="ＭＳ ゴシック" w:eastAsia="ＭＳ ゴシック" w:hAnsi="ＭＳ ゴシック"/>
          <w:b/>
          <w:bCs/>
        </w:rPr>
      </w:pPr>
      <w:r>
        <w:rPr>
          <w:rFonts w:ascii="ＭＳ ゴシック" w:eastAsia="ＭＳ ゴシック" w:hAnsi="ＭＳ ゴシック" w:hint="eastAsia"/>
          <w:b/>
          <w:bCs/>
        </w:rPr>
        <w:t>〔　評価者への周知文書公開請求拒否決定審査請求事案　〕</w:t>
      </w:r>
    </w:p>
    <w:p w14:paraId="3C7FA366" w14:textId="77777777" w:rsidR="00983F91" w:rsidRDefault="00983F91" w:rsidP="00983F91">
      <w:pPr>
        <w:rPr>
          <w:rFonts w:ascii="ＭＳ ゴシック" w:eastAsia="ＭＳ ゴシック" w:hAnsi="ＭＳ ゴシック"/>
          <w:b/>
          <w:bCs/>
        </w:rPr>
      </w:pPr>
      <w:r>
        <w:rPr>
          <w:rFonts w:ascii="ＭＳ ゴシック" w:eastAsia="ＭＳ ゴシック" w:hAnsi="ＭＳ ゴシック" w:hint="eastAsia"/>
          <w:b/>
          <w:bCs/>
        </w:rPr>
        <w:t>（答申日：令和４年９月28日）</w:t>
      </w:r>
    </w:p>
    <w:p w14:paraId="02AE2900" w14:textId="77777777" w:rsidR="00983F91" w:rsidRPr="00983F91" w:rsidRDefault="00983F91" w:rsidP="006B1CAB">
      <w:pPr>
        <w:tabs>
          <w:tab w:val="left" w:pos="2628"/>
          <w:tab w:val="left" w:pos="6521"/>
        </w:tabs>
        <w:jc w:val="both"/>
        <w:rPr>
          <w:rFonts w:eastAsia="ＭＳ ゴシック"/>
          <w:b/>
          <w:bCs/>
          <w:color w:val="auto"/>
        </w:rPr>
      </w:pPr>
    </w:p>
    <w:p w14:paraId="4E9BB1C2" w14:textId="1D6339D4" w:rsidR="00D10CB9" w:rsidRPr="00100A5D" w:rsidRDefault="00D10CB9" w:rsidP="006B1CAB">
      <w:pPr>
        <w:tabs>
          <w:tab w:val="left" w:pos="2628"/>
          <w:tab w:val="left" w:pos="6521"/>
        </w:tabs>
        <w:jc w:val="both"/>
        <w:rPr>
          <w:rFonts w:eastAsia="ＭＳ ゴシック"/>
          <w:b/>
          <w:bCs/>
          <w:color w:val="auto"/>
        </w:rPr>
      </w:pPr>
      <w:r w:rsidRPr="00100A5D">
        <w:rPr>
          <w:rFonts w:eastAsia="ＭＳ ゴシック" w:hint="eastAsia"/>
          <w:b/>
          <w:bCs/>
          <w:color w:val="auto"/>
        </w:rPr>
        <w:t>第一　審査会の結論</w:t>
      </w:r>
    </w:p>
    <w:p w14:paraId="45FF3E69" w14:textId="77777777" w:rsidR="006F55CF" w:rsidRPr="00100A5D" w:rsidRDefault="005C1527" w:rsidP="005C1527">
      <w:pPr>
        <w:ind w:left="438" w:hangingChars="200" w:hanging="438"/>
        <w:jc w:val="both"/>
        <w:rPr>
          <w:color w:val="auto"/>
        </w:rPr>
      </w:pPr>
      <w:r w:rsidRPr="00100A5D">
        <w:rPr>
          <w:rFonts w:hint="eastAsia"/>
          <w:color w:val="auto"/>
        </w:rPr>
        <w:t xml:space="preserve">　　　</w:t>
      </w:r>
      <w:r w:rsidR="00FD394E" w:rsidRPr="00100A5D">
        <w:rPr>
          <w:rFonts w:hint="eastAsia"/>
          <w:color w:val="auto"/>
        </w:rPr>
        <w:t>実施機関</w:t>
      </w:r>
      <w:r w:rsidR="00226993" w:rsidRPr="00100A5D">
        <w:rPr>
          <w:rFonts w:hint="eastAsia"/>
          <w:color w:val="auto"/>
        </w:rPr>
        <w:t>（</w:t>
      </w:r>
      <w:r w:rsidR="00FD394E" w:rsidRPr="00100A5D">
        <w:rPr>
          <w:rFonts w:hint="eastAsia"/>
          <w:color w:val="auto"/>
        </w:rPr>
        <w:t>大阪府知事</w:t>
      </w:r>
      <w:r w:rsidR="0015182F" w:rsidRPr="00100A5D">
        <w:rPr>
          <w:rFonts w:hint="eastAsia"/>
          <w:color w:val="auto"/>
        </w:rPr>
        <w:t>）</w:t>
      </w:r>
      <w:r w:rsidR="00FD394E" w:rsidRPr="00100A5D">
        <w:rPr>
          <w:rFonts w:hint="eastAsia"/>
          <w:color w:val="auto"/>
        </w:rPr>
        <w:t>の判断は</w:t>
      </w:r>
      <w:r w:rsidR="00A6795E" w:rsidRPr="00100A5D">
        <w:rPr>
          <w:rFonts w:hint="eastAsia"/>
          <w:color w:val="auto"/>
        </w:rPr>
        <w:t>、</w:t>
      </w:r>
      <w:r w:rsidR="00FD394E" w:rsidRPr="00100A5D">
        <w:rPr>
          <w:rFonts w:hint="eastAsia"/>
          <w:color w:val="auto"/>
        </w:rPr>
        <w:t>妥当である。</w:t>
      </w:r>
    </w:p>
    <w:p w14:paraId="6C0A214D" w14:textId="77777777" w:rsidR="00300B19" w:rsidRPr="00100A5D" w:rsidRDefault="00300B19" w:rsidP="005C1527">
      <w:pPr>
        <w:ind w:left="438" w:hangingChars="200" w:hanging="438"/>
        <w:jc w:val="both"/>
        <w:rPr>
          <w:color w:val="auto"/>
        </w:rPr>
      </w:pPr>
    </w:p>
    <w:p w14:paraId="5BAC7B09" w14:textId="77777777" w:rsidR="00CF4284" w:rsidRPr="00100A5D" w:rsidRDefault="00D10CB9" w:rsidP="00D10CB9">
      <w:pPr>
        <w:jc w:val="both"/>
        <w:rPr>
          <w:rFonts w:eastAsia="ＭＳ ゴシック"/>
          <w:b/>
          <w:bCs/>
          <w:color w:val="auto"/>
        </w:rPr>
      </w:pPr>
      <w:r w:rsidRPr="00100A5D">
        <w:rPr>
          <w:rFonts w:eastAsia="ＭＳ ゴシック" w:hint="eastAsia"/>
          <w:b/>
          <w:bCs/>
          <w:color w:val="auto"/>
        </w:rPr>
        <w:t xml:space="preserve">第二　</w:t>
      </w:r>
      <w:r w:rsidR="000D4998" w:rsidRPr="00100A5D">
        <w:rPr>
          <w:rFonts w:eastAsia="ＭＳ ゴシック" w:hint="eastAsia"/>
          <w:b/>
          <w:bCs/>
          <w:color w:val="auto"/>
        </w:rPr>
        <w:t>審査請求に至る</w:t>
      </w:r>
      <w:r w:rsidRPr="00100A5D">
        <w:rPr>
          <w:rFonts w:eastAsia="ＭＳ ゴシック" w:hint="eastAsia"/>
          <w:b/>
          <w:bCs/>
          <w:color w:val="auto"/>
        </w:rPr>
        <w:t>経過</w:t>
      </w:r>
    </w:p>
    <w:p w14:paraId="3B257384" w14:textId="4D535D3D" w:rsidR="009B4411" w:rsidRPr="00100A5D" w:rsidRDefault="001B38AB" w:rsidP="009B4411">
      <w:pPr>
        <w:pStyle w:val="a3"/>
        <w:ind w:leftChars="100" w:left="434" w:hangingChars="100" w:hanging="215"/>
        <w:jc w:val="both"/>
        <w:rPr>
          <w:color w:val="auto"/>
          <w:szCs w:val="20"/>
        </w:rPr>
      </w:pPr>
      <w:r w:rsidRPr="00100A5D">
        <w:rPr>
          <w:rFonts w:hint="eastAsia"/>
          <w:color w:val="auto"/>
          <w:szCs w:val="20"/>
        </w:rPr>
        <w:t xml:space="preserve">１　</w:t>
      </w:r>
      <w:r w:rsidR="003232C8">
        <w:rPr>
          <w:rFonts w:hint="eastAsia"/>
          <w:color w:val="auto"/>
          <w:szCs w:val="20"/>
        </w:rPr>
        <w:t>令和２</w:t>
      </w:r>
      <w:r w:rsidR="009B4411" w:rsidRPr="00100A5D">
        <w:rPr>
          <w:rFonts w:hint="eastAsia"/>
          <w:color w:val="auto"/>
          <w:szCs w:val="20"/>
        </w:rPr>
        <w:t>年</w:t>
      </w:r>
      <w:r w:rsidR="003232C8">
        <w:rPr>
          <w:rFonts w:hint="eastAsia"/>
          <w:color w:val="auto"/>
          <w:szCs w:val="20"/>
        </w:rPr>
        <w:t>２</w:t>
      </w:r>
      <w:r w:rsidR="009B4411" w:rsidRPr="00100A5D">
        <w:rPr>
          <w:rFonts w:hint="eastAsia"/>
          <w:color w:val="auto"/>
          <w:szCs w:val="20"/>
        </w:rPr>
        <w:t>月</w:t>
      </w:r>
      <w:r w:rsidR="003232C8">
        <w:rPr>
          <w:rFonts w:hint="eastAsia"/>
          <w:color w:val="auto"/>
          <w:szCs w:val="20"/>
        </w:rPr>
        <w:t>２</w:t>
      </w:r>
      <w:r w:rsidR="009B4411" w:rsidRPr="00100A5D">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26CD7083" w14:textId="775C9AF8" w:rsidR="009B4411" w:rsidRDefault="009B4411" w:rsidP="009B4411">
      <w:pPr>
        <w:pStyle w:val="a3"/>
        <w:ind w:leftChars="200" w:firstLine="0"/>
        <w:jc w:val="both"/>
        <w:rPr>
          <w:color w:val="auto"/>
          <w:szCs w:val="20"/>
        </w:rPr>
      </w:pPr>
      <w:r w:rsidRPr="00100A5D">
        <w:rPr>
          <w:rFonts w:hint="eastAsia"/>
          <w:color w:val="auto"/>
          <w:szCs w:val="20"/>
        </w:rPr>
        <w:t>（本件請求内容）</w:t>
      </w:r>
    </w:p>
    <w:p w14:paraId="36B21687" w14:textId="443BED7A" w:rsidR="003232C8" w:rsidRDefault="003232C8" w:rsidP="009B4411">
      <w:pPr>
        <w:pStyle w:val="a3"/>
        <w:ind w:leftChars="200" w:firstLine="0"/>
        <w:jc w:val="both"/>
        <w:rPr>
          <w:color w:val="auto"/>
          <w:szCs w:val="20"/>
        </w:rPr>
      </w:pPr>
      <w:r>
        <w:rPr>
          <w:rFonts w:hint="eastAsia"/>
          <w:color w:val="auto"/>
          <w:szCs w:val="20"/>
        </w:rPr>
        <w:t xml:space="preserve">　</w:t>
      </w:r>
      <w:r w:rsidRPr="003232C8">
        <w:rPr>
          <w:rFonts w:hint="eastAsia"/>
          <w:color w:val="auto"/>
          <w:szCs w:val="20"/>
        </w:rPr>
        <w:t>環境農林水産部</w:t>
      </w:r>
      <w:r w:rsidR="00530D10">
        <w:rPr>
          <w:rFonts w:hint="eastAsia"/>
          <w:color w:val="auto"/>
          <w:szCs w:val="20"/>
        </w:rPr>
        <w:t>○○課が、○</w:t>
      </w:r>
      <w:r w:rsidRPr="003232C8">
        <w:rPr>
          <w:color w:val="auto"/>
          <w:szCs w:val="20"/>
        </w:rPr>
        <w:t>年</w:t>
      </w:r>
      <w:r w:rsidR="00530D10">
        <w:rPr>
          <w:rFonts w:hint="eastAsia"/>
          <w:color w:val="auto"/>
          <w:szCs w:val="20"/>
        </w:rPr>
        <w:t>○</w:t>
      </w:r>
      <w:r w:rsidRPr="003232C8">
        <w:rPr>
          <w:color w:val="auto"/>
          <w:szCs w:val="20"/>
        </w:rPr>
        <w:t>月</w:t>
      </w:r>
      <w:r w:rsidR="00530D10">
        <w:rPr>
          <w:rFonts w:hint="eastAsia"/>
          <w:color w:val="auto"/>
          <w:szCs w:val="20"/>
        </w:rPr>
        <w:t>○</w:t>
      </w:r>
      <w:r w:rsidRPr="003232C8">
        <w:rPr>
          <w:color w:val="auto"/>
          <w:szCs w:val="20"/>
        </w:rPr>
        <w:t>日付け大個審第</w:t>
      </w:r>
      <w:r w:rsidR="00530D10">
        <w:rPr>
          <w:rFonts w:hint="eastAsia"/>
          <w:color w:val="auto"/>
          <w:szCs w:val="20"/>
        </w:rPr>
        <w:t>○</w:t>
      </w:r>
      <w:r w:rsidRPr="003232C8">
        <w:rPr>
          <w:color w:val="auto"/>
          <w:szCs w:val="20"/>
        </w:rPr>
        <w:t>号「個人情報部分開示決定に係る審査請求に対する裁決について（答申）」における「付言」において、「行動観察記録シート</w:t>
      </w:r>
      <w:r w:rsidR="002B2A80">
        <w:rPr>
          <w:rFonts w:hint="eastAsia"/>
          <w:color w:val="auto"/>
          <w:szCs w:val="20"/>
        </w:rPr>
        <w:t>」</w:t>
      </w:r>
      <w:r w:rsidR="00BE654D">
        <w:rPr>
          <w:rFonts w:hint="eastAsia"/>
          <w:color w:val="auto"/>
          <w:szCs w:val="20"/>
        </w:rPr>
        <w:t>（以下</w:t>
      </w:r>
      <w:r w:rsidR="00B32B5D">
        <w:rPr>
          <w:rFonts w:hint="eastAsia"/>
          <w:color w:val="auto"/>
          <w:szCs w:val="20"/>
        </w:rPr>
        <w:t>「記録シート」という。）</w:t>
      </w:r>
      <w:r w:rsidRPr="003232C8">
        <w:rPr>
          <w:color w:val="auto"/>
          <w:szCs w:val="20"/>
        </w:rPr>
        <w:t>に「脅し」や「幻聴」と記載した事実について「適</w:t>
      </w:r>
      <w:r w:rsidR="00530D10">
        <w:rPr>
          <w:color w:val="auto"/>
          <w:szCs w:val="20"/>
        </w:rPr>
        <w:t>切ではない。」との付言がなされたことについて、</w:t>
      </w:r>
      <w:r w:rsidR="00530D10">
        <w:rPr>
          <w:rFonts w:hint="eastAsia"/>
          <w:color w:val="auto"/>
          <w:szCs w:val="20"/>
        </w:rPr>
        <w:t>○○</w:t>
      </w:r>
      <w:r w:rsidRPr="003232C8">
        <w:rPr>
          <w:color w:val="auto"/>
          <w:szCs w:val="20"/>
        </w:rPr>
        <w:t>（シート作成者・当時）に伝達し、かつ所属内の評価者へ周知徹底したことに関する下記の文書等の公開を求める。</w:t>
      </w:r>
    </w:p>
    <w:p w14:paraId="6FEE4266" w14:textId="508C73AB" w:rsidR="003232C8" w:rsidRPr="00100A5D" w:rsidRDefault="003232C8" w:rsidP="003232C8">
      <w:pPr>
        <w:pStyle w:val="a3"/>
        <w:ind w:leftChars="200" w:firstLine="0"/>
        <w:jc w:val="center"/>
        <w:rPr>
          <w:color w:val="auto"/>
          <w:szCs w:val="20"/>
        </w:rPr>
      </w:pPr>
      <w:r>
        <w:rPr>
          <w:rFonts w:hint="eastAsia"/>
          <w:color w:val="auto"/>
          <w:szCs w:val="20"/>
        </w:rPr>
        <w:t>記</w:t>
      </w:r>
    </w:p>
    <w:p w14:paraId="32621819" w14:textId="537CC380" w:rsidR="009B4411" w:rsidRPr="00100A5D" w:rsidRDefault="003232C8" w:rsidP="009B4411">
      <w:pPr>
        <w:pStyle w:val="a3"/>
        <w:ind w:leftChars="200" w:firstLine="0"/>
        <w:jc w:val="both"/>
        <w:rPr>
          <w:color w:val="auto"/>
          <w:szCs w:val="20"/>
        </w:rPr>
      </w:pPr>
      <w:r>
        <w:rPr>
          <w:rFonts w:hint="eastAsia"/>
          <w:color w:val="auto"/>
          <w:szCs w:val="20"/>
        </w:rPr>
        <w:t xml:space="preserve">　</w:t>
      </w:r>
      <w:r w:rsidRPr="003232C8">
        <w:rPr>
          <w:rFonts w:hint="eastAsia"/>
          <w:color w:val="auto"/>
          <w:szCs w:val="20"/>
        </w:rPr>
        <w:t>（１）</w:t>
      </w:r>
      <w:r w:rsidR="00530D10">
        <w:rPr>
          <w:rFonts w:hint="eastAsia"/>
          <w:color w:val="auto"/>
          <w:szCs w:val="20"/>
        </w:rPr>
        <w:t>○○</w:t>
      </w:r>
      <w:r w:rsidRPr="003232C8">
        <w:rPr>
          <w:color w:val="auto"/>
          <w:szCs w:val="20"/>
        </w:rPr>
        <w:t>氏への伝達内容と同氏の反応（異議や弁明等）がわかるすべての文書</w:t>
      </w:r>
      <w:r w:rsidR="002B2A80">
        <w:rPr>
          <w:rFonts w:hint="eastAsia"/>
          <w:color w:val="auto"/>
          <w:szCs w:val="20"/>
        </w:rPr>
        <w:t>等</w:t>
      </w:r>
    </w:p>
    <w:p w14:paraId="09B36198" w14:textId="41649560" w:rsidR="00B12FE7" w:rsidRDefault="003232C8" w:rsidP="003232C8">
      <w:pPr>
        <w:snapToGrid w:val="0"/>
        <w:spacing w:line="340" w:lineRule="exact"/>
        <w:ind w:leftChars="100" w:left="1314" w:hangingChars="500" w:hanging="1095"/>
        <w:jc w:val="both"/>
        <w:rPr>
          <w:color w:val="auto"/>
          <w:szCs w:val="20"/>
        </w:rPr>
      </w:pPr>
      <w:r>
        <w:rPr>
          <w:rFonts w:hint="eastAsia"/>
          <w:color w:val="auto"/>
          <w:szCs w:val="20"/>
        </w:rPr>
        <w:t xml:space="preserve">　　</w:t>
      </w:r>
      <w:r w:rsidRPr="003232C8">
        <w:rPr>
          <w:rFonts w:hint="eastAsia"/>
          <w:color w:val="auto"/>
          <w:szCs w:val="20"/>
        </w:rPr>
        <w:t>（２）</w:t>
      </w:r>
      <w:r w:rsidRPr="003232C8">
        <w:rPr>
          <w:color w:val="auto"/>
          <w:szCs w:val="20"/>
        </w:rPr>
        <w:t>所属内の評価者へ周知徹底した際のすべての文書等</w:t>
      </w:r>
    </w:p>
    <w:p w14:paraId="4AC34A75" w14:textId="09FEFAD6" w:rsidR="003232C8" w:rsidRPr="00100A5D" w:rsidRDefault="003232C8" w:rsidP="003232C8">
      <w:pPr>
        <w:snapToGrid w:val="0"/>
        <w:spacing w:line="340" w:lineRule="exact"/>
        <w:ind w:leftChars="100" w:left="1314" w:hangingChars="500" w:hanging="1095"/>
        <w:jc w:val="both"/>
        <w:rPr>
          <w:color w:val="auto"/>
        </w:rPr>
      </w:pPr>
      <w:r>
        <w:rPr>
          <w:rFonts w:hint="eastAsia"/>
          <w:color w:val="auto"/>
          <w:szCs w:val="20"/>
        </w:rPr>
        <w:t xml:space="preserve">　　</w:t>
      </w:r>
      <w:r w:rsidRPr="003232C8">
        <w:rPr>
          <w:rFonts w:hint="eastAsia"/>
          <w:color w:val="auto"/>
          <w:szCs w:val="20"/>
        </w:rPr>
        <w:t>（３）</w:t>
      </w:r>
      <w:r w:rsidRPr="003232C8">
        <w:rPr>
          <w:color w:val="auto"/>
          <w:szCs w:val="20"/>
        </w:rPr>
        <w:t>その他の関係するすべての文書等</w:t>
      </w:r>
    </w:p>
    <w:p w14:paraId="6835E2DD" w14:textId="3AFDF179" w:rsidR="004F2E6E" w:rsidRPr="00100A5D" w:rsidRDefault="00D10CB9" w:rsidP="009B4411">
      <w:pPr>
        <w:pStyle w:val="a3"/>
        <w:ind w:leftChars="100" w:left="434" w:hangingChars="100" w:hanging="215"/>
        <w:jc w:val="both"/>
        <w:rPr>
          <w:color w:val="auto"/>
        </w:rPr>
      </w:pPr>
      <w:r w:rsidRPr="00100A5D">
        <w:rPr>
          <w:rFonts w:hint="eastAsia"/>
          <w:color w:val="auto"/>
        </w:rPr>
        <w:t xml:space="preserve">　</w:t>
      </w:r>
    </w:p>
    <w:p w14:paraId="4905E8FF" w14:textId="26227C82" w:rsidR="009B4411" w:rsidRPr="00100A5D" w:rsidRDefault="003232C8" w:rsidP="009B4411">
      <w:pPr>
        <w:snapToGrid w:val="0"/>
        <w:spacing w:line="340" w:lineRule="exact"/>
        <w:ind w:left="437" w:hanging="219"/>
        <w:jc w:val="both"/>
        <w:rPr>
          <w:color w:val="auto"/>
        </w:rPr>
      </w:pPr>
      <w:r>
        <w:rPr>
          <w:rFonts w:hint="eastAsia"/>
          <w:color w:val="auto"/>
        </w:rPr>
        <w:t>２　令和２年２</w:t>
      </w:r>
      <w:r w:rsidR="009B4411" w:rsidRPr="00100A5D">
        <w:rPr>
          <w:rFonts w:hint="eastAsia"/>
          <w:color w:val="auto"/>
        </w:rPr>
        <w:t>月６日付けで、実施機関は、条例第1</w:t>
      </w:r>
      <w:r w:rsidR="009B4411" w:rsidRPr="00100A5D">
        <w:rPr>
          <w:color w:val="auto"/>
        </w:rPr>
        <w:t>3</w:t>
      </w:r>
      <w:r w:rsidR="009B4411" w:rsidRPr="00100A5D">
        <w:rPr>
          <w:rFonts w:hint="eastAsia"/>
          <w:color w:val="auto"/>
        </w:rPr>
        <w:t>条第2項の規定により、本件請求について、公開請求拒否決定（以下「本件決定」という。）を行い、次のとおり行政文書の存否を明らかにしないで公開請求を拒否する理由を付して、審査請求人に通知した。</w:t>
      </w:r>
    </w:p>
    <w:p w14:paraId="02C8684A" w14:textId="77777777" w:rsidR="009B4411" w:rsidRPr="00100A5D" w:rsidRDefault="009B4411" w:rsidP="009B4411">
      <w:pPr>
        <w:snapToGrid w:val="0"/>
        <w:spacing w:line="340" w:lineRule="exact"/>
        <w:ind w:leftChars="100" w:left="219" w:firstLineChars="100" w:firstLine="219"/>
        <w:jc w:val="both"/>
        <w:rPr>
          <w:color w:val="auto"/>
        </w:rPr>
      </w:pPr>
      <w:r w:rsidRPr="00100A5D">
        <w:rPr>
          <w:rFonts w:hint="eastAsia"/>
          <w:color w:val="auto"/>
        </w:rPr>
        <w:t>（行政文書の存否を明らかにしない理由）</w:t>
      </w:r>
    </w:p>
    <w:p w14:paraId="5480CA38" w14:textId="41F9ED5F" w:rsidR="003232C8" w:rsidRPr="003232C8" w:rsidRDefault="009B4411" w:rsidP="003232C8">
      <w:pPr>
        <w:snapToGrid w:val="0"/>
        <w:spacing w:line="340" w:lineRule="exact"/>
        <w:ind w:left="657" w:hangingChars="300" w:hanging="657"/>
        <w:jc w:val="both"/>
        <w:rPr>
          <w:color w:val="auto"/>
        </w:rPr>
      </w:pPr>
      <w:r w:rsidRPr="00100A5D">
        <w:rPr>
          <w:rFonts w:hint="eastAsia"/>
          <w:color w:val="auto"/>
        </w:rPr>
        <w:t xml:space="preserve">　　　</w:t>
      </w:r>
      <w:r w:rsidR="003232C8">
        <w:rPr>
          <w:rFonts w:hint="eastAsia"/>
          <w:color w:val="auto"/>
        </w:rPr>
        <w:t xml:space="preserve">　</w:t>
      </w:r>
      <w:r w:rsidR="003232C8" w:rsidRPr="003232C8">
        <w:rPr>
          <w:rFonts w:hint="eastAsia"/>
          <w:color w:val="auto"/>
        </w:rPr>
        <w:t>本件請求は、審査請求が行われたことを受け、大阪府個人情報保護審議会が答申に付言したことに関して、実施機関が作成したとされる文書の公開を求めるものである。</w:t>
      </w:r>
    </w:p>
    <w:p w14:paraId="6BDAA3C7" w14:textId="0BE03168" w:rsidR="003232C8" w:rsidRPr="003232C8" w:rsidRDefault="003232C8" w:rsidP="003232C8">
      <w:pPr>
        <w:snapToGrid w:val="0"/>
        <w:spacing w:line="340" w:lineRule="exact"/>
        <w:ind w:leftChars="300" w:left="657" w:firstLineChars="100" w:firstLine="219"/>
        <w:jc w:val="both"/>
        <w:rPr>
          <w:color w:val="auto"/>
        </w:rPr>
      </w:pPr>
      <w:r w:rsidRPr="003232C8">
        <w:rPr>
          <w:rFonts w:hint="eastAsia"/>
          <w:color w:val="auto"/>
        </w:rPr>
        <w:t>本件請求に係る行政文書が存在しているか否かを答えることで、特定の個人が審査</w:t>
      </w:r>
      <w:r w:rsidR="00B32B5D">
        <w:rPr>
          <w:rFonts w:hint="eastAsia"/>
          <w:color w:val="auto"/>
        </w:rPr>
        <w:t>請求を行ったという情報や大阪府個人情報保護審議会の答申内容等の</w:t>
      </w:r>
      <w:r w:rsidRPr="003232C8">
        <w:rPr>
          <w:rFonts w:hint="eastAsia"/>
          <w:color w:val="auto"/>
        </w:rPr>
        <w:t>条例第９条第１号に規定されている個人のプライバシーに関する情報が明らかとなる。</w:t>
      </w:r>
    </w:p>
    <w:p w14:paraId="5D5596B4" w14:textId="521CFBC5" w:rsidR="009B4411" w:rsidRPr="00100A5D" w:rsidRDefault="00B32B5D" w:rsidP="003232C8">
      <w:pPr>
        <w:snapToGrid w:val="0"/>
        <w:spacing w:line="340" w:lineRule="exact"/>
        <w:ind w:leftChars="300" w:left="657" w:firstLineChars="100" w:firstLine="219"/>
        <w:jc w:val="both"/>
        <w:rPr>
          <w:color w:val="auto"/>
        </w:rPr>
      </w:pPr>
      <w:r>
        <w:rPr>
          <w:rFonts w:hint="eastAsia"/>
          <w:color w:val="auto"/>
        </w:rPr>
        <w:t>よって、</w:t>
      </w:r>
      <w:r w:rsidR="003232C8" w:rsidRPr="003232C8">
        <w:rPr>
          <w:rFonts w:hint="eastAsia"/>
          <w:color w:val="auto"/>
        </w:rPr>
        <w:t>条例第</w:t>
      </w:r>
      <w:r w:rsidR="003232C8" w:rsidRPr="003232C8">
        <w:rPr>
          <w:color w:val="auto"/>
        </w:rPr>
        <w:t>10</w:t>
      </w:r>
      <w:r>
        <w:rPr>
          <w:color w:val="auto"/>
        </w:rPr>
        <w:t>条第１項第２号に掲げる情報を公開することとなるため、</w:t>
      </w:r>
      <w:r w:rsidR="003232C8" w:rsidRPr="003232C8">
        <w:rPr>
          <w:color w:val="auto"/>
        </w:rPr>
        <w:t>条例第12条の規定により、文書の存在を明らかにしないで、当該公開請求を拒否する。</w:t>
      </w:r>
    </w:p>
    <w:p w14:paraId="37835D99" w14:textId="77777777" w:rsidR="009B4411" w:rsidRPr="00100A5D" w:rsidRDefault="009B4411" w:rsidP="009B4411">
      <w:pPr>
        <w:snapToGrid w:val="0"/>
        <w:spacing w:line="340" w:lineRule="exact"/>
        <w:ind w:left="219" w:hangingChars="100" w:hanging="219"/>
        <w:jc w:val="both"/>
        <w:rPr>
          <w:color w:val="auto"/>
        </w:rPr>
      </w:pPr>
    </w:p>
    <w:p w14:paraId="45AA77C5" w14:textId="77777777" w:rsidR="009B4411" w:rsidRPr="00100A5D" w:rsidRDefault="009B4411" w:rsidP="009B4411">
      <w:pPr>
        <w:snapToGrid w:val="0"/>
        <w:spacing w:line="340" w:lineRule="exact"/>
        <w:ind w:left="438" w:hangingChars="200" w:hanging="438"/>
        <w:jc w:val="both"/>
        <w:rPr>
          <w:color w:val="auto"/>
        </w:rPr>
      </w:pPr>
      <w:r w:rsidRPr="00100A5D">
        <w:rPr>
          <w:rFonts w:hint="eastAsia"/>
          <w:color w:val="auto"/>
        </w:rPr>
        <w:t xml:space="preserve">　３　令和２年３月22日付けで、審査請求人は、本件決定を不服として、行政不服審査法（平成26年法律第68号）第２条の規定により、実施機関に対して審査請求（以下「本件審査請求」という。）を行った。</w:t>
      </w:r>
    </w:p>
    <w:p w14:paraId="1AFAAC79" w14:textId="77777777" w:rsidR="00F75E2D" w:rsidRPr="00100A5D" w:rsidRDefault="00F75E2D" w:rsidP="00C96A8D">
      <w:pPr>
        <w:snapToGrid w:val="0"/>
        <w:spacing w:line="340" w:lineRule="exact"/>
        <w:ind w:left="438" w:hangingChars="200" w:hanging="438"/>
        <w:jc w:val="both"/>
        <w:rPr>
          <w:color w:val="auto"/>
        </w:rPr>
      </w:pPr>
    </w:p>
    <w:p w14:paraId="1DB75E19"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bCs/>
          <w:color w:val="auto"/>
        </w:rPr>
        <w:t>第</w:t>
      </w:r>
      <w:r w:rsidRPr="00100A5D">
        <w:rPr>
          <w:rFonts w:ascii="ＭＳ ゴシック" w:eastAsia="ＭＳ ゴシック" w:hAnsi="ＭＳ ゴシック" w:hint="eastAsia"/>
          <w:b/>
          <w:color w:val="auto"/>
          <w:spacing w:val="-2"/>
        </w:rPr>
        <w:t xml:space="preserve">三　</w:t>
      </w:r>
      <w:r w:rsidR="004C1C03" w:rsidRPr="00100A5D">
        <w:rPr>
          <w:rFonts w:ascii="ＭＳ ゴシック" w:eastAsia="ＭＳ ゴシック" w:hAnsi="ＭＳ ゴシック" w:hint="eastAsia"/>
          <w:b/>
          <w:color w:val="auto"/>
          <w:spacing w:val="-2"/>
        </w:rPr>
        <w:t>審査請求</w:t>
      </w:r>
      <w:r w:rsidRPr="00100A5D">
        <w:rPr>
          <w:rFonts w:ascii="ＭＳ ゴシック" w:eastAsia="ＭＳ ゴシック" w:hAnsi="ＭＳ ゴシック" w:hint="eastAsia"/>
          <w:b/>
          <w:color w:val="auto"/>
          <w:spacing w:val="-2"/>
        </w:rPr>
        <w:t>の趣旨</w:t>
      </w:r>
    </w:p>
    <w:p w14:paraId="1EA1AB24" w14:textId="77777777" w:rsidR="00F53326" w:rsidRPr="00100A5D" w:rsidRDefault="003148EB" w:rsidP="000E57BD">
      <w:pPr>
        <w:ind w:leftChars="200" w:left="438" w:firstLineChars="100" w:firstLine="219"/>
        <w:jc w:val="both"/>
        <w:rPr>
          <w:color w:val="auto"/>
        </w:rPr>
      </w:pPr>
      <w:r w:rsidRPr="00100A5D">
        <w:rPr>
          <w:rFonts w:hint="eastAsia"/>
          <w:color w:val="auto"/>
        </w:rPr>
        <w:t>審査請求に係る処分を取り消す、との決定を求める。</w:t>
      </w:r>
    </w:p>
    <w:p w14:paraId="3B2F578D" w14:textId="77777777" w:rsidR="006F55CF" w:rsidRPr="00100A5D" w:rsidRDefault="006F55CF" w:rsidP="000E57BD">
      <w:pPr>
        <w:jc w:val="both"/>
        <w:rPr>
          <w:color w:val="auto"/>
          <w:spacing w:val="-2"/>
        </w:rPr>
      </w:pPr>
    </w:p>
    <w:p w14:paraId="223E7D0A"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color w:val="auto"/>
          <w:spacing w:val="-2"/>
        </w:rPr>
        <w:lastRenderedPageBreak/>
        <w:t xml:space="preserve">第四　</w:t>
      </w:r>
      <w:r w:rsidR="004C1C03" w:rsidRPr="00100A5D">
        <w:rPr>
          <w:rFonts w:ascii="ＭＳ ゴシック" w:eastAsia="ＭＳ ゴシック" w:hAnsi="ＭＳ ゴシック" w:hint="eastAsia"/>
          <w:b/>
          <w:color w:val="auto"/>
          <w:spacing w:val="-2"/>
        </w:rPr>
        <w:t>審査請求人</w:t>
      </w:r>
      <w:r w:rsidRPr="00100A5D">
        <w:rPr>
          <w:rFonts w:ascii="ＭＳ ゴシック" w:eastAsia="ＭＳ ゴシック" w:hAnsi="ＭＳ ゴシック" w:hint="eastAsia"/>
          <w:b/>
          <w:color w:val="auto"/>
          <w:spacing w:val="-2"/>
        </w:rPr>
        <w:t>の主張要旨</w:t>
      </w:r>
    </w:p>
    <w:p w14:paraId="524FA0AE" w14:textId="77777777" w:rsidR="008E6F12" w:rsidRPr="00100A5D" w:rsidRDefault="00F53326" w:rsidP="00611BEA">
      <w:pPr>
        <w:ind w:left="430" w:hangingChars="200" w:hanging="430"/>
        <w:jc w:val="both"/>
        <w:rPr>
          <w:color w:val="auto"/>
          <w:spacing w:val="-2"/>
        </w:rPr>
      </w:pPr>
      <w:r w:rsidRPr="00100A5D">
        <w:rPr>
          <w:rFonts w:hint="eastAsia"/>
          <w:color w:val="auto"/>
          <w:spacing w:val="-2"/>
        </w:rPr>
        <w:t xml:space="preserve">　　　</w:t>
      </w:r>
      <w:r w:rsidR="008E6F12" w:rsidRPr="00100A5D">
        <w:rPr>
          <w:rFonts w:hint="eastAsia"/>
          <w:color w:val="auto"/>
          <w:spacing w:val="-2"/>
        </w:rPr>
        <w:t>審査請求人の主張は、概ね次のとおりである。</w:t>
      </w:r>
    </w:p>
    <w:p w14:paraId="53D407F4" w14:textId="3F1D24EE" w:rsidR="008E6F12" w:rsidRPr="00100A5D" w:rsidRDefault="008E6F12" w:rsidP="00611BEA">
      <w:pPr>
        <w:ind w:left="430" w:hangingChars="200" w:hanging="430"/>
        <w:jc w:val="both"/>
        <w:rPr>
          <w:color w:val="auto"/>
          <w:spacing w:val="-2"/>
        </w:rPr>
      </w:pPr>
      <w:r w:rsidRPr="00100A5D">
        <w:rPr>
          <w:rFonts w:hint="eastAsia"/>
          <w:color w:val="auto"/>
          <w:spacing w:val="-2"/>
        </w:rPr>
        <w:t xml:space="preserve">　１　</w:t>
      </w:r>
      <w:r w:rsidR="0003111E" w:rsidRPr="00100A5D">
        <w:rPr>
          <w:rFonts w:hint="eastAsia"/>
          <w:color w:val="auto"/>
          <w:spacing w:val="-2"/>
        </w:rPr>
        <w:t>令和</w:t>
      </w:r>
      <w:r w:rsidR="006C352B" w:rsidRPr="00100A5D">
        <w:rPr>
          <w:rFonts w:hint="eastAsia"/>
          <w:color w:val="auto"/>
          <w:spacing w:val="-2"/>
        </w:rPr>
        <w:t>２</w:t>
      </w:r>
      <w:r w:rsidR="00493DB8" w:rsidRPr="00100A5D">
        <w:rPr>
          <w:rFonts w:hint="eastAsia"/>
          <w:color w:val="auto"/>
          <w:spacing w:val="-2"/>
        </w:rPr>
        <w:t>年</w:t>
      </w:r>
      <w:r w:rsidR="006C352B" w:rsidRPr="00100A5D">
        <w:rPr>
          <w:rFonts w:hint="eastAsia"/>
          <w:color w:val="auto"/>
          <w:spacing w:val="-2"/>
        </w:rPr>
        <w:t>３</w:t>
      </w:r>
      <w:r w:rsidR="00493DB8" w:rsidRPr="00100A5D">
        <w:rPr>
          <w:rFonts w:hint="eastAsia"/>
          <w:color w:val="auto"/>
          <w:spacing w:val="-2"/>
        </w:rPr>
        <w:t>月2</w:t>
      </w:r>
      <w:r w:rsidR="006C352B" w:rsidRPr="00100A5D">
        <w:rPr>
          <w:color w:val="auto"/>
          <w:spacing w:val="-2"/>
        </w:rPr>
        <w:t>2</w:t>
      </w:r>
      <w:r w:rsidR="00493DB8" w:rsidRPr="00100A5D">
        <w:rPr>
          <w:rFonts w:hint="eastAsia"/>
          <w:color w:val="auto"/>
          <w:spacing w:val="-2"/>
        </w:rPr>
        <w:t>日付け</w:t>
      </w:r>
      <w:r w:rsidRPr="00100A5D">
        <w:rPr>
          <w:rFonts w:hint="eastAsia"/>
          <w:color w:val="auto"/>
          <w:spacing w:val="-2"/>
        </w:rPr>
        <w:t>審査請求書</w:t>
      </w:r>
      <w:r w:rsidR="00226993" w:rsidRPr="00100A5D">
        <w:rPr>
          <w:rFonts w:hint="eastAsia"/>
          <w:color w:val="auto"/>
          <w:spacing w:val="-2"/>
        </w:rPr>
        <w:t>（</w:t>
      </w:r>
      <w:r w:rsidR="00493DB8" w:rsidRPr="00100A5D">
        <w:rPr>
          <w:rFonts w:hint="eastAsia"/>
          <w:color w:val="auto"/>
          <w:spacing w:val="-2"/>
        </w:rPr>
        <w:t>以下「本件審査請求書」という。）</w:t>
      </w:r>
      <w:r w:rsidRPr="00100A5D">
        <w:rPr>
          <w:rFonts w:hint="eastAsia"/>
          <w:color w:val="auto"/>
          <w:spacing w:val="-2"/>
        </w:rPr>
        <w:t>における主張</w:t>
      </w:r>
    </w:p>
    <w:p w14:paraId="0772DE4C" w14:textId="2A80AA81" w:rsidR="00417FBF" w:rsidRPr="00417FBF" w:rsidRDefault="006C352B" w:rsidP="00417FBF">
      <w:pPr>
        <w:ind w:left="641" w:hangingChars="298" w:hanging="641"/>
        <w:jc w:val="both"/>
        <w:rPr>
          <w:color w:val="auto"/>
          <w:spacing w:val="-2"/>
        </w:rPr>
      </w:pPr>
      <w:r w:rsidRPr="00100A5D">
        <w:rPr>
          <w:rFonts w:hint="eastAsia"/>
          <w:color w:val="auto"/>
          <w:spacing w:val="-2"/>
        </w:rPr>
        <w:t xml:space="preserve">　　　</w:t>
      </w:r>
      <w:r w:rsidR="00417FBF">
        <w:rPr>
          <w:rFonts w:hint="eastAsia"/>
          <w:color w:val="auto"/>
          <w:spacing w:val="-2"/>
        </w:rPr>
        <w:t xml:space="preserve">　</w:t>
      </w:r>
      <w:r w:rsidR="00417FBF" w:rsidRPr="00417FBF">
        <w:rPr>
          <w:rFonts w:hint="eastAsia"/>
          <w:color w:val="auto"/>
          <w:spacing w:val="-2"/>
        </w:rPr>
        <w:t>本請求（以下「本件」とする）は、処分庁（環境農林水産部</w:t>
      </w:r>
      <w:r w:rsidR="00530D10">
        <w:rPr>
          <w:rFonts w:hint="eastAsia"/>
          <w:color w:val="auto"/>
          <w:spacing w:val="-2"/>
        </w:rPr>
        <w:t>○○</w:t>
      </w:r>
      <w:r w:rsidR="00417FBF" w:rsidRPr="00417FBF">
        <w:rPr>
          <w:rFonts w:hint="eastAsia"/>
          <w:color w:val="auto"/>
          <w:spacing w:val="-2"/>
        </w:rPr>
        <w:t>課）が大阪府個</w:t>
      </w:r>
      <w:r w:rsidR="00AA26A7">
        <w:rPr>
          <w:rFonts w:hint="eastAsia"/>
          <w:color w:val="auto"/>
          <w:spacing w:val="-2"/>
        </w:rPr>
        <w:t>人情報保護審議会からの答申において不適切とされた事項（記録シート</w:t>
      </w:r>
      <w:r w:rsidR="00417FBF" w:rsidRPr="00417FBF">
        <w:rPr>
          <w:rFonts w:hint="eastAsia"/>
          <w:color w:val="auto"/>
          <w:spacing w:val="-2"/>
        </w:rPr>
        <w:t>に「脅し」や「幻聴」と記載したこと。）に対して、処分庁がその後関係者に対して行った各種通知や対応に関する資料等の公開を拒んだことに対するものである。</w:t>
      </w:r>
    </w:p>
    <w:p w14:paraId="5CC6C1E1" w14:textId="77777777" w:rsidR="00417FBF" w:rsidRPr="00417FBF" w:rsidRDefault="00417FBF" w:rsidP="00417FBF">
      <w:pPr>
        <w:ind w:leftChars="300" w:left="657" w:firstLineChars="100" w:firstLine="215"/>
        <w:jc w:val="both"/>
        <w:rPr>
          <w:color w:val="auto"/>
          <w:spacing w:val="-2"/>
        </w:rPr>
      </w:pPr>
      <w:r w:rsidRPr="00417FBF">
        <w:rPr>
          <w:rFonts w:hint="eastAsia"/>
          <w:color w:val="auto"/>
          <w:spacing w:val="-2"/>
        </w:rPr>
        <w:t>本件で公開請求された資料等は、すべて行政（組織運営や人事管理）が適正に行われているか、また本件のような不適切な行為があった際の是正や注意喚起、再発の防止等が適正かつ確実に行われているかをうかがい知るに不可欠なものであり、非公開にすれば行政の透明性が損なわれるものである。</w:t>
      </w:r>
    </w:p>
    <w:p w14:paraId="5008BE63" w14:textId="77777777" w:rsidR="00417FBF" w:rsidRPr="00417FBF" w:rsidRDefault="00417FBF" w:rsidP="00417FBF">
      <w:pPr>
        <w:ind w:leftChars="200" w:left="438" w:firstLineChars="200" w:firstLine="430"/>
        <w:jc w:val="both"/>
        <w:rPr>
          <w:color w:val="auto"/>
          <w:spacing w:val="-2"/>
        </w:rPr>
      </w:pPr>
      <w:r w:rsidRPr="00417FBF">
        <w:rPr>
          <w:rFonts w:hint="eastAsia"/>
          <w:color w:val="auto"/>
          <w:spacing w:val="-2"/>
        </w:rPr>
        <w:t>行政は庁内外の誰から見ても常に適正なものでなくてはならない。</w:t>
      </w:r>
    </w:p>
    <w:p w14:paraId="7A7CBA25" w14:textId="77777777" w:rsidR="00417FBF" w:rsidRPr="00417FBF" w:rsidRDefault="00417FBF" w:rsidP="00417FBF">
      <w:pPr>
        <w:ind w:leftChars="300" w:left="657" w:firstLineChars="100" w:firstLine="215"/>
        <w:jc w:val="both"/>
        <w:rPr>
          <w:color w:val="auto"/>
          <w:spacing w:val="-2"/>
        </w:rPr>
      </w:pPr>
      <w:r w:rsidRPr="00417FBF">
        <w:rPr>
          <w:rFonts w:hint="eastAsia"/>
          <w:color w:val="auto"/>
          <w:spacing w:val="-2"/>
        </w:rPr>
        <w:t>もし当該情報に公開に適さない個人情報等が含まれているなら、その部分のみ非公開とすれば事足りるはずである。</w:t>
      </w:r>
    </w:p>
    <w:p w14:paraId="1DFE2A02" w14:textId="77777777" w:rsidR="00417FBF" w:rsidRPr="00417FBF" w:rsidRDefault="00417FBF" w:rsidP="00417FBF">
      <w:pPr>
        <w:ind w:leftChars="300" w:left="657" w:firstLineChars="100" w:firstLine="215"/>
        <w:jc w:val="both"/>
        <w:rPr>
          <w:color w:val="auto"/>
          <w:spacing w:val="-2"/>
        </w:rPr>
      </w:pPr>
      <w:r w:rsidRPr="00417FBF">
        <w:rPr>
          <w:rFonts w:hint="eastAsia"/>
          <w:color w:val="auto"/>
          <w:spacing w:val="-2"/>
        </w:rPr>
        <w:t>府の保有する情報は一部の者のみのものではなく、職員を含む府民の生活と人権を守るため、府はその諸活動を説明する責務を負っている。</w:t>
      </w:r>
    </w:p>
    <w:p w14:paraId="2552693F" w14:textId="574DE1C3" w:rsidR="006C352B" w:rsidRPr="00100A5D" w:rsidRDefault="00417FBF" w:rsidP="00417FBF">
      <w:pPr>
        <w:ind w:leftChars="300" w:left="657" w:firstLineChars="100" w:firstLine="215"/>
        <w:jc w:val="both"/>
        <w:rPr>
          <w:color w:val="auto"/>
          <w:spacing w:val="-2"/>
        </w:rPr>
      </w:pPr>
      <w:r w:rsidRPr="00417FBF">
        <w:rPr>
          <w:rFonts w:hint="eastAsia"/>
          <w:color w:val="auto"/>
          <w:spacing w:val="-2"/>
        </w:rPr>
        <w:t>本件においては、事実関係</w:t>
      </w:r>
      <w:r w:rsidR="002B2A80">
        <w:rPr>
          <w:rFonts w:hint="eastAsia"/>
          <w:color w:val="auto"/>
          <w:spacing w:val="-2"/>
        </w:rPr>
        <w:t>等</w:t>
      </w:r>
      <w:r w:rsidRPr="00417FBF">
        <w:rPr>
          <w:rFonts w:hint="eastAsia"/>
          <w:color w:val="auto"/>
          <w:spacing w:val="-2"/>
        </w:rPr>
        <w:t>が明らかになることにより、公正かつ適正な行政（組織運営や人事管理等）に資することとなるため、関係文書等の公開が必要である。</w:t>
      </w:r>
    </w:p>
    <w:p w14:paraId="3EC934B9" w14:textId="77777777" w:rsidR="001B0203" w:rsidRPr="00100A5D" w:rsidRDefault="001B0203" w:rsidP="00FB114E">
      <w:pPr>
        <w:ind w:left="429"/>
        <w:jc w:val="both"/>
        <w:rPr>
          <w:color w:val="auto"/>
          <w:spacing w:val="-2"/>
        </w:rPr>
      </w:pPr>
    </w:p>
    <w:p w14:paraId="47F873F9" w14:textId="45D61771" w:rsidR="00B41571" w:rsidRPr="00100A5D" w:rsidRDefault="008E6F12" w:rsidP="00B41571">
      <w:pPr>
        <w:ind w:left="430" w:hangingChars="200" w:hanging="430"/>
        <w:jc w:val="both"/>
        <w:rPr>
          <w:color w:val="auto"/>
          <w:spacing w:val="-2"/>
        </w:rPr>
      </w:pPr>
      <w:r w:rsidRPr="00100A5D">
        <w:rPr>
          <w:rFonts w:hint="eastAsia"/>
          <w:color w:val="auto"/>
          <w:spacing w:val="-2"/>
        </w:rPr>
        <w:t xml:space="preserve">　２　</w:t>
      </w:r>
      <w:r w:rsidR="00E2110E" w:rsidRPr="00100A5D">
        <w:rPr>
          <w:color w:val="auto"/>
          <w:spacing w:val="-2"/>
        </w:rPr>
        <w:t>令和</w:t>
      </w:r>
      <w:r w:rsidR="0073605C" w:rsidRPr="00100A5D">
        <w:rPr>
          <w:rFonts w:hint="eastAsia"/>
          <w:color w:val="auto"/>
          <w:spacing w:val="-2"/>
        </w:rPr>
        <w:t>２</w:t>
      </w:r>
      <w:r w:rsidR="00E2110E" w:rsidRPr="00100A5D">
        <w:rPr>
          <w:color w:val="auto"/>
          <w:spacing w:val="-2"/>
        </w:rPr>
        <w:t>年</w:t>
      </w:r>
      <w:r w:rsidR="00417FBF">
        <w:rPr>
          <w:rFonts w:hint="eastAsia"/>
          <w:color w:val="auto"/>
          <w:spacing w:val="-2"/>
        </w:rPr>
        <w:t>４</w:t>
      </w:r>
      <w:r w:rsidR="00E2110E" w:rsidRPr="00100A5D">
        <w:rPr>
          <w:color w:val="auto"/>
          <w:spacing w:val="-2"/>
        </w:rPr>
        <w:t>月</w:t>
      </w:r>
      <w:r w:rsidR="00417FBF">
        <w:rPr>
          <w:rFonts w:hint="eastAsia"/>
          <w:color w:val="auto"/>
          <w:spacing w:val="-2"/>
        </w:rPr>
        <w:t>26</w:t>
      </w:r>
      <w:r w:rsidR="00E2110E" w:rsidRPr="00100A5D">
        <w:rPr>
          <w:color w:val="auto"/>
          <w:spacing w:val="-2"/>
        </w:rPr>
        <w:t>日</w:t>
      </w:r>
      <w:r w:rsidR="00E2110E" w:rsidRPr="00100A5D">
        <w:rPr>
          <w:rFonts w:hint="eastAsia"/>
          <w:color w:val="auto"/>
          <w:spacing w:val="-2"/>
        </w:rPr>
        <w:t>付け</w:t>
      </w:r>
      <w:r w:rsidRPr="00100A5D">
        <w:rPr>
          <w:rFonts w:hint="eastAsia"/>
          <w:color w:val="auto"/>
          <w:spacing w:val="-2"/>
        </w:rPr>
        <w:t>反論書</w:t>
      </w:r>
      <w:r w:rsidR="0073605C" w:rsidRPr="00100A5D">
        <w:rPr>
          <w:rFonts w:hint="eastAsia"/>
          <w:color w:val="auto"/>
          <w:spacing w:val="-2"/>
        </w:rPr>
        <w:t>（以下「本件反論書」という。）</w:t>
      </w:r>
      <w:r w:rsidRPr="00100A5D">
        <w:rPr>
          <w:rFonts w:hint="eastAsia"/>
          <w:color w:val="auto"/>
          <w:spacing w:val="-2"/>
        </w:rPr>
        <w:t>における主張</w:t>
      </w:r>
    </w:p>
    <w:p w14:paraId="76842099" w14:textId="083B94A4" w:rsidR="00417FBF" w:rsidRPr="00417FBF" w:rsidRDefault="00417FBF" w:rsidP="00417FBF">
      <w:pPr>
        <w:ind w:leftChars="97" w:left="650" w:hangingChars="200" w:hanging="438"/>
        <w:jc w:val="both"/>
        <w:rPr>
          <w:color w:val="auto"/>
        </w:rPr>
      </w:pPr>
      <w:r w:rsidRPr="00417FBF">
        <w:rPr>
          <w:rFonts w:hint="eastAsia"/>
          <w:color w:val="auto"/>
        </w:rPr>
        <w:t>（１）本件公開請求は、現に実施機関（担当課）が公務として行った通知文書等のみを単に</w:t>
      </w:r>
      <w:r w:rsidR="002B2A80">
        <w:rPr>
          <w:rFonts w:hint="eastAsia"/>
          <w:color w:val="auto"/>
        </w:rPr>
        <w:t>公開を</w:t>
      </w:r>
      <w:r w:rsidRPr="00417FBF">
        <w:rPr>
          <w:rFonts w:hint="eastAsia"/>
          <w:color w:val="auto"/>
        </w:rPr>
        <w:t>求めるものであり、それらが公開されてもその背景が明らかになるものではなく、個人情報の記載もないもので、個人のプライバシーが詳らかになるものではない。</w:t>
      </w:r>
    </w:p>
    <w:p w14:paraId="45E38013" w14:textId="77777777" w:rsidR="00417FBF" w:rsidRPr="00417FBF" w:rsidRDefault="00417FBF" w:rsidP="00417FBF">
      <w:pPr>
        <w:ind w:leftChars="97" w:left="650" w:hangingChars="200" w:hanging="438"/>
        <w:jc w:val="both"/>
        <w:rPr>
          <w:color w:val="auto"/>
        </w:rPr>
      </w:pPr>
      <w:r w:rsidRPr="00417FBF">
        <w:rPr>
          <w:rFonts w:hint="eastAsia"/>
          <w:color w:val="auto"/>
        </w:rPr>
        <w:t>（２）このような理由で非公開とされることが認められれば、実施機関（担当課）に不都合で公開したくない文書を秘匿できることに道を開くことになる。</w:t>
      </w:r>
    </w:p>
    <w:p w14:paraId="43B5215C" w14:textId="77777777" w:rsidR="00417FBF" w:rsidRPr="00417FBF" w:rsidRDefault="00417FBF" w:rsidP="00417FBF">
      <w:pPr>
        <w:ind w:leftChars="97" w:left="650" w:hangingChars="200" w:hanging="438"/>
        <w:jc w:val="both"/>
        <w:rPr>
          <w:color w:val="auto"/>
        </w:rPr>
      </w:pPr>
      <w:r w:rsidRPr="00417FBF">
        <w:rPr>
          <w:rFonts w:hint="eastAsia"/>
          <w:color w:val="auto"/>
        </w:rPr>
        <w:t>（３）処分庁の弁明は、単に外形的な一般論を述べているだけで具体性に乏しい。</w:t>
      </w:r>
    </w:p>
    <w:p w14:paraId="16CD92B4" w14:textId="77777777" w:rsidR="00417FBF" w:rsidRPr="00417FBF" w:rsidRDefault="00417FBF" w:rsidP="00417FBF">
      <w:pPr>
        <w:ind w:leftChars="97" w:left="650" w:hangingChars="200" w:hanging="438"/>
        <w:jc w:val="both"/>
        <w:rPr>
          <w:color w:val="auto"/>
        </w:rPr>
      </w:pPr>
      <w:r w:rsidRPr="00417FBF">
        <w:rPr>
          <w:rFonts w:hint="eastAsia"/>
          <w:color w:val="auto"/>
        </w:rPr>
        <w:t>（４）行政が作成した文書は、原則公開されなくてはならない。</w:t>
      </w:r>
    </w:p>
    <w:p w14:paraId="047BF1B3" w14:textId="6781B36B" w:rsidR="001B5B95" w:rsidRPr="00100A5D" w:rsidRDefault="00417FBF" w:rsidP="00417FBF">
      <w:pPr>
        <w:ind w:leftChars="97" w:left="650" w:hangingChars="200" w:hanging="438"/>
        <w:jc w:val="both"/>
        <w:rPr>
          <w:color w:val="auto"/>
        </w:rPr>
      </w:pPr>
      <w:r w:rsidRPr="00417FBF">
        <w:rPr>
          <w:rFonts w:hint="eastAsia"/>
          <w:color w:val="auto"/>
        </w:rPr>
        <w:t>（５）よって本件においては、情報公開により条例の趣旨である「公正かつ適切な業務の執行のため」に資することとなるのである。</w:t>
      </w:r>
    </w:p>
    <w:p w14:paraId="5656805E" w14:textId="77777777" w:rsidR="00D436B4" w:rsidRPr="00100A5D" w:rsidRDefault="00D436B4" w:rsidP="00CE1B65">
      <w:pPr>
        <w:rPr>
          <w:color w:val="auto"/>
        </w:rPr>
      </w:pPr>
      <w:r w:rsidRPr="00100A5D">
        <w:rPr>
          <w:rFonts w:hint="eastAsia"/>
          <w:color w:val="auto"/>
          <w:spacing w:val="-2"/>
        </w:rPr>
        <w:t xml:space="preserve">　　　　　　　</w:t>
      </w:r>
    </w:p>
    <w:p w14:paraId="4F877BE7" w14:textId="77777777" w:rsidR="000E57BD" w:rsidRPr="00100A5D" w:rsidRDefault="000E57BD" w:rsidP="000E57BD">
      <w:pPr>
        <w:jc w:val="both"/>
        <w:rPr>
          <w:rFonts w:ascii="ＭＳ ゴシック" w:eastAsia="ＭＳ ゴシック" w:hAnsi="ＭＳ ゴシック"/>
          <w:b/>
          <w:color w:val="auto"/>
          <w:spacing w:val="-2"/>
        </w:rPr>
      </w:pPr>
      <w:r w:rsidRPr="00100A5D">
        <w:rPr>
          <w:rFonts w:ascii="ＭＳ ゴシック" w:eastAsia="ＭＳ ゴシック" w:hAnsi="ＭＳ ゴシック" w:hint="eastAsia"/>
          <w:b/>
          <w:color w:val="auto"/>
          <w:spacing w:val="-2"/>
        </w:rPr>
        <w:t>第五　実施機関の主張要旨</w:t>
      </w:r>
    </w:p>
    <w:p w14:paraId="1BA91A06" w14:textId="77777777" w:rsidR="001D041D" w:rsidRPr="00100A5D" w:rsidRDefault="000E57BD" w:rsidP="00C5440B">
      <w:pPr>
        <w:ind w:firstLineChars="300" w:firstLine="645"/>
        <w:jc w:val="both"/>
        <w:rPr>
          <w:color w:val="auto"/>
          <w:spacing w:val="-2"/>
        </w:rPr>
      </w:pPr>
      <w:r w:rsidRPr="00100A5D">
        <w:rPr>
          <w:rFonts w:hint="eastAsia"/>
          <w:color w:val="auto"/>
          <w:spacing w:val="-2"/>
        </w:rPr>
        <w:t>実施機関の主張は</w:t>
      </w:r>
      <w:r w:rsidR="00F75E2D" w:rsidRPr="00100A5D">
        <w:rPr>
          <w:rFonts w:hint="eastAsia"/>
          <w:color w:val="auto"/>
          <w:spacing w:val="-2"/>
        </w:rPr>
        <w:t>、</w:t>
      </w:r>
      <w:r w:rsidRPr="00100A5D">
        <w:rPr>
          <w:rFonts w:hint="eastAsia"/>
          <w:color w:val="auto"/>
          <w:spacing w:val="-2"/>
        </w:rPr>
        <w:t>概ね次のとおりである。</w:t>
      </w:r>
    </w:p>
    <w:p w14:paraId="41580822" w14:textId="5C1DD3F5" w:rsidR="001A02C3" w:rsidRPr="00100A5D" w:rsidRDefault="000E7317" w:rsidP="000E7317">
      <w:pPr>
        <w:jc w:val="both"/>
        <w:rPr>
          <w:color w:val="auto"/>
          <w:spacing w:val="-2"/>
        </w:rPr>
      </w:pPr>
      <w:r w:rsidRPr="00100A5D">
        <w:rPr>
          <w:rFonts w:hint="eastAsia"/>
          <w:color w:val="auto"/>
          <w:spacing w:val="-2"/>
        </w:rPr>
        <w:t xml:space="preserve">　</w:t>
      </w:r>
      <w:r w:rsidR="001A02C3" w:rsidRPr="00100A5D">
        <w:rPr>
          <w:rFonts w:hint="eastAsia"/>
          <w:color w:val="auto"/>
          <w:spacing w:val="-2"/>
        </w:rPr>
        <w:t xml:space="preserve">１　</w:t>
      </w:r>
      <w:r w:rsidR="001A02C3" w:rsidRPr="00100A5D">
        <w:rPr>
          <w:color w:val="auto"/>
          <w:spacing w:val="-2"/>
        </w:rPr>
        <w:t>令和</w:t>
      </w:r>
      <w:r w:rsidR="00701902" w:rsidRPr="00100A5D">
        <w:rPr>
          <w:rFonts w:hint="eastAsia"/>
          <w:color w:val="auto"/>
          <w:spacing w:val="-2"/>
        </w:rPr>
        <w:t>２</w:t>
      </w:r>
      <w:r w:rsidR="001A02C3" w:rsidRPr="00100A5D">
        <w:rPr>
          <w:color w:val="auto"/>
          <w:spacing w:val="-2"/>
        </w:rPr>
        <w:t>年</w:t>
      </w:r>
      <w:r w:rsidR="00701902" w:rsidRPr="00100A5D">
        <w:rPr>
          <w:rFonts w:hint="eastAsia"/>
          <w:color w:val="auto"/>
          <w:spacing w:val="-2"/>
        </w:rPr>
        <w:t>４</w:t>
      </w:r>
      <w:r w:rsidR="001A02C3" w:rsidRPr="00100A5D">
        <w:rPr>
          <w:color w:val="auto"/>
          <w:spacing w:val="-2"/>
        </w:rPr>
        <w:t>月</w:t>
      </w:r>
      <w:r w:rsidR="00417FBF">
        <w:rPr>
          <w:rFonts w:hint="eastAsia"/>
          <w:color w:val="auto"/>
          <w:spacing w:val="-2"/>
        </w:rPr>
        <w:t>６</w:t>
      </w:r>
      <w:r w:rsidR="001A02C3" w:rsidRPr="00100A5D">
        <w:rPr>
          <w:color w:val="auto"/>
          <w:spacing w:val="-2"/>
        </w:rPr>
        <w:t>日</w:t>
      </w:r>
      <w:r w:rsidR="001A02C3" w:rsidRPr="00100A5D">
        <w:rPr>
          <w:rFonts w:hint="eastAsia"/>
          <w:color w:val="auto"/>
          <w:spacing w:val="-2"/>
        </w:rPr>
        <w:t>付け</w:t>
      </w:r>
      <w:r w:rsidR="00806150" w:rsidRPr="00100A5D">
        <w:rPr>
          <w:rFonts w:hint="eastAsia"/>
          <w:color w:val="auto"/>
          <w:spacing w:val="-2"/>
        </w:rPr>
        <w:t>弁明</w:t>
      </w:r>
      <w:r w:rsidR="001A02C3" w:rsidRPr="00100A5D">
        <w:rPr>
          <w:rFonts w:hint="eastAsia"/>
          <w:color w:val="auto"/>
          <w:spacing w:val="-2"/>
        </w:rPr>
        <w:t>書における主張</w:t>
      </w:r>
    </w:p>
    <w:p w14:paraId="693CE3C7" w14:textId="77777777" w:rsidR="000E7317" w:rsidRPr="00100A5D" w:rsidRDefault="00226993" w:rsidP="001A02C3">
      <w:pPr>
        <w:ind w:firstLineChars="100" w:firstLine="215"/>
        <w:jc w:val="both"/>
        <w:rPr>
          <w:color w:val="auto"/>
          <w:spacing w:val="-2"/>
        </w:rPr>
      </w:pPr>
      <w:r w:rsidRPr="00100A5D">
        <w:rPr>
          <w:rFonts w:hint="eastAsia"/>
          <w:color w:val="auto"/>
          <w:spacing w:val="-2"/>
        </w:rPr>
        <w:t>（</w:t>
      </w:r>
      <w:r w:rsidR="001A02C3" w:rsidRPr="00100A5D">
        <w:rPr>
          <w:rFonts w:hint="eastAsia"/>
          <w:color w:val="auto"/>
          <w:spacing w:val="-2"/>
        </w:rPr>
        <w:t>１）</w:t>
      </w:r>
      <w:r w:rsidR="000E7317" w:rsidRPr="00100A5D">
        <w:rPr>
          <w:rFonts w:hint="eastAsia"/>
          <w:color w:val="auto"/>
          <w:spacing w:val="-2"/>
        </w:rPr>
        <w:t>弁明の趣旨</w:t>
      </w:r>
    </w:p>
    <w:p w14:paraId="5FFB4AEB" w14:textId="0A43672F" w:rsidR="000E7317" w:rsidRPr="00100A5D" w:rsidRDefault="000E7317" w:rsidP="000E7317">
      <w:pPr>
        <w:jc w:val="both"/>
        <w:rPr>
          <w:color w:val="auto"/>
          <w:spacing w:val="-2"/>
        </w:rPr>
      </w:pPr>
      <w:r w:rsidRPr="00100A5D">
        <w:rPr>
          <w:rFonts w:hint="eastAsia"/>
          <w:color w:val="auto"/>
          <w:spacing w:val="-2"/>
        </w:rPr>
        <w:t xml:space="preserve">　　　</w:t>
      </w:r>
      <w:r w:rsidR="001A02C3" w:rsidRPr="00100A5D">
        <w:rPr>
          <w:rFonts w:hint="eastAsia"/>
          <w:color w:val="auto"/>
          <w:spacing w:val="-2"/>
        </w:rPr>
        <w:t xml:space="preserve">  </w:t>
      </w:r>
      <w:r w:rsidRPr="00100A5D">
        <w:rPr>
          <w:rFonts w:hint="eastAsia"/>
          <w:color w:val="auto"/>
          <w:spacing w:val="-2"/>
        </w:rPr>
        <w:t>本件審査請求</w:t>
      </w:r>
      <w:r w:rsidR="00791BAD" w:rsidRPr="00100A5D">
        <w:rPr>
          <w:rFonts w:hint="eastAsia"/>
          <w:color w:val="auto"/>
          <w:spacing w:val="-2"/>
        </w:rPr>
        <w:t>を棄却する裁決を</w:t>
      </w:r>
      <w:r w:rsidRPr="00100A5D">
        <w:rPr>
          <w:rFonts w:hint="eastAsia"/>
          <w:color w:val="auto"/>
          <w:spacing w:val="-2"/>
        </w:rPr>
        <w:t>求める。</w:t>
      </w:r>
    </w:p>
    <w:p w14:paraId="4675FC5A" w14:textId="50334AB8" w:rsidR="001A02C3" w:rsidRPr="00100A5D" w:rsidRDefault="00226993" w:rsidP="001A02C3">
      <w:pPr>
        <w:ind w:firstLineChars="100" w:firstLine="215"/>
        <w:jc w:val="both"/>
        <w:rPr>
          <w:color w:val="auto"/>
          <w:spacing w:val="-2"/>
        </w:rPr>
      </w:pPr>
      <w:r w:rsidRPr="00100A5D">
        <w:rPr>
          <w:rFonts w:hint="eastAsia"/>
          <w:color w:val="auto"/>
          <w:spacing w:val="-2"/>
        </w:rPr>
        <w:t>（</w:t>
      </w:r>
      <w:r w:rsidR="001A02C3" w:rsidRPr="00100A5D">
        <w:rPr>
          <w:rFonts w:hint="eastAsia"/>
          <w:color w:val="auto"/>
          <w:spacing w:val="-2"/>
        </w:rPr>
        <w:t>２）</w:t>
      </w:r>
      <w:r w:rsidR="00701902" w:rsidRPr="00100A5D">
        <w:rPr>
          <w:rFonts w:hint="eastAsia"/>
          <w:color w:val="auto"/>
          <w:spacing w:val="-2"/>
        </w:rPr>
        <w:t>弁明の理由</w:t>
      </w:r>
    </w:p>
    <w:p w14:paraId="63F3C66B" w14:textId="60FF4CBF" w:rsidR="00417FBF" w:rsidRPr="00417FBF" w:rsidRDefault="001A02C3" w:rsidP="00417FBF">
      <w:pPr>
        <w:ind w:leftChars="100" w:left="649" w:hangingChars="200" w:hanging="430"/>
        <w:jc w:val="both"/>
        <w:rPr>
          <w:color w:val="auto"/>
          <w:spacing w:val="-2"/>
        </w:rPr>
      </w:pPr>
      <w:r w:rsidRPr="00100A5D">
        <w:rPr>
          <w:rFonts w:hint="eastAsia"/>
          <w:color w:val="auto"/>
          <w:spacing w:val="-2"/>
        </w:rPr>
        <w:t xml:space="preserve">　　</w:t>
      </w:r>
      <w:r w:rsidR="00417FBF">
        <w:rPr>
          <w:rFonts w:hint="eastAsia"/>
          <w:color w:val="auto"/>
          <w:spacing w:val="-2"/>
        </w:rPr>
        <w:t xml:space="preserve">　</w:t>
      </w:r>
      <w:r w:rsidR="0070448A">
        <w:rPr>
          <w:rFonts w:hint="eastAsia"/>
          <w:color w:val="auto"/>
          <w:spacing w:val="-2"/>
        </w:rPr>
        <w:t>本件行政文書公開請求書に記載の、「○○</w:t>
      </w:r>
      <w:r w:rsidR="00417FBF" w:rsidRPr="00417FBF">
        <w:rPr>
          <w:color w:val="auto"/>
          <w:spacing w:val="-2"/>
        </w:rPr>
        <w:t>年</w:t>
      </w:r>
      <w:r w:rsidR="0070448A">
        <w:rPr>
          <w:rFonts w:hint="eastAsia"/>
          <w:color w:val="auto"/>
          <w:spacing w:val="-2"/>
        </w:rPr>
        <w:t>○</w:t>
      </w:r>
      <w:r w:rsidR="00417FBF" w:rsidRPr="00417FBF">
        <w:rPr>
          <w:color w:val="auto"/>
          <w:spacing w:val="-2"/>
        </w:rPr>
        <w:t>月</w:t>
      </w:r>
      <w:r w:rsidR="0070448A">
        <w:rPr>
          <w:rFonts w:hint="eastAsia"/>
          <w:color w:val="auto"/>
          <w:spacing w:val="-2"/>
        </w:rPr>
        <w:t>○</w:t>
      </w:r>
      <w:r w:rsidR="00417FBF" w:rsidRPr="00417FBF">
        <w:rPr>
          <w:color w:val="auto"/>
          <w:spacing w:val="-2"/>
        </w:rPr>
        <w:t>日付け大個審第</w:t>
      </w:r>
      <w:r w:rsidR="0070448A">
        <w:rPr>
          <w:rFonts w:hint="eastAsia"/>
          <w:color w:val="auto"/>
          <w:spacing w:val="-2"/>
        </w:rPr>
        <w:t>○</w:t>
      </w:r>
      <w:r w:rsidR="00417FBF" w:rsidRPr="00417FBF">
        <w:rPr>
          <w:color w:val="auto"/>
          <w:spacing w:val="-2"/>
        </w:rPr>
        <w:t>号「個人情報部分開示決定に係る審査請求に</w:t>
      </w:r>
      <w:r w:rsidR="00AA26A7">
        <w:rPr>
          <w:color w:val="auto"/>
          <w:spacing w:val="-2"/>
        </w:rPr>
        <w:t>対する裁決について（答申）」における「付言」において、記録シート</w:t>
      </w:r>
      <w:r w:rsidR="00417FBF" w:rsidRPr="00417FBF">
        <w:rPr>
          <w:color w:val="auto"/>
          <w:spacing w:val="-2"/>
        </w:rPr>
        <w:t>に「脅し」や「幻聴」と記載した事実について「適切ではない。」との付言がなされたことについて、</w:t>
      </w:r>
      <w:r w:rsidR="0070448A">
        <w:rPr>
          <w:rFonts w:hint="eastAsia"/>
          <w:color w:val="auto"/>
          <w:spacing w:val="-2"/>
        </w:rPr>
        <w:t>○○</w:t>
      </w:r>
      <w:r w:rsidR="00417FBF" w:rsidRPr="00417FBF">
        <w:rPr>
          <w:color w:val="auto"/>
          <w:spacing w:val="-2"/>
        </w:rPr>
        <w:t>（シート作成者・当時）に伝達し、かつ所属内の評価者へ周知徹底した</w:t>
      </w:r>
      <w:r w:rsidR="00417FBF" w:rsidRPr="00417FBF">
        <w:rPr>
          <w:color w:val="auto"/>
          <w:spacing w:val="-2"/>
        </w:rPr>
        <w:lastRenderedPageBreak/>
        <w:t>ことに関する文書等」を存在することを前提に公開若しくは非公開又は不存在決定を行うと、特定の個人から実施機関（担当課）に個人情報に係る審査請求が行われ、それに</w:t>
      </w:r>
      <w:r w:rsidR="00417FBF" w:rsidRPr="00417FBF">
        <w:rPr>
          <w:rFonts w:hint="eastAsia"/>
          <w:color w:val="auto"/>
          <w:spacing w:val="-2"/>
        </w:rPr>
        <w:t>関連する裁決書が交付されたという事実の有無が明らかになる。</w:t>
      </w:r>
    </w:p>
    <w:p w14:paraId="1A0FDB34" w14:textId="77777777" w:rsidR="00417FBF" w:rsidRPr="00417FBF" w:rsidRDefault="00417FBF" w:rsidP="00417FBF">
      <w:pPr>
        <w:ind w:leftChars="300" w:left="657" w:firstLineChars="100" w:firstLine="215"/>
        <w:jc w:val="both"/>
        <w:rPr>
          <w:color w:val="auto"/>
          <w:spacing w:val="-2"/>
        </w:rPr>
      </w:pPr>
      <w:r w:rsidRPr="00417FBF">
        <w:rPr>
          <w:rFonts w:hint="eastAsia"/>
          <w:color w:val="auto"/>
          <w:spacing w:val="-2"/>
        </w:rPr>
        <w:t>これは、特定の個人が実施機関（担当課）と自己の個人情報を巡り争っていたことを示すものであり、個人のプライバシーに関する情報であって、一般に他人に知られたくないと望むことが正当であると認められる。</w:t>
      </w:r>
    </w:p>
    <w:p w14:paraId="6D5915AE" w14:textId="77777777" w:rsidR="00417FBF" w:rsidRPr="00417FBF" w:rsidRDefault="00417FBF" w:rsidP="00417FBF">
      <w:pPr>
        <w:ind w:leftChars="300" w:left="657" w:firstLineChars="100" w:firstLine="215"/>
        <w:jc w:val="both"/>
        <w:rPr>
          <w:color w:val="auto"/>
          <w:spacing w:val="-2"/>
        </w:rPr>
      </w:pPr>
      <w:r w:rsidRPr="00417FBF">
        <w:rPr>
          <w:rFonts w:hint="eastAsia"/>
          <w:color w:val="auto"/>
          <w:spacing w:val="-2"/>
        </w:rPr>
        <w:t>「特定の個人が識別され得る」とは、通常は一般人が容易に入手し得る情報から特定の個人が識別され得る場合と考えられるが、一般人が容易に入手し得る情報から特定の個人が識別され得る場合に限定されるものではなく、当該情報の性質及び内容に照らし、具体的事例において個人識別の可能性をもたらす情報から特定の個人が識別され得る場合をも含むと解するのが相当である。</w:t>
      </w:r>
    </w:p>
    <w:p w14:paraId="0DA1B278" w14:textId="1A7CBF74" w:rsidR="00417FBF" w:rsidRPr="00417FBF" w:rsidRDefault="0070448A" w:rsidP="00417FBF">
      <w:pPr>
        <w:ind w:leftChars="300" w:left="657" w:firstLineChars="100" w:firstLine="215"/>
        <w:jc w:val="both"/>
        <w:rPr>
          <w:color w:val="auto"/>
          <w:spacing w:val="-2"/>
        </w:rPr>
      </w:pPr>
      <w:r>
        <w:rPr>
          <w:rFonts w:hint="eastAsia"/>
          <w:color w:val="auto"/>
          <w:spacing w:val="-2"/>
        </w:rPr>
        <w:t>同僚等の関係者が、○○</w:t>
      </w:r>
      <w:r w:rsidR="00417FBF" w:rsidRPr="00417FBF">
        <w:rPr>
          <w:color w:val="auto"/>
          <w:spacing w:val="-2"/>
        </w:rPr>
        <w:t>年度審議会の議事録等、既に公になっている他の情報と照合すれば、本件請求に記載された審査請求が初回審査請求であることが明らかになる上、担当課名から初回審査請求を行った者が相当範囲にまで限定されることにより、本件審査請求の審査請求人が初回審査請求の審査請求人であると特定し得る。</w:t>
      </w:r>
    </w:p>
    <w:p w14:paraId="007C772D" w14:textId="0F485B9F" w:rsidR="00613B68" w:rsidRPr="00100A5D" w:rsidRDefault="00417FBF" w:rsidP="00417FBF">
      <w:pPr>
        <w:ind w:leftChars="300" w:left="657" w:firstLineChars="100" w:firstLine="215"/>
        <w:jc w:val="both"/>
        <w:rPr>
          <w:color w:val="auto"/>
          <w:spacing w:val="-2"/>
        </w:rPr>
      </w:pPr>
      <w:r w:rsidRPr="00417FBF">
        <w:rPr>
          <w:rFonts w:hint="eastAsia"/>
          <w:color w:val="auto"/>
          <w:spacing w:val="-2"/>
        </w:rPr>
        <w:t>よって、本件行政文書の存否を答えるだけで、審査請求人が初回審査請求を行い、その答申が交付されたという個人情報を開示するのと同等の効果を生じることになるから、実施機関は本件行政文書の存否を明らかにしないで公開請求を拒否した。</w:t>
      </w:r>
    </w:p>
    <w:p w14:paraId="1D534F5C" w14:textId="5AE5CC4C" w:rsidR="001A02C3" w:rsidRPr="00100A5D" w:rsidRDefault="00226993" w:rsidP="001A02C3">
      <w:pPr>
        <w:ind w:firstLineChars="100" w:firstLine="215"/>
        <w:jc w:val="both"/>
        <w:rPr>
          <w:color w:val="auto"/>
          <w:spacing w:val="-2"/>
        </w:rPr>
      </w:pPr>
      <w:r w:rsidRPr="00100A5D">
        <w:rPr>
          <w:color w:val="auto"/>
          <w:spacing w:val="-2"/>
        </w:rPr>
        <w:t>（</w:t>
      </w:r>
      <w:r w:rsidR="00ED65C2" w:rsidRPr="00100A5D">
        <w:rPr>
          <w:rFonts w:hint="eastAsia"/>
          <w:color w:val="auto"/>
          <w:spacing w:val="-2"/>
        </w:rPr>
        <w:t>３</w:t>
      </w:r>
      <w:r w:rsidR="00ED65C2" w:rsidRPr="00100A5D">
        <w:rPr>
          <w:color w:val="auto"/>
          <w:spacing w:val="-2"/>
        </w:rPr>
        <w:t>）</w:t>
      </w:r>
      <w:r w:rsidR="005266A6" w:rsidRPr="00100A5D">
        <w:rPr>
          <w:rFonts w:hint="eastAsia"/>
          <w:color w:val="auto"/>
          <w:spacing w:val="-2"/>
        </w:rPr>
        <w:t>結論</w:t>
      </w:r>
    </w:p>
    <w:p w14:paraId="5E2E36FB" w14:textId="4B5A1562" w:rsidR="001A02C3" w:rsidRPr="00100A5D" w:rsidRDefault="00E36AA5" w:rsidP="005266A6">
      <w:pPr>
        <w:ind w:leftChars="300" w:left="657" w:firstLineChars="100" w:firstLine="215"/>
        <w:jc w:val="both"/>
        <w:rPr>
          <w:color w:val="auto"/>
          <w:spacing w:val="-2"/>
        </w:rPr>
      </w:pPr>
      <w:r>
        <w:rPr>
          <w:rFonts w:hint="eastAsia"/>
          <w:color w:val="auto"/>
          <w:spacing w:val="-2"/>
        </w:rPr>
        <w:t>以上のとおり、本件決定は</w:t>
      </w:r>
      <w:r w:rsidR="005266A6" w:rsidRPr="00100A5D">
        <w:rPr>
          <w:rFonts w:hint="eastAsia"/>
          <w:color w:val="auto"/>
          <w:spacing w:val="-2"/>
        </w:rPr>
        <w:t>条例に基づき適正に行われたものであり、何ら違法又は不当な点はなく、適法かつ妥当なものである</w:t>
      </w:r>
      <w:r w:rsidR="001A02C3" w:rsidRPr="00100A5D">
        <w:rPr>
          <w:rFonts w:hint="eastAsia"/>
          <w:color w:val="auto"/>
          <w:spacing w:val="-2"/>
        </w:rPr>
        <w:t>。</w:t>
      </w:r>
    </w:p>
    <w:p w14:paraId="6B4F8D46" w14:textId="77777777" w:rsidR="006572AE" w:rsidRPr="00100A5D" w:rsidRDefault="006572AE" w:rsidP="005266A6">
      <w:pPr>
        <w:jc w:val="both"/>
        <w:rPr>
          <w:color w:val="auto"/>
          <w:spacing w:val="-2"/>
        </w:rPr>
      </w:pPr>
    </w:p>
    <w:p w14:paraId="0E0CA7F3" w14:textId="77777777" w:rsidR="009B4411" w:rsidRPr="00100A5D" w:rsidRDefault="009B4411" w:rsidP="009B4411">
      <w:pPr>
        <w:jc w:val="both"/>
        <w:rPr>
          <w:rFonts w:eastAsia="ＭＳ ゴシック"/>
          <w:b/>
          <w:bCs/>
          <w:color w:val="auto"/>
        </w:rPr>
      </w:pPr>
      <w:r w:rsidRPr="00100A5D">
        <w:rPr>
          <w:rFonts w:eastAsia="ＭＳ ゴシック" w:hint="eastAsia"/>
          <w:b/>
          <w:bCs/>
          <w:color w:val="auto"/>
        </w:rPr>
        <w:t>第六　審査会の判断</w:t>
      </w:r>
    </w:p>
    <w:p w14:paraId="1693C78F" w14:textId="77777777" w:rsidR="009B4411" w:rsidRPr="00100A5D" w:rsidRDefault="009B4411" w:rsidP="009B4411">
      <w:pPr>
        <w:rPr>
          <w:color w:val="auto"/>
        </w:rPr>
      </w:pPr>
      <w:r w:rsidRPr="00100A5D">
        <w:rPr>
          <w:rFonts w:eastAsia="ＭＳ ゴシック" w:hint="eastAsia"/>
          <w:b/>
          <w:bCs/>
          <w:color w:val="auto"/>
        </w:rPr>
        <w:t xml:space="preserve">　</w:t>
      </w:r>
      <w:r w:rsidRPr="00100A5D">
        <w:rPr>
          <w:rFonts w:hint="eastAsia"/>
          <w:color w:val="auto"/>
        </w:rPr>
        <w:t>１　条例の基本的な考え方について</w:t>
      </w:r>
    </w:p>
    <w:p w14:paraId="3E5B67DB" w14:textId="77777777" w:rsidR="009B4411" w:rsidRPr="00100A5D" w:rsidRDefault="009B4411" w:rsidP="009B4411">
      <w:pPr>
        <w:ind w:leftChars="200" w:left="438" w:firstLineChars="100" w:firstLine="219"/>
        <w:rPr>
          <w:color w:val="auto"/>
        </w:rPr>
      </w:pPr>
      <w:r w:rsidRPr="00100A5D">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53AC0B28" w14:textId="5ED74449" w:rsidR="009B4411" w:rsidRPr="00100A5D" w:rsidRDefault="002B2A80" w:rsidP="009B4411">
      <w:pPr>
        <w:ind w:leftChars="200" w:left="438" w:firstLineChars="100" w:firstLine="219"/>
        <w:rPr>
          <w:color w:val="auto"/>
        </w:rPr>
      </w:pPr>
      <w:r>
        <w:rPr>
          <w:rFonts w:hint="eastAsia"/>
          <w:color w:val="auto"/>
        </w:rPr>
        <w:t>このように「知る権利」を保障するという理念の下</w:t>
      </w:r>
      <w:r w:rsidR="009B4411" w:rsidRPr="00100A5D">
        <w:rPr>
          <w:rFonts w:hint="eastAsia"/>
          <w:color w:val="auto"/>
        </w:rPr>
        <w:t>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0A34EC21" w14:textId="309F43DB" w:rsidR="009B4411" w:rsidRPr="00100A5D" w:rsidRDefault="009B4411" w:rsidP="009B4411">
      <w:pPr>
        <w:ind w:leftChars="200" w:left="438" w:firstLineChars="100" w:firstLine="219"/>
        <w:rPr>
          <w:color w:val="auto"/>
        </w:rPr>
      </w:pPr>
      <w:r w:rsidRPr="00100A5D">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B53655D" w14:textId="77777777" w:rsidR="009B4411" w:rsidRPr="00100A5D" w:rsidRDefault="009B4411" w:rsidP="009B4411">
      <w:pPr>
        <w:jc w:val="both"/>
        <w:rPr>
          <w:color w:val="auto"/>
        </w:rPr>
      </w:pPr>
    </w:p>
    <w:p w14:paraId="39645D2E" w14:textId="77777777" w:rsidR="009B4411" w:rsidRPr="00100A5D" w:rsidRDefault="009B4411" w:rsidP="009B4411">
      <w:pPr>
        <w:ind w:firstLineChars="100" w:firstLine="219"/>
        <w:jc w:val="both"/>
        <w:rPr>
          <w:color w:val="auto"/>
        </w:rPr>
      </w:pPr>
      <w:r w:rsidRPr="00100A5D">
        <w:rPr>
          <w:rFonts w:hint="eastAsia"/>
          <w:color w:val="auto"/>
        </w:rPr>
        <w:t>２　本件決定に係る具体的な判断及びその理由について</w:t>
      </w:r>
    </w:p>
    <w:p w14:paraId="5A57709F" w14:textId="61306EC8" w:rsidR="009B4411" w:rsidRPr="00100A5D" w:rsidRDefault="00B32B5D" w:rsidP="009B4411">
      <w:pPr>
        <w:ind w:leftChars="200" w:left="438" w:firstLineChars="100" w:firstLine="219"/>
        <w:jc w:val="both"/>
        <w:rPr>
          <w:color w:val="auto"/>
        </w:rPr>
      </w:pPr>
      <w:r>
        <w:rPr>
          <w:rFonts w:hint="eastAsia"/>
          <w:color w:val="auto"/>
        </w:rPr>
        <w:lastRenderedPageBreak/>
        <w:t>審査請求人は、</w:t>
      </w:r>
      <w:r w:rsidRPr="00B32B5D">
        <w:rPr>
          <w:rFonts w:hint="eastAsia"/>
          <w:bCs/>
          <w:color w:val="auto"/>
          <w:szCs w:val="21"/>
        </w:rPr>
        <w:t>本件公開</w:t>
      </w:r>
      <w:r w:rsidR="002B2A80">
        <w:rPr>
          <w:rFonts w:hint="eastAsia"/>
          <w:bCs/>
          <w:color w:val="auto"/>
          <w:szCs w:val="21"/>
        </w:rPr>
        <w:t>請求は、現に実施機関（担当課）が公務として行った通知文書等のみを単に公開を</w:t>
      </w:r>
      <w:r w:rsidRPr="00B32B5D">
        <w:rPr>
          <w:rFonts w:hint="eastAsia"/>
          <w:bCs/>
          <w:color w:val="auto"/>
          <w:szCs w:val="21"/>
        </w:rPr>
        <w:t>求めるものであり、それらが公開されてもその背景が明らかになるものではなく、</w:t>
      </w:r>
      <w:r w:rsidR="002B2A80">
        <w:rPr>
          <w:rFonts w:hint="eastAsia"/>
          <w:bCs/>
          <w:color w:val="auto"/>
          <w:szCs w:val="21"/>
        </w:rPr>
        <w:t>公開されるべきであると主張しており</w:t>
      </w:r>
      <w:r w:rsidR="009B4411" w:rsidRPr="00100A5D">
        <w:rPr>
          <w:rFonts w:hint="eastAsia"/>
          <w:bCs/>
          <w:color w:val="auto"/>
          <w:szCs w:val="21"/>
        </w:rPr>
        <w:t>、</w:t>
      </w:r>
      <w:r w:rsidR="009B4411" w:rsidRPr="00100A5D">
        <w:rPr>
          <w:rFonts w:hint="eastAsia"/>
          <w:color w:val="auto"/>
        </w:rPr>
        <w:t>以下検討する。</w:t>
      </w:r>
    </w:p>
    <w:p w14:paraId="67886577" w14:textId="77777777" w:rsidR="009B4411" w:rsidRPr="00100A5D" w:rsidRDefault="009B4411" w:rsidP="009B4411">
      <w:pPr>
        <w:ind w:firstLine="218"/>
        <w:jc w:val="both"/>
        <w:rPr>
          <w:color w:val="auto"/>
        </w:rPr>
      </w:pPr>
      <w:r w:rsidRPr="00100A5D">
        <w:rPr>
          <w:rFonts w:hint="eastAsia"/>
          <w:color w:val="auto"/>
        </w:rPr>
        <w:t>（１）条例第９条第１号について</w:t>
      </w:r>
    </w:p>
    <w:p w14:paraId="76A98109" w14:textId="2E20F78F" w:rsidR="009B4411" w:rsidRPr="00100A5D" w:rsidRDefault="009B4411" w:rsidP="009B4411">
      <w:pPr>
        <w:ind w:left="657" w:hangingChars="300" w:hanging="657"/>
        <w:jc w:val="both"/>
        <w:rPr>
          <w:color w:val="auto"/>
        </w:rPr>
      </w:pPr>
      <w:r w:rsidRPr="00100A5D">
        <w:rPr>
          <w:rFonts w:hint="eastAsia"/>
          <w:color w:val="auto"/>
        </w:rPr>
        <w:t xml:space="preserve">　　　　条例は、その前文で、府の保有する情報は公開を原則とし</w:t>
      </w:r>
      <w:r w:rsidR="0052062B">
        <w:rPr>
          <w:rFonts w:hint="eastAsia"/>
          <w:color w:val="auto"/>
        </w:rPr>
        <w:t>つつ</w:t>
      </w:r>
      <w:r w:rsidRPr="00100A5D">
        <w:rPr>
          <w:rFonts w:hint="eastAsia"/>
          <w:color w:val="auto"/>
        </w:rPr>
        <w:t>、併せて、個人のプライバシーに関する情報は最大限に保護する旨を宣言している。また、</w:t>
      </w:r>
      <w:r w:rsidR="0052062B">
        <w:rPr>
          <w:rFonts w:hint="eastAsia"/>
          <w:color w:val="auto"/>
        </w:rPr>
        <w:t>条例</w:t>
      </w:r>
      <w:r w:rsidRPr="00100A5D">
        <w:rPr>
          <w:rFonts w:hint="eastAsia"/>
          <w:color w:val="auto"/>
        </w:rPr>
        <w:t>第５条において、個人のプライバシーに関する情報をみだりに公にすることのないよう</w:t>
      </w:r>
      <w:r w:rsidR="0052062B">
        <w:rPr>
          <w:rFonts w:hint="eastAsia"/>
          <w:color w:val="auto"/>
        </w:rPr>
        <w:t>に</w:t>
      </w:r>
      <w:r w:rsidRPr="00100A5D">
        <w:rPr>
          <w:rFonts w:hint="eastAsia"/>
          <w:color w:val="auto"/>
        </w:rPr>
        <w:t>最大限の配慮をしなければならない旨定めている。</w:t>
      </w:r>
    </w:p>
    <w:p w14:paraId="5FC82B4E" w14:textId="77777777" w:rsidR="009B4411" w:rsidRPr="00100A5D" w:rsidRDefault="009B4411" w:rsidP="009B4411">
      <w:pPr>
        <w:ind w:leftChars="300" w:left="657" w:firstLineChars="100" w:firstLine="219"/>
        <w:jc w:val="both"/>
        <w:rPr>
          <w:color w:val="auto"/>
        </w:rPr>
      </w:pPr>
      <w:r w:rsidRPr="00100A5D">
        <w:rPr>
          <w:rFonts w:hint="eastAsia"/>
          <w:color w:val="auto"/>
        </w:rPr>
        <w:t>本号は、このような規定を受けて、個人のプライバシーに関する情報の公開禁止について定めている。</w:t>
      </w:r>
    </w:p>
    <w:p w14:paraId="1D32450D" w14:textId="77777777" w:rsidR="009B4411" w:rsidRPr="00100A5D" w:rsidRDefault="009B4411" w:rsidP="009B4411">
      <w:pPr>
        <w:ind w:firstLineChars="400" w:firstLine="876"/>
        <w:jc w:val="both"/>
        <w:rPr>
          <w:color w:val="auto"/>
        </w:rPr>
      </w:pPr>
      <w:r w:rsidRPr="00100A5D">
        <w:rPr>
          <w:rFonts w:hint="eastAsia"/>
          <w:color w:val="auto"/>
        </w:rPr>
        <w:t>同号は、</w:t>
      </w:r>
    </w:p>
    <w:p w14:paraId="2C8FC4E9" w14:textId="77777777" w:rsidR="009B4411" w:rsidRPr="00100A5D" w:rsidRDefault="009B4411" w:rsidP="009B4411">
      <w:pPr>
        <w:ind w:leftChars="400" w:left="1095" w:hangingChars="100" w:hanging="219"/>
        <w:jc w:val="both"/>
        <w:rPr>
          <w:color w:val="auto"/>
        </w:rPr>
      </w:pPr>
      <w:r w:rsidRPr="00100A5D">
        <w:rPr>
          <w:rFonts w:hint="eastAsia"/>
          <w:color w:val="auto"/>
        </w:rPr>
        <w:t>ア　個人の思想、宗教、身体的特徴、健康状態、家族構成、職業、学歴、出身、住所、所属団体、財産、所得等に関する情報であって、</w:t>
      </w:r>
    </w:p>
    <w:p w14:paraId="2281F989" w14:textId="77777777" w:rsidR="009B4411" w:rsidRPr="00100A5D" w:rsidRDefault="009B4411" w:rsidP="009B4411">
      <w:pPr>
        <w:ind w:firstLineChars="400" w:firstLine="876"/>
        <w:jc w:val="both"/>
        <w:rPr>
          <w:color w:val="auto"/>
        </w:rPr>
      </w:pPr>
      <w:r w:rsidRPr="00100A5D">
        <w:rPr>
          <w:rFonts w:hint="eastAsia"/>
          <w:color w:val="auto"/>
        </w:rPr>
        <w:t>イ　特定の個人が識別され得るもののうち、</w:t>
      </w:r>
    </w:p>
    <w:p w14:paraId="6F4EBCE8" w14:textId="77777777" w:rsidR="009B4411" w:rsidRPr="00100A5D" w:rsidRDefault="009B4411" w:rsidP="009B4411">
      <w:pPr>
        <w:ind w:firstLineChars="400" w:firstLine="876"/>
        <w:jc w:val="both"/>
        <w:rPr>
          <w:color w:val="auto"/>
        </w:rPr>
      </w:pPr>
      <w:r w:rsidRPr="00100A5D">
        <w:rPr>
          <w:rFonts w:hint="eastAsia"/>
          <w:color w:val="auto"/>
        </w:rPr>
        <w:t>ウ　一般に他人に知られたくないと望むことが正当であると認められる</w:t>
      </w:r>
    </w:p>
    <w:p w14:paraId="3AB1FCB4" w14:textId="65056E19" w:rsidR="009B4411" w:rsidRPr="00100A5D" w:rsidRDefault="0052062B" w:rsidP="009B4411">
      <w:pPr>
        <w:ind w:firstLineChars="398" w:firstLine="872"/>
        <w:jc w:val="both"/>
        <w:rPr>
          <w:color w:val="auto"/>
        </w:rPr>
      </w:pPr>
      <w:r>
        <w:rPr>
          <w:rFonts w:hint="eastAsia"/>
          <w:color w:val="auto"/>
        </w:rPr>
        <w:t>情報が記録されている行政文書を公開してはならない旨</w:t>
      </w:r>
      <w:r w:rsidR="009B4411" w:rsidRPr="00100A5D">
        <w:rPr>
          <w:rFonts w:hint="eastAsia"/>
          <w:color w:val="auto"/>
        </w:rPr>
        <w:t>定めている。</w:t>
      </w:r>
    </w:p>
    <w:p w14:paraId="593858EF" w14:textId="17854B3F" w:rsidR="009B4411" w:rsidRPr="00A24836" w:rsidRDefault="009B4411" w:rsidP="009B4411">
      <w:pPr>
        <w:ind w:leftChars="300" w:left="657" w:firstLineChars="100" w:firstLine="219"/>
        <w:jc w:val="both"/>
        <w:rPr>
          <w:color w:val="auto"/>
        </w:rPr>
      </w:pPr>
      <w:r w:rsidRPr="00100A5D">
        <w:rPr>
          <w:rFonts w:hint="eastAsia"/>
          <w:color w:val="auto"/>
        </w:rPr>
        <w:t>この「個人の思想、宗教、身体的特徴、健康状態、家族構成、職業、学歴、出身、住所、所属団体</w:t>
      </w:r>
      <w:r w:rsidRPr="00A24836">
        <w:rPr>
          <w:rFonts w:hint="eastAsia"/>
          <w:color w:val="auto"/>
        </w:rPr>
        <w:t>、財産、所得等に関する情報」とは、個人のプライバシーに関する情報を例示したものであり、「特定の個人が識別され得る」情報とは、当該情報のみ</w:t>
      </w:r>
      <w:r w:rsidR="0052062B">
        <w:rPr>
          <w:rFonts w:hint="eastAsia"/>
          <w:color w:val="auto"/>
        </w:rPr>
        <w:t>によって直接特定の個人が識別される場合に加えて、</w:t>
      </w:r>
      <w:r w:rsidRPr="00A24836">
        <w:rPr>
          <w:rFonts w:hint="eastAsia"/>
          <w:color w:val="auto"/>
        </w:rPr>
        <w:t>他の情報と結びつけることによって</w:t>
      </w:r>
      <w:r w:rsidR="001E0E52">
        <w:rPr>
          <w:rFonts w:hint="eastAsia"/>
          <w:color w:val="auto"/>
        </w:rPr>
        <w:t>間接的に</w:t>
      </w:r>
      <w:r w:rsidRPr="00A24836">
        <w:rPr>
          <w:rFonts w:hint="eastAsia"/>
          <w:color w:val="auto"/>
        </w:rPr>
        <w:t>特定の個人が識別され得る場合を含むものである。</w:t>
      </w:r>
    </w:p>
    <w:p w14:paraId="61B8B6F8" w14:textId="77777777" w:rsidR="009B4411" w:rsidRPr="00A24836" w:rsidRDefault="009B4411" w:rsidP="009B4411">
      <w:pPr>
        <w:ind w:leftChars="300" w:left="657" w:firstLineChars="100" w:firstLine="219"/>
        <w:jc w:val="both"/>
        <w:rPr>
          <w:color w:val="auto"/>
        </w:rPr>
      </w:pPr>
      <w:r w:rsidRPr="00A24836">
        <w:rPr>
          <w:rFonts w:hint="eastAsia"/>
          <w:color w:val="auto"/>
        </w:rPr>
        <w:t>また、「一般に他人に知られたくないと望むことが正当であると認められる情報」とは、社会通念上、他人に知られることを望まないものをいう。</w:t>
      </w:r>
    </w:p>
    <w:p w14:paraId="06502263" w14:textId="77777777" w:rsidR="009B4411" w:rsidRPr="00A24836" w:rsidRDefault="009B4411" w:rsidP="009B4411">
      <w:pPr>
        <w:jc w:val="both"/>
        <w:rPr>
          <w:rFonts w:hAnsi="Century"/>
          <w:color w:val="auto"/>
          <w:kern w:val="2"/>
          <w:szCs w:val="24"/>
        </w:rPr>
      </w:pPr>
      <w:r w:rsidRPr="00A24836">
        <w:rPr>
          <w:rFonts w:hAnsi="Century" w:hint="eastAsia"/>
          <w:color w:val="auto"/>
          <w:kern w:val="2"/>
          <w:szCs w:val="24"/>
        </w:rPr>
        <w:t xml:space="preserve">　（２）条例第12条について</w:t>
      </w:r>
    </w:p>
    <w:p w14:paraId="4B43DEB8" w14:textId="02BA63E6" w:rsidR="009B4411" w:rsidRPr="00A24836" w:rsidRDefault="009B4411" w:rsidP="009B4411">
      <w:pPr>
        <w:ind w:left="657" w:hangingChars="300" w:hanging="657"/>
        <w:jc w:val="both"/>
        <w:rPr>
          <w:rFonts w:hAnsi="Century"/>
          <w:kern w:val="2"/>
          <w:szCs w:val="24"/>
        </w:rPr>
      </w:pPr>
      <w:r w:rsidRPr="00A24836">
        <w:rPr>
          <w:rFonts w:hAnsi="Century" w:hint="eastAsia"/>
          <w:color w:val="auto"/>
          <w:kern w:val="2"/>
          <w:szCs w:val="24"/>
        </w:rPr>
        <w:t xml:space="preserve">　　</w:t>
      </w:r>
      <w:r w:rsidRPr="00A24836">
        <w:rPr>
          <w:rFonts w:hAnsi="Century" w:hint="eastAsia"/>
          <w:kern w:val="2"/>
          <w:szCs w:val="24"/>
        </w:rPr>
        <w:t xml:space="preserve">　　本条は、公開請求に係る行政文書の存否を明らかにするだけで</w:t>
      </w:r>
      <w:r w:rsidR="00B12FE7" w:rsidRPr="00A24836">
        <w:rPr>
          <w:rFonts w:hAnsi="Century" w:hint="eastAsia"/>
          <w:kern w:val="2"/>
          <w:szCs w:val="24"/>
        </w:rPr>
        <w:t>条例</w:t>
      </w:r>
      <w:r w:rsidRPr="00A24836">
        <w:rPr>
          <w:rFonts w:hAnsi="Century" w:hint="eastAsia"/>
          <w:kern w:val="2"/>
          <w:szCs w:val="24"/>
        </w:rPr>
        <w:t>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14:paraId="05C41FE0" w14:textId="1F00ADD6" w:rsidR="009B4411" w:rsidRPr="00A24836" w:rsidRDefault="009B4411" w:rsidP="009B4411">
      <w:pPr>
        <w:ind w:left="655" w:firstLine="218"/>
        <w:jc w:val="both"/>
        <w:rPr>
          <w:rFonts w:hAnsi="Century"/>
          <w:kern w:val="2"/>
          <w:szCs w:val="24"/>
        </w:rPr>
      </w:pPr>
      <w:r w:rsidRPr="00A24836">
        <w:rPr>
          <w:rFonts w:hint="eastAsia"/>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w:t>
      </w:r>
      <w:r w:rsidR="001E0E52">
        <w:rPr>
          <w:rFonts w:hint="eastAsia"/>
        </w:rPr>
        <w:t>ねないため、公開請求に係る行政文書の存否が明らかになることによって生じる</w:t>
      </w:r>
      <w:r w:rsidRPr="00A24836">
        <w:rPr>
          <w:rFonts w:hint="eastAsia"/>
        </w:rPr>
        <w:t>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14:paraId="5CE00983" w14:textId="25056BD8" w:rsidR="009B4411" w:rsidRPr="00A24836" w:rsidRDefault="009B4411" w:rsidP="00E36AA5">
      <w:pPr>
        <w:autoSpaceDE/>
        <w:autoSpaceDN/>
        <w:adjustRightInd/>
        <w:jc w:val="both"/>
        <w:textAlignment w:val="auto"/>
      </w:pPr>
      <w:r w:rsidRPr="00A24836">
        <w:rPr>
          <w:rFonts w:hAnsi="Century" w:hint="eastAsia"/>
          <w:color w:val="C45911"/>
          <w:kern w:val="2"/>
        </w:rPr>
        <w:t xml:space="preserve">　</w:t>
      </w:r>
      <w:r w:rsidRPr="00A24836">
        <w:rPr>
          <w:rFonts w:hint="eastAsia"/>
          <w:color w:val="auto"/>
          <w:kern w:val="2"/>
        </w:rPr>
        <w:t>（３）本件決定の妥当性について</w:t>
      </w:r>
    </w:p>
    <w:p w14:paraId="19D9C48E" w14:textId="1BEC3247" w:rsidR="009B4411" w:rsidRPr="00A24836" w:rsidRDefault="009B4411" w:rsidP="009B4411">
      <w:r w:rsidRPr="00A24836">
        <w:rPr>
          <w:rFonts w:hint="eastAsia"/>
        </w:rPr>
        <w:t xml:space="preserve">　　　</w:t>
      </w:r>
      <w:r w:rsidR="00BE654D">
        <w:rPr>
          <w:rFonts w:hint="eastAsia"/>
        </w:rPr>
        <w:t xml:space="preserve">　</w:t>
      </w:r>
      <w:r w:rsidRPr="00A24836">
        <w:rPr>
          <w:rFonts w:hint="eastAsia"/>
        </w:rPr>
        <w:t>条例第12条の該当性について</w:t>
      </w:r>
      <w:r w:rsidR="00F6275A">
        <w:rPr>
          <w:rFonts w:hint="eastAsia"/>
        </w:rPr>
        <w:t>、</w:t>
      </w:r>
      <w:r w:rsidRPr="00A24836">
        <w:rPr>
          <w:rFonts w:hint="eastAsia"/>
        </w:rPr>
        <w:t>検討する。</w:t>
      </w:r>
    </w:p>
    <w:p w14:paraId="7A1ABBA4" w14:textId="5C06F1EB" w:rsidR="007037A5" w:rsidRDefault="009B4411" w:rsidP="00BE654D">
      <w:pPr>
        <w:ind w:leftChars="300" w:left="657" w:firstLineChars="100" w:firstLine="219"/>
        <w:jc w:val="both"/>
      </w:pPr>
      <w:r w:rsidRPr="00A24836">
        <w:rPr>
          <w:rFonts w:hint="eastAsia"/>
        </w:rPr>
        <w:t>本件請求内容は、</w:t>
      </w:r>
      <w:r w:rsidR="00E36AA5" w:rsidRPr="00E36AA5">
        <w:rPr>
          <w:rFonts w:hint="eastAsia"/>
        </w:rPr>
        <w:t>実施機関に対し、大阪</w:t>
      </w:r>
      <w:r w:rsidR="001E0E52">
        <w:rPr>
          <w:rFonts w:hint="eastAsia"/>
        </w:rPr>
        <w:t>府個人情報保護審議会が過去に行った答申（本件審査請求書には、答申の日付及び</w:t>
      </w:r>
      <w:r w:rsidR="00E36AA5" w:rsidRPr="00E36AA5">
        <w:rPr>
          <w:rFonts w:hint="eastAsia"/>
        </w:rPr>
        <w:t>文書番号が明記されている。）にお</w:t>
      </w:r>
      <w:r w:rsidR="00AA26A7">
        <w:rPr>
          <w:rFonts w:hint="eastAsia"/>
        </w:rPr>
        <w:t>いて、特定の所属職員の人事評価のため実施機関が作成した</w:t>
      </w:r>
      <w:r w:rsidR="00E36AA5" w:rsidRPr="00E36AA5">
        <w:rPr>
          <w:rFonts w:hint="eastAsia"/>
        </w:rPr>
        <w:t>記録</w:t>
      </w:r>
      <w:r w:rsidR="00AA26A7">
        <w:rPr>
          <w:rFonts w:hint="eastAsia"/>
        </w:rPr>
        <w:t>シートの記載が適切でないとの付言が</w:t>
      </w:r>
      <w:r w:rsidR="00BE654D">
        <w:rPr>
          <w:rFonts w:hint="eastAsia"/>
        </w:rPr>
        <w:t>な</w:t>
      </w:r>
      <w:r w:rsidR="00BE654D">
        <w:rPr>
          <w:rFonts w:hint="eastAsia"/>
        </w:rPr>
        <w:lastRenderedPageBreak/>
        <w:t>されたことを踏まえて</w:t>
      </w:r>
      <w:r w:rsidR="00AA26A7">
        <w:rPr>
          <w:rFonts w:hint="eastAsia"/>
        </w:rPr>
        <w:t>、</w:t>
      </w:r>
      <w:r w:rsidR="00F6275A">
        <w:rPr>
          <w:rFonts w:hint="eastAsia"/>
        </w:rPr>
        <w:t>当該</w:t>
      </w:r>
      <w:r w:rsidR="00AA26A7">
        <w:rPr>
          <w:rFonts w:hint="eastAsia"/>
        </w:rPr>
        <w:t>記録シートを作成した</w:t>
      </w:r>
      <w:r w:rsidR="00E36AA5" w:rsidRPr="00E36AA5">
        <w:rPr>
          <w:rFonts w:hint="eastAsia"/>
        </w:rPr>
        <w:t>評価者に</w:t>
      </w:r>
      <w:r w:rsidR="00AA26A7">
        <w:rPr>
          <w:rFonts w:hint="eastAsia"/>
        </w:rPr>
        <w:t>その旨を</w:t>
      </w:r>
      <w:r w:rsidR="00E36AA5" w:rsidRPr="00E36AA5">
        <w:rPr>
          <w:rFonts w:hint="eastAsia"/>
        </w:rPr>
        <w:t>伝達し、また実施機関の</w:t>
      </w:r>
      <w:r w:rsidR="00AA26A7">
        <w:rPr>
          <w:rFonts w:hint="eastAsia"/>
        </w:rPr>
        <w:t>他の人事評価の</w:t>
      </w:r>
      <w:r w:rsidR="00E36AA5" w:rsidRPr="00E36AA5">
        <w:rPr>
          <w:rFonts w:hint="eastAsia"/>
        </w:rPr>
        <w:t>評価者に周知徹底した際の関連する文書の公開を求めるものである。</w:t>
      </w:r>
    </w:p>
    <w:p w14:paraId="5BF1482E" w14:textId="39E8EB48" w:rsidR="00E36AA5" w:rsidRPr="00E36AA5" w:rsidRDefault="00E36AA5" w:rsidP="00BE654D">
      <w:pPr>
        <w:ind w:leftChars="300" w:left="657" w:firstLineChars="100" w:firstLine="219"/>
        <w:jc w:val="both"/>
        <w:rPr>
          <w:color w:val="auto"/>
        </w:rPr>
      </w:pPr>
      <w:r w:rsidRPr="00E36AA5">
        <w:rPr>
          <w:rFonts w:hint="eastAsia"/>
          <w:color w:val="auto"/>
        </w:rPr>
        <w:t>本件請求は、上記の大阪府個人情報保護審議会の答申</w:t>
      </w:r>
      <w:r w:rsidR="00E650E1">
        <w:rPr>
          <w:rFonts w:hint="eastAsia"/>
          <w:color w:val="auto"/>
        </w:rPr>
        <w:t>の付言で言及されている</w:t>
      </w:r>
      <w:r w:rsidRPr="00E36AA5">
        <w:rPr>
          <w:rFonts w:hint="eastAsia"/>
          <w:color w:val="auto"/>
        </w:rPr>
        <w:t>特定の個人の個人情報の取扱いについて争いがあったということを前提とするものである。</w:t>
      </w:r>
    </w:p>
    <w:p w14:paraId="526B0545" w14:textId="124CC8FD" w:rsidR="00E36AA5" w:rsidRPr="00E36AA5" w:rsidRDefault="00E36AA5" w:rsidP="00BE654D">
      <w:pPr>
        <w:ind w:leftChars="300" w:left="657" w:firstLineChars="100" w:firstLine="219"/>
        <w:jc w:val="both"/>
        <w:rPr>
          <w:color w:val="auto"/>
        </w:rPr>
      </w:pPr>
      <w:r w:rsidRPr="00E36AA5">
        <w:rPr>
          <w:rFonts w:hint="eastAsia"/>
          <w:color w:val="auto"/>
        </w:rPr>
        <w:t>しかし、このような本件請求</w:t>
      </w:r>
      <w:r w:rsidR="00E650E1">
        <w:rPr>
          <w:rFonts w:hint="eastAsia"/>
          <w:color w:val="auto"/>
        </w:rPr>
        <w:t>及び</w:t>
      </w:r>
      <w:r w:rsidRPr="00E36AA5">
        <w:rPr>
          <w:rFonts w:hint="eastAsia"/>
          <w:color w:val="auto"/>
        </w:rPr>
        <w:t>第三者による同内容の請求に対して、公開若しく</w:t>
      </w:r>
      <w:r w:rsidR="00AA26A7">
        <w:rPr>
          <w:rFonts w:hint="eastAsia"/>
          <w:color w:val="auto"/>
        </w:rPr>
        <w:t>は非公開又は不存在決定を行うと、特定の所属職員の記録シート</w:t>
      </w:r>
      <w:r w:rsidRPr="00E36AA5">
        <w:rPr>
          <w:rFonts w:hint="eastAsia"/>
          <w:color w:val="auto"/>
        </w:rPr>
        <w:t>において、評価者が</w:t>
      </w:r>
      <w:r w:rsidR="00E650E1">
        <w:rPr>
          <w:rFonts w:hint="eastAsia"/>
          <w:color w:val="auto"/>
        </w:rPr>
        <w:t>不適切な表現を用いていたことについて争いがあったという事実及び</w:t>
      </w:r>
      <w:r w:rsidRPr="00E36AA5">
        <w:rPr>
          <w:rFonts w:hint="eastAsia"/>
          <w:color w:val="auto"/>
        </w:rPr>
        <w:t>その内容を含む答申が実際にあったか否かが明らかとなってしまう。</w:t>
      </w:r>
    </w:p>
    <w:p w14:paraId="1C8B7664" w14:textId="3346E8C3" w:rsidR="003F64AE" w:rsidRDefault="00B324C1" w:rsidP="00BE654D">
      <w:pPr>
        <w:ind w:leftChars="300" w:left="657" w:firstLineChars="100" w:firstLine="219"/>
        <w:jc w:val="both"/>
        <w:rPr>
          <w:color w:val="auto"/>
        </w:rPr>
      </w:pPr>
      <w:r>
        <w:rPr>
          <w:rFonts w:hint="eastAsia"/>
          <w:color w:val="auto"/>
        </w:rPr>
        <w:t>一般的に、特定の職員の人事評価に係る資料の記載内容について</w:t>
      </w:r>
      <w:r w:rsidR="003F64AE">
        <w:rPr>
          <w:rFonts w:hint="eastAsia"/>
          <w:color w:val="auto"/>
        </w:rPr>
        <w:t>争いがあるということ</w:t>
      </w:r>
      <w:r w:rsidR="00126CB5">
        <w:rPr>
          <w:rFonts w:hint="eastAsia"/>
          <w:color w:val="auto"/>
        </w:rPr>
        <w:t>は、</w:t>
      </w:r>
      <w:r w:rsidR="00687653" w:rsidRPr="00687653">
        <w:rPr>
          <w:rFonts w:hint="eastAsia"/>
          <w:color w:val="auto"/>
        </w:rPr>
        <w:t>個人のプライバシーに関する情報</w:t>
      </w:r>
      <w:r w:rsidR="00687653">
        <w:rPr>
          <w:rFonts w:hint="eastAsia"/>
          <w:color w:val="auto"/>
        </w:rPr>
        <w:t>であり、</w:t>
      </w:r>
      <w:r w:rsidR="00126CB5">
        <w:rPr>
          <w:rFonts w:hint="eastAsia"/>
          <w:color w:val="auto"/>
        </w:rPr>
        <w:t>他人に知られたくない情報である</w:t>
      </w:r>
      <w:r w:rsidR="00687653">
        <w:rPr>
          <w:rFonts w:hint="eastAsia"/>
          <w:color w:val="auto"/>
        </w:rPr>
        <w:t>から、（１）ア及びウに該当すると認められる</w:t>
      </w:r>
      <w:r w:rsidR="00126CB5">
        <w:rPr>
          <w:rFonts w:hint="eastAsia"/>
          <w:color w:val="auto"/>
        </w:rPr>
        <w:t>。</w:t>
      </w:r>
    </w:p>
    <w:p w14:paraId="6EB60BDE" w14:textId="67DD5454" w:rsidR="00E36AA5" w:rsidRDefault="003F64AE" w:rsidP="00BE654D">
      <w:pPr>
        <w:ind w:leftChars="300" w:left="657" w:firstLineChars="100" w:firstLine="219"/>
        <w:jc w:val="both"/>
        <w:rPr>
          <w:color w:val="auto"/>
        </w:rPr>
      </w:pPr>
      <w:r>
        <w:rPr>
          <w:rFonts w:hint="eastAsia"/>
          <w:color w:val="auto"/>
        </w:rPr>
        <w:t>また、当該情報から</w:t>
      </w:r>
      <w:r w:rsidR="00E36AA5" w:rsidRPr="00E36AA5">
        <w:rPr>
          <w:rFonts w:hint="eastAsia"/>
          <w:color w:val="auto"/>
        </w:rPr>
        <w:t>直接</w:t>
      </w:r>
      <w:r>
        <w:rPr>
          <w:rFonts w:hint="eastAsia"/>
          <w:color w:val="auto"/>
        </w:rPr>
        <w:t>的に</w:t>
      </w:r>
      <w:r w:rsidR="00E36AA5" w:rsidRPr="00E36AA5">
        <w:rPr>
          <w:rFonts w:hint="eastAsia"/>
          <w:color w:val="auto"/>
        </w:rPr>
        <w:t>特定の所属職員が識別できなくとも、</w:t>
      </w:r>
      <w:r w:rsidR="00B324C1">
        <w:rPr>
          <w:rFonts w:hint="eastAsia"/>
          <w:color w:val="auto"/>
        </w:rPr>
        <w:t>本件請求内容には</w:t>
      </w:r>
      <w:r w:rsidR="00AA26A7">
        <w:rPr>
          <w:rFonts w:hint="eastAsia"/>
          <w:color w:val="auto"/>
        </w:rPr>
        <w:t>、具体的な担当課名や当時の評価者</w:t>
      </w:r>
      <w:r w:rsidR="00B324C1">
        <w:rPr>
          <w:rFonts w:hint="eastAsia"/>
          <w:color w:val="auto"/>
        </w:rPr>
        <w:t>の氏名が明記されて</w:t>
      </w:r>
      <w:r w:rsidR="00AA26A7">
        <w:rPr>
          <w:rFonts w:hint="eastAsia"/>
          <w:color w:val="auto"/>
        </w:rPr>
        <w:t>いる。これらは、一般に販売されている大阪府職員録に記載されている</w:t>
      </w:r>
      <w:r w:rsidR="00126CB5">
        <w:rPr>
          <w:rFonts w:hint="eastAsia"/>
          <w:color w:val="auto"/>
        </w:rPr>
        <w:t>事務分掌、職名及び</w:t>
      </w:r>
      <w:r w:rsidR="00B324C1">
        <w:rPr>
          <w:rFonts w:hint="eastAsia"/>
          <w:color w:val="auto"/>
        </w:rPr>
        <w:t>氏名</w:t>
      </w:r>
      <w:r w:rsidR="00126CB5">
        <w:rPr>
          <w:rFonts w:hint="eastAsia"/>
          <w:color w:val="auto"/>
        </w:rPr>
        <w:t>等</w:t>
      </w:r>
      <w:r w:rsidR="00AA26A7">
        <w:rPr>
          <w:rFonts w:hint="eastAsia"/>
          <w:color w:val="auto"/>
        </w:rPr>
        <w:t>の</w:t>
      </w:r>
      <w:r w:rsidR="00687653">
        <w:rPr>
          <w:rFonts w:hint="eastAsia"/>
          <w:color w:val="auto"/>
        </w:rPr>
        <w:t>他の情報と結びつけることにより、</w:t>
      </w:r>
      <w:r w:rsidR="00126CB5">
        <w:rPr>
          <w:rFonts w:hint="eastAsia"/>
          <w:color w:val="auto"/>
        </w:rPr>
        <w:t>間接的に特定の職員</w:t>
      </w:r>
      <w:r w:rsidR="00687653">
        <w:rPr>
          <w:rFonts w:hint="eastAsia"/>
          <w:color w:val="auto"/>
        </w:rPr>
        <w:t>が</w:t>
      </w:r>
      <w:r w:rsidR="00126CB5">
        <w:rPr>
          <w:rFonts w:hint="eastAsia"/>
          <w:color w:val="auto"/>
        </w:rPr>
        <w:t>識別</w:t>
      </w:r>
      <w:r w:rsidR="00687653">
        <w:rPr>
          <w:rFonts w:hint="eastAsia"/>
          <w:color w:val="auto"/>
        </w:rPr>
        <w:t>され</w:t>
      </w:r>
      <w:r w:rsidR="00E36AA5" w:rsidRPr="00E36AA5">
        <w:rPr>
          <w:rFonts w:hint="eastAsia"/>
          <w:color w:val="auto"/>
        </w:rPr>
        <w:t>得るため、</w:t>
      </w:r>
      <w:r w:rsidR="00687653">
        <w:rPr>
          <w:rFonts w:hint="eastAsia"/>
          <w:color w:val="auto"/>
        </w:rPr>
        <w:t>（１）イに該当すると認められるから、</w:t>
      </w:r>
      <w:r w:rsidR="00E36AA5" w:rsidRPr="00E36AA5">
        <w:rPr>
          <w:rFonts w:hint="eastAsia"/>
          <w:color w:val="auto"/>
        </w:rPr>
        <w:t>本件請求の内容は</w:t>
      </w:r>
      <w:r w:rsidR="00AA26A7">
        <w:rPr>
          <w:rFonts w:hint="eastAsia"/>
          <w:color w:val="auto"/>
        </w:rPr>
        <w:t>、</w:t>
      </w:r>
      <w:r w:rsidR="00E36AA5" w:rsidRPr="00E36AA5">
        <w:rPr>
          <w:rFonts w:hint="eastAsia"/>
          <w:color w:val="auto"/>
        </w:rPr>
        <w:t>条例第９条第１号に該当する。</w:t>
      </w:r>
    </w:p>
    <w:p w14:paraId="0EAFF4C5" w14:textId="048C0A75" w:rsidR="001E20E0" w:rsidRPr="00E36AA5" w:rsidRDefault="001E20E0" w:rsidP="00BE654D">
      <w:pPr>
        <w:ind w:leftChars="300" w:left="657" w:firstLineChars="100" w:firstLine="219"/>
        <w:jc w:val="both"/>
        <w:rPr>
          <w:color w:val="auto"/>
        </w:rPr>
      </w:pPr>
      <w:r>
        <w:rPr>
          <w:rFonts w:hint="eastAsia"/>
          <w:color w:val="auto"/>
        </w:rPr>
        <w:t>情報公開制度の下で</w:t>
      </w:r>
      <w:r w:rsidRPr="001E20E0">
        <w:rPr>
          <w:rFonts w:hint="eastAsia"/>
          <w:color w:val="auto"/>
        </w:rPr>
        <w:t>は、</w:t>
      </w:r>
      <w:r>
        <w:rPr>
          <w:rFonts w:hint="eastAsia"/>
          <w:color w:val="auto"/>
        </w:rPr>
        <w:t>本件請求のように</w:t>
      </w:r>
      <w:r w:rsidRPr="001E20E0">
        <w:rPr>
          <w:rFonts w:hint="eastAsia"/>
          <w:color w:val="auto"/>
        </w:rPr>
        <w:t>情報公</w:t>
      </w:r>
      <w:r w:rsidR="00E650E1">
        <w:rPr>
          <w:rFonts w:hint="eastAsia"/>
          <w:color w:val="auto"/>
        </w:rPr>
        <w:t>開請求の内容が自身に関するものであるかどうかは関係なく、</w:t>
      </w:r>
      <w:r w:rsidRPr="001E20E0">
        <w:rPr>
          <w:rFonts w:hint="eastAsia"/>
          <w:color w:val="auto"/>
        </w:rPr>
        <w:t>第三者から同じ請求があった場合に</w:t>
      </w:r>
      <w:r>
        <w:rPr>
          <w:rFonts w:hint="eastAsia"/>
          <w:color w:val="auto"/>
        </w:rPr>
        <w:t>、</w:t>
      </w:r>
      <w:r w:rsidRPr="001E20E0">
        <w:rPr>
          <w:rFonts w:hint="eastAsia"/>
          <w:color w:val="auto"/>
        </w:rPr>
        <w:t>個人情報等</w:t>
      </w:r>
      <w:r>
        <w:rPr>
          <w:rFonts w:hint="eastAsia"/>
          <w:color w:val="auto"/>
        </w:rPr>
        <w:t>の非公開とすべき情報を公開してしまうことになるかどうかで判断する</w:t>
      </w:r>
      <w:r w:rsidRPr="001E20E0">
        <w:rPr>
          <w:rFonts w:hint="eastAsia"/>
          <w:color w:val="auto"/>
        </w:rPr>
        <w:t>ものである</w:t>
      </w:r>
      <w:r>
        <w:rPr>
          <w:rFonts w:hint="eastAsia"/>
          <w:color w:val="auto"/>
        </w:rPr>
        <w:t>。</w:t>
      </w:r>
    </w:p>
    <w:p w14:paraId="22A293E9" w14:textId="117BA3E8" w:rsidR="009B4411" w:rsidRPr="00A24836" w:rsidRDefault="00E36AA5" w:rsidP="00BE654D">
      <w:pPr>
        <w:ind w:leftChars="300" w:left="657" w:firstLineChars="100" w:firstLine="219"/>
        <w:jc w:val="both"/>
      </w:pPr>
      <w:r w:rsidRPr="00E36AA5">
        <w:rPr>
          <w:rFonts w:hint="eastAsia"/>
          <w:color w:val="auto"/>
        </w:rPr>
        <w:t>したがって、本件請求に係る行政文書の存否を明らかにす</w:t>
      </w:r>
      <w:r w:rsidR="00BE654D">
        <w:rPr>
          <w:rFonts w:hint="eastAsia"/>
          <w:color w:val="auto"/>
        </w:rPr>
        <w:t>るだけで、条例第９条第１号に該当する情報を公開することとなり</w:t>
      </w:r>
      <w:r w:rsidRPr="00E36AA5">
        <w:rPr>
          <w:rFonts w:hint="eastAsia"/>
          <w:color w:val="auto"/>
        </w:rPr>
        <w:t>、条例第</w:t>
      </w:r>
      <w:r w:rsidRPr="00E36AA5">
        <w:rPr>
          <w:color w:val="auto"/>
        </w:rPr>
        <w:t>12</w:t>
      </w:r>
      <w:r w:rsidR="00BE654D">
        <w:rPr>
          <w:color w:val="auto"/>
        </w:rPr>
        <w:t>条に該当</w:t>
      </w:r>
      <w:r w:rsidR="00BE654D">
        <w:rPr>
          <w:rFonts w:hint="eastAsia"/>
          <w:color w:val="auto"/>
        </w:rPr>
        <w:t>することから、</w:t>
      </w:r>
      <w:r w:rsidR="00C33D2B" w:rsidRPr="00A24836">
        <w:rPr>
          <w:rFonts w:hint="eastAsia"/>
        </w:rPr>
        <w:t>本件決定は妥当である。</w:t>
      </w:r>
    </w:p>
    <w:p w14:paraId="7DBDA984" w14:textId="323A0B4E" w:rsidR="009B4411" w:rsidRPr="00A24836" w:rsidRDefault="009B4411" w:rsidP="009B4411">
      <w:pPr>
        <w:rPr>
          <w:rFonts w:hAnsi="Century"/>
          <w:color w:val="auto"/>
          <w:kern w:val="2"/>
        </w:rPr>
      </w:pPr>
    </w:p>
    <w:p w14:paraId="701D2CDA" w14:textId="77777777" w:rsidR="009B4411" w:rsidRPr="00A24836" w:rsidRDefault="009B4411" w:rsidP="009B4411">
      <w:pPr>
        <w:ind w:leftChars="100" w:left="657" w:hangingChars="200" w:hanging="438"/>
        <w:rPr>
          <w:color w:val="auto"/>
        </w:rPr>
      </w:pPr>
      <w:r w:rsidRPr="00A24836">
        <w:rPr>
          <w:rFonts w:hAnsi="Century" w:hint="eastAsia"/>
          <w:color w:val="auto"/>
          <w:kern w:val="2"/>
        </w:rPr>
        <w:t>３</w:t>
      </w:r>
      <w:r w:rsidRPr="00A24836">
        <w:rPr>
          <w:rFonts w:hint="eastAsia"/>
          <w:color w:val="auto"/>
        </w:rPr>
        <w:t xml:space="preserve">　結論</w:t>
      </w:r>
    </w:p>
    <w:p w14:paraId="2A4EA9CC" w14:textId="77777777" w:rsidR="009B4411" w:rsidRPr="00A24836" w:rsidRDefault="009B4411" w:rsidP="009B4411">
      <w:pPr>
        <w:ind w:left="436" w:firstLine="218"/>
        <w:jc w:val="both"/>
        <w:rPr>
          <w:color w:val="auto"/>
        </w:rPr>
      </w:pPr>
      <w:r w:rsidRPr="00A24836">
        <w:rPr>
          <w:rFonts w:hint="eastAsia"/>
          <w:color w:val="auto"/>
        </w:rPr>
        <w:t>以上のとおりであるから、「第一　審査会の結論」のとおり答申するものである。</w:t>
      </w:r>
    </w:p>
    <w:p w14:paraId="26D4C1AA" w14:textId="7801000D" w:rsidR="009B4411" w:rsidRPr="00A24836" w:rsidRDefault="009B4411" w:rsidP="009B4411">
      <w:pPr>
        <w:jc w:val="both"/>
        <w:rPr>
          <w:bCs/>
          <w:color w:val="000000" w:themeColor="text1"/>
        </w:rPr>
      </w:pPr>
    </w:p>
    <w:p w14:paraId="3560A0F9" w14:textId="77777777" w:rsidR="009B4411" w:rsidRPr="00FC3CF7" w:rsidRDefault="009B4411" w:rsidP="009B4411">
      <w:pPr>
        <w:ind w:right="49" w:firstLineChars="200" w:firstLine="438"/>
        <w:jc w:val="both"/>
        <w:rPr>
          <w:color w:val="000000" w:themeColor="text1"/>
        </w:rPr>
      </w:pPr>
      <w:r>
        <w:rPr>
          <w:rFonts w:hint="eastAsia"/>
          <w:color w:val="000000" w:themeColor="text1"/>
        </w:rPr>
        <w:t>（</w:t>
      </w:r>
      <w:r w:rsidRPr="00FC3CF7">
        <w:rPr>
          <w:rFonts w:hint="eastAsia"/>
          <w:color w:val="000000" w:themeColor="text1"/>
        </w:rPr>
        <w:t>主に調査審議を行った委員の氏名）</w:t>
      </w:r>
    </w:p>
    <w:p w14:paraId="570C3EFB" w14:textId="24974B62" w:rsidR="009B4411" w:rsidRPr="00FC3CF7" w:rsidRDefault="009B4411" w:rsidP="009B4411">
      <w:pPr>
        <w:ind w:right="49"/>
        <w:jc w:val="both"/>
        <w:rPr>
          <w:color w:val="000000" w:themeColor="text1"/>
        </w:rPr>
      </w:pPr>
      <w:r w:rsidRPr="00FC3CF7">
        <w:rPr>
          <w:rFonts w:hint="eastAsia"/>
          <w:color w:val="000000" w:themeColor="text1"/>
        </w:rPr>
        <w:t xml:space="preserve">　　　</w:t>
      </w:r>
      <w:r w:rsidR="00E36AA5" w:rsidRPr="00E36AA5">
        <w:rPr>
          <w:rFonts w:hint="eastAsia"/>
          <w:color w:val="000000" w:themeColor="text1"/>
        </w:rPr>
        <w:t>正木　宏長</w:t>
      </w:r>
      <w:r w:rsidRPr="00FC3CF7">
        <w:rPr>
          <w:rFonts w:hint="eastAsia"/>
          <w:color w:val="000000" w:themeColor="text1"/>
          <w:lang w:eastAsia="zh-TW"/>
        </w:rPr>
        <w:t>、</w:t>
      </w:r>
      <w:r w:rsidR="00E36AA5" w:rsidRPr="00E36AA5">
        <w:rPr>
          <w:rFonts w:hint="eastAsia"/>
          <w:color w:val="000000" w:themeColor="text1"/>
          <w:lang w:eastAsia="zh-TW"/>
        </w:rPr>
        <w:t>魚住　泰宏</w:t>
      </w:r>
      <w:r w:rsidRPr="00FC3CF7">
        <w:rPr>
          <w:rFonts w:hint="eastAsia"/>
          <w:color w:val="000000" w:themeColor="text1"/>
          <w:lang w:eastAsia="zh-TW"/>
        </w:rPr>
        <w:t>、</w:t>
      </w:r>
      <w:r w:rsidR="00E36AA5" w:rsidRPr="00E36AA5">
        <w:rPr>
          <w:rFonts w:hint="eastAsia"/>
          <w:color w:val="000000" w:themeColor="text1"/>
          <w:lang w:eastAsia="zh-TW"/>
        </w:rPr>
        <w:t>井上　理砂子</w:t>
      </w:r>
      <w:r w:rsidRPr="00FC3CF7">
        <w:rPr>
          <w:rFonts w:hint="eastAsia"/>
          <w:color w:val="000000" w:themeColor="text1"/>
        </w:rPr>
        <w:t>、</w:t>
      </w:r>
      <w:r w:rsidR="00E36AA5" w:rsidRPr="00E36AA5">
        <w:rPr>
          <w:rFonts w:hint="eastAsia"/>
          <w:color w:val="000000" w:themeColor="text1"/>
        </w:rPr>
        <w:t>春名　麻季</w:t>
      </w:r>
    </w:p>
    <w:p w14:paraId="6987D7AD" w14:textId="77777777" w:rsidR="008872F2" w:rsidRPr="009B4411" w:rsidRDefault="008872F2" w:rsidP="004E0286">
      <w:pPr>
        <w:ind w:right="49"/>
        <w:jc w:val="both"/>
        <w:rPr>
          <w:color w:val="000000" w:themeColor="text1"/>
        </w:rPr>
      </w:pPr>
    </w:p>
    <w:p w14:paraId="1B69F7F1" w14:textId="77777777" w:rsidR="008872F2" w:rsidRPr="00FC3CF7" w:rsidRDefault="008872F2" w:rsidP="004E0286">
      <w:pPr>
        <w:ind w:right="49"/>
        <w:jc w:val="both"/>
        <w:rPr>
          <w:color w:val="000000" w:themeColor="text1"/>
        </w:rPr>
      </w:pPr>
    </w:p>
    <w:p w14:paraId="4B59A833" w14:textId="77777777" w:rsidR="008872F2" w:rsidRPr="00FC3CF7" w:rsidRDefault="008872F2" w:rsidP="00006709">
      <w:pPr>
        <w:ind w:right="49"/>
        <w:jc w:val="both"/>
        <w:rPr>
          <w:color w:val="000000" w:themeColor="text1"/>
        </w:rPr>
      </w:pPr>
      <w:r w:rsidRPr="00FC3CF7">
        <w:rPr>
          <w:rFonts w:hint="eastAsia"/>
          <w:color w:val="000000" w:themeColor="text1"/>
        </w:rPr>
        <w:t xml:space="preserve">　</w:t>
      </w:r>
    </w:p>
    <w:p w14:paraId="49968997" w14:textId="77777777" w:rsidR="008872F2" w:rsidRPr="00FC3CF7" w:rsidRDefault="008872F2" w:rsidP="004E0286">
      <w:pPr>
        <w:ind w:right="49"/>
        <w:jc w:val="both"/>
        <w:rPr>
          <w:color w:val="000000" w:themeColor="text1"/>
        </w:rPr>
      </w:pPr>
    </w:p>
    <w:p w14:paraId="2F293043" w14:textId="77777777" w:rsidR="008872F2" w:rsidRPr="00FC3CF7" w:rsidRDefault="008872F2" w:rsidP="004E0286">
      <w:pPr>
        <w:ind w:right="49"/>
        <w:jc w:val="both"/>
        <w:rPr>
          <w:color w:val="000000" w:themeColor="text1"/>
          <w:lang w:eastAsia="zh-TW"/>
        </w:rPr>
      </w:pPr>
      <w:r w:rsidRPr="00FC3CF7">
        <w:rPr>
          <w:rFonts w:hint="eastAsia"/>
          <w:color w:val="000000" w:themeColor="text1"/>
        </w:rPr>
        <w:t xml:space="preserve">　</w:t>
      </w:r>
    </w:p>
    <w:sectPr w:rsidR="008872F2" w:rsidRPr="00FC3CF7" w:rsidSect="000B4B0D">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720" w:footer="397" w:gutter="0"/>
      <w:pgNumType w:start="1"/>
      <w:cols w:space="720"/>
      <w:noEndnote/>
      <w:docGrid w:type="linesAndChars" w:linePitch="361" w:charSpace="-1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712E" w16cex:dateUtc="2021-07-25T14:24:00Z"/>
  <w16cex:commentExtensible w16cex:durableId="24A872A4" w16cex:dateUtc="2021-07-25T14:30:00Z"/>
  <w16cex:commentExtensible w16cex:durableId="24A884E3" w16cex:dateUtc="2021-07-25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AC9BF" w16cid:durableId="24A8712E"/>
  <w16cid:commentId w16cid:paraId="01A12573" w16cid:durableId="24A872A4"/>
  <w16cid:commentId w16cid:paraId="5C29958D" w16cid:durableId="24A884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FB09" w14:textId="77777777" w:rsidR="000445D2" w:rsidRDefault="000445D2">
      <w:r>
        <w:separator/>
      </w:r>
    </w:p>
  </w:endnote>
  <w:endnote w:type="continuationSeparator" w:id="0">
    <w:p w14:paraId="7AE9C765" w14:textId="77777777" w:rsidR="000445D2" w:rsidRDefault="000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21E8" w14:textId="77777777" w:rsidR="00C749C1" w:rsidRDefault="00C749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9B96" w14:textId="050AA933" w:rsidR="00613B68" w:rsidRDefault="00613B68" w:rsidP="00EA01A7">
    <w:pPr>
      <w:pStyle w:val="a5"/>
      <w:jc w:val="center"/>
    </w:pPr>
    <w:r>
      <w:fldChar w:fldCharType="begin"/>
    </w:r>
    <w:r>
      <w:instrText>PAGE   \* MERGEFORMAT</w:instrText>
    </w:r>
    <w:r>
      <w:fldChar w:fldCharType="separate"/>
    </w:r>
    <w:r w:rsidR="00C749C1" w:rsidRPr="00C749C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8E99" w14:textId="77777777" w:rsidR="00C749C1" w:rsidRDefault="00C749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1F8F" w14:textId="77777777" w:rsidR="000445D2" w:rsidRDefault="000445D2">
      <w:r>
        <w:rPr>
          <w:rFonts w:hAnsi="Times New Roman"/>
          <w:color w:val="auto"/>
          <w:sz w:val="2"/>
          <w:szCs w:val="2"/>
        </w:rPr>
        <w:continuationSeparator/>
      </w:r>
    </w:p>
  </w:footnote>
  <w:footnote w:type="continuationSeparator" w:id="0">
    <w:p w14:paraId="5F062769" w14:textId="77777777" w:rsidR="000445D2" w:rsidRDefault="0004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E5C3" w14:textId="77777777" w:rsidR="00C749C1" w:rsidRDefault="00C749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6909" w14:textId="77777777" w:rsidR="00613B68" w:rsidRDefault="00613B68" w:rsidP="00A36865">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6262" w14:textId="77777777" w:rsidR="00C749C1" w:rsidRDefault="00C749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266174"/>
    <w:multiLevelType w:val="hybridMultilevel"/>
    <w:tmpl w:val="B3B6B98A"/>
    <w:lvl w:ilvl="0" w:tplc="6D746106">
      <w:start w:val="1"/>
      <w:numFmt w:val="decimal"/>
      <w:lvlText w:val="%1"/>
      <w:lvlJc w:val="left"/>
      <w:pPr>
        <w:ind w:left="21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8DB6EE72">
      <w:start w:val="1"/>
      <w:numFmt w:val="lowerLetter"/>
      <w:lvlText w:val="%2"/>
      <w:lvlJc w:val="left"/>
      <w:pPr>
        <w:ind w:left="10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24EE2B16">
      <w:start w:val="1"/>
      <w:numFmt w:val="lowerRoman"/>
      <w:lvlText w:val="%3"/>
      <w:lvlJc w:val="left"/>
      <w:pPr>
        <w:ind w:left="18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B92536E">
      <w:start w:val="1"/>
      <w:numFmt w:val="decimal"/>
      <w:lvlText w:val="%4"/>
      <w:lvlJc w:val="left"/>
      <w:pPr>
        <w:ind w:left="25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371A6DCA">
      <w:start w:val="1"/>
      <w:numFmt w:val="lowerLetter"/>
      <w:lvlText w:val="%5"/>
      <w:lvlJc w:val="left"/>
      <w:pPr>
        <w:ind w:left="325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20CAB3E">
      <w:start w:val="1"/>
      <w:numFmt w:val="lowerRoman"/>
      <w:lvlText w:val="%6"/>
      <w:lvlJc w:val="left"/>
      <w:pPr>
        <w:ind w:left="397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D6C17C4">
      <w:start w:val="1"/>
      <w:numFmt w:val="decimal"/>
      <w:lvlText w:val="%7"/>
      <w:lvlJc w:val="left"/>
      <w:pPr>
        <w:ind w:left="46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624BC18">
      <w:start w:val="1"/>
      <w:numFmt w:val="lowerLetter"/>
      <w:lvlText w:val="%8"/>
      <w:lvlJc w:val="left"/>
      <w:pPr>
        <w:ind w:left="54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102A9EE">
      <w:start w:val="1"/>
      <w:numFmt w:val="lowerRoman"/>
      <w:lvlText w:val="%9"/>
      <w:lvlJc w:val="left"/>
      <w:pPr>
        <w:ind w:left="61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A7AD0"/>
    <w:multiLevelType w:val="hybridMultilevel"/>
    <w:tmpl w:val="C1A69E04"/>
    <w:lvl w:ilvl="0" w:tplc="893A0FCA">
      <w:start w:val="1"/>
      <w:numFmt w:val="decimal"/>
      <w:lvlText w:val="%1"/>
      <w:lvlJc w:val="left"/>
      <w:pPr>
        <w:ind w:left="230"/>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F528AC44">
      <w:start w:val="1"/>
      <w:numFmt w:val="lowerLetter"/>
      <w:lvlText w:val="%2"/>
      <w:lvlJc w:val="left"/>
      <w:pPr>
        <w:ind w:left="11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21A41062">
      <w:start w:val="1"/>
      <w:numFmt w:val="lowerRoman"/>
      <w:lvlText w:val="%3"/>
      <w:lvlJc w:val="left"/>
      <w:pPr>
        <w:ind w:left="18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AC20882">
      <w:start w:val="1"/>
      <w:numFmt w:val="decimal"/>
      <w:lvlText w:val="%4"/>
      <w:lvlJc w:val="left"/>
      <w:pPr>
        <w:ind w:left="25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A816FE3E">
      <w:start w:val="1"/>
      <w:numFmt w:val="lowerLetter"/>
      <w:lvlText w:val="%5"/>
      <w:lvlJc w:val="left"/>
      <w:pPr>
        <w:ind w:left="326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0F8F598">
      <w:start w:val="1"/>
      <w:numFmt w:val="lowerRoman"/>
      <w:lvlText w:val="%6"/>
      <w:lvlJc w:val="left"/>
      <w:pPr>
        <w:ind w:left="398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664CDB08">
      <w:start w:val="1"/>
      <w:numFmt w:val="decimal"/>
      <w:lvlText w:val="%7"/>
      <w:lvlJc w:val="left"/>
      <w:pPr>
        <w:ind w:left="47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49745448">
      <w:start w:val="1"/>
      <w:numFmt w:val="lowerLetter"/>
      <w:lvlText w:val="%8"/>
      <w:lvlJc w:val="left"/>
      <w:pPr>
        <w:ind w:left="54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A8A221A">
      <w:start w:val="1"/>
      <w:numFmt w:val="lowerRoman"/>
      <w:lvlText w:val="%9"/>
      <w:lvlJc w:val="left"/>
      <w:pPr>
        <w:ind w:left="61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51515E9"/>
    <w:multiLevelType w:val="hybridMultilevel"/>
    <w:tmpl w:val="96E077BA"/>
    <w:lvl w:ilvl="0" w:tplc="789A0776">
      <w:start w:val="1"/>
      <w:numFmt w:val="decimal"/>
      <w:lvlText w:val="%1"/>
      <w:lvlJc w:val="left"/>
      <w:pPr>
        <w:ind w:left="17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A65ED1AC">
      <w:start w:val="1"/>
      <w:numFmt w:val="lowerLetter"/>
      <w:lvlText w:val="%2"/>
      <w:lvlJc w:val="left"/>
      <w:pPr>
        <w:ind w:left="11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D7A7AD2">
      <w:start w:val="1"/>
      <w:numFmt w:val="lowerRoman"/>
      <w:lvlText w:val="%3"/>
      <w:lvlJc w:val="left"/>
      <w:pPr>
        <w:ind w:left="18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50543242">
      <w:start w:val="1"/>
      <w:numFmt w:val="decimal"/>
      <w:lvlText w:val="%4"/>
      <w:lvlJc w:val="left"/>
      <w:pPr>
        <w:ind w:left="25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94CCCA72">
      <w:start w:val="1"/>
      <w:numFmt w:val="lowerLetter"/>
      <w:lvlText w:val="%5"/>
      <w:lvlJc w:val="left"/>
      <w:pPr>
        <w:ind w:left="32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22C1C86">
      <w:start w:val="1"/>
      <w:numFmt w:val="lowerRoman"/>
      <w:lvlText w:val="%6"/>
      <w:lvlJc w:val="left"/>
      <w:pPr>
        <w:ind w:left="40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814A3E8">
      <w:start w:val="1"/>
      <w:numFmt w:val="decimal"/>
      <w:lvlText w:val="%7"/>
      <w:lvlJc w:val="left"/>
      <w:pPr>
        <w:ind w:left="47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933E4F06">
      <w:start w:val="1"/>
      <w:numFmt w:val="lowerLetter"/>
      <w:lvlText w:val="%8"/>
      <w:lvlJc w:val="left"/>
      <w:pPr>
        <w:ind w:left="54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CD65D90">
      <w:start w:val="1"/>
      <w:numFmt w:val="lowerRoman"/>
      <w:lvlText w:val="%9"/>
      <w:lvlJc w:val="left"/>
      <w:pPr>
        <w:ind w:left="61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15:restartNumberingAfterBreak="0">
    <w:nsid w:val="4FEE2DDD"/>
    <w:multiLevelType w:val="hybridMultilevel"/>
    <w:tmpl w:val="7D8E1448"/>
    <w:lvl w:ilvl="0" w:tplc="79122200">
      <w:start w:val="3"/>
      <w:numFmt w:val="decimal"/>
      <w:lvlText w:val="%1"/>
      <w:lvlJc w:val="left"/>
      <w:pPr>
        <w:ind w:left="2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D10E7AEA">
      <w:start w:val="1"/>
      <w:numFmt w:val="lowerLetter"/>
      <w:lvlText w:val="%2"/>
      <w:lvlJc w:val="left"/>
      <w:pPr>
        <w:ind w:left="10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1824634">
      <w:start w:val="1"/>
      <w:numFmt w:val="lowerRoman"/>
      <w:lvlText w:val="%3"/>
      <w:lvlJc w:val="left"/>
      <w:pPr>
        <w:ind w:left="18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ABEE5B3A">
      <w:start w:val="1"/>
      <w:numFmt w:val="decimal"/>
      <w:lvlText w:val="%4"/>
      <w:lvlJc w:val="left"/>
      <w:pPr>
        <w:ind w:left="25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F64BEE2">
      <w:start w:val="1"/>
      <w:numFmt w:val="lowerLetter"/>
      <w:lvlText w:val="%5"/>
      <w:lvlJc w:val="left"/>
      <w:pPr>
        <w:ind w:left="32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6F4AEDE8">
      <w:start w:val="1"/>
      <w:numFmt w:val="lowerRoman"/>
      <w:lvlText w:val="%6"/>
      <w:lvlJc w:val="left"/>
      <w:pPr>
        <w:ind w:left="396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6B80128">
      <w:start w:val="1"/>
      <w:numFmt w:val="decimal"/>
      <w:lvlText w:val="%7"/>
      <w:lvlJc w:val="left"/>
      <w:pPr>
        <w:ind w:left="46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BC14D4FC">
      <w:start w:val="1"/>
      <w:numFmt w:val="lowerLetter"/>
      <w:lvlText w:val="%8"/>
      <w:lvlJc w:val="left"/>
      <w:pPr>
        <w:ind w:left="54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29416B2">
      <w:start w:val="1"/>
      <w:numFmt w:val="lowerRoman"/>
      <w:lvlText w:val="%9"/>
      <w:lvlJc w:val="left"/>
      <w:pPr>
        <w:ind w:left="61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3"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5"/>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3"/>
  </w:num>
  <w:num w:numId="14">
    <w:abstractNumId w:val="19"/>
  </w:num>
  <w:num w:numId="15">
    <w:abstractNumId w:val="9"/>
  </w:num>
  <w:num w:numId="16">
    <w:abstractNumId w:val="14"/>
  </w:num>
  <w:num w:numId="17">
    <w:abstractNumId w:val="8"/>
  </w:num>
  <w:num w:numId="18">
    <w:abstractNumId w:val="20"/>
  </w:num>
  <w:num w:numId="19">
    <w:abstractNumId w:val="21"/>
  </w:num>
  <w:num w:numId="20">
    <w:abstractNumId w:val="22"/>
  </w:num>
  <w:num w:numId="21">
    <w:abstractNumId w:val="7"/>
  </w:num>
  <w:num w:numId="22">
    <w:abstractNumId w:val="13"/>
  </w:num>
  <w:num w:numId="23">
    <w:abstractNumId w:val="5"/>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2D4"/>
    <w:rsid w:val="0000120E"/>
    <w:rsid w:val="000018FB"/>
    <w:rsid w:val="000020B2"/>
    <w:rsid w:val="0000219E"/>
    <w:rsid w:val="000036A7"/>
    <w:rsid w:val="00004133"/>
    <w:rsid w:val="00004DB5"/>
    <w:rsid w:val="00005274"/>
    <w:rsid w:val="000056EF"/>
    <w:rsid w:val="00006234"/>
    <w:rsid w:val="00006251"/>
    <w:rsid w:val="00006709"/>
    <w:rsid w:val="00006C60"/>
    <w:rsid w:val="0000702C"/>
    <w:rsid w:val="00007999"/>
    <w:rsid w:val="00011348"/>
    <w:rsid w:val="0001180A"/>
    <w:rsid w:val="00011A88"/>
    <w:rsid w:val="0001343B"/>
    <w:rsid w:val="00014B61"/>
    <w:rsid w:val="00016937"/>
    <w:rsid w:val="0001711E"/>
    <w:rsid w:val="00017208"/>
    <w:rsid w:val="00020118"/>
    <w:rsid w:val="00023132"/>
    <w:rsid w:val="00023B1D"/>
    <w:rsid w:val="00023D7D"/>
    <w:rsid w:val="0002546F"/>
    <w:rsid w:val="00025FDD"/>
    <w:rsid w:val="000269E8"/>
    <w:rsid w:val="00026B4B"/>
    <w:rsid w:val="00027716"/>
    <w:rsid w:val="0003111E"/>
    <w:rsid w:val="0003126B"/>
    <w:rsid w:val="00031515"/>
    <w:rsid w:val="00031575"/>
    <w:rsid w:val="00034220"/>
    <w:rsid w:val="000365FD"/>
    <w:rsid w:val="00036AF7"/>
    <w:rsid w:val="00036E04"/>
    <w:rsid w:val="00037CEA"/>
    <w:rsid w:val="000403E8"/>
    <w:rsid w:val="00040879"/>
    <w:rsid w:val="000412A5"/>
    <w:rsid w:val="0004426D"/>
    <w:rsid w:val="000445D2"/>
    <w:rsid w:val="0004464F"/>
    <w:rsid w:val="00045EFC"/>
    <w:rsid w:val="0004697C"/>
    <w:rsid w:val="00047841"/>
    <w:rsid w:val="000500C9"/>
    <w:rsid w:val="0005018C"/>
    <w:rsid w:val="000512EE"/>
    <w:rsid w:val="000526B0"/>
    <w:rsid w:val="000526F7"/>
    <w:rsid w:val="000535AB"/>
    <w:rsid w:val="00053FD8"/>
    <w:rsid w:val="000547A3"/>
    <w:rsid w:val="00056A21"/>
    <w:rsid w:val="000577F0"/>
    <w:rsid w:val="00057FF3"/>
    <w:rsid w:val="00063108"/>
    <w:rsid w:val="00063484"/>
    <w:rsid w:val="000636BA"/>
    <w:rsid w:val="00063B97"/>
    <w:rsid w:val="0006581C"/>
    <w:rsid w:val="00067704"/>
    <w:rsid w:val="00070B75"/>
    <w:rsid w:val="00070E28"/>
    <w:rsid w:val="0007420B"/>
    <w:rsid w:val="00074876"/>
    <w:rsid w:val="00074E5F"/>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4F6A"/>
    <w:rsid w:val="000A53A0"/>
    <w:rsid w:val="000B0165"/>
    <w:rsid w:val="000B17CA"/>
    <w:rsid w:val="000B1C20"/>
    <w:rsid w:val="000B25B8"/>
    <w:rsid w:val="000B4823"/>
    <w:rsid w:val="000B4B0D"/>
    <w:rsid w:val="000B6931"/>
    <w:rsid w:val="000B7CF0"/>
    <w:rsid w:val="000C0724"/>
    <w:rsid w:val="000C16AB"/>
    <w:rsid w:val="000C4E47"/>
    <w:rsid w:val="000C515D"/>
    <w:rsid w:val="000C7B16"/>
    <w:rsid w:val="000D1E6E"/>
    <w:rsid w:val="000D3BA1"/>
    <w:rsid w:val="000D4998"/>
    <w:rsid w:val="000D59F9"/>
    <w:rsid w:val="000D5BBC"/>
    <w:rsid w:val="000D633D"/>
    <w:rsid w:val="000E0644"/>
    <w:rsid w:val="000E1C36"/>
    <w:rsid w:val="000E2FDE"/>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A5D"/>
    <w:rsid w:val="00100D13"/>
    <w:rsid w:val="001026F9"/>
    <w:rsid w:val="00105188"/>
    <w:rsid w:val="00110812"/>
    <w:rsid w:val="00111E18"/>
    <w:rsid w:val="00112712"/>
    <w:rsid w:val="001163E5"/>
    <w:rsid w:val="001163E8"/>
    <w:rsid w:val="00116ADF"/>
    <w:rsid w:val="00117E59"/>
    <w:rsid w:val="001204B7"/>
    <w:rsid w:val="001205D5"/>
    <w:rsid w:val="00120A6E"/>
    <w:rsid w:val="00122BF6"/>
    <w:rsid w:val="00123428"/>
    <w:rsid w:val="0012462F"/>
    <w:rsid w:val="001249BC"/>
    <w:rsid w:val="00125786"/>
    <w:rsid w:val="00125790"/>
    <w:rsid w:val="00126CB5"/>
    <w:rsid w:val="00126CEE"/>
    <w:rsid w:val="0012797E"/>
    <w:rsid w:val="00127B2B"/>
    <w:rsid w:val="00127D10"/>
    <w:rsid w:val="0013006F"/>
    <w:rsid w:val="0013070F"/>
    <w:rsid w:val="001309D7"/>
    <w:rsid w:val="0013147B"/>
    <w:rsid w:val="0013252C"/>
    <w:rsid w:val="00133B16"/>
    <w:rsid w:val="00133EA3"/>
    <w:rsid w:val="00136667"/>
    <w:rsid w:val="00136B69"/>
    <w:rsid w:val="00140585"/>
    <w:rsid w:val="001419EF"/>
    <w:rsid w:val="00141B4B"/>
    <w:rsid w:val="00143187"/>
    <w:rsid w:val="001441A4"/>
    <w:rsid w:val="00144FFF"/>
    <w:rsid w:val="00145AA1"/>
    <w:rsid w:val="001507CC"/>
    <w:rsid w:val="0015182F"/>
    <w:rsid w:val="001522AE"/>
    <w:rsid w:val="001525CA"/>
    <w:rsid w:val="00152C86"/>
    <w:rsid w:val="00153255"/>
    <w:rsid w:val="001538E6"/>
    <w:rsid w:val="001548AC"/>
    <w:rsid w:val="00155644"/>
    <w:rsid w:val="001557FC"/>
    <w:rsid w:val="00156AF0"/>
    <w:rsid w:val="00156B75"/>
    <w:rsid w:val="00156E8B"/>
    <w:rsid w:val="001607CF"/>
    <w:rsid w:val="00161156"/>
    <w:rsid w:val="00161A8F"/>
    <w:rsid w:val="001634A4"/>
    <w:rsid w:val="00164503"/>
    <w:rsid w:val="00165A3B"/>
    <w:rsid w:val="00170C5F"/>
    <w:rsid w:val="00172478"/>
    <w:rsid w:val="00172547"/>
    <w:rsid w:val="001733BA"/>
    <w:rsid w:val="00173B3A"/>
    <w:rsid w:val="001757F4"/>
    <w:rsid w:val="00176CAB"/>
    <w:rsid w:val="0017757F"/>
    <w:rsid w:val="00177DB1"/>
    <w:rsid w:val="00180FDE"/>
    <w:rsid w:val="00181260"/>
    <w:rsid w:val="0018144D"/>
    <w:rsid w:val="0018312E"/>
    <w:rsid w:val="00184748"/>
    <w:rsid w:val="0018498E"/>
    <w:rsid w:val="00184C75"/>
    <w:rsid w:val="0018501B"/>
    <w:rsid w:val="00185020"/>
    <w:rsid w:val="00186163"/>
    <w:rsid w:val="0018619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96E11"/>
    <w:rsid w:val="001A02C3"/>
    <w:rsid w:val="001A043E"/>
    <w:rsid w:val="001A0D88"/>
    <w:rsid w:val="001A1F9C"/>
    <w:rsid w:val="001A34CE"/>
    <w:rsid w:val="001A38BF"/>
    <w:rsid w:val="001A3BC2"/>
    <w:rsid w:val="001A4382"/>
    <w:rsid w:val="001A5549"/>
    <w:rsid w:val="001A6C51"/>
    <w:rsid w:val="001B0203"/>
    <w:rsid w:val="001B0897"/>
    <w:rsid w:val="001B1546"/>
    <w:rsid w:val="001B1CB5"/>
    <w:rsid w:val="001B1ED1"/>
    <w:rsid w:val="001B2BDB"/>
    <w:rsid w:val="001B38AB"/>
    <w:rsid w:val="001B434E"/>
    <w:rsid w:val="001B5B95"/>
    <w:rsid w:val="001C019C"/>
    <w:rsid w:val="001C0F99"/>
    <w:rsid w:val="001C2B52"/>
    <w:rsid w:val="001C331A"/>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82"/>
    <w:rsid w:val="001D54AA"/>
    <w:rsid w:val="001D6DEE"/>
    <w:rsid w:val="001E06C3"/>
    <w:rsid w:val="001E0B4C"/>
    <w:rsid w:val="001E0C1B"/>
    <w:rsid w:val="001E0CA8"/>
    <w:rsid w:val="001E0E52"/>
    <w:rsid w:val="001E12B4"/>
    <w:rsid w:val="001E1766"/>
    <w:rsid w:val="001E20E0"/>
    <w:rsid w:val="001E28FE"/>
    <w:rsid w:val="001E3A77"/>
    <w:rsid w:val="001E4633"/>
    <w:rsid w:val="001E5922"/>
    <w:rsid w:val="001E5C3A"/>
    <w:rsid w:val="001E6D33"/>
    <w:rsid w:val="001F049C"/>
    <w:rsid w:val="001F0DAF"/>
    <w:rsid w:val="001F192F"/>
    <w:rsid w:val="001F39E9"/>
    <w:rsid w:val="001F4270"/>
    <w:rsid w:val="001F4A95"/>
    <w:rsid w:val="001F5A7E"/>
    <w:rsid w:val="001F6204"/>
    <w:rsid w:val="001F748B"/>
    <w:rsid w:val="00200444"/>
    <w:rsid w:val="00202E57"/>
    <w:rsid w:val="00203354"/>
    <w:rsid w:val="00203F7F"/>
    <w:rsid w:val="00205F04"/>
    <w:rsid w:val="002062BA"/>
    <w:rsid w:val="00210A7F"/>
    <w:rsid w:val="00211D91"/>
    <w:rsid w:val="00211EA1"/>
    <w:rsid w:val="00211F8E"/>
    <w:rsid w:val="002131E6"/>
    <w:rsid w:val="002138AF"/>
    <w:rsid w:val="00213B62"/>
    <w:rsid w:val="002157B1"/>
    <w:rsid w:val="00215905"/>
    <w:rsid w:val="00215C47"/>
    <w:rsid w:val="00215FDE"/>
    <w:rsid w:val="00217200"/>
    <w:rsid w:val="00221D24"/>
    <w:rsid w:val="00222790"/>
    <w:rsid w:val="00222EAE"/>
    <w:rsid w:val="002231D7"/>
    <w:rsid w:val="0022364C"/>
    <w:rsid w:val="002239B9"/>
    <w:rsid w:val="00225701"/>
    <w:rsid w:val="00226383"/>
    <w:rsid w:val="00226419"/>
    <w:rsid w:val="00226993"/>
    <w:rsid w:val="00227A38"/>
    <w:rsid w:val="002311AC"/>
    <w:rsid w:val="00231A65"/>
    <w:rsid w:val="002320F3"/>
    <w:rsid w:val="002332AC"/>
    <w:rsid w:val="00234826"/>
    <w:rsid w:val="0023606B"/>
    <w:rsid w:val="00240856"/>
    <w:rsid w:val="00241695"/>
    <w:rsid w:val="00243020"/>
    <w:rsid w:val="00243640"/>
    <w:rsid w:val="00243D03"/>
    <w:rsid w:val="00243DD1"/>
    <w:rsid w:val="00245D5F"/>
    <w:rsid w:val="00245E1A"/>
    <w:rsid w:val="002464CF"/>
    <w:rsid w:val="00252D25"/>
    <w:rsid w:val="0025365E"/>
    <w:rsid w:val="00253B17"/>
    <w:rsid w:val="00253E6F"/>
    <w:rsid w:val="00256ABA"/>
    <w:rsid w:val="0026004D"/>
    <w:rsid w:val="00260747"/>
    <w:rsid w:val="00260A36"/>
    <w:rsid w:val="00260AC7"/>
    <w:rsid w:val="0026216E"/>
    <w:rsid w:val="0026274C"/>
    <w:rsid w:val="00265199"/>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3437"/>
    <w:rsid w:val="002840F4"/>
    <w:rsid w:val="00284B32"/>
    <w:rsid w:val="00285000"/>
    <w:rsid w:val="00285902"/>
    <w:rsid w:val="00285BD5"/>
    <w:rsid w:val="00290B8B"/>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A80"/>
    <w:rsid w:val="002B2EA8"/>
    <w:rsid w:val="002B3FDF"/>
    <w:rsid w:val="002B40B2"/>
    <w:rsid w:val="002B471B"/>
    <w:rsid w:val="002B4B06"/>
    <w:rsid w:val="002C16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0947"/>
    <w:rsid w:val="002E1F1E"/>
    <w:rsid w:val="002E23FE"/>
    <w:rsid w:val="002E2CDA"/>
    <w:rsid w:val="002E3710"/>
    <w:rsid w:val="002E41A4"/>
    <w:rsid w:val="002E48C4"/>
    <w:rsid w:val="002E6E8C"/>
    <w:rsid w:val="002F0B79"/>
    <w:rsid w:val="002F0B92"/>
    <w:rsid w:val="002F2EDD"/>
    <w:rsid w:val="002F3012"/>
    <w:rsid w:val="0030064C"/>
    <w:rsid w:val="00300B19"/>
    <w:rsid w:val="00303658"/>
    <w:rsid w:val="003040A9"/>
    <w:rsid w:val="00306B26"/>
    <w:rsid w:val="00307516"/>
    <w:rsid w:val="00307F62"/>
    <w:rsid w:val="00311983"/>
    <w:rsid w:val="00312A15"/>
    <w:rsid w:val="003135F1"/>
    <w:rsid w:val="003143E2"/>
    <w:rsid w:val="003146CB"/>
    <w:rsid w:val="0031477D"/>
    <w:rsid w:val="003148EB"/>
    <w:rsid w:val="00314D0D"/>
    <w:rsid w:val="00315032"/>
    <w:rsid w:val="003156E5"/>
    <w:rsid w:val="0031636B"/>
    <w:rsid w:val="0031730D"/>
    <w:rsid w:val="003176D6"/>
    <w:rsid w:val="00321E63"/>
    <w:rsid w:val="0032320F"/>
    <w:rsid w:val="003232C8"/>
    <w:rsid w:val="00324296"/>
    <w:rsid w:val="00324F97"/>
    <w:rsid w:val="00325B68"/>
    <w:rsid w:val="00325F41"/>
    <w:rsid w:val="00326624"/>
    <w:rsid w:val="003273B8"/>
    <w:rsid w:val="00327572"/>
    <w:rsid w:val="003317A5"/>
    <w:rsid w:val="00331C16"/>
    <w:rsid w:val="003329CF"/>
    <w:rsid w:val="0033426F"/>
    <w:rsid w:val="0033508F"/>
    <w:rsid w:val="0033529C"/>
    <w:rsid w:val="00336015"/>
    <w:rsid w:val="00337D6C"/>
    <w:rsid w:val="00340208"/>
    <w:rsid w:val="003404DC"/>
    <w:rsid w:val="00340854"/>
    <w:rsid w:val="00341B7F"/>
    <w:rsid w:val="003427F3"/>
    <w:rsid w:val="0034376F"/>
    <w:rsid w:val="00343A8D"/>
    <w:rsid w:val="00343E70"/>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56DA"/>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0A7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574"/>
    <w:rsid w:val="003B2A06"/>
    <w:rsid w:val="003B3A54"/>
    <w:rsid w:val="003B4B7A"/>
    <w:rsid w:val="003B507F"/>
    <w:rsid w:val="003B6A67"/>
    <w:rsid w:val="003B6BF7"/>
    <w:rsid w:val="003B7699"/>
    <w:rsid w:val="003C0AA1"/>
    <w:rsid w:val="003C2368"/>
    <w:rsid w:val="003C3A17"/>
    <w:rsid w:val="003C3E64"/>
    <w:rsid w:val="003C4A44"/>
    <w:rsid w:val="003C5BBB"/>
    <w:rsid w:val="003C6731"/>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6F9D"/>
    <w:rsid w:val="003E6F9E"/>
    <w:rsid w:val="003F194E"/>
    <w:rsid w:val="003F2E6C"/>
    <w:rsid w:val="003F30EA"/>
    <w:rsid w:val="003F444F"/>
    <w:rsid w:val="003F475E"/>
    <w:rsid w:val="003F4C3B"/>
    <w:rsid w:val="003F55CC"/>
    <w:rsid w:val="003F64AE"/>
    <w:rsid w:val="003F743E"/>
    <w:rsid w:val="003F750D"/>
    <w:rsid w:val="0040148F"/>
    <w:rsid w:val="00401EA5"/>
    <w:rsid w:val="004026C0"/>
    <w:rsid w:val="00403D01"/>
    <w:rsid w:val="00403D69"/>
    <w:rsid w:val="0040461C"/>
    <w:rsid w:val="00405DC7"/>
    <w:rsid w:val="00410E87"/>
    <w:rsid w:val="0041186A"/>
    <w:rsid w:val="0041246A"/>
    <w:rsid w:val="00413095"/>
    <w:rsid w:val="00414AC7"/>
    <w:rsid w:val="004150F6"/>
    <w:rsid w:val="00416D49"/>
    <w:rsid w:val="00417E72"/>
    <w:rsid w:val="00417FBF"/>
    <w:rsid w:val="004215BD"/>
    <w:rsid w:val="00423265"/>
    <w:rsid w:val="00423773"/>
    <w:rsid w:val="0042379C"/>
    <w:rsid w:val="004238AE"/>
    <w:rsid w:val="00423E2B"/>
    <w:rsid w:val="00425052"/>
    <w:rsid w:val="004258AA"/>
    <w:rsid w:val="00425EBE"/>
    <w:rsid w:val="004274FA"/>
    <w:rsid w:val="004323E4"/>
    <w:rsid w:val="00435121"/>
    <w:rsid w:val="00437266"/>
    <w:rsid w:val="004401C2"/>
    <w:rsid w:val="00440508"/>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3122"/>
    <w:rsid w:val="00475630"/>
    <w:rsid w:val="00475815"/>
    <w:rsid w:val="00475817"/>
    <w:rsid w:val="004764FA"/>
    <w:rsid w:val="004765AE"/>
    <w:rsid w:val="0048045F"/>
    <w:rsid w:val="00481A0F"/>
    <w:rsid w:val="00482DFC"/>
    <w:rsid w:val="004831D6"/>
    <w:rsid w:val="00483917"/>
    <w:rsid w:val="00483F10"/>
    <w:rsid w:val="00485024"/>
    <w:rsid w:val="004869F6"/>
    <w:rsid w:val="004908C5"/>
    <w:rsid w:val="00490CAB"/>
    <w:rsid w:val="00491DB4"/>
    <w:rsid w:val="00492651"/>
    <w:rsid w:val="004930CB"/>
    <w:rsid w:val="004933CC"/>
    <w:rsid w:val="004937B5"/>
    <w:rsid w:val="00493C18"/>
    <w:rsid w:val="00493DB8"/>
    <w:rsid w:val="00494B59"/>
    <w:rsid w:val="00494E9A"/>
    <w:rsid w:val="004A0066"/>
    <w:rsid w:val="004A3825"/>
    <w:rsid w:val="004A424E"/>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C6686"/>
    <w:rsid w:val="004D17F5"/>
    <w:rsid w:val="004D275B"/>
    <w:rsid w:val="004D381F"/>
    <w:rsid w:val="004D4306"/>
    <w:rsid w:val="004D5646"/>
    <w:rsid w:val="004D58E1"/>
    <w:rsid w:val="004D5BD0"/>
    <w:rsid w:val="004D6088"/>
    <w:rsid w:val="004D68D5"/>
    <w:rsid w:val="004D7E53"/>
    <w:rsid w:val="004E0286"/>
    <w:rsid w:val="004E0844"/>
    <w:rsid w:val="004E17EA"/>
    <w:rsid w:val="004E2939"/>
    <w:rsid w:val="004E4359"/>
    <w:rsid w:val="004E550D"/>
    <w:rsid w:val="004E5604"/>
    <w:rsid w:val="004E58B4"/>
    <w:rsid w:val="004E605A"/>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57B3"/>
    <w:rsid w:val="005162BC"/>
    <w:rsid w:val="0051689F"/>
    <w:rsid w:val="005169F8"/>
    <w:rsid w:val="00516CC2"/>
    <w:rsid w:val="0051710E"/>
    <w:rsid w:val="005176E6"/>
    <w:rsid w:val="0052062B"/>
    <w:rsid w:val="00521001"/>
    <w:rsid w:val="00523264"/>
    <w:rsid w:val="005266A6"/>
    <w:rsid w:val="00526E94"/>
    <w:rsid w:val="00526EE8"/>
    <w:rsid w:val="00527B99"/>
    <w:rsid w:val="00530129"/>
    <w:rsid w:val="00530D10"/>
    <w:rsid w:val="00530FD7"/>
    <w:rsid w:val="00532C19"/>
    <w:rsid w:val="00532FB4"/>
    <w:rsid w:val="00533624"/>
    <w:rsid w:val="00533A82"/>
    <w:rsid w:val="00534C87"/>
    <w:rsid w:val="00535250"/>
    <w:rsid w:val="00535477"/>
    <w:rsid w:val="0053704A"/>
    <w:rsid w:val="0053779E"/>
    <w:rsid w:val="00537C61"/>
    <w:rsid w:val="0054057B"/>
    <w:rsid w:val="00540990"/>
    <w:rsid w:val="00541356"/>
    <w:rsid w:val="00543CF7"/>
    <w:rsid w:val="00544732"/>
    <w:rsid w:val="005468F2"/>
    <w:rsid w:val="00550154"/>
    <w:rsid w:val="00552A60"/>
    <w:rsid w:val="00552AAC"/>
    <w:rsid w:val="005533B8"/>
    <w:rsid w:val="00553B1A"/>
    <w:rsid w:val="00553E1B"/>
    <w:rsid w:val="00554FC7"/>
    <w:rsid w:val="0055658A"/>
    <w:rsid w:val="0055721F"/>
    <w:rsid w:val="00560DDA"/>
    <w:rsid w:val="00562453"/>
    <w:rsid w:val="00562B82"/>
    <w:rsid w:val="00563172"/>
    <w:rsid w:val="005636A4"/>
    <w:rsid w:val="0056478E"/>
    <w:rsid w:val="0056511C"/>
    <w:rsid w:val="005658E2"/>
    <w:rsid w:val="00566636"/>
    <w:rsid w:val="0056693D"/>
    <w:rsid w:val="00570C30"/>
    <w:rsid w:val="00573754"/>
    <w:rsid w:val="00573DC2"/>
    <w:rsid w:val="00575F90"/>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60C1"/>
    <w:rsid w:val="00597808"/>
    <w:rsid w:val="005A08B8"/>
    <w:rsid w:val="005A0913"/>
    <w:rsid w:val="005A0941"/>
    <w:rsid w:val="005A1CCC"/>
    <w:rsid w:val="005A27AF"/>
    <w:rsid w:val="005A53B3"/>
    <w:rsid w:val="005A6220"/>
    <w:rsid w:val="005A6252"/>
    <w:rsid w:val="005A643B"/>
    <w:rsid w:val="005A695B"/>
    <w:rsid w:val="005A7918"/>
    <w:rsid w:val="005B04E4"/>
    <w:rsid w:val="005B27A7"/>
    <w:rsid w:val="005B3AC5"/>
    <w:rsid w:val="005B3D13"/>
    <w:rsid w:val="005B41C2"/>
    <w:rsid w:val="005B4C17"/>
    <w:rsid w:val="005B4E4B"/>
    <w:rsid w:val="005B5E3C"/>
    <w:rsid w:val="005B5FE7"/>
    <w:rsid w:val="005B6931"/>
    <w:rsid w:val="005B6AEC"/>
    <w:rsid w:val="005C1527"/>
    <w:rsid w:val="005C16CA"/>
    <w:rsid w:val="005C20D9"/>
    <w:rsid w:val="005C3B7E"/>
    <w:rsid w:val="005C4490"/>
    <w:rsid w:val="005C475C"/>
    <w:rsid w:val="005C4F55"/>
    <w:rsid w:val="005C544C"/>
    <w:rsid w:val="005C5465"/>
    <w:rsid w:val="005C5D23"/>
    <w:rsid w:val="005C65F4"/>
    <w:rsid w:val="005C679B"/>
    <w:rsid w:val="005C73EA"/>
    <w:rsid w:val="005C7B62"/>
    <w:rsid w:val="005D100F"/>
    <w:rsid w:val="005D2B0E"/>
    <w:rsid w:val="005D3D0A"/>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70E5"/>
    <w:rsid w:val="005F7938"/>
    <w:rsid w:val="006002A6"/>
    <w:rsid w:val="00600823"/>
    <w:rsid w:val="006015BE"/>
    <w:rsid w:val="00601B01"/>
    <w:rsid w:val="00602E52"/>
    <w:rsid w:val="0060408E"/>
    <w:rsid w:val="00606EBA"/>
    <w:rsid w:val="00607B37"/>
    <w:rsid w:val="00607D2F"/>
    <w:rsid w:val="00610DDB"/>
    <w:rsid w:val="00610DE7"/>
    <w:rsid w:val="00611BEA"/>
    <w:rsid w:val="0061319D"/>
    <w:rsid w:val="00613226"/>
    <w:rsid w:val="0061367A"/>
    <w:rsid w:val="006136EF"/>
    <w:rsid w:val="00613B68"/>
    <w:rsid w:val="00616309"/>
    <w:rsid w:val="006165A5"/>
    <w:rsid w:val="0061719C"/>
    <w:rsid w:val="00617DCE"/>
    <w:rsid w:val="00622561"/>
    <w:rsid w:val="00622B0D"/>
    <w:rsid w:val="006230B8"/>
    <w:rsid w:val="0062359E"/>
    <w:rsid w:val="00623C21"/>
    <w:rsid w:val="00625756"/>
    <w:rsid w:val="00625B35"/>
    <w:rsid w:val="0062748F"/>
    <w:rsid w:val="00627F0E"/>
    <w:rsid w:val="00627F7D"/>
    <w:rsid w:val="006308C7"/>
    <w:rsid w:val="00630B6C"/>
    <w:rsid w:val="00631444"/>
    <w:rsid w:val="00631839"/>
    <w:rsid w:val="00631B9B"/>
    <w:rsid w:val="0063249A"/>
    <w:rsid w:val="0063309F"/>
    <w:rsid w:val="00633CA0"/>
    <w:rsid w:val="00635351"/>
    <w:rsid w:val="00635905"/>
    <w:rsid w:val="0063596B"/>
    <w:rsid w:val="00636CC9"/>
    <w:rsid w:val="006372A7"/>
    <w:rsid w:val="0063764C"/>
    <w:rsid w:val="00637A6F"/>
    <w:rsid w:val="00640108"/>
    <w:rsid w:val="00640AF5"/>
    <w:rsid w:val="00640C94"/>
    <w:rsid w:val="006418C7"/>
    <w:rsid w:val="006432D6"/>
    <w:rsid w:val="0064365F"/>
    <w:rsid w:val="006443A5"/>
    <w:rsid w:val="00644F39"/>
    <w:rsid w:val="006451AB"/>
    <w:rsid w:val="006452AA"/>
    <w:rsid w:val="00647E5A"/>
    <w:rsid w:val="006518D5"/>
    <w:rsid w:val="00651E81"/>
    <w:rsid w:val="00652725"/>
    <w:rsid w:val="00653880"/>
    <w:rsid w:val="00654307"/>
    <w:rsid w:val="006566E1"/>
    <w:rsid w:val="006572AE"/>
    <w:rsid w:val="00657E21"/>
    <w:rsid w:val="00660267"/>
    <w:rsid w:val="00660EC3"/>
    <w:rsid w:val="00661849"/>
    <w:rsid w:val="00661D70"/>
    <w:rsid w:val="0066289E"/>
    <w:rsid w:val="00663EBF"/>
    <w:rsid w:val="00664073"/>
    <w:rsid w:val="0066463A"/>
    <w:rsid w:val="00665148"/>
    <w:rsid w:val="00666E12"/>
    <w:rsid w:val="0067046A"/>
    <w:rsid w:val="0067100D"/>
    <w:rsid w:val="00671864"/>
    <w:rsid w:val="006722F1"/>
    <w:rsid w:val="00672AD1"/>
    <w:rsid w:val="00674E5A"/>
    <w:rsid w:val="00676021"/>
    <w:rsid w:val="0067626D"/>
    <w:rsid w:val="00676632"/>
    <w:rsid w:val="006766E1"/>
    <w:rsid w:val="00680704"/>
    <w:rsid w:val="00680989"/>
    <w:rsid w:val="006835A8"/>
    <w:rsid w:val="00683D91"/>
    <w:rsid w:val="00685E1E"/>
    <w:rsid w:val="00686B95"/>
    <w:rsid w:val="00686F2C"/>
    <w:rsid w:val="00687653"/>
    <w:rsid w:val="0068795F"/>
    <w:rsid w:val="00690439"/>
    <w:rsid w:val="006907D1"/>
    <w:rsid w:val="00690912"/>
    <w:rsid w:val="00691EEE"/>
    <w:rsid w:val="006926DF"/>
    <w:rsid w:val="0069335F"/>
    <w:rsid w:val="00693791"/>
    <w:rsid w:val="00693D6A"/>
    <w:rsid w:val="00694729"/>
    <w:rsid w:val="0069507B"/>
    <w:rsid w:val="00695D9C"/>
    <w:rsid w:val="006976B9"/>
    <w:rsid w:val="006A0117"/>
    <w:rsid w:val="006A1FD2"/>
    <w:rsid w:val="006A20EE"/>
    <w:rsid w:val="006A20F5"/>
    <w:rsid w:val="006A305D"/>
    <w:rsid w:val="006A44E5"/>
    <w:rsid w:val="006A5C7D"/>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2354"/>
    <w:rsid w:val="006C352B"/>
    <w:rsid w:val="006C3F00"/>
    <w:rsid w:val="006C47C8"/>
    <w:rsid w:val="006C4C77"/>
    <w:rsid w:val="006C518E"/>
    <w:rsid w:val="006C5405"/>
    <w:rsid w:val="006C6C95"/>
    <w:rsid w:val="006D12AB"/>
    <w:rsid w:val="006D2040"/>
    <w:rsid w:val="006D2529"/>
    <w:rsid w:val="006D39A2"/>
    <w:rsid w:val="006D3B8B"/>
    <w:rsid w:val="006D65E2"/>
    <w:rsid w:val="006E0D21"/>
    <w:rsid w:val="006E1A62"/>
    <w:rsid w:val="006E24D0"/>
    <w:rsid w:val="006E46FC"/>
    <w:rsid w:val="006E48FB"/>
    <w:rsid w:val="006E52FF"/>
    <w:rsid w:val="006F05F4"/>
    <w:rsid w:val="006F151F"/>
    <w:rsid w:val="006F1E14"/>
    <w:rsid w:val="006F28AF"/>
    <w:rsid w:val="006F47B1"/>
    <w:rsid w:val="006F49B3"/>
    <w:rsid w:val="006F55CF"/>
    <w:rsid w:val="006F64B0"/>
    <w:rsid w:val="006F72F1"/>
    <w:rsid w:val="00700C8E"/>
    <w:rsid w:val="00700EAF"/>
    <w:rsid w:val="00700ECD"/>
    <w:rsid w:val="00701902"/>
    <w:rsid w:val="00702506"/>
    <w:rsid w:val="00702BD3"/>
    <w:rsid w:val="007037A5"/>
    <w:rsid w:val="0070448A"/>
    <w:rsid w:val="0070459A"/>
    <w:rsid w:val="00710134"/>
    <w:rsid w:val="007108DD"/>
    <w:rsid w:val="00711BE5"/>
    <w:rsid w:val="00712698"/>
    <w:rsid w:val="00712759"/>
    <w:rsid w:val="00712816"/>
    <w:rsid w:val="007130DA"/>
    <w:rsid w:val="007135CE"/>
    <w:rsid w:val="0071531D"/>
    <w:rsid w:val="0071700B"/>
    <w:rsid w:val="007211E5"/>
    <w:rsid w:val="007212DB"/>
    <w:rsid w:val="0072488C"/>
    <w:rsid w:val="00725FD1"/>
    <w:rsid w:val="00726027"/>
    <w:rsid w:val="0072777B"/>
    <w:rsid w:val="007278E4"/>
    <w:rsid w:val="00730ACB"/>
    <w:rsid w:val="007315AC"/>
    <w:rsid w:val="007320A9"/>
    <w:rsid w:val="00732165"/>
    <w:rsid w:val="00732316"/>
    <w:rsid w:val="00732B6A"/>
    <w:rsid w:val="00734BD0"/>
    <w:rsid w:val="00735815"/>
    <w:rsid w:val="00735B92"/>
    <w:rsid w:val="00735E9A"/>
    <w:rsid w:val="0073605C"/>
    <w:rsid w:val="00737692"/>
    <w:rsid w:val="0073799C"/>
    <w:rsid w:val="00742CC4"/>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2960"/>
    <w:rsid w:val="00763445"/>
    <w:rsid w:val="007639E5"/>
    <w:rsid w:val="007647BA"/>
    <w:rsid w:val="00765645"/>
    <w:rsid w:val="00766380"/>
    <w:rsid w:val="00766520"/>
    <w:rsid w:val="00766799"/>
    <w:rsid w:val="00771D23"/>
    <w:rsid w:val="00771D93"/>
    <w:rsid w:val="00772549"/>
    <w:rsid w:val="0077299B"/>
    <w:rsid w:val="00772B3E"/>
    <w:rsid w:val="0077307E"/>
    <w:rsid w:val="00773435"/>
    <w:rsid w:val="007738BB"/>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D0B"/>
    <w:rsid w:val="007B6E5C"/>
    <w:rsid w:val="007C0575"/>
    <w:rsid w:val="007C0719"/>
    <w:rsid w:val="007C1757"/>
    <w:rsid w:val="007C43BB"/>
    <w:rsid w:val="007C5690"/>
    <w:rsid w:val="007C5970"/>
    <w:rsid w:val="007C6A7D"/>
    <w:rsid w:val="007C6D10"/>
    <w:rsid w:val="007C7062"/>
    <w:rsid w:val="007D07E2"/>
    <w:rsid w:val="007D1E96"/>
    <w:rsid w:val="007D3E93"/>
    <w:rsid w:val="007D7235"/>
    <w:rsid w:val="007D78D9"/>
    <w:rsid w:val="007E097F"/>
    <w:rsid w:val="007E0AAA"/>
    <w:rsid w:val="007E2AF3"/>
    <w:rsid w:val="007E2D35"/>
    <w:rsid w:val="007E4C4F"/>
    <w:rsid w:val="007F0629"/>
    <w:rsid w:val="007F14F5"/>
    <w:rsid w:val="007F1F72"/>
    <w:rsid w:val="007F2E8C"/>
    <w:rsid w:val="007F3930"/>
    <w:rsid w:val="007F5544"/>
    <w:rsid w:val="007F70BF"/>
    <w:rsid w:val="007F71BB"/>
    <w:rsid w:val="00800161"/>
    <w:rsid w:val="0080053E"/>
    <w:rsid w:val="008016F5"/>
    <w:rsid w:val="008028BC"/>
    <w:rsid w:val="008043EC"/>
    <w:rsid w:val="00804A9A"/>
    <w:rsid w:val="00805231"/>
    <w:rsid w:val="00806150"/>
    <w:rsid w:val="008063E6"/>
    <w:rsid w:val="008065E8"/>
    <w:rsid w:val="008067AD"/>
    <w:rsid w:val="00806E3E"/>
    <w:rsid w:val="008076AD"/>
    <w:rsid w:val="00807DA5"/>
    <w:rsid w:val="00812115"/>
    <w:rsid w:val="008130EA"/>
    <w:rsid w:val="00815AD2"/>
    <w:rsid w:val="00815DB4"/>
    <w:rsid w:val="00820EE3"/>
    <w:rsid w:val="00821B9D"/>
    <w:rsid w:val="00821F01"/>
    <w:rsid w:val="00822B0E"/>
    <w:rsid w:val="00823425"/>
    <w:rsid w:val="008237F8"/>
    <w:rsid w:val="0082489D"/>
    <w:rsid w:val="00825A32"/>
    <w:rsid w:val="008266B7"/>
    <w:rsid w:val="00826867"/>
    <w:rsid w:val="00826FDF"/>
    <w:rsid w:val="00827397"/>
    <w:rsid w:val="008303E5"/>
    <w:rsid w:val="00830D0A"/>
    <w:rsid w:val="008320AE"/>
    <w:rsid w:val="00834C2F"/>
    <w:rsid w:val="00835048"/>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4C18"/>
    <w:rsid w:val="00865AD8"/>
    <w:rsid w:val="00866700"/>
    <w:rsid w:val="00866C32"/>
    <w:rsid w:val="008675A0"/>
    <w:rsid w:val="0087011A"/>
    <w:rsid w:val="0087079E"/>
    <w:rsid w:val="00872E8E"/>
    <w:rsid w:val="00875EAA"/>
    <w:rsid w:val="00876B1C"/>
    <w:rsid w:val="008773D6"/>
    <w:rsid w:val="0087759A"/>
    <w:rsid w:val="0087781E"/>
    <w:rsid w:val="00877E4A"/>
    <w:rsid w:val="00880112"/>
    <w:rsid w:val="008815B1"/>
    <w:rsid w:val="0088176C"/>
    <w:rsid w:val="0088214A"/>
    <w:rsid w:val="00883397"/>
    <w:rsid w:val="00885975"/>
    <w:rsid w:val="008872F2"/>
    <w:rsid w:val="00887BAB"/>
    <w:rsid w:val="00890871"/>
    <w:rsid w:val="0089089E"/>
    <w:rsid w:val="0089176A"/>
    <w:rsid w:val="00892922"/>
    <w:rsid w:val="008929EF"/>
    <w:rsid w:val="00892AB7"/>
    <w:rsid w:val="0089332B"/>
    <w:rsid w:val="00894ACD"/>
    <w:rsid w:val="00894C1D"/>
    <w:rsid w:val="00894D6A"/>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91C"/>
    <w:rsid w:val="008B7E6D"/>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3F96"/>
    <w:rsid w:val="008E4585"/>
    <w:rsid w:val="008E5199"/>
    <w:rsid w:val="008E6F12"/>
    <w:rsid w:val="008E789F"/>
    <w:rsid w:val="008F0C7B"/>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341"/>
    <w:rsid w:val="00910550"/>
    <w:rsid w:val="00910AEB"/>
    <w:rsid w:val="0091173D"/>
    <w:rsid w:val="0091360A"/>
    <w:rsid w:val="009137FB"/>
    <w:rsid w:val="0091395D"/>
    <w:rsid w:val="00913B4A"/>
    <w:rsid w:val="009147CA"/>
    <w:rsid w:val="009163F5"/>
    <w:rsid w:val="009166B1"/>
    <w:rsid w:val="009202E1"/>
    <w:rsid w:val="009205D0"/>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1CCE"/>
    <w:rsid w:val="009443CF"/>
    <w:rsid w:val="009460F0"/>
    <w:rsid w:val="009472C7"/>
    <w:rsid w:val="00950366"/>
    <w:rsid w:val="00950383"/>
    <w:rsid w:val="00953387"/>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3F91"/>
    <w:rsid w:val="009846DF"/>
    <w:rsid w:val="00985190"/>
    <w:rsid w:val="00985630"/>
    <w:rsid w:val="00985CB6"/>
    <w:rsid w:val="009869DD"/>
    <w:rsid w:val="00986C4E"/>
    <w:rsid w:val="00987C5C"/>
    <w:rsid w:val="00990E1E"/>
    <w:rsid w:val="00991994"/>
    <w:rsid w:val="00994469"/>
    <w:rsid w:val="009954D3"/>
    <w:rsid w:val="009A0570"/>
    <w:rsid w:val="009A1607"/>
    <w:rsid w:val="009A283B"/>
    <w:rsid w:val="009A35FC"/>
    <w:rsid w:val="009A4284"/>
    <w:rsid w:val="009A5607"/>
    <w:rsid w:val="009A5C60"/>
    <w:rsid w:val="009A6295"/>
    <w:rsid w:val="009A778B"/>
    <w:rsid w:val="009B11B6"/>
    <w:rsid w:val="009B3333"/>
    <w:rsid w:val="009B3540"/>
    <w:rsid w:val="009B382D"/>
    <w:rsid w:val="009B4411"/>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2F9C"/>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6899"/>
    <w:rsid w:val="00A06915"/>
    <w:rsid w:val="00A06FEA"/>
    <w:rsid w:val="00A07CC6"/>
    <w:rsid w:val="00A11C03"/>
    <w:rsid w:val="00A11DA2"/>
    <w:rsid w:val="00A124AA"/>
    <w:rsid w:val="00A16D0D"/>
    <w:rsid w:val="00A16F15"/>
    <w:rsid w:val="00A20755"/>
    <w:rsid w:val="00A23797"/>
    <w:rsid w:val="00A24836"/>
    <w:rsid w:val="00A248D4"/>
    <w:rsid w:val="00A26277"/>
    <w:rsid w:val="00A3061D"/>
    <w:rsid w:val="00A31D29"/>
    <w:rsid w:val="00A322E1"/>
    <w:rsid w:val="00A33911"/>
    <w:rsid w:val="00A33FDD"/>
    <w:rsid w:val="00A35063"/>
    <w:rsid w:val="00A3672E"/>
    <w:rsid w:val="00A36865"/>
    <w:rsid w:val="00A36A9A"/>
    <w:rsid w:val="00A40047"/>
    <w:rsid w:val="00A41243"/>
    <w:rsid w:val="00A42E83"/>
    <w:rsid w:val="00A442F6"/>
    <w:rsid w:val="00A4543B"/>
    <w:rsid w:val="00A4648F"/>
    <w:rsid w:val="00A466B4"/>
    <w:rsid w:val="00A4708E"/>
    <w:rsid w:val="00A47BF3"/>
    <w:rsid w:val="00A50048"/>
    <w:rsid w:val="00A50052"/>
    <w:rsid w:val="00A52285"/>
    <w:rsid w:val="00A52851"/>
    <w:rsid w:val="00A53569"/>
    <w:rsid w:val="00A53E23"/>
    <w:rsid w:val="00A55D02"/>
    <w:rsid w:val="00A5649C"/>
    <w:rsid w:val="00A56963"/>
    <w:rsid w:val="00A56E49"/>
    <w:rsid w:val="00A57E0C"/>
    <w:rsid w:val="00A60637"/>
    <w:rsid w:val="00A6150B"/>
    <w:rsid w:val="00A627EE"/>
    <w:rsid w:val="00A62FE0"/>
    <w:rsid w:val="00A63A8F"/>
    <w:rsid w:val="00A63C56"/>
    <w:rsid w:val="00A63E44"/>
    <w:rsid w:val="00A65C54"/>
    <w:rsid w:val="00A6771F"/>
    <w:rsid w:val="00A6795E"/>
    <w:rsid w:val="00A67FA0"/>
    <w:rsid w:val="00A7182A"/>
    <w:rsid w:val="00A73A0C"/>
    <w:rsid w:val="00A7423C"/>
    <w:rsid w:val="00A74F12"/>
    <w:rsid w:val="00A77D60"/>
    <w:rsid w:val="00A77FC5"/>
    <w:rsid w:val="00A82498"/>
    <w:rsid w:val="00A8381F"/>
    <w:rsid w:val="00A84D40"/>
    <w:rsid w:val="00A9047F"/>
    <w:rsid w:val="00A919A3"/>
    <w:rsid w:val="00A91F7F"/>
    <w:rsid w:val="00A920B6"/>
    <w:rsid w:val="00A92BFD"/>
    <w:rsid w:val="00A95B6B"/>
    <w:rsid w:val="00A96365"/>
    <w:rsid w:val="00A96454"/>
    <w:rsid w:val="00A96C13"/>
    <w:rsid w:val="00A96F64"/>
    <w:rsid w:val="00A972EB"/>
    <w:rsid w:val="00A97749"/>
    <w:rsid w:val="00AA0665"/>
    <w:rsid w:val="00AA0AEA"/>
    <w:rsid w:val="00AA16C8"/>
    <w:rsid w:val="00AA26A7"/>
    <w:rsid w:val="00AA4CE6"/>
    <w:rsid w:val="00AA6696"/>
    <w:rsid w:val="00AA6BEB"/>
    <w:rsid w:val="00AA7364"/>
    <w:rsid w:val="00AA7E61"/>
    <w:rsid w:val="00AB06E1"/>
    <w:rsid w:val="00AB2C1A"/>
    <w:rsid w:val="00AB2C31"/>
    <w:rsid w:val="00AB41C6"/>
    <w:rsid w:val="00AB456E"/>
    <w:rsid w:val="00AB4921"/>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E8"/>
    <w:rsid w:val="00AE1367"/>
    <w:rsid w:val="00AE1808"/>
    <w:rsid w:val="00AE42B2"/>
    <w:rsid w:val="00AE4BD6"/>
    <w:rsid w:val="00AE4BD7"/>
    <w:rsid w:val="00AE4F09"/>
    <w:rsid w:val="00AE5378"/>
    <w:rsid w:val="00AE673A"/>
    <w:rsid w:val="00AE6BA5"/>
    <w:rsid w:val="00AE7DF3"/>
    <w:rsid w:val="00AF1CCB"/>
    <w:rsid w:val="00AF28A0"/>
    <w:rsid w:val="00AF3224"/>
    <w:rsid w:val="00AF4173"/>
    <w:rsid w:val="00AF4E14"/>
    <w:rsid w:val="00B00D4D"/>
    <w:rsid w:val="00B022A4"/>
    <w:rsid w:val="00B11232"/>
    <w:rsid w:val="00B12FD5"/>
    <w:rsid w:val="00B12FE7"/>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4C1"/>
    <w:rsid w:val="00B3286C"/>
    <w:rsid w:val="00B32B5D"/>
    <w:rsid w:val="00B34599"/>
    <w:rsid w:val="00B347A4"/>
    <w:rsid w:val="00B3484F"/>
    <w:rsid w:val="00B34F86"/>
    <w:rsid w:val="00B352E8"/>
    <w:rsid w:val="00B361F4"/>
    <w:rsid w:val="00B36798"/>
    <w:rsid w:val="00B37D1C"/>
    <w:rsid w:val="00B40432"/>
    <w:rsid w:val="00B41368"/>
    <w:rsid w:val="00B41571"/>
    <w:rsid w:val="00B4386E"/>
    <w:rsid w:val="00B43A24"/>
    <w:rsid w:val="00B45106"/>
    <w:rsid w:val="00B45758"/>
    <w:rsid w:val="00B457C5"/>
    <w:rsid w:val="00B4598D"/>
    <w:rsid w:val="00B465F0"/>
    <w:rsid w:val="00B46BFE"/>
    <w:rsid w:val="00B53137"/>
    <w:rsid w:val="00B55E0E"/>
    <w:rsid w:val="00B60172"/>
    <w:rsid w:val="00B60B6E"/>
    <w:rsid w:val="00B621B7"/>
    <w:rsid w:val="00B62B61"/>
    <w:rsid w:val="00B62E80"/>
    <w:rsid w:val="00B63328"/>
    <w:rsid w:val="00B6349C"/>
    <w:rsid w:val="00B64044"/>
    <w:rsid w:val="00B651CC"/>
    <w:rsid w:val="00B654FE"/>
    <w:rsid w:val="00B65B17"/>
    <w:rsid w:val="00B66EE6"/>
    <w:rsid w:val="00B729E1"/>
    <w:rsid w:val="00B72C1F"/>
    <w:rsid w:val="00B72CBA"/>
    <w:rsid w:val="00B7584A"/>
    <w:rsid w:val="00B75B00"/>
    <w:rsid w:val="00B7653A"/>
    <w:rsid w:val="00B76633"/>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38E"/>
    <w:rsid w:val="00B9443E"/>
    <w:rsid w:val="00B94820"/>
    <w:rsid w:val="00B94B30"/>
    <w:rsid w:val="00B960C6"/>
    <w:rsid w:val="00B9657B"/>
    <w:rsid w:val="00B97A69"/>
    <w:rsid w:val="00BA0827"/>
    <w:rsid w:val="00BA0D72"/>
    <w:rsid w:val="00BA30D6"/>
    <w:rsid w:val="00BA363E"/>
    <w:rsid w:val="00BA588B"/>
    <w:rsid w:val="00BA5E30"/>
    <w:rsid w:val="00BA7F69"/>
    <w:rsid w:val="00BB3EE8"/>
    <w:rsid w:val="00BB4C07"/>
    <w:rsid w:val="00BB4F86"/>
    <w:rsid w:val="00BB5308"/>
    <w:rsid w:val="00BB6B82"/>
    <w:rsid w:val="00BC00CC"/>
    <w:rsid w:val="00BC242C"/>
    <w:rsid w:val="00BC3202"/>
    <w:rsid w:val="00BC38EF"/>
    <w:rsid w:val="00BC507A"/>
    <w:rsid w:val="00BC5D3C"/>
    <w:rsid w:val="00BC7B02"/>
    <w:rsid w:val="00BD0800"/>
    <w:rsid w:val="00BD18D5"/>
    <w:rsid w:val="00BD3138"/>
    <w:rsid w:val="00BD363E"/>
    <w:rsid w:val="00BD3C90"/>
    <w:rsid w:val="00BD77A3"/>
    <w:rsid w:val="00BE063D"/>
    <w:rsid w:val="00BE073E"/>
    <w:rsid w:val="00BE33C6"/>
    <w:rsid w:val="00BE440E"/>
    <w:rsid w:val="00BE46B5"/>
    <w:rsid w:val="00BE654D"/>
    <w:rsid w:val="00BE65A8"/>
    <w:rsid w:val="00BE6C05"/>
    <w:rsid w:val="00BE6DA3"/>
    <w:rsid w:val="00BE6E54"/>
    <w:rsid w:val="00BF074C"/>
    <w:rsid w:val="00BF0EDA"/>
    <w:rsid w:val="00BF486C"/>
    <w:rsid w:val="00BF4E02"/>
    <w:rsid w:val="00BF4F00"/>
    <w:rsid w:val="00BF54CC"/>
    <w:rsid w:val="00C008F5"/>
    <w:rsid w:val="00C01738"/>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5A6A"/>
    <w:rsid w:val="00C25F9A"/>
    <w:rsid w:val="00C26E57"/>
    <w:rsid w:val="00C279C8"/>
    <w:rsid w:val="00C30678"/>
    <w:rsid w:val="00C30E5D"/>
    <w:rsid w:val="00C32A96"/>
    <w:rsid w:val="00C32B67"/>
    <w:rsid w:val="00C33D2B"/>
    <w:rsid w:val="00C342A6"/>
    <w:rsid w:val="00C34EE2"/>
    <w:rsid w:val="00C35DBC"/>
    <w:rsid w:val="00C42C64"/>
    <w:rsid w:val="00C436D7"/>
    <w:rsid w:val="00C43A60"/>
    <w:rsid w:val="00C4655C"/>
    <w:rsid w:val="00C47491"/>
    <w:rsid w:val="00C50330"/>
    <w:rsid w:val="00C50F3A"/>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2BC8"/>
    <w:rsid w:val="00C749C1"/>
    <w:rsid w:val="00C75675"/>
    <w:rsid w:val="00C758D2"/>
    <w:rsid w:val="00C771B8"/>
    <w:rsid w:val="00C773B0"/>
    <w:rsid w:val="00C77417"/>
    <w:rsid w:val="00C805C7"/>
    <w:rsid w:val="00C80AEF"/>
    <w:rsid w:val="00C81E9F"/>
    <w:rsid w:val="00C822A8"/>
    <w:rsid w:val="00C82AAF"/>
    <w:rsid w:val="00C84055"/>
    <w:rsid w:val="00C84F43"/>
    <w:rsid w:val="00C85BF8"/>
    <w:rsid w:val="00C86153"/>
    <w:rsid w:val="00C86FF9"/>
    <w:rsid w:val="00C878CC"/>
    <w:rsid w:val="00C91016"/>
    <w:rsid w:val="00C918E6"/>
    <w:rsid w:val="00C91DD7"/>
    <w:rsid w:val="00C942CD"/>
    <w:rsid w:val="00C958A7"/>
    <w:rsid w:val="00C96865"/>
    <w:rsid w:val="00C96A8D"/>
    <w:rsid w:val="00CA0D64"/>
    <w:rsid w:val="00CA218F"/>
    <w:rsid w:val="00CA259B"/>
    <w:rsid w:val="00CA3817"/>
    <w:rsid w:val="00CA6DD2"/>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1B65"/>
    <w:rsid w:val="00CE2C3D"/>
    <w:rsid w:val="00CE2C5F"/>
    <w:rsid w:val="00CE4447"/>
    <w:rsid w:val="00CE4679"/>
    <w:rsid w:val="00CE46CF"/>
    <w:rsid w:val="00CE6C0B"/>
    <w:rsid w:val="00CE7F0C"/>
    <w:rsid w:val="00CF164B"/>
    <w:rsid w:val="00CF18A1"/>
    <w:rsid w:val="00CF2925"/>
    <w:rsid w:val="00CF4284"/>
    <w:rsid w:val="00CF6CBB"/>
    <w:rsid w:val="00CF6E1C"/>
    <w:rsid w:val="00D00A21"/>
    <w:rsid w:val="00D00B22"/>
    <w:rsid w:val="00D00C5F"/>
    <w:rsid w:val="00D027E1"/>
    <w:rsid w:val="00D02A32"/>
    <w:rsid w:val="00D03C5E"/>
    <w:rsid w:val="00D03D4D"/>
    <w:rsid w:val="00D044C7"/>
    <w:rsid w:val="00D04B34"/>
    <w:rsid w:val="00D04BFB"/>
    <w:rsid w:val="00D0577B"/>
    <w:rsid w:val="00D05889"/>
    <w:rsid w:val="00D0650A"/>
    <w:rsid w:val="00D1070D"/>
    <w:rsid w:val="00D10A6E"/>
    <w:rsid w:val="00D10CB9"/>
    <w:rsid w:val="00D1248A"/>
    <w:rsid w:val="00D1295F"/>
    <w:rsid w:val="00D1533F"/>
    <w:rsid w:val="00D15E4C"/>
    <w:rsid w:val="00D171CD"/>
    <w:rsid w:val="00D1765E"/>
    <w:rsid w:val="00D20074"/>
    <w:rsid w:val="00D2141A"/>
    <w:rsid w:val="00D21B62"/>
    <w:rsid w:val="00D22342"/>
    <w:rsid w:val="00D229FA"/>
    <w:rsid w:val="00D24E09"/>
    <w:rsid w:val="00D26002"/>
    <w:rsid w:val="00D273D8"/>
    <w:rsid w:val="00D279AD"/>
    <w:rsid w:val="00D3011A"/>
    <w:rsid w:val="00D3077F"/>
    <w:rsid w:val="00D32D4F"/>
    <w:rsid w:val="00D32F97"/>
    <w:rsid w:val="00D3327E"/>
    <w:rsid w:val="00D339FA"/>
    <w:rsid w:val="00D3537D"/>
    <w:rsid w:val="00D35AF4"/>
    <w:rsid w:val="00D367C4"/>
    <w:rsid w:val="00D41B32"/>
    <w:rsid w:val="00D436B4"/>
    <w:rsid w:val="00D44AE5"/>
    <w:rsid w:val="00D44EB3"/>
    <w:rsid w:val="00D45412"/>
    <w:rsid w:val="00D46E0F"/>
    <w:rsid w:val="00D47A38"/>
    <w:rsid w:val="00D50805"/>
    <w:rsid w:val="00D520A6"/>
    <w:rsid w:val="00D52D93"/>
    <w:rsid w:val="00D53419"/>
    <w:rsid w:val="00D53D70"/>
    <w:rsid w:val="00D56238"/>
    <w:rsid w:val="00D563CE"/>
    <w:rsid w:val="00D575F6"/>
    <w:rsid w:val="00D62CF3"/>
    <w:rsid w:val="00D63361"/>
    <w:rsid w:val="00D64D73"/>
    <w:rsid w:val="00D65E83"/>
    <w:rsid w:val="00D66711"/>
    <w:rsid w:val="00D67E7E"/>
    <w:rsid w:val="00D70583"/>
    <w:rsid w:val="00D711B0"/>
    <w:rsid w:val="00D71DEB"/>
    <w:rsid w:val="00D74F4F"/>
    <w:rsid w:val="00D75523"/>
    <w:rsid w:val="00D7560A"/>
    <w:rsid w:val="00D75AB6"/>
    <w:rsid w:val="00D75C1B"/>
    <w:rsid w:val="00D76A2D"/>
    <w:rsid w:val="00D7701E"/>
    <w:rsid w:val="00D80903"/>
    <w:rsid w:val="00D812FB"/>
    <w:rsid w:val="00D82AD3"/>
    <w:rsid w:val="00D83441"/>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24AE"/>
    <w:rsid w:val="00DA34DD"/>
    <w:rsid w:val="00DA4740"/>
    <w:rsid w:val="00DA588D"/>
    <w:rsid w:val="00DA7A32"/>
    <w:rsid w:val="00DB1288"/>
    <w:rsid w:val="00DB1E82"/>
    <w:rsid w:val="00DB1FB2"/>
    <w:rsid w:val="00DB28A2"/>
    <w:rsid w:val="00DB470E"/>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3CD"/>
    <w:rsid w:val="00DE7751"/>
    <w:rsid w:val="00DE7F39"/>
    <w:rsid w:val="00DF04E1"/>
    <w:rsid w:val="00DF1DAA"/>
    <w:rsid w:val="00DF3AB5"/>
    <w:rsid w:val="00DF3B35"/>
    <w:rsid w:val="00DF4388"/>
    <w:rsid w:val="00DF4736"/>
    <w:rsid w:val="00DF69FF"/>
    <w:rsid w:val="00DF71BE"/>
    <w:rsid w:val="00DF7A20"/>
    <w:rsid w:val="00DF7A62"/>
    <w:rsid w:val="00E00A8C"/>
    <w:rsid w:val="00E00C9D"/>
    <w:rsid w:val="00E01EDD"/>
    <w:rsid w:val="00E0424A"/>
    <w:rsid w:val="00E047CE"/>
    <w:rsid w:val="00E05A28"/>
    <w:rsid w:val="00E06028"/>
    <w:rsid w:val="00E0677C"/>
    <w:rsid w:val="00E06F3A"/>
    <w:rsid w:val="00E078CE"/>
    <w:rsid w:val="00E100BA"/>
    <w:rsid w:val="00E10FF4"/>
    <w:rsid w:val="00E12B95"/>
    <w:rsid w:val="00E12CD5"/>
    <w:rsid w:val="00E13942"/>
    <w:rsid w:val="00E141E2"/>
    <w:rsid w:val="00E15486"/>
    <w:rsid w:val="00E157D3"/>
    <w:rsid w:val="00E163D4"/>
    <w:rsid w:val="00E206D8"/>
    <w:rsid w:val="00E2110E"/>
    <w:rsid w:val="00E22D6D"/>
    <w:rsid w:val="00E23207"/>
    <w:rsid w:val="00E234CE"/>
    <w:rsid w:val="00E24369"/>
    <w:rsid w:val="00E24545"/>
    <w:rsid w:val="00E2664B"/>
    <w:rsid w:val="00E30A40"/>
    <w:rsid w:val="00E30ADB"/>
    <w:rsid w:val="00E32686"/>
    <w:rsid w:val="00E32765"/>
    <w:rsid w:val="00E32C20"/>
    <w:rsid w:val="00E33282"/>
    <w:rsid w:val="00E350D8"/>
    <w:rsid w:val="00E35A75"/>
    <w:rsid w:val="00E36AA5"/>
    <w:rsid w:val="00E415C0"/>
    <w:rsid w:val="00E416B0"/>
    <w:rsid w:val="00E41C48"/>
    <w:rsid w:val="00E42829"/>
    <w:rsid w:val="00E43470"/>
    <w:rsid w:val="00E442B5"/>
    <w:rsid w:val="00E447BA"/>
    <w:rsid w:val="00E4543D"/>
    <w:rsid w:val="00E45A5B"/>
    <w:rsid w:val="00E50039"/>
    <w:rsid w:val="00E52CC3"/>
    <w:rsid w:val="00E52D48"/>
    <w:rsid w:val="00E530B8"/>
    <w:rsid w:val="00E53538"/>
    <w:rsid w:val="00E53F6C"/>
    <w:rsid w:val="00E5535D"/>
    <w:rsid w:val="00E565E3"/>
    <w:rsid w:val="00E56A2C"/>
    <w:rsid w:val="00E5767C"/>
    <w:rsid w:val="00E61FF9"/>
    <w:rsid w:val="00E62AE5"/>
    <w:rsid w:val="00E62D8A"/>
    <w:rsid w:val="00E64576"/>
    <w:rsid w:val="00E64B89"/>
    <w:rsid w:val="00E650E1"/>
    <w:rsid w:val="00E65C5E"/>
    <w:rsid w:val="00E65DD3"/>
    <w:rsid w:val="00E6774F"/>
    <w:rsid w:val="00E70243"/>
    <w:rsid w:val="00E7035A"/>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655"/>
    <w:rsid w:val="00E83AC4"/>
    <w:rsid w:val="00E841E4"/>
    <w:rsid w:val="00E84BD1"/>
    <w:rsid w:val="00E858D8"/>
    <w:rsid w:val="00E85A40"/>
    <w:rsid w:val="00E85F40"/>
    <w:rsid w:val="00E86B9B"/>
    <w:rsid w:val="00E90299"/>
    <w:rsid w:val="00E91BC8"/>
    <w:rsid w:val="00E91E47"/>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C07E2"/>
    <w:rsid w:val="00EC10A5"/>
    <w:rsid w:val="00EC1467"/>
    <w:rsid w:val="00EC1DF3"/>
    <w:rsid w:val="00EC2B33"/>
    <w:rsid w:val="00EC444A"/>
    <w:rsid w:val="00EC641C"/>
    <w:rsid w:val="00EC7372"/>
    <w:rsid w:val="00EC7DC1"/>
    <w:rsid w:val="00ED1676"/>
    <w:rsid w:val="00ED1A41"/>
    <w:rsid w:val="00ED234F"/>
    <w:rsid w:val="00ED2EDE"/>
    <w:rsid w:val="00ED54DA"/>
    <w:rsid w:val="00ED65C2"/>
    <w:rsid w:val="00EE1373"/>
    <w:rsid w:val="00EE170C"/>
    <w:rsid w:val="00EE26A2"/>
    <w:rsid w:val="00EE66EC"/>
    <w:rsid w:val="00EE73D8"/>
    <w:rsid w:val="00EE759A"/>
    <w:rsid w:val="00EE772F"/>
    <w:rsid w:val="00EF23CE"/>
    <w:rsid w:val="00EF2F3E"/>
    <w:rsid w:val="00EF3F93"/>
    <w:rsid w:val="00EF4167"/>
    <w:rsid w:val="00EF65FC"/>
    <w:rsid w:val="00EF71A5"/>
    <w:rsid w:val="00F011F5"/>
    <w:rsid w:val="00F01623"/>
    <w:rsid w:val="00F01BEC"/>
    <w:rsid w:val="00F02E2A"/>
    <w:rsid w:val="00F03ADA"/>
    <w:rsid w:val="00F049FE"/>
    <w:rsid w:val="00F04E84"/>
    <w:rsid w:val="00F05271"/>
    <w:rsid w:val="00F067AD"/>
    <w:rsid w:val="00F07647"/>
    <w:rsid w:val="00F07873"/>
    <w:rsid w:val="00F10AFA"/>
    <w:rsid w:val="00F13630"/>
    <w:rsid w:val="00F13D37"/>
    <w:rsid w:val="00F154A3"/>
    <w:rsid w:val="00F15EE1"/>
    <w:rsid w:val="00F1717C"/>
    <w:rsid w:val="00F179FD"/>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4333"/>
    <w:rsid w:val="00F446F0"/>
    <w:rsid w:val="00F44BBB"/>
    <w:rsid w:val="00F45327"/>
    <w:rsid w:val="00F45B3E"/>
    <w:rsid w:val="00F524CC"/>
    <w:rsid w:val="00F52946"/>
    <w:rsid w:val="00F52A24"/>
    <w:rsid w:val="00F53326"/>
    <w:rsid w:val="00F537DE"/>
    <w:rsid w:val="00F539D4"/>
    <w:rsid w:val="00F5446D"/>
    <w:rsid w:val="00F545F3"/>
    <w:rsid w:val="00F54C45"/>
    <w:rsid w:val="00F556E8"/>
    <w:rsid w:val="00F55BE4"/>
    <w:rsid w:val="00F56D83"/>
    <w:rsid w:val="00F571C7"/>
    <w:rsid w:val="00F6275A"/>
    <w:rsid w:val="00F63AF0"/>
    <w:rsid w:val="00F655B7"/>
    <w:rsid w:val="00F65F0F"/>
    <w:rsid w:val="00F6604D"/>
    <w:rsid w:val="00F66BE2"/>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4AD2"/>
    <w:rsid w:val="00F94E33"/>
    <w:rsid w:val="00F9512F"/>
    <w:rsid w:val="00F963D4"/>
    <w:rsid w:val="00F96D18"/>
    <w:rsid w:val="00F97395"/>
    <w:rsid w:val="00F973BE"/>
    <w:rsid w:val="00F97594"/>
    <w:rsid w:val="00FA0876"/>
    <w:rsid w:val="00FA2AA2"/>
    <w:rsid w:val="00FA3370"/>
    <w:rsid w:val="00FA3664"/>
    <w:rsid w:val="00FA38F3"/>
    <w:rsid w:val="00FA504C"/>
    <w:rsid w:val="00FA5DA7"/>
    <w:rsid w:val="00FA6166"/>
    <w:rsid w:val="00FA65B1"/>
    <w:rsid w:val="00FB0CA7"/>
    <w:rsid w:val="00FB114E"/>
    <w:rsid w:val="00FB116A"/>
    <w:rsid w:val="00FB2268"/>
    <w:rsid w:val="00FB33EC"/>
    <w:rsid w:val="00FB43E9"/>
    <w:rsid w:val="00FB47CF"/>
    <w:rsid w:val="00FB4B0C"/>
    <w:rsid w:val="00FB6DD3"/>
    <w:rsid w:val="00FB6FF9"/>
    <w:rsid w:val="00FB7160"/>
    <w:rsid w:val="00FB71D8"/>
    <w:rsid w:val="00FB7460"/>
    <w:rsid w:val="00FB77DA"/>
    <w:rsid w:val="00FC0158"/>
    <w:rsid w:val="00FC0A1F"/>
    <w:rsid w:val="00FC16BA"/>
    <w:rsid w:val="00FC24D5"/>
    <w:rsid w:val="00FC2898"/>
    <w:rsid w:val="00FC30CE"/>
    <w:rsid w:val="00FC3CF7"/>
    <w:rsid w:val="00FC729F"/>
    <w:rsid w:val="00FC7A8D"/>
    <w:rsid w:val="00FD057E"/>
    <w:rsid w:val="00FD132D"/>
    <w:rsid w:val="00FD1567"/>
    <w:rsid w:val="00FD1C4B"/>
    <w:rsid w:val="00FD37DA"/>
    <w:rsid w:val="00FD394E"/>
    <w:rsid w:val="00FD5875"/>
    <w:rsid w:val="00FD67F5"/>
    <w:rsid w:val="00FD6A36"/>
    <w:rsid w:val="00FD730F"/>
    <w:rsid w:val="00FD76C7"/>
    <w:rsid w:val="00FE3A70"/>
    <w:rsid w:val="00FE4BBA"/>
    <w:rsid w:val="00FE4DE6"/>
    <w:rsid w:val="00FE4F5A"/>
    <w:rsid w:val="00FE50CF"/>
    <w:rsid w:val="00FE5F78"/>
    <w:rsid w:val="00FF0A76"/>
    <w:rsid w:val="00FF260C"/>
    <w:rsid w:val="00FF2615"/>
    <w:rsid w:val="00FF2E40"/>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A2C4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 w:type="paragraph" w:styleId="af4">
    <w:name w:val="annotation subject"/>
    <w:basedOn w:val="af2"/>
    <w:next w:val="af2"/>
    <w:link w:val="af5"/>
    <w:semiHidden/>
    <w:unhideWhenUsed/>
    <w:rsid w:val="009205D0"/>
    <w:rPr>
      <w:b/>
      <w:bCs/>
    </w:rPr>
  </w:style>
  <w:style w:type="character" w:customStyle="1" w:styleId="af5">
    <w:name w:val="コメント内容 (文字)"/>
    <w:basedOn w:val="af3"/>
    <w:link w:val="af4"/>
    <w:semiHidden/>
    <w:rsid w:val="009205D0"/>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7802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5488</Words>
  <Characters>200</Characters>
  <Application>Microsoft Office Word</Application>
  <DocSecurity>0</DocSecurity>
  <Lines>1</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2022-09-30T00:44:00Z</dcterms:created>
  <dcterms:modified xsi:type="dcterms:W3CDTF">2022-09-30T00:44:00Z</dcterms:modified>
  <cp:contentStatus/>
</cp:coreProperties>
</file>