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D55FC" w14:textId="54257CAD" w:rsidR="00FD5093" w:rsidRDefault="00FD5093" w:rsidP="00FD5093">
      <w:pPr>
        <w:tabs>
          <w:tab w:val="left" w:pos="2628"/>
          <w:tab w:val="left" w:pos="6521"/>
        </w:tabs>
        <w:jc w:val="both"/>
        <w:rPr>
          <w:rFonts w:ascii="ＭＳ ゴシック" w:eastAsia="ＭＳ ゴシック" w:hAnsi="ＭＳ ゴシック"/>
          <w:b/>
          <w:bCs/>
          <w:color w:val="auto"/>
        </w:rPr>
      </w:pPr>
      <w:r>
        <w:rPr>
          <w:rFonts w:ascii="ＭＳ ゴシック" w:eastAsia="ＭＳ ゴシック" w:hAnsi="ＭＳ ゴシック" w:hint="eastAsia"/>
          <w:b/>
          <w:bCs/>
          <w:color w:val="auto"/>
        </w:rPr>
        <w:t>大阪府情報公開審査会答申（大公審答申第332号）</w:t>
      </w:r>
    </w:p>
    <w:p w14:paraId="1BB88C2D" w14:textId="0124CF42" w:rsidR="00FD5093" w:rsidRDefault="00FD5093" w:rsidP="00FD5093">
      <w:pPr>
        <w:tabs>
          <w:tab w:val="left" w:pos="2628"/>
          <w:tab w:val="left" w:pos="6521"/>
        </w:tabs>
        <w:jc w:val="both"/>
        <w:rPr>
          <w:rFonts w:eastAsia="ＭＳ ゴシック"/>
          <w:b/>
          <w:bCs/>
          <w:color w:val="auto"/>
        </w:rPr>
      </w:pPr>
      <w:r>
        <w:rPr>
          <w:rFonts w:eastAsia="ＭＳ ゴシック" w:hint="eastAsia"/>
          <w:b/>
          <w:bCs/>
          <w:color w:val="auto"/>
        </w:rPr>
        <w:t>〔　大阪市立大学</w:t>
      </w:r>
      <w:r w:rsidR="00F64315">
        <w:rPr>
          <w:rFonts w:eastAsia="ＭＳ ゴシック" w:hint="eastAsia"/>
          <w:b/>
          <w:bCs/>
          <w:color w:val="auto"/>
        </w:rPr>
        <w:t>ユニーク入試合格者活動成果文書非公開</w:t>
      </w:r>
      <w:r>
        <w:rPr>
          <w:rFonts w:eastAsia="ＭＳ ゴシック" w:hint="eastAsia"/>
          <w:b/>
          <w:bCs/>
          <w:color w:val="auto"/>
        </w:rPr>
        <w:t>決定審査請求事案　〕</w:t>
      </w:r>
    </w:p>
    <w:p w14:paraId="11E655D8" w14:textId="00FBD50D" w:rsidR="00FD5093" w:rsidRDefault="00FD5093" w:rsidP="00FD5093">
      <w:pPr>
        <w:tabs>
          <w:tab w:val="left" w:pos="2628"/>
          <w:tab w:val="left" w:pos="6521"/>
        </w:tabs>
        <w:jc w:val="both"/>
        <w:rPr>
          <w:rFonts w:ascii="ＭＳ ゴシック" w:eastAsia="ＭＳ ゴシック" w:hAnsi="ＭＳ ゴシック"/>
          <w:b/>
          <w:bCs/>
          <w:color w:val="auto"/>
        </w:rPr>
      </w:pPr>
      <w:r>
        <w:rPr>
          <w:rFonts w:ascii="ＭＳ ゴシック" w:eastAsia="ＭＳ ゴシック" w:hAnsi="ＭＳ ゴシック" w:hint="eastAsia"/>
          <w:b/>
          <w:bCs/>
          <w:color w:val="auto"/>
        </w:rPr>
        <w:t>（答申日：令和</w:t>
      </w:r>
      <w:r w:rsidR="00F64315">
        <w:rPr>
          <w:rFonts w:ascii="ＭＳ ゴシック" w:eastAsia="ＭＳ ゴシック" w:hAnsi="ＭＳ ゴシック" w:hint="eastAsia"/>
          <w:b/>
          <w:bCs/>
          <w:color w:val="auto"/>
        </w:rPr>
        <w:t>３</w:t>
      </w:r>
      <w:r>
        <w:rPr>
          <w:rFonts w:ascii="ＭＳ ゴシック" w:eastAsia="ＭＳ ゴシック" w:hAnsi="ＭＳ ゴシック" w:hint="eastAsia"/>
          <w:b/>
          <w:bCs/>
          <w:color w:val="auto"/>
        </w:rPr>
        <w:t>年</w:t>
      </w:r>
      <w:r w:rsidR="00B60072">
        <w:rPr>
          <w:rFonts w:ascii="ＭＳ ゴシック" w:eastAsia="ＭＳ ゴシック" w:hAnsi="ＭＳ ゴシック" w:hint="eastAsia"/>
          <w:b/>
          <w:bCs/>
          <w:color w:val="auto"/>
        </w:rPr>
        <w:t>２</w:t>
      </w:r>
      <w:r>
        <w:rPr>
          <w:rFonts w:ascii="ＭＳ ゴシック" w:eastAsia="ＭＳ ゴシック" w:hAnsi="ＭＳ ゴシック" w:hint="eastAsia"/>
          <w:b/>
          <w:bCs/>
          <w:color w:val="auto"/>
        </w:rPr>
        <w:t>月</w:t>
      </w:r>
      <w:r w:rsidR="00F64315">
        <w:rPr>
          <w:rFonts w:ascii="ＭＳ ゴシック" w:eastAsia="ＭＳ ゴシック" w:hAnsi="ＭＳ ゴシック" w:hint="eastAsia"/>
          <w:b/>
          <w:bCs/>
          <w:color w:val="auto"/>
        </w:rPr>
        <w:t>15</w:t>
      </w:r>
      <w:r>
        <w:rPr>
          <w:rFonts w:ascii="ＭＳ ゴシック" w:eastAsia="ＭＳ ゴシック" w:hAnsi="ＭＳ ゴシック" w:hint="eastAsia"/>
          <w:b/>
          <w:bCs/>
          <w:color w:val="auto"/>
        </w:rPr>
        <w:t>日）</w:t>
      </w:r>
    </w:p>
    <w:p w14:paraId="1698D98B" w14:textId="77777777" w:rsidR="00FD5093" w:rsidRDefault="00FD5093" w:rsidP="00D10CB9">
      <w:pPr>
        <w:tabs>
          <w:tab w:val="left" w:pos="2628"/>
        </w:tabs>
        <w:jc w:val="both"/>
        <w:rPr>
          <w:rFonts w:eastAsia="ＭＳ ゴシック"/>
          <w:b/>
          <w:bCs/>
          <w:color w:val="000000" w:themeColor="text1"/>
        </w:rPr>
      </w:pPr>
    </w:p>
    <w:p w14:paraId="12DD826C" w14:textId="0DAF3BE1" w:rsidR="00D10CB9" w:rsidRPr="00813C40" w:rsidRDefault="00D10CB9" w:rsidP="00D10CB9">
      <w:pPr>
        <w:tabs>
          <w:tab w:val="left" w:pos="2628"/>
        </w:tabs>
        <w:jc w:val="both"/>
        <w:rPr>
          <w:rFonts w:eastAsia="ＭＳ ゴシック"/>
          <w:b/>
          <w:bCs/>
          <w:color w:val="000000" w:themeColor="text1"/>
        </w:rPr>
      </w:pPr>
      <w:r w:rsidRPr="00813C40">
        <w:rPr>
          <w:rFonts w:eastAsia="ＭＳ ゴシック" w:hint="eastAsia"/>
          <w:b/>
          <w:bCs/>
          <w:color w:val="000000" w:themeColor="text1"/>
        </w:rPr>
        <w:t>第一　審査会の結論</w:t>
      </w:r>
    </w:p>
    <w:p w14:paraId="56E11F68" w14:textId="1C328C4F" w:rsidR="00D10CB9" w:rsidRPr="00813C40" w:rsidRDefault="00F465E2" w:rsidP="005E04E9">
      <w:pPr>
        <w:widowControl/>
        <w:tabs>
          <w:tab w:val="left" w:pos="2628"/>
          <w:tab w:val="left" w:pos="6521"/>
        </w:tabs>
        <w:ind w:leftChars="200" w:left="438" w:firstLineChars="100" w:firstLine="219"/>
        <w:rPr>
          <w:bCs/>
          <w:color w:val="000000" w:themeColor="text1"/>
        </w:rPr>
      </w:pPr>
      <w:r w:rsidRPr="00813C40">
        <w:rPr>
          <w:rFonts w:hint="eastAsia"/>
          <w:bCs/>
          <w:color w:val="000000" w:themeColor="text1"/>
        </w:rPr>
        <w:t>実施</w:t>
      </w:r>
      <w:r w:rsidR="008E4323" w:rsidRPr="00813C40">
        <w:rPr>
          <w:rFonts w:hint="eastAsia"/>
          <w:bCs/>
          <w:color w:val="000000" w:themeColor="text1"/>
        </w:rPr>
        <w:t>法人</w:t>
      </w:r>
      <w:r w:rsidRPr="00813C40">
        <w:rPr>
          <w:rFonts w:hint="eastAsia"/>
          <w:bCs/>
          <w:color w:val="000000" w:themeColor="text1"/>
        </w:rPr>
        <w:t>（公立大学法人</w:t>
      </w:r>
      <w:r w:rsidR="0030236B" w:rsidRPr="00813C40">
        <w:rPr>
          <w:rFonts w:hint="eastAsia"/>
          <w:bCs/>
          <w:color w:val="000000" w:themeColor="text1"/>
        </w:rPr>
        <w:t>大阪</w:t>
      </w:r>
      <w:r w:rsidRPr="00813C40">
        <w:rPr>
          <w:rFonts w:hint="eastAsia"/>
          <w:bCs/>
          <w:color w:val="000000" w:themeColor="text1"/>
        </w:rPr>
        <w:t>）</w:t>
      </w:r>
      <w:r w:rsidR="005E04E9" w:rsidRPr="00813C40">
        <w:rPr>
          <w:rFonts w:hint="eastAsia"/>
          <w:bCs/>
          <w:color w:val="000000" w:themeColor="text1"/>
        </w:rPr>
        <w:t>の判断は妥当である。</w:t>
      </w:r>
    </w:p>
    <w:p w14:paraId="157EBF23" w14:textId="77777777" w:rsidR="005E04E9" w:rsidRPr="00813C40" w:rsidRDefault="005E04E9" w:rsidP="005E04E9">
      <w:pPr>
        <w:widowControl/>
        <w:tabs>
          <w:tab w:val="left" w:pos="2628"/>
          <w:tab w:val="left" w:pos="6521"/>
        </w:tabs>
        <w:ind w:leftChars="200" w:left="438" w:firstLineChars="100" w:firstLine="219"/>
        <w:rPr>
          <w:color w:val="000000" w:themeColor="text1"/>
        </w:rPr>
      </w:pPr>
    </w:p>
    <w:p w14:paraId="3A7759D6" w14:textId="77777777" w:rsidR="001724C4" w:rsidRPr="00813C40" w:rsidRDefault="001724C4" w:rsidP="00D10CB9">
      <w:pPr>
        <w:jc w:val="both"/>
        <w:rPr>
          <w:color w:val="000000" w:themeColor="text1"/>
        </w:rPr>
      </w:pPr>
    </w:p>
    <w:p w14:paraId="0FBE4275" w14:textId="77777777" w:rsidR="00D10CB9" w:rsidRPr="00813C40" w:rsidRDefault="00D10CB9" w:rsidP="00D10CB9">
      <w:pPr>
        <w:jc w:val="both"/>
        <w:rPr>
          <w:rFonts w:eastAsia="ＭＳ ゴシック"/>
          <w:b/>
          <w:bCs/>
          <w:color w:val="000000" w:themeColor="text1"/>
        </w:rPr>
      </w:pPr>
      <w:r w:rsidRPr="00813C40">
        <w:rPr>
          <w:rFonts w:eastAsia="ＭＳ ゴシック" w:hint="eastAsia"/>
          <w:b/>
          <w:bCs/>
          <w:color w:val="000000" w:themeColor="text1"/>
        </w:rPr>
        <w:t xml:space="preserve">第二　</w:t>
      </w:r>
      <w:r w:rsidR="000D4998" w:rsidRPr="00813C40">
        <w:rPr>
          <w:rFonts w:eastAsia="ＭＳ ゴシック" w:hint="eastAsia"/>
          <w:b/>
          <w:bCs/>
          <w:color w:val="000000" w:themeColor="text1"/>
        </w:rPr>
        <w:t>審査請求に至る</w:t>
      </w:r>
      <w:r w:rsidRPr="00813C40">
        <w:rPr>
          <w:rFonts w:eastAsia="ＭＳ ゴシック" w:hint="eastAsia"/>
          <w:b/>
          <w:bCs/>
          <w:color w:val="000000" w:themeColor="text1"/>
        </w:rPr>
        <w:t>経過</w:t>
      </w:r>
    </w:p>
    <w:p w14:paraId="11084292" w14:textId="1F26AD10" w:rsidR="00D00ECC" w:rsidRPr="00813C40" w:rsidRDefault="00D10CB9" w:rsidP="00D00ECC">
      <w:pPr>
        <w:snapToGrid w:val="0"/>
        <w:spacing w:line="340" w:lineRule="exact"/>
        <w:ind w:leftChars="100" w:left="438" w:hangingChars="100" w:hanging="219"/>
        <w:jc w:val="both"/>
        <w:rPr>
          <w:color w:val="000000" w:themeColor="text1"/>
        </w:rPr>
      </w:pPr>
      <w:r w:rsidRPr="00813C40">
        <w:rPr>
          <w:rFonts w:hint="eastAsia"/>
          <w:color w:val="000000" w:themeColor="text1"/>
        </w:rPr>
        <w:t xml:space="preserve">１　</w:t>
      </w:r>
      <w:r w:rsidR="006F64F4" w:rsidRPr="00813C40">
        <w:rPr>
          <w:rFonts w:hint="eastAsia"/>
          <w:color w:val="000000" w:themeColor="text1"/>
        </w:rPr>
        <w:t>令和元年</w:t>
      </w:r>
      <w:r w:rsidR="000415CA" w:rsidRPr="00813C40">
        <w:rPr>
          <w:color w:val="000000" w:themeColor="text1"/>
        </w:rPr>
        <w:t>12</w:t>
      </w:r>
      <w:r w:rsidR="004B19C1" w:rsidRPr="00813C40">
        <w:rPr>
          <w:color w:val="000000" w:themeColor="text1"/>
        </w:rPr>
        <w:t>月</w:t>
      </w:r>
      <w:r w:rsidR="000415CA" w:rsidRPr="00813C40">
        <w:rPr>
          <w:color w:val="000000" w:themeColor="text1"/>
        </w:rPr>
        <w:t>10</w:t>
      </w:r>
      <w:r w:rsidR="004B19C1" w:rsidRPr="00813C40">
        <w:rPr>
          <w:color w:val="000000" w:themeColor="text1"/>
        </w:rPr>
        <w:t>日</w:t>
      </w:r>
      <w:r w:rsidR="004B19C1" w:rsidRPr="00813C40">
        <w:rPr>
          <w:rFonts w:hint="eastAsia"/>
          <w:color w:val="000000" w:themeColor="text1"/>
        </w:rPr>
        <w:t>、審査請求人は、</w:t>
      </w:r>
      <w:r w:rsidR="000415CA" w:rsidRPr="00813C40">
        <w:rPr>
          <w:rFonts w:hint="eastAsia"/>
          <w:color w:val="000000" w:themeColor="text1"/>
        </w:rPr>
        <w:t>公立大学法人</w:t>
      </w:r>
      <w:r w:rsidR="00700DDF" w:rsidRPr="00813C40">
        <w:rPr>
          <w:rFonts w:hint="eastAsia"/>
          <w:color w:val="000000" w:themeColor="text1"/>
        </w:rPr>
        <w:t>大阪</w:t>
      </w:r>
      <w:r w:rsidR="00D00ECC" w:rsidRPr="00813C40">
        <w:rPr>
          <w:rFonts w:hint="eastAsia"/>
          <w:color w:val="000000" w:themeColor="text1"/>
        </w:rPr>
        <w:t>（以下「実施</w:t>
      </w:r>
      <w:r w:rsidR="008E4323" w:rsidRPr="00813C40">
        <w:rPr>
          <w:rFonts w:hint="eastAsia"/>
          <w:color w:val="000000" w:themeColor="text1"/>
        </w:rPr>
        <w:t>法人</w:t>
      </w:r>
      <w:r w:rsidR="00D00ECC" w:rsidRPr="00813C40">
        <w:rPr>
          <w:rFonts w:hint="eastAsia"/>
          <w:color w:val="000000" w:themeColor="text1"/>
        </w:rPr>
        <w:t>」という。）に対し、大阪府情報公開条例（以下「条例」という。）第</w:t>
      </w:r>
      <w:r w:rsidR="000415CA" w:rsidRPr="00813C40">
        <w:rPr>
          <w:color w:val="000000" w:themeColor="text1"/>
        </w:rPr>
        <w:t>19</w:t>
      </w:r>
      <w:r w:rsidR="00D00ECC" w:rsidRPr="00813C40">
        <w:rPr>
          <w:rFonts w:hint="eastAsia"/>
          <w:color w:val="000000" w:themeColor="text1"/>
        </w:rPr>
        <w:t>条の</w:t>
      </w:r>
      <w:r w:rsidR="000415CA" w:rsidRPr="00813C40">
        <w:rPr>
          <w:rFonts w:hint="eastAsia"/>
          <w:color w:val="000000" w:themeColor="text1"/>
        </w:rPr>
        <w:t>２の</w:t>
      </w:r>
      <w:r w:rsidR="00D00ECC" w:rsidRPr="00813C40">
        <w:rPr>
          <w:rFonts w:hint="eastAsia"/>
          <w:color w:val="000000" w:themeColor="text1"/>
        </w:rPr>
        <w:t>規定により、以下の内容についての</w:t>
      </w:r>
      <w:r w:rsidR="00700DDF" w:rsidRPr="00813C40">
        <w:rPr>
          <w:rFonts w:hint="eastAsia"/>
          <w:color w:val="000000" w:themeColor="text1"/>
        </w:rPr>
        <w:t>法人</w:t>
      </w:r>
      <w:r w:rsidR="00D00ECC" w:rsidRPr="00813C40">
        <w:rPr>
          <w:rFonts w:hint="eastAsia"/>
          <w:color w:val="000000" w:themeColor="text1"/>
        </w:rPr>
        <w:t>文書公開請求</w:t>
      </w:r>
      <w:r w:rsidR="00680E88" w:rsidRPr="00813C40">
        <w:rPr>
          <w:rFonts w:hint="eastAsia"/>
          <w:color w:val="000000" w:themeColor="text1"/>
        </w:rPr>
        <w:t>（以下「本件請求」という。）</w:t>
      </w:r>
      <w:r w:rsidR="00D00ECC" w:rsidRPr="00813C40">
        <w:rPr>
          <w:rFonts w:hint="eastAsia"/>
          <w:color w:val="000000" w:themeColor="text1"/>
        </w:rPr>
        <w:t>を行った。</w:t>
      </w:r>
    </w:p>
    <w:p w14:paraId="04EE9A22" w14:textId="04E77FCB" w:rsidR="00D00ECC" w:rsidRPr="00813C40" w:rsidRDefault="00D00ECC" w:rsidP="00D00ECC">
      <w:pPr>
        <w:snapToGrid w:val="0"/>
        <w:spacing w:line="340" w:lineRule="exact"/>
        <w:ind w:leftChars="100" w:left="438" w:hangingChars="100" w:hanging="219"/>
        <w:jc w:val="both"/>
        <w:rPr>
          <w:color w:val="000000" w:themeColor="text1"/>
        </w:rPr>
      </w:pPr>
      <w:r w:rsidRPr="00813C40">
        <w:rPr>
          <w:rFonts w:hint="eastAsia"/>
          <w:color w:val="000000" w:themeColor="text1"/>
        </w:rPr>
        <w:t xml:space="preserve">　（</w:t>
      </w:r>
      <w:r w:rsidR="0011408C" w:rsidRPr="00813C40">
        <w:rPr>
          <w:rFonts w:hint="eastAsia"/>
          <w:color w:val="000000" w:themeColor="text1"/>
        </w:rPr>
        <w:t>法人</w:t>
      </w:r>
      <w:r w:rsidRPr="00813C40">
        <w:rPr>
          <w:rFonts w:hint="eastAsia"/>
          <w:color w:val="000000" w:themeColor="text1"/>
        </w:rPr>
        <w:t>文書公開請求の内容）</w:t>
      </w:r>
    </w:p>
    <w:p w14:paraId="509BBB94" w14:textId="0278453B" w:rsidR="00E961E3" w:rsidRPr="00813C40" w:rsidRDefault="000415CA" w:rsidP="00D00ECC">
      <w:pPr>
        <w:snapToGrid w:val="0"/>
        <w:spacing w:line="340" w:lineRule="exact"/>
        <w:ind w:leftChars="300" w:left="657" w:firstLineChars="100" w:firstLine="219"/>
        <w:jc w:val="both"/>
        <w:rPr>
          <w:color w:val="000000" w:themeColor="text1"/>
        </w:rPr>
      </w:pPr>
      <w:r w:rsidRPr="00813C40">
        <w:rPr>
          <w:rFonts w:hint="eastAsia"/>
          <w:color w:val="000000" w:themeColor="text1"/>
        </w:rPr>
        <w:t>大阪市立大学経済学部ユニーク入試による</w:t>
      </w:r>
      <w:r w:rsidRPr="00813C40">
        <w:rPr>
          <w:color w:val="000000" w:themeColor="text1"/>
        </w:rPr>
        <w:t>2019年度合格者15名の特別活動の成果（大会名・順位等）がわ</w:t>
      </w:r>
      <w:r w:rsidR="00E47166" w:rsidRPr="00813C40">
        <w:rPr>
          <w:rFonts w:hint="eastAsia"/>
          <w:color w:val="000000" w:themeColor="text1"/>
        </w:rPr>
        <w:t>かるもの</w:t>
      </w:r>
      <w:r w:rsidR="005809F1" w:rsidRPr="00813C40">
        <w:rPr>
          <w:rFonts w:hint="eastAsia"/>
          <w:color w:val="000000" w:themeColor="text1"/>
        </w:rPr>
        <w:t>。</w:t>
      </w:r>
      <w:r w:rsidR="00C47E3B" w:rsidRPr="00813C40">
        <w:rPr>
          <w:rFonts w:hint="eastAsia"/>
          <w:color w:val="000000" w:themeColor="text1"/>
        </w:rPr>
        <w:t xml:space="preserve">　</w:t>
      </w:r>
    </w:p>
    <w:p w14:paraId="01780392" w14:textId="100FC4C0" w:rsidR="000331D8" w:rsidRPr="00813C40" w:rsidRDefault="006F64F4" w:rsidP="000331D8">
      <w:pPr>
        <w:rPr>
          <w:color w:val="000000" w:themeColor="text1"/>
        </w:rPr>
      </w:pPr>
      <w:r w:rsidRPr="00813C40">
        <w:rPr>
          <w:rFonts w:hint="eastAsia"/>
          <w:color w:val="000000" w:themeColor="text1"/>
        </w:rPr>
        <w:t xml:space="preserve">　</w:t>
      </w:r>
      <w:r w:rsidR="00242670" w:rsidRPr="00813C40">
        <w:rPr>
          <w:rFonts w:hint="eastAsia"/>
          <w:color w:val="000000" w:themeColor="text1"/>
        </w:rPr>
        <w:t xml:space="preserve">　</w:t>
      </w:r>
      <w:r w:rsidR="00700DDF" w:rsidRPr="00813C40">
        <w:rPr>
          <w:rFonts w:hint="eastAsia"/>
          <w:color w:val="000000" w:themeColor="text1"/>
        </w:rPr>
        <w:t xml:space="preserve">　　※（募集要項及び令和元年11月25日付</w:t>
      </w:r>
      <w:r w:rsidR="005809F1" w:rsidRPr="00813C40">
        <w:rPr>
          <w:rFonts w:hint="eastAsia"/>
          <w:color w:val="000000" w:themeColor="text1"/>
        </w:rPr>
        <w:t>情報</w:t>
      </w:r>
      <w:r w:rsidR="00700DDF" w:rsidRPr="00813C40">
        <w:rPr>
          <w:rFonts w:hint="eastAsia"/>
          <w:color w:val="000000" w:themeColor="text1"/>
        </w:rPr>
        <w:t>提供文書①②以外）</w:t>
      </w:r>
    </w:p>
    <w:p w14:paraId="729F5666" w14:textId="77777777" w:rsidR="00700DDF" w:rsidRPr="00813C40" w:rsidRDefault="00700DDF" w:rsidP="000331D8">
      <w:pPr>
        <w:rPr>
          <w:color w:val="000000" w:themeColor="text1"/>
        </w:rPr>
      </w:pPr>
    </w:p>
    <w:p w14:paraId="742DB39B" w14:textId="77777777" w:rsidR="00D10CB9" w:rsidRPr="00813C40" w:rsidRDefault="00D10CB9" w:rsidP="005048E5">
      <w:pPr>
        <w:snapToGrid w:val="0"/>
        <w:spacing w:line="340" w:lineRule="exact"/>
        <w:ind w:left="438" w:hangingChars="200" w:hanging="438"/>
        <w:jc w:val="both"/>
        <w:rPr>
          <w:color w:val="000000" w:themeColor="text1"/>
        </w:rPr>
      </w:pPr>
      <w:r w:rsidRPr="00813C40">
        <w:rPr>
          <w:rFonts w:hint="eastAsia"/>
          <w:color w:val="000000" w:themeColor="text1"/>
        </w:rPr>
        <w:t xml:space="preserve">　</w:t>
      </w:r>
      <w:r w:rsidR="00AC04B9" w:rsidRPr="00813C40">
        <w:rPr>
          <w:rFonts w:hint="eastAsia"/>
          <w:color w:val="000000" w:themeColor="text1"/>
        </w:rPr>
        <w:t xml:space="preserve">２　</w:t>
      </w:r>
      <w:r w:rsidR="006F64F4" w:rsidRPr="00813C40">
        <w:rPr>
          <w:rFonts w:hint="eastAsia"/>
          <w:color w:val="000000" w:themeColor="text1"/>
        </w:rPr>
        <w:t>令和</w:t>
      </w:r>
      <w:r w:rsidR="00FA1FB5" w:rsidRPr="00813C40">
        <w:rPr>
          <w:rFonts w:hint="eastAsia"/>
          <w:color w:val="000000" w:themeColor="text1"/>
        </w:rPr>
        <w:t>元</w:t>
      </w:r>
      <w:r w:rsidR="00AC04B9" w:rsidRPr="00813C40">
        <w:rPr>
          <w:rFonts w:hint="eastAsia"/>
          <w:color w:val="000000" w:themeColor="text1"/>
        </w:rPr>
        <w:t>年</w:t>
      </w:r>
      <w:r w:rsidR="000415CA" w:rsidRPr="00813C40">
        <w:rPr>
          <w:color w:val="000000" w:themeColor="text1"/>
        </w:rPr>
        <w:t>12</w:t>
      </w:r>
      <w:r w:rsidR="00AC04B9" w:rsidRPr="00813C40">
        <w:rPr>
          <w:rFonts w:hint="eastAsia"/>
          <w:color w:val="000000" w:themeColor="text1"/>
        </w:rPr>
        <w:t>月</w:t>
      </w:r>
      <w:r w:rsidR="000415CA" w:rsidRPr="00813C40">
        <w:rPr>
          <w:color w:val="000000" w:themeColor="text1"/>
        </w:rPr>
        <w:t>23</w:t>
      </w:r>
      <w:r w:rsidR="00AC04B9" w:rsidRPr="00813C40">
        <w:rPr>
          <w:rFonts w:hint="eastAsia"/>
          <w:color w:val="000000" w:themeColor="text1"/>
        </w:rPr>
        <w:t>日、</w:t>
      </w:r>
      <w:r w:rsidR="001321B4" w:rsidRPr="00813C40">
        <w:rPr>
          <w:rFonts w:hint="eastAsia"/>
          <w:color w:val="000000" w:themeColor="text1"/>
        </w:rPr>
        <w:t>実施法人</w:t>
      </w:r>
      <w:r w:rsidR="005048E5" w:rsidRPr="00813C40">
        <w:rPr>
          <w:rFonts w:hint="eastAsia"/>
          <w:color w:val="000000" w:themeColor="text1"/>
        </w:rPr>
        <w:t>は、</w:t>
      </w:r>
      <w:r w:rsidR="00E961E3" w:rsidRPr="00813C40">
        <w:rPr>
          <w:rFonts w:hint="eastAsia"/>
          <w:color w:val="000000" w:themeColor="text1"/>
        </w:rPr>
        <w:t>同日付け</w:t>
      </w:r>
      <w:r w:rsidR="000415CA" w:rsidRPr="00813C40">
        <w:rPr>
          <w:rFonts w:hint="eastAsia"/>
          <w:color w:val="000000" w:themeColor="text1"/>
        </w:rPr>
        <w:t>大市大経</w:t>
      </w:r>
      <w:r w:rsidR="00E961E3" w:rsidRPr="00813C40">
        <w:rPr>
          <w:rFonts w:hint="eastAsia"/>
          <w:color w:val="000000" w:themeColor="text1"/>
        </w:rPr>
        <w:t>第</w:t>
      </w:r>
      <w:r w:rsidR="000415CA" w:rsidRPr="00813C40">
        <w:rPr>
          <w:color w:val="000000" w:themeColor="text1"/>
        </w:rPr>
        <w:t>24</w:t>
      </w:r>
      <w:r w:rsidR="00E961E3" w:rsidRPr="00813C40">
        <w:rPr>
          <w:rFonts w:hint="eastAsia"/>
          <w:color w:val="000000" w:themeColor="text1"/>
        </w:rPr>
        <w:t>号において、</w:t>
      </w:r>
      <w:r w:rsidR="0003069A" w:rsidRPr="00813C40">
        <w:rPr>
          <w:rFonts w:hint="eastAsia"/>
          <w:color w:val="000000" w:themeColor="text1"/>
        </w:rPr>
        <w:t>条例第</w:t>
      </w:r>
      <w:r w:rsidR="000415CA" w:rsidRPr="00813C40">
        <w:rPr>
          <w:color w:val="000000" w:themeColor="text1"/>
        </w:rPr>
        <w:t>19</w:t>
      </w:r>
      <w:r w:rsidR="0003069A" w:rsidRPr="00813C40">
        <w:rPr>
          <w:rFonts w:hint="eastAsia"/>
          <w:color w:val="000000" w:themeColor="text1"/>
        </w:rPr>
        <w:t>条</w:t>
      </w:r>
      <w:r w:rsidR="000415CA" w:rsidRPr="00813C40">
        <w:rPr>
          <w:rFonts w:hint="eastAsia"/>
          <w:color w:val="000000" w:themeColor="text1"/>
        </w:rPr>
        <w:t>の３において準用する条例第</w:t>
      </w:r>
      <w:r w:rsidR="000415CA" w:rsidRPr="00813C40">
        <w:rPr>
          <w:color w:val="000000" w:themeColor="text1"/>
        </w:rPr>
        <w:t>13条第２項</w:t>
      </w:r>
      <w:r w:rsidR="0003069A" w:rsidRPr="00813C40">
        <w:rPr>
          <w:rFonts w:hint="eastAsia"/>
          <w:color w:val="000000" w:themeColor="text1"/>
        </w:rPr>
        <w:t>の規定により</w:t>
      </w:r>
      <w:r w:rsidR="003B648B" w:rsidRPr="00813C40">
        <w:rPr>
          <w:rFonts w:hint="eastAsia"/>
          <w:color w:val="000000" w:themeColor="text1"/>
        </w:rPr>
        <w:t>、</w:t>
      </w:r>
      <w:r w:rsidR="00C47E3B" w:rsidRPr="00813C40">
        <w:rPr>
          <w:rFonts w:hint="eastAsia"/>
          <w:color w:val="000000" w:themeColor="text1"/>
        </w:rPr>
        <w:t>非</w:t>
      </w:r>
      <w:r w:rsidR="00AA6BEB" w:rsidRPr="00813C40">
        <w:rPr>
          <w:rFonts w:hint="eastAsia"/>
          <w:color w:val="000000" w:themeColor="text1"/>
        </w:rPr>
        <w:t>公開決定（以下</w:t>
      </w:r>
      <w:r w:rsidRPr="00813C40">
        <w:rPr>
          <w:rFonts w:hint="eastAsia"/>
          <w:color w:val="000000" w:themeColor="text1"/>
        </w:rPr>
        <w:t>「本件決定」という。）を</w:t>
      </w:r>
      <w:r w:rsidR="005048E5" w:rsidRPr="00813C40">
        <w:rPr>
          <w:rFonts w:hint="eastAsia"/>
          <w:color w:val="000000" w:themeColor="text1"/>
        </w:rPr>
        <w:t>行い</w:t>
      </w:r>
      <w:r w:rsidRPr="00813C40">
        <w:rPr>
          <w:rFonts w:hint="eastAsia"/>
          <w:color w:val="000000" w:themeColor="text1"/>
        </w:rPr>
        <w:t>、</w:t>
      </w:r>
      <w:r w:rsidR="004C1C03" w:rsidRPr="00813C40">
        <w:rPr>
          <w:rFonts w:hint="eastAsia"/>
          <w:color w:val="000000" w:themeColor="text1"/>
        </w:rPr>
        <w:t>審査請求人</w:t>
      </w:r>
      <w:r w:rsidRPr="00813C40">
        <w:rPr>
          <w:rFonts w:hint="eastAsia"/>
          <w:color w:val="000000" w:themeColor="text1"/>
        </w:rPr>
        <w:t>に通知した。</w:t>
      </w:r>
    </w:p>
    <w:p w14:paraId="18502AA9" w14:textId="77777777" w:rsidR="00133A2C" w:rsidRPr="00813C40" w:rsidRDefault="00133A2C" w:rsidP="005048E5">
      <w:pPr>
        <w:snapToGrid w:val="0"/>
        <w:spacing w:line="340" w:lineRule="exact"/>
        <w:ind w:left="438" w:hangingChars="200" w:hanging="438"/>
        <w:jc w:val="both"/>
        <w:rPr>
          <w:color w:val="000000" w:themeColor="text1"/>
        </w:rPr>
      </w:pPr>
      <w:r w:rsidRPr="00813C40">
        <w:rPr>
          <w:rFonts w:hint="eastAsia"/>
          <w:color w:val="000000" w:themeColor="text1"/>
        </w:rPr>
        <w:t xml:space="preserve">　　（公開しないことと決定した法人文書の名称）</w:t>
      </w:r>
    </w:p>
    <w:p w14:paraId="5681633E" w14:textId="2CB1CA6B" w:rsidR="00133A2C" w:rsidRPr="00813C40" w:rsidRDefault="00133A2C" w:rsidP="005048E5">
      <w:pPr>
        <w:snapToGrid w:val="0"/>
        <w:spacing w:line="340" w:lineRule="exact"/>
        <w:ind w:left="438" w:hangingChars="200" w:hanging="438"/>
        <w:jc w:val="both"/>
        <w:rPr>
          <w:color w:val="000000" w:themeColor="text1"/>
        </w:rPr>
      </w:pPr>
      <w:r w:rsidRPr="00813C40">
        <w:rPr>
          <w:rFonts w:hint="eastAsia"/>
          <w:color w:val="000000" w:themeColor="text1"/>
        </w:rPr>
        <w:t xml:space="preserve">　　　</w:t>
      </w:r>
      <w:r w:rsidR="00757588">
        <w:rPr>
          <w:rFonts w:hint="eastAsia"/>
          <w:color w:val="000000" w:themeColor="text1"/>
        </w:rPr>
        <w:t xml:space="preserve">　</w:t>
      </w:r>
      <w:r w:rsidRPr="00813C40">
        <w:rPr>
          <w:rFonts w:hint="eastAsia"/>
          <w:color w:val="000000" w:themeColor="text1"/>
        </w:rPr>
        <w:t>特別活動要覧（以下「本件文書１」という。）</w:t>
      </w:r>
    </w:p>
    <w:p w14:paraId="3CC93729" w14:textId="33EC227E" w:rsidR="00133A2C" w:rsidRPr="00813C40" w:rsidRDefault="00133A2C" w:rsidP="00757588">
      <w:pPr>
        <w:snapToGrid w:val="0"/>
        <w:spacing w:line="340" w:lineRule="exact"/>
        <w:ind w:left="655" w:hangingChars="299" w:hanging="655"/>
        <w:jc w:val="both"/>
        <w:rPr>
          <w:color w:val="000000" w:themeColor="text1"/>
        </w:rPr>
      </w:pPr>
      <w:r w:rsidRPr="00813C40">
        <w:rPr>
          <w:rFonts w:hint="eastAsia"/>
          <w:color w:val="000000" w:themeColor="text1"/>
        </w:rPr>
        <w:t xml:space="preserve">　　　</w:t>
      </w:r>
      <w:r w:rsidR="00757588">
        <w:rPr>
          <w:rFonts w:hint="eastAsia"/>
          <w:color w:val="000000" w:themeColor="text1"/>
        </w:rPr>
        <w:t xml:space="preserve">　</w:t>
      </w:r>
      <w:r w:rsidRPr="00813C40">
        <w:rPr>
          <w:color w:val="000000" w:themeColor="text1"/>
        </w:rPr>
        <w:t>2019年度　経済学部</w:t>
      </w:r>
      <w:r w:rsidR="00700DDF" w:rsidRPr="00813C40">
        <w:rPr>
          <w:rFonts w:hint="eastAsia"/>
          <w:color w:val="000000" w:themeColor="text1"/>
        </w:rPr>
        <w:t xml:space="preserve">　</w:t>
      </w:r>
      <w:r w:rsidRPr="00813C40">
        <w:rPr>
          <w:color w:val="000000" w:themeColor="text1"/>
        </w:rPr>
        <w:t>個別学力検査後期</w:t>
      </w:r>
      <w:r w:rsidR="00700DDF" w:rsidRPr="00813C40">
        <w:rPr>
          <w:rFonts w:hint="eastAsia"/>
          <w:color w:val="000000" w:themeColor="text1"/>
        </w:rPr>
        <w:t xml:space="preserve">　</w:t>
      </w:r>
      <w:r w:rsidRPr="00813C40">
        <w:rPr>
          <w:color w:val="000000" w:themeColor="text1"/>
        </w:rPr>
        <w:t>ユニーク入試第１次審査（以下「本件文書２」という。「本件文書１」及び「本件文書２」を併せて「本件文書」という。）</w:t>
      </w:r>
    </w:p>
    <w:p w14:paraId="0E56007B" w14:textId="77777777" w:rsidR="003B648B" w:rsidRPr="00813C40" w:rsidRDefault="00C47E3B" w:rsidP="003B648B">
      <w:pPr>
        <w:ind w:left="872" w:hanging="436"/>
        <w:rPr>
          <w:color w:val="000000" w:themeColor="text1"/>
        </w:rPr>
      </w:pPr>
      <w:r w:rsidRPr="00813C40">
        <w:rPr>
          <w:rFonts w:hint="eastAsia"/>
          <w:color w:val="000000" w:themeColor="text1"/>
        </w:rPr>
        <w:t>（公開しない理由）</w:t>
      </w:r>
    </w:p>
    <w:p w14:paraId="145D2755" w14:textId="77777777" w:rsidR="00E24ACF" w:rsidRPr="00813C40" w:rsidRDefault="002C6713" w:rsidP="000415CA">
      <w:pPr>
        <w:ind w:firstLine="654"/>
        <w:rPr>
          <w:color w:val="000000" w:themeColor="text1"/>
        </w:rPr>
      </w:pPr>
      <w:r w:rsidRPr="00813C40">
        <w:rPr>
          <w:rFonts w:hint="eastAsia"/>
          <w:color w:val="000000" w:themeColor="text1"/>
        </w:rPr>
        <w:t xml:space="preserve">１　</w:t>
      </w:r>
      <w:r w:rsidR="000415CA" w:rsidRPr="00813C40">
        <w:rPr>
          <w:rFonts w:hint="eastAsia"/>
          <w:color w:val="000000" w:themeColor="text1"/>
        </w:rPr>
        <w:t>条例第８条第１項第４号に拠る。</w:t>
      </w:r>
    </w:p>
    <w:p w14:paraId="54BAA7A4" w14:textId="77777777" w:rsidR="000415CA" w:rsidRPr="00813C40" w:rsidRDefault="000415CA" w:rsidP="000415CA">
      <w:pPr>
        <w:ind w:firstLine="654"/>
        <w:rPr>
          <w:color w:val="000000" w:themeColor="text1"/>
        </w:rPr>
      </w:pPr>
      <w:r w:rsidRPr="00813C40">
        <w:rPr>
          <w:rFonts w:hint="eastAsia"/>
          <w:color w:val="000000" w:themeColor="text1"/>
        </w:rPr>
        <w:t xml:space="preserve">　（試験に係る評価・判定基準が識別され得るため）</w:t>
      </w:r>
    </w:p>
    <w:p w14:paraId="17BE2E86" w14:textId="52E0D728" w:rsidR="000415CA" w:rsidRPr="00813C40" w:rsidRDefault="000415CA" w:rsidP="000415CA">
      <w:pPr>
        <w:ind w:firstLine="654"/>
        <w:rPr>
          <w:color w:val="000000" w:themeColor="text1"/>
        </w:rPr>
      </w:pPr>
      <w:r w:rsidRPr="00813C40">
        <w:rPr>
          <w:rFonts w:hint="eastAsia"/>
          <w:color w:val="000000" w:themeColor="text1"/>
        </w:rPr>
        <w:t xml:space="preserve">２　</w:t>
      </w:r>
      <w:r w:rsidR="00700EA2" w:rsidRPr="00813C40">
        <w:rPr>
          <w:rFonts w:hint="eastAsia"/>
          <w:color w:val="000000" w:themeColor="text1"/>
        </w:rPr>
        <w:t>条例第５条に拠る</w:t>
      </w:r>
      <w:r w:rsidR="005809F1" w:rsidRPr="00813C40">
        <w:rPr>
          <w:rFonts w:hint="eastAsia"/>
          <w:color w:val="000000" w:themeColor="text1"/>
        </w:rPr>
        <w:t>。</w:t>
      </w:r>
    </w:p>
    <w:p w14:paraId="760B8C64" w14:textId="77777777" w:rsidR="00700EA2" w:rsidRPr="00813C40" w:rsidRDefault="00700EA2" w:rsidP="000415CA">
      <w:pPr>
        <w:ind w:firstLine="654"/>
        <w:rPr>
          <w:color w:val="000000" w:themeColor="text1"/>
        </w:rPr>
      </w:pPr>
      <w:r w:rsidRPr="00813C40">
        <w:rPr>
          <w:rFonts w:hint="eastAsia"/>
          <w:color w:val="000000" w:themeColor="text1"/>
        </w:rPr>
        <w:t xml:space="preserve">　（特定の個人が識別され得るため）</w:t>
      </w:r>
    </w:p>
    <w:p w14:paraId="3415BDA2" w14:textId="77777777" w:rsidR="003B648B" w:rsidRPr="00813C40" w:rsidRDefault="003B648B" w:rsidP="00E961E3">
      <w:pPr>
        <w:snapToGrid w:val="0"/>
        <w:spacing w:line="340" w:lineRule="exact"/>
        <w:ind w:left="438" w:hangingChars="200" w:hanging="438"/>
        <w:jc w:val="both"/>
        <w:rPr>
          <w:color w:val="000000" w:themeColor="text1"/>
          <w:u w:val="single"/>
        </w:rPr>
      </w:pPr>
    </w:p>
    <w:p w14:paraId="4118B982" w14:textId="77777777" w:rsidR="000E57BD" w:rsidRPr="00813C40" w:rsidRDefault="00F92D2F" w:rsidP="000E57BD">
      <w:pPr>
        <w:snapToGrid w:val="0"/>
        <w:spacing w:line="340" w:lineRule="exact"/>
        <w:ind w:leftChars="100" w:left="438" w:hangingChars="100" w:hanging="219"/>
        <w:jc w:val="both"/>
        <w:rPr>
          <w:color w:val="000000" w:themeColor="text1"/>
        </w:rPr>
      </w:pPr>
      <w:r w:rsidRPr="00813C40">
        <w:rPr>
          <w:rFonts w:hint="eastAsia"/>
          <w:color w:val="000000" w:themeColor="text1"/>
        </w:rPr>
        <w:t>３</w:t>
      </w:r>
      <w:r w:rsidR="000E57BD" w:rsidRPr="00813C40">
        <w:rPr>
          <w:rFonts w:hint="eastAsia"/>
          <w:color w:val="000000" w:themeColor="text1"/>
        </w:rPr>
        <w:t xml:space="preserve">　</w:t>
      </w:r>
      <w:r w:rsidR="006F64F4" w:rsidRPr="00813C40">
        <w:rPr>
          <w:rFonts w:hint="eastAsia"/>
          <w:color w:val="000000" w:themeColor="text1"/>
        </w:rPr>
        <w:t>令和</w:t>
      </w:r>
      <w:r w:rsidR="00700EA2" w:rsidRPr="00813C40">
        <w:rPr>
          <w:rFonts w:hint="eastAsia"/>
          <w:color w:val="000000" w:themeColor="text1"/>
        </w:rPr>
        <w:t>２</w:t>
      </w:r>
      <w:r w:rsidR="00750575" w:rsidRPr="00813C40">
        <w:rPr>
          <w:rFonts w:hint="eastAsia"/>
          <w:color w:val="000000" w:themeColor="text1"/>
        </w:rPr>
        <w:t>年</w:t>
      </w:r>
      <w:r w:rsidR="00700EA2" w:rsidRPr="00813C40">
        <w:rPr>
          <w:rFonts w:hint="eastAsia"/>
          <w:color w:val="000000" w:themeColor="text1"/>
        </w:rPr>
        <w:t>１</w:t>
      </w:r>
      <w:r w:rsidR="000E57BD" w:rsidRPr="00813C40">
        <w:rPr>
          <w:rFonts w:hint="eastAsia"/>
          <w:color w:val="000000" w:themeColor="text1"/>
        </w:rPr>
        <w:t>月</w:t>
      </w:r>
      <w:r w:rsidR="00700EA2" w:rsidRPr="00813C40">
        <w:rPr>
          <w:color w:val="000000" w:themeColor="text1"/>
        </w:rPr>
        <w:t>16</w:t>
      </w:r>
      <w:r w:rsidR="00580722" w:rsidRPr="00813C40">
        <w:rPr>
          <w:rFonts w:hint="eastAsia"/>
          <w:color w:val="000000" w:themeColor="text1"/>
        </w:rPr>
        <w:t>日</w:t>
      </w:r>
      <w:r w:rsidR="000E57BD" w:rsidRPr="00813C40">
        <w:rPr>
          <w:rFonts w:hint="eastAsia"/>
          <w:color w:val="000000" w:themeColor="text1"/>
        </w:rPr>
        <w:t>、</w:t>
      </w:r>
      <w:r w:rsidR="004C1C03" w:rsidRPr="00813C40">
        <w:rPr>
          <w:rFonts w:hint="eastAsia"/>
          <w:color w:val="000000" w:themeColor="text1"/>
        </w:rPr>
        <w:t>審査請求人</w:t>
      </w:r>
      <w:r w:rsidR="000E57BD" w:rsidRPr="00813C40">
        <w:rPr>
          <w:rFonts w:hint="eastAsia"/>
          <w:color w:val="000000" w:themeColor="text1"/>
        </w:rPr>
        <w:t>は、本件決定を不服として、行政不服審査法第</w:t>
      </w:r>
      <w:r w:rsidR="00B508EC" w:rsidRPr="00813C40">
        <w:rPr>
          <w:rFonts w:hint="eastAsia"/>
          <w:color w:val="000000" w:themeColor="text1"/>
        </w:rPr>
        <w:t>２</w:t>
      </w:r>
      <w:r w:rsidR="000E57BD" w:rsidRPr="00813C40">
        <w:rPr>
          <w:rFonts w:hint="eastAsia"/>
          <w:color w:val="000000" w:themeColor="text1"/>
        </w:rPr>
        <w:t>条の規定により、</w:t>
      </w:r>
      <w:r w:rsidR="001321B4" w:rsidRPr="00813C40">
        <w:rPr>
          <w:rFonts w:hint="eastAsia"/>
          <w:color w:val="000000" w:themeColor="text1"/>
        </w:rPr>
        <w:t>実施法人</w:t>
      </w:r>
      <w:r w:rsidR="00580722" w:rsidRPr="00813C40">
        <w:rPr>
          <w:rFonts w:hint="eastAsia"/>
          <w:color w:val="000000" w:themeColor="text1"/>
        </w:rPr>
        <w:t>に</w:t>
      </w:r>
      <w:r w:rsidR="000E57BD" w:rsidRPr="00813C40">
        <w:rPr>
          <w:rFonts w:hint="eastAsia"/>
          <w:color w:val="000000" w:themeColor="text1"/>
        </w:rPr>
        <w:t>対して、</w:t>
      </w:r>
      <w:r w:rsidR="004C1C03" w:rsidRPr="00813C40">
        <w:rPr>
          <w:rFonts w:hint="eastAsia"/>
          <w:color w:val="000000" w:themeColor="text1"/>
        </w:rPr>
        <w:t>審査請求</w:t>
      </w:r>
      <w:r w:rsidR="000E57BD" w:rsidRPr="00813C40">
        <w:rPr>
          <w:rFonts w:hint="eastAsia"/>
          <w:color w:val="000000" w:themeColor="text1"/>
        </w:rPr>
        <w:t>（以下「本件</w:t>
      </w:r>
      <w:r w:rsidR="004C1C03" w:rsidRPr="00813C40">
        <w:rPr>
          <w:rFonts w:hint="eastAsia"/>
          <w:color w:val="000000" w:themeColor="text1"/>
        </w:rPr>
        <w:t>審査請求</w:t>
      </w:r>
      <w:r w:rsidR="000E57BD" w:rsidRPr="00813C40">
        <w:rPr>
          <w:rFonts w:hint="eastAsia"/>
          <w:color w:val="000000" w:themeColor="text1"/>
        </w:rPr>
        <w:t>」という。）を行った。</w:t>
      </w:r>
    </w:p>
    <w:p w14:paraId="6C9178E8" w14:textId="77777777" w:rsidR="004E3A72" w:rsidRPr="00813C40" w:rsidRDefault="004E3A72" w:rsidP="000E57BD">
      <w:pPr>
        <w:jc w:val="both"/>
        <w:rPr>
          <w:color w:val="000000" w:themeColor="text1"/>
        </w:rPr>
      </w:pPr>
    </w:p>
    <w:p w14:paraId="23D83D77" w14:textId="77777777" w:rsidR="001724C4" w:rsidRPr="00813C40" w:rsidRDefault="001724C4" w:rsidP="000E57BD">
      <w:pPr>
        <w:jc w:val="both"/>
        <w:rPr>
          <w:color w:val="000000" w:themeColor="text1"/>
        </w:rPr>
      </w:pPr>
    </w:p>
    <w:p w14:paraId="39BAC856" w14:textId="77777777" w:rsidR="000E57BD" w:rsidRPr="00813C40" w:rsidRDefault="000E57BD" w:rsidP="000E57BD">
      <w:pPr>
        <w:jc w:val="both"/>
        <w:rPr>
          <w:rFonts w:ascii="ＭＳ ゴシック" w:eastAsia="ＭＳ ゴシック" w:hAnsi="ＭＳ ゴシック"/>
          <w:b/>
          <w:color w:val="000000" w:themeColor="text1"/>
          <w:spacing w:val="-2"/>
        </w:rPr>
      </w:pPr>
      <w:r w:rsidRPr="00813C40">
        <w:rPr>
          <w:rFonts w:ascii="ＭＳ ゴシック" w:eastAsia="ＭＳ ゴシック" w:hAnsi="ＭＳ ゴシック" w:hint="eastAsia"/>
          <w:b/>
          <w:bCs/>
          <w:color w:val="000000" w:themeColor="text1"/>
        </w:rPr>
        <w:t>第</w:t>
      </w:r>
      <w:r w:rsidRPr="00813C40">
        <w:rPr>
          <w:rFonts w:ascii="ＭＳ ゴシック" w:eastAsia="ＭＳ ゴシック" w:hAnsi="ＭＳ ゴシック" w:hint="eastAsia"/>
          <w:b/>
          <w:color w:val="000000" w:themeColor="text1"/>
          <w:spacing w:val="-2"/>
        </w:rPr>
        <w:t xml:space="preserve">三　</w:t>
      </w:r>
      <w:r w:rsidR="004C1C03" w:rsidRPr="00813C40">
        <w:rPr>
          <w:rFonts w:ascii="ＭＳ ゴシック" w:eastAsia="ＭＳ ゴシック" w:hAnsi="ＭＳ ゴシック" w:hint="eastAsia"/>
          <w:b/>
          <w:color w:val="000000" w:themeColor="text1"/>
          <w:spacing w:val="-2"/>
        </w:rPr>
        <w:t>審査請求</w:t>
      </w:r>
      <w:r w:rsidRPr="00813C40">
        <w:rPr>
          <w:rFonts w:ascii="ＭＳ ゴシック" w:eastAsia="ＭＳ ゴシック" w:hAnsi="ＭＳ ゴシック" w:hint="eastAsia"/>
          <w:b/>
          <w:color w:val="000000" w:themeColor="text1"/>
          <w:spacing w:val="-2"/>
        </w:rPr>
        <w:t>の趣旨</w:t>
      </w:r>
    </w:p>
    <w:p w14:paraId="4DA4575E" w14:textId="4EC5CC6B" w:rsidR="006F64F4" w:rsidRPr="00813C40" w:rsidRDefault="00B510AD" w:rsidP="006F64F4">
      <w:pPr>
        <w:ind w:left="430" w:hangingChars="200" w:hanging="430"/>
        <w:jc w:val="both"/>
        <w:rPr>
          <w:color w:val="000000" w:themeColor="text1"/>
        </w:rPr>
      </w:pPr>
      <w:r w:rsidRPr="00813C40">
        <w:rPr>
          <w:rFonts w:hint="eastAsia"/>
          <w:color w:val="000000" w:themeColor="text1"/>
          <w:spacing w:val="-2"/>
        </w:rPr>
        <w:t xml:space="preserve">　</w:t>
      </w:r>
      <w:r w:rsidR="00E24ACF" w:rsidRPr="00813C40">
        <w:rPr>
          <w:rFonts w:hint="eastAsia"/>
          <w:color w:val="000000" w:themeColor="text1"/>
          <w:spacing w:val="-2"/>
        </w:rPr>
        <w:t xml:space="preserve">　</w:t>
      </w:r>
      <w:r w:rsidR="00AD0CB1">
        <w:rPr>
          <w:rFonts w:hint="eastAsia"/>
          <w:color w:val="000000" w:themeColor="text1"/>
          <w:spacing w:val="-2"/>
        </w:rPr>
        <w:t>「</w:t>
      </w:r>
      <w:r w:rsidR="00700EA2" w:rsidRPr="00813C40">
        <w:rPr>
          <w:rFonts w:hint="eastAsia"/>
          <w:color w:val="000000" w:themeColor="text1"/>
          <w:spacing w:val="-2"/>
        </w:rPr>
        <w:t>本件決定を</w:t>
      </w:r>
      <w:r w:rsidR="006F64F4" w:rsidRPr="00813C40">
        <w:rPr>
          <w:rFonts w:hint="eastAsia"/>
          <w:color w:val="000000" w:themeColor="text1"/>
          <w:spacing w:val="-2"/>
        </w:rPr>
        <w:t>取消</w:t>
      </w:r>
      <w:r w:rsidR="00700EA2" w:rsidRPr="00813C40">
        <w:rPr>
          <w:rFonts w:hint="eastAsia"/>
          <w:color w:val="000000" w:themeColor="text1"/>
          <w:spacing w:val="-2"/>
        </w:rPr>
        <w:t>す</w:t>
      </w:r>
      <w:r w:rsidR="005809F1" w:rsidRPr="00813C40">
        <w:rPr>
          <w:rFonts w:hint="eastAsia"/>
          <w:color w:val="000000" w:themeColor="text1"/>
          <w:spacing w:val="-2"/>
        </w:rPr>
        <w:t>。</w:t>
      </w:r>
      <w:r w:rsidR="00AD0CB1">
        <w:rPr>
          <w:rFonts w:hint="eastAsia"/>
          <w:color w:val="000000" w:themeColor="text1"/>
          <w:spacing w:val="-2"/>
        </w:rPr>
        <w:t>」</w:t>
      </w:r>
      <w:r w:rsidR="00700EA2" w:rsidRPr="00813C40">
        <w:rPr>
          <w:rFonts w:hint="eastAsia"/>
          <w:color w:val="000000" w:themeColor="text1"/>
          <w:spacing w:val="-2"/>
        </w:rPr>
        <w:t>との裁決を求める</w:t>
      </w:r>
      <w:r w:rsidR="006F64F4" w:rsidRPr="00813C40">
        <w:rPr>
          <w:rFonts w:hint="eastAsia"/>
          <w:color w:val="000000" w:themeColor="text1"/>
          <w:spacing w:val="-2"/>
        </w:rPr>
        <w:t>。</w:t>
      </w:r>
    </w:p>
    <w:p w14:paraId="34B89FF8" w14:textId="77777777" w:rsidR="00CC087C" w:rsidRPr="00813C40" w:rsidRDefault="00CC087C" w:rsidP="00AC47A2">
      <w:pPr>
        <w:jc w:val="both"/>
        <w:rPr>
          <w:color w:val="000000" w:themeColor="text1"/>
        </w:rPr>
      </w:pPr>
    </w:p>
    <w:p w14:paraId="29DDB95F" w14:textId="77777777" w:rsidR="001724C4" w:rsidRPr="00813C40" w:rsidRDefault="001724C4" w:rsidP="00AC47A2">
      <w:pPr>
        <w:jc w:val="both"/>
        <w:rPr>
          <w:color w:val="000000" w:themeColor="text1"/>
        </w:rPr>
      </w:pPr>
    </w:p>
    <w:p w14:paraId="3A1D47E8" w14:textId="77777777" w:rsidR="000E57BD" w:rsidRPr="00813C40" w:rsidRDefault="000E57BD" w:rsidP="00AC47A2">
      <w:pPr>
        <w:jc w:val="both"/>
        <w:rPr>
          <w:rFonts w:ascii="ＭＳ ゴシック" w:eastAsia="ＭＳ ゴシック" w:hAnsi="ＭＳ ゴシック"/>
          <w:b/>
          <w:color w:val="000000" w:themeColor="text1"/>
          <w:spacing w:val="-2"/>
        </w:rPr>
      </w:pPr>
      <w:r w:rsidRPr="00813C40">
        <w:rPr>
          <w:rFonts w:ascii="ＭＳ ゴシック" w:eastAsia="ＭＳ ゴシック" w:hAnsi="ＭＳ ゴシック" w:hint="eastAsia"/>
          <w:b/>
          <w:color w:val="000000" w:themeColor="text1"/>
          <w:spacing w:val="-2"/>
        </w:rPr>
        <w:t xml:space="preserve">第四　</w:t>
      </w:r>
      <w:r w:rsidR="004C1C03" w:rsidRPr="00813C40">
        <w:rPr>
          <w:rFonts w:ascii="ＭＳ ゴシック" w:eastAsia="ＭＳ ゴシック" w:hAnsi="ＭＳ ゴシック" w:hint="eastAsia"/>
          <w:b/>
          <w:color w:val="000000" w:themeColor="text1"/>
          <w:spacing w:val="-2"/>
        </w:rPr>
        <w:t>審査請求人</w:t>
      </w:r>
      <w:r w:rsidRPr="00813C40">
        <w:rPr>
          <w:rFonts w:ascii="ＭＳ ゴシック" w:eastAsia="ＭＳ ゴシック" w:hAnsi="ＭＳ ゴシック" w:hint="eastAsia"/>
          <w:b/>
          <w:color w:val="000000" w:themeColor="text1"/>
          <w:spacing w:val="-2"/>
        </w:rPr>
        <w:t>の主張要旨</w:t>
      </w:r>
    </w:p>
    <w:p w14:paraId="40F52191" w14:textId="44C9E2B3" w:rsidR="002C08B0" w:rsidRPr="00813C40" w:rsidRDefault="00C26266" w:rsidP="00700EA2">
      <w:pPr>
        <w:ind w:left="651" w:hanging="218"/>
        <w:rPr>
          <w:color w:val="000000" w:themeColor="text1"/>
          <w:spacing w:val="-2"/>
        </w:rPr>
      </w:pPr>
      <w:r w:rsidRPr="00813C40">
        <w:rPr>
          <w:rFonts w:hint="eastAsia"/>
          <w:color w:val="000000" w:themeColor="text1"/>
          <w:spacing w:val="-2"/>
        </w:rPr>
        <w:lastRenderedPageBreak/>
        <w:t xml:space="preserve">　　</w:t>
      </w:r>
      <w:r w:rsidR="00700EA2" w:rsidRPr="00813C40">
        <w:rPr>
          <w:rFonts w:hint="eastAsia"/>
          <w:color w:val="000000" w:themeColor="text1"/>
          <w:spacing w:val="-2"/>
        </w:rPr>
        <w:t>公開しない理由として「１．条例第８条第１項第４号に拠る。」とあるが、事務の公正かつ適切な執行ということであれば、尚更</w:t>
      </w:r>
      <w:r w:rsidR="005809F1" w:rsidRPr="00813C40">
        <w:rPr>
          <w:rFonts w:hint="eastAsia"/>
          <w:color w:val="000000" w:themeColor="text1"/>
          <w:spacing w:val="-2"/>
        </w:rPr>
        <w:t>公正</w:t>
      </w:r>
      <w:r w:rsidR="00700EA2" w:rsidRPr="00813C40">
        <w:rPr>
          <w:rFonts w:hint="eastAsia"/>
          <w:color w:val="000000" w:themeColor="text1"/>
          <w:spacing w:val="-2"/>
        </w:rPr>
        <w:t>公平に公開するべきである。</w:t>
      </w:r>
      <w:r w:rsidR="003128CC" w:rsidRPr="00813C40">
        <w:rPr>
          <w:rFonts w:hint="eastAsia"/>
          <w:color w:val="000000" w:themeColor="text1"/>
          <w:spacing w:val="-2"/>
        </w:rPr>
        <w:t>また、ホームページ等でユニーク入試の合否の基準に「センター</w:t>
      </w:r>
      <w:r w:rsidR="002C08B0" w:rsidRPr="00813C40">
        <w:rPr>
          <w:rFonts w:hint="eastAsia"/>
          <w:color w:val="000000" w:themeColor="text1"/>
          <w:spacing w:val="-2"/>
        </w:rPr>
        <w:t>試験の得点が前期試験合格者の最低点におおむね</w:t>
      </w:r>
      <w:r w:rsidR="002D65D8" w:rsidRPr="00813C40">
        <w:rPr>
          <w:rFonts w:hint="eastAsia"/>
          <w:color w:val="000000" w:themeColor="text1"/>
          <w:spacing w:val="-2"/>
        </w:rPr>
        <w:t>達していること」とあるが</w:t>
      </w:r>
      <w:r w:rsidR="002D65D8" w:rsidRPr="00813C40">
        <w:rPr>
          <w:color w:val="000000" w:themeColor="text1"/>
          <w:spacing w:val="-2"/>
        </w:rPr>
        <w:t>2019年度合格者の中にはそれを下回る者もおり、不透明な部分も多い。</w:t>
      </w:r>
      <w:r w:rsidR="002D65D8" w:rsidRPr="00813C40">
        <w:rPr>
          <w:rFonts w:hint="eastAsia"/>
          <w:color w:val="000000" w:themeColor="text1"/>
          <w:spacing w:val="-2"/>
        </w:rPr>
        <w:t>「２．（特定の個人が識別され得るため）」とあるが、合格者の特別活動の成果（大会名・順位）の公開だけでは個人を特定するには至らないし、以前には公開していた事実がある。</w:t>
      </w:r>
    </w:p>
    <w:p w14:paraId="17159B09" w14:textId="5BF0340A" w:rsidR="002D65D8" w:rsidRPr="00813C40" w:rsidRDefault="002D65D8" w:rsidP="00700EA2">
      <w:pPr>
        <w:ind w:left="651" w:hanging="218"/>
        <w:rPr>
          <w:color w:val="000000" w:themeColor="text1"/>
          <w:spacing w:val="-2"/>
        </w:rPr>
      </w:pPr>
      <w:r w:rsidRPr="00813C40">
        <w:rPr>
          <w:rFonts w:hint="eastAsia"/>
          <w:color w:val="000000" w:themeColor="text1"/>
          <w:spacing w:val="-2"/>
        </w:rPr>
        <w:t xml:space="preserve">　</w:t>
      </w:r>
      <w:r w:rsidR="008E4323" w:rsidRPr="00813C40">
        <w:rPr>
          <w:rFonts w:hint="eastAsia"/>
          <w:color w:val="000000" w:themeColor="text1"/>
          <w:spacing w:val="-2"/>
        </w:rPr>
        <w:t xml:space="preserve">　</w:t>
      </w:r>
      <w:r w:rsidRPr="00813C40">
        <w:rPr>
          <w:rFonts w:hint="eastAsia"/>
          <w:color w:val="000000" w:themeColor="text1"/>
          <w:spacing w:val="-2"/>
        </w:rPr>
        <w:t>今回、</w:t>
      </w:r>
      <w:r w:rsidR="005809F1" w:rsidRPr="00813C40">
        <w:rPr>
          <w:rFonts w:hint="eastAsia"/>
          <w:color w:val="000000" w:themeColor="text1"/>
          <w:spacing w:val="-2"/>
        </w:rPr>
        <w:t>本件</w:t>
      </w:r>
      <w:r w:rsidRPr="00813C40">
        <w:rPr>
          <w:rFonts w:hint="eastAsia"/>
          <w:color w:val="000000" w:themeColor="text1"/>
          <w:spacing w:val="-2"/>
        </w:rPr>
        <w:t>請求をした理由は、</w:t>
      </w:r>
      <w:r w:rsidRPr="00813C40">
        <w:rPr>
          <w:color w:val="000000" w:themeColor="text1"/>
          <w:spacing w:val="-2"/>
        </w:rPr>
        <w:t>2018、2019年度の大阪市立大学経済学部ユニーク入試を息子が受験し、同大学</w:t>
      </w:r>
      <w:r w:rsidR="001819DF" w:rsidRPr="00813C40">
        <w:rPr>
          <w:rFonts w:hint="eastAsia"/>
          <w:color w:val="auto"/>
          <w:spacing w:val="-2"/>
        </w:rPr>
        <w:t>○○</w:t>
      </w:r>
      <w:r w:rsidRPr="00813C40">
        <w:rPr>
          <w:color w:val="000000" w:themeColor="text1"/>
          <w:spacing w:val="-2"/>
        </w:rPr>
        <w:t>より「センター試験で600点（前期合格者最低点）を取れば絶対合格できる」と</w:t>
      </w:r>
      <w:r w:rsidR="009157A7" w:rsidRPr="00813C40">
        <w:rPr>
          <w:rFonts w:hint="eastAsia"/>
          <w:color w:val="000000" w:themeColor="text1"/>
          <w:spacing w:val="-2"/>
        </w:rPr>
        <w:t>、高校に勧誘に来て高校</w:t>
      </w:r>
      <w:r w:rsidR="001819DF" w:rsidRPr="00813C40">
        <w:rPr>
          <w:rFonts w:hint="eastAsia"/>
          <w:color w:val="000000" w:themeColor="text1"/>
          <w:spacing w:val="-2"/>
        </w:rPr>
        <w:t>○○</w:t>
      </w:r>
      <w:r w:rsidR="009157A7" w:rsidRPr="00813C40">
        <w:rPr>
          <w:rFonts w:hint="eastAsia"/>
          <w:color w:val="000000" w:themeColor="text1"/>
          <w:spacing w:val="-2"/>
        </w:rPr>
        <w:t>先生同席の</w:t>
      </w:r>
      <w:r w:rsidR="005265C1" w:rsidRPr="00813C40">
        <w:rPr>
          <w:rFonts w:hint="eastAsia"/>
          <w:color w:val="000000" w:themeColor="text1"/>
          <w:spacing w:val="-2"/>
        </w:rPr>
        <w:t>下</w:t>
      </w:r>
      <w:r w:rsidR="009157A7" w:rsidRPr="00813C40">
        <w:rPr>
          <w:rFonts w:hint="eastAsia"/>
          <w:color w:val="000000" w:themeColor="text1"/>
          <w:spacing w:val="-2"/>
        </w:rPr>
        <w:t>、話をされ、結果前記合格者最低点をクリア（</w:t>
      </w:r>
      <w:r w:rsidR="009157A7" w:rsidRPr="00813C40">
        <w:rPr>
          <w:color w:val="000000" w:themeColor="text1"/>
          <w:spacing w:val="-2"/>
        </w:rPr>
        <w:t>668点）した</w:t>
      </w:r>
      <w:r w:rsidR="00442BAA" w:rsidRPr="00813C40">
        <w:rPr>
          <w:rFonts w:hint="eastAsia"/>
          <w:color w:val="000000" w:themeColor="text1"/>
          <w:spacing w:val="-2"/>
        </w:rPr>
        <w:t>に</w:t>
      </w:r>
      <w:r w:rsidR="009157A7" w:rsidRPr="00813C40">
        <w:rPr>
          <w:rFonts w:hint="eastAsia"/>
          <w:color w:val="000000" w:themeColor="text1"/>
          <w:spacing w:val="-2"/>
        </w:rPr>
        <w:t>もかかわらず不合格となり、ユニーク入試に不信感を抱いた為である。詳細は添付書類の（大阪市立大学</w:t>
      </w:r>
      <w:r w:rsidR="001819DF" w:rsidRPr="00813C40">
        <w:rPr>
          <w:rFonts w:hint="eastAsia"/>
          <w:color w:val="000000" w:themeColor="text1"/>
          <w:spacing w:val="-2"/>
        </w:rPr>
        <w:t>○○</w:t>
      </w:r>
      <w:r w:rsidR="009157A7" w:rsidRPr="00813C40">
        <w:rPr>
          <w:rFonts w:hint="eastAsia"/>
          <w:color w:val="000000" w:themeColor="text1"/>
          <w:spacing w:val="-2"/>
        </w:rPr>
        <w:t>との経緯）のとおりで、大学関係者及び</w:t>
      </w:r>
      <w:r w:rsidR="001819DF" w:rsidRPr="00813C40">
        <w:rPr>
          <w:rFonts w:hint="eastAsia"/>
          <w:color w:val="000000" w:themeColor="text1"/>
          <w:spacing w:val="-2"/>
        </w:rPr>
        <w:t>○○</w:t>
      </w:r>
      <w:r w:rsidR="009157A7" w:rsidRPr="00813C40">
        <w:rPr>
          <w:rFonts w:hint="eastAsia"/>
          <w:color w:val="000000" w:themeColor="text1"/>
          <w:spacing w:val="-2"/>
        </w:rPr>
        <w:t>又高校校長、高校</w:t>
      </w:r>
      <w:r w:rsidR="001819DF" w:rsidRPr="00813C40">
        <w:rPr>
          <w:rFonts w:hint="eastAsia"/>
          <w:color w:val="000000" w:themeColor="text1"/>
          <w:spacing w:val="-2"/>
        </w:rPr>
        <w:t>○○</w:t>
      </w:r>
      <w:r w:rsidR="009157A7" w:rsidRPr="00813C40">
        <w:rPr>
          <w:rFonts w:hint="eastAsia"/>
          <w:color w:val="000000" w:themeColor="text1"/>
          <w:spacing w:val="-2"/>
        </w:rPr>
        <w:t>同席の</w:t>
      </w:r>
      <w:r w:rsidR="00442BAA" w:rsidRPr="00813C40">
        <w:rPr>
          <w:rFonts w:hint="eastAsia"/>
          <w:color w:val="000000" w:themeColor="text1"/>
          <w:spacing w:val="-2"/>
        </w:rPr>
        <w:t>下</w:t>
      </w:r>
      <w:r w:rsidR="009157A7" w:rsidRPr="00813C40">
        <w:rPr>
          <w:rFonts w:hint="eastAsia"/>
          <w:color w:val="000000" w:themeColor="text1"/>
          <w:spacing w:val="-2"/>
        </w:rPr>
        <w:t>話し合われ、大学</w:t>
      </w:r>
      <w:r w:rsidR="001819DF" w:rsidRPr="00813C40">
        <w:rPr>
          <w:rFonts w:hint="eastAsia"/>
          <w:color w:val="000000" w:themeColor="text1"/>
          <w:spacing w:val="-2"/>
        </w:rPr>
        <w:t>○○</w:t>
      </w:r>
      <w:r w:rsidR="009157A7" w:rsidRPr="00813C40">
        <w:rPr>
          <w:rFonts w:hint="eastAsia"/>
          <w:color w:val="000000" w:themeColor="text1"/>
          <w:spacing w:val="-2"/>
        </w:rPr>
        <w:t>が添付書類の内容を認めたものである。</w:t>
      </w:r>
    </w:p>
    <w:p w14:paraId="32E95634" w14:textId="4C0B42BE" w:rsidR="00B94E30" w:rsidRPr="00813C40" w:rsidRDefault="008E4323" w:rsidP="009B0DEC">
      <w:pPr>
        <w:rPr>
          <w:color w:val="000000" w:themeColor="text1"/>
          <w:spacing w:val="-2"/>
        </w:rPr>
      </w:pPr>
      <w:r w:rsidRPr="00813C40">
        <w:rPr>
          <w:rFonts w:hint="eastAsia"/>
          <w:color w:val="000000" w:themeColor="text1"/>
          <w:spacing w:val="-2"/>
        </w:rPr>
        <w:t xml:space="preserve">　　　添付書類　１　大阪市立大学</w:t>
      </w:r>
      <w:r w:rsidR="001819DF" w:rsidRPr="00813C40">
        <w:rPr>
          <w:rFonts w:hint="eastAsia"/>
          <w:color w:val="000000" w:themeColor="text1"/>
          <w:spacing w:val="-2"/>
        </w:rPr>
        <w:t>○○</w:t>
      </w:r>
      <w:r w:rsidRPr="00813C40">
        <w:rPr>
          <w:rFonts w:hint="eastAsia"/>
          <w:color w:val="000000" w:themeColor="text1"/>
          <w:spacing w:val="-2"/>
        </w:rPr>
        <w:t>との経緯　３枚　添付省略</w:t>
      </w:r>
    </w:p>
    <w:p w14:paraId="3C9CC9A1" w14:textId="35D1C355" w:rsidR="008E4323" w:rsidRPr="00813C40" w:rsidRDefault="008E4323" w:rsidP="009B0DEC">
      <w:pPr>
        <w:rPr>
          <w:color w:val="000000" w:themeColor="text1"/>
          <w:spacing w:val="-2"/>
        </w:rPr>
      </w:pPr>
      <w:r w:rsidRPr="00813C40">
        <w:rPr>
          <w:rFonts w:hint="eastAsia"/>
          <w:color w:val="000000" w:themeColor="text1"/>
          <w:spacing w:val="-2"/>
        </w:rPr>
        <w:t xml:space="preserve">　　　　　　　　２　大阪市立大学</w:t>
      </w:r>
      <w:r w:rsidR="001819DF" w:rsidRPr="00813C40">
        <w:rPr>
          <w:rFonts w:hint="eastAsia"/>
          <w:color w:val="000000" w:themeColor="text1"/>
          <w:spacing w:val="-2"/>
        </w:rPr>
        <w:t>○○</w:t>
      </w:r>
      <w:r w:rsidRPr="00813C40">
        <w:rPr>
          <w:rFonts w:hint="eastAsia"/>
          <w:color w:val="000000" w:themeColor="text1"/>
          <w:spacing w:val="-2"/>
        </w:rPr>
        <w:t>との経緯（その２）１枚　添付省略</w:t>
      </w:r>
    </w:p>
    <w:p w14:paraId="65EFFCED" w14:textId="6597C57C" w:rsidR="00204CEE" w:rsidRPr="00813C40" w:rsidRDefault="00204CEE" w:rsidP="00B94E30">
      <w:pPr>
        <w:jc w:val="both"/>
        <w:rPr>
          <w:color w:val="000000" w:themeColor="text1"/>
          <w:spacing w:val="-2"/>
        </w:rPr>
      </w:pPr>
    </w:p>
    <w:p w14:paraId="0A801060" w14:textId="77777777" w:rsidR="00DB28B4" w:rsidRPr="00813C40" w:rsidRDefault="00DB28B4" w:rsidP="00B94E30">
      <w:pPr>
        <w:jc w:val="both"/>
        <w:rPr>
          <w:color w:val="000000" w:themeColor="text1"/>
          <w:spacing w:val="-2"/>
        </w:rPr>
      </w:pPr>
    </w:p>
    <w:p w14:paraId="42C70F53" w14:textId="77777777" w:rsidR="000E57BD" w:rsidRPr="00813C40" w:rsidRDefault="000E57BD" w:rsidP="000E57BD">
      <w:pPr>
        <w:jc w:val="both"/>
        <w:rPr>
          <w:rFonts w:ascii="ＭＳ ゴシック" w:eastAsia="ＭＳ ゴシック" w:hAnsi="ＭＳ ゴシック"/>
          <w:b/>
          <w:color w:val="000000" w:themeColor="text1"/>
          <w:spacing w:val="-2"/>
        </w:rPr>
      </w:pPr>
      <w:r w:rsidRPr="00813C40">
        <w:rPr>
          <w:rFonts w:ascii="ＭＳ ゴシック" w:eastAsia="ＭＳ ゴシック" w:hAnsi="ＭＳ ゴシック" w:hint="eastAsia"/>
          <w:b/>
          <w:color w:val="000000" w:themeColor="text1"/>
          <w:spacing w:val="-2"/>
        </w:rPr>
        <w:t>第五　実施</w:t>
      </w:r>
      <w:r w:rsidR="008E4323" w:rsidRPr="00813C40">
        <w:rPr>
          <w:rFonts w:ascii="ＭＳ ゴシック" w:eastAsia="ＭＳ ゴシック" w:hAnsi="ＭＳ ゴシック" w:hint="eastAsia"/>
          <w:b/>
          <w:color w:val="000000" w:themeColor="text1"/>
          <w:spacing w:val="-2"/>
        </w:rPr>
        <w:t>法人</w:t>
      </w:r>
      <w:r w:rsidRPr="00813C40">
        <w:rPr>
          <w:rFonts w:ascii="ＭＳ ゴシック" w:eastAsia="ＭＳ ゴシック" w:hAnsi="ＭＳ ゴシック" w:hint="eastAsia"/>
          <w:b/>
          <w:color w:val="000000" w:themeColor="text1"/>
          <w:spacing w:val="-2"/>
        </w:rPr>
        <w:t>の主張要旨</w:t>
      </w:r>
    </w:p>
    <w:p w14:paraId="69A3CD53" w14:textId="09CFDAFC" w:rsidR="00A6335E" w:rsidRPr="00813C40" w:rsidRDefault="00DA7119" w:rsidP="00B008AF">
      <w:pPr>
        <w:ind w:firstLineChars="100" w:firstLine="221"/>
        <w:rPr>
          <w:color w:val="000000" w:themeColor="text1"/>
          <w:spacing w:val="1"/>
        </w:rPr>
      </w:pPr>
      <w:r w:rsidRPr="00813C40">
        <w:rPr>
          <w:rFonts w:hint="eastAsia"/>
          <w:color w:val="000000" w:themeColor="text1"/>
          <w:spacing w:val="1"/>
        </w:rPr>
        <w:t>１</w:t>
      </w:r>
      <w:r w:rsidR="0086098A" w:rsidRPr="00813C40">
        <w:rPr>
          <w:rFonts w:hint="eastAsia"/>
          <w:color w:val="000000" w:themeColor="text1"/>
          <w:spacing w:val="1"/>
        </w:rPr>
        <w:t xml:space="preserve">　</w:t>
      </w:r>
      <w:r w:rsidR="00AD0CB1">
        <w:rPr>
          <w:rFonts w:hint="eastAsia"/>
          <w:color w:val="000000" w:themeColor="text1"/>
          <w:spacing w:val="1"/>
        </w:rPr>
        <w:t>弁明</w:t>
      </w:r>
      <w:r w:rsidR="00A6335E" w:rsidRPr="00813C40">
        <w:rPr>
          <w:rFonts w:hint="eastAsia"/>
          <w:color w:val="000000" w:themeColor="text1"/>
          <w:spacing w:val="1"/>
        </w:rPr>
        <w:t>の趣旨</w:t>
      </w:r>
    </w:p>
    <w:p w14:paraId="4C08D1C0" w14:textId="77777777" w:rsidR="00AD47B9" w:rsidRPr="00813C40" w:rsidRDefault="00AD47B9" w:rsidP="000E57BD">
      <w:pPr>
        <w:ind w:firstLineChars="100" w:firstLine="221"/>
        <w:rPr>
          <w:color w:val="000000" w:themeColor="text1"/>
          <w:spacing w:val="1"/>
        </w:rPr>
      </w:pPr>
      <w:r w:rsidRPr="00813C40">
        <w:rPr>
          <w:rFonts w:hint="eastAsia"/>
          <w:color w:val="000000" w:themeColor="text1"/>
          <w:spacing w:val="1"/>
        </w:rPr>
        <w:t xml:space="preserve">　　</w:t>
      </w:r>
      <w:r w:rsidR="00B008AF" w:rsidRPr="00813C40">
        <w:rPr>
          <w:rFonts w:hint="eastAsia"/>
          <w:color w:val="000000" w:themeColor="text1"/>
          <w:spacing w:val="1"/>
        </w:rPr>
        <w:t>本件審査請求を棄却する裁決を求める</w:t>
      </w:r>
      <w:r w:rsidRPr="00813C40">
        <w:rPr>
          <w:rFonts w:hint="eastAsia"/>
          <w:color w:val="000000" w:themeColor="text1"/>
          <w:spacing w:val="1"/>
        </w:rPr>
        <w:t>。</w:t>
      </w:r>
    </w:p>
    <w:p w14:paraId="0963A279" w14:textId="77777777" w:rsidR="002331E4" w:rsidRPr="00813C40" w:rsidRDefault="002331E4" w:rsidP="00682172">
      <w:pPr>
        <w:ind w:firstLineChars="100" w:firstLine="221"/>
        <w:rPr>
          <w:color w:val="000000" w:themeColor="text1"/>
          <w:spacing w:val="1"/>
        </w:rPr>
      </w:pPr>
    </w:p>
    <w:p w14:paraId="4E5CA8C3" w14:textId="77777777" w:rsidR="005223FA" w:rsidRPr="00813C40" w:rsidRDefault="00B008AF" w:rsidP="00682172">
      <w:pPr>
        <w:ind w:firstLineChars="100" w:firstLine="221"/>
        <w:rPr>
          <w:color w:val="000000" w:themeColor="text1"/>
          <w:spacing w:val="1"/>
        </w:rPr>
      </w:pPr>
      <w:r w:rsidRPr="00813C40">
        <w:rPr>
          <w:rFonts w:hint="eastAsia"/>
          <w:color w:val="000000" w:themeColor="text1"/>
          <w:spacing w:val="1"/>
        </w:rPr>
        <w:t>２</w:t>
      </w:r>
      <w:r w:rsidR="003F700B" w:rsidRPr="00813C40">
        <w:rPr>
          <w:rFonts w:hint="eastAsia"/>
          <w:color w:val="000000" w:themeColor="text1"/>
          <w:spacing w:val="1"/>
        </w:rPr>
        <w:t xml:space="preserve">　</w:t>
      </w:r>
      <w:r w:rsidR="005223FA" w:rsidRPr="00813C40">
        <w:rPr>
          <w:rFonts w:hint="eastAsia"/>
          <w:color w:val="000000" w:themeColor="text1"/>
          <w:spacing w:val="1"/>
        </w:rPr>
        <w:t>実施</w:t>
      </w:r>
      <w:r w:rsidR="008E4323" w:rsidRPr="00813C40">
        <w:rPr>
          <w:rFonts w:hint="eastAsia"/>
          <w:color w:val="000000" w:themeColor="text1"/>
          <w:spacing w:val="1"/>
        </w:rPr>
        <w:t>法人</w:t>
      </w:r>
      <w:r w:rsidR="005223FA" w:rsidRPr="00813C40">
        <w:rPr>
          <w:rFonts w:hint="eastAsia"/>
          <w:color w:val="000000" w:themeColor="text1"/>
          <w:spacing w:val="1"/>
        </w:rPr>
        <w:t>の弁明</w:t>
      </w:r>
    </w:p>
    <w:p w14:paraId="53C33281" w14:textId="77777777" w:rsidR="008E4323" w:rsidRPr="00813C40" w:rsidRDefault="008E4323" w:rsidP="008E4323">
      <w:pPr>
        <w:ind w:left="656" w:hanging="436"/>
        <w:rPr>
          <w:color w:val="000000" w:themeColor="text1"/>
          <w:spacing w:val="1"/>
        </w:rPr>
      </w:pPr>
      <w:r w:rsidRPr="00813C40">
        <w:rPr>
          <w:rFonts w:hint="eastAsia"/>
          <w:color w:val="000000" w:themeColor="text1"/>
          <w:spacing w:val="1"/>
        </w:rPr>
        <w:t>（１）非公開理由を「１．条例第８条第１項第４号に拠る。</w:t>
      </w:r>
      <w:r w:rsidRPr="00813C40">
        <w:rPr>
          <w:color w:val="000000" w:themeColor="text1"/>
          <w:spacing w:val="1"/>
        </w:rPr>
        <w:t xml:space="preserve">(試験に係る評価・判定基準が識別され得るため)」とした理由について　</w:t>
      </w:r>
    </w:p>
    <w:p w14:paraId="69918224" w14:textId="77777777" w:rsidR="005809F1" w:rsidRPr="00813C40" w:rsidRDefault="00AF54FE" w:rsidP="00491F1B">
      <w:pPr>
        <w:ind w:left="436" w:hanging="436"/>
        <w:rPr>
          <w:color w:val="000000" w:themeColor="text1"/>
          <w:spacing w:val="1"/>
        </w:rPr>
      </w:pPr>
      <w:r w:rsidRPr="00813C40">
        <w:rPr>
          <w:rFonts w:hint="eastAsia"/>
          <w:color w:val="000000" w:themeColor="text1"/>
          <w:spacing w:val="1"/>
        </w:rPr>
        <w:t xml:space="preserve">　　</w:t>
      </w:r>
      <w:r w:rsidR="00E1078F" w:rsidRPr="00813C40">
        <w:rPr>
          <w:rFonts w:hint="eastAsia"/>
          <w:color w:val="000000" w:themeColor="text1"/>
          <w:spacing w:val="1"/>
        </w:rPr>
        <w:t xml:space="preserve">　</w:t>
      </w:r>
      <w:r w:rsidR="002C6713" w:rsidRPr="00813C40">
        <w:rPr>
          <w:rFonts w:hint="eastAsia"/>
          <w:color w:val="000000" w:themeColor="text1"/>
          <w:spacing w:val="1"/>
        </w:rPr>
        <w:t>本学においては、情報公開について条例に準拠することとしている。</w:t>
      </w:r>
    </w:p>
    <w:p w14:paraId="02756DC3" w14:textId="208714FC" w:rsidR="00BF2D71" w:rsidRPr="00813C40" w:rsidRDefault="002C6713" w:rsidP="005809F1">
      <w:pPr>
        <w:ind w:left="436" w:firstLine="218"/>
        <w:rPr>
          <w:color w:val="000000" w:themeColor="text1"/>
          <w:spacing w:val="1"/>
        </w:rPr>
      </w:pPr>
      <w:r w:rsidRPr="00813C40">
        <w:rPr>
          <w:rFonts w:hint="eastAsia"/>
          <w:color w:val="000000" w:themeColor="text1"/>
          <w:spacing w:val="1"/>
        </w:rPr>
        <w:t>「</w:t>
      </w:r>
      <w:r w:rsidR="00AD0CB1">
        <w:rPr>
          <w:rFonts w:hint="eastAsia"/>
          <w:color w:val="000000" w:themeColor="text1"/>
          <w:spacing w:val="1"/>
        </w:rPr>
        <w:t>大阪府情報公開</w:t>
      </w:r>
      <w:r w:rsidR="00E1078F" w:rsidRPr="00813C40">
        <w:rPr>
          <w:rFonts w:hint="eastAsia"/>
          <w:color w:val="000000" w:themeColor="text1"/>
          <w:spacing w:val="1"/>
        </w:rPr>
        <w:t>条例　解釈運用基準</w:t>
      </w:r>
      <w:r w:rsidR="00491F1B" w:rsidRPr="00813C40">
        <w:rPr>
          <w:rFonts w:hint="eastAsia"/>
          <w:color w:val="000000" w:themeColor="text1"/>
          <w:spacing w:val="1"/>
        </w:rPr>
        <w:t>（平成</w:t>
      </w:r>
      <w:r w:rsidR="00491F1B" w:rsidRPr="00813C40">
        <w:rPr>
          <w:color w:val="000000" w:themeColor="text1"/>
          <w:spacing w:val="1"/>
        </w:rPr>
        <w:t>31年４月）</w:t>
      </w:r>
      <w:r w:rsidR="00442BAA" w:rsidRPr="00813C40">
        <w:rPr>
          <w:rFonts w:hint="eastAsia"/>
          <w:color w:val="000000" w:themeColor="text1"/>
          <w:spacing w:val="1"/>
        </w:rPr>
        <w:t>」</w:t>
      </w:r>
      <w:r w:rsidR="00491F1B" w:rsidRPr="00813C40">
        <w:rPr>
          <w:rFonts w:hint="eastAsia"/>
          <w:color w:val="000000" w:themeColor="text1"/>
          <w:spacing w:val="1"/>
        </w:rPr>
        <w:t>においては、「試験とは人の知識、能力等又は物の性能等を評価、判定するための試験をいう」と示されており、大学入試はこの試験に該当し、ユニーク選抜に係る合格者の特別活動の成果がわかる資料については、評価・判定基準を推測しうる情報に該当する。</w:t>
      </w:r>
    </w:p>
    <w:p w14:paraId="6E007EB8" w14:textId="426FBEF7" w:rsidR="00F4594D" w:rsidRPr="00813C40" w:rsidRDefault="00F4594D" w:rsidP="00491F1B">
      <w:pPr>
        <w:ind w:left="436" w:hanging="436"/>
        <w:rPr>
          <w:color w:val="000000" w:themeColor="text1"/>
          <w:spacing w:val="1"/>
        </w:rPr>
      </w:pPr>
      <w:r w:rsidRPr="00813C40">
        <w:rPr>
          <w:rFonts w:hint="eastAsia"/>
          <w:color w:val="000000" w:themeColor="text1"/>
          <w:spacing w:val="1"/>
        </w:rPr>
        <w:t xml:space="preserve">　　　ユニーク選抜は前述のとおり志願者の課外活動成果からユニーク度と学力とを総合的に評価し選抜するものであるが、受験者の課外活動は多岐にわたっており、選考する年度においても異なるものであるから、受験者がアピールポイントと捉え得る全ての課外活動について総合的に比較して判断するほかなく、予め合否の基準を定めることが</w:t>
      </w:r>
      <w:r w:rsidR="005809F1" w:rsidRPr="00813C40">
        <w:rPr>
          <w:rFonts w:hint="eastAsia"/>
          <w:color w:val="000000" w:themeColor="text1"/>
          <w:spacing w:val="1"/>
        </w:rPr>
        <w:t>でき</w:t>
      </w:r>
      <w:r w:rsidRPr="00813C40">
        <w:rPr>
          <w:rFonts w:hint="eastAsia"/>
          <w:color w:val="000000" w:themeColor="text1"/>
          <w:spacing w:val="1"/>
        </w:rPr>
        <w:t>ない性質を持ってい</w:t>
      </w:r>
      <w:r w:rsidR="00C72AFB" w:rsidRPr="00813C40">
        <w:rPr>
          <w:rFonts w:hint="eastAsia"/>
          <w:color w:val="000000" w:themeColor="text1"/>
          <w:spacing w:val="1"/>
        </w:rPr>
        <w:t>る</w:t>
      </w:r>
      <w:r w:rsidRPr="00813C40">
        <w:rPr>
          <w:rFonts w:hint="eastAsia"/>
          <w:color w:val="000000" w:themeColor="text1"/>
          <w:spacing w:val="1"/>
        </w:rPr>
        <w:t>ことが大きな特徴としてある。</w:t>
      </w:r>
    </w:p>
    <w:p w14:paraId="240A517C" w14:textId="731EAAA9" w:rsidR="00F4594D" w:rsidRPr="00813C40" w:rsidRDefault="00F4594D" w:rsidP="008B102E">
      <w:pPr>
        <w:rPr>
          <w:color w:val="000000" w:themeColor="text1"/>
          <w:spacing w:val="1"/>
        </w:rPr>
      </w:pPr>
      <w:r w:rsidRPr="00813C40">
        <w:rPr>
          <w:rFonts w:hint="eastAsia"/>
          <w:color w:val="000000" w:themeColor="text1"/>
          <w:spacing w:val="1"/>
        </w:rPr>
        <w:t xml:space="preserve">　　　スポーツ系から文化・</w:t>
      </w:r>
      <w:r w:rsidR="00AD0CB1">
        <w:rPr>
          <w:rFonts w:hint="eastAsia"/>
          <w:color w:val="000000" w:themeColor="text1"/>
          <w:spacing w:val="1"/>
        </w:rPr>
        <w:t>芸能</w:t>
      </w:r>
      <w:r w:rsidRPr="00813C40">
        <w:rPr>
          <w:rFonts w:hint="eastAsia"/>
          <w:color w:val="000000" w:themeColor="text1"/>
          <w:spacing w:val="1"/>
        </w:rPr>
        <w:t xml:space="preserve">系まで、多種多様な課外活動歴を持つ受験者の出願があることか　　　</w:t>
      </w:r>
    </w:p>
    <w:p w14:paraId="3AE4B72C" w14:textId="2115DA02" w:rsidR="000F551B" w:rsidRPr="00813C40" w:rsidRDefault="00F4594D" w:rsidP="008B199F">
      <w:pPr>
        <w:ind w:left="436" w:hanging="436"/>
        <w:rPr>
          <w:color w:val="000000" w:themeColor="text1"/>
          <w:spacing w:val="1"/>
        </w:rPr>
      </w:pPr>
      <w:r w:rsidRPr="00813C40">
        <w:rPr>
          <w:rFonts w:hint="eastAsia"/>
          <w:color w:val="000000" w:themeColor="text1"/>
          <w:spacing w:val="1"/>
        </w:rPr>
        <w:t xml:space="preserve">　　ら</w:t>
      </w:r>
      <w:r w:rsidR="000F61AA" w:rsidRPr="00813C40">
        <w:rPr>
          <w:rFonts w:hint="eastAsia"/>
          <w:color w:val="000000" w:themeColor="text1"/>
          <w:spacing w:val="1"/>
        </w:rPr>
        <w:t>、それら全ての「ユニーク度」を正確かつ機械的に判定できる基準を、前もって定めることは不可能である。もちろん、恣意的なものにならぬよう、全国上位レベル、全国大会出場レベル、都道府県大会上位レベル、といった概括的基準を定めてはいるが、文化系か体育会系か、競技人口と競争性、団体競技における個人の役割等々も考慮に入れて「ユニーク度」を判定する際には、最終的に個々のケースごとに試験委員の議論を通じて決めることとしている。もし</w:t>
      </w:r>
      <w:r w:rsidR="000F61AA" w:rsidRPr="00813C40">
        <w:rPr>
          <w:rFonts w:hint="eastAsia"/>
          <w:color w:val="000000" w:themeColor="text1"/>
          <w:spacing w:val="1"/>
        </w:rPr>
        <w:lastRenderedPageBreak/>
        <w:t>合格者の特別活動の成果を公表したならば、今度はそれから識別される基準に照らして、個々の</w:t>
      </w:r>
      <w:r w:rsidR="00C72AFB" w:rsidRPr="00813C40">
        <w:rPr>
          <w:rFonts w:hint="eastAsia"/>
          <w:color w:val="000000" w:themeColor="text1"/>
          <w:spacing w:val="1"/>
        </w:rPr>
        <w:t>受験者</w:t>
      </w:r>
      <w:r w:rsidR="000F61AA" w:rsidRPr="00813C40">
        <w:rPr>
          <w:rFonts w:hint="eastAsia"/>
          <w:color w:val="000000" w:themeColor="text1"/>
          <w:spacing w:val="1"/>
        </w:rPr>
        <w:t xml:space="preserve">の「ユニーク度」がなぜそのように序列づけられたかについて、細部にわたり、無限に異議申立て可能な状況が出現する。　</w:t>
      </w:r>
    </w:p>
    <w:p w14:paraId="7353E481" w14:textId="77777777" w:rsidR="00AF54FE" w:rsidRPr="00813C40" w:rsidRDefault="000F61AA" w:rsidP="008B102E">
      <w:pPr>
        <w:rPr>
          <w:color w:val="000000" w:themeColor="text1"/>
          <w:spacing w:val="1"/>
        </w:rPr>
      </w:pPr>
      <w:r w:rsidRPr="00813C40">
        <w:rPr>
          <w:rFonts w:hint="eastAsia"/>
          <w:color w:val="000000" w:themeColor="text1"/>
          <w:spacing w:val="1"/>
        </w:rPr>
        <w:t xml:space="preserve">　　</w:t>
      </w:r>
      <w:r w:rsidR="008B199F" w:rsidRPr="00813C40">
        <w:rPr>
          <w:rFonts w:hint="eastAsia"/>
          <w:color w:val="000000" w:themeColor="text1"/>
          <w:spacing w:val="1"/>
        </w:rPr>
        <w:t xml:space="preserve">　</w:t>
      </w:r>
      <w:r w:rsidRPr="00813C40">
        <w:rPr>
          <w:rFonts w:hint="eastAsia"/>
          <w:color w:val="000000" w:themeColor="text1"/>
          <w:spacing w:val="1"/>
        </w:rPr>
        <w:t>したがって公開した場合には次のような支障が生じる。</w:t>
      </w:r>
    </w:p>
    <w:p w14:paraId="74721AAD" w14:textId="0D2C36DD" w:rsidR="00AF54FE" w:rsidRPr="00813C40" w:rsidRDefault="000F551B" w:rsidP="000F551B">
      <w:pPr>
        <w:ind w:left="436" w:hanging="436"/>
        <w:rPr>
          <w:color w:val="000000" w:themeColor="text1"/>
          <w:spacing w:val="1"/>
        </w:rPr>
      </w:pPr>
      <w:r w:rsidRPr="00813C40">
        <w:rPr>
          <w:rFonts w:hint="eastAsia"/>
          <w:color w:val="000000" w:themeColor="text1"/>
          <w:spacing w:val="1"/>
        </w:rPr>
        <w:t xml:space="preserve">　　</w:t>
      </w:r>
      <w:r w:rsidR="008B199F" w:rsidRPr="00813C40">
        <w:rPr>
          <w:rFonts w:hint="eastAsia"/>
          <w:color w:val="000000" w:themeColor="text1"/>
          <w:spacing w:val="1"/>
        </w:rPr>
        <w:t xml:space="preserve">　</w:t>
      </w:r>
      <w:r w:rsidRPr="00813C40">
        <w:rPr>
          <w:rFonts w:hint="eastAsia"/>
          <w:color w:val="000000" w:themeColor="text1"/>
          <w:spacing w:val="1"/>
        </w:rPr>
        <w:t>一点目は、合格者に係る課外活動成果を公開した場合、それ</w:t>
      </w:r>
      <w:r w:rsidR="005809F1" w:rsidRPr="00813C40">
        <w:rPr>
          <w:rFonts w:hint="eastAsia"/>
          <w:color w:val="000000" w:themeColor="text1"/>
          <w:spacing w:val="1"/>
        </w:rPr>
        <w:t>ら</w:t>
      </w:r>
      <w:r w:rsidRPr="00813C40">
        <w:rPr>
          <w:rFonts w:hint="eastAsia"/>
          <w:color w:val="000000" w:themeColor="text1"/>
          <w:spacing w:val="1"/>
        </w:rPr>
        <w:t>から類推される必ずしも正しいとは言えない評価・判定基準の流布が想定され、評価基準・合否等に対する個別の意見が寄せられることとなり、試験全体の事</w:t>
      </w:r>
      <w:r w:rsidR="002C6713" w:rsidRPr="00813C40">
        <w:rPr>
          <w:rFonts w:hint="eastAsia"/>
          <w:color w:val="000000" w:themeColor="text1"/>
          <w:spacing w:val="1"/>
        </w:rPr>
        <w:t>務の公正かつ適切な執行（信頼性・中立性の維持）について著しい支障</w:t>
      </w:r>
      <w:r w:rsidRPr="00813C40">
        <w:rPr>
          <w:rFonts w:hint="eastAsia"/>
          <w:color w:val="000000" w:themeColor="text1"/>
          <w:spacing w:val="1"/>
        </w:rPr>
        <w:t>を及ぼすおそれがある。</w:t>
      </w:r>
    </w:p>
    <w:p w14:paraId="58765BC1" w14:textId="77777777" w:rsidR="000F551B" w:rsidRPr="00813C40" w:rsidRDefault="000F551B" w:rsidP="00AD0CB1">
      <w:pPr>
        <w:ind w:left="437" w:firstLine="216"/>
        <w:jc w:val="both"/>
        <w:rPr>
          <w:color w:val="000000" w:themeColor="text1"/>
          <w:spacing w:val="1"/>
        </w:rPr>
      </w:pPr>
      <w:r w:rsidRPr="00813C40">
        <w:rPr>
          <w:rFonts w:hint="eastAsia"/>
          <w:color w:val="000000" w:themeColor="text1"/>
          <w:spacing w:val="1"/>
        </w:rPr>
        <w:t>二点目は、仮にある年の特別活動の成果を公開した場合には、それに当てはまらない多様な課外活動実績を持つ受験者が次年度以降、ユニーク選抜による受験を控える事態も考えられ、冒頭で述べた多様なユニーク性を持つ学生の入学を望むという選抜制度を設けた目的を達成できなくなるおそれがある。</w:t>
      </w:r>
    </w:p>
    <w:p w14:paraId="4FAACD29" w14:textId="511C7134" w:rsidR="00F3299A" w:rsidRPr="00813C40" w:rsidRDefault="005809F1" w:rsidP="000F551B">
      <w:pPr>
        <w:ind w:left="436" w:hanging="436"/>
        <w:rPr>
          <w:color w:val="000000" w:themeColor="text1"/>
          <w:spacing w:val="1"/>
        </w:rPr>
      </w:pPr>
      <w:r w:rsidRPr="00813C40">
        <w:rPr>
          <w:rFonts w:hint="eastAsia"/>
          <w:color w:val="000000" w:themeColor="text1"/>
          <w:spacing w:val="1"/>
        </w:rPr>
        <w:t xml:space="preserve">　　　これらの理由</w:t>
      </w:r>
      <w:r w:rsidR="000F551B" w:rsidRPr="00813C40">
        <w:rPr>
          <w:rFonts w:hint="eastAsia"/>
          <w:color w:val="000000" w:themeColor="text1"/>
          <w:spacing w:val="1"/>
        </w:rPr>
        <w:t>より試験に係る評価・判定基準の識別を回避するべく非公開としている。なお、非公開としている点を補う方策として「ユニーク選抜Ｑ＆Ａ」を公開し、加工した表現ながらも合格者の</w:t>
      </w:r>
      <w:r w:rsidR="00F3299A" w:rsidRPr="00813C40">
        <w:rPr>
          <w:rFonts w:hint="eastAsia"/>
          <w:color w:val="000000" w:themeColor="text1"/>
          <w:spacing w:val="1"/>
        </w:rPr>
        <w:t>課外活動成績に係る情報を提供しており、受験者の求めに応えるべく最大限の対策をしていることを申し添える。</w:t>
      </w:r>
    </w:p>
    <w:p w14:paraId="668D73C3" w14:textId="77777777" w:rsidR="00F3299A" w:rsidRPr="00813C40" w:rsidRDefault="000679D1" w:rsidP="000F551B">
      <w:pPr>
        <w:ind w:left="436" w:hanging="436"/>
        <w:rPr>
          <w:color w:val="000000" w:themeColor="text1"/>
          <w:spacing w:val="1"/>
        </w:rPr>
      </w:pPr>
      <w:r w:rsidRPr="00813C40">
        <w:rPr>
          <w:rFonts w:hint="eastAsia"/>
          <w:color w:val="000000" w:themeColor="text1"/>
          <w:spacing w:val="1"/>
        </w:rPr>
        <w:t>（２）「２．条例第５条に拠る。（特定の個人が識別され得るため）」とした理由について</w:t>
      </w:r>
    </w:p>
    <w:p w14:paraId="5B9EDFD2" w14:textId="36C7F1A2" w:rsidR="00F3299A" w:rsidRPr="00813C40" w:rsidRDefault="00F3299A" w:rsidP="000F551B">
      <w:pPr>
        <w:ind w:left="436" w:hanging="436"/>
        <w:rPr>
          <w:color w:val="000000" w:themeColor="text1"/>
          <w:spacing w:val="1"/>
        </w:rPr>
      </w:pPr>
      <w:r w:rsidRPr="00813C40">
        <w:rPr>
          <w:rFonts w:hint="eastAsia"/>
          <w:color w:val="000000" w:themeColor="text1"/>
          <w:spacing w:val="1"/>
        </w:rPr>
        <w:t xml:space="preserve">　　　次に個人情報の点であるが、合格者の特別活動の成果は、それぞれかなり特別なもの、個性的なものであると評価できる。インターネット検索技術の向上により断片的な情報を組み合わせることで特定の個人を識別できる可能性が非常に高い。一度インターネットに公開されるとその情報を完全に削除することは不可能である。仮にユニーク選抜の合格者の課外活動実績を公開した場合には、当該活動実績の内容を入学（合格）後の在学情報と突合することで個人が特定、識別される可能性が高い。結果的に入学（受験）者の不利益</w:t>
      </w:r>
      <w:r w:rsidR="00AD0CB1">
        <w:rPr>
          <w:rFonts w:hint="eastAsia"/>
          <w:color w:val="000000" w:themeColor="text1"/>
          <w:spacing w:val="1"/>
        </w:rPr>
        <w:t>となり得る（</w:t>
      </w:r>
      <w:r w:rsidR="009C29A7" w:rsidRPr="00813C40">
        <w:rPr>
          <w:rFonts w:hint="eastAsia"/>
          <w:color w:val="000000" w:themeColor="text1"/>
          <w:spacing w:val="1"/>
        </w:rPr>
        <w:t>条例第５条、第９条第１号）。請求者の求める特別活動の成果（大会名・順位）に係る情報は、この意味でまさに個人情報であり、公開することはできない。</w:t>
      </w:r>
    </w:p>
    <w:p w14:paraId="78FD6F46" w14:textId="237DEFCA" w:rsidR="009C29A7" w:rsidRPr="00813C40" w:rsidRDefault="009C29A7" w:rsidP="00AD0CB1">
      <w:pPr>
        <w:ind w:left="437" w:hanging="437"/>
        <w:jc w:val="both"/>
        <w:rPr>
          <w:color w:val="000000" w:themeColor="text1"/>
          <w:spacing w:val="1"/>
        </w:rPr>
      </w:pPr>
      <w:r w:rsidRPr="00813C40">
        <w:rPr>
          <w:rFonts w:hint="eastAsia"/>
          <w:color w:val="000000" w:themeColor="text1"/>
          <w:spacing w:val="1"/>
        </w:rPr>
        <w:t xml:space="preserve">　　　また、審査請求</w:t>
      </w:r>
      <w:r w:rsidR="00A14FE0" w:rsidRPr="00813C40">
        <w:rPr>
          <w:rFonts w:hint="eastAsia"/>
          <w:color w:val="000000" w:themeColor="text1"/>
          <w:spacing w:val="1"/>
        </w:rPr>
        <w:t>人</w:t>
      </w:r>
      <w:r w:rsidRPr="00813C40">
        <w:rPr>
          <w:rFonts w:hint="eastAsia"/>
          <w:color w:val="000000" w:themeColor="text1"/>
          <w:spacing w:val="1"/>
        </w:rPr>
        <w:t>が指摘する</w:t>
      </w:r>
      <w:r w:rsidR="002C6713" w:rsidRPr="00813C40">
        <w:rPr>
          <w:rFonts w:hint="eastAsia"/>
          <w:color w:val="000000" w:themeColor="text1"/>
          <w:spacing w:val="1"/>
        </w:rPr>
        <w:t>とお</w:t>
      </w:r>
      <w:r w:rsidRPr="00813C40">
        <w:rPr>
          <w:rFonts w:hint="eastAsia"/>
          <w:color w:val="000000" w:themeColor="text1"/>
          <w:spacing w:val="1"/>
        </w:rPr>
        <w:t>り、以前、合格者の課外活動</w:t>
      </w:r>
      <w:r w:rsidR="005809F1" w:rsidRPr="00813C40">
        <w:rPr>
          <w:rFonts w:hint="eastAsia"/>
          <w:color w:val="000000" w:themeColor="text1"/>
          <w:spacing w:val="1"/>
        </w:rPr>
        <w:t>成果</w:t>
      </w:r>
      <w:r w:rsidRPr="00813C40">
        <w:rPr>
          <w:rFonts w:hint="eastAsia"/>
          <w:color w:val="000000" w:themeColor="text1"/>
          <w:spacing w:val="1"/>
        </w:rPr>
        <w:t>を公開していたことがあるが、大阪府・市において社会的背景の変化及び大阪市個人情報保護条例の改正に伴い公開方法を</w:t>
      </w:r>
      <w:r w:rsidR="005809F1" w:rsidRPr="00813C40">
        <w:rPr>
          <w:rFonts w:hint="eastAsia"/>
          <w:color w:val="000000" w:themeColor="text1"/>
          <w:spacing w:val="1"/>
        </w:rPr>
        <w:t>改訂</w:t>
      </w:r>
      <w:r w:rsidRPr="00813C40">
        <w:rPr>
          <w:rFonts w:hint="eastAsia"/>
          <w:color w:val="000000" w:themeColor="text1"/>
          <w:spacing w:val="1"/>
        </w:rPr>
        <w:t>した経緯がある。以下のとおり、大阪市個人情報保護条例</w:t>
      </w:r>
      <w:r w:rsidRPr="00813C40">
        <w:rPr>
          <w:color w:val="000000" w:themeColor="text1"/>
          <w:spacing w:val="1"/>
        </w:rPr>
        <w:t>H17.4.1施行分には、H13.10.1施行分に加え</w:t>
      </w:r>
      <w:r w:rsidR="005809F1" w:rsidRPr="00813C40">
        <w:rPr>
          <w:rFonts w:hint="eastAsia"/>
          <w:color w:val="000000" w:themeColor="text1"/>
          <w:spacing w:val="1"/>
        </w:rPr>
        <w:t>て</w:t>
      </w:r>
      <w:r w:rsidRPr="00813C40">
        <w:rPr>
          <w:color w:val="000000" w:themeColor="text1"/>
          <w:spacing w:val="1"/>
        </w:rPr>
        <w:t>、「（他の情報と照合することができ、それにより…含む</w:t>
      </w:r>
      <w:r w:rsidR="005809F1" w:rsidRPr="00813C40">
        <w:rPr>
          <w:rFonts w:hint="eastAsia"/>
          <w:color w:val="000000" w:themeColor="text1"/>
          <w:spacing w:val="1"/>
        </w:rPr>
        <w:t>。</w:t>
      </w:r>
      <w:r w:rsidRPr="00813C40">
        <w:rPr>
          <w:color w:val="000000" w:themeColor="text1"/>
          <w:spacing w:val="1"/>
        </w:rPr>
        <w:t>）」の部分が明記された。これを受けて、ユニーク入試の合格者の課外活動成果から個人を識別でき得る可能性を考慮し、従来の合格者一人一人の属性を示す形での表現でなく、加工した形での公開に改めている。</w:t>
      </w:r>
    </w:p>
    <w:p w14:paraId="2DA2D787" w14:textId="77777777" w:rsidR="009C29A7" w:rsidRPr="00813C40" w:rsidRDefault="009C29A7" w:rsidP="000F551B">
      <w:pPr>
        <w:ind w:left="436" w:hanging="436"/>
        <w:rPr>
          <w:color w:val="000000" w:themeColor="text1"/>
          <w:spacing w:val="1"/>
        </w:rPr>
      </w:pPr>
    </w:p>
    <w:p w14:paraId="5B331CB3" w14:textId="77777777" w:rsidR="00AF54FE" w:rsidRPr="00813C40" w:rsidRDefault="009C29A7" w:rsidP="009C29A7">
      <w:pPr>
        <w:rPr>
          <w:color w:val="000000" w:themeColor="text1"/>
          <w:spacing w:val="1"/>
        </w:rPr>
      </w:pPr>
      <w:r w:rsidRPr="00813C40">
        <w:rPr>
          <w:rFonts w:hint="eastAsia"/>
          <w:color w:val="000000" w:themeColor="text1"/>
          <w:spacing w:val="1"/>
        </w:rPr>
        <w:t xml:space="preserve">　</w:t>
      </w:r>
      <w:r w:rsidR="000679D1" w:rsidRPr="00813C40">
        <w:rPr>
          <w:rFonts w:hint="eastAsia"/>
          <w:color w:val="000000" w:themeColor="text1"/>
          <w:spacing w:val="1"/>
        </w:rPr>
        <w:t xml:space="preserve">３　</w:t>
      </w:r>
      <w:r w:rsidR="00FC4EEF" w:rsidRPr="00813C40">
        <w:rPr>
          <w:rFonts w:hint="eastAsia"/>
          <w:color w:val="000000" w:themeColor="text1"/>
          <w:spacing w:val="1"/>
        </w:rPr>
        <w:t>審査請求人の主張に対する反論</w:t>
      </w:r>
    </w:p>
    <w:p w14:paraId="52E0E3E1" w14:textId="77777777" w:rsidR="00F50BA0" w:rsidRPr="00813C40" w:rsidRDefault="00F50BA0" w:rsidP="009C29A7">
      <w:pPr>
        <w:rPr>
          <w:color w:val="000000" w:themeColor="text1"/>
          <w:spacing w:val="1"/>
        </w:rPr>
      </w:pPr>
      <w:r w:rsidRPr="00813C40">
        <w:rPr>
          <w:rFonts w:hint="eastAsia"/>
          <w:color w:val="000000" w:themeColor="text1"/>
          <w:spacing w:val="1"/>
        </w:rPr>
        <w:t xml:space="preserve">　</w:t>
      </w:r>
      <w:r w:rsidR="000679D1" w:rsidRPr="00813C40">
        <w:rPr>
          <w:rFonts w:hint="eastAsia"/>
          <w:color w:val="000000" w:themeColor="text1"/>
          <w:spacing w:val="1"/>
        </w:rPr>
        <w:t>（１）</w:t>
      </w:r>
      <w:r w:rsidRPr="00813C40">
        <w:rPr>
          <w:rFonts w:hint="eastAsia"/>
          <w:color w:val="000000" w:themeColor="text1"/>
          <w:spacing w:val="1"/>
        </w:rPr>
        <w:t>審査請求人の主張１</w:t>
      </w:r>
    </w:p>
    <w:p w14:paraId="18931B50" w14:textId="77777777" w:rsidR="000F551B" w:rsidRPr="00813C40" w:rsidRDefault="00F50BA0" w:rsidP="000F551B">
      <w:pPr>
        <w:ind w:left="436" w:hanging="436"/>
        <w:rPr>
          <w:color w:val="000000" w:themeColor="text1"/>
          <w:spacing w:val="1"/>
        </w:rPr>
      </w:pPr>
      <w:r w:rsidRPr="00813C40">
        <w:rPr>
          <w:color w:val="000000" w:themeColor="text1"/>
          <w:spacing w:val="1"/>
        </w:rPr>
        <w:t xml:space="preserve">      事務の公正かつ適切な執行ということであれば、なおさら公正公平に公開すべきである。</w:t>
      </w:r>
    </w:p>
    <w:p w14:paraId="5E8B871B" w14:textId="77777777" w:rsidR="000F551B" w:rsidRPr="00813C40" w:rsidRDefault="00F50BA0" w:rsidP="000F551B">
      <w:pPr>
        <w:ind w:left="436" w:hanging="436"/>
        <w:rPr>
          <w:color w:val="000000" w:themeColor="text1"/>
          <w:spacing w:val="1"/>
        </w:rPr>
      </w:pPr>
      <w:r w:rsidRPr="00813C40">
        <w:rPr>
          <w:rFonts w:hint="eastAsia"/>
          <w:color w:val="000000" w:themeColor="text1"/>
          <w:spacing w:val="1"/>
        </w:rPr>
        <w:t xml:space="preserve">　　　（回答）</w:t>
      </w:r>
    </w:p>
    <w:p w14:paraId="29CAF5BF" w14:textId="1094F4AD" w:rsidR="00F50BA0" w:rsidRPr="00813C40" w:rsidRDefault="00F50BA0" w:rsidP="000F551B">
      <w:pPr>
        <w:ind w:left="436" w:hanging="436"/>
        <w:rPr>
          <w:color w:val="000000" w:themeColor="text1"/>
          <w:spacing w:val="1"/>
        </w:rPr>
      </w:pPr>
      <w:r w:rsidRPr="00813C40">
        <w:rPr>
          <w:rFonts w:hint="eastAsia"/>
          <w:color w:val="000000" w:themeColor="text1"/>
          <w:spacing w:val="1"/>
        </w:rPr>
        <w:t xml:space="preserve">　　　上記</w:t>
      </w:r>
      <w:r w:rsidR="00E0426D" w:rsidRPr="00813C40">
        <w:rPr>
          <w:rFonts w:hint="eastAsia"/>
          <w:color w:val="000000" w:themeColor="text1"/>
          <w:spacing w:val="1"/>
        </w:rPr>
        <w:t>２</w:t>
      </w:r>
      <w:r w:rsidRPr="00813C40">
        <w:rPr>
          <w:rFonts w:hint="eastAsia"/>
          <w:color w:val="000000" w:themeColor="text1"/>
          <w:spacing w:val="1"/>
        </w:rPr>
        <w:t>（１）で示したとおり、公開することでユニーク選抜の業務に支障をきたし、本学が求める学生の選抜が実現できない</w:t>
      </w:r>
      <w:r w:rsidR="00732656" w:rsidRPr="00813C40">
        <w:rPr>
          <w:rFonts w:hint="eastAsia"/>
          <w:color w:val="000000" w:themeColor="text1"/>
          <w:spacing w:val="1"/>
        </w:rPr>
        <w:t>おそ</w:t>
      </w:r>
      <w:r w:rsidRPr="00813C40">
        <w:rPr>
          <w:rFonts w:hint="eastAsia"/>
          <w:color w:val="000000" w:themeColor="text1"/>
          <w:spacing w:val="1"/>
        </w:rPr>
        <w:t xml:space="preserve">れがあり、公開しないから不公正とはいえない。　</w:t>
      </w:r>
    </w:p>
    <w:p w14:paraId="6A42592E" w14:textId="77777777" w:rsidR="000F551B" w:rsidRPr="00813C40" w:rsidRDefault="00F50BA0" w:rsidP="000F551B">
      <w:pPr>
        <w:ind w:left="436" w:hanging="436"/>
        <w:rPr>
          <w:color w:val="000000" w:themeColor="text1"/>
          <w:spacing w:val="1"/>
        </w:rPr>
      </w:pPr>
      <w:r w:rsidRPr="00813C40">
        <w:rPr>
          <w:rFonts w:hint="eastAsia"/>
          <w:color w:val="000000" w:themeColor="text1"/>
          <w:spacing w:val="1"/>
        </w:rPr>
        <w:lastRenderedPageBreak/>
        <w:t xml:space="preserve">　</w:t>
      </w:r>
      <w:r w:rsidR="000679D1" w:rsidRPr="00813C40">
        <w:rPr>
          <w:rFonts w:hint="eastAsia"/>
          <w:color w:val="000000" w:themeColor="text1"/>
          <w:spacing w:val="1"/>
        </w:rPr>
        <w:t>（２）</w:t>
      </w:r>
      <w:r w:rsidRPr="00813C40">
        <w:rPr>
          <w:rFonts w:hint="eastAsia"/>
          <w:color w:val="000000" w:themeColor="text1"/>
          <w:spacing w:val="1"/>
        </w:rPr>
        <w:t>審査請求人の主張２</w:t>
      </w:r>
    </w:p>
    <w:p w14:paraId="0E642DC7" w14:textId="77777777" w:rsidR="00F50BA0" w:rsidRPr="00813C40" w:rsidRDefault="00F50BA0" w:rsidP="000F551B">
      <w:pPr>
        <w:ind w:left="436" w:hanging="436"/>
        <w:rPr>
          <w:color w:val="000000" w:themeColor="text1"/>
          <w:spacing w:val="1"/>
        </w:rPr>
      </w:pPr>
      <w:r w:rsidRPr="00813C40">
        <w:rPr>
          <w:rFonts w:hint="eastAsia"/>
          <w:color w:val="000000" w:themeColor="text1"/>
          <w:spacing w:val="1"/>
        </w:rPr>
        <w:t xml:space="preserve">　　　また、ホームページ等でユニーク入試の合否の基準に「センター試験の得点が前期試験合格者の最低点におおむね達していること」とあるが</w:t>
      </w:r>
      <w:r w:rsidRPr="00813C40">
        <w:rPr>
          <w:color w:val="000000" w:themeColor="text1"/>
          <w:spacing w:val="1"/>
        </w:rPr>
        <w:t>2019年度合格者の中にそれを下回るものもお</w:t>
      </w:r>
      <w:r w:rsidRPr="00813C40">
        <w:rPr>
          <w:rFonts w:hint="eastAsia"/>
          <w:color w:val="000000" w:themeColor="text1"/>
          <w:spacing w:val="1"/>
        </w:rPr>
        <w:t>り、不透明な</w:t>
      </w:r>
      <w:r w:rsidR="000679D1" w:rsidRPr="00813C40">
        <w:rPr>
          <w:rFonts w:hint="eastAsia"/>
          <w:color w:val="000000" w:themeColor="text1"/>
          <w:spacing w:val="1"/>
        </w:rPr>
        <w:t>部分</w:t>
      </w:r>
      <w:r w:rsidRPr="00813C40">
        <w:rPr>
          <w:rFonts w:hint="eastAsia"/>
          <w:color w:val="000000" w:themeColor="text1"/>
          <w:spacing w:val="1"/>
        </w:rPr>
        <w:t>も多い。</w:t>
      </w:r>
    </w:p>
    <w:p w14:paraId="343CECA2" w14:textId="77777777" w:rsidR="00F50BA0" w:rsidRPr="00813C40" w:rsidRDefault="00F50BA0" w:rsidP="000F551B">
      <w:pPr>
        <w:ind w:left="436" w:hanging="436"/>
        <w:rPr>
          <w:color w:val="000000" w:themeColor="text1"/>
          <w:spacing w:val="1"/>
        </w:rPr>
      </w:pPr>
      <w:r w:rsidRPr="00813C40">
        <w:rPr>
          <w:rFonts w:hint="eastAsia"/>
          <w:color w:val="000000" w:themeColor="text1"/>
          <w:spacing w:val="1"/>
        </w:rPr>
        <w:t xml:space="preserve">　　（回答）</w:t>
      </w:r>
    </w:p>
    <w:p w14:paraId="204EC551" w14:textId="5EA21892" w:rsidR="00FA1FB5" w:rsidRPr="00813C40" w:rsidRDefault="00F50BA0" w:rsidP="001321B4">
      <w:pPr>
        <w:ind w:left="436" w:hanging="436"/>
        <w:rPr>
          <w:color w:val="000000" w:themeColor="text1"/>
          <w:spacing w:val="1"/>
        </w:rPr>
      </w:pPr>
      <w:r w:rsidRPr="00813C40">
        <w:rPr>
          <w:rFonts w:hint="eastAsia"/>
          <w:color w:val="000000" w:themeColor="text1"/>
          <w:spacing w:val="1"/>
        </w:rPr>
        <w:t xml:space="preserve">　　　</w:t>
      </w:r>
      <w:r w:rsidR="005607B3" w:rsidRPr="00813C40">
        <w:rPr>
          <w:rFonts w:hint="eastAsia"/>
          <w:color w:val="000000" w:themeColor="text1"/>
          <w:spacing w:val="1"/>
        </w:rPr>
        <w:t>この点について</w:t>
      </w:r>
      <w:r w:rsidR="00FA1FB5" w:rsidRPr="00813C40">
        <w:rPr>
          <w:rFonts w:hint="eastAsia"/>
          <w:color w:val="000000" w:themeColor="text1"/>
          <w:spacing w:val="1"/>
        </w:rPr>
        <w:t>は</w:t>
      </w:r>
      <w:r w:rsidR="00E0426D" w:rsidRPr="00813C40">
        <w:rPr>
          <w:rFonts w:hint="eastAsia"/>
          <w:color w:val="000000" w:themeColor="text1"/>
          <w:spacing w:val="1"/>
        </w:rPr>
        <w:t>、</w:t>
      </w:r>
      <w:r w:rsidR="00FA1FB5" w:rsidRPr="00813C40">
        <w:rPr>
          <w:rFonts w:hint="eastAsia"/>
          <w:color w:val="000000" w:themeColor="text1"/>
          <w:spacing w:val="1"/>
        </w:rPr>
        <w:t>「おおむね」や「目安に」という言葉が示すとおり、必ずし</w:t>
      </w:r>
      <w:r w:rsidR="00F6563E" w:rsidRPr="00813C40">
        <w:rPr>
          <w:rFonts w:hint="eastAsia"/>
          <w:color w:val="000000" w:themeColor="text1"/>
          <w:spacing w:val="1"/>
        </w:rPr>
        <w:t>も最低点を上回っていることを条件とはしておらず、あくまで</w:t>
      </w:r>
      <w:r w:rsidR="005809F1" w:rsidRPr="00813C40">
        <w:rPr>
          <w:rFonts w:hint="eastAsia"/>
          <w:color w:val="000000" w:themeColor="text1"/>
          <w:spacing w:val="1"/>
        </w:rPr>
        <w:t>も</w:t>
      </w:r>
      <w:r w:rsidR="00F6563E" w:rsidRPr="00813C40">
        <w:rPr>
          <w:rFonts w:hint="eastAsia"/>
          <w:color w:val="000000" w:themeColor="text1"/>
          <w:spacing w:val="1"/>
        </w:rPr>
        <w:t>入学後の修学に支障がないかを判断するための基準として位置</w:t>
      </w:r>
      <w:r w:rsidR="005809F1" w:rsidRPr="00813C40">
        <w:rPr>
          <w:rFonts w:hint="eastAsia"/>
          <w:color w:val="000000" w:themeColor="text1"/>
          <w:spacing w:val="1"/>
        </w:rPr>
        <w:t>付け</w:t>
      </w:r>
      <w:r w:rsidR="00F6563E" w:rsidRPr="00813C40">
        <w:rPr>
          <w:rFonts w:hint="eastAsia"/>
          <w:color w:val="000000" w:themeColor="text1"/>
          <w:spacing w:val="1"/>
        </w:rPr>
        <w:t>ている。</w:t>
      </w:r>
      <w:r w:rsidR="00732656" w:rsidRPr="00813C40">
        <w:rPr>
          <w:rFonts w:hint="eastAsia"/>
          <w:color w:val="000000" w:themeColor="text1"/>
          <w:spacing w:val="1"/>
        </w:rPr>
        <w:t>またそれに加えて、活動成果における競争性や卓越性を考慮した上で</w:t>
      </w:r>
      <w:r w:rsidR="00F6563E" w:rsidRPr="00813C40">
        <w:rPr>
          <w:rFonts w:hint="eastAsia"/>
          <w:color w:val="000000" w:themeColor="text1"/>
          <w:spacing w:val="1"/>
        </w:rPr>
        <w:t>総合的に判定し選抜している。</w:t>
      </w:r>
      <w:r w:rsidRPr="00813C40">
        <w:rPr>
          <w:rFonts w:hint="eastAsia"/>
          <w:color w:val="000000" w:themeColor="text1"/>
          <w:spacing w:val="1"/>
        </w:rPr>
        <w:t xml:space="preserve">　</w:t>
      </w:r>
    </w:p>
    <w:p w14:paraId="08F46C53" w14:textId="798E504A" w:rsidR="00FA1FB5" w:rsidRPr="00813C40" w:rsidRDefault="00FA1FB5" w:rsidP="00FA1FB5">
      <w:pPr>
        <w:ind w:left="436"/>
        <w:rPr>
          <w:color w:val="000000" w:themeColor="text1"/>
          <w:spacing w:val="1"/>
        </w:rPr>
      </w:pPr>
      <w:r w:rsidRPr="00813C40">
        <w:rPr>
          <w:rFonts w:hint="eastAsia"/>
          <w:color w:val="000000" w:themeColor="text1"/>
          <w:spacing w:val="1"/>
        </w:rPr>
        <w:t>（参考）</w:t>
      </w:r>
      <w:r w:rsidRPr="00813C40">
        <w:rPr>
          <w:color w:val="000000" w:themeColor="text1"/>
          <w:spacing w:val="1"/>
        </w:rPr>
        <w:t>2019年度</w:t>
      </w:r>
      <w:r w:rsidR="00E0426D" w:rsidRPr="00813C40">
        <w:rPr>
          <w:rFonts w:hint="eastAsia"/>
          <w:color w:val="000000" w:themeColor="text1"/>
          <w:spacing w:val="1"/>
        </w:rPr>
        <w:t xml:space="preserve">　</w:t>
      </w:r>
      <w:r w:rsidRPr="00813C40">
        <w:rPr>
          <w:color w:val="000000" w:themeColor="text1"/>
          <w:spacing w:val="1"/>
        </w:rPr>
        <w:t>大阪市立大学</w:t>
      </w:r>
      <w:r w:rsidR="00E0426D" w:rsidRPr="00813C40">
        <w:rPr>
          <w:rFonts w:hint="eastAsia"/>
          <w:color w:val="000000" w:themeColor="text1"/>
          <w:spacing w:val="1"/>
        </w:rPr>
        <w:t xml:space="preserve">　</w:t>
      </w:r>
      <w:r w:rsidRPr="00813C40">
        <w:rPr>
          <w:color w:val="000000" w:themeColor="text1"/>
          <w:spacing w:val="1"/>
        </w:rPr>
        <w:t>経済学部</w:t>
      </w:r>
      <w:r w:rsidR="00E0426D" w:rsidRPr="00813C40">
        <w:rPr>
          <w:rFonts w:hint="eastAsia"/>
          <w:color w:val="000000" w:themeColor="text1"/>
          <w:spacing w:val="1"/>
        </w:rPr>
        <w:t xml:space="preserve">　</w:t>
      </w:r>
      <w:r w:rsidRPr="00813C40">
        <w:rPr>
          <w:color w:val="000000" w:themeColor="text1"/>
          <w:spacing w:val="1"/>
        </w:rPr>
        <w:t>ユニーク選抜</w:t>
      </w:r>
      <w:r w:rsidR="005809F1" w:rsidRPr="00813C40">
        <w:rPr>
          <w:rFonts w:hint="eastAsia"/>
          <w:color w:val="000000" w:themeColor="text1"/>
          <w:spacing w:val="1"/>
        </w:rPr>
        <w:t xml:space="preserve">　</w:t>
      </w:r>
      <w:r w:rsidRPr="00813C40">
        <w:rPr>
          <w:color w:val="000000" w:themeColor="text1"/>
          <w:spacing w:val="1"/>
        </w:rPr>
        <w:t>Ｑ＆Ａ</w:t>
      </w:r>
    </w:p>
    <w:p w14:paraId="23EC72F6" w14:textId="77777777" w:rsidR="00FA1FB5" w:rsidRPr="00813C40" w:rsidRDefault="00FA1FB5" w:rsidP="00FA1FB5">
      <w:pPr>
        <w:ind w:left="436" w:hanging="436"/>
        <w:rPr>
          <w:color w:val="000000" w:themeColor="text1"/>
          <w:spacing w:val="1"/>
        </w:rPr>
      </w:pPr>
      <w:r w:rsidRPr="00813C40">
        <w:rPr>
          <w:rFonts w:hint="eastAsia"/>
          <w:color w:val="000000" w:themeColor="text1"/>
          <w:spacing w:val="1"/>
        </w:rPr>
        <w:t xml:space="preserve">　　Ｑ．どのように合否が決定されるのですか。</w:t>
      </w:r>
    </w:p>
    <w:p w14:paraId="410313CB" w14:textId="5B2222D3" w:rsidR="00D9762C" w:rsidRPr="00813C40" w:rsidRDefault="00FA1FB5" w:rsidP="00FA1FB5">
      <w:pPr>
        <w:ind w:left="654" w:hanging="654"/>
        <w:rPr>
          <w:color w:val="000000" w:themeColor="text1"/>
          <w:spacing w:val="1"/>
        </w:rPr>
      </w:pPr>
      <w:r w:rsidRPr="00813C40">
        <w:rPr>
          <w:rFonts w:hint="eastAsia"/>
          <w:color w:val="000000" w:themeColor="text1"/>
          <w:spacing w:val="1"/>
        </w:rPr>
        <w:t xml:space="preserve">　　Ａ．まずユニーク入試受験者のセンター試験の得点が前期試験合格者の最低点を上回っていることを目安に総合判断</w:t>
      </w:r>
      <w:r w:rsidR="005809F1" w:rsidRPr="00813C40">
        <w:rPr>
          <w:rFonts w:hint="eastAsia"/>
          <w:color w:val="000000" w:themeColor="text1"/>
          <w:spacing w:val="1"/>
        </w:rPr>
        <w:t>を</w:t>
      </w:r>
      <w:r w:rsidRPr="00813C40">
        <w:rPr>
          <w:rFonts w:hint="eastAsia"/>
          <w:color w:val="000000" w:themeColor="text1"/>
          <w:spacing w:val="1"/>
        </w:rPr>
        <w:t>しています。受験者の校内・校外の活動成果を合算し上位から選抜します。活動成果を評価する際には、競争性や卓越性を考慮します。</w:t>
      </w:r>
      <w:r w:rsidR="00F6563E" w:rsidRPr="00813C40">
        <w:rPr>
          <w:rFonts w:hint="eastAsia"/>
          <w:color w:val="000000" w:themeColor="text1"/>
          <w:spacing w:val="1"/>
        </w:rPr>
        <w:t xml:space="preserve">　　</w:t>
      </w:r>
    </w:p>
    <w:p w14:paraId="2E1B3714" w14:textId="77777777" w:rsidR="00F6563E" w:rsidRPr="00813C40" w:rsidRDefault="000679D1" w:rsidP="000679D1">
      <w:pPr>
        <w:rPr>
          <w:color w:val="000000" w:themeColor="text1"/>
          <w:spacing w:val="1"/>
        </w:rPr>
      </w:pPr>
      <w:r w:rsidRPr="00813C40">
        <w:rPr>
          <w:rFonts w:hint="eastAsia"/>
          <w:color w:val="000000" w:themeColor="text1"/>
          <w:spacing w:val="1"/>
        </w:rPr>
        <w:t>（３）</w:t>
      </w:r>
      <w:r w:rsidR="00D9762C" w:rsidRPr="00813C40">
        <w:rPr>
          <w:rFonts w:hint="eastAsia"/>
          <w:color w:val="000000" w:themeColor="text1"/>
          <w:spacing w:val="1"/>
        </w:rPr>
        <w:t>審査請求人の主張</w:t>
      </w:r>
      <w:r w:rsidR="001321B4" w:rsidRPr="00813C40">
        <w:rPr>
          <w:rFonts w:hint="eastAsia"/>
          <w:color w:val="000000" w:themeColor="text1"/>
          <w:spacing w:val="1"/>
        </w:rPr>
        <w:t>３</w:t>
      </w:r>
      <w:r w:rsidR="00F6563E" w:rsidRPr="00813C40">
        <w:rPr>
          <w:rFonts w:hint="eastAsia"/>
          <w:color w:val="000000" w:themeColor="text1"/>
          <w:spacing w:val="1"/>
        </w:rPr>
        <w:t xml:space="preserve">　　</w:t>
      </w:r>
    </w:p>
    <w:p w14:paraId="651CB60E" w14:textId="39838DB6" w:rsidR="00F50BA0" w:rsidRPr="00813C40" w:rsidRDefault="00D9762C" w:rsidP="000F551B">
      <w:pPr>
        <w:ind w:left="436" w:hanging="436"/>
        <w:rPr>
          <w:color w:val="000000" w:themeColor="text1"/>
          <w:spacing w:val="1"/>
        </w:rPr>
      </w:pPr>
      <w:r w:rsidRPr="00813C40">
        <w:rPr>
          <w:rFonts w:hint="eastAsia"/>
          <w:color w:val="000000" w:themeColor="text1"/>
          <w:spacing w:val="1"/>
        </w:rPr>
        <w:t xml:space="preserve">　　「２</w:t>
      </w:r>
      <w:r w:rsidR="00AD0CB1">
        <w:rPr>
          <w:rFonts w:hint="eastAsia"/>
          <w:color w:val="000000" w:themeColor="text1"/>
          <w:spacing w:val="1"/>
        </w:rPr>
        <w:t>．</w:t>
      </w:r>
      <w:r w:rsidRPr="00813C40">
        <w:rPr>
          <w:rFonts w:hint="eastAsia"/>
          <w:color w:val="000000" w:themeColor="text1"/>
          <w:spacing w:val="1"/>
        </w:rPr>
        <w:t>（特定の個人が識別され得るため）」とあるが、合格者の特別活動の成果（大会名・順位）の公開だけでは個人を特定するには至らないし、以前には公開していた事実がある。</w:t>
      </w:r>
    </w:p>
    <w:p w14:paraId="19813558" w14:textId="77777777" w:rsidR="00D9762C" w:rsidRPr="00813C40" w:rsidRDefault="00D9762C" w:rsidP="000F551B">
      <w:pPr>
        <w:ind w:left="436" w:hanging="436"/>
        <w:rPr>
          <w:color w:val="000000" w:themeColor="text1"/>
          <w:spacing w:val="1"/>
        </w:rPr>
      </w:pPr>
      <w:r w:rsidRPr="00813C40">
        <w:rPr>
          <w:rFonts w:hint="eastAsia"/>
          <w:color w:val="000000" w:themeColor="text1"/>
          <w:spacing w:val="1"/>
        </w:rPr>
        <w:t xml:space="preserve">　　（回答）</w:t>
      </w:r>
    </w:p>
    <w:p w14:paraId="0CE826EC" w14:textId="45E048A5" w:rsidR="00D9762C" w:rsidRPr="00813C40" w:rsidRDefault="00D9762C" w:rsidP="000F551B">
      <w:pPr>
        <w:ind w:left="436" w:hanging="436"/>
        <w:rPr>
          <w:color w:val="000000" w:themeColor="text1"/>
          <w:spacing w:val="1"/>
        </w:rPr>
      </w:pPr>
      <w:r w:rsidRPr="00813C40">
        <w:rPr>
          <w:rFonts w:hint="eastAsia"/>
          <w:color w:val="000000" w:themeColor="text1"/>
          <w:spacing w:val="1"/>
        </w:rPr>
        <w:t xml:space="preserve">　　　上記</w:t>
      </w:r>
      <w:r w:rsidR="00304029" w:rsidRPr="00813C40">
        <w:rPr>
          <w:rFonts w:hint="eastAsia"/>
          <w:color w:val="000000" w:themeColor="text1"/>
          <w:spacing w:val="1"/>
        </w:rPr>
        <w:t>２</w:t>
      </w:r>
      <w:r w:rsidRPr="00813C40">
        <w:rPr>
          <w:rFonts w:hint="eastAsia"/>
          <w:color w:val="000000" w:themeColor="text1"/>
          <w:spacing w:val="1"/>
        </w:rPr>
        <w:t>（２）で示したとおり、社会的背景の変化及び大阪市個人情報保護条例（平成</w:t>
      </w:r>
      <w:r w:rsidRPr="00813C40">
        <w:rPr>
          <w:color w:val="000000" w:themeColor="text1"/>
          <w:spacing w:val="1"/>
        </w:rPr>
        <w:t>31年</w:t>
      </w:r>
      <w:r w:rsidR="00C43F76" w:rsidRPr="00813C40">
        <w:rPr>
          <w:color w:val="000000" w:themeColor="text1"/>
          <w:spacing w:val="1"/>
        </w:rPr>
        <w:t>4月以降は大阪府個人情報</w:t>
      </w:r>
      <w:r w:rsidR="000679D1" w:rsidRPr="00813C40">
        <w:rPr>
          <w:rFonts w:hint="eastAsia"/>
          <w:color w:val="000000" w:themeColor="text1"/>
          <w:spacing w:val="1"/>
        </w:rPr>
        <w:t>保護</w:t>
      </w:r>
      <w:r w:rsidR="00C43F76" w:rsidRPr="00813C40">
        <w:rPr>
          <w:rFonts w:hint="eastAsia"/>
          <w:color w:val="000000" w:themeColor="text1"/>
          <w:spacing w:val="1"/>
        </w:rPr>
        <w:t>条例）に合わせた方法で公開している。</w:t>
      </w:r>
    </w:p>
    <w:p w14:paraId="4129D6D2" w14:textId="77777777" w:rsidR="00F50BA0" w:rsidRPr="00813C40" w:rsidRDefault="000679D1" w:rsidP="000F551B">
      <w:pPr>
        <w:ind w:left="436" w:hanging="436"/>
        <w:rPr>
          <w:color w:val="000000" w:themeColor="text1"/>
          <w:spacing w:val="1"/>
        </w:rPr>
      </w:pPr>
      <w:r w:rsidRPr="00813C40">
        <w:rPr>
          <w:rFonts w:hint="eastAsia"/>
          <w:color w:val="000000" w:themeColor="text1"/>
          <w:spacing w:val="1"/>
        </w:rPr>
        <w:t>（４）</w:t>
      </w:r>
      <w:r w:rsidR="00C43F76" w:rsidRPr="00813C40">
        <w:rPr>
          <w:rFonts w:hint="eastAsia"/>
          <w:color w:val="000000" w:themeColor="text1"/>
          <w:spacing w:val="1"/>
        </w:rPr>
        <w:t>審査請求人の添付資料について</w:t>
      </w:r>
    </w:p>
    <w:p w14:paraId="7D22FAC5" w14:textId="77777777" w:rsidR="00C43F76" w:rsidRPr="00813C40" w:rsidRDefault="00C43F76" w:rsidP="00C43F76">
      <w:pPr>
        <w:ind w:left="436"/>
        <w:rPr>
          <w:color w:val="000000" w:themeColor="text1"/>
          <w:spacing w:val="1"/>
        </w:rPr>
      </w:pPr>
      <w:r w:rsidRPr="00813C40">
        <w:rPr>
          <w:rFonts w:hint="eastAsia"/>
          <w:color w:val="000000" w:themeColor="text1"/>
          <w:spacing w:val="1"/>
        </w:rPr>
        <w:t xml:space="preserve">７その他　</w:t>
      </w:r>
    </w:p>
    <w:p w14:paraId="41FB5885" w14:textId="1508DE1C" w:rsidR="00C43F76" w:rsidRPr="00813C40" w:rsidRDefault="00C43F76" w:rsidP="00C43F76">
      <w:pPr>
        <w:ind w:left="436"/>
        <w:rPr>
          <w:color w:val="000000" w:themeColor="text1"/>
          <w:spacing w:val="1"/>
        </w:rPr>
      </w:pPr>
      <w:r w:rsidRPr="00813C40">
        <w:rPr>
          <w:rFonts w:hint="eastAsia"/>
          <w:color w:val="000000" w:themeColor="text1"/>
          <w:spacing w:val="1"/>
        </w:rPr>
        <w:t xml:space="preserve">　添付書類　１．大阪市立大学</w:t>
      </w:r>
      <w:r w:rsidR="001819DF" w:rsidRPr="00813C40">
        <w:rPr>
          <w:rFonts w:hint="eastAsia"/>
          <w:color w:val="000000" w:themeColor="text1"/>
          <w:spacing w:val="1"/>
        </w:rPr>
        <w:t>○○</w:t>
      </w:r>
      <w:r w:rsidRPr="00813C40">
        <w:rPr>
          <w:rFonts w:hint="eastAsia"/>
          <w:color w:val="000000" w:themeColor="text1"/>
          <w:spacing w:val="1"/>
        </w:rPr>
        <w:t xml:space="preserve">との経緯　</w:t>
      </w:r>
      <w:r w:rsidRPr="00813C40">
        <w:rPr>
          <w:color w:val="000000" w:themeColor="text1"/>
          <w:spacing w:val="1"/>
        </w:rPr>
        <w:t>3枚</w:t>
      </w:r>
    </w:p>
    <w:p w14:paraId="627FB105" w14:textId="501B6AC4" w:rsidR="00C43F76" w:rsidRPr="00813C40" w:rsidRDefault="00C43F76" w:rsidP="00C43F76">
      <w:pPr>
        <w:ind w:left="436"/>
        <w:rPr>
          <w:color w:val="000000" w:themeColor="text1"/>
          <w:spacing w:val="1"/>
        </w:rPr>
      </w:pPr>
      <w:r w:rsidRPr="00813C40">
        <w:rPr>
          <w:rFonts w:hint="eastAsia"/>
          <w:color w:val="000000" w:themeColor="text1"/>
          <w:spacing w:val="1"/>
        </w:rPr>
        <w:t xml:space="preserve">　　　　　　２．大阪市立大学</w:t>
      </w:r>
      <w:r w:rsidR="001819DF" w:rsidRPr="00813C40">
        <w:rPr>
          <w:rFonts w:hint="eastAsia"/>
          <w:color w:val="000000" w:themeColor="text1"/>
          <w:spacing w:val="1"/>
        </w:rPr>
        <w:t>○○</w:t>
      </w:r>
      <w:r w:rsidRPr="00813C40">
        <w:rPr>
          <w:rFonts w:hint="eastAsia"/>
          <w:color w:val="000000" w:themeColor="text1"/>
          <w:spacing w:val="1"/>
        </w:rPr>
        <w:t>との経緯（その２）</w:t>
      </w:r>
      <w:r w:rsidRPr="00813C40">
        <w:rPr>
          <w:color w:val="000000" w:themeColor="text1"/>
          <w:spacing w:val="1"/>
        </w:rPr>
        <w:t>1枚</w:t>
      </w:r>
    </w:p>
    <w:p w14:paraId="57B6EA53" w14:textId="77777777" w:rsidR="00C43F76" w:rsidRPr="00813C40" w:rsidRDefault="00C43F76" w:rsidP="00C43F76">
      <w:pPr>
        <w:ind w:left="436"/>
        <w:rPr>
          <w:color w:val="000000" w:themeColor="text1"/>
          <w:spacing w:val="1"/>
        </w:rPr>
      </w:pPr>
      <w:r w:rsidRPr="00813C40">
        <w:rPr>
          <w:rFonts w:hint="eastAsia"/>
          <w:color w:val="000000" w:themeColor="text1"/>
          <w:spacing w:val="1"/>
        </w:rPr>
        <w:t>（弁明）</w:t>
      </w:r>
    </w:p>
    <w:p w14:paraId="1F48665E" w14:textId="52058916" w:rsidR="00C43F76" w:rsidRPr="00813C40" w:rsidRDefault="00C43F76" w:rsidP="00C43F76">
      <w:pPr>
        <w:ind w:left="436"/>
        <w:rPr>
          <w:color w:val="000000" w:themeColor="text1"/>
          <w:spacing w:val="1"/>
        </w:rPr>
      </w:pPr>
      <w:r w:rsidRPr="00813C40">
        <w:rPr>
          <w:rFonts w:hint="eastAsia"/>
          <w:color w:val="000000" w:themeColor="text1"/>
          <w:spacing w:val="1"/>
        </w:rPr>
        <w:t xml:space="preserve">　この添付書類２種は</w:t>
      </w:r>
      <w:r w:rsidR="00304029" w:rsidRPr="00813C40">
        <w:rPr>
          <w:rFonts w:hint="eastAsia"/>
          <w:color w:val="000000" w:themeColor="text1"/>
          <w:spacing w:val="1"/>
        </w:rPr>
        <w:t>、</w:t>
      </w:r>
      <w:r w:rsidRPr="00813C40">
        <w:rPr>
          <w:rFonts w:hint="eastAsia"/>
          <w:color w:val="000000" w:themeColor="text1"/>
          <w:spacing w:val="1"/>
        </w:rPr>
        <w:t>審査請求人により作成されたものであり、本弁明書の趣旨に鑑み個別の認否について</w:t>
      </w:r>
      <w:r w:rsidR="00FA1FB5" w:rsidRPr="00813C40">
        <w:rPr>
          <w:rFonts w:hint="eastAsia"/>
          <w:color w:val="000000" w:themeColor="text1"/>
          <w:spacing w:val="1"/>
        </w:rPr>
        <w:t>は</w:t>
      </w:r>
      <w:r w:rsidRPr="00813C40">
        <w:rPr>
          <w:rFonts w:hint="eastAsia"/>
          <w:color w:val="000000" w:themeColor="text1"/>
          <w:spacing w:val="1"/>
        </w:rPr>
        <w:t xml:space="preserve">差し控える。　</w:t>
      </w:r>
    </w:p>
    <w:p w14:paraId="378BF36C" w14:textId="4B771B26" w:rsidR="00F50BA0" w:rsidRPr="00813C40" w:rsidRDefault="00F50BA0" w:rsidP="000F551B">
      <w:pPr>
        <w:ind w:left="436" w:hanging="436"/>
        <w:rPr>
          <w:color w:val="000000" w:themeColor="text1"/>
          <w:spacing w:val="1"/>
        </w:rPr>
      </w:pPr>
    </w:p>
    <w:p w14:paraId="33594FC8" w14:textId="77777777" w:rsidR="00DB28B4" w:rsidRPr="00813C40" w:rsidRDefault="00DB28B4" w:rsidP="000F551B">
      <w:pPr>
        <w:ind w:left="436" w:hanging="436"/>
        <w:rPr>
          <w:color w:val="000000" w:themeColor="text1"/>
          <w:spacing w:val="1"/>
        </w:rPr>
      </w:pPr>
    </w:p>
    <w:p w14:paraId="0F0656D2" w14:textId="77777777" w:rsidR="000E57BD" w:rsidRPr="00813C40" w:rsidRDefault="000E57BD" w:rsidP="000E57BD">
      <w:pPr>
        <w:jc w:val="both"/>
        <w:rPr>
          <w:rFonts w:eastAsia="ＭＳ ゴシック"/>
          <w:b/>
          <w:bCs/>
          <w:color w:val="000000" w:themeColor="text1"/>
        </w:rPr>
      </w:pPr>
      <w:r w:rsidRPr="00813C40">
        <w:rPr>
          <w:rFonts w:eastAsia="ＭＳ ゴシック" w:hint="eastAsia"/>
          <w:b/>
          <w:bCs/>
          <w:color w:val="000000" w:themeColor="text1"/>
        </w:rPr>
        <w:t>第六　審査会の判断</w:t>
      </w:r>
    </w:p>
    <w:p w14:paraId="013D6EF0" w14:textId="77777777" w:rsidR="000E57BD" w:rsidRPr="00813C40" w:rsidRDefault="000E57BD" w:rsidP="000E57BD">
      <w:pPr>
        <w:ind w:leftChars="100" w:left="438" w:hangingChars="100" w:hanging="219"/>
        <w:jc w:val="both"/>
        <w:rPr>
          <w:color w:val="000000" w:themeColor="text1"/>
        </w:rPr>
      </w:pPr>
      <w:r w:rsidRPr="00813C40">
        <w:rPr>
          <w:rFonts w:hint="eastAsia"/>
          <w:color w:val="000000" w:themeColor="text1"/>
        </w:rPr>
        <w:t>１　条例の基本的な考え方について</w:t>
      </w:r>
    </w:p>
    <w:p w14:paraId="75B557F1" w14:textId="0B32B34B" w:rsidR="007B18D3" w:rsidRPr="00813C40" w:rsidRDefault="007B18D3" w:rsidP="007B18D3">
      <w:pPr>
        <w:ind w:leftChars="200" w:left="438" w:firstLineChars="100" w:firstLine="219"/>
        <w:jc w:val="both"/>
        <w:rPr>
          <w:color w:val="000000" w:themeColor="text1"/>
        </w:rPr>
      </w:pPr>
      <w:r w:rsidRPr="00813C40">
        <w:rPr>
          <w:rFonts w:hint="eastAsia"/>
          <w:color w:val="000000" w:themeColor="text1"/>
        </w:rPr>
        <w:t>法人文書公開制度は、府が設立した地方独立行政法人等の法人が、その設立目的及び組織形態から府の行政の一部を構成し、その諸活動を府民に対し説明する責務を自ら有すると考えられることから、これらの法人が保有する法人文書について、府の行政機関が保有する行政文書と同様の公開請求を行うことができることとした制度である。その基本的な理念は、条例の前文及び第１条にあるように、府民の法人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5B1FA4E9" w14:textId="631F8252" w:rsidR="007B18D3" w:rsidRPr="00813C40" w:rsidRDefault="007B18D3" w:rsidP="007B18D3">
      <w:pPr>
        <w:ind w:leftChars="200" w:left="438" w:firstLineChars="100" w:firstLine="219"/>
        <w:jc w:val="both"/>
        <w:rPr>
          <w:color w:val="000000" w:themeColor="text1"/>
        </w:rPr>
      </w:pPr>
      <w:r w:rsidRPr="00813C40">
        <w:rPr>
          <w:rFonts w:hint="eastAsia"/>
          <w:color w:val="000000" w:themeColor="text1"/>
        </w:rPr>
        <w:lastRenderedPageBreak/>
        <w:t>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14:paraId="18BFC373" w14:textId="3E2D57B7" w:rsidR="007B18D3" w:rsidRPr="00813C40" w:rsidRDefault="007B18D3" w:rsidP="007B18D3">
      <w:pPr>
        <w:ind w:leftChars="200" w:left="438" w:firstLineChars="100" w:firstLine="219"/>
        <w:jc w:val="both"/>
        <w:rPr>
          <w:color w:val="000000" w:themeColor="text1"/>
        </w:rPr>
      </w:pPr>
      <w:r w:rsidRPr="00813C40">
        <w:rPr>
          <w:rFonts w:hint="eastAsia"/>
          <w:color w:val="000000" w:themeColor="text1"/>
        </w:rPr>
        <w:t>このため、条例においては、実施法人の保有する情報は公開を原則としつつ、条例第</w:t>
      </w:r>
      <w:r w:rsidR="00DF3187">
        <w:rPr>
          <w:rFonts w:hint="eastAsia"/>
          <w:color w:val="000000" w:themeColor="text1"/>
        </w:rPr>
        <w:t>19</w:t>
      </w:r>
      <w:r w:rsidRPr="00813C40">
        <w:rPr>
          <w:rFonts w:hint="eastAsia"/>
          <w:color w:val="000000" w:themeColor="text1"/>
        </w:rPr>
        <w:t>条の３において、条例第８条第１項各号及び第９条に定める適用除外事項の規定を準用することとしたものであり、実施法人は、請求された情報が条例第２条第３項に規定する法人文書に記録されている場合には、条例第８条第１項各号及び第９条に定める適用除外事項に該当する場合を除いて、その情報が記録された法人文書を公開しなければならない。</w:t>
      </w:r>
    </w:p>
    <w:p w14:paraId="1E98CC53" w14:textId="77777777" w:rsidR="00A76E28" w:rsidRPr="00813C40" w:rsidRDefault="00A76E28" w:rsidP="000E57BD">
      <w:pPr>
        <w:ind w:leftChars="200" w:left="438" w:firstLineChars="100" w:firstLine="219"/>
        <w:jc w:val="both"/>
        <w:rPr>
          <w:color w:val="000000" w:themeColor="text1"/>
        </w:rPr>
      </w:pPr>
    </w:p>
    <w:p w14:paraId="66E35638" w14:textId="77777777" w:rsidR="000E57BD" w:rsidRPr="00813C40" w:rsidRDefault="00A9256C" w:rsidP="000E57BD">
      <w:pPr>
        <w:ind w:firstLineChars="100" w:firstLine="219"/>
        <w:jc w:val="both"/>
        <w:rPr>
          <w:color w:val="000000" w:themeColor="text1"/>
        </w:rPr>
      </w:pPr>
      <w:r w:rsidRPr="00813C40">
        <w:rPr>
          <w:rFonts w:hint="eastAsia"/>
          <w:color w:val="000000" w:themeColor="text1"/>
        </w:rPr>
        <w:t>２</w:t>
      </w:r>
      <w:r w:rsidR="000E57BD" w:rsidRPr="00813C40">
        <w:rPr>
          <w:rFonts w:hint="eastAsia"/>
          <w:color w:val="000000" w:themeColor="text1"/>
        </w:rPr>
        <w:t xml:space="preserve">　本件決定に係る具体的な判断及びその理由について</w:t>
      </w:r>
    </w:p>
    <w:p w14:paraId="3A6F7E2B" w14:textId="77777777" w:rsidR="00133A2C" w:rsidRPr="00813C40" w:rsidRDefault="001321B4" w:rsidP="00133A2C">
      <w:pPr>
        <w:ind w:left="436" w:firstLine="218"/>
        <w:jc w:val="both"/>
        <w:rPr>
          <w:bCs/>
          <w:color w:val="000000" w:themeColor="text1"/>
          <w:szCs w:val="21"/>
        </w:rPr>
      </w:pPr>
      <w:r w:rsidRPr="00813C40">
        <w:rPr>
          <w:rFonts w:hint="eastAsia"/>
          <w:bCs/>
          <w:color w:val="000000" w:themeColor="text1"/>
          <w:szCs w:val="21"/>
        </w:rPr>
        <w:t>実施法人</w:t>
      </w:r>
      <w:r w:rsidR="00133A2C" w:rsidRPr="00813C40">
        <w:rPr>
          <w:rFonts w:hint="eastAsia"/>
          <w:bCs/>
          <w:color w:val="000000" w:themeColor="text1"/>
          <w:szCs w:val="21"/>
        </w:rPr>
        <w:t>は、本件文書の記載内容は条例第８条第１項第４号に該当するから公開しないことができ、さらに条例</w:t>
      </w:r>
      <w:r w:rsidR="005E04E9" w:rsidRPr="00813C40">
        <w:rPr>
          <w:rFonts w:hint="eastAsia"/>
          <w:bCs/>
          <w:color w:val="000000" w:themeColor="text1"/>
          <w:szCs w:val="21"/>
        </w:rPr>
        <w:t>第５条及び</w:t>
      </w:r>
      <w:r w:rsidR="00133A2C" w:rsidRPr="00813C40">
        <w:rPr>
          <w:rFonts w:hint="eastAsia"/>
          <w:bCs/>
          <w:color w:val="000000" w:themeColor="text1"/>
          <w:szCs w:val="21"/>
        </w:rPr>
        <w:t>第９条第１号にも該当するため、本件決定において、本件</w:t>
      </w:r>
      <w:r w:rsidR="000679D1" w:rsidRPr="00813C40">
        <w:rPr>
          <w:rFonts w:hint="eastAsia"/>
          <w:bCs/>
          <w:color w:val="000000" w:themeColor="text1"/>
          <w:szCs w:val="21"/>
        </w:rPr>
        <w:t>文書</w:t>
      </w:r>
      <w:r w:rsidR="00133A2C" w:rsidRPr="00813C40">
        <w:rPr>
          <w:rFonts w:hint="eastAsia"/>
          <w:bCs/>
          <w:color w:val="000000" w:themeColor="text1"/>
          <w:szCs w:val="21"/>
        </w:rPr>
        <w:t>を非公開としたことは妥当であると主張するので、以下検討する。</w:t>
      </w:r>
    </w:p>
    <w:p w14:paraId="62481548" w14:textId="58E4C5BA" w:rsidR="00133A2C" w:rsidRPr="00813C40" w:rsidRDefault="00133A2C" w:rsidP="00133A2C">
      <w:pPr>
        <w:ind w:firstLine="218"/>
        <w:jc w:val="both"/>
        <w:rPr>
          <w:bCs/>
          <w:color w:val="000000" w:themeColor="text1"/>
          <w:szCs w:val="21"/>
        </w:rPr>
      </w:pPr>
      <w:r w:rsidRPr="00813C40">
        <w:rPr>
          <w:rFonts w:hint="eastAsia"/>
          <w:bCs/>
          <w:color w:val="000000" w:themeColor="text1"/>
          <w:szCs w:val="21"/>
        </w:rPr>
        <w:t>（１）条例</w:t>
      </w:r>
      <w:r w:rsidR="00AE2C19" w:rsidRPr="00813C40">
        <w:rPr>
          <w:rFonts w:hint="eastAsia"/>
          <w:bCs/>
          <w:color w:val="000000" w:themeColor="text1"/>
          <w:szCs w:val="21"/>
        </w:rPr>
        <w:t>第19条の３において準用する条例</w:t>
      </w:r>
      <w:r w:rsidRPr="00813C40">
        <w:rPr>
          <w:rFonts w:hint="eastAsia"/>
          <w:bCs/>
          <w:color w:val="000000" w:themeColor="text1"/>
          <w:szCs w:val="21"/>
        </w:rPr>
        <w:t>第８条第１項第４号について</w:t>
      </w:r>
    </w:p>
    <w:p w14:paraId="026546F3" w14:textId="77777777" w:rsidR="00133A2C" w:rsidRPr="00813C40" w:rsidRDefault="00133A2C" w:rsidP="00133A2C">
      <w:pPr>
        <w:ind w:left="654" w:firstLine="218"/>
        <w:jc w:val="both"/>
        <w:rPr>
          <w:bCs/>
          <w:color w:val="000000" w:themeColor="text1"/>
          <w:szCs w:val="21"/>
        </w:rPr>
      </w:pPr>
      <w:r w:rsidRPr="00813C40">
        <w:rPr>
          <w:rFonts w:hint="eastAsia"/>
          <w:bCs/>
          <w:color w:val="000000" w:themeColor="text1"/>
          <w:szCs w:val="21"/>
        </w:rPr>
        <w:t>府の機関又は国等が行う</w:t>
      </w:r>
      <w:r w:rsidR="007F776C" w:rsidRPr="00813C40">
        <w:rPr>
          <w:rFonts w:hint="eastAsia"/>
          <w:bCs/>
          <w:color w:val="000000" w:themeColor="text1"/>
          <w:szCs w:val="21"/>
        </w:rPr>
        <w:t>反復継続的な事務事業に関する情報の中には、当該事務事業実施後であっても、これを公開することにより同種の事務事業の目的が達成できなくなり、又は公正かつ適切な執行に著しい支障を及ぼすものもある。</w:t>
      </w:r>
    </w:p>
    <w:p w14:paraId="025F78F3" w14:textId="77777777" w:rsidR="00133A2C" w:rsidRPr="00813C40" w:rsidRDefault="00133A2C" w:rsidP="00133A2C">
      <w:pPr>
        <w:ind w:firstLine="654"/>
        <w:jc w:val="both"/>
        <w:rPr>
          <w:bCs/>
          <w:color w:val="000000" w:themeColor="text1"/>
          <w:szCs w:val="21"/>
        </w:rPr>
      </w:pPr>
      <w:r w:rsidRPr="00813C40">
        <w:rPr>
          <w:rFonts w:hint="eastAsia"/>
          <w:bCs/>
          <w:color w:val="000000" w:themeColor="text1"/>
          <w:szCs w:val="21"/>
        </w:rPr>
        <w:t>本号は、</w:t>
      </w:r>
    </w:p>
    <w:p w14:paraId="23AFBD40" w14:textId="77777777" w:rsidR="00133A2C" w:rsidRPr="00813C40" w:rsidRDefault="001A0A3F" w:rsidP="00133A2C">
      <w:pPr>
        <w:ind w:left="872" w:hanging="218"/>
        <w:jc w:val="both"/>
        <w:rPr>
          <w:bCs/>
          <w:color w:val="000000" w:themeColor="text1"/>
          <w:szCs w:val="21"/>
        </w:rPr>
      </w:pPr>
      <w:r w:rsidRPr="00813C40">
        <w:rPr>
          <w:rFonts w:hint="eastAsia"/>
          <w:bCs/>
          <w:color w:val="000000" w:themeColor="text1"/>
          <w:szCs w:val="21"/>
        </w:rPr>
        <w:t>ア</w:t>
      </w:r>
      <w:r w:rsidR="00133A2C" w:rsidRPr="00813C40">
        <w:rPr>
          <w:rFonts w:hint="eastAsia"/>
          <w:bCs/>
          <w:color w:val="000000" w:themeColor="text1"/>
          <w:szCs w:val="21"/>
        </w:rPr>
        <w:t xml:space="preserve">　府の機関又は国等の機関が行う取締り、監督、立入検査、許可、認可、試験、入札、契約、交渉、渉外、争訟、調査研究、人事管理、企業経営等の事務に関する情報であって、</w:t>
      </w:r>
    </w:p>
    <w:p w14:paraId="27FC08DA" w14:textId="5F367CAD" w:rsidR="00133A2C" w:rsidRPr="00813C40" w:rsidRDefault="001A0A3F" w:rsidP="00133A2C">
      <w:pPr>
        <w:ind w:left="872" w:hanging="218"/>
        <w:jc w:val="both"/>
        <w:rPr>
          <w:bCs/>
          <w:color w:val="000000" w:themeColor="text1"/>
          <w:szCs w:val="21"/>
        </w:rPr>
      </w:pPr>
      <w:r w:rsidRPr="00813C40">
        <w:rPr>
          <w:rFonts w:hint="eastAsia"/>
          <w:bCs/>
          <w:color w:val="000000" w:themeColor="text1"/>
          <w:szCs w:val="21"/>
        </w:rPr>
        <w:t>イ</w:t>
      </w:r>
      <w:r w:rsidR="00133A2C" w:rsidRPr="00813C40">
        <w:rPr>
          <w:rFonts w:hint="eastAsia"/>
          <w:bCs/>
          <w:color w:val="000000" w:themeColor="text1"/>
          <w:szCs w:val="21"/>
        </w:rPr>
        <w:t xml:space="preserve">　公にすることにより、当該若しくは同種の事務の目的が達成できなくなり、又はこれ　　らの事務の公正かつ適切な執行に著しい支障を及ぼすおそれ</w:t>
      </w:r>
      <w:r w:rsidR="00AD0CB1">
        <w:rPr>
          <w:rFonts w:hint="eastAsia"/>
          <w:bCs/>
          <w:color w:val="000000" w:themeColor="text1"/>
          <w:szCs w:val="21"/>
        </w:rPr>
        <w:t>の</w:t>
      </w:r>
      <w:r w:rsidR="00133A2C" w:rsidRPr="00813C40">
        <w:rPr>
          <w:rFonts w:hint="eastAsia"/>
          <w:bCs/>
          <w:color w:val="000000" w:themeColor="text1"/>
          <w:szCs w:val="21"/>
        </w:rPr>
        <w:t>あるもの</w:t>
      </w:r>
    </w:p>
    <w:p w14:paraId="0AEC65C5" w14:textId="77777777" w:rsidR="00133A2C" w:rsidRPr="00813C40" w:rsidRDefault="00133A2C" w:rsidP="00133A2C">
      <w:pPr>
        <w:ind w:firstLine="654"/>
        <w:jc w:val="both"/>
        <w:rPr>
          <w:bCs/>
          <w:color w:val="000000" w:themeColor="text1"/>
          <w:szCs w:val="21"/>
        </w:rPr>
      </w:pPr>
      <w:r w:rsidRPr="00813C40">
        <w:rPr>
          <w:rFonts w:hint="eastAsia"/>
          <w:bCs/>
          <w:color w:val="000000" w:themeColor="text1"/>
          <w:szCs w:val="21"/>
        </w:rPr>
        <w:t>に該当する情報については、公開しないことができる旨定めている。</w:t>
      </w:r>
    </w:p>
    <w:p w14:paraId="2A08F07D" w14:textId="77777777" w:rsidR="00133A2C" w:rsidRPr="00813C40" w:rsidRDefault="00133A2C" w:rsidP="00B750A3">
      <w:pPr>
        <w:ind w:left="654" w:firstLine="218"/>
        <w:jc w:val="both"/>
        <w:rPr>
          <w:bCs/>
          <w:color w:val="000000" w:themeColor="text1"/>
          <w:szCs w:val="21"/>
        </w:rPr>
      </w:pPr>
      <w:r w:rsidRPr="00813C40">
        <w:rPr>
          <w:rFonts w:hint="eastAsia"/>
          <w:bCs/>
          <w:color w:val="000000" w:themeColor="text1"/>
          <w:szCs w:val="21"/>
        </w:rPr>
        <w:t>本号の「府又は国等の機関が行う取締り、監督、立入検査、許可、認可、試験、入札、契約、交渉、渉外、争訟、調査研究、人事管理、企業経営等の事務」の部分は、府の機関又は国等の機関が行う代表的な事務を例示したものである。</w:t>
      </w:r>
    </w:p>
    <w:p w14:paraId="33FEAE8C" w14:textId="77777777" w:rsidR="00133A2C" w:rsidRPr="00813C40" w:rsidRDefault="00133A2C" w:rsidP="00B750A3">
      <w:pPr>
        <w:ind w:left="654" w:firstLine="218"/>
        <w:jc w:val="both"/>
        <w:rPr>
          <w:bCs/>
          <w:color w:val="000000" w:themeColor="text1"/>
          <w:szCs w:val="21"/>
        </w:rPr>
      </w:pPr>
      <w:r w:rsidRPr="00813C40">
        <w:rPr>
          <w:rFonts w:hint="eastAsia"/>
          <w:bCs/>
          <w:color w:val="000000" w:themeColor="text1"/>
          <w:szCs w:val="21"/>
        </w:rPr>
        <w:t>このうち、「</w:t>
      </w:r>
      <w:r w:rsidR="00B750A3" w:rsidRPr="00813C40">
        <w:rPr>
          <w:rFonts w:hint="eastAsia"/>
          <w:bCs/>
          <w:color w:val="000000" w:themeColor="text1"/>
          <w:szCs w:val="21"/>
        </w:rPr>
        <w:t>試験</w:t>
      </w:r>
      <w:r w:rsidRPr="00813C40">
        <w:rPr>
          <w:rFonts w:hint="eastAsia"/>
          <w:bCs/>
          <w:color w:val="000000" w:themeColor="text1"/>
          <w:szCs w:val="21"/>
        </w:rPr>
        <w:t>」とは、</w:t>
      </w:r>
      <w:r w:rsidR="00F03C12" w:rsidRPr="00813C40">
        <w:rPr>
          <w:rFonts w:hint="eastAsia"/>
          <w:bCs/>
          <w:color w:val="000000" w:themeColor="text1"/>
          <w:szCs w:val="21"/>
        </w:rPr>
        <w:t>人の知識、能力等又は物の性能等を評価、判定するための試験をいう。</w:t>
      </w:r>
    </w:p>
    <w:p w14:paraId="4C7B011B" w14:textId="4EBBA0D9" w:rsidR="00133A2C" w:rsidRPr="00813C40" w:rsidRDefault="00133A2C" w:rsidP="00F03C12">
      <w:pPr>
        <w:ind w:left="654" w:firstLine="218"/>
        <w:jc w:val="both"/>
        <w:rPr>
          <w:bCs/>
          <w:color w:val="000000" w:themeColor="text1"/>
          <w:szCs w:val="21"/>
        </w:rPr>
      </w:pPr>
      <w:r w:rsidRPr="00813C40">
        <w:rPr>
          <w:rFonts w:hint="eastAsia"/>
          <w:bCs/>
          <w:color w:val="000000" w:themeColor="text1"/>
          <w:szCs w:val="21"/>
        </w:rPr>
        <w:t>また、</w:t>
      </w:r>
      <w:r w:rsidR="00442BAA" w:rsidRPr="00813C40">
        <w:rPr>
          <w:rFonts w:hint="eastAsia"/>
          <w:bCs/>
          <w:color w:val="000000" w:themeColor="text1"/>
          <w:szCs w:val="21"/>
        </w:rPr>
        <w:t>同</w:t>
      </w:r>
      <w:r w:rsidRPr="00813C40">
        <w:rPr>
          <w:rFonts w:hint="eastAsia"/>
          <w:bCs/>
          <w:color w:val="000000" w:themeColor="text1"/>
          <w:szCs w:val="21"/>
        </w:rPr>
        <w:t>号の</w:t>
      </w:r>
      <w:r w:rsidR="003853C3" w:rsidRPr="00813C40">
        <w:rPr>
          <w:rFonts w:hint="eastAsia"/>
          <w:bCs/>
          <w:color w:val="000000" w:themeColor="text1"/>
          <w:szCs w:val="21"/>
        </w:rPr>
        <w:t>「</w:t>
      </w:r>
      <w:r w:rsidRPr="00813C40">
        <w:rPr>
          <w:rFonts w:hint="eastAsia"/>
          <w:bCs/>
          <w:color w:val="000000" w:themeColor="text1"/>
          <w:szCs w:val="21"/>
        </w:rPr>
        <w:t>おそれ</w:t>
      </w:r>
      <w:r w:rsidR="00AD0CB1">
        <w:rPr>
          <w:rFonts w:hint="eastAsia"/>
          <w:bCs/>
          <w:color w:val="000000" w:themeColor="text1"/>
          <w:szCs w:val="21"/>
        </w:rPr>
        <w:t>の</w:t>
      </w:r>
      <w:r w:rsidRPr="00813C40">
        <w:rPr>
          <w:rFonts w:hint="eastAsia"/>
          <w:bCs/>
          <w:color w:val="000000" w:themeColor="text1"/>
          <w:szCs w:val="21"/>
        </w:rPr>
        <w:t>あるもの</w:t>
      </w:r>
      <w:r w:rsidR="003853C3" w:rsidRPr="00813C40">
        <w:rPr>
          <w:rFonts w:hint="eastAsia"/>
          <w:bCs/>
          <w:color w:val="000000" w:themeColor="text1"/>
          <w:szCs w:val="21"/>
        </w:rPr>
        <w:t>」</w:t>
      </w:r>
      <w:r w:rsidRPr="00813C40">
        <w:rPr>
          <w:rFonts w:hint="eastAsia"/>
          <w:bCs/>
          <w:color w:val="000000" w:themeColor="text1"/>
          <w:szCs w:val="21"/>
        </w:rPr>
        <w:t>に該当して公開しないことができるの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と解される。</w:t>
      </w:r>
    </w:p>
    <w:p w14:paraId="25E65741" w14:textId="0864CA0C" w:rsidR="00133A2C" w:rsidRPr="00813C40" w:rsidRDefault="001A0A3F" w:rsidP="001A0A3F">
      <w:pPr>
        <w:jc w:val="both"/>
        <w:rPr>
          <w:bCs/>
          <w:color w:val="000000" w:themeColor="text1"/>
          <w:szCs w:val="21"/>
        </w:rPr>
      </w:pPr>
      <w:r w:rsidRPr="00813C40">
        <w:rPr>
          <w:bCs/>
          <w:color w:val="000000" w:themeColor="text1"/>
          <w:szCs w:val="21"/>
        </w:rPr>
        <w:t xml:space="preserve">　（２）</w:t>
      </w:r>
      <w:r w:rsidR="00AE2C19" w:rsidRPr="00813C40">
        <w:rPr>
          <w:rFonts w:hint="eastAsia"/>
          <w:bCs/>
          <w:color w:val="000000" w:themeColor="text1"/>
          <w:szCs w:val="21"/>
        </w:rPr>
        <w:t>条例第</w:t>
      </w:r>
      <w:r w:rsidR="00AE2C19" w:rsidRPr="00813C40">
        <w:rPr>
          <w:bCs/>
          <w:color w:val="000000" w:themeColor="text1"/>
          <w:szCs w:val="21"/>
        </w:rPr>
        <w:t>19条の３において準用する</w:t>
      </w:r>
      <w:r w:rsidR="005E04E9" w:rsidRPr="00813C40">
        <w:rPr>
          <w:rFonts w:hint="eastAsia"/>
          <w:bCs/>
          <w:color w:val="000000" w:themeColor="text1"/>
          <w:szCs w:val="21"/>
        </w:rPr>
        <w:t>条例第８条</w:t>
      </w:r>
      <w:r w:rsidR="00133A2C" w:rsidRPr="00813C40">
        <w:rPr>
          <w:rFonts w:hint="eastAsia"/>
          <w:bCs/>
          <w:color w:val="000000" w:themeColor="text1"/>
          <w:szCs w:val="21"/>
        </w:rPr>
        <w:t>第</w:t>
      </w:r>
      <w:r w:rsidR="00EF5005" w:rsidRPr="00813C40">
        <w:rPr>
          <w:rFonts w:hint="eastAsia"/>
          <w:bCs/>
          <w:color w:val="000000" w:themeColor="text1"/>
          <w:szCs w:val="21"/>
        </w:rPr>
        <w:t>１</w:t>
      </w:r>
      <w:r w:rsidR="00133A2C" w:rsidRPr="00813C40">
        <w:rPr>
          <w:rFonts w:hint="eastAsia"/>
          <w:bCs/>
          <w:color w:val="000000" w:themeColor="text1"/>
          <w:szCs w:val="21"/>
        </w:rPr>
        <w:t>項第</w:t>
      </w:r>
      <w:r w:rsidR="00EF5005" w:rsidRPr="00813C40">
        <w:rPr>
          <w:rFonts w:hint="eastAsia"/>
          <w:bCs/>
          <w:color w:val="000000" w:themeColor="text1"/>
          <w:szCs w:val="21"/>
        </w:rPr>
        <w:t>４</w:t>
      </w:r>
      <w:r w:rsidR="00133A2C" w:rsidRPr="00813C40">
        <w:rPr>
          <w:rFonts w:hint="eastAsia"/>
          <w:bCs/>
          <w:color w:val="000000" w:themeColor="text1"/>
          <w:szCs w:val="21"/>
        </w:rPr>
        <w:t>号該当性について</w:t>
      </w:r>
      <w:r w:rsidRPr="00813C40">
        <w:rPr>
          <w:rFonts w:hint="eastAsia"/>
          <w:bCs/>
          <w:color w:val="000000" w:themeColor="text1"/>
          <w:szCs w:val="21"/>
        </w:rPr>
        <w:t xml:space="preserve">　</w:t>
      </w:r>
    </w:p>
    <w:p w14:paraId="10AE286A" w14:textId="0FD1F60B" w:rsidR="00133A2C" w:rsidRPr="00813C40" w:rsidRDefault="001321B4" w:rsidP="00B30E38">
      <w:pPr>
        <w:ind w:left="654" w:firstLine="218"/>
        <w:jc w:val="both"/>
        <w:rPr>
          <w:bCs/>
          <w:color w:val="000000" w:themeColor="text1"/>
          <w:szCs w:val="21"/>
        </w:rPr>
      </w:pPr>
      <w:r w:rsidRPr="00813C40">
        <w:rPr>
          <w:rFonts w:hint="eastAsia"/>
          <w:bCs/>
          <w:color w:val="000000" w:themeColor="text1"/>
          <w:szCs w:val="21"/>
        </w:rPr>
        <w:t>実施法人</w:t>
      </w:r>
      <w:r w:rsidR="00133A2C" w:rsidRPr="00813C40">
        <w:rPr>
          <w:rFonts w:hint="eastAsia"/>
          <w:bCs/>
          <w:color w:val="000000" w:themeColor="text1"/>
          <w:szCs w:val="21"/>
        </w:rPr>
        <w:t>は、本件</w:t>
      </w:r>
      <w:r w:rsidR="00EF5005" w:rsidRPr="00813C40">
        <w:rPr>
          <w:rFonts w:hint="eastAsia"/>
          <w:bCs/>
          <w:color w:val="000000" w:themeColor="text1"/>
          <w:szCs w:val="21"/>
        </w:rPr>
        <w:t>文書</w:t>
      </w:r>
      <w:r w:rsidR="00133A2C" w:rsidRPr="00813C40">
        <w:rPr>
          <w:rFonts w:hint="eastAsia"/>
          <w:bCs/>
          <w:color w:val="000000" w:themeColor="text1"/>
          <w:szCs w:val="21"/>
        </w:rPr>
        <w:t>が条例第８条第１項第４号に該当</w:t>
      </w:r>
      <w:r w:rsidR="00EF5005" w:rsidRPr="00813C40">
        <w:rPr>
          <w:rFonts w:hint="eastAsia"/>
          <w:bCs/>
          <w:color w:val="000000" w:themeColor="text1"/>
          <w:szCs w:val="21"/>
        </w:rPr>
        <w:t>し、</w:t>
      </w:r>
      <w:r w:rsidR="00133A2C" w:rsidRPr="00813C40">
        <w:rPr>
          <w:rFonts w:hint="eastAsia"/>
          <w:bCs/>
          <w:color w:val="000000" w:themeColor="text1"/>
          <w:szCs w:val="21"/>
        </w:rPr>
        <w:t>公開しないことができると主張することから、本件</w:t>
      </w:r>
      <w:r w:rsidR="000679D1" w:rsidRPr="00813C40">
        <w:rPr>
          <w:rFonts w:hint="eastAsia"/>
          <w:bCs/>
          <w:color w:val="000000" w:themeColor="text1"/>
          <w:szCs w:val="21"/>
        </w:rPr>
        <w:t>文書に記載された内容</w:t>
      </w:r>
      <w:r w:rsidR="00133A2C" w:rsidRPr="00813C40">
        <w:rPr>
          <w:rFonts w:hint="eastAsia"/>
          <w:bCs/>
          <w:color w:val="000000" w:themeColor="text1"/>
          <w:szCs w:val="21"/>
        </w:rPr>
        <w:t>の</w:t>
      </w:r>
      <w:r w:rsidR="00A97606" w:rsidRPr="00813C40">
        <w:rPr>
          <w:rFonts w:hint="eastAsia"/>
          <w:bCs/>
          <w:color w:val="000000" w:themeColor="text1"/>
          <w:szCs w:val="21"/>
        </w:rPr>
        <w:t>条例第</w:t>
      </w:r>
      <w:r w:rsidR="00A97606" w:rsidRPr="00813C40">
        <w:rPr>
          <w:bCs/>
          <w:color w:val="000000" w:themeColor="text1"/>
          <w:szCs w:val="21"/>
        </w:rPr>
        <w:t>19条の３において準用する</w:t>
      </w:r>
      <w:r w:rsidR="00133A2C" w:rsidRPr="00813C40">
        <w:rPr>
          <w:rFonts w:hint="eastAsia"/>
          <w:bCs/>
          <w:color w:val="000000" w:themeColor="text1"/>
          <w:szCs w:val="21"/>
        </w:rPr>
        <w:t>条例第８条第１項第４号該当性について検討する。</w:t>
      </w:r>
    </w:p>
    <w:p w14:paraId="04512F25" w14:textId="0BA17F97" w:rsidR="00133A2C" w:rsidRPr="00813C40" w:rsidRDefault="00133A2C" w:rsidP="00B30E38">
      <w:pPr>
        <w:ind w:firstLine="654"/>
        <w:jc w:val="both"/>
        <w:rPr>
          <w:bCs/>
          <w:color w:val="000000" w:themeColor="text1"/>
          <w:szCs w:val="21"/>
        </w:rPr>
      </w:pPr>
      <w:r w:rsidRPr="00813C40">
        <w:rPr>
          <w:rFonts w:hint="eastAsia"/>
          <w:bCs/>
          <w:color w:val="000000" w:themeColor="text1"/>
          <w:szCs w:val="21"/>
        </w:rPr>
        <w:t>ア</w:t>
      </w:r>
      <w:r w:rsidR="00B30E38" w:rsidRPr="00813C40">
        <w:rPr>
          <w:rFonts w:hint="eastAsia"/>
          <w:bCs/>
          <w:color w:val="000000" w:themeColor="text1"/>
          <w:szCs w:val="21"/>
        </w:rPr>
        <w:t xml:space="preserve">　</w:t>
      </w:r>
      <w:r w:rsidRPr="00813C40">
        <w:rPr>
          <w:rFonts w:hint="eastAsia"/>
          <w:bCs/>
          <w:color w:val="000000" w:themeColor="text1"/>
          <w:szCs w:val="21"/>
        </w:rPr>
        <w:t>まず、本件</w:t>
      </w:r>
      <w:r w:rsidR="000679D1" w:rsidRPr="00813C40">
        <w:rPr>
          <w:rFonts w:hint="eastAsia"/>
          <w:bCs/>
          <w:color w:val="000000" w:themeColor="text1"/>
          <w:szCs w:val="21"/>
        </w:rPr>
        <w:t>文書</w:t>
      </w:r>
      <w:r w:rsidRPr="00813C40">
        <w:rPr>
          <w:rFonts w:hint="eastAsia"/>
          <w:bCs/>
          <w:color w:val="000000" w:themeColor="text1"/>
          <w:szCs w:val="21"/>
        </w:rPr>
        <w:t>が、（</w:t>
      </w:r>
      <w:r w:rsidR="00EF5005" w:rsidRPr="00813C40">
        <w:rPr>
          <w:rFonts w:hint="eastAsia"/>
          <w:bCs/>
          <w:color w:val="000000" w:themeColor="text1"/>
          <w:szCs w:val="21"/>
        </w:rPr>
        <w:t>１</w:t>
      </w:r>
      <w:r w:rsidRPr="00813C40">
        <w:rPr>
          <w:rFonts w:hint="eastAsia"/>
          <w:bCs/>
          <w:color w:val="000000" w:themeColor="text1"/>
          <w:szCs w:val="21"/>
        </w:rPr>
        <w:t>）</w:t>
      </w:r>
      <w:r w:rsidR="00B30E38" w:rsidRPr="00813C40">
        <w:rPr>
          <w:rFonts w:hint="eastAsia"/>
          <w:bCs/>
          <w:color w:val="000000" w:themeColor="text1"/>
          <w:szCs w:val="21"/>
        </w:rPr>
        <w:t>ア</w:t>
      </w:r>
      <w:r w:rsidRPr="00813C40">
        <w:rPr>
          <w:rFonts w:hint="eastAsia"/>
          <w:bCs/>
          <w:color w:val="000000" w:themeColor="text1"/>
          <w:szCs w:val="21"/>
        </w:rPr>
        <w:t>に該当するか否かについて検討する。</w:t>
      </w:r>
    </w:p>
    <w:p w14:paraId="398A609B" w14:textId="5A4C8B6D" w:rsidR="00133A2C" w:rsidRPr="00813C40" w:rsidRDefault="00133A2C" w:rsidP="00B30E38">
      <w:pPr>
        <w:ind w:left="872" w:firstLine="218"/>
        <w:jc w:val="both"/>
        <w:rPr>
          <w:bCs/>
          <w:color w:val="000000" w:themeColor="text1"/>
          <w:szCs w:val="21"/>
        </w:rPr>
      </w:pPr>
      <w:r w:rsidRPr="00813C40">
        <w:rPr>
          <w:rFonts w:hint="eastAsia"/>
          <w:bCs/>
          <w:color w:val="000000" w:themeColor="text1"/>
          <w:szCs w:val="21"/>
        </w:rPr>
        <w:lastRenderedPageBreak/>
        <w:t>本件</w:t>
      </w:r>
      <w:r w:rsidR="00EF5005" w:rsidRPr="00813C40">
        <w:rPr>
          <w:rFonts w:hint="eastAsia"/>
          <w:bCs/>
          <w:color w:val="000000" w:themeColor="text1"/>
          <w:szCs w:val="21"/>
        </w:rPr>
        <w:t>文書１</w:t>
      </w:r>
      <w:r w:rsidRPr="00813C40">
        <w:rPr>
          <w:rFonts w:hint="eastAsia"/>
          <w:bCs/>
          <w:color w:val="000000" w:themeColor="text1"/>
          <w:szCs w:val="21"/>
        </w:rPr>
        <w:t>は、</w:t>
      </w:r>
      <w:r w:rsidR="00EF5005" w:rsidRPr="00813C40">
        <w:rPr>
          <w:rFonts w:hint="eastAsia"/>
          <w:bCs/>
          <w:color w:val="000000" w:themeColor="text1"/>
          <w:szCs w:val="21"/>
        </w:rPr>
        <w:t>実施</w:t>
      </w:r>
      <w:r w:rsidR="000679D1" w:rsidRPr="00813C40">
        <w:rPr>
          <w:rFonts w:hint="eastAsia"/>
          <w:bCs/>
          <w:color w:val="000000" w:themeColor="text1"/>
          <w:szCs w:val="21"/>
        </w:rPr>
        <w:t>法人</w:t>
      </w:r>
      <w:r w:rsidR="00EF5005" w:rsidRPr="00813C40">
        <w:rPr>
          <w:rFonts w:hint="eastAsia"/>
          <w:bCs/>
          <w:color w:val="000000" w:themeColor="text1"/>
          <w:szCs w:val="21"/>
        </w:rPr>
        <w:t>が</w:t>
      </w:r>
      <w:r w:rsidR="000679D1" w:rsidRPr="00813C40">
        <w:rPr>
          <w:rFonts w:hint="eastAsia"/>
          <w:bCs/>
          <w:color w:val="000000" w:themeColor="text1"/>
          <w:szCs w:val="21"/>
        </w:rPr>
        <w:t>行うユニーク選抜</w:t>
      </w:r>
      <w:r w:rsidR="00EF5005" w:rsidRPr="00813C40">
        <w:rPr>
          <w:rFonts w:hint="eastAsia"/>
          <w:bCs/>
          <w:color w:val="000000" w:themeColor="text1"/>
          <w:szCs w:val="21"/>
        </w:rPr>
        <w:t>入試</w:t>
      </w:r>
      <w:r w:rsidR="000679D1" w:rsidRPr="00813C40">
        <w:rPr>
          <w:rFonts w:hint="eastAsia"/>
          <w:bCs/>
          <w:color w:val="000000" w:themeColor="text1"/>
          <w:szCs w:val="21"/>
        </w:rPr>
        <w:t>において</w:t>
      </w:r>
      <w:r w:rsidR="00EF5005" w:rsidRPr="00813C40">
        <w:rPr>
          <w:rFonts w:hint="eastAsia"/>
          <w:bCs/>
          <w:color w:val="000000" w:themeColor="text1"/>
          <w:szCs w:val="21"/>
        </w:rPr>
        <w:t>、</w:t>
      </w:r>
      <w:r w:rsidR="002B73CA" w:rsidRPr="00813C40">
        <w:rPr>
          <w:rFonts w:hint="eastAsia"/>
          <w:bCs/>
          <w:color w:val="000000" w:themeColor="text1"/>
          <w:szCs w:val="21"/>
        </w:rPr>
        <w:t>ユニーク選抜入試を受験する者が活動実績</w:t>
      </w:r>
      <w:r w:rsidR="008B199F" w:rsidRPr="00813C40">
        <w:rPr>
          <w:rFonts w:hint="eastAsia"/>
          <w:bCs/>
          <w:color w:val="000000" w:themeColor="text1"/>
          <w:szCs w:val="21"/>
        </w:rPr>
        <w:t>、資格等を記載して</w:t>
      </w:r>
      <w:r w:rsidR="00EF5005" w:rsidRPr="00813C40">
        <w:rPr>
          <w:rFonts w:hint="eastAsia"/>
          <w:bCs/>
          <w:color w:val="000000" w:themeColor="text1"/>
          <w:szCs w:val="21"/>
        </w:rPr>
        <w:t>提出</w:t>
      </w:r>
      <w:r w:rsidR="000679D1" w:rsidRPr="00813C40">
        <w:rPr>
          <w:rFonts w:hint="eastAsia"/>
          <w:bCs/>
          <w:color w:val="000000" w:themeColor="text1"/>
          <w:szCs w:val="21"/>
        </w:rPr>
        <w:t>し</w:t>
      </w:r>
      <w:r w:rsidR="00EF5005" w:rsidRPr="00813C40">
        <w:rPr>
          <w:rFonts w:hint="eastAsia"/>
          <w:bCs/>
          <w:color w:val="000000" w:themeColor="text1"/>
          <w:szCs w:val="21"/>
        </w:rPr>
        <w:t>た書類であり、本件文書２は受験者情報の一覧であ</w:t>
      </w:r>
      <w:r w:rsidRPr="00813C40">
        <w:rPr>
          <w:rFonts w:hint="eastAsia"/>
          <w:bCs/>
          <w:color w:val="000000" w:themeColor="text1"/>
          <w:szCs w:val="21"/>
        </w:rPr>
        <w:t>り、</w:t>
      </w:r>
      <w:r w:rsidR="00EF5005" w:rsidRPr="00813C40">
        <w:rPr>
          <w:rFonts w:hint="eastAsia"/>
          <w:bCs/>
          <w:color w:val="000000" w:themeColor="text1"/>
          <w:szCs w:val="21"/>
        </w:rPr>
        <w:t>試験</w:t>
      </w:r>
      <w:r w:rsidRPr="00813C40">
        <w:rPr>
          <w:rFonts w:hint="eastAsia"/>
          <w:bCs/>
          <w:color w:val="000000" w:themeColor="text1"/>
          <w:szCs w:val="21"/>
        </w:rPr>
        <w:t>に関する情報であると認められることから、</w:t>
      </w:r>
      <w:r w:rsidR="003853C3" w:rsidRPr="00813C40">
        <w:rPr>
          <w:rFonts w:hint="eastAsia"/>
          <w:bCs/>
          <w:color w:val="000000" w:themeColor="text1"/>
          <w:szCs w:val="21"/>
        </w:rPr>
        <w:t>本件文書は、</w:t>
      </w:r>
      <w:r w:rsidR="00EF5005" w:rsidRPr="00813C40">
        <w:rPr>
          <w:rFonts w:hint="eastAsia"/>
          <w:bCs/>
          <w:color w:val="000000" w:themeColor="text1"/>
          <w:szCs w:val="21"/>
        </w:rPr>
        <w:t>（１）</w:t>
      </w:r>
      <w:r w:rsidR="00B30E38" w:rsidRPr="00813C40">
        <w:rPr>
          <w:rFonts w:hint="eastAsia"/>
          <w:bCs/>
          <w:color w:val="000000" w:themeColor="text1"/>
          <w:szCs w:val="21"/>
        </w:rPr>
        <w:t>ア</w:t>
      </w:r>
      <w:r w:rsidRPr="00813C40">
        <w:rPr>
          <w:rFonts w:hint="eastAsia"/>
          <w:bCs/>
          <w:color w:val="000000" w:themeColor="text1"/>
          <w:szCs w:val="21"/>
        </w:rPr>
        <w:t>に該当する。</w:t>
      </w:r>
    </w:p>
    <w:p w14:paraId="0CA8DCB3" w14:textId="34EF871B" w:rsidR="00133A2C" w:rsidRPr="00813C40" w:rsidRDefault="00133A2C" w:rsidP="00B30E38">
      <w:pPr>
        <w:ind w:firstLine="654"/>
        <w:jc w:val="both"/>
        <w:rPr>
          <w:bCs/>
          <w:color w:val="000000" w:themeColor="text1"/>
          <w:szCs w:val="21"/>
        </w:rPr>
      </w:pPr>
      <w:r w:rsidRPr="00813C40">
        <w:rPr>
          <w:rFonts w:hint="eastAsia"/>
          <w:bCs/>
          <w:color w:val="000000" w:themeColor="text1"/>
          <w:szCs w:val="21"/>
        </w:rPr>
        <w:t>イ</w:t>
      </w:r>
      <w:r w:rsidR="00B30E38" w:rsidRPr="00813C40">
        <w:rPr>
          <w:rFonts w:hint="eastAsia"/>
          <w:bCs/>
          <w:color w:val="000000" w:themeColor="text1"/>
          <w:szCs w:val="21"/>
        </w:rPr>
        <w:t xml:space="preserve">　</w:t>
      </w:r>
      <w:r w:rsidRPr="00813C40">
        <w:rPr>
          <w:rFonts w:hint="eastAsia"/>
          <w:bCs/>
          <w:color w:val="000000" w:themeColor="text1"/>
          <w:szCs w:val="21"/>
        </w:rPr>
        <w:t>次に、本件</w:t>
      </w:r>
      <w:r w:rsidR="00EF5005" w:rsidRPr="00813C40">
        <w:rPr>
          <w:rFonts w:hint="eastAsia"/>
          <w:bCs/>
          <w:color w:val="000000" w:themeColor="text1"/>
          <w:szCs w:val="21"/>
        </w:rPr>
        <w:t>文書</w:t>
      </w:r>
      <w:r w:rsidRPr="00813C40">
        <w:rPr>
          <w:rFonts w:hint="eastAsia"/>
          <w:bCs/>
          <w:color w:val="000000" w:themeColor="text1"/>
          <w:szCs w:val="21"/>
        </w:rPr>
        <w:t>が、（</w:t>
      </w:r>
      <w:r w:rsidR="00EF5005" w:rsidRPr="00813C40">
        <w:rPr>
          <w:rFonts w:hint="eastAsia"/>
          <w:bCs/>
          <w:color w:val="000000" w:themeColor="text1"/>
          <w:szCs w:val="21"/>
        </w:rPr>
        <w:t>１</w:t>
      </w:r>
      <w:r w:rsidRPr="00813C40">
        <w:rPr>
          <w:rFonts w:hint="eastAsia"/>
          <w:bCs/>
          <w:color w:val="000000" w:themeColor="text1"/>
          <w:szCs w:val="21"/>
        </w:rPr>
        <w:t>）</w:t>
      </w:r>
      <w:r w:rsidR="00B30E38" w:rsidRPr="00813C40">
        <w:rPr>
          <w:rFonts w:hint="eastAsia"/>
          <w:bCs/>
          <w:color w:val="000000" w:themeColor="text1"/>
          <w:szCs w:val="21"/>
        </w:rPr>
        <w:t>イ</w:t>
      </w:r>
      <w:r w:rsidRPr="00813C40">
        <w:rPr>
          <w:rFonts w:hint="eastAsia"/>
          <w:bCs/>
          <w:color w:val="000000" w:themeColor="text1"/>
          <w:szCs w:val="21"/>
        </w:rPr>
        <w:t>に該当するか否かについて検討する。</w:t>
      </w:r>
    </w:p>
    <w:p w14:paraId="45276FF5" w14:textId="7AAFC5D4" w:rsidR="00B30E38" w:rsidRPr="00813C40" w:rsidRDefault="00133A2C" w:rsidP="00B30E38">
      <w:pPr>
        <w:ind w:left="872" w:firstLine="218"/>
        <w:jc w:val="both"/>
        <w:rPr>
          <w:bCs/>
          <w:color w:val="000000" w:themeColor="text1"/>
          <w:szCs w:val="21"/>
        </w:rPr>
      </w:pPr>
      <w:r w:rsidRPr="00813C40">
        <w:rPr>
          <w:rFonts w:hint="eastAsia"/>
          <w:bCs/>
          <w:color w:val="000000" w:themeColor="text1"/>
          <w:szCs w:val="21"/>
        </w:rPr>
        <w:t>当審査会が、</w:t>
      </w:r>
      <w:r w:rsidR="001321B4" w:rsidRPr="00813C40">
        <w:rPr>
          <w:rFonts w:hint="eastAsia"/>
          <w:bCs/>
          <w:color w:val="000000" w:themeColor="text1"/>
          <w:szCs w:val="21"/>
        </w:rPr>
        <w:t>実施法人</w:t>
      </w:r>
      <w:r w:rsidRPr="00813C40">
        <w:rPr>
          <w:rFonts w:hint="eastAsia"/>
          <w:bCs/>
          <w:color w:val="000000" w:themeColor="text1"/>
          <w:szCs w:val="21"/>
        </w:rPr>
        <w:t>に対し、本件</w:t>
      </w:r>
      <w:r w:rsidR="00EF5005" w:rsidRPr="00813C40">
        <w:rPr>
          <w:rFonts w:hint="eastAsia"/>
          <w:bCs/>
          <w:color w:val="000000" w:themeColor="text1"/>
          <w:szCs w:val="21"/>
        </w:rPr>
        <w:t>文書</w:t>
      </w:r>
      <w:r w:rsidRPr="00813C40">
        <w:rPr>
          <w:rFonts w:hint="eastAsia"/>
          <w:bCs/>
          <w:color w:val="000000" w:themeColor="text1"/>
          <w:szCs w:val="21"/>
        </w:rPr>
        <w:t>の（</w:t>
      </w:r>
      <w:r w:rsidR="00EF5005" w:rsidRPr="00813C40">
        <w:rPr>
          <w:rFonts w:hint="eastAsia"/>
          <w:bCs/>
          <w:color w:val="000000" w:themeColor="text1"/>
          <w:szCs w:val="21"/>
        </w:rPr>
        <w:t>１</w:t>
      </w:r>
      <w:r w:rsidRPr="00813C40">
        <w:rPr>
          <w:rFonts w:hint="eastAsia"/>
          <w:bCs/>
          <w:color w:val="000000" w:themeColor="text1"/>
          <w:szCs w:val="21"/>
        </w:rPr>
        <w:t>）</w:t>
      </w:r>
      <w:r w:rsidR="00B30E38" w:rsidRPr="00813C40">
        <w:rPr>
          <w:rFonts w:hint="eastAsia"/>
          <w:bCs/>
          <w:color w:val="000000" w:themeColor="text1"/>
          <w:szCs w:val="21"/>
        </w:rPr>
        <w:t>イ</w:t>
      </w:r>
      <w:r w:rsidRPr="00813C40">
        <w:rPr>
          <w:rFonts w:hint="eastAsia"/>
          <w:bCs/>
          <w:color w:val="000000" w:themeColor="text1"/>
          <w:szCs w:val="21"/>
        </w:rPr>
        <w:t>該当性について確認したところ、</w:t>
      </w:r>
      <w:r w:rsidR="001321B4" w:rsidRPr="00813C40">
        <w:rPr>
          <w:rFonts w:hint="eastAsia"/>
          <w:bCs/>
          <w:color w:val="000000" w:themeColor="text1"/>
          <w:szCs w:val="21"/>
        </w:rPr>
        <w:t>実施法人</w:t>
      </w:r>
      <w:r w:rsidRPr="00813C40">
        <w:rPr>
          <w:rFonts w:hint="eastAsia"/>
          <w:bCs/>
          <w:color w:val="000000" w:themeColor="text1"/>
          <w:szCs w:val="21"/>
        </w:rPr>
        <w:t>は、</w:t>
      </w:r>
      <w:r w:rsidR="001932E6" w:rsidRPr="00813C40">
        <w:rPr>
          <w:rFonts w:hint="eastAsia"/>
          <w:bCs/>
          <w:color w:val="000000" w:themeColor="text1"/>
          <w:szCs w:val="21"/>
        </w:rPr>
        <w:t>公開した場合には、以下の２点の支障が生じる旨主張する。</w:t>
      </w:r>
    </w:p>
    <w:p w14:paraId="14FED4EF" w14:textId="16B50090" w:rsidR="001932E6" w:rsidRPr="00813C40" w:rsidRDefault="001932E6" w:rsidP="00B30E38">
      <w:pPr>
        <w:ind w:left="872" w:firstLine="218"/>
        <w:jc w:val="both"/>
        <w:rPr>
          <w:bCs/>
          <w:color w:val="000000" w:themeColor="text1"/>
          <w:szCs w:val="21"/>
        </w:rPr>
      </w:pPr>
      <w:r w:rsidRPr="00813C40">
        <w:rPr>
          <w:rFonts w:hint="eastAsia"/>
          <w:bCs/>
          <w:color w:val="000000" w:themeColor="text1"/>
          <w:szCs w:val="21"/>
        </w:rPr>
        <w:t>一点目は、合格者に係る課外活動成果を公開した場合、それから類推される必ずしも正しいとは言えない評価・判定基準の流布が想定され、</w:t>
      </w:r>
      <w:r w:rsidR="003853C3" w:rsidRPr="00813C40">
        <w:rPr>
          <w:rFonts w:hint="eastAsia"/>
          <w:bCs/>
          <w:color w:val="000000" w:themeColor="text1"/>
          <w:szCs w:val="21"/>
        </w:rPr>
        <w:t>また、この流布が行われることにより、</w:t>
      </w:r>
      <w:r w:rsidRPr="00813C40">
        <w:rPr>
          <w:rFonts w:hint="eastAsia"/>
          <w:bCs/>
          <w:color w:val="000000" w:themeColor="text1"/>
          <w:szCs w:val="21"/>
        </w:rPr>
        <w:t>評価基準・合否等に対する個別の意見が寄せられることとなり、</w:t>
      </w:r>
      <w:r w:rsidR="003853C3" w:rsidRPr="00813C40">
        <w:rPr>
          <w:rFonts w:hint="eastAsia"/>
          <w:bCs/>
          <w:color w:val="000000" w:themeColor="text1"/>
          <w:szCs w:val="21"/>
        </w:rPr>
        <w:t>その結果、</w:t>
      </w:r>
      <w:r w:rsidRPr="00813C40">
        <w:rPr>
          <w:rFonts w:hint="eastAsia"/>
          <w:bCs/>
          <w:color w:val="000000" w:themeColor="text1"/>
          <w:szCs w:val="21"/>
        </w:rPr>
        <w:t>試験全体の事務の公正かつ適切な執行（信頼性・中立性の維持）について著しい</w:t>
      </w:r>
      <w:r w:rsidR="003853C3" w:rsidRPr="00813C40">
        <w:rPr>
          <w:rFonts w:hint="eastAsia"/>
          <w:bCs/>
          <w:color w:val="000000" w:themeColor="text1"/>
          <w:szCs w:val="21"/>
        </w:rPr>
        <w:t>支障</w:t>
      </w:r>
      <w:r w:rsidRPr="00813C40">
        <w:rPr>
          <w:rFonts w:hint="eastAsia"/>
          <w:bCs/>
          <w:color w:val="000000" w:themeColor="text1"/>
          <w:szCs w:val="21"/>
        </w:rPr>
        <w:t>を及ぼすおそれがあること、二点目は、仮にある年の特別活動の成果を公開した場合には、それに当てはまらない多様な課外活動実績を持つ受験者が次年度以降、ユニーク選抜による受験を控える事態も考えられ、冒頭で述べた多様なユニーク性を持つ学生の入学を望むという選抜制度を設けた目的を達成できなくなるおそれがあること</w:t>
      </w:r>
      <w:r w:rsidR="003853C3" w:rsidRPr="00813C40">
        <w:rPr>
          <w:rFonts w:hint="eastAsia"/>
          <w:bCs/>
          <w:color w:val="000000" w:themeColor="text1"/>
          <w:szCs w:val="21"/>
        </w:rPr>
        <w:t>、である</w:t>
      </w:r>
      <w:r w:rsidRPr="00813C40">
        <w:rPr>
          <w:rFonts w:hint="eastAsia"/>
          <w:bCs/>
          <w:color w:val="000000" w:themeColor="text1"/>
          <w:szCs w:val="21"/>
        </w:rPr>
        <w:t>。</w:t>
      </w:r>
    </w:p>
    <w:p w14:paraId="0F3BA0E1" w14:textId="57EA359B" w:rsidR="00372946" w:rsidRPr="00813C40" w:rsidRDefault="00133A2C" w:rsidP="00EF5005">
      <w:pPr>
        <w:ind w:left="872" w:hanging="218"/>
        <w:jc w:val="both"/>
        <w:rPr>
          <w:bCs/>
          <w:color w:val="000000" w:themeColor="text1"/>
          <w:szCs w:val="21"/>
        </w:rPr>
      </w:pPr>
      <w:r w:rsidRPr="00813C40">
        <w:rPr>
          <w:rFonts w:hint="eastAsia"/>
          <w:bCs/>
          <w:color w:val="000000" w:themeColor="text1"/>
          <w:szCs w:val="21"/>
        </w:rPr>
        <w:t xml:space="preserve">　　</w:t>
      </w:r>
      <w:r w:rsidR="005809F1" w:rsidRPr="00813C40">
        <w:rPr>
          <w:rFonts w:hint="eastAsia"/>
          <w:bCs/>
          <w:color w:val="000000" w:themeColor="text1"/>
          <w:szCs w:val="21"/>
        </w:rPr>
        <w:t>第五３（</w:t>
      </w:r>
      <w:r w:rsidR="0030236B" w:rsidRPr="00813C40">
        <w:rPr>
          <w:rFonts w:hint="eastAsia"/>
          <w:bCs/>
          <w:color w:val="000000" w:themeColor="text1"/>
          <w:szCs w:val="21"/>
        </w:rPr>
        <w:t>２</w:t>
      </w:r>
      <w:r w:rsidR="005809F1" w:rsidRPr="00813C40">
        <w:rPr>
          <w:rFonts w:hint="eastAsia"/>
          <w:bCs/>
          <w:color w:val="000000" w:themeColor="text1"/>
          <w:szCs w:val="21"/>
        </w:rPr>
        <w:t>）のとおり、</w:t>
      </w:r>
      <w:r w:rsidR="00B50BA4" w:rsidRPr="00813C40">
        <w:rPr>
          <w:rFonts w:hint="eastAsia"/>
          <w:bCs/>
          <w:color w:val="000000" w:themeColor="text1"/>
          <w:szCs w:val="21"/>
        </w:rPr>
        <w:t>「</w:t>
      </w:r>
      <w:r w:rsidR="00B50BA4" w:rsidRPr="00813C40">
        <w:rPr>
          <w:bCs/>
          <w:color w:val="000000" w:themeColor="text1"/>
          <w:szCs w:val="21"/>
        </w:rPr>
        <w:t>2019年度大阪市立大学経済学部ユニーク選抜Ｑ＆Ａ</w:t>
      </w:r>
      <w:r w:rsidR="00B50BA4" w:rsidRPr="00813C40">
        <w:rPr>
          <w:rFonts w:hint="eastAsia"/>
          <w:bCs/>
          <w:color w:val="000000" w:themeColor="text1"/>
          <w:szCs w:val="21"/>
        </w:rPr>
        <w:t>」</w:t>
      </w:r>
      <w:r w:rsidR="005809F1" w:rsidRPr="00813C40">
        <w:rPr>
          <w:rFonts w:hint="eastAsia"/>
          <w:bCs/>
          <w:color w:val="000000" w:themeColor="text1"/>
          <w:szCs w:val="21"/>
        </w:rPr>
        <w:t>において</w:t>
      </w:r>
      <w:r w:rsidR="00B50BA4" w:rsidRPr="00813C40">
        <w:rPr>
          <w:rFonts w:hint="eastAsia"/>
          <w:bCs/>
          <w:color w:val="000000" w:themeColor="text1"/>
          <w:szCs w:val="21"/>
        </w:rPr>
        <w:t>、「まずユニーク入試受験者のセンター試験の得点が前期試験合格者の最低点を上回っていることを目安に総合判断</w:t>
      </w:r>
      <w:r w:rsidR="00AD0CB1">
        <w:rPr>
          <w:rFonts w:hint="eastAsia"/>
          <w:bCs/>
          <w:color w:val="000000" w:themeColor="text1"/>
          <w:szCs w:val="21"/>
        </w:rPr>
        <w:t>を</w:t>
      </w:r>
      <w:r w:rsidR="00B50BA4" w:rsidRPr="00813C40">
        <w:rPr>
          <w:rFonts w:hint="eastAsia"/>
          <w:bCs/>
          <w:color w:val="000000" w:themeColor="text1"/>
          <w:szCs w:val="21"/>
        </w:rPr>
        <w:t>しています。受験者の校内・校外の活動成果を合算し上位から選抜します。活動成果を評価する際には、競争性や卓越性を考慮します。」と記載されている。</w:t>
      </w:r>
    </w:p>
    <w:p w14:paraId="221F2663" w14:textId="41B904F3" w:rsidR="00442BAA" w:rsidRPr="00813C40" w:rsidRDefault="00442BAA" w:rsidP="00372946">
      <w:pPr>
        <w:ind w:left="872" w:firstLine="218"/>
        <w:jc w:val="both"/>
        <w:rPr>
          <w:bCs/>
          <w:color w:val="000000" w:themeColor="text1"/>
          <w:szCs w:val="21"/>
        </w:rPr>
      </w:pPr>
      <w:r w:rsidRPr="00813C40">
        <w:rPr>
          <w:rFonts w:hint="eastAsia"/>
          <w:bCs/>
          <w:color w:val="000000" w:themeColor="text1"/>
          <w:szCs w:val="21"/>
        </w:rPr>
        <w:t>つまり、ある特定年度の合格者は、当該年度の受験者の中から当該年度の大学入試センター試験の点数と校内・校外の活動成果を合算して上位から選抜されることになる。だとすれば、受験者集団の構成が異なる別の年度の入試において、ある者が仮に当該年度の合格者と同等の校内・校外の活動成果を</w:t>
      </w:r>
      <w:r w:rsidR="005265C1" w:rsidRPr="00813C40">
        <w:rPr>
          <w:rFonts w:hint="eastAsia"/>
          <w:bCs/>
          <w:color w:val="000000" w:themeColor="text1"/>
          <w:szCs w:val="21"/>
        </w:rPr>
        <w:t>収めていた</w:t>
      </w:r>
      <w:r w:rsidRPr="00813C40">
        <w:rPr>
          <w:rFonts w:hint="eastAsia"/>
          <w:bCs/>
          <w:color w:val="000000" w:themeColor="text1"/>
          <w:szCs w:val="21"/>
        </w:rPr>
        <w:t>としても、それだけで当然に成績上位者となるとは限らないため、合格</w:t>
      </w:r>
      <w:r w:rsidR="005265C1" w:rsidRPr="00813C40">
        <w:rPr>
          <w:rFonts w:hint="eastAsia"/>
          <w:bCs/>
          <w:color w:val="000000" w:themeColor="text1"/>
          <w:szCs w:val="21"/>
        </w:rPr>
        <w:t>するかどうか</w:t>
      </w:r>
      <w:r w:rsidRPr="00813C40">
        <w:rPr>
          <w:rFonts w:hint="eastAsia"/>
          <w:bCs/>
          <w:color w:val="000000" w:themeColor="text1"/>
          <w:szCs w:val="21"/>
        </w:rPr>
        <w:t>は決して自明ではない。そうであるにもかかわらず、合格者に係る課外活動成果を公開する場合には、</w:t>
      </w:r>
      <w:r w:rsidR="005265C1" w:rsidRPr="00813C40">
        <w:rPr>
          <w:rFonts w:hint="eastAsia"/>
          <w:bCs/>
          <w:color w:val="000000" w:themeColor="text1"/>
          <w:szCs w:val="21"/>
        </w:rPr>
        <w:t>必ずしも正しいとは言えない評価・判定基準が流布することとなり、受験者から合否等に対する問い合わせが多数寄せられ、その対応に追われることが予想される。また、将来の受験を希望する者に対して混乱を生じさせる</w:t>
      </w:r>
      <w:r w:rsidR="005809F1" w:rsidRPr="00813C40">
        <w:rPr>
          <w:rFonts w:hint="eastAsia"/>
          <w:bCs/>
          <w:color w:val="000000" w:themeColor="text1"/>
          <w:szCs w:val="21"/>
        </w:rPr>
        <w:t>おそ</w:t>
      </w:r>
      <w:r w:rsidR="005265C1" w:rsidRPr="00813C40">
        <w:rPr>
          <w:rFonts w:hint="eastAsia"/>
          <w:bCs/>
          <w:color w:val="000000" w:themeColor="text1"/>
          <w:szCs w:val="21"/>
        </w:rPr>
        <w:t>れもある</w:t>
      </w:r>
      <w:r w:rsidRPr="00813C40">
        <w:rPr>
          <w:rFonts w:hint="eastAsia"/>
          <w:bCs/>
          <w:color w:val="000000" w:themeColor="text1"/>
          <w:szCs w:val="21"/>
        </w:rPr>
        <w:t>。</w:t>
      </w:r>
    </w:p>
    <w:p w14:paraId="3BDE1678" w14:textId="378EE609" w:rsidR="00DA3C88" w:rsidRPr="00813C40" w:rsidRDefault="005265C1" w:rsidP="00B30E38">
      <w:pPr>
        <w:ind w:left="872" w:firstLine="218"/>
        <w:jc w:val="both"/>
        <w:rPr>
          <w:bCs/>
          <w:color w:val="000000" w:themeColor="text1"/>
          <w:szCs w:val="21"/>
        </w:rPr>
      </w:pPr>
      <w:r w:rsidRPr="00813C40">
        <w:rPr>
          <w:rFonts w:hint="eastAsia"/>
          <w:bCs/>
          <w:color w:val="000000" w:themeColor="text1"/>
          <w:szCs w:val="21"/>
        </w:rPr>
        <w:t>さらに</w:t>
      </w:r>
      <w:r w:rsidR="002E6C21" w:rsidRPr="00813C40">
        <w:rPr>
          <w:rFonts w:hint="eastAsia"/>
          <w:bCs/>
          <w:color w:val="000000" w:themeColor="text1"/>
          <w:szCs w:val="21"/>
        </w:rPr>
        <w:t>、校内・校外の活動成果</w:t>
      </w:r>
      <w:r w:rsidR="00372946" w:rsidRPr="00813C40">
        <w:rPr>
          <w:rFonts w:hint="eastAsia"/>
          <w:bCs/>
          <w:color w:val="000000" w:themeColor="text1"/>
          <w:szCs w:val="21"/>
        </w:rPr>
        <w:t>を公開することにより、</w:t>
      </w:r>
      <w:r w:rsidR="00DA3C88" w:rsidRPr="00813C40">
        <w:rPr>
          <w:rFonts w:hint="eastAsia"/>
          <w:bCs/>
          <w:color w:val="000000" w:themeColor="text1"/>
          <w:szCs w:val="21"/>
        </w:rPr>
        <w:t>偏った</w:t>
      </w:r>
      <w:r w:rsidR="00372946" w:rsidRPr="00813C40">
        <w:rPr>
          <w:rFonts w:hint="eastAsia"/>
          <w:bCs/>
          <w:color w:val="000000" w:themeColor="text1"/>
          <w:szCs w:val="21"/>
        </w:rPr>
        <w:t>受験対策</w:t>
      </w:r>
      <w:r w:rsidR="002B40EF" w:rsidRPr="00813C40">
        <w:rPr>
          <w:rFonts w:hint="eastAsia"/>
          <w:bCs/>
          <w:color w:val="000000" w:themeColor="text1"/>
          <w:szCs w:val="21"/>
        </w:rPr>
        <w:t>が助長されることも</w:t>
      </w:r>
      <w:r w:rsidRPr="00813C40">
        <w:rPr>
          <w:rFonts w:hint="eastAsia"/>
          <w:bCs/>
          <w:color w:val="000000" w:themeColor="text1"/>
          <w:szCs w:val="21"/>
        </w:rPr>
        <w:t>予想され</w:t>
      </w:r>
      <w:r w:rsidR="00372946" w:rsidRPr="00813C40">
        <w:rPr>
          <w:rFonts w:hint="eastAsia"/>
          <w:bCs/>
          <w:color w:val="000000" w:themeColor="text1"/>
          <w:szCs w:val="21"/>
        </w:rPr>
        <w:t>、</w:t>
      </w:r>
      <w:r w:rsidR="001321B4" w:rsidRPr="00813C40">
        <w:rPr>
          <w:rFonts w:hint="eastAsia"/>
          <w:bCs/>
          <w:color w:val="000000" w:themeColor="text1"/>
          <w:szCs w:val="21"/>
        </w:rPr>
        <w:t>実施法人</w:t>
      </w:r>
      <w:r w:rsidR="00DA3C88" w:rsidRPr="00813C40">
        <w:rPr>
          <w:rFonts w:hint="eastAsia"/>
          <w:bCs/>
          <w:color w:val="000000" w:themeColor="text1"/>
          <w:szCs w:val="21"/>
        </w:rPr>
        <w:t>が実施するユニーク選抜により目指している「個性豊かな学生を増やし、大学教育の活性化を目指す」といった目的が達成されなくなるおそれがある</w:t>
      </w:r>
      <w:r w:rsidR="00133A2C" w:rsidRPr="00813C40">
        <w:rPr>
          <w:rFonts w:hint="eastAsia"/>
          <w:bCs/>
          <w:color w:val="000000" w:themeColor="text1"/>
          <w:szCs w:val="21"/>
        </w:rPr>
        <w:t>と考えられる</w:t>
      </w:r>
      <w:r w:rsidR="00DA3C88" w:rsidRPr="00813C40">
        <w:rPr>
          <w:rFonts w:hint="eastAsia"/>
          <w:bCs/>
          <w:color w:val="000000" w:themeColor="text1"/>
          <w:szCs w:val="21"/>
        </w:rPr>
        <w:t>。</w:t>
      </w:r>
    </w:p>
    <w:p w14:paraId="5210CFB0" w14:textId="46916588" w:rsidR="00133A2C" w:rsidRPr="00813C40" w:rsidRDefault="00DA3C88" w:rsidP="00B30E38">
      <w:pPr>
        <w:ind w:left="872" w:firstLine="218"/>
        <w:jc w:val="both"/>
        <w:rPr>
          <w:bCs/>
          <w:color w:val="000000" w:themeColor="text1"/>
          <w:szCs w:val="21"/>
        </w:rPr>
      </w:pPr>
      <w:r w:rsidRPr="00813C40">
        <w:rPr>
          <w:rFonts w:hint="eastAsia"/>
          <w:bCs/>
          <w:color w:val="000000" w:themeColor="text1"/>
          <w:szCs w:val="21"/>
        </w:rPr>
        <w:t>よって、</w:t>
      </w:r>
      <w:r w:rsidR="00133A2C" w:rsidRPr="00813C40">
        <w:rPr>
          <w:rFonts w:hint="eastAsia"/>
          <w:bCs/>
          <w:color w:val="000000" w:themeColor="text1"/>
          <w:szCs w:val="21"/>
        </w:rPr>
        <w:t>この</w:t>
      </w:r>
      <w:r w:rsidR="001321B4" w:rsidRPr="00813C40">
        <w:rPr>
          <w:rFonts w:hint="eastAsia"/>
          <w:bCs/>
          <w:color w:val="000000" w:themeColor="text1"/>
          <w:szCs w:val="21"/>
        </w:rPr>
        <w:t>実施法人</w:t>
      </w:r>
      <w:r w:rsidR="00133A2C" w:rsidRPr="00813C40">
        <w:rPr>
          <w:rFonts w:hint="eastAsia"/>
          <w:bCs/>
          <w:color w:val="000000" w:themeColor="text1"/>
          <w:szCs w:val="21"/>
        </w:rPr>
        <w:t>の説明には合理性が認められ、本件</w:t>
      </w:r>
      <w:r w:rsidR="00C51F72" w:rsidRPr="00813C40">
        <w:rPr>
          <w:rFonts w:hint="eastAsia"/>
          <w:bCs/>
          <w:color w:val="000000" w:themeColor="text1"/>
          <w:szCs w:val="21"/>
        </w:rPr>
        <w:t>文書</w:t>
      </w:r>
      <w:r w:rsidR="00133A2C" w:rsidRPr="00813C40">
        <w:rPr>
          <w:rFonts w:hint="eastAsia"/>
          <w:bCs/>
          <w:color w:val="000000" w:themeColor="text1"/>
          <w:szCs w:val="21"/>
        </w:rPr>
        <w:t>を公にすることにより、同種の事務の目的が達成できなくなり、又はこれらの事務の公正かつ適切な執行に著しい支障を及ぼすおそれがあると認められ</w:t>
      </w:r>
      <w:r w:rsidR="002B40EF" w:rsidRPr="00813C40">
        <w:rPr>
          <w:rFonts w:hint="eastAsia"/>
          <w:bCs/>
          <w:color w:val="000000" w:themeColor="text1"/>
          <w:szCs w:val="21"/>
        </w:rPr>
        <w:t>るため</w:t>
      </w:r>
      <w:r w:rsidR="00133A2C" w:rsidRPr="00813C40">
        <w:rPr>
          <w:rFonts w:hint="eastAsia"/>
          <w:bCs/>
          <w:color w:val="000000" w:themeColor="text1"/>
          <w:szCs w:val="21"/>
        </w:rPr>
        <w:t>、</w:t>
      </w:r>
      <w:r w:rsidR="002B40EF" w:rsidRPr="00813C40">
        <w:rPr>
          <w:rFonts w:hint="eastAsia"/>
          <w:bCs/>
          <w:color w:val="000000" w:themeColor="text1"/>
          <w:szCs w:val="21"/>
        </w:rPr>
        <w:t>本件文書は、</w:t>
      </w:r>
      <w:r w:rsidR="00133A2C" w:rsidRPr="00813C40">
        <w:rPr>
          <w:rFonts w:hint="eastAsia"/>
          <w:bCs/>
          <w:color w:val="000000" w:themeColor="text1"/>
          <w:szCs w:val="21"/>
        </w:rPr>
        <w:t>（</w:t>
      </w:r>
      <w:r w:rsidR="00EF5005" w:rsidRPr="00813C40">
        <w:rPr>
          <w:rFonts w:hint="eastAsia"/>
          <w:bCs/>
          <w:color w:val="000000" w:themeColor="text1"/>
          <w:szCs w:val="21"/>
        </w:rPr>
        <w:t>１</w:t>
      </w:r>
      <w:r w:rsidR="00133A2C" w:rsidRPr="00813C40">
        <w:rPr>
          <w:rFonts w:hint="eastAsia"/>
          <w:bCs/>
          <w:color w:val="000000" w:themeColor="text1"/>
          <w:szCs w:val="21"/>
        </w:rPr>
        <w:t>）</w:t>
      </w:r>
      <w:r w:rsidRPr="00813C40">
        <w:rPr>
          <w:rFonts w:hint="eastAsia"/>
          <w:bCs/>
          <w:color w:val="000000" w:themeColor="text1"/>
          <w:szCs w:val="21"/>
        </w:rPr>
        <w:t>イ</w:t>
      </w:r>
      <w:r w:rsidR="00133A2C" w:rsidRPr="00813C40">
        <w:rPr>
          <w:rFonts w:hint="eastAsia"/>
          <w:bCs/>
          <w:color w:val="000000" w:themeColor="text1"/>
          <w:szCs w:val="21"/>
        </w:rPr>
        <w:t>に該当する。</w:t>
      </w:r>
    </w:p>
    <w:p w14:paraId="69FC6176" w14:textId="13280BED" w:rsidR="00133A2C" w:rsidRPr="00813C40" w:rsidRDefault="00133A2C" w:rsidP="00B30E38">
      <w:pPr>
        <w:ind w:left="872" w:hanging="218"/>
        <w:jc w:val="both"/>
        <w:rPr>
          <w:bCs/>
          <w:color w:val="000000" w:themeColor="text1"/>
          <w:szCs w:val="21"/>
        </w:rPr>
      </w:pPr>
      <w:r w:rsidRPr="00813C40">
        <w:rPr>
          <w:rFonts w:hint="eastAsia"/>
          <w:bCs/>
          <w:color w:val="000000" w:themeColor="text1"/>
          <w:szCs w:val="21"/>
        </w:rPr>
        <w:t>ウ</w:t>
      </w:r>
      <w:r w:rsidR="00B30E38" w:rsidRPr="00813C40">
        <w:rPr>
          <w:rFonts w:hint="eastAsia"/>
          <w:bCs/>
          <w:color w:val="000000" w:themeColor="text1"/>
          <w:szCs w:val="21"/>
        </w:rPr>
        <w:t xml:space="preserve">　</w:t>
      </w:r>
      <w:r w:rsidR="00DA3C88" w:rsidRPr="00813C40">
        <w:rPr>
          <w:rFonts w:hint="eastAsia"/>
          <w:bCs/>
          <w:color w:val="000000" w:themeColor="text1"/>
          <w:szCs w:val="21"/>
        </w:rPr>
        <w:t>よって、上記ア及びイ</w:t>
      </w:r>
      <w:r w:rsidRPr="00813C40">
        <w:rPr>
          <w:rFonts w:hint="eastAsia"/>
          <w:bCs/>
          <w:color w:val="000000" w:themeColor="text1"/>
          <w:szCs w:val="21"/>
        </w:rPr>
        <w:t>のとおり、本件</w:t>
      </w:r>
      <w:r w:rsidR="001932E6" w:rsidRPr="00813C40">
        <w:rPr>
          <w:rFonts w:hint="eastAsia"/>
          <w:bCs/>
          <w:color w:val="000000" w:themeColor="text1"/>
          <w:szCs w:val="21"/>
        </w:rPr>
        <w:t>文書</w:t>
      </w:r>
      <w:r w:rsidRPr="00813C40">
        <w:rPr>
          <w:rFonts w:hint="eastAsia"/>
          <w:bCs/>
          <w:color w:val="000000" w:themeColor="text1"/>
          <w:szCs w:val="21"/>
        </w:rPr>
        <w:t>は</w:t>
      </w:r>
      <w:r w:rsidR="00AE2C19" w:rsidRPr="00813C40">
        <w:rPr>
          <w:rFonts w:hint="eastAsia"/>
          <w:bCs/>
          <w:color w:val="000000" w:themeColor="text1"/>
          <w:szCs w:val="21"/>
        </w:rPr>
        <w:t>条例第</w:t>
      </w:r>
      <w:r w:rsidR="00AE2C19" w:rsidRPr="00813C40">
        <w:rPr>
          <w:bCs/>
          <w:color w:val="000000" w:themeColor="text1"/>
          <w:szCs w:val="21"/>
        </w:rPr>
        <w:t>19条の３において準用する</w:t>
      </w:r>
      <w:r w:rsidRPr="00813C40">
        <w:rPr>
          <w:rFonts w:hint="eastAsia"/>
          <w:bCs/>
          <w:color w:val="000000" w:themeColor="text1"/>
          <w:szCs w:val="21"/>
        </w:rPr>
        <w:t>条例第８条第１項第４号に該当する。</w:t>
      </w:r>
    </w:p>
    <w:p w14:paraId="1233D37F" w14:textId="77777777" w:rsidR="00FE05CA" w:rsidRPr="00813C40" w:rsidRDefault="00B30E38" w:rsidP="00B30E38">
      <w:pPr>
        <w:ind w:firstLine="218"/>
        <w:jc w:val="both"/>
        <w:rPr>
          <w:bCs/>
          <w:color w:val="000000" w:themeColor="text1"/>
          <w:szCs w:val="21"/>
        </w:rPr>
      </w:pPr>
      <w:r w:rsidRPr="00813C40">
        <w:rPr>
          <w:rFonts w:hint="eastAsia"/>
          <w:bCs/>
          <w:color w:val="000000" w:themeColor="text1"/>
          <w:szCs w:val="21"/>
        </w:rPr>
        <w:t>（３）</w:t>
      </w:r>
      <w:r w:rsidR="00FE05CA" w:rsidRPr="00813C40">
        <w:rPr>
          <w:rFonts w:hint="eastAsia"/>
          <w:bCs/>
          <w:color w:val="000000" w:themeColor="text1"/>
          <w:szCs w:val="21"/>
        </w:rPr>
        <w:t>条例第５条について</w:t>
      </w:r>
    </w:p>
    <w:p w14:paraId="69456AA1" w14:textId="77777777" w:rsidR="00FE05CA" w:rsidRPr="00813C40" w:rsidRDefault="00FE05CA" w:rsidP="00FE05CA">
      <w:pPr>
        <w:ind w:left="654" w:hanging="436"/>
        <w:jc w:val="both"/>
        <w:rPr>
          <w:bCs/>
          <w:color w:val="000000" w:themeColor="text1"/>
          <w:szCs w:val="21"/>
        </w:rPr>
      </w:pPr>
      <w:r w:rsidRPr="00813C40">
        <w:rPr>
          <w:rFonts w:hint="eastAsia"/>
          <w:bCs/>
          <w:color w:val="000000" w:themeColor="text1"/>
          <w:szCs w:val="21"/>
        </w:rPr>
        <w:lastRenderedPageBreak/>
        <w:t xml:space="preserve">　　　本条は、個人のプライバシーに関する情報に対する</w:t>
      </w:r>
      <w:r w:rsidR="001321B4" w:rsidRPr="00813C40">
        <w:rPr>
          <w:rFonts w:hint="eastAsia"/>
          <w:bCs/>
          <w:color w:val="000000" w:themeColor="text1"/>
          <w:szCs w:val="21"/>
        </w:rPr>
        <w:t>実施法人</w:t>
      </w:r>
      <w:r w:rsidRPr="00813C40">
        <w:rPr>
          <w:rFonts w:hint="eastAsia"/>
          <w:bCs/>
          <w:color w:val="000000" w:themeColor="text1"/>
          <w:szCs w:val="21"/>
        </w:rPr>
        <w:t>及び実施法人の責務について定めたものである。</w:t>
      </w:r>
    </w:p>
    <w:p w14:paraId="271884DF" w14:textId="77777777" w:rsidR="00FE05CA" w:rsidRPr="00813C40" w:rsidRDefault="00FE05CA" w:rsidP="00FE05CA">
      <w:pPr>
        <w:ind w:left="654" w:firstLine="218"/>
        <w:jc w:val="both"/>
        <w:rPr>
          <w:bCs/>
          <w:color w:val="000000" w:themeColor="text1"/>
          <w:szCs w:val="21"/>
        </w:rPr>
      </w:pPr>
      <w:r w:rsidRPr="00813C40">
        <w:rPr>
          <w:rFonts w:hint="eastAsia"/>
          <w:bCs/>
          <w:color w:val="000000" w:themeColor="text1"/>
          <w:szCs w:val="21"/>
        </w:rPr>
        <w:t>条例に基づく行政文書公開制度及び法人文書公開制度においては、個人のプライバシーに関する情報は、</w:t>
      </w:r>
      <w:r w:rsidR="00FA1FB5" w:rsidRPr="00813C40">
        <w:rPr>
          <w:rFonts w:hint="eastAsia"/>
          <w:bCs/>
          <w:color w:val="000000" w:themeColor="text1"/>
          <w:szCs w:val="21"/>
        </w:rPr>
        <w:t>条例</w:t>
      </w:r>
      <w:r w:rsidRPr="00813C40">
        <w:rPr>
          <w:rFonts w:hint="eastAsia"/>
          <w:bCs/>
          <w:color w:val="000000" w:themeColor="text1"/>
          <w:szCs w:val="21"/>
        </w:rPr>
        <w:t>第９条第１号の規定により公開を禁止するところであり、その運用にあたっては、本条の趣旨に十分配慮し、プライバシーの侵害がないよう特に慎重に取り扱うものとするとしている。</w:t>
      </w:r>
    </w:p>
    <w:p w14:paraId="72AE2571" w14:textId="77777777" w:rsidR="00FE05CA" w:rsidRPr="00813C40" w:rsidRDefault="00FE05CA" w:rsidP="00FE05CA">
      <w:pPr>
        <w:ind w:left="654" w:hanging="436"/>
        <w:jc w:val="both"/>
        <w:rPr>
          <w:bCs/>
          <w:color w:val="000000" w:themeColor="text1"/>
          <w:szCs w:val="21"/>
        </w:rPr>
      </w:pPr>
      <w:r w:rsidRPr="00813C40">
        <w:rPr>
          <w:rFonts w:hint="eastAsia"/>
          <w:bCs/>
          <w:color w:val="000000" w:themeColor="text1"/>
          <w:szCs w:val="21"/>
        </w:rPr>
        <w:t xml:space="preserve">　　　以上のとおり、行政文書公開制度及び法人文書公開制度において、個人のプライバシーに関する情報を理由として公開を禁止する根拠は</w:t>
      </w:r>
      <w:r w:rsidR="00FA1FB5" w:rsidRPr="00813C40">
        <w:rPr>
          <w:rFonts w:hint="eastAsia"/>
          <w:bCs/>
          <w:color w:val="000000" w:themeColor="text1"/>
          <w:szCs w:val="21"/>
        </w:rPr>
        <w:t>条例</w:t>
      </w:r>
      <w:r w:rsidRPr="00813C40">
        <w:rPr>
          <w:rFonts w:hint="eastAsia"/>
          <w:bCs/>
          <w:color w:val="000000" w:themeColor="text1"/>
          <w:szCs w:val="21"/>
        </w:rPr>
        <w:t>第９条第１号の規定であり、条例第５条は公開</w:t>
      </w:r>
      <w:r w:rsidR="001A7B23" w:rsidRPr="00813C40">
        <w:rPr>
          <w:rFonts w:hint="eastAsia"/>
          <w:bCs/>
          <w:color w:val="000000" w:themeColor="text1"/>
          <w:szCs w:val="21"/>
        </w:rPr>
        <w:t>を禁止する</w:t>
      </w:r>
      <w:r w:rsidRPr="00813C40">
        <w:rPr>
          <w:rFonts w:hint="eastAsia"/>
          <w:bCs/>
          <w:color w:val="000000" w:themeColor="text1"/>
          <w:szCs w:val="21"/>
        </w:rPr>
        <w:t>根拠条文には該当しない。</w:t>
      </w:r>
    </w:p>
    <w:p w14:paraId="1DDF565D" w14:textId="0E26C54F" w:rsidR="00133A2C" w:rsidRPr="00813C40" w:rsidRDefault="00FE05CA" w:rsidP="00FE05CA">
      <w:pPr>
        <w:ind w:firstLine="218"/>
        <w:jc w:val="both"/>
        <w:rPr>
          <w:bCs/>
          <w:color w:val="000000" w:themeColor="text1"/>
          <w:szCs w:val="21"/>
        </w:rPr>
      </w:pPr>
      <w:r w:rsidRPr="00813C40">
        <w:rPr>
          <w:rFonts w:hint="eastAsia"/>
          <w:bCs/>
          <w:color w:val="000000" w:themeColor="text1"/>
          <w:szCs w:val="21"/>
        </w:rPr>
        <w:t>（４）</w:t>
      </w:r>
      <w:r w:rsidR="00AE2C19" w:rsidRPr="00813C40">
        <w:rPr>
          <w:rFonts w:hint="eastAsia"/>
          <w:bCs/>
          <w:color w:val="000000" w:themeColor="text1"/>
          <w:szCs w:val="21"/>
        </w:rPr>
        <w:t>条例第</w:t>
      </w:r>
      <w:r w:rsidR="00AE2C19" w:rsidRPr="00813C40">
        <w:rPr>
          <w:bCs/>
          <w:color w:val="000000" w:themeColor="text1"/>
          <w:szCs w:val="21"/>
        </w:rPr>
        <w:t>19条の３において準用する</w:t>
      </w:r>
      <w:r w:rsidR="00133A2C" w:rsidRPr="00813C40">
        <w:rPr>
          <w:rFonts w:hint="eastAsia"/>
          <w:bCs/>
          <w:color w:val="000000" w:themeColor="text1"/>
          <w:szCs w:val="21"/>
        </w:rPr>
        <w:t>条例第９条第１号について</w:t>
      </w:r>
    </w:p>
    <w:p w14:paraId="1C01006F" w14:textId="77777777" w:rsidR="00133A2C" w:rsidRPr="00813C40" w:rsidRDefault="00133A2C" w:rsidP="00B30E38">
      <w:pPr>
        <w:ind w:left="654" w:firstLine="218"/>
        <w:jc w:val="both"/>
        <w:rPr>
          <w:bCs/>
          <w:color w:val="000000" w:themeColor="text1"/>
          <w:szCs w:val="21"/>
        </w:rPr>
      </w:pPr>
      <w:r w:rsidRPr="00813C40">
        <w:rPr>
          <w:rFonts w:hint="eastAsia"/>
          <w:bCs/>
          <w:color w:val="000000" w:themeColor="text1"/>
          <w:szCs w:val="21"/>
        </w:rPr>
        <w:t>条例は、その前文で、府の保有する情報は公開を原則としつつ、併せて、個人のプライバシーに関する情報は最大限に保護する旨を宣言している。また、</w:t>
      </w:r>
      <w:r w:rsidR="00FA1FB5" w:rsidRPr="00813C40">
        <w:rPr>
          <w:rFonts w:hint="eastAsia"/>
          <w:bCs/>
          <w:color w:val="000000" w:themeColor="text1"/>
          <w:szCs w:val="21"/>
        </w:rPr>
        <w:t>条例</w:t>
      </w:r>
      <w:r w:rsidRPr="00813C40">
        <w:rPr>
          <w:rFonts w:hint="eastAsia"/>
          <w:bCs/>
          <w:color w:val="000000" w:themeColor="text1"/>
          <w:szCs w:val="21"/>
        </w:rPr>
        <w:t>第５条において、個人のプライバシーに関する情報をみだりに公にすることのないように最大限の配慮をしなければならない旨規定している。</w:t>
      </w:r>
    </w:p>
    <w:p w14:paraId="6D7A6336" w14:textId="77777777" w:rsidR="00133A2C" w:rsidRPr="00813C40" w:rsidRDefault="00133A2C" w:rsidP="00B30E38">
      <w:pPr>
        <w:ind w:left="654" w:firstLine="218"/>
        <w:jc w:val="both"/>
        <w:rPr>
          <w:bCs/>
          <w:color w:val="000000" w:themeColor="text1"/>
          <w:szCs w:val="21"/>
        </w:rPr>
      </w:pPr>
      <w:r w:rsidRPr="00813C40">
        <w:rPr>
          <w:rFonts w:hint="eastAsia"/>
          <w:bCs/>
          <w:color w:val="000000" w:themeColor="text1"/>
          <w:szCs w:val="21"/>
        </w:rPr>
        <w:t>本号は、このような趣旨を受けて、個人のプライバシーに関する情報の公開禁止について定めたものである。</w:t>
      </w:r>
    </w:p>
    <w:p w14:paraId="0B3CF400" w14:textId="77777777" w:rsidR="00133A2C" w:rsidRPr="00813C40" w:rsidRDefault="00133A2C" w:rsidP="00B30E38">
      <w:pPr>
        <w:ind w:firstLine="872"/>
        <w:jc w:val="both"/>
        <w:rPr>
          <w:bCs/>
          <w:color w:val="000000" w:themeColor="text1"/>
          <w:szCs w:val="21"/>
        </w:rPr>
      </w:pPr>
      <w:r w:rsidRPr="00813C40">
        <w:rPr>
          <w:rFonts w:hint="eastAsia"/>
          <w:bCs/>
          <w:color w:val="000000" w:themeColor="text1"/>
          <w:szCs w:val="21"/>
        </w:rPr>
        <w:t>同号は、</w:t>
      </w:r>
    </w:p>
    <w:p w14:paraId="3C694E56" w14:textId="3E8AF17B" w:rsidR="00133A2C" w:rsidRPr="00813C40" w:rsidRDefault="00B30E38" w:rsidP="00B30E38">
      <w:pPr>
        <w:ind w:left="872" w:hanging="218"/>
        <w:jc w:val="both"/>
        <w:rPr>
          <w:bCs/>
          <w:color w:val="000000" w:themeColor="text1"/>
          <w:szCs w:val="21"/>
        </w:rPr>
      </w:pPr>
      <w:r w:rsidRPr="00813C40">
        <w:rPr>
          <w:rFonts w:hint="eastAsia"/>
          <w:bCs/>
          <w:color w:val="000000" w:themeColor="text1"/>
          <w:szCs w:val="21"/>
        </w:rPr>
        <w:t xml:space="preserve">ア　</w:t>
      </w:r>
      <w:r w:rsidR="00133A2C" w:rsidRPr="00813C40">
        <w:rPr>
          <w:rFonts w:hint="eastAsia"/>
          <w:bCs/>
          <w:color w:val="000000" w:themeColor="text1"/>
          <w:szCs w:val="21"/>
        </w:rPr>
        <w:t>個人の思想、宗教、身体的特徴、健康状態、家族構成、職業、学歴、出身、住所、所属団体、財産、所得等に関する情報（事業を営む個人の当該事業に関する情報を除く。）であって、</w:t>
      </w:r>
    </w:p>
    <w:p w14:paraId="2EEF04C5" w14:textId="77777777" w:rsidR="00133A2C" w:rsidRPr="00813C40" w:rsidRDefault="00133A2C" w:rsidP="00B30E38">
      <w:pPr>
        <w:ind w:firstLine="654"/>
        <w:jc w:val="both"/>
        <w:rPr>
          <w:bCs/>
          <w:color w:val="000000" w:themeColor="text1"/>
          <w:szCs w:val="21"/>
        </w:rPr>
      </w:pPr>
      <w:r w:rsidRPr="00813C40">
        <w:rPr>
          <w:rFonts w:hint="eastAsia"/>
          <w:bCs/>
          <w:color w:val="000000" w:themeColor="text1"/>
          <w:szCs w:val="21"/>
        </w:rPr>
        <w:t>イ</w:t>
      </w:r>
      <w:r w:rsidR="00B30E38" w:rsidRPr="00813C40">
        <w:rPr>
          <w:rFonts w:hint="eastAsia"/>
          <w:bCs/>
          <w:color w:val="000000" w:themeColor="text1"/>
          <w:szCs w:val="21"/>
        </w:rPr>
        <w:t xml:space="preserve">　</w:t>
      </w:r>
      <w:r w:rsidRPr="00813C40">
        <w:rPr>
          <w:rFonts w:hint="eastAsia"/>
          <w:bCs/>
          <w:color w:val="000000" w:themeColor="text1"/>
          <w:szCs w:val="21"/>
        </w:rPr>
        <w:t>特定の個人が識別され得るもののうち、</w:t>
      </w:r>
    </w:p>
    <w:p w14:paraId="2296D701" w14:textId="77777777" w:rsidR="00133A2C" w:rsidRPr="00813C40" w:rsidRDefault="00133A2C" w:rsidP="00B30E38">
      <w:pPr>
        <w:ind w:left="872" w:hanging="218"/>
        <w:jc w:val="both"/>
        <w:rPr>
          <w:bCs/>
          <w:color w:val="000000" w:themeColor="text1"/>
          <w:szCs w:val="21"/>
        </w:rPr>
      </w:pPr>
      <w:r w:rsidRPr="00813C40">
        <w:rPr>
          <w:rFonts w:hint="eastAsia"/>
          <w:bCs/>
          <w:color w:val="000000" w:themeColor="text1"/>
          <w:szCs w:val="21"/>
        </w:rPr>
        <w:t>ウ</w:t>
      </w:r>
      <w:r w:rsidR="00B30E38" w:rsidRPr="00813C40">
        <w:rPr>
          <w:rFonts w:hint="eastAsia"/>
          <w:bCs/>
          <w:color w:val="000000" w:themeColor="text1"/>
          <w:szCs w:val="21"/>
        </w:rPr>
        <w:t xml:space="preserve">　</w:t>
      </w:r>
      <w:r w:rsidRPr="00813C40">
        <w:rPr>
          <w:rFonts w:hint="eastAsia"/>
          <w:bCs/>
          <w:color w:val="000000" w:themeColor="text1"/>
          <w:szCs w:val="21"/>
        </w:rPr>
        <w:t>一般に他人に知られたくないと望むことが正当であると認められる情報等が記載されている行政文書を公開してはならない旨定めている。</w:t>
      </w:r>
    </w:p>
    <w:p w14:paraId="0FC30840" w14:textId="77777777" w:rsidR="00133A2C" w:rsidRPr="00813C40" w:rsidRDefault="00133A2C" w:rsidP="00B30E38">
      <w:pPr>
        <w:ind w:left="872"/>
        <w:jc w:val="both"/>
        <w:rPr>
          <w:bCs/>
          <w:color w:val="000000" w:themeColor="text1"/>
          <w:szCs w:val="21"/>
        </w:rPr>
      </w:pPr>
      <w:r w:rsidRPr="00813C40">
        <w:rPr>
          <w:rFonts w:hint="eastAsia"/>
          <w:bCs/>
          <w:color w:val="000000" w:themeColor="text1"/>
          <w:szCs w:val="21"/>
        </w:rPr>
        <w:t>「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他の情報と結びつけることによって間接的に特定の個人が識別され得る場合を含むと解される。また、「一般に他人に知られたくないと望むことが正当であると認められる情報」とは、一般的に社会通念上、他人に知られることを望まないものをいうと解される。</w:t>
      </w:r>
    </w:p>
    <w:p w14:paraId="48202C48" w14:textId="77777777" w:rsidR="00133A2C" w:rsidRPr="00813C40" w:rsidRDefault="00133A2C" w:rsidP="001A0A3F">
      <w:pPr>
        <w:ind w:left="872" w:firstLine="218"/>
        <w:jc w:val="both"/>
        <w:rPr>
          <w:bCs/>
          <w:color w:val="000000" w:themeColor="text1"/>
          <w:szCs w:val="21"/>
        </w:rPr>
      </w:pPr>
      <w:r w:rsidRPr="00813C40">
        <w:rPr>
          <w:rFonts w:hint="eastAsia"/>
          <w:bCs/>
          <w:color w:val="000000" w:themeColor="text1"/>
          <w:szCs w:val="21"/>
        </w:rPr>
        <w:t>さらに、「特定の個人を識別することはできないが、公にすることにより、なお個人の権利利益を害するおそれのあるもの」についても公開してはならない旨定めている。これは、氏名や住所等の個人識別情報を除いても、公開することにより個人の権利利益を害するおそれのある情報については公開してはならないことを定めたものである。</w:t>
      </w:r>
    </w:p>
    <w:p w14:paraId="154FA65E" w14:textId="77777777" w:rsidR="00133A2C" w:rsidRPr="00813C40" w:rsidRDefault="00133A2C" w:rsidP="001A0A3F">
      <w:pPr>
        <w:ind w:left="872" w:firstLine="218"/>
        <w:jc w:val="both"/>
        <w:rPr>
          <w:bCs/>
          <w:color w:val="000000" w:themeColor="text1"/>
          <w:szCs w:val="21"/>
        </w:rPr>
      </w:pPr>
      <w:r w:rsidRPr="00813C40">
        <w:rPr>
          <w:rFonts w:hint="eastAsia"/>
          <w:bCs/>
          <w:color w:val="000000" w:themeColor="text1"/>
          <w:szCs w:val="21"/>
        </w:rPr>
        <w:t>例えば、カルテ、反省文等の個人の人格と密接に関連する情報や未公表の研究論文等公開すれば財産権等を害するおそれがある情報等について、個人識別性がなくとも本人の同意なく第三者に流通させることは適切でないことから、非公開とするものである。</w:t>
      </w:r>
    </w:p>
    <w:p w14:paraId="2BAE2051" w14:textId="77777777" w:rsidR="00133A2C" w:rsidRPr="00813C40" w:rsidRDefault="00133A2C" w:rsidP="001A0A3F">
      <w:pPr>
        <w:ind w:left="872" w:firstLine="218"/>
        <w:jc w:val="both"/>
        <w:rPr>
          <w:bCs/>
          <w:color w:val="000000" w:themeColor="text1"/>
          <w:szCs w:val="21"/>
        </w:rPr>
      </w:pPr>
      <w:r w:rsidRPr="00813C40">
        <w:rPr>
          <w:rFonts w:hint="eastAsia"/>
          <w:bCs/>
          <w:color w:val="000000" w:themeColor="text1"/>
          <w:szCs w:val="21"/>
        </w:rPr>
        <w:t>なお、個人の権利利益を害するおそれのある情報であるか否かの判断にあたっては、当該情報の性質、第三者との関連性の有無並びにその態様及び程度その他具体的な状況等を</w:t>
      </w:r>
      <w:r w:rsidRPr="00813C40">
        <w:rPr>
          <w:rFonts w:hint="eastAsia"/>
          <w:bCs/>
          <w:color w:val="000000" w:themeColor="text1"/>
          <w:szCs w:val="21"/>
        </w:rPr>
        <w:lastRenderedPageBreak/>
        <w:t>十分に勘案して行うものとし、非公開の範囲を必要以上に広げることのないよう留意する必要がある。</w:t>
      </w:r>
    </w:p>
    <w:p w14:paraId="521A97CB" w14:textId="231D3BD5" w:rsidR="00133A2C" w:rsidRPr="00813C40" w:rsidRDefault="008B199F" w:rsidP="008B199F">
      <w:pPr>
        <w:ind w:firstLine="436"/>
        <w:jc w:val="both"/>
        <w:rPr>
          <w:bCs/>
          <w:color w:val="000000" w:themeColor="text1"/>
          <w:szCs w:val="21"/>
        </w:rPr>
      </w:pPr>
      <w:r w:rsidRPr="00813C40">
        <w:rPr>
          <w:rFonts w:hint="eastAsia"/>
          <w:bCs/>
          <w:color w:val="000000" w:themeColor="text1"/>
          <w:szCs w:val="21"/>
        </w:rPr>
        <w:t>（５）</w:t>
      </w:r>
      <w:r w:rsidR="00AE2C19" w:rsidRPr="00813C40">
        <w:rPr>
          <w:rFonts w:hint="eastAsia"/>
          <w:bCs/>
          <w:color w:val="000000" w:themeColor="text1"/>
          <w:szCs w:val="21"/>
        </w:rPr>
        <w:t>条例第</w:t>
      </w:r>
      <w:r w:rsidR="00AE2C19" w:rsidRPr="00813C40">
        <w:rPr>
          <w:bCs/>
          <w:color w:val="000000" w:themeColor="text1"/>
          <w:szCs w:val="21"/>
        </w:rPr>
        <w:t>19条の３において準用する</w:t>
      </w:r>
      <w:r w:rsidR="00133A2C" w:rsidRPr="00813C40">
        <w:rPr>
          <w:rFonts w:hint="eastAsia"/>
          <w:bCs/>
          <w:color w:val="000000" w:themeColor="text1"/>
          <w:szCs w:val="21"/>
        </w:rPr>
        <w:t>条例第９条第１号該当性について</w:t>
      </w:r>
    </w:p>
    <w:p w14:paraId="613E34D0" w14:textId="77777777" w:rsidR="00464543" w:rsidRPr="00813C40" w:rsidRDefault="00464543" w:rsidP="005E04E9">
      <w:pPr>
        <w:ind w:left="872" w:hanging="218"/>
        <w:jc w:val="both"/>
        <w:rPr>
          <w:bCs/>
          <w:color w:val="000000" w:themeColor="text1"/>
          <w:szCs w:val="21"/>
        </w:rPr>
      </w:pPr>
      <w:r w:rsidRPr="00813C40">
        <w:rPr>
          <w:rFonts w:hint="eastAsia"/>
          <w:bCs/>
          <w:color w:val="000000" w:themeColor="text1"/>
          <w:szCs w:val="21"/>
        </w:rPr>
        <w:t xml:space="preserve">　　審査請求人は、合格者の特別活動の成果（大会名・順位）の公開だけでは個人を特定するには至らないと主張する。</w:t>
      </w:r>
    </w:p>
    <w:p w14:paraId="2A7D093F" w14:textId="208A2A55" w:rsidR="00A3639D" w:rsidRPr="00813C40" w:rsidRDefault="00133A2C" w:rsidP="00B30E38">
      <w:pPr>
        <w:ind w:left="872" w:firstLine="218"/>
        <w:jc w:val="both"/>
        <w:rPr>
          <w:bCs/>
          <w:color w:val="000000" w:themeColor="text1"/>
          <w:szCs w:val="21"/>
        </w:rPr>
      </w:pPr>
      <w:r w:rsidRPr="00813C40">
        <w:rPr>
          <w:rFonts w:hint="eastAsia"/>
          <w:bCs/>
          <w:color w:val="000000" w:themeColor="text1"/>
          <w:szCs w:val="21"/>
        </w:rPr>
        <w:t>本件</w:t>
      </w:r>
      <w:r w:rsidR="00464543" w:rsidRPr="00813C40">
        <w:rPr>
          <w:rFonts w:hint="eastAsia"/>
          <w:bCs/>
          <w:color w:val="000000" w:themeColor="text1"/>
          <w:szCs w:val="21"/>
        </w:rPr>
        <w:t>文書を見分すると</w:t>
      </w:r>
      <w:r w:rsidRPr="00813C40">
        <w:rPr>
          <w:rFonts w:hint="eastAsia"/>
          <w:bCs/>
          <w:color w:val="000000" w:themeColor="text1"/>
          <w:szCs w:val="21"/>
        </w:rPr>
        <w:t>、</w:t>
      </w:r>
      <w:r w:rsidR="00465E06" w:rsidRPr="00813C40">
        <w:rPr>
          <w:rFonts w:hint="eastAsia"/>
          <w:bCs/>
          <w:color w:val="000000" w:themeColor="text1"/>
          <w:szCs w:val="21"/>
        </w:rPr>
        <w:t>ユニーク選抜の合格者の</w:t>
      </w:r>
      <w:r w:rsidRPr="00813C40">
        <w:rPr>
          <w:rFonts w:hint="eastAsia"/>
          <w:bCs/>
          <w:color w:val="000000" w:themeColor="text1"/>
          <w:szCs w:val="21"/>
        </w:rPr>
        <w:t>氏名等の情報だけでなく、</w:t>
      </w:r>
      <w:r w:rsidR="00A3639D" w:rsidRPr="00813C40">
        <w:rPr>
          <w:rFonts w:hint="eastAsia"/>
          <w:bCs/>
          <w:color w:val="000000" w:themeColor="text1"/>
          <w:szCs w:val="21"/>
        </w:rPr>
        <w:t>合格者の</w:t>
      </w:r>
      <w:r w:rsidR="00464543" w:rsidRPr="00813C40">
        <w:rPr>
          <w:rFonts w:hint="eastAsia"/>
          <w:bCs/>
          <w:color w:val="000000" w:themeColor="text1"/>
          <w:szCs w:val="21"/>
        </w:rPr>
        <w:t>高等学校内、学外での活動内容や大会・競技・展覧会での活動実績、資格・免許等の情報やその他の特別に評価してほしい事項など合格者が高校在学中に活動した履歴が詳細に</w:t>
      </w:r>
      <w:r w:rsidRPr="00813C40">
        <w:rPr>
          <w:rFonts w:hint="eastAsia"/>
          <w:bCs/>
          <w:color w:val="000000" w:themeColor="text1"/>
          <w:szCs w:val="21"/>
        </w:rPr>
        <w:t>記載されており、その記載事項は、</w:t>
      </w:r>
      <w:r w:rsidR="00A3639D" w:rsidRPr="00813C40">
        <w:rPr>
          <w:rFonts w:hint="eastAsia"/>
          <w:bCs/>
          <w:color w:val="000000" w:themeColor="text1"/>
          <w:szCs w:val="21"/>
        </w:rPr>
        <w:t>個人のプライバシーに関する情報であり、一般に他人に知られたくないと望むことが正当であると認められ</w:t>
      </w:r>
      <w:r w:rsidR="0030236B" w:rsidRPr="00813C40">
        <w:rPr>
          <w:rFonts w:hint="eastAsia"/>
          <w:bCs/>
          <w:color w:val="000000" w:themeColor="text1"/>
          <w:szCs w:val="21"/>
        </w:rPr>
        <w:t>、本件文書に記載された内容は（</w:t>
      </w:r>
      <w:r w:rsidR="00AD0CB1">
        <w:rPr>
          <w:rFonts w:hint="eastAsia"/>
          <w:bCs/>
          <w:color w:val="000000" w:themeColor="text1"/>
          <w:szCs w:val="21"/>
        </w:rPr>
        <w:t>４</w:t>
      </w:r>
      <w:r w:rsidR="0030236B" w:rsidRPr="00813C40">
        <w:rPr>
          <w:rFonts w:hint="eastAsia"/>
          <w:bCs/>
          <w:color w:val="000000" w:themeColor="text1"/>
          <w:szCs w:val="21"/>
        </w:rPr>
        <w:t>）ア、イ及びウに該当する。</w:t>
      </w:r>
    </w:p>
    <w:p w14:paraId="19D88F21" w14:textId="0B2D56CD" w:rsidR="00DA5B76" w:rsidRPr="00813C40" w:rsidRDefault="00133A2C" w:rsidP="00B30E38">
      <w:pPr>
        <w:ind w:left="872" w:firstLine="218"/>
        <w:jc w:val="both"/>
        <w:rPr>
          <w:bCs/>
          <w:color w:val="000000" w:themeColor="text1"/>
          <w:szCs w:val="21"/>
        </w:rPr>
      </w:pPr>
      <w:r w:rsidRPr="00813C40">
        <w:rPr>
          <w:rFonts w:hint="eastAsia"/>
          <w:bCs/>
          <w:color w:val="000000" w:themeColor="text1"/>
          <w:szCs w:val="21"/>
        </w:rPr>
        <w:t>よって、本件</w:t>
      </w:r>
      <w:r w:rsidR="00C51F72" w:rsidRPr="00813C40">
        <w:rPr>
          <w:rFonts w:hint="eastAsia"/>
          <w:bCs/>
          <w:color w:val="000000" w:themeColor="text1"/>
          <w:szCs w:val="21"/>
        </w:rPr>
        <w:t>文書</w:t>
      </w:r>
      <w:r w:rsidRPr="00813C40">
        <w:rPr>
          <w:rFonts w:hint="eastAsia"/>
          <w:bCs/>
          <w:color w:val="000000" w:themeColor="text1"/>
          <w:szCs w:val="21"/>
        </w:rPr>
        <w:t>は、</w:t>
      </w:r>
      <w:r w:rsidR="00AE2C19" w:rsidRPr="00813C40">
        <w:rPr>
          <w:rFonts w:hint="eastAsia"/>
          <w:bCs/>
          <w:color w:val="000000" w:themeColor="text1"/>
          <w:szCs w:val="21"/>
        </w:rPr>
        <w:t>条例第</w:t>
      </w:r>
      <w:r w:rsidR="00AE2C19" w:rsidRPr="00813C40">
        <w:rPr>
          <w:bCs/>
          <w:color w:val="000000" w:themeColor="text1"/>
          <w:szCs w:val="21"/>
        </w:rPr>
        <w:t>19条の３において準用する</w:t>
      </w:r>
      <w:r w:rsidRPr="00813C40">
        <w:rPr>
          <w:rFonts w:hint="eastAsia"/>
          <w:bCs/>
          <w:color w:val="000000" w:themeColor="text1"/>
          <w:szCs w:val="21"/>
        </w:rPr>
        <w:t>条例第９条第１号に該当する。</w:t>
      </w:r>
    </w:p>
    <w:p w14:paraId="23F7A547" w14:textId="612C726D" w:rsidR="004501F0" w:rsidRPr="00813C40" w:rsidRDefault="004B4C8D" w:rsidP="008B199F">
      <w:pPr>
        <w:ind w:left="872" w:hanging="872"/>
        <w:jc w:val="both"/>
        <w:rPr>
          <w:bCs/>
          <w:color w:val="000000" w:themeColor="text1"/>
          <w:szCs w:val="21"/>
        </w:rPr>
      </w:pPr>
      <w:r w:rsidRPr="00813C40">
        <w:rPr>
          <w:rFonts w:hint="eastAsia"/>
          <w:bCs/>
          <w:color w:val="000000" w:themeColor="text1"/>
          <w:szCs w:val="21"/>
        </w:rPr>
        <w:t xml:space="preserve">　　　</w:t>
      </w:r>
      <w:r w:rsidR="008B199F" w:rsidRPr="00813C40">
        <w:rPr>
          <w:rFonts w:hint="eastAsia"/>
          <w:bCs/>
          <w:color w:val="000000" w:themeColor="text1"/>
          <w:szCs w:val="21"/>
        </w:rPr>
        <w:t xml:space="preserve">　　この情報については、個人の氏名など一部を非公開としても、合格者数が少数であることや活動実績に個性が認められること等から、個人</w:t>
      </w:r>
      <w:r w:rsidR="005265C1" w:rsidRPr="00813C40">
        <w:rPr>
          <w:rFonts w:hint="eastAsia"/>
          <w:bCs/>
          <w:color w:val="000000" w:themeColor="text1"/>
          <w:szCs w:val="21"/>
        </w:rPr>
        <w:t>が</w:t>
      </w:r>
      <w:r w:rsidR="008B199F" w:rsidRPr="00813C40">
        <w:rPr>
          <w:rFonts w:hint="eastAsia"/>
          <w:bCs/>
          <w:color w:val="000000" w:themeColor="text1"/>
          <w:szCs w:val="21"/>
        </w:rPr>
        <w:t>特定される</w:t>
      </w:r>
      <w:r w:rsidR="005265C1" w:rsidRPr="00813C40">
        <w:rPr>
          <w:rFonts w:hint="eastAsia"/>
          <w:bCs/>
          <w:color w:val="000000" w:themeColor="text1"/>
          <w:szCs w:val="21"/>
        </w:rPr>
        <w:t>おそれ</w:t>
      </w:r>
      <w:r w:rsidR="008B199F" w:rsidRPr="00813C40">
        <w:rPr>
          <w:rFonts w:hint="eastAsia"/>
          <w:bCs/>
          <w:color w:val="000000" w:themeColor="text1"/>
          <w:szCs w:val="21"/>
        </w:rPr>
        <w:t>があるため、一部を分離して公開することも困難である。</w:t>
      </w:r>
    </w:p>
    <w:p w14:paraId="6E8C68C9" w14:textId="77777777" w:rsidR="008B199F" w:rsidRPr="00813C40" w:rsidRDefault="008B199F" w:rsidP="003821BA">
      <w:pPr>
        <w:jc w:val="both"/>
        <w:rPr>
          <w:bCs/>
          <w:color w:val="000000" w:themeColor="text1"/>
          <w:szCs w:val="21"/>
        </w:rPr>
      </w:pPr>
    </w:p>
    <w:p w14:paraId="1B9CD89D" w14:textId="77777777" w:rsidR="006522F0" w:rsidRPr="00813C40" w:rsidRDefault="006522F0" w:rsidP="006522F0">
      <w:pPr>
        <w:ind w:firstLine="218"/>
        <w:rPr>
          <w:rFonts w:ascii="Century" w:hAnsi="Century"/>
          <w:color w:val="000000" w:themeColor="text1"/>
          <w:szCs w:val="24"/>
        </w:rPr>
      </w:pPr>
      <w:r w:rsidRPr="00813C40">
        <w:rPr>
          <w:rFonts w:ascii="Century" w:hAnsi="Century" w:hint="eastAsia"/>
          <w:color w:val="000000" w:themeColor="text1"/>
          <w:szCs w:val="24"/>
        </w:rPr>
        <w:t>３　付言</w:t>
      </w:r>
    </w:p>
    <w:p w14:paraId="6B2EC098" w14:textId="77777777" w:rsidR="006522F0" w:rsidRPr="00813C40" w:rsidRDefault="006522F0" w:rsidP="006522F0">
      <w:pPr>
        <w:rPr>
          <w:rFonts w:ascii="Century" w:hAnsi="Century"/>
          <w:color w:val="000000" w:themeColor="text1"/>
          <w:szCs w:val="24"/>
        </w:rPr>
      </w:pPr>
      <w:r w:rsidRPr="00813C40">
        <w:rPr>
          <w:rFonts w:ascii="Century" w:hAnsi="Century" w:hint="eastAsia"/>
          <w:color w:val="000000" w:themeColor="text1"/>
          <w:szCs w:val="24"/>
        </w:rPr>
        <w:t xml:space="preserve">　　　以下の内容について、</w:t>
      </w:r>
      <w:r w:rsidR="001321B4" w:rsidRPr="00813C40">
        <w:rPr>
          <w:rFonts w:ascii="Century" w:hAnsi="Century" w:hint="eastAsia"/>
          <w:color w:val="000000" w:themeColor="text1"/>
          <w:szCs w:val="24"/>
        </w:rPr>
        <w:t>実施法人</w:t>
      </w:r>
      <w:r w:rsidRPr="00813C40">
        <w:rPr>
          <w:rFonts w:ascii="Century" w:hAnsi="Century" w:hint="eastAsia"/>
          <w:color w:val="000000" w:themeColor="text1"/>
          <w:szCs w:val="24"/>
        </w:rPr>
        <w:t>においては、今後、適切に対応されるよう付言する。</w:t>
      </w:r>
    </w:p>
    <w:p w14:paraId="7B9F84F2" w14:textId="77777777" w:rsidR="006522F0" w:rsidRPr="00813C40" w:rsidRDefault="006522F0" w:rsidP="006522F0">
      <w:pPr>
        <w:rPr>
          <w:rFonts w:ascii="Century" w:hAnsi="Century"/>
          <w:color w:val="000000" w:themeColor="text1"/>
          <w:szCs w:val="24"/>
        </w:rPr>
      </w:pPr>
      <w:r w:rsidRPr="00813C40">
        <w:rPr>
          <w:rFonts w:ascii="Century" w:hAnsi="Century" w:hint="eastAsia"/>
          <w:color w:val="000000" w:themeColor="text1"/>
          <w:szCs w:val="24"/>
        </w:rPr>
        <w:t xml:space="preserve">　　</w:t>
      </w:r>
      <w:bookmarkStart w:id="0" w:name="_GoBack"/>
      <w:bookmarkEnd w:id="0"/>
      <w:r w:rsidRPr="00813C40">
        <w:rPr>
          <w:rFonts w:ascii="Century" w:hAnsi="Century" w:hint="eastAsia"/>
          <w:color w:val="000000" w:themeColor="text1"/>
          <w:szCs w:val="24"/>
        </w:rPr>
        <w:t>（１）本件決定の理由について</w:t>
      </w:r>
    </w:p>
    <w:p w14:paraId="31BC3053" w14:textId="77777777" w:rsidR="006522F0" w:rsidRPr="00813C40" w:rsidRDefault="006522F0" w:rsidP="006522F0">
      <w:pPr>
        <w:ind w:left="657" w:hangingChars="300" w:hanging="657"/>
        <w:rPr>
          <w:rFonts w:ascii="Century" w:hAnsi="Century"/>
          <w:color w:val="000000" w:themeColor="text1"/>
          <w:szCs w:val="24"/>
        </w:rPr>
      </w:pPr>
      <w:r w:rsidRPr="00813C40">
        <w:rPr>
          <w:rFonts w:ascii="Century" w:hAnsi="Century" w:hint="eastAsia"/>
          <w:color w:val="000000" w:themeColor="text1"/>
          <w:szCs w:val="24"/>
        </w:rPr>
        <w:t xml:space="preserve">　　　　本件決定の公開しない理由欄に記載されている理由は、条例の該当条項及び</w:t>
      </w:r>
      <w:r w:rsidR="00182401" w:rsidRPr="00813C40">
        <w:rPr>
          <w:rFonts w:ascii="Century" w:hAnsi="Century" w:hint="eastAsia"/>
          <w:color w:val="000000" w:themeColor="text1"/>
          <w:szCs w:val="24"/>
        </w:rPr>
        <w:t>どのような</w:t>
      </w:r>
      <w:r w:rsidR="00A6635F" w:rsidRPr="00813C40">
        <w:rPr>
          <w:rFonts w:ascii="Century" w:hAnsi="Century" w:hint="eastAsia"/>
          <w:color w:val="000000" w:themeColor="text1"/>
          <w:szCs w:val="24"/>
        </w:rPr>
        <w:t>非公開</w:t>
      </w:r>
      <w:r w:rsidR="00182401" w:rsidRPr="00813C40">
        <w:rPr>
          <w:rFonts w:ascii="Century" w:hAnsi="Century" w:hint="eastAsia"/>
          <w:color w:val="000000" w:themeColor="text1"/>
          <w:szCs w:val="24"/>
        </w:rPr>
        <w:t>事由</w:t>
      </w:r>
      <w:r w:rsidR="00A6635F" w:rsidRPr="00813C40">
        <w:rPr>
          <w:rFonts w:ascii="Century" w:hAnsi="Century" w:hint="eastAsia"/>
          <w:color w:val="000000" w:themeColor="text1"/>
          <w:szCs w:val="24"/>
        </w:rPr>
        <w:t>に</w:t>
      </w:r>
      <w:r w:rsidR="00182401" w:rsidRPr="00813C40">
        <w:rPr>
          <w:rFonts w:ascii="Century" w:hAnsi="Century" w:hint="eastAsia"/>
          <w:color w:val="000000" w:themeColor="text1"/>
          <w:szCs w:val="24"/>
        </w:rPr>
        <w:t>該当する</w:t>
      </w:r>
      <w:r w:rsidR="00A6635F" w:rsidRPr="00813C40">
        <w:rPr>
          <w:rFonts w:ascii="Century" w:hAnsi="Century" w:hint="eastAsia"/>
          <w:color w:val="000000" w:themeColor="text1"/>
          <w:szCs w:val="24"/>
        </w:rPr>
        <w:t>かを</w:t>
      </w:r>
      <w:r w:rsidRPr="00813C40">
        <w:rPr>
          <w:rFonts w:ascii="Century" w:hAnsi="Century" w:hint="eastAsia"/>
          <w:color w:val="000000" w:themeColor="text1"/>
          <w:szCs w:val="24"/>
        </w:rPr>
        <w:t>記載しているのみで、具体的な理由の記載がされていない。公開しない理由については、条例の該当条項及び</w:t>
      </w:r>
      <w:r w:rsidR="00A6635F" w:rsidRPr="00813C40">
        <w:rPr>
          <w:rFonts w:ascii="Century" w:hAnsi="Century" w:hint="eastAsia"/>
          <w:color w:val="000000" w:themeColor="text1"/>
          <w:szCs w:val="24"/>
        </w:rPr>
        <w:t>非公開部分</w:t>
      </w:r>
      <w:r w:rsidR="00367F2E" w:rsidRPr="00813C40">
        <w:rPr>
          <w:rFonts w:ascii="Century" w:hAnsi="Century" w:hint="eastAsia"/>
          <w:color w:val="000000" w:themeColor="text1"/>
          <w:szCs w:val="24"/>
        </w:rPr>
        <w:t>について</w:t>
      </w:r>
      <w:r w:rsidRPr="00813C40">
        <w:rPr>
          <w:rFonts w:ascii="Century" w:hAnsi="Century" w:hint="eastAsia"/>
          <w:color w:val="000000" w:themeColor="text1"/>
          <w:szCs w:val="24"/>
        </w:rPr>
        <w:t>具体的な理由を記載すべきであった。</w:t>
      </w:r>
    </w:p>
    <w:p w14:paraId="1B96B619" w14:textId="0DE20C27" w:rsidR="006522F0" w:rsidRPr="00813C40" w:rsidRDefault="006522F0" w:rsidP="006522F0">
      <w:pPr>
        <w:jc w:val="both"/>
        <w:rPr>
          <w:bCs/>
          <w:color w:val="000000" w:themeColor="text1"/>
          <w:szCs w:val="21"/>
        </w:rPr>
      </w:pPr>
      <w:r w:rsidRPr="00813C40">
        <w:rPr>
          <w:rFonts w:hint="eastAsia"/>
          <w:bCs/>
          <w:color w:val="000000" w:themeColor="text1"/>
          <w:szCs w:val="21"/>
        </w:rPr>
        <w:t xml:space="preserve">　　（２）非公開事由の該当</w:t>
      </w:r>
      <w:r w:rsidR="00AD0CB1">
        <w:rPr>
          <w:rFonts w:hint="eastAsia"/>
          <w:bCs/>
          <w:color w:val="000000" w:themeColor="text1"/>
          <w:szCs w:val="21"/>
        </w:rPr>
        <w:t>条項</w:t>
      </w:r>
      <w:r w:rsidRPr="00813C40">
        <w:rPr>
          <w:rFonts w:hint="eastAsia"/>
          <w:bCs/>
          <w:color w:val="000000" w:themeColor="text1"/>
          <w:szCs w:val="21"/>
        </w:rPr>
        <w:t xml:space="preserve">について　</w:t>
      </w:r>
    </w:p>
    <w:p w14:paraId="7FD49DAB" w14:textId="759CC864" w:rsidR="006522F0" w:rsidRPr="00813C40" w:rsidRDefault="006522F0" w:rsidP="006522F0">
      <w:pPr>
        <w:ind w:left="654" w:hanging="654"/>
        <w:jc w:val="both"/>
        <w:rPr>
          <w:color w:val="000000" w:themeColor="text1"/>
          <w:spacing w:val="-2"/>
        </w:rPr>
      </w:pPr>
      <w:r w:rsidRPr="00813C40">
        <w:rPr>
          <w:rFonts w:hint="eastAsia"/>
          <w:color w:val="000000" w:themeColor="text1"/>
          <w:spacing w:val="-2"/>
        </w:rPr>
        <w:t xml:space="preserve">　　　　本件決定において、非公開部</w:t>
      </w:r>
      <w:r w:rsidR="00BF501E" w:rsidRPr="00813C40">
        <w:rPr>
          <w:rFonts w:hint="eastAsia"/>
          <w:color w:val="000000" w:themeColor="text1"/>
          <w:spacing w:val="-2"/>
        </w:rPr>
        <w:t>分の理由を条例第８条第１項第４号及び第５条に該当と記載しているが、正しい</w:t>
      </w:r>
      <w:r w:rsidR="00AD0CB1">
        <w:rPr>
          <w:rFonts w:hint="eastAsia"/>
          <w:color w:val="000000" w:themeColor="text1"/>
          <w:spacing w:val="-2"/>
        </w:rPr>
        <w:t>条項</w:t>
      </w:r>
      <w:r w:rsidR="00BF501E" w:rsidRPr="00813C40">
        <w:rPr>
          <w:rFonts w:hint="eastAsia"/>
          <w:color w:val="000000" w:themeColor="text1"/>
          <w:spacing w:val="-2"/>
        </w:rPr>
        <w:t>は</w:t>
      </w:r>
      <w:r w:rsidR="00AE2C19" w:rsidRPr="00813C40">
        <w:rPr>
          <w:rFonts w:hint="eastAsia"/>
          <w:color w:val="000000" w:themeColor="text1"/>
          <w:spacing w:val="-2"/>
        </w:rPr>
        <w:t>条例第</w:t>
      </w:r>
      <w:r w:rsidR="00AE2C19" w:rsidRPr="00813C40">
        <w:rPr>
          <w:color w:val="000000" w:themeColor="text1"/>
          <w:spacing w:val="-2"/>
        </w:rPr>
        <w:t>19条の３において準用する</w:t>
      </w:r>
      <w:r w:rsidR="00BF501E" w:rsidRPr="00813C40">
        <w:rPr>
          <w:rFonts w:hint="eastAsia"/>
          <w:color w:val="000000" w:themeColor="text1"/>
          <w:spacing w:val="-2"/>
        </w:rPr>
        <w:t>条例第８条第１項第４号及び</w:t>
      </w:r>
      <w:r w:rsidR="00AE2C19" w:rsidRPr="00813C40">
        <w:rPr>
          <w:rFonts w:hint="eastAsia"/>
          <w:color w:val="000000" w:themeColor="text1"/>
          <w:spacing w:val="-2"/>
        </w:rPr>
        <w:t>条例第</w:t>
      </w:r>
      <w:r w:rsidR="00AE2C19" w:rsidRPr="00813C40">
        <w:rPr>
          <w:color w:val="000000" w:themeColor="text1"/>
          <w:spacing w:val="-2"/>
        </w:rPr>
        <w:t>19条の３において準用する</w:t>
      </w:r>
      <w:r w:rsidR="00AE2C19" w:rsidRPr="00813C40">
        <w:rPr>
          <w:rFonts w:hint="eastAsia"/>
          <w:color w:val="000000" w:themeColor="text1"/>
          <w:spacing w:val="-2"/>
        </w:rPr>
        <w:t>条例</w:t>
      </w:r>
      <w:r w:rsidR="00BF501E" w:rsidRPr="00813C40">
        <w:rPr>
          <w:rFonts w:hint="eastAsia"/>
          <w:color w:val="000000" w:themeColor="text1"/>
          <w:spacing w:val="-2"/>
        </w:rPr>
        <w:t>第９条第１号であ</w:t>
      </w:r>
      <w:r w:rsidR="008B199F" w:rsidRPr="00813C40">
        <w:rPr>
          <w:rFonts w:hint="eastAsia"/>
          <w:color w:val="000000" w:themeColor="text1"/>
          <w:spacing w:val="-2"/>
        </w:rPr>
        <w:t>り</w:t>
      </w:r>
      <w:r w:rsidR="00BF501E" w:rsidRPr="00813C40">
        <w:rPr>
          <w:rFonts w:hint="eastAsia"/>
          <w:color w:val="000000" w:themeColor="text1"/>
          <w:spacing w:val="-2"/>
        </w:rPr>
        <w:t>、正しい適用</w:t>
      </w:r>
      <w:r w:rsidR="00AD0CB1">
        <w:rPr>
          <w:rFonts w:hint="eastAsia"/>
          <w:color w:val="000000" w:themeColor="text1"/>
          <w:spacing w:val="-2"/>
        </w:rPr>
        <w:t>条項</w:t>
      </w:r>
      <w:r w:rsidR="00BF501E" w:rsidRPr="00813C40">
        <w:rPr>
          <w:rFonts w:hint="eastAsia"/>
          <w:color w:val="000000" w:themeColor="text1"/>
          <w:spacing w:val="-2"/>
        </w:rPr>
        <w:t>を記載す</w:t>
      </w:r>
      <w:r w:rsidR="008B199F" w:rsidRPr="00813C40">
        <w:rPr>
          <w:rFonts w:hint="eastAsia"/>
          <w:color w:val="000000" w:themeColor="text1"/>
          <w:spacing w:val="-2"/>
        </w:rPr>
        <w:t>べきであった</w:t>
      </w:r>
      <w:r w:rsidR="00BF501E" w:rsidRPr="00813C40">
        <w:rPr>
          <w:rFonts w:hint="eastAsia"/>
          <w:color w:val="000000" w:themeColor="text1"/>
          <w:spacing w:val="-2"/>
        </w:rPr>
        <w:t>。</w:t>
      </w:r>
    </w:p>
    <w:p w14:paraId="1AB198FE" w14:textId="77777777" w:rsidR="006522F0" w:rsidRPr="00813C40" w:rsidRDefault="006522F0" w:rsidP="006522F0">
      <w:pPr>
        <w:ind w:left="654" w:hanging="654"/>
        <w:jc w:val="both"/>
        <w:rPr>
          <w:color w:val="000000" w:themeColor="text1"/>
          <w:spacing w:val="-2"/>
        </w:rPr>
      </w:pPr>
    </w:p>
    <w:p w14:paraId="2A470318" w14:textId="77777777" w:rsidR="009E3AC1" w:rsidRPr="00813C40" w:rsidRDefault="006522F0" w:rsidP="002223C7">
      <w:pPr>
        <w:ind w:leftChars="100" w:left="440" w:hangingChars="103" w:hanging="221"/>
        <w:rPr>
          <w:color w:val="000000" w:themeColor="text1"/>
        </w:rPr>
      </w:pPr>
      <w:r w:rsidRPr="00813C40">
        <w:rPr>
          <w:rFonts w:hint="eastAsia"/>
          <w:color w:val="000000" w:themeColor="text1"/>
          <w:spacing w:val="-2"/>
        </w:rPr>
        <w:t>４</w:t>
      </w:r>
      <w:r w:rsidR="009E3AC1" w:rsidRPr="00813C40">
        <w:rPr>
          <w:rFonts w:hint="eastAsia"/>
          <w:color w:val="000000" w:themeColor="text1"/>
          <w:spacing w:val="-2"/>
        </w:rPr>
        <w:t xml:space="preserve">　</w:t>
      </w:r>
      <w:r w:rsidR="009E3AC1" w:rsidRPr="00813C40">
        <w:rPr>
          <w:rFonts w:hint="eastAsia"/>
          <w:color w:val="000000" w:themeColor="text1"/>
        </w:rPr>
        <w:t>結論</w:t>
      </w:r>
    </w:p>
    <w:p w14:paraId="014E79C1" w14:textId="12697371" w:rsidR="009E3AC1" w:rsidRPr="00813C40" w:rsidRDefault="009E3AC1" w:rsidP="009E3AC1">
      <w:pPr>
        <w:ind w:leftChars="200" w:left="438" w:firstLineChars="100" w:firstLine="219"/>
        <w:jc w:val="both"/>
        <w:rPr>
          <w:color w:val="000000" w:themeColor="text1"/>
        </w:rPr>
      </w:pPr>
      <w:r w:rsidRPr="00813C40">
        <w:rPr>
          <w:rFonts w:hint="eastAsia"/>
          <w:color w:val="000000" w:themeColor="text1"/>
        </w:rPr>
        <w:t>以上のとおりであるから、「第一　審査会の結論」のとおり答申するものである。</w:t>
      </w:r>
    </w:p>
    <w:p w14:paraId="3AA17FE9" w14:textId="77777777" w:rsidR="006522F0" w:rsidRPr="00813C40" w:rsidRDefault="006522F0" w:rsidP="00B960C6">
      <w:pPr>
        <w:ind w:right="49"/>
        <w:jc w:val="both"/>
        <w:rPr>
          <w:color w:val="000000" w:themeColor="text1"/>
        </w:rPr>
      </w:pPr>
    </w:p>
    <w:p w14:paraId="60B4DA39" w14:textId="77777777" w:rsidR="00841D41" w:rsidRPr="00813C40" w:rsidRDefault="00841D41" w:rsidP="00FB068F">
      <w:pPr>
        <w:ind w:right="49" w:firstLineChars="200" w:firstLine="438"/>
        <w:jc w:val="both"/>
        <w:rPr>
          <w:color w:val="000000" w:themeColor="text1"/>
        </w:rPr>
      </w:pPr>
      <w:r w:rsidRPr="00813C40">
        <w:rPr>
          <w:rFonts w:hint="eastAsia"/>
          <w:color w:val="000000" w:themeColor="text1"/>
        </w:rPr>
        <w:t>（主に調査審議を行った委員の氏名）</w:t>
      </w:r>
    </w:p>
    <w:p w14:paraId="15249414" w14:textId="77777777" w:rsidR="000F3407" w:rsidRPr="001819DF" w:rsidRDefault="0032415D" w:rsidP="000F3407">
      <w:pPr>
        <w:jc w:val="both"/>
        <w:rPr>
          <w:color w:val="000000" w:themeColor="text1"/>
        </w:rPr>
      </w:pPr>
      <w:r w:rsidRPr="00813C40">
        <w:rPr>
          <w:rFonts w:hint="eastAsia"/>
          <w:color w:val="000000" w:themeColor="text1"/>
        </w:rPr>
        <w:t xml:space="preserve">　　　</w:t>
      </w:r>
      <w:r w:rsidR="00786BA2" w:rsidRPr="00813C40">
        <w:rPr>
          <w:rFonts w:hint="eastAsia"/>
          <w:color w:val="000000" w:themeColor="text1"/>
        </w:rPr>
        <w:t>丸山　敦裕、島尾　恵理、荒木</w:t>
      </w:r>
      <w:r w:rsidR="00533CEB" w:rsidRPr="00813C40">
        <w:rPr>
          <w:rFonts w:hint="eastAsia"/>
          <w:color w:val="000000" w:themeColor="text1"/>
        </w:rPr>
        <w:t xml:space="preserve">　</w:t>
      </w:r>
      <w:r w:rsidR="00786BA2" w:rsidRPr="00813C40">
        <w:rPr>
          <w:rFonts w:hint="eastAsia"/>
          <w:color w:val="000000" w:themeColor="text1"/>
        </w:rPr>
        <w:t>修、小谷　真理</w:t>
      </w:r>
    </w:p>
    <w:sectPr w:rsidR="000F3407" w:rsidRPr="001819DF" w:rsidSect="00757588">
      <w:headerReference w:type="default" r:id="rId8"/>
      <w:footerReference w:type="even" r:id="rId9"/>
      <w:footerReference w:type="default" r:id="rId10"/>
      <w:footerReference w:type="first" r:id="rId11"/>
      <w:type w:val="continuous"/>
      <w:pgSz w:w="11906" w:h="16838" w:code="9"/>
      <w:pgMar w:top="1701" w:right="1134" w:bottom="1418" w:left="1134" w:header="720" w:footer="397" w:gutter="0"/>
      <w:pgNumType w:start="1"/>
      <w:cols w:space="720"/>
      <w:noEndnote/>
      <w:docGrid w:type="linesAndChars" w:linePitch="351" w:charSpace="-1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0F35A6" w16cid:durableId="239E336C"/>
  <w16cid:commentId w16cid:paraId="58C384B3" w16cid:durableId="239E3393"/>
  <w16cid:commentId w16cid:paraId="5FC6B6E5" w16cid:durableId="239E33E1"/>
  <w16cid:commentId w16cid:paraId="6563504C" w16cid:durableId="239E3472"/>
  <w16cid:commentId w16cid:paraId="19D043A7" w16cid:durableId="239EB760"/>
  <w16cid:commentId w16cid:paraId="5136B6D1" w16cid:durableId="239EB8AD"/>
  <w16cid:commentId w16cid:paraId="57DD2CC7" w16cid:durableId="239EBBD4"/>
  <w16cid:commentId w16cid:paraId="091A91F6" w16cid:durableId="239EBDCE"/>
  <w16cid:commentId w16cid:paraId="09131A98" w16cid:durableId="239EBD8C"/>
  <w16cid:commentId w16cid:paraId="1791430A" w16cid:durableId="239F69CF"/>
  <w16cid:commentId w16cid:paraId="111F63B3" w16cid:durableId="239F65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C1EE5" w14:textId="77777777" w:rsidR="00830693" w:rsidRDefault="00830693">
      <w:r>
        <w:separator/>
      </w:r>
    </w:p>
  </w:endnote>
  <w:endnote w:type="continuationSeparator" w:id="0">
    <w:p w14:paraId="0474FCB4" w14:textId="77777777" w:rsidR="00830693" w:rsidRDefault="008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22449" w14:textId="77777777" w:rsidR="000F551B" w:rsidRDefault="000F551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C56B7FE" w14:textId="77777777" w:rsidR="000F551B" w:rsidRDefault="000F55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3473D" w14:textId="0E2C6302" w:rsidR="000F551B" w:rsidRDefault="000F551B">
    <w:pPr>
      <w:pStyle w:val="a6"/>
      <w:jc w:val="center"/>
    </w:pPr>
    <w:r>
      <w:fldChar w:fldCharType="begin"/>
    </w:r>
    <w:r>
      <w:instrText>PAGE   \* MERGEFORMAT</w:instrText>
    </w:r>
    <w:r>
      <w:fldChar w:fldCharType="separate"/>
    </w:r>
    <w:r w:rsidR="006714DB" w:rsidRPr="006714DB">
      <w:rPr>
        <w:noProof/>
        <w:lang w:val="ja-JP"/>
      </w:rPr>
      <w:t>8</w:t>
    </w:r>
    <w:r>
      <w:fldChar w:fldCharType="end"/>
    </w:r>
  </w:p>
  <w:p w14:paraId="1ED0CB53" w14:textId="77777777" w:rsidR="000F551B" w:rsidRDefault="000F551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E307B" w14:textId="77777777" w:rsidR="000F551B" w:rsidRDefault="000F551B" w:rsidP="008C67A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6CFC4" w14:textId="77777777" w:rsidR="00830693" w:rsidRDefault="00830693">
      <w:r>
        <w:rPr>
          <w:rFonts w:hAnsi="Times New Roman"/>
          <w:color w:val="auto"/>
          <w:sz w:val="2"/>
          <w:szCs w:val="2"/>
        </w:rPr>
        <w:continuationSeparator/>
      </w:r>
    </w:p>
  </w:footnote>
  <w:footnote w:type="continuationSeparator" w:id="0">
    <w:p w14:paraId="1E67C13C" w14:textId="77777777" w:rsidR="00830693" w:rsidRDefault="008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38947" w14:textId="77777777" w:rsidR="000F551B" w:rsidRDefault="000F551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BAA0D8B"/>
    <w:multiLevelType w:val="hybridMultilevel"/>
    <w:tmpl w:val="C106B3CA"/>
    <w:lvl w:ilvl="0" w:tplc="95EC0220">
      <w:start w:val="1"/>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56300BA"/>
    <w:multiLevelType w:val="hybridMultilevel"/>
    <w:tmpl w:val="DE040040"/>
    <w:lvl w:ilvl="0" w:tplc="AD1EF280">
      <w:start w:val="3"/>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0A96369"/>
    <w:multiLevelType w:val="hybridMultilevel"/>
    <w:tmpl w:val="D1E83418"/>
    <w:lvl w:ilvl="0" w:tplc="634252BE">
      <w:start w:val="3"/>
      <w:numFmt w:val="bullet"/>
      <w:lvlText w:val="・"/>
      <w:lvlJc w:val="left"/>
      <w:pPr>
        <w:ind w:left="1458" w:hanging="360"/>
      </w:pPr>
      <w:rPr>
        <w:rFonts w:ascii="ＭＳ 明朝" w:eastAsia="ＭＳ 明朝" w:hAnsi="ＭＳ 明朝" w:cs="Times New Roman" w:hint="eastAsia"/>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17" w15:restartNumberingAfterBreak="0">
    <w:nsid w:val="41785BE8"/>
    <w:multiLevelType w:val="hybridMultilevel"/>
    <w:tmpl w:val="159A25AC"/>
    <w:lvl w:ilvl="0" w:tplc="EE3616BA">
      <w:start w:val="1"/>
      <w:numFmt w:val="decimalEnclosedCircle"/>
      <w:lvlText w:val="%1"/>
      <w:lvlJc w:val="left"/>
      <w:pPr>
        <w:ind w:left="810" w:hanging="360"/>
      </w:pPr>
      <w:rPr>
        <w:rFonts w:hint="default"/>
      </w:rPr>
    </w:lvl>
    <w:lvl w:ilvl="1" w:tplc="A07432F6">
      <w:start w:val="1"/>
      <w:numFmt w:val="aiueoFullWidth"/>
      <w:lvlText w:val="%2、"/>
      <w:lvlJc w:val="left"/>
      <w:pPr>
        <w:ind w:left="1350" w:hanging="48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55C70127"/>
    <w:multiLevelType w:val="hybridMultilevel"/>
    <w:tmpl w:val="53C88060"/>
    <w:lvl w:ilvl="0" w:tplc="DD5224D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5296D5F"/>
    <w:multiLevelType w:val="hybridMultilevel"/>
    <w:tmpl w:val="940052C4"/>
    <w:lvl w:ilvl="0" w:tplc="C2F60C92">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3"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5"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8"/>
  </w:num>
  <w:num w:numId="2">
    <w:abstractNumId w:val="14"/>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5"/>
  </w:num>
  <w:num w:numId="13">
    <w:abstractNumId w:val="25"/>
  </w:num>
  <w:num w:numId="14">
    <w:abstractNumId w:val="19"/>
  </w:num>
  <w:num w:numId="15">
    <w:abstractNumId w:val="9"/>
  </w:num>
  <w:num w:numId="16">
    <w:abstractNumId w:val="13"/>
  </w:num>
  <w:num w:numId="17">
    <w:abstractNumId w:val="7"/>
  </w:num>
  <w:num w:numId="18">
    <w:abstractNumId w:val="21"/>
  </w:num>
  <w:num w:numId="19">
    <w:abstractNumId w:val="23"/>
  </w:num>
  <w:num w:numId="20">
    <w:abstractNumId w:val="24"/>
  </w:num>
  <w:num w:numId="21">
    <w:abstractNumId w:val="5"/>
  </w:num>
  <w:num w:numId="22">
    <w:abstractNumId w:val="22"/>
  </w:num>
  <w:num w:numId="23">
    <w:abstractNumId w:val="8"/>
  </w:num>
  <w:num w:numId="24">
    <w:abstractNumId w:val="16"/>
  </w:num>
  <w:num w:numId="25">
    <w:abstractNumId w:val="20"/>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1"/>
  <w:doNotHyphenateCaps/>
  <w:drawingGridHorizontalSpacing w:val="219"/>
  <w:drawingGridVerticalSpacing w:val="351"/>
  <w:doNotShadeFormData/>
  <w:characterSpacingControl w:val="compressPunctuation"/>
  <w:noLineBreaksAfter w:lang="ja-JP" w:val="([{〈《「『【〔（［｛｢"/>
  <w:noLineBreaksBefore w:lang="ja-JP" w:val="!),.?]}、。〉》」』】〕！），．？］｝｡｣､ﾞﾟ"/>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D0B"/>
    <w:rsid w:val="000002EE"/>
    <w:rsid w:val="0000120E"/>
    <w:rsid w:val="000036A7"/>
    <w:rsid w:val="00004133"/>
    <w:rsid w:val="00004DB5"/>
    <w:rsid w:val="000056EF"/>
    <w:rsid w:val="00006234"/>
    <w:rsid w:val="00007999"/>
    <w:rsid w:val="000109EA"/>
    <w:rsid w:val="00011348"/>
    <w:rsid w:val="0001180A"/>
    <w:rsid w:val="00011A88"/>
    <w:rsid w:val="0001711E"/>
    <w:rsid w:val="00017208"/>
    <w:rsid w:val="00020118"/>
    <w:rsid w:val="00021275"/>
    <w:rsid w:val="0002163F"/>
    <w:rsid w:val="000238FA"/>
    <w:rsid w:val="00023B1D"/>
    <w:rsid w:val="00023D7D"/>
    <w:rsid w:val="00025FDD"/>
    <w:rsid w:val="00026B4B"/>
    <w:rsid w:val="00027347"/>
    <w:rsid w:val="0003069A"/>
    <w:rsid w:val="00031515"/>
    <w:rsid w:val="00031720"/>
    <w:rsid w:val="000331D8"/>
    <w:rsid w:val="0003540E"/>
    <w:rsid w:val="000361B7"/>
    <w:rsid w:val="000365FD"/>
    <w:rsid w:val="00036E04"/>
    <w:rsid w:val="000403E8"/>
    <w:rsid w:val="000408D9"/>
    <w:rsid w:val="000415CA"/>
    <w:rsid w:val="000424C3"/>
    <w:rsid w:val="000440F0"/>
    <w:rsid w:val="00045EFC"/>
    <w:rsid w:val="0004697C"/>
    <w:rsid w:val="00046CBA"/>
    <w:rsid w:val="00047841"/>
    <w:rsid w:val="000500C9"/>
    <w:rsid w:val="000512EE"/>
    <w:rsid w:val="000526F7"/>
    <w:rsid w:val="000535AB"/>
    <w:rsid w:val="00053FD8"/>
    <w:rsid w:val="000547A3"/>
    <w:rsid w:val="00055B61"/>
    <w:rsid w:val="00056A21"/>
    <w:rsid w:val="000577F0"/>
    <w:rsid w:val="00063484"/>
    <w:rsid w:val="000636BA"/>
    <w:rsid w:val="0006581C"/>
    <w:rsid w:val="00065F90"/>
    <w:rsid w:val="00067704"/>
    <w:rsid w:val="000679D1"/>
    <w:rsid w:val="00070E28"/>
    <w:rsid w:val="0007416B"/>
    <w:rsid w:val="0007420B"/>
    <w:rsid w:val="00074876"/>
    <w:rsid w:val="0007657B"/>
    <w:rsid w:val="00080784"/>
    <w:rsid w:val="00080955"/>
    <w:rsid w:val="00081630"/>
    <w:rsid w:val="000823EE"/>
    <w:rsid w:val="00084BCC"/>
    <w:rsid w:val="000879E5"/>
    <w:rsid w:val="00091498"/>
    <w:rsid w:val="00092EC1"/>
    <w:rsid w:val="00093F00"/>
    <w:rsid w:val="00095FC4"/>
    <w:rsid w:val="000963D8"/>
    <w:rsid w:val="00096D65"/>
    <w:rsid w:val="00097D56"/>
    <w:rsid w:val="000A03CE"/>
    <w:rsid w:val="000A3C67"/>
    <w:rsid w:val="000A3FB6"/>
    <w:rsid w:val="000A4D87"/>
    <w:rsid w:val="000A4F6A"/>
    <w:rsid w:val="000B45BB"/>
    <w:rsid w:val="000B5D89"/>
    <w:rsid w:val="000B7CF0"/>
    <w:rsid w:val="000C1295"/>
    <w:rsid w:val="000C4E47"/>
    <w:rsid w:val="000C56EA"/>
    <w:rsid w:val="000C6E55"/>
    <w:rsid w:val="000C7B16"/>
    <w:rsid w:val="000D1E6E"/>
    <w:rsid w:val="000D3BA1"/>
    <w:rsid w:val="000D4095"/>
    <w:rsid w:val="000D479A"/>
    <w:rsid w:val="000D4998"/>
    <w:rsid w:val="000D6082"/>
    <w:rsid w:val="000D633D"/>
    <w:rsid w:val="000D6360"/>
    <w:rsid w:val="000D6CCD"/>
    <w:rsid w:val="000D6FBE"/>
    <w:rsid w:val="000E2FDE"/>
    <w:rsid w:val="000E40A4"/>
    <w:rsid w:val="000E42BB"/>
    <w:rsid w:val="000E57BD"/>
    <w:rsid w:val="000E5F72"/>
    <w:rsid w:val="000E612C"/>
    <w:rsid w:val="000E6663"/>
    <w:rsid w:val="000E69EB"/>
    <w:rsid w:val="000E6B81"/>
    <w:rsid w:val="000E6DE4"/>
    <w:rsid w:val="000F1737"/>
    <w:rsid w:val="000F18BC"/>
    <w:rsid w:val="000F2429"/>
    <w:rsid w:val="000F25C3"/>
    <w:rsid w:val="000F27E2"/>
    <w:rsid w:val="000F3407"/>
    <w:rsid w:val="000F3410"/>
    <w:rsid w:val="000F3688"/>
    <w:rsid w:val="000F3F58"/>
    <w:rsid w:val="000F4EAF"/>
    <w:rsid w:val="000F551B"/>
    <w:rsid w:val="000F5DBA"/>
    <w:rsid w:val="000F61AA"/>
    <w:rsid w:val="000F66BA"/>
    <w:rsid w:val="000F6F3E"/>
    <w:rsid w:val="001004EC"/>
    <w:rsid w:val="00100750"/>
    <w:rsid w:val="00100847"/>
    <w:rsid w:val="001009B7"/>
    <w:rsid w:val="00100D3C"/>
    <w:rsid w:val="001026F9"/>
    <w:rsid w:val="001045E1"/>
    <w:rsid w:val="00111E18"/>
    <w:rsid w:val="0011408C"/>
    <w:rsid w:val="001163E5"/>
    <w:rsid w:val="001163E8"/>
    <w:rsid w:val="00116ADF"/>
    <w:rsid w:val="001204B7"/>
    <w:rsid w:val="001205D5"/>
    <w:rsid w:val="00120A6E"/>
    <w:rsid w:val="00122BF6"/>
    <w:rsid w:val="00125790"/>
    <w:rsid w:val="00126CEE"/>
    <w:rsid w:val="0012797E"/>
    <w:rsid w:val="00127B2B"/>
    <w:rsid w:val="0013006F"/>
    <w:rsid w:val="001309D7"/>
    <w:rsid w:val="0013147B"/>
    <w:rsid w:val="001321B4"/>
    <w:rsid w:val="00133A2C"/>
    <w:rsid w:val="00136667"/>
    <w:rsid w:val="00136B69"/>
    <w:rsid w:val="00136FF0"/>
    <w:rsid w:val="00141380"/>
    <w:rsid w:val="001414AC"/>
    <w:rsid w:val="001414C5"/>
    <w:rsid w:val="001419EF"/>
    <w:rsid w:val="00141B4B"/>
    <w:rsid w:val="001428E4"/>
    <w:rsid w:val="001434A2"/>
    <w:rsid w:val="001441A4"/>
    <w:rsid w:val="00144FFF"/>
    <w:rsid w:val="00145AA1"/>
    <w:rsid w:val="00153255"/>
    <w:rsid w:val="001548AC"/>
    <w:rsid w:val="00155644"/>
    <w:rsid w:val="001557FC"/>
    <w:rsid w:val="00156AF0"/>
    <w:rsid w:val="001607CF"/>
    <w:rsid w:val="00161156"/>
    <w:rsid w:val="00161A8F"/>
    <w:rsid w:val="001634A4"/>
    <w:rsid w:val="00164503"/>
    <w:rsid w:val="00170C5F"/>
    <w:rsid w:val="00172478"/>
    <w:rsid w:val="001724C4"/>
    <w:rsid w:val="001733BA"/>
    <w:rsid w:val="00174E1F"/>
    <w:rsid w:val="00176CAB"/>
    <w:rsid w:val="00177500"/>
    <w:rsid w:val="00177DB1"/>
    <w:rsid w:val="00180D03"/>
    <w:rsid w:val="00180FDE"/>
    <w:rsid w:val="001819DF"/>
    <w:rsid w:val="00182401"/>
    <w:rsid w:val="0018312E"/>
    <w:rsid w:val="001843A0"/>
    <w:rsid w:val="0018498E"/>
    <w:rsid w:val="00185020"/>
    <w:rsid w:val="0018560C"/>
    <w:rsid w:val="00186163"/>
    <w:rsid w:val="0018619B"/>
    <w:rsid w:val="00187155"/>
    <w:rsid w:val="001871F9"/>
    <w:rsid w:val="00190868"/>
    <w:rsid w:val="00191FC8"/>
    <w:rsid w:val="0019296D"/>
    <w:rsid w:val="001932E6"/>
    <w:rsid w:val="0019504C"/>
    <w:rsid w:val="00196A5F"/>
    <w:rsid w:val="001A043E"/>
    <w:rsid w:val="001A0717"/>
    <w:rsid w:val="001A0A3F"/>
    <w:rsid w:val="001A1F9C"/>
    <w:rsid w:val="001A34CE"/>
    <w:rsid w:val="001A38BF"/>
    <w:rsid w:val="001A41E2"/>
    <w:rsid w:val="001A4382"/>
    <w:rsid w:val="001A4E3A"/>
    <w:rsid w:val="001A5549"/>
    <w:rsid w:val="001A660E"/>
    <w:rsid w:val="001A7B23"/>
    <w:rsid w:val="001B0225"/>
    <w:rsid w:val="001B0F23"/>
    <w:rsid w:val="001B1546"/>
    <w:rsid w:val="001B1CB5"/>
    <w:rsid w:val="001B1ED1"/>
    <w:rsid w:val="001B3EEA"/>
    <w:rsid w:val="001B434E"/>
    <w:rsid w:val="001B5EC9"/>
    <w:rsid w:val="001B70AB"/>
    <w:rsid w:val="001C019C"/>
    <w:rsid w:val="001C1CB9"/>
    <w:rsid w:val="001C2B52"/>
    <w:rsid w:val="001C5F82"/>
    <w:rsid w:val="001C5FDF"/>
    <w:rsid w:val="001C7180"/>
    <w:rsid w:val="001C736A"/>
    <w:rsid w:val="001D0406"/>
    <w:rsid w:val="001D08C8"/>
    <w:rsid w:val="001D0ACA"/>
    <w:rsid w:val="001D1370"/>
    <w:rsid w:val="001D1EC2"/>
    <w:rsid w:val="001D1F3D"/>
    <w:rsid w:val="001D2C97"/>
    <w:rsid w:val="001D3A7B"/>
    <w:rsid w:val="001D50B4"/>
    <w:rsid w:val="001D54AA"/>
    <w:rsid w:val="001D5C3E"/>
    <w:rsid w:val="001E06C3"/>
    <w:rsid w:val="001E12B4"/>
    <w:rsid w:val="001E1766"/>
    <w:rsid w:val="001E28FE"/>
    <w:rsid w:val="001E4633"/>
    <w:rsid w:val="001E5922"/>
    <w:rsid w:val="001E6782"/>
    <w:rsid w:val="001F049C"/>
    <w:rsid w:val="001F1308"/>
    <w:rsid w:val="001F39E9"/>
    <w:rsid w:val="001F5A7E"/>
    <w:rsid w:val="001F748B"/>
    <w:rsid w:val="00203354"/>
    <w:rsid w:val="00203F7F"/>
    <w:rsid w:val="002043E8"/>
    <w:rsid w:val="00204CEE"/>
    <w:rsid w:val="00205F04"/>
    <w:rsid w:val="002062BA"/>
    <w:rsid w:val="002117C6"/>
    <w:rsid w:val="00211D91"/>
    <w:rsid w:val="00211F8E"/>
    <w:rsid w:val="002131E6"/>
    <w:rsid w:val="00213882"/>
    <w:rsid w:val="002138AF"/>
    <w:rsid w:val="002157B1"/>
    <w:rsid w:val="00215C47"/>
    <w:rsid w:val="00215FDE"/>
    <w:rsid w:val="00216377"/>
    <w:rsid w:val="00217200"/>
    <w:rsid w:val="0021760B"/>
    <w:rsid w:val="00221512"/>
    <w:rsid w:val="00221D24"/>
    <w:rsid w:val="002223C7"/>
    <w:rsid w:val="00222EAE"/>
    <w:rsid w:val="0022364C"/>
    <w:rsid w:val="002262B8"/>
    <w:rsid w:val="002311AC"/>
    <w:rsid w:val="002331E4"/>
    <w:rsid w:val="002332AC"/>
    <w:rsid w:val="0023380D"/>
    <w:rsid w:val="0023606B"/>
    <w:rsid w:val="00237519"/>
    <w:rsid w:val="00240E2F"/>
    <w:rsid w:val="002419D7"/>
    <w:rsid w:val="00241B96"/>
    <w:rsid w:val="00242670"/>
    <w:rsid w:val="00243020"/>
    <w:rsid w:val="00243640"/>
    <w:rsid w:val="00243D03"/>
    <w:rsid w:val="00245D5F"/>
    <w:rsid w:val="002464CF"/>
    <w:rsid w:val="0025365E"/>
    <w:rsid w:val="00253E6F"/>
    <w:rsid w:val="00255F40"/>
    <w:rsid w:val="00256ABA"/>
    <w:rsid w:val="0026004D"/>
    <w:rsid w:val="00260A36"/>
    <w:rsid w:val="0026216E"/>
    <w:rsid w:val="0026274C"/>
    <w:rsid w:val="002636E7"/>
    <w:rsid w:val="002668C1"/>
    <w:rsid w:val="00270056"/>
    <w:rsid w:val="002701DB"/>
    <w:rsid w:val="002701E6"/>
    <w:rsid w:val="002716C1"/>
    <w:rsid w:val="002718E6"/>
    <w:rsid w:val="002734A7"/>
    <w:rsid w:val="002735F7"/>
    <w:rsid w:val="00273ECC"/>
    <w:rsid w:val="00274C36"/>
    <w:rsid w:val="00275855"/>
    <w:rsid w:val="00275FDC"/>
    <w:rsid w:val="00281E9E"/>
    <w:rsid w:val="00284B32"/>
    <w:rsid w:val="00285000"/>
    <w:rsid w:val="00285902"/>
    <w:rsid w:val="00285BD5"/>
    <w:rsid w:val="00290ECD"/>
    <w:rsid w:val="00291E28"/>
    <w:rsid w:val="00292799"/>
    <w:rsid w:val="00293156"/>
    <w:rsid w:val="00293263"/>
    <w:rsid w:val="002935BB"/>
    <w:rsid w:val="0029459E"/>
    <w:rsid w:val="00296018"/>
    <w:rsid w:val="00296F9A"/>
    <w:rsid w:val="002973E3"/>
    <w:rsid w:val="002976F6"/>
    <w:rsid w:val="00297DD3"/>
    <w:rsid w:val="002A08AE"/>
    <w:rsid w:val="002A0E7E"/>
    <w:rsid w:val="002A0F95"/>
    <w:rsid w:val="002A1C03"/>
    <w:rsid w:val="002A37DA"/>
    <w:rsid w:val="002A53F9"/>
    <w:rsid w:val="002A5D0D"/>
    <w:rsid w:val="002A5E18"/>
    <w:rsid w:val="002A6606"/>
    <w:rsid w:val="002A799F"/>
    <w:rsid w:val="002B0A7B"/>
    <w:rsid w:val="002B0E0D"/>
    <w:rsid w:val="002B2910"/>
    <w:rsid w:val="002B3FDF"/>
    <w:rsid w:val="002B40EF"/>
    <w:rsid w:val="002B471B"/>
    <w:rsid w:val="002B73CA"/>
    <w:rsid w:val="002C08B0"/>
    <w:rsid w:val="002C181E"/>
    <w:rsid w:val="002C1FD4"/>
    <w:rsid w:val="002C2B78"/>
    <w:rsid w:val="002C3172"/>
    <w:rsid w:val="002C33BB"/>
    <w:rsid w:val="002C6030"/>
    <w:rsid w:val="002C6713"/>
    <w:rsid w:val="002C7F7A"/>
    <w:rsid w:val="002D04EF"/>
    <w:rsid w:val="002D2DD9"/>
    <w:rsid w:val="002D3240"/>
    <w:rsid w:val="002D65D8"/>
    <w:rsid w:val="002E09C7"/>
    <w:rsid w:val="002E0A17"/>
    <w:rsid w:val="002E0F81"/>
    <w:rsid w:val="002E1F1E"/>
    <w:rsid w:val="002E2CFB"/>
    <w:rsid w:val="002E3369"/>
    <w:rsid w:val="002E3710"/>
    <w:rsid w:val="002E41A4"/>
    <w:rsid w:val="002E6C21"/>
    <w:rsid w:val="002E6E8C"/>
    <w:rsid w:val="002F05FA"/>
    <w:rsid w:val="002F3012"/>
    <w:rsid w:val="002F4583"/>
    <w:rsid w:val="002F524C"/>
    <w:rsid w:val="002F5417"/>
    <w:rsid w:val="0030064C"/>
    <w:rsid w:val="00300B15"/>
    <w:rsid w:val="00301409"/>
    <w:rsid w:val="0030236B"/>
    <w:rsid w:val="00303600"/>
    <w:rsid w:val="00304029"/>
    <w:rsid w:val="003040A9"/>
    <w:rsid w:val="00305A4E"/>
    <w:rsid w:val="00306B26"/>
    <w:rsid w:val="00307304"/>
    <w:rsid w:val="00307516"/>
    <w:rsid w:val="00307D24"/>
    <w:rsid w:val="00307F62"/>
    <w:rsid w:val="00311983"/>
    <w:rsid w:val="003128CC"/>
    <w:rsid w:val="003135F1"/>
    <w:rsid w:val="003143E2"/>
    <w:rsid w:val="003146CB"/>
    <w:rsid w:val="0031477D"/>
    <w:rsid w:val="00315032"/>
    <w:rsid w:val="003160DA"/>
    <w:rsid w:val="0031636B"/>
    <w:rsid w:val="00316E3C"/>
    <w:rsid w:val="0031730D"/>
    <w:rsid w:val="00321E63"/>
    <w:rsid w:val="0032320F"/>
    <w:rsid w:val="0032415D"/>
    <w:rsid w:val="00325B68"/>
    <w:rsid w:val="00325F41"/>
    <w:rsid w:val="00326624"/>
    <w:rsid w:val="00330F61"/>
    <w:rsid w:val="003317A5"/>
    <w:rsid w:val="00333085"/>
    <w:rsid w:val="003343FD"/>
    <w:rsid w:val="00336015"/>
    <w:rsid w:val="00337D6C"/>
    <w:rsid w:val="00340208"/>
    <w:rsid w:val="003404DC"/>
    <w:rsid w:val="00340854"/>
    <w:rsid w:val="00341B7F"/>
    <w:rsid w:val="00341F23"/>
    <w:rsid w:val="003427F3"/>
    <w:rsid w:val="00342D06"/>
    <w:rsid w:val="00343A8D"/>
    <w:rsid w:val="003440C1"/>
    <w:rsid w:val="003455D1"/>
    <w:rsid w:val="00347EDE"/>
    <w:rsid w:val="00350030"/>
    <w:rsid w:val="00352695"/>
    <w:rsid w:val="003527A1"/>
    <w:rsid w:val="00352900"/>
    <w:rsid w:val="0035436E"/>
    <w:rsid w:val="003549F4"/>
    <w:rsid w:val="0035518B"/>
    <w:rsid w:val="003569A0"/>
    <w:rsid w:val="00356E55"/>
    <w:rsid w:val="003578AC"/>
    <w:rsid w:val="003638F2"/>
    <w:rsid w:val="00363AAE"/>
    <w:rsid w:val="003650A5"/>
    <w:rsid w:val="00365485"/>
    <w:rsid w:val="00366890"/>
    <w:rsid w:val="00366AE5"/>
    <w:rsid w:val="00367F2E"/>
    <w:rsid w:val="00372946"/>
    <w:rsid w:val="003729DD"/>
    <w:rsid w:val="003736CE"/>
    <w:rsid w:val="00382145"/>
    <w:rsid w:val="003821BA"/>
    <w:rsid w:val="00382788"/>
    <w:rsid w:val="00383111"/>
    <w:rsid w:val="003837AE"/>
    <w:rsid w:val="003846F1"/>
    <w:rsid w:val="00384B0F"/>
    <w:rsid w:val="003853C3"/>
    <w:rsid w:val="00385E20"/>
    <w:rsid w:val="003862BA"/>
    <w:rsid w:val="0038652D"/>
    <w:rsid w:val="003866A0"/>
    <w:rsid w:val="003903F3"/>
    <w:rsid w:val="00390477"/>
    <w:rsid w:val="003905F9"/>
    <w:rsid w:val="00393642"/>
    <w:rsid w:val="00396830"/>
    <w:rsid w:val="00396ADE"/>
    <w:rsid w:val="0039703E"/>
    <w:rsid w:val="00397525"/>
    <w:rsid w:val="003A00A0"/>
    <w:rsid w:val="003A11C0"/>
    <w:rsid w:val="003A1CA3"/>
    <w:rsid w:val="003A37A0"/>
    <w:rsid w:val="003A46CB"/>
    <w:rsid w:val="003A58A9"/>
    <w:rsid w:val="003A5973"/>
    <w:rsid w:val="003A747C"/>
    <w:rsid w:val="003B08CC"/>
    <w:rsid w:val="003B2A06"/>
    <w:rsid w:val="003B2A7B"/>
    <w:rsid w:val="003B2EBF"/>
    <w:rsid w:val="003B3A54"/>
    <w:rsid w:val="003B648B"/>
    <w:rsid w:val="003B6BF7"/>
    <w:rsid w:val="003B788A"/>
    <w:rsid w:val="003C0499"/>
    <w:rsid w:val="003C0AA1"/>
    <w:rsid w:val="003C2368"/>
    <w:rsid w:val="003C4A44"/>
    <w:rsid w:val="003C72E3"/>
    <w:rsid w:val="003D1A3C"/>
    <w:rsid w:val="003D1B94"/>
    <w:rsid w:val="003D2639"/>
    <w:rsid w:val="003D32C5"/>
    <w:rsid w:val="003D3EBC"/>
    <w:rsid w:val="003D4AB8"/>
    <w:rsid w:val="003D64E7"/>
    <w:rsid w:val="003D6D8A"/>
    <w:rsid w:val="003E08B2"/>
    <w:rsid w:val="003E0E9E"/>
    <w:rsid w:val="003E2F5D"/>
    <w:rsid w:val="003E45CF"/>
    <w:rsid w:val="003E6F9D"/>
    <w:rsid w:val="003E6F9E"/>
    <w:rsid w:val="003F01F2"/>
    <w:rsid w:val="003F14B8"/>
    <w:rsid w:val="003F2E6C"/>
    <w:rsid w:val="003F444F"/>
    <w:rsid w:val="003F475E"/>
    <w:rsid w:val="003F4C3B"/>
    <w:rsid w:val="003F5462"/>
    <w:rsid w:val="003F55CC"/>
    <w:rsid w:val="003F6385"/>
    <w:rsid w:val="003F700B"/>
    <w:rsid w:val="003F743E"/>
    <w:rsid w:val="003F748D"/>
    <w:rsid w:val="003F78E9"/>
    <w:rsid w:val="0040148F"/>
    <w:rsid w:val="00401EA5"/>
    <w:rsid w:val="004026C0"/>
    <w:rsid w:val="00403D01"/>
    <w:rsid w:val="00403D69"/>
    <w:rsid w:val="0040461C"/>
    <w:rsid w:val="00405DC7"/>
    <w:rsid w:val="004063E7"/>
    <w:rsid w:val="004101A2"/>
    <w:rsid w:val="0041186A"/>
    <w:rsid w:val="00411C05"/>
    <w:rsid w:val="00413095"/>
    <w:rsid w:val="00415741"/>
    <w:rsid w:val="00416D49"/>
    <w:rsid w:val="004215BD"/>
    <w:rsid w:val="0042379C"/>
    <w:rsid w:val="004238AE"/>
    <w:rsid w:val="00425052"/>
    <w:rsid w:val="00425EBE"/>
    <w:rsid w:val="004274FA"/>
    <w:rsid w:val="00427AFF"/>
    <w:rsid w:val="00432142"/>
    <w:rsid w:val="00436E14"/>
    <w:rsid w:val="00437266"/>
    <w:rsid w:val="004377EA"/>
    <w:rsid w:val="00442BAA"/>
    <w:rsid w:val="00442C30"/>
    <w:rsid w:val="00443C93"/>
    <w:rsid w:val="00444B2B"/>
    <w:rsid w:val="00445044"/>
    <w:rsid w:val="004475C9"/>
    <w:rsid w:val="0045014D"/>
    <w:rsid w:val="004501F0"/>
    <w:rsid w:val="004507AC"/>
    <w:rsid w:val="00451380"/>
    <w:rsid w:val="004517CB"/>
    <w:rsid w:val="00452CC2"/>
    <w:rsid w:val="0045367B"/>
    <w:rsid w:val="00456129"/>
    <w:rsid w:val="004608ED"/>
    <w:rsid w:val="004628CB"/>
    <w:rsid w:val="00462C98"/>
    <w:rsid w:val="00464543"/>
    <w:rsid w:val="00464DD5"/>
    <w:rsid w:val="00465255"/>
    <w:rsid w:val="004659E0"/>
    <w:rsid w:val="00465E06"/>
    <w:rsid w:val="00466B45"/>
    <w:rsid w:val="00470BDE"/>
    <w:rsid w:val="00470E03"/>
    <w:rsid w:val="004712D7"/>
    <w:rsid w:val="00472985"/>
    <w:rsid w:val="00472C0E"/>
    <w:rsid w:val="00475461"/>
    <w:rsid w:val="00475630"/>
    <w:rsid w:val="00475815"/>
    <w:rsid w:val="00475817"/>
    <w:rsid w:val="004765AE"/>
    <w:rsid w:val="00476B20"/>
    <w:rsid w:val="00477C51"/>
    <w:rsid w:val="0048045F"/>
    <w:rsid w:val="00482DFC"/>
    <w:rsid w:val="00483917"/>
    <w:rsid w:val="00485024"/>
    <w:rsid w:val="004908C5"/>
    <w:rsid w:val="00490CAB"/>
    <w:rsid w:val="00491DB4"/>
    <w:rsid w:val="00491F1B"/>
    <w:rsid w:val="00492651"/>
    <w:rsid w:val="004933CC"/>
    <w:rsid w:val="00494626"/>
    <w:rsid w:val="00496056"/>
    <w:rsid w:val="004A3825"/>
    <w:rsid w:val="004A46F8"/>
    <w:rsid w:val="004A739B"/>
    <w:rsid w:val="004A7EEC"/>
    <w:rsid w:val="004B07CA"/>
    <w:rsid w:val="004B0B10"/>
    <w:rsid w:val="004B19C1"/>
    <w:rsid w:val="004B4C8D"/>
    <w:rsid w:val="004B52A4"/>
    <w:rsid w:val="004B67C8"/>
    <w:rsid w:val="004C02C6"/>
    <w:rsid w:val="004C1C03"/>
    <w:rsid w:val="004C255A"/>
    <w:rsid w:val="004C2AA4"/>
    <w:rsid w:val="004C4774"/>
    <w:rsid w:val="004D072F"/>
    <w:rsid w:val="004D17F5"/>
    <w:rsid w:val="004D1AEB"/>
    <w:rsid w:val="004D275B"/>
    <w:rsid w:val="004D4306"/>
    <w:rsid w:val="004D45F1"/>
    <w:rsid w:val="004D5646"/>
    <w:rsid w:val="004D58E1"/>
    <w:rsid w:val="004D6088"/>
    <w:rsid w:val="004D68D5"/>
    <w:rsid w:val="004E02B7"/>
    <w:rsid w:val="004E3A72"/>
    <w:rsid w:val="004E3B68"/>
    <w:rsid w:val="004E550D"/>
    <w:rsid w:val="004E58B4"/>
    <w:rsid w:val="004E605A"/>
    <w:rsid w:val="004E747A"/>
    <w:rsid w:val="004E7CA5"/>
    <w:rsid w:val="004F039B"/>
    <w:rsid w:val="004F0AD2"/>
    <w:rsid w:val="004F0F20"/>
    <w:rsid w:val="004F2196"/>
    <w:rsid w:val="004F6F3B"/>
    <w:rsid w:val="004F725D"/>
    <w:rsid w:val="00500132"/>
    <w:rsid w:val="00502352"/>
    <w:rsid w:val="00502ADC"/>
    <w:rsid w:val="005048E5"/>
    <w:rsid w:val="005057DB"/>
    <w:rsid w:val="00505981"/>
    <w:rsid w:val="00507281"/>
    <w:rsid w:val="00510503"/>
    <w:rsid w:val="00512096"/>
    <w:rsid w:val="005157B3"/>
    <w:rsid w:val="00516013"/>
    <w:rsid w:val="0051689F"/>
    <w:rsid w:val="00516CC2"/>
    <w:rsid w:val="005176E6"/>
    <w:rsid w:val="00521001"/>
    <w:rsid w:val="005223FA"/>
    <w:rsid w:val="00523264"/>
    <w:rsid w:val="00525285"/>
    <w:rsid w:val="00525FC0"/>
    <w:rsid w:val="005265C1"/>
    <w:rsid w:val="00526D1B"/>
    <w:rsid w:val="00526E94"/>
    <w:rsid w:val="00527B99"/>
    <w:rsid w:val="00527DFB"/>
    <w:rsid w:val="00530FD7"/>
    <w:rsid w:val="00532C19"/>
    <w:rsid w:val="00533624"/>
    <w:rsid w:val="00533A82"/>
    <w:rsid w:val="00533CEB"/>
    <w:rsid w:val="00535477"/>
    <w:rsid w:val="0053704A"/>
    <w:rsid w:val="0053779E"/>
    <w:rsid w:val="00537C61"/>
    <w:rsid w:val="00541356"/>
    <w:rsid w:val="00541C2C"/>
    <w:rsid w:val="00550102"/>
    <w:rsid w:val="00550154"/>
    <w:rsid w:val="00551BE3"/>
    <w:rsid w:val="00552A60"/>
    <w:rsid w:val="00553B1A"/>
    <w:rsid w:val="0055400B"/>
    <w:rsid w:val="00554F67"/>
    <w:rsid w:val="00556E6A"/>
    <w:rsid w:val="00557464"/>
    <w:rsid w:val="005607B3"/>
    <w:rsid w:val="00560DDA"/>
    <w:rsid w:val="00562B0C"/>
    <w:rsid w:val="00562B82"/>
    <w:rsid w:val="0056421E"/>
    <w:rsid w:val="0056511C"/>
    <w:rsid w:val="0056556E"/>
    <w:rsid w:val="005715B0"/>
    <w:rsid w:val="00573754"/>
    <w:rsid w:val="00575F90"/>
    <w:rsid w:val="005761C0"/>
    <w:rsid w:val="005769A8"/>
    <w:rsid w:val="005804FD"/>
    <w:rsid w:val="00580722"/>
    <w:rsid w:val="005809F1"/>
    <w:rsid w:val="005817F1"/>
    <w:rsid w:val="005827DC"/>
    <w:rsid w:val="005854F6"/>
    <w:rsid w:val="00585504"/>
    <w:rsid w:val="00585657"/>
    <w:rsid w:val="00586CC4"/>
    <w:rsid w:val="00591CD1"/>
    <w:rsid w:val="00592507"/>
    <w:rsid w:val="00593092"/>
    <w:rsid w:val="005961B5"/>
    <w:rsid w:val="00596209"/>
    <w:rsid w:val="00597808"/>
    <w:rsid w:val="005A08B8"/>
    <w:rsid w:val="005A0913"/>
    <w:rsid w:val="005A0941"/>
    <w:rsid w:val="005A1439"/>
    <w:rsid w:val="005A27AF"/>
    <w:rsid w:val="005A6252"/>
    <w:rsid w:val="005A643B"/>
    <w:rsid w:val="005A695B"/>
    <w:rsid w:val="005A7918"/>
    <w:rsid w:val="005B2A5C"/>
    <w:rsid w:val="005B2BE8"/>
    <w:rsid w:val="005B3272"/>
    <w:rsid w:val="005B3D13"/>
    <w:rsid w:val="005B4C17"/>
    <w:rsid w:val="005B5749"/>
    <w:rsid w:val="005B6931"/>
    <w:rsid w:val="005C1014"/>
    <w:rsid w:val="005C16CA"/>
    <w:rsid w:val="005C19D3"/>
    <w:rsid w:val="005C467C"/>
    <w:rsid w:val="005C475C"/>
    <w:rsid w:val="005C4FB1"/>
    <w:rsid w:val="005C5082"/>
    <w:rsid w:val="005C5465"/>
    <w:rsid w:val="005C65F4"/>
    <w:rsid w:val="005C73EA"/>
    <w:rsid w:val="005D100F"/>
    <w:rsid w:val="005D2704"/>
    <w:rsid w:val="005D4255"/>
    <w:rsid w:val="005D4994"/>
    <w:rsid w:val="005D7512"/>
    <w:rsid w:val="005E04E9"/>
    <w:rsid w:val="005E0D65"/>
    <w:rsid w:val="005E1CD9"/>
    <w:rsid w:val="005E1D33"/>
    <w:rsid w:val="005E247B"/>
    <w:rsid w:val="005E29FE"/>
    <w:rsid w:val="005E3C51"/>
    <w:rsid w:val="005E3DE8"/>
    <w:rsid w:val="005E4A61"/>
    <w:rsid w:val="005E53E2"/>
    <w:rsid w:val="005E5C26"/>
    <w:rsid w:val="005E637F"/>
    <w:rsid w:val="005E63A8"/>
    <w:rsid w:val="005E7F12"/>
    <w:rsid w:val="005F3661"/>
    <w:rsid w:val="005F3EEA"/>
    <w:rsid w:val="005F4BB4"/>
    <w:rsid w:val="00600823"/>
    <w:rsid w:val="00600B48"/>
    <w:rsid w:val="006015BE"/>
    <w:rsid w:val="00602E52"/>
    <w:rsid w:val="0060506D"/>
    <w:rsid w:val="0060626F"/>
    <w:rsid w:val="00606EBA"/>
    <w:rsid w:val="00607D2F"/>
    <w:rsid w:val="00610DDB"/>
    <w:rsid w:val="00611BEA"/>
    <w:rsid w:val="0061367A"/>
    <w:rsid w:val="00615B19"/>
    <w:rsid w:val="00616309"/>
    <w:rsid w:val="006165A5"/>
    <w:rsid w:val="00616AD8"/>
    <w:rsid w:val="00617DCE"/>
    <w:rsid w:val="00621C82"/>
    <w:rsid w:val="00622561"/>
    <w:rsid w:val="00622B0D"/>
    <w:rsid w:val="00622D54"/>
    <w:rsid w:val="0062359E"/>
    <w:rsid w:val="00625756"/>
    <w:rsid w:val="00627F0E"/>
    <w:rsid w:val="00627F7D"/>
    <w:rsid w:val="006308C7"/>
    <w:rsid w:val="00630A1B"/>
    <w:rsid w:val="00630B6C"/>
    <w:rsid w:val="00631444"/>
    <w:rsid w:val="00631839"/>
    <w:rsid w:val="00631B9B"/>
    <w:rsid w:val="006327D9"/>
    <w:rsid w:val="00633921"/>
    <w:rsid w:val="00633CA0"/>
    <w:rsid w:val="00635351"/>
    <w:rsid w:val="00635905"/>
    <w:rsid w:val="0063596B"/>
    <w:rsid w:val="00636B1D"/>
    <w:rsid w:val="00636CC9"/>
    <w:rsid w:val="00637A6F"/>
    <w:rsid w:val="006403D4"/>
    <w:rsid w:val="00640C94"/>
    <w:rsid w:val="006417B5"/>
    <w:rsid w:val="006418C7"/>
    <w:rsid w:val="006432D6"/>
    <w:rsid w:val="0064365F"/>
    <w:rsid w:val="006443A5"/>
    <w:rsid w:val="006447F3"/>
    <w:rsid w:val="00644F39"/>
    <w:rsid w:val="006451AB"/>
    <w:rsid w:val="00647E5A"/>
    <w:rsid w:val="006518D5"/>
    <w:rsid w:val="006522F0"/>
    <w:rsid w:val="00653880"/>
    <w:rsid w:val="00655DBC"/>
    <w:rsid w:val="00657E21"/>
    <w:rsid w:val="00660D5E"/>
    <w:rsid w:val="00662027"/>
    <w:rsid w:val="00664073"/>
    <w:rsid w:val="00665148"/>
    <w:rsid w:val="006654E7"/>
    <w:rsid w:val="006661DD"/>
    <w:rsid w:val="006704E8"/>
    <w:rsid w:val="006714DB"/>
    <w:rsid w:val="00671864"/>
    <w:rsid w:val="006722F1"/>
    <w:rsid w:val="00672AD1"/>
    <w:rsid w:val="00675AB6"/>
    <w:rsid w:val="0067626D"/>
    <w:rsid w:val="00680989"/>
    <w:rsid w:val="006809B7"/>
    <w:rsid w:val="00680E88"/>
    <w:rsid w:val="00682172"/>
    <w:rsid w:val="00683643"/>
    <w:rsid w:val="00683D91"/>
    <w:rsid w:val="00684FB9"/>
    <w:rsid w:val="00685E1E"/>
    <w:rsid w:val="00686F2C"/>
    <w:rsid w:val="00690912"/>
    <w:rsid w:val="00690F9D"/>
    <w:rsid w:val="00691EEE"/>
    <w:rsid w:val="006926DF"/>
    <w:rsid w:val="0069335F"/>
    <w:rsid w:val="006976B9"/>
    <w:rsid w:val="006A00AD"/>
    <w:rsid w:val="006A0117"/>
    <w:rsid w:val="006A1FD2"/>
    <w:rsid w:val="006A20F5"/>
    <w:rsid w:val="006A3E07"/>
    <w:rsid w:val="006A44E5"/>
    <w:rsid w:val="006A5C7D"/>
    <w:rsid w:val="006A64FC"/>
    <w:rsid w:val="006B0B4B"/>
    <w:rsid w:val="006B1496"/>
    <w:rsid w:val="006B35B2"/>
    <w:rsid w:val="006B4B5D"/>
    <w:rsid w:val="006B5447"/>
    <w:rsid w:val="006B668F"/>
    <w:rsid w:val="006B78BC"/>
    <w:rsid w:val="006C03F6"/>
    <w:rsid w:val="006C09EF"/>
    <w:rsid w:val="006C1CB4"/>
    <w:rsid w:val="006C3F00"/>
    <w:rsid w:val="006C4C77"/>
    <w:rsid w:val="006C4C7F"/>
    <w:rsid w:val="006C518E"/>
    <w:rsid w:val="006C5908"/>
    <w:rsid w:val="006C5FE8"/>
    <w:rsid w:val="006D2040"/>
    <w:rsid w:val="006D39A2"/>
    <w:rsid w:val="006D3B8B"/>
    <w:rsid w:val="006D65CF"/>
    <w:rsid w:val="006E1A62"/>
    <w:rsid w:val="006E24D0"/>
    <w:rsid w:val="006E46FC"/>
    <w:rsid w:val="006E52FF"/>
    <w:rsid w:val="006F26D3"/>
    <w:rsid w:val="006F418B"/>
    <w:rsid w:val="006F47B1"/>
    <w:rsid w:val="006F64F4"/>
    <w:rsid w:val="006F6E60"/>
    <w:rsid w:val="006F72F1"/>
    <w:rsid w:val="00700DDF"/>
    <w:rsid w:val="00700EA2"/>
    <w:rsid w:val="00700EAF"/>
    <w:rsid w:val="00701D58"/>
    <w:rsid w:val="007023A4"/>
    <w:rsid w:val="00702506"/>
    <w:rsid w:val="00703399"/>
    <w:rsid w:val="00703896"/>
    <w:rsid w:val="0070459A"/>
    <w:rsid w:val="0070680F"/>
    <w:rsid w:val="00710DD3"/>
    <w:rsid w:val="00711BE5"/>
    <w:rsid w:val="00712816"/>
    <w:rsid w:val="007142DB"/>
    <w:rsid w:val="0071531D"/>
    <w:rsid w:val="0071563B"/>
    <w:rsid w:val="0071700B"/>
    <w:rsid w:val="0072051B"/>
    <w:rsid w:val="007211E5"/>
    <w:rsid w:val="00724076"/>
    <w:rsid w:val="0072488C"/>
    <w:rsid w:val="00726027"/>
    <w:rsid w:val="00730A8B"/>
    <w:rsid w:val="00730ACB"/>
    <w:rsid w:val="00732316"/>
    <w:rsid w:val="00732656"/>
    <w:rsid w:val="00732821"/>
    <w:rsid w:val="007341EE"/>
    <w:rsid w:val="00734BD0"/>
    <w:rsid w:val="00735230"/>
    <w:rsid w:val="00735B92"/>
    <w:rsid w:val="00737692"/>
    <w:rsid w:val="00745A76"/>
    <w:rsid w:val="007479A0"/>
    <w:rsid w:val="00750363"/>
    <w:rsid w:val="00750575"/>
    <w:rsid w:val="00750853"/>
    <w:rsid w:val="00751989"/>
    <w:rsid w:val="00751F95"/>
    <w:rsid w:val="00754CE1"/>
    <w:rsid w:val="00754D2E"/>
    <w:rsid w:val="00757588"/>
    <w:rsid w:val="0076037F"/>
    <w:rsid w:val="0076054F"/>
    <w:rsid w:val="007609B3"/>
    <w:rsid w:val="007615BF"/>
    <w:rsid w:val="00762960"/>
    <w:rsid w:val="0076323A"/>
    <w:rsid w:val="007639E5"/>
    <w:rsid w:val="00766380"/>
    <w:rsid w:val="00771D93"/>
    <w:rsid w:val="00772435"/>
    <w:rsid w:val="00772B3E"/>
    <w:rsid w:val="0077307E"/>
    <w:rsid w:val="00773435"/>
    <w:rsid w:val="00773511"/>
    <w:rsid w:val="00774BD7"/>
    <w:rsid w:val="007753A0"/>
    <w:rsid w:val="007757D5"/>
    <w:rsid w:val="007768B4"/>
    <w:rsid w:val="00777270"/>
    <w:rsid w:val="00777389"/>
    <w:rsid w:val="00780DF5"/>
    <w:rsid w:val="00780FEB"/>
    <w:rsid w:val="007831E7"/>
    <w:rsid w:val="0078456A"/>
    <w:rsid w:val="00784F56"/>
    <w:rsid w:val="0078524C"/>
    <w:rsid w:val="00786B3F"/>
    <w:rsid w:val="00786BA2"/>
    <w:rsid w:val="00787F3F"/>
    <w:rsid w:val="007906B1"/>
    <w:rsid w:val="00791F41"/>
    <w:rsid w:val="00792345"/>
    <w:rsid w:val="00792602"/>
    <w:rsid w:val="00792648"/>
    <w:rsid w:val="007933E6"/>
    <w:rsid w:val="007952C1"/>
    <w:rsid w:val="00796B91"/>
    <w:rsid w:val="007A1760"/>
    <w:rsid w:val="007A1E89"/>
    <w:rsid w:val="007A292A"/>
    <w:rsid w:val="007A4929"/>
    <w:rsid w:val="007A57CA"/>
    <w:rsid w:val="007A78E1"/>
    <w:rsid w:val="007A7AAA"/>
    <w:rsid w:val="007B08B4"/>
    <w:rsid w:val="007B14A9"/>
    <w:rsid w:val="007B18D3"/>
    <w:rsid w:val="007B2D0B"/>
    <w:rsid w:val="007B4356"/>
    <w:rsid w:val="007B59F3"/>
    <w:rsid w:val="007B7168"/>
    <w:rsid w:val="007C0575"/>
    <w:rsid w:val="007C4B1B"/>
    <w:rsid w:val="007C5690"/>
    <w:rsid w:val="007C5970"/>
    <w:rsid w:val="007C613A"/>
    <w:rsid w:val="007C6D10"/>
    <w:rsid w:val="007C7062"/>
    <w:rsid w:val="007D1E96"/>
    <w:rsid w:val="007D3E93"/>
    <w:rsid w:val="007D429B"/>
    <w:rsid w:val="007D6E87"/>
    <w:rsid w:val="007D7235"/>
    <w:rsid w:val="007E0162"/>
    <w:rsid w:val="007E0AAA"/>
    <w:rsid w:val="007E20DE"/>
    <w:rsid w:val="007E2AF3"/>
    <w:rsid w:val="007E2D35"/>
    <w:rsid w:val="007E3759"/>
    <w:rsid w:val="007E4C4F"/>
    <w:rsid w:val="007E564F"/>
    <w:rsid w:val="007E731C"/>
    <w:rsid w:val="007F14F5"/>
    <w:rsid w:val="007F2E8C"/>
    <w:rsid w:val="007F3930"/>
    <w:rsid w:val="007F5544"/>
    <w:rsid w:val="007F5A25"/>
    <w:rsid w:val="007F71BB"/>
    <w:rsid w:val="007F776C"/>
    <w:rsid w:val="007F7CC1"/>
    <w:rsid w:val="00800161"/>
    <w:rsid w:val="008016F5"/>
    <w:rsid w:val="0080358F"/>
    <w:rsid w:val="00803669"/>
    <w:rsid w:val="008043EC"/>
    <w:rsid w:val="00804A9A"/>
    <w:rsid w:val="00805231"/>
    <w:rsid w:val="008063E6"/>
    <w:rsid w:val="008067AD"/>
    <w:rsid w:val="008076AD"/>
    <w:rsid w:val="00813C40"/>
    <w:rsid w:val="00815DB4"/>
    <w:rsid w:val="0081719B"/>
    <w:rsid w:val="00820EE3"/>
    <w:rsid w:val="00821B9D"/>
    <w:rsid w:val="008237F8"/>
    <w:rsid w:val="00825327"/>
    <w:rsid w:val="00825A32"/>
    <w:rsid w:val="00826867"/>
    <w:rsid w:val="008270BF"/>
    <w:rsid w:val="00827397"/>
    <w:rsid w:val="00830693"/>
    <w:rsid w:val="00830C31"/>
    <w:rsid w:val="00830D0A"/>
    <w:rsid w:val="008320AE"/>
    <w:rsid w:val="00834C2F"/>
    <w:rsid w:val="00835048"/>
    <w:rsid w:val="00840C02"/>
    <w:rsid w:val="00840FD4"/>
    <w:rsid w:val="00841077"/>
    <w:rsid w:val="00841607"/>
    <w:rsid w:val="00841D41"/>
    <w:rsid w:val="0084210A"/>
    <w:rsid w:val="00842B48"/>
    <w:rsid w:val="008477B5"/>
    <w:rsid w:val="0085370F"/>
    <w:rsid w:val="00853752"/>
    <w:rsid w:val="00857C3F"/>
    <w:rsid w:val="0086098A"/>
    <w:rsid w:val="00860A99"/>
    <w:rsid w:val="008622F8"/>
    <w:rsid w:val="00864D2B"/>
    <w:rsid w:val="00866700"/>
    <w:rsid w:val="00866C32"/>
    <w:rsid w:val="008675A0"/>
    <w:rsid w:val="00867600"/>
    <w:rsid w:val="008727A2"/>
    <w:rsid w:val="00874BF4"/>
    <w:rsid w:val="00874E51"/>
    <w:rsid w:val="00875EAA"/>
    <w:rsid w:val="008773D6"/>
    <w:rsid w:val="0087759A"/>
    <w:rsid w:val="008775A9"/>
    <w:rsid w:val="00880112"/>
    <w:rsid w:val="008815B1"/>
    <w:rsid w:val="0088176C"/>
    <w:rsid w:val="0088214A"/>
    <w:rsid w:val="00883397"/>
    <w:rsid w:val="00885117"/>
    <w:rsid w:val="00887BAB"/>
    <w:rsid w:val="0089089E"/>
    <w:rsid w:val="00892726"/>
    <w:rsid w:val="00892AB7"/>
    <w:rsid w:val="0089590F"/>
    <w:rsid w:val="00895A43"/>
    <w:rsid w:val="0089635D"/>
    <w:rsid w:val="00897572"/>
    <w:rsid w:val="008A197E"/>
    <w:rsid w:val="008A2F25"/>
    <w:rsid w:val="008A445B"/>
    <w:rsid w:val="008A70FB"/>
    <w:rsid w:val="008A7336"/>
    <w:rsid w:val="008A73FB"/>
    <w:rsid w:val="008B102E"/>
    <w:rsid w:val="008B199F"/>
    <w:rsid w:val="008B27EF"/>
    <w:rsid w:val="008B32F8"/>
    <w:rsid w:val="008C35D4"/>
    <w:rsid w:val="008C497B"/>
    <w:rsid w:val="008C67A9"/>
    <w:rsid w:val="008D0505"/>
    <w:rsid w:val="008D0AD1"/>
    <w:rsid w:val="008D227D"/>
    <w:rsid w:val="008D2685"/>
    <w:rsid w:val="008D2A28"/>
    <w:rsid w:val="008D4F2B"/>
    <w:rsid w:val="008D59A3"/>
    <w:rsid w:val="008D61EE"/>
    <w:rsid w:val="008D771A"/>
    <w:rsid w:val="008E0E3A"/>
    <w:rsid w:val="008E3602"/>
    <w:rsid w:val="008E3B9E"/>
    <w:rsid w:val="008E4323"/>
    <w:rsid w:val="008E4585"/>
    <w:rsid w:val="008E789F"/>
    <w:rsid w:val="008F056D"/>
    <w:rsid w:val="008F3692"/>
    <w:rsid w:val="008F39F3"/>
    <w:rsid w:val="008F3F1C"/>
    <w:rsid w:val="008F435E"/>
    <w:rsid w:val="008F4550"/>
    <w:rsid w:val="008F458A"/>
    <w:rsid w:val="008F6D9A"/>
    <w:rsid w:val="0090078A"/>
    <w:rsid w:val="00901149"/>
    <w:rsid w:val="00901211"/>
    <w:rsid w:val="00904913"/>
    <w:rsid w:val="009056D5"/>
    <w:rsid w:val="00905751"/>
    <w:rsid w:val="00905796"/>
    <w:rsid w:val="009078B8"/>
    <w:rsid w:val="0091360A"/>
    <w:rsid w:val="0091395D"/>
    <w:rsid w:val="00913B4A"/>
    <w:rsid w:val="009147CA"/>
    <w:rsid w:val="009157A7"/>
    <w:rsid w:val="009163F5"/>
    <w:rsid w:val="009165A7"/>
    <w:rsid w:val="009166B1"/>
    <w:rsid w:val="009202E1"/>
    <w:rsid w:val="009214B6"/>
    <w:rsid w:val="00922A4D"/>
    <w:rsid w:val="00923732"/>
    <w:rsid w:val="00923765"/>
    <w:rsid w:val="00924345"/>
    <w:rsid w:val="009251F5"/>
    <w:rsid w:val="009265E3"/>
    <w:rsid w:val="00926C97"/>
    <w:rsid w:val="0093272F"/>
    <w:rsid w:val="00932D68"/>
    <w:rsid w:val="0093456E"/>
    <w:rsid w:val="00934A8B"/>
    <w:rsid w:val="009357FF"/>
    <w:rsid w:val="00937849"/>
    <w:rsid w:val="00940497"/>
    <w:rsid w:val="0094111D"/>
    <w:rsid w:val="00942569"/>
    <w:rsid w:val="00943F2F"/>
    <w:rsid w:val="009460F0"/>
    <w:rsid w:val="00946F82"/>
    <w:rsid w:val="00947320"/>
    <w:rsid w:val="00947DE6"/>
    <w:rsid w:val="00950366"/>
    <w:rsid w:val="0095116B"/>
    <w:rsid w:val="00953387"/>
    <w:rsid w:val="00953B5D"/>
    <w:rsid w:val="00953B67"/>
    <w:rsid w:val="009548AF"/>
    <w:rsid w:val="0095795E"/>
    <w:rsid w:val="00961907"/>
    <w:rsid w:val="00961D1F"/>
    <w:rsid w:val="00961E59"/>
    <w:rsid w:val="009621EC"/>
    <w:rsid w:val="00963C59"/>
    <w:rsid w:val="00964D4C"/>
    <w:rsid w:val="009654AF"/>
    <w:rsid w:val="00965A54"/>
    <w:rsid w:val="0097083D"/>
    <w:rsid w:val="009715F1"/>
    <w:rsid w:val="00971705"/>
    <w:rsid w:val="00972F65"/>
    <w:rsid w:val="00973314"/>
    <w:rsid w:val="00973843"/>
    <w:rsid w:val="00973B09"/>
    <w:rsid w:val="00973B34"/>
    <w:rsid w:val="00974423"/>
    <w:rsid w:val="009751D8"/>
    <w:rsid w:val="00975972"/>
    <w:rsid w:val="00977B51"/>
    <w:rsid w:val="00980477"/>
    <w:rsid w:val="00981A3C"/>
    <w:rsid w:val="00983CF7"/>
    <w:rsid w:val="00984115"/>
    <w:rsid w:val="009850A2"/>
    <w:rsid w:val="00985190"/>
    <w:rsid w:val="00985630"/>
    <w:rsid w:val="0098628D"/>
    <w:rsid w:val="00986959"/>
    <w:rsid w:val="009869DD"/>
    <w:rsid w:val="00987962"/>
    <w:rsid w:val="00987C5C"/>
    <w:rsid w:val="00990E1E"/>
    <w:rsid w:val="00991411"/>
    <w:rsid w:val="00994469"/>
    <w:rsid w:val="009954D3"/>
    <w:rsid w:val="009A06FC"/>
    <w:rsid w:val="009A1DF4"/>
    <w:rsid w:val="009A283B"/>
    <w:rsid w:val="009A5C60"/>
    <w:rsid w:val="009A6295"/>
    <w:rsid w:val="009B017E"/>
    <w:rsid w:val="009B0DEC"/>
    <w:rsid w:val="009B2310"/>
    <w:rsid w:val="009B31B6"/>
    <w:rsid w:val="009B3333"/>
    <w:rsid w:val="009B3540"/>
    <w:rsid w:val="009B36B2"/>
    <w:rsid w:val="009B382D"/>
    <w:rsid w:val="009B51FB"/>
    <w:rsid w:val="009B56A2"/>
    <w:rsid w:val="009B5C96"/>
    <w:rsid w:val="009B6CCB"/>
    <w:rsid w:val="009C0304"/>
    <w:rsid w:val="009C0D04"/>
    <w:rsid w:val="009C0DF6"/>
    <w:rsid w:val="009C17CD"/>
    <w:rsid w:val="009C29A7"/>
    <w:rsid w:val="009C3463"/>
    <w:rsid w:val="009C4774"/>
    <w:rsid w:val="009C49A3"/>
    <w:rsid w:val="009C4A1F"/>
    <w:rsid w:val="009C4E80"/>
    <w:rsid w:val="009C6205"/>
    <w:rsid w:val="009C6BA0"/>
    <w:rsid w:val="009D006C"/>
    <w:rsid w:val="009D3027"/>
    <w:rsid w:val="009D4AEF"/>
    <w:rsid w:val="009D70F9"/>
    <w:rsid w:val="009E0221"/>
    <w:rsid w:val="009E1EE5"/>
    <w:rsid w:val="009E35BB"/>
    <w:rsid w:val="009E3AC1"/>
    <w:rsid w:val="009E45E7"/>
    <w:rsid w:val="009E467C"/>
    <w:rsid w:val="009E4983"/>
    <w:rsid w:val="009F0072"/>
    <w:rsid w:val="009F0BBC"/>
    <w:rsid w:val="009F0DD9"/>
    <w:rsid w:val="009F1935"/>
    <w:rsid w:val="009F1FEE"/>
    <w:rsid w:val="009F44D2"/>
    <w:rsid w:val="009F454D"/>
    <w:rsid w:val="009F521B"/>
    <w:rsid w:val="009F5D11"/>
    <w:rsid w:val="009F5F4D"/>
    <w:rsid w:val="009F7BEE"/>
    <w:rsid w:val="00A039CE"/>
    <w:rsid w:val="00A06915"/>
    <w:rsid w:val="00A06FEA"/>
    <w:rsid w:val="00A07CC6"/>
    <w:rsid w:val="00A11C03"/>
    <w:rsid w:val="00A11DA2"/>
    <w:rsid w:val="00A120AB"/>
    <w:rsid w:val="00A14091"/>
    <w:rsid w:val="00A14FE0"/>
    <w:rsid w:val="00A16D0D"/>
    <w:rsid w:val="00A16F15"/>
    <w:rsid w:val="00A20755"/>
    <w:rsid w:val="00A21CF3"/>
    <w:rsid w:val="00A23797"/>
    <w:rsid w:val="00A23EBF"/>
    <w:rsid w:val="00A248D4"/>
    <w:rsid w:val="00A26277"/>
    <w:rsid w:val="00A2666A"/>
    <w:rsid w:val="00A3061D"/>
    <w:rsid w:val="00A31385"/>
    <w:rsid w:val="00A31D29"/>
    <w:rsid w:val="00A33911"/>
    <w:rsid w:val="00A33FDD"/>
    <w:rsid w:val="00A3639D"/>
    <w:rsid w:val="00A3672E"/>
    <w:rsid w:val="00A421A2"/>
    <w:rsid w:val="00A42E83"/>
    <w:rsid w:val="00A442F6"/>
    <w:rsid w:val="00A4543B"/>
    <w:rsid w:val="00A46170"/>
    <w:rsid w:val="00A466B4"/>
    <w:rsid w:val="00A50048"/>
    <w:rsid w:val="00A52285"/>
    <w:rsid w:val="00A53569"/>
    <w:rsid w:val="00A55CCC"/>
    <w:rsid w:val="00A55D02"/>
    <w:rsid w:val="00A56963"/>
    <w:rsid w:val="00A57E0C"/>
    <w:rsid w:val="00A60637"/>
    <w:rsid w:val="00A60AC6"/>
    <w:rsid w:val="00A627EE"/>
    <w:rsid w:val="00A62C55"/>
    <w:rsid w:val="00A62FE0"/>
    <w:rsid w:val="00A6335E"/>
    <w:rsid w:val="00A653D6"/>
    <w:rsid w:val="00A65C54"/>
    <w:rsid w:val="00A6635F"/>
    <w:rsid w:val="00A7423C"/>
    <w:rsid w:val="00A74F12"/>
    <w:rsid w:val="00A76E28"/>
    <w:rsid w:val="00A8220D"/>
    <w:rsid w:val="00A82498"/>
    <w:rsid w:val="00A84A4A"/>
    <w:rsid w:val="00A84D40"/>
    <w:rsid w:val="00A9047F"/>
    <w:rsid w:val="00A920B6"/>
    <w:rsid w:val="00A9256C"/>
    <w:rsid w:val="00A92BFF"/>
    <w:rsid w:val="00A9311F"/>
    <w:rsid w:val="00A96454"/>
    <w:rsid w:val="00A96C13"/>
    <w:rsid w:val="00A96F64"/>
    <w:rsid w:val="00A97206"/>
    <w:rsid w:val="00A972EB"/>
    <w:rsid w:val="00A97606"/>
    <w:rsid w:val="00AA009C"/>
    <w:rsid w:val="00AA0315"/>
    <w:rsid w:val="00AA0AEA"/>
    <w:rsid w:val="00AA16C8"/>
    <w:rsid w:val="00AA4CE6"/>
    <w:rsid w:val="00AA6696"/>
    <w:rsid w:val="00AA6BEB"/>
    <w:rsid w:val="00AB06E1"/>
    <w:rsid w:val="00AB1261"/>
    <w:rsid w:val="00AB1BAE"/>
    <w:rsid w:val="00AB4921"/>
    <w:rsid w:val="00AB5D77"/>
    <w:rsid w:val="00AB6070"/>
    <w:rsid w:val="00AB7B5A"/>
    <w:rsid w:val="00AC04B9"/>
    <w:rsid w:val="00AC07AF"/>
    <w:rsid w:val="00AC2C29"/>
    <w:rsid w:val="00AC47A2"/>
    <w:rsid w:val="00AC4BC1"/>
    <w:rsid w:val="00AD0CB1"/>
    <w:rsid w:val="00AD47B9"/>
    <w:rsid w:val="00AD4BDB"/>
    <w:rsid w:val="00AD5BAC"/>
    <w:rsid w:val="00AD6063"/>
    <w:rsid w:val="00AE05E8"/>
    <w:rsid w:val="00AE1808"/>
    <w:rsid w:val="00AE2C19"/>
    <w:rsid w:val="00AE42B2"/>
    <w:rsid w:val="00AE4BD7"/>
    <w:rsid w:val="00AE4C56"/>
    <w:rsid w:val="00AE5378"/>
    <w:rsid w:val="00AE673A"/>
    <w:rsid w:val="00AE6BA5"/>
    <w:rsid w:val="00AE75CB"/>
    <w:rsid w:val="00AE7DF3"/>
    <w:rsid w:val="00AF12C1"/>
    <w:rsid w:val="00AF1CCB"/>
    <w:rsid w:val="00AF28A0"/>
    <w:rsid w:val="00AF30A2"/>
    <w:rsid w:val="00AF4173"/>
    <w:rsid w:val="00AF4E14"/>
    <w:rsid w:val="00AF54FE"/>
    <w:rsid w:val="00AF6CD7"/>
    <w:rsid w:val="00AF7A76"/>
    <w:rsid w:val="00B001D1"/>
    <w:rsid w:val="00B008AF"/>
    <w:rsid w:val="00B00D4D"/>
    <w:rsid w:val="00B00E56"/>
    <w:rsid w:val="00B013C2"/>
    <w:rsid w:val="00B12FD5"/>
    <w:rsid w:val="00B15CEE"/>
    <w:rsid w:val="00B15EC7"/>
    <w:rsid w:val="00B176D0"/>
    <w:rsid w:val="00B200A7"/>
    <w:rsid w:val="00B20798"/>
    <w:rsid w:val="00B20907"/>
    <w:rsid w:val="00B242BF"/>
    <w:rsid w:val="00B24AB8"/>
    <w:rsid w:val="00B258B7"/>
    <w:rsid w:val="00B25CB4"/>
    <w:rsid w:val="00B25DC4"/>
    <w:rsid w:val="00B26996"/>
    <w:rsid w:val="00B26E92"/>
    <w:rsid w:val="00B273DD"/>
    <w:rsid w:val="00B27FBE"/>
    <w:rsid w:val="00B300AA"/>
    <w:rsid w:val="00B30E38"/>
    <w:rsid w:val="00B31EE2"/>
    <w:rsid w:val="00B337A6"/>
    <w:rsid w:val="00B34599"/>
    <w:rsid w:val="00B347A4"/>
    <w:rsid w:val="00B3484F"/>
    <w:rsid w:val="00B352E8"/>
    <w:rsid w:val="00B361F4"/>
    <w:rsid w:val="00B3770B"/>
    <w:rsid w:val="00B37D1C"/>
    <w:rsid w:val="00B40432"/>
    <w:rsid w:val="00B4452F"/>
    <w:rsid w:val="00B465F0"/>
    <w:rsid w:val="00B508EC"/>
    <w:rsid w:val="00B50BA4"/>
    <w:rsid w:val="00B510AD"/>
    <w:rsid w:val="00B52017"/>
    <w:rsid w:val="00B52954"/>
    <w:rsid w:val="00B53137"/>
    <w:rsid w:val="00B53509"/>
    <w:rsid w:val="00B55339"/>
    <w:rsid w:val="00B55E0E"/>
    <w:rsid w:val="00B60072"/>
    <w:rsid w:val="00B60B6E"/>
    <w:rsid w:val="00B621B7"/>
    <w:rsid w:val="00B62B61"/>
    <w:rsid w:val="00B63328"/>
    <w:rsid w:val="00B651CC"/>
    <w:rsid w:val="00B654FE"/>
    <w:rsid w:val="00B66EE6"/>
    <w:rsid w:val="00B677A6"/>
    <w:rsid w:val="00B720FE"/>
    <w:rsid w:val="00B72C1F"/>
    <w:rsid w:val="00B72CBA"/>
    <w:rsid w:val="00B750A3"/>
    <w:rsid w:val="00B7584A"/>
    <w:rsid w:val="00B7653A"/>
    <w:rsid w:val="00B779D7"/>
    <w:rsid w:val="00B77FD5"/>
    <w:rsid w:val="00B802AB"/>
    <w:rsid w:val="00B80A44"/>
    <w:rsid w:val="00B80FB3"/>
    <w:rsid w:val="00B82986"/>
    <w:rsid w:val="00B82DF0"/>
    <w:rsid w:val="00B8347F"/>
    <w:rsid w:val="00B84DB8"/>
    <w:rsid w:val="00B84FA3"/>
    <w:rsid w:val="00B858BD"/>
    <w:rsid w:val="00B860E9"/>
    <w:rsid w:val="00B90EDC"/>
    <w:rsid w:val="00B911A1"/>
    <w:rsid w:val="00B92861"/>
    <w:rsid w:val="00B9443E"/>
    <w:rsid w:val="00B94E30"/>
    <w:rsid w:val="00B960C6"/>
    <w:rsid w:val="00B9657B"/>
    <w:rsid w:val="00B97A69"/>
    <w:rsid w:val="00BA00C2"/>
    <w:rsid w:val="00BA0166"/>
    <w:rsid w:val="00BA0827"/>
    <w:rsid w:val="00BA30D6"/>
    <w:rsid w:val="00BA3381"/>
    <w:rsid w:val="00BA588B"/>
    <w:rsid w:val="00BA5E30"/>
    <w:rsid w:val="00BA7AFB"/>
    <w:rsid w:val="00BB06FA"/>
    <w:rsid w:val="00BB269D"/>
    <w:rsid w:val="00BB3EE8"/>
    <w:rsid w:val="00BB49A3"/>
    <w:rsid w:val="00BB4C07"/>
    <w:rsid w:val="00BB4F86"/>
    <w:rsid w:val="00BC00CC"/>
    <w:rsid w:val="00BC242C"/>
    <w:rsid w:val="00BC2643"/>
    <w:rsid w:val="00BC3202"/>
    <w:rsid w:val="00BC6A70"/>
    <w:rsid w:val="00BC7B02"/>
    <w:rsid w:val="00BD0800"/>
    <w:rsid w:val="00BD18D5"/>
    <w:rsid w:val="00BD363E"/>
    <w:rsid w:val="00BE063D"/>
    <w:rsid w:val="00BE073E"/>
    <w:rsid w:val="00BE096C"/>
    <w:rsid w:val="00BE0B9B"/>
    <w:rsid w:val="00BE15EE"/>
    <w:rsid w:val="00BE33C6"/>
    <w:rsid w:val="00BE440E"/>
    <w:rsid w:val="00BE65A8"/>
    <w:rsid w:val="00BE6DA3"/>
    <w:rsid w:val="00BF074C"/>
    <w:rsid w:val="00BF0EDA"/>
    <w:rsid w:val="00BF2D71"/>
    <w:rsid w:val="00BF4E02"/>
    <w:rsid w:val="00BF501E"/>
    <w:rsid w:val="00BF53CB"/>
    <w:rsid w:val="00C01738"/>
    <w:rsid w:val="00C028B5"/>
    <w:rsid w:val="00C04C6D"/>
    <w:rsid w:val="00C04E6A"/>
    <w:rsid w:val="00C06ACF"/>
    <w:rsid w:val="00C06BF6"/>
    <w:rsid w:val="00C0793A"/>
    <w:rsid w:val="00C07EE1"/>
    <w:rsid w:val="00C10AFD"/>
    <w:rsid w:val="00C11BBE"/>
    <w:rsid w:val="00C14AE4"/>
    <w:rsid w:val="00C160CB"/>
    <w:rsid w:val="00C16658"/>
    <w:rsid w:val="00C224D5"/>
    <w:rsid w:val="00C24FA8"/>
    <w:rsid w:val="00C25F9A"/>
    <w:rsid w:val="00C26266"/>
    <w:rsid w:val="00C26E57"/>
    <w:rsid w:val="00C279C8"/>
    <w:rsid w:val="00C300DD"/>
    <w:rsid w:val="00C300E3"/>
    <w:rsid w:val="00C30678"/>
    <w:rsid w:val="00C30E5D"/>
    <w:rsid w:val="00C31308"/>
    <w:rsid w:val="00C32A96"/>
    <w:rsid w:val="00C32B67"/>
    <w:rsid w:val="00C3781D"/>
    <w:rsid w:val="00C42C64"/>
    <w:rsid w:val="00C42CA6"/>
    <w:rsid w:val="00C436D7"/>
    <w:rsid w:val="00C43F76"/>
    <w:rsid w:val="00C45178"/>
    <w:rsid w:val="00C47E3B"/>
    <w:rsid w:val="00C50330"/>
    <w:rsid w:val="00C51789"/>
    <w:rsid w:val="00C51F72"/>
    <w:rsid w:val="00C52048"/>
    <w:rsid w:val="00C5525B"/>
    <w:rsid w:val="00C559D3"/>
    <w:rsid w:val="00C55A89"/>
    <w:rsid w:val="00C56C9F"/>
    <w:rsid w:val="00C57010"/>
    <w:rsid w:val="00C57E1E"/>
    <w:rsid w:val="00C605FB"/>
    <w:rsid w:val="00C62091"/>
    <w:rsid w:val="00C6284E"/>
    <w:rsid w:val="00C62AEE"/>
    <w:rsid w:val="00C637A3"/>
    <w:rsid w:val="00C64000"/>
    <w:rsid w:val="00C640CF"/>
    <w:rsid w:val="00C64105"/>
    <w:rsid w:val="00C6510B"/>
    <w:rsid w:val="00C65126"/>
    <w:rsid w:val="00C66C26"/>
    <w:rsid w:val="00C726DE"/>
    <w:rsid w:val="00C72AFB"/>
    <w:rsid w:val="00C773B0"/>
    <w:rsid w:val="00C77DE3"/>
    <w:rsid w:val="00C805C7"/>
    <w:rsid w:val="00C80AEF"/>
    <w:rsid w:val="00C81E9F"/>
    <w:rsid w:val="00C822A8"/>
    <w:rsid w:val="00C83633"/>
    <w:rsid w:val="00C84055"/>
    <w:rsid w:val="00C84F43"/>
    <w:rsid w:val="00C86153"/>
    <w:rsid w:val="00C91DD7"/>
    <w:rsid w:val="00CA032A"/>
    <w:rsid w:val="00CA218F"/>
    <w:rsid w:val="00CA2D6F"/>
    <w:rsid w:val="00CA363F"/>
    <w:rsid w:val="00CA6DD2"/>
    <w:rsid w:val="00CB01EC"/>
    <w:rsid w:val="00CB1350"/>
    <w:rsid w:val="00CB332D"/>
    <w:rsid w:val="00CB351C"/>
    <w:rsid w:val="00CB3B4A"/>
    <w:rsid w:val="00CB44DB"/>
    <w:rsid w:val="00CB4E44"/>
    <w:rsid w:val="00CB546A"/>
    <w:rsid w:val="00CB6DD2"/>
    <w:rsid w:val="00CB7368"/>
    <w:rsid w:val="00CB7AB1"/>
    <w:rsid w:val="00CC006B"/>
    <w:rsid w:val="00CC087C"/>
    <w:rsid w:val="00CC10C9"/>
    <w:rsid w:val="00CC64EE"/>
    <w:rsid w:val="00CC7921"/>
    <w:rsid w:val="00CD05F8"/>
    <w:rsid w:val="00CD0625"/>
    <w:rsid w:val="00CD14A2"/>
    <w:rsid w:val="00CD23E2"/>
    <w:rsid w:val="00CD4383"/>
    <w:rsid w:val="00CD49DC"/>
    <w:rsid w:val="00CD5671"/>
    <w:rsid w:val="00CE1948"/>
    <w:rsid w:val="00CE1A0A"/>
    <w:rsid w:val="00CE1C3D"/>
    <w:rsid w:val="00CE383A"/>
    <w:rsid w:val="00CE4447"/>
    <w:rsid w:val="00CE4679"/>
    <w:rsid w:val="00CE46CF"/>
    <w:rsid w:val="00CF164B"/>
    <w:rsid w:val="00CF2925"/>
    <w:rsid w:val="00CF4F71"/>
    <w:rsid w:val="00CF6CBB"/>
    <w:rsid w:val="00CF776F"/>
    <w:rsid w:val="00D00C5F"/>
    <w:rsid w:val="00D00ECC"/>
    <w:rsid w:val="00D0275A"/>
    <w:rsid w:val="00D027E1"/>
    <w:rsid w:val="00D02A32"/>
    <w:rsid w:val="00D03C5E"/>
    <w:rsid w:val="00D03D4D"/>
    <w:rsid w:val="00D047EA"/>
    <w:rsid w:val="00D04BFB"/>
    <w:rsid w:val="00D0577B"/>
    <w:rsid w:val="00D05889"/>
    <w:rsid w:val="00D0687C"/>
    <w:rsid w:val="00D1070D"/>
    <w:rsid w:val="00D10A00"/>
    <w:rsid w:val="00D10A6E"/>
    <w:rsid w:val="00D10CB9"/>
    <w:rsid w:val="00D13266"/>
    <w:rsid w:val="00D15E4C"/>
    <w:rsid w:val="00D1718E"/>
    <w:rsid w:val="00D1765E"/>
    <w:rsid w:val="00D20074"/>
    <w:rsid w:val="00D20DE8"/>
    <w:rsid w:val="00D2141A"/>
    <w:rsid w:val="00D21AD6"/>
    <w:rsid w:val="00D21B62"/>
    <w:rsid w:val="00D229FA"/>
    <w:rsid w:val="00D26002"/>
    <w:rsid w:val="00D273D8"/>
    <w:rsid w:val="00D279EF"/>
    <w:rsid w:val="00D301A0"/>
    <w:rsid w:val="00D3077F"/>
    <w:rsid w:val="00D32F97"/>
    <w:rsid w:val="00D3327E"/>
    <w:rsid w:val="00D339FA"/>
    <w:rsid w:val="00D35AF4"/>
    <w:rsid w:val="00D367C4"/>
    <w:rsid w:val="00D41B32"/>
    <w:rsid w:val="00D44AE5"/>
    <w:rsid w:val="00D44D5D"/>
    <w:rsid w:val="00D45412"/>
    <w:rsid w:val="00D46E0F"/>
    <w:rsid w:val="00D47A38"/>
    <w:rsid w:val="00D53419"/>
    <w:rsid w:val="00D53D70"/>
    <w:rsid w:val="00D575F6"/>
    <w:rsid w:val="00D62818"/>
    <w:rsid w:val="00D629E8"/>
    <w:rsid w:val="00D62CF3"/>
    <w:rsid w:val="00D63361"/>
    <w:rsid w:val="00D635BD"/>
    <w:rsid w:val="00D65E83"/>
    <w:rsid w:val="00D66711"/>
    <w:rsid w:val="00D70583"/>
    <w:rsid w:val="00D711B0"/>
    <w:rsid w:val="00D7295F"/>
    <w:rsid w:val="00D74BFB"/>
    <w:rsid w:val="00D75523"/>
    <w:rsid w:val="00D75A42"/>
    <w:rsid w:val="00D75AB6"/>
    <w:rsid w:val="00D75DB3"/>
    <w:rsid w:val="00D7701E"/>
    <w:rsid w:val="00D810A8"/>
    <w:rsid w:val="00D812FB"/>
    <w:rsid w:val="00D81433"/>
    <w:rsid w:val="00D855CE"/>
    <w:rsid w:val="00D85972"/>
    <w:rsid w:val="00D85B1C"/>
    <w:rsid w:val="00D85EA3"/>
    <w:rsid w:val="00D8632C"/>
    <w:rsid w:val="00D903F3"/>
    <w:rsid w:val="00D90595"/>
    <w:rsid w:val="00D906F8"/>
    <w:rsid w:val="00D90729"/>
    <w:rsid w:val="00D91F7B"/>
    <w:rsid w:val="00D9353E"/>
    <w:rsid w:val="00D942F1"/>
    <w:rsid w:val="00D955EF"/>
    <w:rsid w:val="00D9762C"/>
    <w:rsid w:val="00DA0143"/>
    <w:rsid w:val="00DA0A99"/>
    <w:rsid w:val="00DA1157"/>
    <w:rsid w:val="00DA1933"/>
    <w:rsid w:val="00DA1B42"/>
    <w:rsid w:val="00DA3C88"/>
    <w:rsid w:val="00DA5B76"/>
    <w:rsid w:val="00DA7119"/>
    <w:rsid w:val="00DA7827"/>
    <w:rsid w:val="00DB0D17"/>
    <w:rsid w:val="00DB1288"/>
    <w:rsid w:val="00DB1E82"/>
    <w:rsid w:val="00DB28A2"/>
    <w:rsid w:val="00DB28B4"/>
    <w:rsid w:val="00DB4996"/>
    <w:rsid w:val="00DB5EA9"/>
    <w:rsid w:val="00DB6005"/>
    <w:rsid w:val="00DB6162"/>
    <w:rsid w:val="00DB6B6A"/>
    <w:rsid w:val="00DB71CB"/>
    <w:rsid w:val="00DB758C"/>
    <w:rsid w:val="00DC2433"/>
    <w:rsid w:val="00DC32D9"/>
    <w:rsid w:val="00DC3AAF"/>
    <w:rsid w:val="00DC403F"/>
    <w:rsid w:val="00DC4A04"/>
    <w:rsid w:val="00DC668B"/>
    <w:rsid w:val="00DC671E"/>
    <w:rsid w:val="00DC717D"/>
    <w:rsid w:val="00DC79E5"/>
    <w:rsid w:val="00DD14A7"/>
    <w:rsid w:val="00DD14AD"/>
    <w:rsid w:val="00DD17C8"/>
    <w:rsid w:val="00DD4A9F"/>
    <w:rsid w:val="00DD62BA"/>
    <w:rsid w:val="00DD665A"/>
    <w:rsid w:val="00DD6D1B"/>
    <w:rsid w:val="00DD7928"/>
    <w:rsid w:val="00DE037C"/>
    <w:rsid w:val="00DE04AA"/>
    <w:rsid w:val="00DE1213"/>
    <w:rsid w:val="00DE2890"/>
    <w:rsid w:val="00DE3560"/>
    <w:rsid w:val="00DE35F2"/>
    <w:rsid w:val="00DE63E2"/>
    <w:rsid w:val="00DE6937"/>
    <w:rsid w:val="00DE7F39"/>
    <w:rsid w:val="00DE7FCD"/>
    <w:rsid w:val="00DF1999"/>
    <w:rsid w:val="00DF1DAA"/>
    <w:rsid w:val="00DF316C"/>
    <w:rsid w:val="00DF3187"/>
    <w:rsid w:val="00DF3AB5"/>
    <w:rsid w:val="00DF406C"/>
    <w:rsid w:val="00DF625B"/>
    <w:rsid w:val="00DF71BE"/>
    <w:rsid w:val="00DF7A20"/>
    <w:rsid w:val="00E01EDD"/>
    <w:rsid w:val="00E0426D"/>
    <w:rsid w:val="00E06F3A"/>
    <w:rsid w:val="00E079BC"/>
    <w:rsid w:val="00E100BA"/>
    <w:rsid w:val="00E1078F"/>
    <w:rsid w:val="00E10FF4"/>
    <w:rsid w:val="00E12B95"/>
    <w:rsid w:val="00E12CD5"/>
    <w:rsid w:val="00E13942"/>
    <w:rsid w:val="00E15486"/>
    <w:rsid w:val="00E24545"/>
    <w:rsid w:val="00E24ACF"/>
    <w:rsid w:val="00E25126"/>
    <w:rsid w:val="00E260D8"/>
    <w:rsid w:val="00E30A40"/>
    <w:rsid w:val="00E30ADB"/>
    <w:rsid w:val="00E32437"/>
    <w:rsid w:val="00E32686"/>
    <w:rsid w:val="00E32C20"/>
    <w:rsid w:val="00E350D8"/>
    <w:rsid w:val="00E36CFA"/>
    <w:rsid w:val="00E415C0"/>
    <w:rsid w:val="00E416B0"/>
    <w:rsid w:val="00E41927"/>
    <w:rsid w:val="00E41C48"/>
    <w:rsid w:val="00E42829"/>
    <w:rsid w:val="00E447BA"/>
    <w:rsid w:val="00E4543D"/>
    <w:rsid w:val="00E45913"/>
    <w:rsid w:val="00E45A5B"/>
    <w:rsid w:val="00E45AF8"/>
    <w:rsid w:val="00E47166"/>
    <w:rsid w:val="00E50039"/>
    <w:rsid w:val="00E53538"/>
    <w:rsid w:val="00E539EB"/>
    <w:rsid w:val="00E5535D"/>
    <w:rsid w:val="00E55DBB"/>
    <w:rsid w:val="00E560AB"/>
    <w:rsid w:val="00E565E3"/>
    <w:rsid w:val="00E56A2C"/>
    <w:rsid w:val="00E60A8F"/>
    <w:rsid w:val="00E60BAD"/>
    <w:rsid w:val="00E62AE5"/>
    <w:rsid w:val="00E62D8A"/>
    <w:rsid w:val="00E64576"/>
    <w:rsid w:val="00E64B89"/>
    <w:rsid w:val="00E65C5E"/>
    <w:rsid w:val="00E6766B"/>
    <w:rsid w:val="00E70B38"/>
    <w:rsid w:val="00E71DFB"/>
    <w:rsid w:val="00E7217A"/>
    <w:rsid w:val="00E72288"/>
    <w:rsid w:val="00E72653"/>
    <w:rsid w:val="00E72E93"/>
    <w:rsid w:val="00E75BDC"/>
    <w:rsid w:val="00E76598"/>
    <w:rsid w:val="00E7796E"/>
    <w:rsid w:val="00E8122D"/>
    <w:rsid w:val="00E81326"/>
    <w:rsid w:val="00E83655"/>
    <w:rsid w:val="00E83AC4"/>
    <w:rsid w:val="00E83C7A"/>
    <w:rsid w:val="00E8464D"/>
    <w:rsid w:val="00E848F4"/>
    <w:rsid w:val="00E84BD1"/>
    <w:rsid w:val="00E8514F"/>
    <w:rsid w:val="00E85A40"/>
    <w:rsid w:val="00E85F40"/>
    <w:rsid w:val="00E929C3"/>
    <w:rsid w:val="00E92A93"/>
    <w:rsid w:val="00E94F6E"/>
    <w:rsid w:val="00E95435"/>
    <w:rsid w:val="00E961E3"/>
    <w:rsid w:val="00E97227"/>
    <w:rsid w:val="00E979C3"/>
    <w:rsid w:val="00E97E10"/>
    <w:rsid w:val="00E97F25"/>
    <w:rsid w:val="00EA14F3"/>
    <w:rsid w:val="00EA1BD9"/>
    <w:rsid w:val="00EA218B"/>
    <w:rsid w:val="00EA226E"/>
    <w:rsid w:val="00EA275A"/>
    <w:rsid w:val="00EA4A90"/>
    <w:rsid w:val="00EA7121"/>
    <w:rsid w:val="00EA7FBE"/>
    <w:rsid w:val="00EB0342"/>
    <w:rsid w:val="00EB133A"/>
    <w:rsid w:val="00EB2047"/>
    <w:rsid w:val="00EB35F3"/>
    <w:rsid w:val="00EB3637"/>
    <w:rsid w:val="00EB3682"/>
    <w:rsid w:val="00EB4D5E"/>
    <w:rsid w:val="00EB4E71"/>
    <w:rsid w:val="00EB5A1B"/>
    <w:rsid w:val="00EB7830"/>
    <w:rsid w:val="00EC0E61"/>
    <w:rsid w:val="00EC10A5"/>
    <w:rsid w:val="00EC1467"/>
    <w:rsid w:val="00EC2B33"/>
    <w:rsid w:val="00EC444A"/>
    <w:rsid w:val="00EC5C5A"/>
    <w:rsid w:val="00EC641C"/>
    <w:rsid w:val="00EC7372"/>
    <w:rsid w:val="00EC7DC1"/>
    <w:rsid w:val="00EC7E6B"/>
    <w:rsid w:val="00ED1676"/>
    <w:rsid w:val="00ED1A41"/>
    <w:rsid w:val="00ED234F"/>
    <w:rsid w:val="00ED2EDE"/>
    <w:rsid w:val="00ED54DA"/>
    <w:rsid w:val="00EE1150"/>
    <w:rsid w:val="00EE170C"/>
    <w:rsid w:val="00EE3680"/>
    <w:rsid w:val="00EE3975"/>
    <w:rsid w:val="00EE3AA2"/>
    <w:rsid w:val="00EE432F"/>
    <w:rsid w:val="00EE7455"/>
    <w:rsid w:val="00EE7C19"/>
    <w:rsid w:val="00EF1C14"/>
    <w:rsid w:val="00EF23CE"/>
    <w:rsid w:val="00EF2F3E"/>
    <w:rsid w:val="00EF3F93"/>
    <w:rsid w:val="00EF5005"/>
    <w:rsid w:val="00EF6FD8"/>
    <w:rsid w:val="00EF71A5"/>
    <w:rsid w:val="00EF786E"/>
    <w:rsid w:val="00F011F5"/>
    <w:rsid w:val="00F01E7B"/>
    <w:rsid w:val="00F02E2A"/>
    <w:rsid w:val="00F03ADA"/>
    <w:rsid w:val="00F03C12"/>
    <w:rsid w:val="00F044EF"/>
    <w:rsid w:val="00F049FE"/>
    <w:rsid w:val="00F04E84"/>
    <w:rsid w:val="00F05271"/>
    <w:rsid w:val="00F05B0C"/>
    <w:rsid w:val="00F05F2B"/>
    <w:rsid w:val="00F13D37"/>
    <w:rsid w:val="00F154A3"/>
    <w:rsid w:val="00F1717C"/>
    <w:rsid w:val="00F179FD"/>
    <w:rsid w:val="00F241BD"/>
    <w:rsid w:val="00F24EBA"/>
    <w:rsid w:val="00F27B01"/>
    <w:rsid w:val="00F304D5"/>
    <w:rsid w:val="00F310AD"/>
    <w:rsid w:val="00F3299A"/>
    <w:rsid w:val="00F32B72"/>
    <w:rsid w:val="00F34B4A"/>
    <w:rsid w:val="00F368A3"/>
    <w:rsid w:val="00F44333"/>
    <w:rsid w:val="00F446F0"/>
    <w:rsid w:val="00F44BBB"/>
    <w:rsid w:val="00F45327"/>
    <w:rsid w:val="00F4594D"/>
    <w:rsid w:val="00F465E2"/>
    <w:rsid w:val="00F4689B"/>
    <w:rsid w:val="00F50BA0"/>
    <w:rsid w:val="00F524CC"/>
    <w:rsid w:val="00F52946"/>
    <w:rsid w:val="00F53326"/>
    <w:rsid w:val="00F53F6B"/>
    <w:rsid w:val="00F54C45"/>
    <w:rsid w:val="00F55BE4"/>
    <w:rsid w:val="00F569D0"/>
    <w:rsid w:val="00F56D83"/>
    <w:rsid w:val="00F571C7"/>
    <w:rsid w:val="00F62413"/>
    <w:rsid w:val="00F64315"/>
    <w:rsid w:val="00F64DED"/>
    <w:rsid w:val="00F655B7"/>
    <w:rsid w:val="00F6563E"/>
    <w:rsid w:val="00F65F0F"/>
    <w:rsid w:val="00F701DE"/>
    <w:rsid w:val="00F717BB"/>
    <w:rsid w:val="00F73FE2"/>
    <w:rsid w:val="00F75CFD"/>
    <w:rsid w:val="00F75F08"/>
    <w:rsid w:val="00F76828"/>
    <w:rsid w:val="00F77AC1"/>
    <w:rsid w:val="00F77B7E"/>
    <w:rsid w:val="00F77D1A"/>
    <w:rsid w:val="00F8024C"/>
    <w:rsid w:val="00F82D92"/>
    <w:rsid w:val="00F90516"/>
    <w:rsid w:val="00F910CC"/>
    <w:rsid w:val="00F922C8"/>
    <w:rsid w:val="00F92D2F"/>
    <w:rsid w:val="00F96D18"/>
    <w:rsid w:val="00FA1FB5"/>
    <w:rsid w:val="00FA3B04"/>
    <w:rsid w:val="00FA504C"/>
    <w:rsid w:val="00FA5643"/>
    <w:rsid w:val="00FA5DA7"/>
    <w:rsid w:val="00FA6166"/>
    <w:rsid w:val="00FA757C"/>
    <w:rsid w:val="00FB068F"/>
    <w:rsid w:val="00FB0CA7"/>
    <w:rsid w:val="00FB116A"/>
    <w:rsid w:val="00FB2268"/>
    <w:rsid w:val="00FB43E9"/>
    <w:rsid w:val="00FB47CF"/>
    <w:rsid w:val="00FB7460"/>
    <w:rsid w:val="00FB77DA"/>
    <w:rsid w:val="00FC0A1F"/>
    <w:rsid w:val="00FC24D5"/>
    <w:rsid w:val="00FC30CE"/>
    <w:rsid w:val="00FC4EEF"/>
    <w:rsid w:val="00FC5E6B"/>
    <w:rsid w:val="00FC729F"/>
    <w:rsid w:val="00FD11B2"/>
    <w:rsid w:val="00FD1567"/>
    <w:rsid w:val="00FD1D57"/>
    <w:rsid w:val="00FD37DA"/>
    <w:rsid w:val="00FD5093"/>
    <w:rsid w:val="00FD5875"/>
    <w:rsid w:val="00FD67F5"/>
    <w:rsid w:val="00FD6A36"/>
    <w:rsid w:val="00FD6BF6"/>
    <w:rsid w:val="00FD76C7"/>
    <w:rsid w:val="00FD7B22"/>
    <w:rsid w:val="00FE05CA"/>
    <w:rsid w:val="00FE4BBA"/>
    <w:rsid w:val="00FE4DE6"/>
    <w:rsid w:val="00FE4F5A"/>
    <w:rsid w:val="00FE50CF"/>
    <w:rsid w:val="00FF0B96"/>
    <w:rsid w:val="00FF0C75"/>
    <w:rsid w:val="00FF2615"/>
    <w:rsid w:val="00FF7C2D"/>
    <w:rsid w:val="00FF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45057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1B2"/>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Date"/>
    <w:basedOn w:val="a"/>
    <w:next w:val="a"/>
    <w:rsid w:val="004B67C8"/>
    <w:pPr>
      <w:autoSpaceDE/>
      <w:autoSpaceDN/>
      <w:adjustRightInd/>
      <w:jc w:val="both"/>
      <w:textAlignment w:val="auto"/>
    </w:pPr>
    <w:rPr>
      <w:rFonts w:ascii="Century" w:hAnsi="Century"/>
      <w:color w:val="auto"/>
      <w:kern w:val="2"/>
      <w:sz w:val="21"/>
      <w:szCs w:val="24"/>
    </w:rPr>
  </w:style>
  <w:style w:type="paragraph" w:styleId="af0">
    <w:name w:val="Revision"/>
    <w:hidden/>
    <w:uiPriority w:val="99"/>
    <w:semiHidden/>
    <w:rsid w:val="00636B1D"/>
    <w:rPr>
      <w:rFonts w:ascii="ＭＳ 明朝" w:hAnsi="ＭＳ 明朝"/>
      <w:color w:val="000000"/>
      <w:sz w:val="22"/>
      <w:szCs w:val="22"/>
    </w:rPr>
  </w:style>
  <w:style w:type="character" w:customStyle="1" w:styleId="a7">
    <w:name w:val="フッター (文字)"/>
    <w:link w:val="a6"/>
    <w:uiPriority w:val="99"/>
    <w:rsid w:val="00B80A44"/>
    <w:rPr>
      <w:rFonts w:ascii="ＭＳ 明朝" w:hAnsi="ＭＳ 明朝"/>
      <w:color w:val="000000"/>
      <w:sz w:val="22"/>
      <w:szCs w:val="22"/>
    </w:rPr>
  </w:style>
  <w:style w:type="character" w:customStyle="1" w:styleId="a5">
    <w:name w:val="ヘッダー (文字)"/>
    <w:link w:val="a4"/>
    <w:uiPriority w:val="99"/>
    <w:rsid w:val="008B199F"/>
    <w:rPr>
      <w:rFonts w:ascii="ＭＳ 明朝" w:hAnsi="ＭＳ 明朝"/>
      <w:color w:val="000000"/>
      <w:sz w:val="22"/>
      <w:szCs w:val="22"/>
    </w:rPr>
  </w:style>
  <w:style w:type="character" w:styleId="af1">
    <w:name w:val="annotation reference"/>
    <w:rsid w:val="0095116B"/>
    <w:rPr>
      <w:sz w:val="18"/>
      <w:szCs w:val="18"/>
    </w:rPr>
  </w:style>
  <w:style w:type="paragraph" w:styleId="af2">
    <w:name w:val="annotation text"/>
    <w:basedOn w:val="a"/>
    <w:link w:val="af3"/>
    <w:rsid w:val="0095116B"/>
  </w:style>
  <w:style w:type="character" w:customStyle="1" w:styleId="af3">
    <w:name w:val="コメント文字列 (文字)"/>
    <w:link w:val="af2"/>
    <w:rsid w:val="0095116B"/>
    <w:rPr>
      <w:rFonts w:ascii="ＭＳ 明朝" w:hAnsi="ＭＳ 明朝"/>
      <w:color w:val="000000"/>
      <w:sz w:val="22"/>
      <w:szCs w:val="22"/>
    </w:rPr>
  </w:style>
  <w:style w:type="paragraph" w:styleId="af4">
    <w:name w:val="annotation subject"/>
    <w:basedOn w:val="af2"/>
    <w:next w:val="af2"/>
    <w:link w:val="af5"/>
    <w:rsid w:val="0095116B"/>
    <w:rPr>
      <w:b/>
      <w:bCs/>
    </w:rPr>
  </w:style>
  <w:style w:type="character" w:customStyle="1" w:styleId="af5">
    <w:name w:val="コメント内容 (文字)"/>
    <w:link w:val="af4"/>
    <w:rsid w:val="0095116B"/>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23CF-5959-499F-A493-AA913298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1417</Words>
  <Characters>8081</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2021-02-09T06:03:00Z</dcterms:created>
  <dcterms:modified xsi:type="dcterms:W3CDTF">2021-02-10T07:13:00Z</dcterms:modified>
</cp:coreProperties>
</file>