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B5" w:rsidRPr="00D721E4" w:rsidRDefault="00F167B5" w:rsidP="00F167B5">
      <w:pPr>
        <w:tabs>
          <w:tab w:val="left" w:pos="2628"/>
        </w:tabs>
        <w:rPr>
          <w:rFonts w:eastAsia="ＭＳ ゴシック"/>
          <w:b/>
          <w:bCs/>
        </w:rPr>
      </w:pPr>
      <w:r w:rsidRPr="00D721E4">
        <w:rPr>
          <w:rFonts w:eastAsia="ＭＳ ゴシック" w:hint="eastAsia"/>
          <w:b/>
          <w:bCs/>
        </w:rPr>
        <w:t>大阪府情報公開審査会答申（大公審答申第</w:t>
      </w:r>
      <w:r w:rsidRPr="00CE5791">
        <w:rPr>
          <w:rFonts w:ascii="ＭＳ ゴシック" w:eastAsia="ＭＳ ゴシック" w:hAnsi="ＭＳ ゴシック" w:hint="eastAsia"/>
          <w:b/>
          <w:bCs/>
        </w:rPr>
        <w:t>32</w:t>
      </w:r>
      <w:r>
        <w:rPr>
          <w:rFonts w:ascii="ＭＳ ゴシック" w:eastAsia="ＭＳ ゴシック" w:hAnsi="ＭＳ ゴシック" w:hint="eastAsia"/>
          <w:b/>
          <w:bCs/>
        </w:rPr>
        <w:t>3</w:t>
      </w:r>
      <w:r w:rsidRPr="00D721E4">
        <w:rPr>
          <w:rFonts w:eastAsia="ＭＳ ゴシック" w:hint="eastAsia"/>
          <w:b/>
          <w:bCs/>
        </w:rPr>
        <w:t>号）</w:t>
      </w:r>
    </w:p>
    <w:p w:rsidR="00F167B5" w:rsidRPr="00D721E4" w:rsidRDefault="00F167B5" w:rsidP="00F167B5">
      <w:pPr>
        <w:tabs>
          <w:tab w:val="left" w:pos="2628"/>
        </w:tabs>
        <w:rPr>
          <w:rFonts w:eastAsia="ＭＳ ゴシック"/>
          <w:b/>
          <w:bCs/>
        </w:rPr>
      </w:pPr>
      <w:r w:rsidRPr="00D721E4">
        <w:rPr>
          <w:rFonts w:eastAsia="ＭＳ ゴシック" w:hint="eastAsia"/>
          <w:b/>
          <w:bCs/>
        </w:rPr>
        <w:t xml:space="preserve">〔　</w:t>
      </w:r>
      <w:r>
        <w:rPr>
          <w:rFonts w:eastAsia="ＭＳ ゴシック" w:hint="eastAsia"/>
          <w:b/>
          <w:bCs/>
        </w:rPr>
        <w:t>企画提案書部分公開決定審査請求事案</w:t>
      </w:r>
      <w:r w:rsidRPr="00D721E4">
        <w:rPr>
          <w:rFonts w:eastAsia="ＭＳ ゴシック" w:hint="eastAsia"/>
          <w:b/>
          <w:bCs/>
        </w:rPr>
        <w:t xml:space="preserve">　〕</w:t>
      </w:r>
    </w:p>
    <w:p w:rsidR="00F167B5" w:rsidRPr="0055222B" w:rsidRDefault="00F167B5" w:rsidP="00F167B5">
      <w:pPr>
        <w:ind w:right="49"/>
        <w:rPr>
          <w:rFonts w:eastAsia="ＭＳ ゴシック"/>
          <w:b/>
          <w:bCs/>
        </w:rPr>
      </w:pPr>
      <w:r>
        <w:rPr>
          <w:rFonts w:eastAsia="ＭＳ ゴシック" w:hint="eastAsia"/>
          <w:b/>
          <w:bCs/>
        </w:rPr>
        <w:t>（答申日：令和２年９</w:t>
      </w:r>
      <w:r w:rsidRPr="00D721E4">
        <w:rPr>
          <w:rFonts w:eastAsia="ＭＳ ゴシック" w:hint="eastAsia"/>
          <w:b/>
          <w:bCs/>
        </w:rPr>
        <w:t>月</w:t>
      </w:r>
      <w:r w:rsidR="002879AD">
        <w:rPr>
          <w:rFonts w:ascii="ＭＳ ゴシック" w:eastAsia="ＭＳ ゴシック" w:hAnsi="ＭＳ ゴシック" w:hint="eastAsia"/>
          <w:b/>
          <w:bCs/>
        </w:rPr>
        <w:t>23</w:t>
      </w:r>
      <w:r w:rsidRPr="00D721E4">
        <w:rPr>
          <w:rFonts w:eastAsia="ＭＳ ゴシック" w:hint="eastAsia"/>
          <w:b/>
          <w:bCs/>
        </w:rPr>
        <w:t>日）</w:t>
      </w:r>
    </w:p>
    <w:p w:rsidR="00965A3E" w:rsidRDefault="00683A90" w:rsidP="00683A90">
      <w:pPr>
        <w:tabs>
          <w:tab w:val="left" w:pos="2628"/>
          <w:tab w:val="left" w:pos="6521"/>
        </w:tabs>
        <w:rPr>
          <w:rFonts w:eastAsia="ＭＳ ゴシック"/>
          <w:b/>
          <w:bCs/>
        </w:rPr>
      </w:pPr>
      <w:r>
        <w:rPr>
          <w:rFonts w:eastAsia="ＭＳ ゴシック" w:hint="eastAsia"/>
          <w:b/>
          <w:bCs/>
        </w:rPr>
        <w:t>第一　審査会の結論</w:t>
      </w:r>
    </w:p>
    <w:p w:rsidR="00965A3E" w:rsidRDefault="00965A3E" w:rsidP="00965A3E">
      <w:pPr>
        <w:tabs>
          <w:tab w:val="left" w:pos="2628"/>
          <w:tab w:val="left" w:pos="6521"/>
        </w:tabs>
        <w:ind w:leftChars="200" w:left="440" w:firstLineChars="100" w:firstLine="220"/>
        <w:rPr>
          <w:bCs/>
        </w:rPr>
      </w:pPr>
      <w:r>
        <w:rPr>
          <w:rFonts w:hint="eastAsia"/>
          <w:bCs/>
        </w:rPr>
        <w:t>実施機関（大阪府</w:t>
      </w:r>
      <w:r w:rsidR="0056147D">
        <w:rPr>
          <w:rFonts w:hint="eastAsia"/>
          <w:bCs/>
        </w:rPr>
        <w:t>知事</w:t>
      </w:r>
      <w:r w:rsidRPr="00965A3E">
        <w:rPr>
          <w:rFonts w:hint="eastAsia"/>
          <w:bCs/>
        </w:rPr>
        <w:t>）は、本件審査請求に係る部分公開決定において非公開とした部分の</w:t>
      </w:r>
      <w:r w:rsidR="009679F7">
        <w:rPr>
          <w:rFonts w:hint="eastAsia"/>
          <w:bCs/>
        </w:rPr>
        <w:t>うち、</w:t>
      </w:r>
      <w:r w:rsidR="008714F7" w:rsidRPr="003445A6">
        <w:rPr>
          <w:rFonts w:hint="eastAsia"/>
          <w:bCs/>
          <w:color w:val="auto"/>
        </w:rPr>
        <w:t>本件請求の</w:t>
      </w:r>
      <w:r w:rsidR="003D557E" w:rsidRPr="003445A6">
        <w:rPr>
          <w:rFonts w:hint="eastAsia"/>
          <w:bCs/>
          <w:color w:val="auto"/>
        </w:rPr>
        <w:t>対象である</w:t>
      </w:r>
      <w:r w:rsidR="008714F7" w:rsidRPr="003445A6">
        <w:rPr>
          <w:rFonts w:hint="eastAsia"/>
          <w:bCs/>
          <w:color w:val="auto"/>
        </w:rPr>
        <w:t>行政文書中の「</w:t>
      </w:r>
      <w:r w:rsidR="0056147D">
        <w:rPr>
          <w:rFonts w:hint="eastAsia"/>
          <w:bCs/>
          <w:color w:val="auto"/>
        </w:rPr>
        <w:t>企画提案公募で提出した企画提案書（様式２）</w:t>
      </w:r>
      <w:r w:rsidR="008714F7" w:rsidRPr="003445A6">
        <w:rPr>
          <w:bCs/>
          <w:color w:val="auto"/>
        </w:rPr>
        <w:t>」</w:t>
      </w:r>
      <w:r w:rsidR="00042854">
        <w:rPr>
          <w:rFonts w:hint="eastAsia"/>
          <w:bCs/>
          <w:color w:val="auto"/>
        </w:rPr>
        <w:t>の26</w:t>
      </w:r>
      <w:r w:rsidR="00A346C7">
        <w:rPr>
          <w:rFonts w:hint="eastAsia"/>
          <w:bCs/>
          <w:color w:val="auto"/>
        </w:rPr>
        <w:t>枚目にある</w:t>
      </w:r>
      <w:r w:rsidR="0051099F">
        <w:rPr>
          <w:rFonts w:hint="eastAsia"/>
          <w:bCs/>
          <w:color w:val="auto"/>
        </w:rPr>
        <w:t>「（３）業務運営体制およびスケジュールについて」に記載された</w:t>
      </w:r>
      <w:r w:rsidR="00E13097">
        <w:rPr>
          <w:rFonts w:hint="eastAsia"/>
          <w:bCs/>
          <w:color w:val="auto"/>
        </w:rPr>
        <w:t>本案件の</w:t>
      </w:r>
      <w:r w:rsidR="0021590D">
        <w:rPr>
          <w:rFonts w:hint="eastAsia"/>
          <w:bCs/>
          <w:color w:val="auto"/>
        </w:rPr>
        <w:t>府</w:t>
      </w:r>
      <w:r w:rsidR="00E13097">
        <w:rPr>
          <w:rFonts w:hint="eastAsia"/>
          <w:bCs/>
          <w:color w:val="auto"/>
        </w:rPr>
        <w:t>担当</w:t>
      </w:r>
      <w:r w:rsidR="00DE578C">
        <w:rPr>
          <w:rFonts w:hint="eastAsia"/>
          <w:bCs/>
          <w:color w:val="auto"/>
        </w:rPr>
        <w:t>部局・</w:t>
      </w:r>
      <w:r w:rsidR="00E13097">
        <w:rPr>
          <w:rFonts w:hint="eastAsia"/>
          <w:bCs/>
          <w:color w:val="auto"/>
        </w:rPr>
        <w:t>課</w:t>
      </w:r>
      <w:r w:rsidR="00DE578C">
        <w:rPr>
          <w:rFonts w:hint="eastAsia"/>
          <w:bCs/>
          <w:color w:val="auto"/>
        </w:rPr>
        <w:t>・</w:t>
      </w:r>
      <w:r w:rsidR="00E13097">
        <w:rPr>
          <w:rFonts w:hint="eastAsia"/>
          <w:bCs/>
          <w:color w:val="auto"/>
        </w:rPr>
        <w:t>グループ名</w:t>
      </w:r>
      <w:r w:rsidR="0051099F">
        <w:rPr>
          <w:rFonts w:hint="eastAsia"/>
          <w:bCs/>
          <w:color w:val="auto"/>
        </w:rPr>
        <w:t>及び</w:t>
      </w:r>
      <w:r w:rsidR="0021590D">
        <w:rPr>
          <w:rFonts w:hint="eastAsia"/>
          <w:bCs/>
          <w:color w:val="auto"/>
        </w:rPr>
        <w:t>採択された共同企業体を構成する</w:t>
      </w:r>
      <w:r w:rsidR="0051099F">
        <w:rPr>
          <w:rFonts w:hint="eastAsia"/>
          <w:bCs/>
          <w:color w:val="auto"/>
        </w:rPr>
        <w:t>会社名</w:t>
      </w:r>
      <w:r w:rsidRPr="00965A3E">
        <w:rPr>
          <w:rFonts w:hint="eastAsia"/>
          <w:bCs/>
        </w:rPr>
        <w:t>を公開すべきである。実施機関のその余の判断は妥当である。</w:t>
      </w:r>
    </w:p>
    <w:p w:rsidR="00965A3E" w:rsidRPr="00755AF4" w:rsidRDefault="00965A3E" w:rsidP="00965A3E">
      <w:pPr>
        <w:tabs>
          <w:tab w:val="left" w:pos="2628"/>
          <w:tab w:val="left" w:pos="6521"/>
        </w:tabs>
        <w:rPr>
          <w:bCs/>
        </w:rPr>
      </w:pPr>
    </w:p>
    <w:p w:rsidR="00683A90" w:rsidRDefault="00683A90" w:rsidP="00683A90">
      <w:pPr>
        <w:rPr>
          <w:rFonts w:eastAsia="ＭＳ ゴシック"/>
          <w:b/>
          <w:bCs/>
        </w:rPr>
      </w:pPr>
      <w:r>
        <w:rPr>
          <w:rFonts w:eastAsia="ＭＳ ゴシック" w:hint="eastAsia"/>
          <w:b/>
          <w:bCs/>
        </w:rPr>
        <w:t>第二　審査請求に至る経過</w:t>
      </w:r>
    </w:p>
    <w:p w:rsidR="00683A90" w:rsidRDefault="00781DEC" w:rsidP="00965A3E">
      <w:pPr>
        <w:ind w:leftChars="100" w:left="440" w:hangingChars="100" w:hanging="220"/>
      </w:pPr>
      <w:r>
        <w:rPr>
          <w:rFonts w:hint="eastAsia"/>
        </w:rPr>
        <w:t>１　令和元</w:t>
      </w:r>
      <w:r w:rsidR="00683A90">
        <w:rPr>
          <w:rFonts w:hint="eastAsia"/>
        </w:rPr>
        <w:t>年５月</w:t>
      </w:r>
      <w:r>
        <w:rPr>
          <w:rFonts w:hint="eastAsia"/>
        </w:rPr>
        <w:t>９</w:t>
      </w:r>
      <w:r w:rsidR="00BB33EF">
        <w:rPr>
          <w:rFonts w:hint="eastAsia"/>
        </w:rPr>
        <w:t>日、審査請求人は、大阪府知事</w:t>
      </w:r>
      <w:r w:rsidR="00683A90">
        <w:rPr>
          <w:rFonts w:hint="eastAsia"/>
        </w:rPr>
        <w:t>（以下「実施機関」という。）に対し、</w:t>
      </w:r>
      <w:r w:rsidR="00683A90" w:rsidRPr="00683A90">
        <w:rPr>
          <w:rFonts w:hint="eastAsia"/>
        </w:rPr>
        <w:t>大阪府情</w:t>
      </w:r>
      <w:r w:rsidR="00683A90">
        <w:rPr>
          <w:rFonts w:hint="eastAsia"/>
        </w:rPr>
        <w:t>報公開条例（平成</w:t>
      </w:r>
      <w:r w:rsidR="00042854">
        <w:rPr>
          <w:rFonts w:hint="eastAsia"/>
        </w:rPr>
        <w:t>11</w:t>
      </w:r>
      <w:r w:rsidR="00683A90">
        <w:rPr>
          <w:rFonts w:hint="eastAsia"/>
        </w:rPr>
        <w:t>年大阪府条例第</w:t>
      </w:r>
      <w:r w:rsidR="00042854">
        <w:rPr>
          <w:rFonts w:hint="eastAsia"/>
        </w:rPr>
        <w:t>39</w:t>
      </w:r>
      <w:r w:rsidR="00683A90">
        <w:rPr>
          <w:rFonts w:hint="eastAsia"/>
        </w:rPr>
        <w:t>号。以</w:t>
      </w:r>
      <w:r>
        <w:rPr>
          <w:rFonts w:hint="eastAsia"/>
        </w:rPr>
        <w:t>下「条例</w:t>
      </w:r>
      <w:r w:rsidR="00F51CBC">
        <w:rPr>
          <w:rFonts w:hint="eastAsia"/>
        </w:rPr>
        <w:t>」という。）第６条の規定により「Ａ</w:t>
      </w:r>
      <w:r>
        <w:rPr>
          <w:rFonts w:hint="eastAsia"/>
        </w:rPr>
        <w:t>株式会社共同企業体が入札案件</w:t>
      </w:r>
      <w:r w:rsidR="007C7AF0">
        <w:rPr>
          <w:rFonts w:hint="eastAsia"/>
        </w:rPr>
        <w:t>、「百舌鳥・古市古墳群をめぐる周遊ルート策定事業」に係る企画提案公募で提出した企画提案書（様式２）、応募金額提案書（様式３）、事業実績申告書（様式４）の書類一式</w:t>
      </w:r>
      <w:r w:rsidR="00683A90">
        <w:rPr>
          <w:rFonts w:hint="eastAsia"/>
        </w:rPr>
        <w:t>」の</w:t>
      </w:r>
      <w:r w:rsidR="00683A90" w:rsidRPr="00683A90">
        <w:rPr>
          <w:rFonts w:hint="eastAsia"/>
        </w:rPr>
        <w:t>行政文書公開請求（以下「本件請求」という。）を行った。</w:t>
      </w:r>
    </w:p>
    <w:p w:rsidR="00C66188" w:rsidRDefault="00C66188" w:rsidP="009B4B3D">
      <w:pPr>
        <w:ind w:leftChars="100" w:left="440" w:hangingChars="100" w:hanging="220"/>
      </w:pPr>
    </w:p>
    <w:p w:rsidR="009B4B3D" w:rsidRDefault="009B4B3D">
      <w:pPr>
        <w:ind w:leftChars="100" w:left="440" w:hangingChars="100" w:hanging="220"/>
      </w:pPr>
      <w:r>
        <w:rPr>
          <w:rFonts w:hint="eastAsia"/>
        </w:rPr>
        <w:t xml:space="preserve">２　</w:t>
      </w:r>
      <w:r w:rsidR="007C7AF0">
        <w:rPr>
          <w:rFonts w:hint="eastAsia"/>
        </w:rPr>
        <w:t>同年５月</w:t>
      </w:r>
      <w:r w:rsidR="00042854">
        <w:rPr>
          <w:rFonts w:hint="eastAsia"/>
        </w:rPr>
        <w:t>23</w:t>
      </w:r>
      <w:r w:rsidR="006149D5">
        <w:rPr>
          <w:rFonts w:hint="eastAsia"/>
        </w:rPr>
        <w:t>日</w:t>
      </w:r>
      <w:r w:rsidR="00C47A3A">
        <w:rPr>
          <w:rFonts w:hint="eastAsia"/>
        </w:rPr>
        <w:t>付け</w:t>
      </w:r>
      <w:r w:rsidR="006149D5">
        <w:rPr>
          <w:rFonts w:hint="eastAsia"/>
        </w:rPr>
        <w:t>、実施機関は、本件請求に対応する行政文書として「</w:t>
      </w:r>
      <w:r w:rsidR="007C7AF0">
        <w:rPr>
          <w:rFonts w:hint="eastAsia"/>
        </w:rPr>
        <w:t>企画提案公募で提出し</w:t>
      </w:r>
      <w:r w:rsidR="0021590D">
        <w:rPr>
          <w:rFonts w:hint="eastAsia"/>
        </w:rPr>
        <w:t>た企画提案書</w:t>
      </w:r>
      <w:r w:rsidR="00E13097">
        <w:rPr>
          <w:rFonts w:hint="eastAsia"/>
        </w:rPr>
        <w:t>（様式２）</w:t>
      </w:r>
      <w:r w:rsidR="0021590D">
        <w:rPr>
          <w:rFonts w:hint="eastAsia"/>
        </w:rPr>
        <w:t>」、「</w:t>
      </w:r>
      <w:r w:rsidR="00E13097">
        <w:rPr>
          <w:rFonts w:hint="eastAsia"/>
        </w:rPr>
        <w:t>企画提案公募で提出した応募金額</w:t>
      </w:r>
      <w:r w:rsidR="007C7AF0">
        <w:rPr>
          <w:rFonts w:hint="eastAsia"/>
        </w:rPr>
        <w:t>提案書（様式３）</w:t>
      </w:r>
      <w:r w:rsidR="0021590D">
        <w:rPr>
          <w:rFonts w:hint="eastAsia"/>
        </w:rPr>
        <w:t>」、「</w:t>
      </w:r>
      <w:r w:rsidR="006F42E5">
        <w:rPr>
          <w:rFonts w:hint="eastAsia"/>
        </w:rPr>
        <w:t>企画提案公募で提出した事業実績</w:t>
      </w:r>
      <w:r w:rsidR="007C7AF0">
        <w:rPr>
          <w:rFonts w:hint="eastAsia"/>
        </w:rPr>
        <w:t>申告書（様式４）</w:t>
      </w:r>
      <w:r w:rsidR="006149D5">
        <w:rPr>
          <w:rFonts w:hint="eastAsia"/>
        </w:rPr>
        <w:t>」</w:t>
      </w:r>
      <w:r w:rsidR="00BB33EF">
        <w:rPr>
          <w:rFonts w:hint="eastAsia"/>
        </w:rPr>
        <w:t>（以下「</w:t>
      </w:r>
      <w:r w:rsidR="000B2D3D">
        <w:rPr>
          <w:rFonts w:hint="eastAsia"/>
        </w:rPr>
        <w:t>本件</w:t>
      </w:r>
      <w:r w:rsidR="00CF48F6">
        <w:rPr>
          <w:rFonts w:hint="eastAsia"/>
        </w:rPr>
        <w:t>行政文書</w:t>
      </w:r>
      <w:r w:rsidR="00E52CA9">
        <w:rPr>
          <w:rFonts w:hint="eastAsia"/>
        </w:rPr>
        <w:t>」という。）</w:t>
      </w:r>
      <w:r w:rsidR="00D07B85">
        <w:rPr>
          <w:rFonts w:hint="eastAsia"/>
        </w:rPr>
        <w:t>を</w:t>
      </w:r>
      <w:r w:rsidR="000B2D3D">
        <w:rPr>
          <w:rFonts w:hint="eastAsia"/>
        </w:rPr>
        <w:t>特定し、本件行政文書</w:t>
      </w:r>
      <w:r>
        <w:rPr>
          <w:rFonts w:hint="eastAsia"/>
        </w:rPr>
        <w:t>に第三者に関する情報が記録されていることから、条例第</w:t>
      </w:r>
      <w:r w:rsidR="004E680A">
        <w:rPr>
          <w:rFonts w:hint="eastAsia"/>
        </w:rPr>
        <w:t>17</w:t>
      </w:r>
      <w:r>
        <w:rPr>
          <w:rFonts w:hint="eastAsia"/>
        </w:rPr>
        <w:t>条第１項の規定に基づき、意見書提出の機会を付与するため、第三者に意見書提出依頼書を送付した</w:t>
      </w:r>
      <w:r w:rsidR="00B00D70">
        <w:rPr>
          <w:rFonts w:hint="eastAsia"/>
        </w:rPr>
        <w:t>。併せて、同日付けで審査請求人に対して、条例第</w:t>
      </w:r>
      <w:r w:rsidR="004E680A">
        <w:rPr>
          <w:rFonts w:hint="eastAsia"/>
        </w:rPr>
        <w:t>14</w:t>
      </w:r>
      <w:r w:rsidR="00B00D70">
        <w:rPr>
          <w:rFonts w:hint="eastAsia"/>
        </w:rPr>
        <w:t>条第２項の規定により決定期間延長通知書を送付した。</w:t>
      </w:r>
    </w:p>
    <w:p w:rsidR="009B4B3D" w:rsidRDefault="007C7AF0" w:rsidP="00973023">
      <w:pPr>
        <w:ind w:leftChars="200" w:left="440" w:firstLine="220"/>
      </w:pPr>
      <w:r>
        <w:rPr>
          <w:rFonts w:hint="eastAsia"/>
        </w:rPr>
        <w:t>同月28</w:t>
      </w:r>
      <w:r w:rsidR="009B4B3D">
        <w:rPr>
          <w:rFonts w:hint="eastAsia"/>
        </w:rPr>
        <w:t>日</w:t>
      </w:r>
      <w:r w:rsidR="00C47A3A">
        <w:rPr>
          <w:rFonts w:hint="eastAsia"/>
        </w:rPr>
        <w:t>付け</w:t>
      </w:r>
      <w:r w:rsidR="006F42E5">
        <w:rPr>
          <w:rFonts w:hint="eastAsia"/>
        </w:rPr>
        <w:t>、第三者から実施機関に対し、</w:t>
      </w:r>
      <w:r w:rsidR="000B2D3D">
        <w:rPr>
          <w:rFonts w:hint="eastAsia"/>
        </w:rPr>
        <w:t>公開することを一部反対する</w:t>
      </w:r>
      <w:r w:rsidR="00E13097">
        <w:rPr>
          <w:rFonts w:hint="eastAsia"/>
        </w:rPr>
        <w:t>旨の</w:t>
      </w:r>
      <w:r w:rsidR="009B4B3D">
        <w:rPr>
          <w:rFonts w:hint="eastAsia"/>
        </w:rPr>
        <w:t>意見書が提出された。</w:t>
      </w:r>
      <w:bookmarkStart w:id="0" w:name="_GoBack"/>
      <w:bookmarkEnd w:id="0"/>
    </w:p>
    <w:p w:rsidR="00C66188" w:rsidRPr="006F42E5" w:rsidRDefault="00C66188" w:rsidP="00973023">
      <w:pPr>
        <w:ind w:leftChars="200" w:left="440" w:firstLine="220"/>
      </w:pPr>
    </w:p>
    <w:p w:rsidR="009B4B3D" w:rsidRDefault="00BA17F2" w:rsidP="00C25465">
      <w:pPr>
        <w:ind w:left="440" w:hangingChars="200" w:hanging="440"/>
      </w:pPr>
      <w:r>
        <w:rPr>
          <w:rFonts w:hint="eastAsia"/>
        </w:rPr>
        <w:t xml:space="preserve">　３　同年６月７</w:t>
      </w:r>
      <w:r w:rsidR="009B4B3D">
        <w:rPr>
          <w:rFonts w:hint="eastAsia"/>
        </w:rPr>
        <w:t>日</w:t>
      </w:r>
      <w:r w:rsidR="00C47A3A">
        <w:rPr>
          <w:rFonts w:hint="eastAsia"/>
        </w:rPr>
        <w:t>付け</w:t>
      </w:r>
      <w:r w:rsidR="009B4B3D">
        <w:rPr>
          <w:rFonts w:hint="eastAsia"/>
        </w:rPr>
        <w:t>、実施機関は、</w:t>
      </w:r>
      <w:r w:rsidR="0021590D">
        <w:rPr>
          <w:rFonts w:hint="eastAsia"/>
        </w:rPr>
        <w:t>条例第</w:t>
      </w:r>
      <w:r w:rsidR="00042854">
        <w:rPr>
          <w:rFonts w:hint="eastAsia"/>
        </w:rPr>
        <w:t>13</w:t>
      </w:r>
      <w:r w:rsidR="0021590D">
        <w:rPr>
          <w:rFonts w:hint="eastAsia"/>
        </w:rPr>
        <w:t>条第</w:t>
      </w:r>
      <w:r w:rsidR="00606AB2">
        <w:rPr>
          <w:rFonts w:hint="eastAsia"/>
        </w:rPr>
        <w:t>１</w:t>
      </w:r>
      <w:r w:rsidR="00BB33EF">
        <w:rPr>
          <w:rFonts w:hint="eastAsia"/>
        </w:rPr>
        <w:t>項の規定により、</w:t>
      </w:r>
      <w:r w:rsidR="000B2D3D">
        <w:rPr>
          <w:rFonts w:hint="eastAsia"/>
        </w:rPr>
        <w:t>本件</w:t>
      </w:r>
      <w:r w:rsidR="00CF48F6">
        <w:rPr>
          <w:rFonts w:hint="eastAsia"/>
        </w:rPr>
        <w:t>行政文書</w:t>
      </w:r>
      <w:r w:rsidR="00E52CA9">
        <w:rPr>
          <w:rFonts w:hint="eastAsia"/>
        </w:rPr>
        <w:t>のうち、（１）</w:t>
      </w:r>
      <w:r w:rsidR="00D07B85">
        <w:rPr>
          <w:rFonts w:hint="eastAsia"/>
        </w:rPr>
        <w:t>に掲げる部分を除いた部分を公開す</w:t>
      </w:r>
      <w:r w:rsidR="00BB33EF">
        <w:rPr>
          <w:rFonts w:hint="eastAsia"/>
        </w:rPr>
        <w:t>ることとする部分公開決定（以下「</w:t>
      </w:r>
      <w:r w:rsidR="00E13097">
        <w:rPr>
          <w:rFonts w:hint="eastAsia"/>
        </w:rPr>
        <w:t>本件</w:t>
      </w:r>
      <w:r w:rsidR="00CF48F6">
        <w:rPr>
          <w:rFonts w:hint="eastAsia"/>
        </w:rPr>
        <w:t>決定</w:t>
      </w:r>
      <w:r w:rsidR="00E52CA9">
        <w:rPr>
          <w:rFonts w:hint="eastAsia"/>
        </w:rPr>
        <w:t>」という。）を行い、（２）</w:t>
      </w:r>
      <w:r w:rsidR="00D07B85">
        <w:rPr>
          <w:rFonts w:hint="eastAsia"/>
        </w:rPr>
        <w:t>のとおり</w:t>
      </w:r>
      <w:r w:rsidR="000B2D3D">
        <w:rPr>
          <w:rFonts w:hint="eastAsia"/>
        </w:rPr>
        <w:t>公開しない</w:t>
      </w:r>
      <w:r w:rsidR="00D07B85">
        <w:rPr>
          <w:rFonts w:hint="eastAsia"/>
        </w:rPr>
        <w:t>理由を付して、審査請求人に通知した。</w:t>
      </w:r>
    </w:p>
    <w:p w:rsidR="00E52CA9" w:rsidRDefault="00973023" w:rsidP="00973023">
      <w:pPr>
        <w:pStyle w:val="a7"/>
        <w:ind w:leftChars="0" w:left="0" w:firstLine="220"/>
      </w:pPr>
      <w:r>
        <w:rPr>
          <w:rFonts w:hint="eastAsia"/>
        </w:rPr>
        <w:t>（１）</w:t>
      </w:r>
      <w:r w:rsidR="00E52CA9">
        <w:rPr>
          <w:rFonts w:hint="eastAsia"/>
        </w:rPr>
        <w:t>公開しないことと決定した部分</w:t>
      </w:r>
      <w:r w:rsidR="000B2D3D">
        <w:rPr>
          <w:rFonts w:hint="eastAsia"/>
        </w:rPr>
        <w:t>（以下「本件係争情報」という。）</w:t>
      </w:r>
    </w:p>
    <w:p w:rsidR="00E52CA9" w:rsidRDefault="001A0DFB" w:rsidP="00973023">
      <w:pPr>
        <w:pStyle w:val="a7"/>
        <w:ind w:leftChars="0" w:left="0" w:firstLine="880"/>
      </w:pPr>
      <w:r>
        <w:rPr>
          <w:rFonts w:hint="eastAsia"/>
        </w:rPr>
        <w:t>①</w:t>
      </w:r>
      <w:r w:rsidR="00BA17F2">
        <w:rPr>
          <w:rFonts w:hint="eastAsia"/>
        </w:rPr>
        <w:t xml:space="preserve"> </w:t>
      </w:r>
      <w:r w:rsidR="00BB33EF">
        <w:rPr>
          <w:rFonts w:hint="eastAsia"/>
        </w:rPr>
        <w:t>企画提案書（様式２）のうち</w:t>
      </w:r>
      <w:r w:rsidR="0021590D">
        <w:rPr>
          <w:rFonts w:hint="eastAsia"/>
        </w:rPr>
        <w:t>、</w:t>
      </w:r>
      <w:r>
        <w:rPr>
          <w:rFonts w:hint="eastAsia"/>
        </w:rPr>
        <w:t>別紙</w:t>
      </w:r>
      <w:r w:rsidR="00042854">
        <w:rPr>
          <w:rFonts w:hint="eastAsia"/>
        </w:rPr>
        <w:t>Ｐ10</w:t>
      </w:r>
      <w:r>
        <w:rPr>
          <w:rFonts w:hint="eastAsia"/>
        </w:rPr>
        <w:t>の「その他の観光資源情報」以外の部分</w:t>
      </w:r>
    </w:p>
    <w:p w:rsidR="00E52CA9" w:rsidRDefault="001A0DFB" w:rsidP="00973023">
      <w:pPr>
        <w:pStyle w:val="a7"/>
        <w:ind w:leftChars="0" w:left="0" w:firstLine="880"/>
      </w:pPr>
      <w:r>
        <w:rPr>
          <w:rFonts w:hint="eastAsia"/>
        </w:rPr>
        <w:t>②</w:t>
      </w:r>
      <w:r w:rsidR="00BA17F2">
        <w:rPr>
          <w:rFonts w:hint="eastAsia"/>
        </w:rPr>
        <w:t xml:space="preserve"> </w:t>
      </w:r>
      <w:r w:rsidR="00BB33EF">
        <w:rPr>
          <w:rFonts w:hint="eastAsia"/>
        </w:rPr>
        <w:t>事業実績申告書（様式４）のうち</w:t>
      </w:r>
      <w:r>
        <w:rPr>
          <w:rFonts w:hint="eastAsia"/>
        </w:rPr>
        <w:t>法人の代表者</w:t>
      </w:r>
      <w:r w:rsidR="00BB33EF">
        <w:rPr>
          <w:rFonts w:hint="eastAsia"/>
        </w:rPr>
        <w:t>印</w:t>
      </w:r>
      <w:r>
        <w:rPr>
          <w:rFonts w:hint="eastAsia"/>
        </w:rPr>
        <w:t>の印影</w:t>
      </w:r>
    </w:p>
    <w:p w:rsidR="009B4B3D" w:rsidRDefault="00E52CA9" w:rsidP="00973023">
      <w:pPr>
        <w:ind w:firstLine="220"/>
      </w:pPr>
      <w:r>
        <w:rPr>
          <w:rFonts w:hint="eastAsia"/>
        </w:rPr>
        <w:t>（２</w:t>
      </w:r>
      <w:r w:rsidR="009B4B3D">
        <w:rPr>
          <w:rFonts w:hint="eastAsia"/>
        </w:rPr>
        <w:t>）</w:t>
      </w:r>
      <w:r>
        <w:rPr>
          <w:rFonts w:hint="eastAsia"/>
        </w:rPr>
        <w:t>公開しない理由</w:t>
      </w:r>
    </w:p>
    <w:p w:rsidR="009B4B3D" w:rsidRDefault="009B4B3D" w:rsidP="009B4B3D">
      <w:r>
        <w:rPr>
          <w:rFonts w:hint="eastAsia"/>
        </w:rPr>
        <w:t xml:space="preserve">　</w:t>
      </w:r>
      <w:r w:rsidR="00325962">
        <w:rPr>
          <w:rFonts w:hint="eastAsia"/>
        </w:rPr>
        <w:t xml:space="preserve">　　</w:t>
      </w:r>
      <w:r w:rsidR="00E52CA9">
        <w:rPr>
          <w:rFonts w:hint="eastAsia"/>
        </w:rPr>
        <w:t xml:space="preserve">　</w:t>
      </w:r>
      <w:r w:rsidR="00BA17F2">
        <w:rPr>
          <w:rFonts w:hint="eastAsia"/>
        </w:rPr>
        <w:t>条例第８</w:t>
      </w:r>
      <w:r>
        <w:rPr>
          <w:rFonts w:hint="eastAsia"/>
        </w:rPr>
        <w:t>条</w:t>
      </w:r>
      <w:r w:rsidR="00BA17F2">
        <w:rPr>
          <w:rFonts w:hint="eastAsia"/>
        </w:rPr>
        <w:t>第１項</w:t>
      </w:r>
      <w:r>
        <w:rPr>
          <w:rFonts w:hint="eastAsia"/>
        </w:rPr>
        <w:t>第１号に該当する。</w:t>
      </w:r>
    </w:p>
    <w:p w:rsidR="001C4A13" w:rsidRDefault="001C4A13" w:rsidP="00BA17F2">
      <w:pPr>
        <w:pStyle w:val="a7"/>
        <w:numPr>
          <w:ilvl w:val="0"/>
          <w:numId w:val="5"/>
        </w:numPr>
        <w:ind w:leftChars="0"/>
      </w:pPr>
      <w:r>
        <w:rPr>
          <w:rFonts w:hint="eastAsia"/>
        </w:rPr>
        <w:t>本件行政文書の非公開部分には、提案者独自の視点およびノウハウが記録されており</w:t>
      </w:r>
    </w:p>
    <w:p w:rsidR="001C4A13" w:rsidRDefault="00BA17F2" w:rsidP="001C4A13">
      <w:pPr>
        <w:ind w:leftChars="100" w:left="220" w:firstLineChars="400" w:firstLine="880"/>
      </w:pPr>
      <w:r>
        <w:rPr>
          <w:rFonts w:hint="eastAsia"/>
        </w:rPr>
        <w:t>これを公にすることにより、当該法人の競争上の地位その他正当な利益を害すると認め</w:t>
      </w:r>
    </w:p>
    <w:p w:rsidR="009B4B3D" w:rsidRDefault="00BA17F2" w:rsidP="001C4A13">
      <w:pPr>
        <w:ind w:leftChars="100" w:left="220" w:firstLineChars="400" w:firstLine="880"/>
      </w:pPr>
      <w:r>
        <w:rPr>
          <w:rFonts w:hint="eastAsia"/>
        </w:rPr>
        <w:t>られる。</w:t>
      </w:r>
    </w:p>
    <w:p w:rsidR="001C4A13" w:rsidRDefault="00BA17F2" w:rsidP="00BA17F2">
      <w:pPr>
        <w:pStyle w:val="a7"/>
        <w:numPr>
          <w:ilvl w:val="0"/>
          <w:numId w:val="5"/>
        </w:numPr>
        <w:ind w:leftChars="0"/>
      </w:pPr>
      <w:r>
        <w:rPr>
          <w:rFonts w:hint="eastAsia"/>
        </w:rPr>
        <w:t>本件行政文書の非公開部分には、法人代表者の印影が記録されており、これを公にす</w:t>
      </w:r>
    </w:p>
    <w:p w:rsidR="001C4A13" w:rsidRDefault="00BA17F2" w:rsidP="001C4A13">
      <w:pPr>
        <w:ind w:leftChars="100" w:left="220" w:firstLineChars="400" w:firstLine="880"/>
      </w:pPr>
      <w:r>
        <w:rPr>
          <w:rFonts w:hint="eastAsia"/>
        </w:rPr>
        <w:lastRenderedPageBreak/>
        <w:t>ることにより、当該法人の取引の安全を害するなど当該法人の競争上の地位その他正当</w:t>
      </w:r>
    </w:p>
    <w:p w:rsidR="00BA17F2" w:rsidRDefault="00BA17F2" w:rsidP="001C4A13">
      <w:pPr>
        <w:ind w:leftChars="100" w:left="220" w:firstLineChars="400" w:firstLine="880"/>
      </w:pPr>
      <w:r>
        <w:rPr>
          <w:rFonts w:hint="eastAsia"/>
        </w:rPr>
        <w:t>な利益を害すると認められる。</w:t>
      </w:r>
    </w:p>
    <w:p w:rsidR="00C66188" w:rsidRDefault="00C66188" w:rsidP="00973023">
      <w:pPr>
        <w:ind w:left="660" w:hanging="660"/>
      </w:pPr>
    </w:p>
    <w:p w:rsidR="009B4B3D" w:rsidRDefault="00CF48F6" w:rsidP="00973023">
      <w:pPr>
        <w:ind w:left="440" w:hanging="440"/>
      </w:pPr>
      <w:r>
        <w:rPr>
          <w:rFonts w:hint="eastAsia"/>
        </w:rPr>
        <w:t xml:space="preserve">　４　同月</w:t>
      </w:r>
      <w:r w:rsidR="00042854">
        <w:rPr>
          <w:rFonts w:hint="eastAsia"/>
        </w:rPr>
        <w:t>13</w:t>
      </w:r>
      <w:r>
        <w:rPr>
          <w:rFonts w:hint="eastAsia"/>
        </w:rPr>
        <w:t>日</w:t>
      </w:r>
      <w:r w:rsidR="009D3C2B">
        <w:rPr>
          <w:rFonts w:hint="eastAsia"/>
        </w:rPr>
        <w:t>付け</w:t>
      </w:r>
      <w:r w:rsidR="00BB33EF">
        <w:rPr>
          <w:rFonts w:hint="eastAsia"/>
        </w:rPr>
        <w:t>、審査請求人は</w:t>
      </w:r>
      <w:r w:rsidR="00E13097">
        <w:rPr>
          <w:rFonts w:hint="eastAsia"/>
        </w:rPr>
        <w:t>本件</w:t>
      </w:r>
      <w:r>
        <w:rPr>
          <w:rFonts w:hint="eastAsia"/>
        </w:rPr>
        <w:t>決定</w:t>
      </w:r>
      <w:r w:rsidR="009B4B3D">
        <w:rPr>
          <w:rFonts w:hint="eastAsia"/>
        </w:rPr>
        <w:t>を不服として、</w:t>
      </w:r>
      <w:r w:rsidR="009B4B3D" w:rsidRPr="009B4B3D">
        <w:rPr>
          <w:rFonts w:hint="eastAsia"/>
        </w:rPr>
        <w:t>行政不服審査法（平成</w:t>
      </w:r>
      <w:r w:rsidR="00042854">
        <w:rPr>
          <w:rFonts w:hint="eastAsia"/>
        </w:rPr>
        <w:t>26</w:t>
      </w:r>
      <w:r w:rsidR="009B4B3D" w:rsidRPr="009B4B3D">
        <w:rPr>
          <w:rFonts w:hint="eastAsia"/>
        </w:rPr>
        <w:t>年法律第</w:t>
      </w:r>
      <w:r w:rsidR="00042854">
        <w:rPr>
          <w:rFonts w:hint="eastAsia"/>
        </w:rPr>
        <w:t>68</w:t>
      </w:r>
      <w:r w:rsidR="009B4B3D" w:rsidRPr="009B4B3D">
        <w:rPr>
          <w:rFonts w:hint="eastAsia"/>
        </w:rPr>
        <w:t>号）第２条の規定に</w:t>
      </w:r>
      <w:r>
        <w:rPr>
          <w:rFonts w:hint="eastAsia"/>
        </w:rPr>
        <w:t>より、実施機関に対して、審査請求（以下「</w:t>
      </w:r>
      <w:r w:rsidR="000B2D3D">
        <w:rPr>
          <w:rFonts w:hint="eastAsia"/>
        </w:rPr>
        <w:t>本件</w:t>
      </w:r>
      <w:r>
        <w:rPr>
          <w:rFonts w:hint="eastAsia"/>
        </w:rPr>
        <w:t>審査請求</w:t>
      </w:r>
      <w:r w:rsidR="00325962">
        <w:rPr>
          <w:rFonts w:hint="eastAsia"/>
        </w:rPr>
        <w:t>」という。）</w:t>
      </w:r>
      <w:r w:rsidR="009B4B3D" w:rsidRPr="009B4B3D">
        <w:rPr>
          <w:rFonts w:hint="eastAsia"/>
        </w:rPr>
        <w:t>を行った。</w:t>
      </w:r>
    </w:p>
    <w:p w:rsidR="00C66188" w:rsidRDefault="00C66188" w:rsidP="00973023">
      <w:pPr>
        <w:ind w:left="440" w:hanging="440"/>
      </w:pPr>
    </w:p>
    <w:p w:rsidR="009911EB" w:rsidRPr="00161D4C" w:rsidRDefault="009911EB" w:rsidP="00161D4C">
      <w:pPr>
        <w:ind w:left="440" w:hanging="440"/>
      </w:pPr>
      <w:r>
        <w:rPr>
          <w:rFonts w:ascii="ＭＳ ゴシック" w:eastAsia="ＭＳ ゴシック" w:hAnsi="ＭＳ ゴシック" w:hint="eastAsia"/>
          <w:b/>
          <w:bCs/>
        </w:rPr>
        <w:t>第</w:t>
      </w:r>
      <w:r>
        <w:rPr>
          <w:rFonts w:ascii="ＭＳ ゴシック" w:eastAsia="ＭＳ ゴシック" w:hAnsi="ＭＳ ゴシック" w:hint="eastAsia"/>
          <w:b/>
          <w:spacing w:val="-2"/>
        </w:rPr>
        <w:t>三　審査請求の趣旨</w:t>
      </w:r>
    </w:p>
    <w:p w:rsidR="009911EB" w:rsidRDefault="000B2D3D" w:rsidP="00161D4C">
      <w:pPr>
        <w:ind w:leftChars="200" w:left="440" w:firstLineChars="100" w:firstLine="220"/>
      </w:pPr>
      <w:r>
        <w:rPr>
          <w:rFonts w:hint="eastAsia"/>
        </w:rPr>
        <w:t>審査請求に係る本件決定</w:t>
      </w:r>
      <w:r w:rsidR="00161D4C">
        <w:rPr>
          <w:rFonts w:hint="eastAsia"/>
        </w:rPr>
        <w:t>を取消し、公開するとの決定を求める。</w:t>
      </w:r>
    </w:p>
    <w:p w:rsidR="009911EB" w:rsidRDefault="009911EB" w:rsidP="009911EB"/>
    <w:p w:rsidR="009911EB" w:rsidRDefault="009911EB" w:rsidP="009911EB">
      <w:pPr>
        <w:rPr>
          <w:rFonts w:ascii="ＭＳ ゴシック" w:eastAsia="ＭＳ ゴシック" w:hAnsi="ＭＳ ゴシック"/>
          <w:b/>
          <w:spacing w:val="-2"/>
        </w:rPr>
      </w:pPr>
      <w:r>
        <w:rPr>
          <w:rFonts w:ascii="ＭＳ ゴシック" w:eastAsia="ＭＳ ゴシック" w:hAnsi="ＭＳ ゴシック" w:hint="eastAsia"/>
          <w:b/>
          <w:spacing w:val="-2"/>
        </w:rPr>
        <w:t>第四　審査請求人の主張要旨</w:t>
      </w:r>
    </w:p>
    <w:p w:rsidR="00E41839" w:rsidRDefault="00E41839" w:rsidP="00E41839">
      <w:pPr>
        <w:rPr>
          <w:color w:val="auto"/>
          <w:spacing w:val="-2"/>
        </w:rPr>
      </w:pPr>
      <w:r>
        <w:rPr>
          <w:rFonts w:hint="eastAsia"/>
          <w:bCs/>
        </w:rPr>
        <w:t xml:space="preserve">　　　</w:t>
      </w:r>
      <w:r>
        <w:rPr>
          <w:rFonts w:hint="eastAsia"/>
          <w:color w:val="auto"/>
          <w:spacing w:val="-2"/>
        </w:rPr>
        <w:t>審査請求人の主張は、概ね次のとおりである。</w:t>
      </w:r>
    </w:p>
    <w:p w:rsidR="00C66188" w:rsidRPr="00E41839" w:rsidRDefault="00C66188" w:rsidP="00E41839">
      <w:pPr>
        <w:rPr>
          <w:color w:val="auto"/>
          <w:spacing w:val="-2"/>
        </w:rPr>
      </w:pPr>
    </w:p>
    <w:p w:rsidR="00E41839" w:rsidRDefault="00E41839" w:rsidP="00E41839">
      <w:pPr>
        <w:rPr>
          <w:color w:val="auto"/>
          <w:spacing w:val="-2"/>
        </w:rPr>
      </w:pPr>
      <w:r>
        <w:rPr>
          <w:rFonts w:hint="eastAsia"/>
          <w:color w:val="auto"/>
          <w:spacing w:val="-2"/>
        </w:rPr>
        <w:t xml:space="preserve">　１　審査請求書における主張</w:t>
      </w:r>
    </w:p>
    <w:p w:rsidR="00E41839" w:rsidRDefault="00E41839" w:rsidP="00E41839">
      <w:pPr>
        <w:rPr>
          <w:color w:val="auto"/>
          <w:spacing w:val="-2"/>
        </w:rPr>
      </w:pPr>
      <w:r>
        <w:rPr>
          <w:rFonts w:hint="eastAsia"/>
          <w:color w:val="auto"/>
          <w:spacing w:val="-2"/>
        </w:rPr>
        <w:t xml:space="preserve">　（１）審査請求の理由</w:t>
      </w:r>
    </w:p>
    <w:p w:rsidR="007631D9" w:rsidRDefault="00E41839" w:rsidP="00161D4C">
      <w:pPr>
        <w:ind w:left="660" w:hangingChars="300" w:hanging="660"/>
        <w:rPr>
          <w:bCs/>
        </w:rPr>
      </w:pPr>
      <w:r>
        <w:rPr>
          <w:rFonts w:hint="eastAsia"/>
          <w:bCs/>
        </w:rPr>
        <w:t xml:space="preserve">　　　　</w:t>
      </w:r>
      <w:r w:rsidR="004D6657">
        <w:rPr>
          <w:rFonts w:hint="eastAsia"/>
          <w:bCs/>
        </w:rPr>
        <w:t>審査請求人が開示請求した文書を一部不開示と決定し</w:t>
      </w:r>
      <w:r w:rsidR="000B2D3D">
        <w:rPr>
          <w:rFonts w:hint="eastAsia"/>
          <w:bCs/>
        </w:rPr>
        <w:t>た処分は、</w:t>
      </w:r>
      <w:r w:rsidR="00161D4C">
        <w:rPr>
          <w:rFonts w:hint="eastAsia"/>
          <w:bCs/>
        </w:rPr>
        <w:t>条例第</w:t>
      </w:r>
      <w:r w:rsidR="00E13097">
        <w:rPr>
          <w:rFonts w:hint="eastAsia"/>
          <w:bCs/>
        </w:rPr>
        <w:t>８</w:t>
      </w:r>
      <w:r w:rsidR="00161D4C">
        <w:rPr>
          <w:rFonts w:hint="eastAsia"/>
          <w:bCs/>
        </w:rPr>
        <w:t>条第</w:t>
      </w:r>
      <w:r w:rsidR="00E13097">
        <w:rPr>
          <w:rFonts w:hint="eastAsia"/>
          <w:bCs/>
        </w:rPr>
        <w:t>１</w:t>
      </w:r>
      <w:r w:rsidR="00161D4C">
        <w:rPr>
          <w:rFonts w:hint="eastAsia"/>
          <w:bCs/>
        </w:rPr>
        <w:t>項第</w:t>
      </w:r>
      <w:r w:rsidR="00E13097">
        <w:rPr>
          <w:rFonts w:hint="eastAsia"/>
          <w:bCs/>
        </w:rPr>
        <w:t>１</w:t>
      </w:r>
      <w:r w:rsidR="00161D4C">
        <w:rPr>
          <w:rFonts w:hint="eastAsia"/>
          <w:bCs/>
        </w:rPr>
        <w:t>号の解釈適用を誤ったものであると考えるため。</w:t>
      </w:r>
    </w:p>
    <w:p w:rsidR="00C66188" w:rsidRDefault="00C66188" w:rsidP="00C25465">
      <w:pPr>
        <w:ind w:left="660" w:hangingChars="300" w:hanging="660"/>
        <w:rPr>
          <w:bCs/>
        </w:rPr>
      </w:pPr>
    </w:p>
    <w:p w:rsidR="007631D9" w:rsidRPr="007631D9" w:rsidRDefault="007631D9" w:rsidP="009E3B1A">
      <w:pPr>
        <w:ind w:firstLineChars="100" w:firstLine="220"/>
        <w:rPr>
          <w:bCs/>
        </w:rPr>
      </w:pPr>
      <w:r w:rsidRPr="007631D9">
        <w:rPr>
          <w:rFonts w:hint="eastAsia"/>
          <w:bCs/>
        </w:rPr>
        <w:t>２　反論書における主張</w:t>
      </w:r>
    </w:p>
    <w:p w:rsidR="00C7580F" w:rsidRDefault="00BB33EF" w:rsidP="004F70B5">
      <w:pPr>
        <w:ind w:leftChars="300" w:left="660"/>
        <w:rPr>
          <w:bCs/>
        </w:rPr>
      </w:pPr>
      <w:r>
        <w:rPr>
          <w:rFonts w:hint="eastAsia"/>
          <w:bCs/>
        </w:rPr>
        <w:t>様式２「企画提案書」について、独創的な内容・ノウハウが記載されていることが非公開の</w:t>
      </w:r>
    </w:p>
    <w:p w:rsidR="005E71E8" w:rsidRDefault="00BB33EF" w:rsidP="005E71E8">
      <w:pPr>
        <w:ind w:leftChars="200" w:left="440"/>
        <w:rPr>
          <w:bCs/>
        </w:rPr>
      </w:pPr>
      <w:r>
        <w:rPr>
          <w:rFonts w:hint="eastAsia"/>
          <w:bCs/>
        </w:rPr>
        <w:t>事由として記載されている。確かにそのとおりの内容かもしれないが、行政の公募案件に応募した時点</w:t>
      </w:r>
      <w:r w:rsidR="00C20970">
        <w:rPr>
          <w:rFonts w:hint="eastAsia"/>
          <w:bCs/>
        </w:rPr>
        <w:t>で、その内容は公開される可能性があることを理解して応</w:t>
      </w:r>
      <w:r w:rsidR="000B2D3D">
        <w:rPr>
          <w:rFonts w:hint="eastAsia"/>
          <w:bCs/>
        </w:rPr>
        <w:t>募したものである。つまりは、行政の保有する情報については</w:t>
      </w:r>
      <w:r w:rsidR="00C20970">
        <w:rPr>
          <w:rFonts w:hint="eastAsia"/>
          <w:bCs/>
        </w:rPr>
        <w:t>条例の対象であることは当然理解していたはずである。また、採択されたからには、提案内容を精査し、その提案内容どおりに事業が行われているのかについては、多くの者が知りたい情報である。また、知りたいだけではなく、</w:t>
      </w:r>
      <w:r w:rsidR="004155F5">
        <w:rPr>
          <w:rFonts w:hint="eastAsia"/>
          <w:bCs/>
        </w:rPr>
        <w:t>税金が適切に使用されているのかを含めて精査を行うためには本件</w:t>
      </w:r>
      <w:r w:rsidR="000B2D3D">
        <w:rPr>
          <w:rFonts w:hint="eastAsia"/>
          <w:bCs/>
        </w:rPr>
        <w:t>係争</w:t>
      </w:r>
      <w:r w:rsidR="004155F5">
        <w:rPr>
          <w:rFonts w:hint="eastAsia"/>
          <w:bCs/>
        </w:rPr>
        <w:t>情報が必要となるものである。もし、本件</w:t>
      </w:r>
      <w:r w:rsidR="000B2D3D">
        <w:rPr>
          <w:rFonts w:hint="eastAsia"/>
          <w:bCs/>
        </w:rPr>
        <w:t>係争情報</w:t>
      </w:r>
      <w:r w:rsidR="004155F5">
        <w:rPr>
          <w:rFonts w:hint="eastAsia"/>
          <w:bCs/>
        </w:rPr>
        <w:t>が非</w:t>
      </w:r>
      <w:r w:rsidR="00C7580F">
        <w:rPr>
          <w:rFonts w:hint="eastAsia"/>
          <w:bCs/>
        </w:rPr>
        <w:t>公開とされるのであれば、提案内容が実現しているのか否かについて</w:t>
      </w:r>
      <w:r w:rsidR="004155F5">
        <w:rPr>
          <w:rFonts w:hint="eastAsia"/>
          <w:bCs/>
        </w:rPr>
        <w:t>市民は判断することができないものである。特に本件は、単に公募に応募しただけではなく、採択されたものであり、提案した独創的な内容・ノウハウは大阪府の事業として大阪府に帰属するものであるし、その</w:t>
      </w:r>
      <w:r w:rsidR="00042854">
        <w:rPr>
          <w:rFonts w:hint="eastAsia"/>
          <w:bCs/>
        </w:rPr>
        <w:t>提案した</w:t>
      </w:r>
      <w:r w:rsidR="004155F5">
        <w:rPr>
          <w:rFonts w:hint="eastAsia"/>
          <w:bCs/>
        </w:rPr>
        <w:t>独創的な内容・ノウハウは公募に対する採択されることを目的としてなされたものであり、採択後に公開されたとしてもなんら利益を害されるものではない。</w:t>
      </w:r>
    </w:p>
    <w:p w:rsidR="0082390D" w:rsidRDefault="0082390D" w:rsidP="00047A5F">
      <w:pPr>
        <w:rPr>
          <w:bCs/>
        </w:rPr>
      </w:pPr>
    </w:p>
    <w:p w:rsidR="0082390D" w:rsidRPr="0082390D" w:rsidRDefault="0082390D" w:rsidP="0082390D">
      <w:pPr>
        <w:rPr>
          <w:rFonts w:eastAsia="ＭＳ ゴシック"/>
          <w:b/>
          <w:bCs/>
        </w:rPr>
      </w:pPr>
      <w:r>
        <w:rPr>
          <w:rFonts w:eastAsia="ＭＳ ゴシック" w:hint="eastAsia"/>
          <w:b/>
          <w:bCs/>
        </w:rPr>
        <w:t>第五　実施機関の主張趣旨</w:t>
      </w:r>
    </w:p>
    <w:p w:rsidR="0082390D" w:rsidRDefault="0082390D" w:rsidP="009E3B1A">
      <w:pPr>
        <w:ind w:firstLineChars="300" w:firstLine="660"/>
        <w:rPr>
          <w:bCs/>
        </w:rPr>
      </w:pPr>
      <w:r>
        <w:rPr>
          <w:rFonts w:hint="eastAsia"/>
          <w:bCs/>
        </w:rPr>
        <w:t>実施機関の弁明書における主張は、</w:t>
      </w:r>
      <w:r w:rsidRPr="0082390D">
        <w:rPr>
          <w:rFonts w:hint="eastAsia"/>
          <w:bCs/>
        </w:rPr>
        <w:t>概ね次のとおりである。</w:t>
      </w:r>
    </w:p>
    <w:p w:rsidR="00C66188" w:rsidRDefault="00C66188" w:rsidP="009E3B1A">
      <w:pPr>
        <w:ind w:firstLineChars="300" w:firstLine="660"/>
        <w:rPr>
          <w:bCs/>
        </w:rPr>
      </w:pPr>
    </w:p>
    <w:p w:rsidR="0082390D" w:rsidRPr="0082390D" w:rsidRDefault="0082390D" w:rsidP="009E3B1A">
      <w:pPr>
        <w:ind w:firstLineChars="100" w:firstLine="220"/>
        <w:rPr>
          <w:bCs/>
        </w:rPr>
      </w:pPr>
      <w:r>
        <w:rPr>
          <w:rFonts w:hint="eastAsia"/>
          <w:bCs/>
        </w:rPr>
        <w:t>１</w:t>
      </w:r>
      <w:r w:rsidRPr="0082390D">
        <w:rPr>
          <w:rFonts w:hint="eastAsia"/>
          <w:bCs/>
        </w:rPr>
        <w:t xml:space="preserve">　弁明の趣旨</w:t>
      </w:r>
    </w:p>
    <w:p w:rsidR="0082390D" w:rsidRDefault="0082390D" w:rsidP="0082390D">
      <w:pPr>
        <w:rPr>
          <w:bCs/>
        </w:rPr>
      </w:pPr>
      <w:r w:rsidRPr="0082390D">
        <w:rPr>
          <w:rFonts w:hint="eastAsia"/>
          <w:bCs/>
        </w:rPr>
        <w:t xml:space="preserve">　　　本件審査請求を棄却する裁決を求める。</w:t>
      </w:r>
    </w:p>
    <w:p w:rsidR="00C66188" w:rsidRPr="0082390D" w:rsidRDefault="00C66188" w:rsidP="0082390D">
      <w:pPr>
        <w:rPr>
          <w:bCs/>
        </w:rPr>
      </w:pPr>
    </w:p>
    <w:p w:rsidR="00C87963" w:rsidRDefault="0082390D" w:rsidP="00C87963">
      <w:pPr>
        <w:rPr>
          <w:bCs/>
        </w:rPr>
      </w:pPr>
      <w:r>
        <w:rPr>
          <w:rFonts w:hint="eastAsia"/>
          <w:bCs/>
        </w:rPr>
        <w:t xml:space="preserve">　２</w:t>
      </w:r>
      <w:r w:rsidR="00767A9C">
        <w:rPr>
          <w:rFonts w:hint="eastAsia"/>
          <w:bCs/>
        </w:rPr>
        <w:t xml:space="preserve">　弁明の</w:t>
      </w:r>
      <w:r w:rsidR="00C87963">
        <w:rPr>
          <w:rFonts w:hint="eastAsia"/>
          <w:bCs/>
        </w:rPr>
        <w:t>理由</w:t>
      </w:r>
    </w:p>
    <w:p w:rsidR="00536484" w:rsidRDefault="00C87963" w:rsidP="00536484">
      <w:pPr>
        <w:ind w:leftChars="300" w:left="660"/>
        <w:rPr>
          <w:rFonts w:cstheme="minorBidi"/>
          <w:color w:val="auto"/>
          <w:kern w:val="2"/>
        </w:rPr>
      </w:pPr>
      <w:r w:rsidRPr="00C87963">
        <w:rPr>
          <w:rFonts w:cstheme="minorBidi" w:hint="eastAsia"/>
          <w:color w:val="auto"/>
          <w:kern w:val="2"/>
        </w:rPr>
        <w:lastRenderedPageBreak/>
        <w:t>本件の行政文書のう</w:t>
      </w:r>
      <w:r w:rsidR="00536484">
        <w:rPr>
          <w:rFonts w:cstheme="minorBidi" w:hint="eastAsia"/>
          <w:color w:val="auto"/>
          <w:kern w:val="2"/>
        </w:rPr>
        <w:t>ち様式２「企画提案書」については、第三者が百舌鳥・古市古墳群をめ</w:t>
      </w:r>
    </w:p>
    <w:p w:rsidR="00C87963" w:rsidRPr="00C87963" w:rsidRDefault="00C87963" w:rsidP="00536484">
      <w:pPr>
        <w:ind w:leftChars="200" w:left="440"/>
        <w:rPr>
          <w:rFonts w:cstheme="minorBidi"/>
          <w:color w:val="auto"/>
          <w:kern w:val="2"/>
        </w:rPr>
      </w:pPr>
      <w:r w:rsidRPr="00C87963">
        <w:rPr>
          <w:rFonts w:cstheme="minorBidi" w:hint="eastAsia"/>
          <w:color w:val="auto"/>
          <w:kern w:val="2"/>
        </w:rPr>
        <w:t>ぐる周遊ルート策定事業の企画提案公募において、魅力的な周遊ルートの企画及び周遊ルートの魅力を紹介するガイドブックの企画・作成や、プロモーションの実施、業務運営体制及びスケジュールについて、独自の視点や技術力により作成したものであり、</w:t>
      </w:r>
      <w:r w:rsidR="005E71E8">
        <w:rPr>
          <w:rFonts w:hint="eastAsia"/>
        </w:rPr>
        <w:t>Ｐ10</w:t>
      </w:r>
      <w:r w:rsidRPr="00C87963">
        <w:rPr>
          <w:rFonts w:cstheme="minorBidi" w:hint="eastAsia"/>
          <w:color w:val="auto"/>
          <w:kern w:val="2"/>
        </w:rPr>
        <w:t>の「その他の観光資源情報」以外の部分は、第三者でなければ発想することができないような独創的な内容、ノウハウが記されている。</w:t>
      </w:r>
    </w:p>
    <w:p w:rsidR="00104279" w:rsidRDefault="00C87963" w:rsidP="00536484">
      <w:pPr>
        <w:widowControl w:val="0"/>
        <w:ind w:leftChars="300" w:left="660"/>
        <w:rPr>
          <w:rFonts w:cstheme="minorBidi"/>
          <w:color w:val="auto"/>
          <w:kern w:val="2"/>
        </w:rPr>
      </w:pPr>
      <w:r w:rsidRPr="00C87963">
        <w:rPr>
          <w:rFonts w:cstheme="minorBidi" w:hint="eastAsia"/>
          <w:color w:val="auto"/>
          <w:kern w:val="2"/>
        </w:rPr>
        <w:t>また、様式４「事業実績申告書」のうち、法人の代表者印の印影については、公開するこ</w:t>
      </w:r>
      <w:r w:rsidR="00104279">
        <w:rPr>
          <w:rFonts w:cstheme="minorBidi" w:hint="eastAsia"/>
          <w:color w:val="auto"/>
          <w:kern w:val="2"/>
        </w:rPr>
        <w:t>と</w:t>
      </w:r>
    </w:p>
    <w:p w:rsidR="00866A4E" w:rsidRDefault="00866A4E" w:rsidP="00104279">
      <w:pPr>
        <w:widowControl w:val="0"/>
        <w:ind w:firstLineChars="200" w:firstLine="440"/>
        <w:rPr>
          <w:rFonts w:cstheme="minorBidi"/>
          <w:color w:val="auto"/>
          <w:kern w:val="2"/>
        </w:rPr>
      </w:pPr>
      <w:r>
        <w:rPr>
          <w:rFonts w:cstheme="minorBidi" w:hint="eastAsia"/>
          <w:color w:val="auto"/>
          <w:kern w:val="2"/>
        </w:rPr>
        <w:t>によって、当該法人の取引の安全を害する恐れがある。</w:t>
      </w:r>
    </w:p>
    <w:p w:rsidR="00104279" w:rsidRDefault="00104279" w:rsidP="00FA7E21">
      <w:pPr>
        <w:widowControl w:val="0"/>
        <w:ind w:leftChars="200" w:left="440"/>
        <w:rPr>
          <w:rFonts w:cstheme="minorBidi"/>
          <w:color w:val="auto"/>
          <w:kern w:val="2"/>
        </w:rPr>
      </w:pPr>
      <w:r>
        <w:rPr>
          <w:rFonts w:cstheme="minorBidi" w:hint="eastAsia"/>
          <w:color w:val="auto"/>
          <w:kern w:val="2"/>
        </w:rPr>
        <w:t xml:space="preserve">　以上のことから、令和元年６月</w:t>
      </w:r>
      <w:r w:rsidR="00E13097">
        <w:rPr>
          <w:rFonts w:cstheme="minorBidi" w:hint="eastAsia"/>
          <w:color w:val="auto"/>
          <w:kern w:val="2"/>
        </w:rPr>
        <w:t>７</w:t>
      </w:r>
      <w:r>
        <w:rPr>
          <w:rFonts w:cstheme="minorBidi" w:hint="eastAsia"/>
          <w:color w:val="auto"/>
          <w:kern w:val="2"/>
        </w:rPr>
        <w:t>日付け魅推第</w:t>
      </w:r>
      <w:r w:rsidR="00DE578C">
        <w:rPr>
          <w:rFonts w:cstheme="minorBidi" w:hint="eastAsia"/>
          <w:color w:val="auto"/>
          <w:kern w:val="2"/>
        </w:rPr>
        <w:t>1208</w:t>
      </w:r>
      <w:r>
        <w:rPr>
          <w:rFonts w:cstheme="minorBidi" w:hint="eastAsia"/>
          <w:color w:val="auto"/>
          <w:kern w:val="2"/>
        </w:rPr>
        <w:t>号による公開決定については、</w:t>
      </w:r>
      <w:r w:rsidR="00FA7E21">
        <w:rPr>
          <w:rFonts w:cstheme="minorBidi" w:hint="eastAsia"/>
          <w:color w:val="auto"/>
          <w:kern w:val="2"/>
        </w:rPr>
        <w:t>本件行政文書のうち公開することによって、第三者の競争上の地位その他正当な利益を害する情報が含まれると認められることから、条例第８条第</w:t>
      </w:r>
      <w:r w:rsidR="00E13097">
        <w:rPr>
          <w:rFonts w:cstheme="minorBidi" w:hint="eastAsia"/>
          <w:color w:val="auto"/>
          <w:kern w:val="2"/>
        </w:rPr>
        <w:t>１</w:t>
      </w:r>
      <w:r w:rsidR="00FA7E21">
        <w:rPr>
          <w:rFonts w:cstheme="minorBidi" w:hint="eastAsia"/>
          <w:color w:val="auto"/>
          <w:kern w:val="2"/>
        </w:rPr>
        <w:t>項第</w:t>
      </w:r>
      <w:r w:rsidR="00E13097">
        <w:rPr>
          <w:rFonts w:cstheme="minorBidi" w:hint="eastAsia"/>
          <w:color w:val="auto"/>
          <w:kern w:val="2"/>
        </w:rPr>
        <w:t>１</w:t>
      </w:r>
      <w:r w:rsidR="00FA7E21">
        <w:rPr>
          <w:rFonts w:cstheme="minorBidi" w:hint="eastAsia"/>
          <w:color w:val="auto"/>
          <w:kern w:val="2"/>
        </w:rPr>
        <w:t>号により部分公開決定したものである。</w:t>
      </w:r>
    </w:p>
    <w:p w:rsidR="00104279" w:rsidRDefault="00C87963" w:rsidP="00104279">
      <w:pPr>
        <w:widowControl w:val="0"/>
        <w:ind w:leftChars="300" w:left="660"/>
        <w:rPr>
          <w:rFonts w:cstheme="minorBidi"/>
          <w:color w:val="auto"/>
          <w:kern w:val="2"/>
        </w:rPr>
      </w:pPr>
      <w:r w:rsidRPr="00C87963">
        <w:rPr>
          <w:rFonts w:cstheme="minorBidi" w:hint="eastAsia"/>
          <w:color w:val="auto"/>
          <w:kern w:val="2"/>
        </w:rPr>
        <w:t>なお、大阪府情報公開審査会答申（大公審答申第</w:t>
      </w:r>
      <w:r w:rsidR="00DE578C">
        <w:rPr>
          <w:rFonts w:cstheme="minorBidi" w:hint="eastAsia"/>
          <w:color w:val="auto"/>
          <w:kern w:val="2"/>
        </w:rPr>
        <w:t>191</w:t>
      </w:r>
      <w:r w:rsidRPr="00C87963">
        <w:rPr>
          <w:rFonts w:cstheme="minorBidi" w:hint="eastAsia"/>
          <w:color w:val="auto"/>
          <w:kern w:val="2"/>
        </w:rPr>
        <w:t>号）においても条文の趣旨について、</w:t>
      </w:r>
    </w:p>
    <w:p w:rsidR="0082390D" w:rsidRPr="00C87963" w:rsidRDefault="00C87963" w:rsidP="00104279">
      <w:pPr>
        <w:widowControl w:val="0"/>
        <w:ind w:leftChars="200" w:left="440"/>
        <w:rPr>
          <w:rFonts w:cstheme="minorBidi"/>
          <w:color w:val="auto"/>
          <w:kern w:val="2"/>
        </w:rPr>
      </w:pPr>
      <w:r w:rsidRPr="00C87963">
        <w:rPr>
          <w:rFonts w:cstheme="minorBidi" w:hint="eastAsia"/>
          <w:color w:val="auto"/>
          <w:kern w:val="2"/>
        </w:rPr>
        <w:t>事業者の適正な活動は社会の維持存続と発展のために尊重され、また、保護されなければならないという見地から、社会通念に照らし、競争上の地位を害すると認められる情報その他正当な利益を害すると認められる情報は、営業の自由の保護、公正な競争秩序の維持等のため、公開しないこととできるとする考え方が示されている。</w:t>
      </w:r>
    </w:p>
    <w:p w:rsidR="00C66188" w:rsidRPr="0082390D" w:rsidRDefault="00C66188" w:rsidP="00C25465">
      <w:pPr>
        <w:ind w:leftChars="300" w:left="880" w:hangingChars="100" w:hanging="220"/>
        <w:rPr>
          <w:bCs/>
        </w:rPr>
      </w:pPr>
    </w:p>
    <w:p w:rsidR="0082390D" w:rsidRPr="0082390D" w:rsidRDefault="0005628C" w:rsidP="009E3B1A">
      <w:pPr>
        <w:ind w:firstLineChars="100" w:firstLine="220"/>
        <w:rPr>
          <w:bCs/>
        </w:rPr>
      </w:pPr>
      <w:r>
        <w:rPr>
          <w:rFonts w:hint="eastAsia"/>
          <w:bCs/>
        </w:rPr>
        <w:t>３</w:t>
      </w:r>
      <w:r w:rsidR="0082390D" w:rsidRPr="0082390D">
        <w:rPr>
          <w:rFonts w:hint="eastAsia"/>
          <w:bCs/>
        </w:rPr>
        <w:t xml:space="preserve">　結論</w:t>
      </w:r>
    </w:p>
    <w:p w:rsidR="0082390D" w:rsidRPr="0082390D" w:rsidRDefault="00195553" w:rsidP="009E3B1A">
      <w:pPr>
        <w:ind w:leftChars="200" w:left="440" w:firstLineChars="100" w:firstLine="220"/>
        <w:rPr>
          <w:bCs/>
        </w:rPr>
      </w:pPr>
      <w:r>
        <w:rPr>
          <w:rFonts w:hint="eastAsia"/>
          <w:bCs/>
        </w:rPr>
        <w:t>以上のとおり、本件</w:t>
      </w:r>
      <w:r w:rsidR="00E13097">
        <w:rPr>
          <w:rFonts w:hint="eastAsia"/>
          <w:bCs/>
        </w:rPr>
        <w:t>決定</w:t>
      </w:r>
      <w:r w:rsidR="0082390D" w:rsidRPr="0082390D">
        <w:rPr>
          <w:rFonts w:hint="eastAsia"/>
          <w:bCs/>
        </w:rPr>
        <w:t>は、条例に基づき適正に行われたものであり、</w:t>
      </w:r>
      <w:r w:rsidR="005E71E8">
        <w:rPr>
          <w:rFonts w:hint="eastAsia"/>
          <w:bCs/>
        </w:rPr>
        <w:t>何ら</w:t>
      </w:r>
      <w:r w:rsidR="0082390D" w:rsidRPr="0082390D">
        <w:rPr>
          <w:rFonts w:hint="eastAsia"/>
          <w:bCs/>
        </w:rPr>
        <w:t>違法、</w:t>
      </w:r>
      <w:r w:rsidR="005E71E8">
        <w:rPr>
          <w:rFonts w:hint="eastAsia"/>
          <w:bCs/>
        </w:rPr>
        <w:t>又は</w:t>
      </w:r>
      <w:r w:rsidR="0082390D" w:rsidRPr="0082390D">
        <w:rPr>
          <w:rFonts w:hint="eastAsia"/>
          <w:bCs/>
        </w:rPr>
        <w:t>不当な点はなく</w:t>
      </w:r>
      <w:r w:rsidR="005E71E8">
        <w:rPr>
          <w:rFonts w:hint="eastAsia"/>
          <w:bCs/>
        </w:rPr>
        <w:t>、</w:t>
      </w:r>
      <w:r w:rsidR="0082390D" w:rsidRPr="0082390D">
        <w:rPr>
          <w:rFonts w:hint="eastAsia"/>
          <w:bCs/>
        </w:rPr>
        <w:t>適法かつ妥当なものである。</w:t>
      </w:r>
    </w:p>
    <w:p w:rsidR="00B17DF0" w:rsidRPr="0082390D" w:rsidRDefault="00B17DF0" w:rsidP="00047A5F">
      <w:pPr>
        <w:rPr>
          <w:bCs/>
        </w:rPr>
      </w:pPr>
    </w:p>
    <w:p w:rsidR="00683A90" w:rsidRDefault="00683A90" w:rsidP="00683A90">
      <w:pPr>
        <w:rPr>
          <w:rFonts w:eastAsia="ＭＳ ゴシック"/>
          <w:b/>
          <w:bCs/>
        </w:rPr>
      </w:pPr>
      <w:r>
        <w:rPr>
          <w:rFonts w:eastAsia="ＭＳ ゴシック" w:hint="eastAsia"/>
          <w:b/>
          <w:bCs/>
        </w:rPr>
        <w:t>第六　審査会の判断</w:t>
      </w:r>
    </w:p>
    <w:p w:rsidR="00683A90" w:rsidRDefault="00683A90" w:rsidP="009E3B1A">
      <w:pPr>
        <w:ind w:firstLineChars="100" w:firstLine="220"/>
      </w:pPr>
      <w:r>
        <w:rPr>
          <w:rFonts w:hint="eastAsia"/>
        </w:rPr>
        <w:t>１　条例の基本的な考え方について</w:t>
      </w:r>
    </w:p>
    <w:p w:rsidR="00683A90" w:rsidRDefault="00683A90" w:rsidP="009E3B1A">
      <w:pPr>
        <w:ind w:leftChars="200" w:left="440" w:firstLineChars="100" w:firstLine="220"/>
      </w:pPr>
      <w:r>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683A90" w:rsidRDefault="00683A90" w:rsidP="009E3B1A">
      <w:pPr>
        <w:ind w:leftChars="200" w:left="440" w:firstLineChars="100" w:firstLine="220"/>
      </w:pPr>
      <w:r>
        <w:rPr>
          <w:rFonts w:hint="eastAsia"/>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683A90" w:rsidRDefault="00683A90" w:rsidP="00C25465">
      <w:pPr>
        <w:ind w:leftChars="200" w:left="440" w:firstLineChars="100" w:firstLine="220"/>
      </w:pPr>
      <w:r>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C66188" w:rsidRDefault="00C66188" w:rsidP="00C25465">
      <w:pPr>
        <w:ind w:leftChars="200" w:left="440" w:firstLineChars="100" w:firstLine="220"/>
      </w:pPr>
    </w:p>
    <w:p w:rsidR="00256994" w:rsidRDefault="00195553" w:rsidP="009E3B1A">
      <w:pPr>
        <w:ind w:firstLineChars="100" w:firstLine="220"/>
      </w:pPr>
      <w:r>
        <w:rPr>
          <w:rFonts w:hint="eastAsia"/>
        </w:rPr>
        <w:t>２</w:t>
      </w:r>
      <w:r w:rsidR="00256994">
        <w:rPr>
          <w:rFonts w:hint="eastAsia"/>
        </w:rPr>
        <w:t xml:space="preserve">　本件決定に係る具体的な判断及びその理由について</w:t>
      </w:r>
    </w:p>
    <w:p w:rsidR="00A868C2" w:rsidRDefault="004155F5" w:rsidP="00516CCD">
      <w:pPr>
        <w:ind w:leftChars="200" w:left="440" w:firstLineChars="100" w:firstLine="220"/>
      </w:pPr>
      <w:r>
        <w:rPr>
          <w:rFonts w:hint="eastAsia"/>
        </w:rPr>
        <w:t>本件決定において非公開とされた</w:t>
      </w:r>
      <w:r w:rsidR="00E36BFF">
        <w:rPr>
          <w:rFonts w:hint="eastAsia"/>
        </w:rPr>
        <w:t>情報</w:t>
      </w:r>
      <w:r>
        <w:rPr>
          <w:rFonts w:hint="eastAsia"/>
        </w:rPr>
        <w:t>につ</w:t>
      </w:r>
      <w:r w:rsidR="00E36BFF">
        <w:rPr>
          <w:rFonts w:hint="eastAsia"/>
        </w:rPr>
        <w:t>いて</w:t>
      </w:r>
      <w:r>
        <w:rPr>
          <w:rFonts w:hint="eastAsia"/>
        </w:rPr>
        <w:t>、審査請求人</w:t>
      </w:r>
      <w:r w:rsidR="00DF1AA5">
        <w:rPr>
          <w:rFonts w:hint="eastAsia"/>
        </w:rPr>
        <w:t>は、</w:t>
      </w:r>
      <w:r>
        <w:rPr>
          <w:rFonts w:hint="eastAsia"/>
        </w:rPr>
        <w:t>本件の</w:t>
      </w:r>
      <w:r w:rsidR="00BF7C2F">
        <w:rPr>
          <w:rFonts w:hint="eastAsia"/>
        </w:rPr>
        <w:t>企画提案は、採択されたものであって</w:t>
      </w:r>
      <w:r w:rsidR="0021590D">
        <w:rPr>
          <w:rFonts w:hint="eastAsia"/>
        </w:rPr>
        <w:t>、大阪府に帰属しており</w:t>
      </w:r>
      <w:r>
        <w:rPr>
          <w:rFonts w:hint="eastAsia"/>
        </w:rPr>
        <w:t>、</w:t>
      </w:r>
      <w:r w:rsidR="00E13097">
        <w:rPr>
          <w:rFonts w:hint="eastAsia"/>
        </w:rPr>
        <w:t>提案した独創的な内容、ノウハウは公募に採択さ</w:t>
      </w:r>
      <w:r w:rsidR="00E13097">
        <w:rPr>
          <w:rFonts w:hint="eastAsia"/>
        </w:rPr>
        <w:lastRenderedPageBreak/>
        <w:t>れることを目的としてなされたものであるから、</w:t>
      </w:r>
      <w:r>
        <w:rPr>
          <w:rFonts w:hint="eastAsia"/>
        </w:rPr>
        <w:t>公開されたとしても法人の利益を害することはないから</w:t>
      </w:r>
      <w:r w:rsidR="006E17F8">
        <w:rPr>
          <w:rFonts w:hint="eastAsia"/>
        </w:rPr>
        <w:t>条例第８</w:t>
      </w:r>
      <w:r w:rsidR="00256994">
        <w:rPr>
          <w:rFonts w:hint="eastAsia"/>
        </w:rPr>
        <w:t>条</w:t>
      </w:r>
      <w:r w:rsidR="00E36BFF">
        <w:rPr>
          <w:rFonts w:hint="eastAsia"/>
        </w:rPr>
        <w:t>第１項第１号の規定に該当しない</w:t>
      </w:r>
      <w:r w:rsidR="006E17F8">
        <w:rPr>
          <w:rFonts w:hint="eastAsia"/>
        </w:rPr>
        <w:t>と主張するため、以下、条例第８</w:t>
      </w:r>
      <w:r w:rsidR="00256994">
        <w:rPr>
          <w:rFonts w:hint="eastAsia"/>
        </w:rPr>
        <w:t>条</w:t>
      </w:r>
      <w:r w:rsidR="006E17F8">
        <w:rPr>
          <w:rFonts w:hint="eastAsia"/>
        </w:rPr>
        <w:t>第１項</w:t>
      </w:r>
      <w:r w:rsidR="00256994">
        <w:rPr>
          <w:rFonts w:hint="eastAsia"/>
        </w:rPr>
        <w:t>第１号</w:t>
      </w:r>
      <w:r w:rsidR="00DF1AA5">
        <w:rPr>
          <w:rFonts w:hint="eastAsia"/>
        </w:rPr>
        <w:t>該当性</w:t>
      </w:r>
      <w:r w:rsidR="00256994">
        <w:rPr>
          <w:rFonts w:hint="eastAsia"/>
        </w:rPr>
        <w:t>について検討する。</w:t>
      </w:r>
    </w:p>
    <w:p w:rsidR="00136094" w:rsidRDefault="006E17F8" w:rsidP="00136094">
      <w:pPr>
        <w:pStyle w:val="a7"/>
        <w:numPr>
          <w:ilvl w:val="0"/>
          <w:numId w:val="6"/>
        </w:numPr>
        <w:ind w:leftChars="0"/>
      </w:pPr>
      <w:r>
        <w:rPr>
          <w:rFonts w:hint="eastAsia"/>
        </w:rPr>
        <w:t>条例第８</w:t>
      </w:r>
      <w:r w:rsidR="00256994">
        <w:rPr>
          <w:rFonts w:hint="eastAsia"/>
        </w:rPr>
        <w:t>条</w:t>
      </w:r>
      <w:r>
        <w:rPr>
          <w:rFonts w:hint="eastAsia"/>
        </w:rPr>
        <w:t>第１項</w:t>
      </w:r>
      <w:r w:rsidR="00256994">
        <w:rPr>
          <w:rFonts w:hint="eastAsia"/>
        </w:rPr>
        <w:t>第１号について</w:t>
      </w:r>
    </w:p>
    <w:p w:rsidR="00136094" w:rsidRDefault="00136094" w:rsidP="00136094">
      <w:pPr>
        <w:pStyle w:val="a7"/>
        <w:ind w:leftChars="0" w:left="940"/>
      </w:pPr>
      <w:r w:rsidRPr="00544726">
        <w:rPr>
          <w:rFonts w:hint="eastAsia"/>
        </w:rPr>
        <w:t>事業者の適正な活動は、社会の維持存続と発展のために尊重、保護されなければならない</w:t>
      </w:r>
    </w:p>
    <w:p w:rsidR="00136094" w:rsidRPr="00544726" w:rsidRDefault="00136094" w:rsidP="00E7357D">
      <w:pPr>
        <w:ind w:leftChars="300" w:left="660"/>
      </w:pPr>
      <w:r w:rsidRPr="00544726">
        <w:rPr>
          <w:rFonts w:hint="eastAsia"/>
        </w:rPr>
        <w:t>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rsidR="00136094" w:rsidRPr="00544726" w:rsidRDefault="00136094" w:rsidP="00E7357D">
      <w:pPr>
        <w:ind w:left="220" w:firstLineChars="200" w:firstLine="440"/>
      </w:pPr>
      <w:r w:rsidRPr="00544726">
        <w:rPr>
          <w:rFonts w:hint="eastAsia"/>
        </w:rPr>
        <w:t>同号は、</w:t>
      </w:r>
    </w:p>
    <w:p w:rsidR="00136094" w:rsidRPr="00544726" w:rsidRDefault="00136094" w:rsidP="00E7357D">
      <w:pPr>
        <w:ind w:leftChars="300" w:left="880" w:hangingChars="100" w:hanging="220"/>
      </w:pPr>
      <w:r w:rsidRPr="00544726">
        <w:rPr>
          <w:rFonts w:hint="eastAsia"/>
        </w:rPr>
        <w:t>ア　法人（国、地方公共団体、独立行政法人等（独立行政法人等の保有する情報の公開に</w:t>
      </w:r>
      <w:r w:rsidR="00E7357D">
        <w:rPr>
          <w:rFonts w:hint="eastAsia"/>
        </w:rPr>
        <w:t xml:space="preserve">　　</w:t>
      </w:r>
      <w:r w:rsidR="005E71E8">
        <w:rPr>
          <w:rFonts w:hint="eastAsia"/>
        </w:rPr>
        <w:t>関する法律（平成13年法律第140</w:t>
      </w:r>
      <w:r w:rsidRPr="00544726">
        <w:rPr>
          <w:rFonts w:hint="eastAsia"/>
        </w:rPr>
        <w:t>号）第２条第１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w:t>
      </w:r>
    </w:p>
    <w:p w:rsidR="00E7357D" w:rsidRPr="00E7357D" w:rsidRDefault="00136094" w:rsidP="00350660">
      <w:pPr>
        <w:ind w:leftChars="300" w:left="880" w:hangingChars="100" w:hanging="220"/>
      </w:pPr>
      <w:r w:rsidRPr="00544726">
        <w:rPr>
          <w:rFonts w:hint="eastAsia"/>
        </w:rPr>
        <w:t>イ　公にすることにより、当該法人等又は当該個人の競争上の地位その他正当な利益を害すると認められるものに該当する情報については、公開しないことができる旨定めている。本号の「競争上の地位を害すると認められるもの」とは、生産技術上又は営業上のノウハウや取引上、金</w:t>
      </w:r>
      <w:r w:rsidR="00E7357D" w:rsidRPr="00E7357D">
        <w:rPr>
          <w:rFonts w:hint="eastAsia"/>
        </w:rPr>
        <w:t>融上、経営上の秘密等公開されることにより、公正な競争の原理を侵害すると認められるものをいい、「その他正当な利益を害すると認められるもの」とは、事業者に対する名誉侵害、社会的評価の低下となる情報及び公開により団体の自治に対する不当な干渉となる情報等必ずしも競争の概念で捉えられないものをいうものである。</w:t>
      </w:r>
    </w:p>
    <w:p w:rsidR="00542EB0" w:rsidRPr="00E7357D" w:rsidRDefault="00542EB0" w:rsidP="00E7357D">
      <w:pPr>
        <w:ind w:leftChars="200" w:left="440"/>
      </w:pPr>
    </w:p>
    <w:p w:rsidR="008713EE" w:rsidRDefault="008713EE" w:rsidP="008713EE">
      <w:r>
        <w:rPr>
          <w:rFonts w:hint="eastAsia"/>
        </w:rPr>
        <w:t xml:space="preserve">　（２</w:t>
      </w:r>
      <w:r w:rsidR="00DF1AA5">
        <w:rPr>
          <w:rFonts w:hint="eastAsia"/>
        </w:rPr>
        <w:t>）本件係争情報</w:t>
      </w:r>
      <w:r w:rsidR="00AB1A4D">
        <w:rPr>
          <w:rFonts w:hint="eastAsia"/>
        </w:rPr>
        <w:t>について</w:t>
      </w:r>
    </w:p>
    <w:p w:rsidR="00937A29" w:rsidRDefault="00AB1A4D" w:rsidP="002D640A">
      <w:pPr>
        <w:ind w:left="660" w:hangingChars="300" w:hanging="660"/>
      </w:pPr>
      <w:r>
        <w:rPr>
          <w:rFonts w:hint="eastAsia"/>
        </w:rPr>
        <w:t xml:space="preserve">　　　　</w:t>
      </w:r>
      <w:r w:rsidR="003152DA">
        <w:rPr>
          <w:rFonts w:hint="eastAsia"/>
        </w:rPr>
        <w:t>本件係争情報</w:t>
      </w:r>
      <w:r w:rsidR="008353F4">
        <w:rPr>
          <w:rFonts w:hint="eastAsia"/>
        </w:rPr>
        <w:t>は、</w:t>
      </w:r>
      <w:r w:rsidR="00DF1AA5">
        <w:rPr>
          <w:rFonts w:hint="eastAsia"/>
        </w:rPr>
        <w:t>第二３（１）記載の「公開しないことと決定した部分」である。</w:t>
      </w:r>
    </w:p>
    <w:p w:rsidR="00DF1AA5" w:rsidRDefault="00DF1AA5" w:rsidP="00E13097">
      <w:pPr>
        <w:ind w:left="660" w:hangingChars="300" w:hanging="660"/>
      </w:pPr>
      <w:r>
        <w:rPr>
          <w:rFonts w:hint="eastAsia"/>
        </w:rPr>
        <w:t xml:space="preserve">　　　　このうち、①「企画提案書（様式２）のうち、別紙</w:t>
      </w:r>
      <w:r w:rsidR="005E71E8">
        <w:rPr>
          <w:rFonts w:hint="eastAsia"/>
        </w:rPr>
        <w:t>Ｐ10</w:t>
      </w:r>
      <w:r>
        <w:rPr>
          <w:rFonts w:hint="eastAsia"/>
        </w:rPr>
        <w:t>の『その他の観光資源情報』以外の部分」には、（ア）周遊ルートに関する提案</w:t>
      </w:r>
      <w:r w:rsidR="00136094">
        <w:rPr>
          <w:rFonts w:hint="eastAsia"/>
        </w:rPr>
        <w:t>、</w:t>
      </w:r>
      <w:r>
        <w:rPr>
          <w:rFonts w:hint="eastAsia"/>
        </w:rPr>
        <w:t>（イ）</w:t>
      </w:r>
      <w:r w:rsidR="00E13097">
        <w:rPr>
          <w:rFonts w:hint="eastAsia"/>
        </w:rPr>
        <w:t>ガイドブックの仕様</w:t>
      </w:r>
      <w:r w:rsidR="00136094">
        <w:rPr>
          <w:rFonts w:hint="eastAsia"/>
        </w:rPr>
        <w:t>に関する提案、（ウ）その他の提案</w:t>
      </w:r>
      <w:r w:rsidR="00E13097">
        <w:rPr>
          <w:rFonts w:hint="eastAsia"/>
        </w:rPr>
        <w:t>、（エ</w:t>
      </w:r>
      <w:r w:rsidR="00E13097">
        <w:t>）</w:t>
      </w:r>
      <w:r w:rsidR="00451F46">
        <w:rPr>
          <w:rFonts w:hint="eastAsia"/>
        </w:rPr>
        <w:t>ａ</w:t>
      </w:r>
      <w:r w:rsidR="004916E3">
        <w:rPr>
          <w:rFonts w:hint="eastAsia"/>
        </w:rPr>
        <w:t>:プロモーションの企画・実施に対する提案、</w:t>
      </w:r>
      <w:r w:rsidR="00451F46">
        <w:rPr>
          <w:rFonts w:hint="eastAsia"/>
        </w:rPr>
        <w:t>ｂ</w:t>
      </w:r>
      <w:r w:rsidR="004916E3">
        <w:rPr>
          <w:rFonts w:hint="eastAsia"/>
        </w:rPr>
        <w:t>:事業の効果検証に対する提案</w:t>
      </w:r>
      <w:r w:rsidR="00136094">
        <w:rPr>
          <w:rFonts w:hint="eastAsia"/>
        </w:rPr>
        <w:t>、（オ）業務運営体制およびスケジュールについて、が記載されている。</w:t>
      </w:r>
      <w:r>
        <w:rPr>
          <w:rFonts w:hint="eastAsia"/>
        </w:rPr>
        <w:t xml:space="preserve">　</w:t>
      </w:r>
    </w:p>
    <w:p w:rsidR="00E7357D" w:rsidRDefault="00FD1D96" w:rsidP="008353F4">
      <w:pPr>
        <w:ind w:left="660" w:hangingChars="300" w:hanging="660"/>
      </w:pPr>
      <w:r>
        <w:rPr>
          <w:rFonts w:hint="eastAsia"/>
        </w:rPr>
        <w:t xml:space="preserve">　</w:t>
      </w:r>
    </w:p>
    <w:p w:rsidR="00FD1D96" w:rsidRDefault="00FD1D96" w:rsidP="00E7357D">
      <w:pPr>
        <w:ind w:leftChars="100" w:left="660" w:hangingChars="200" w:hanging="440"/>
      </w:pPr>
      <w:r>
        <w:rPr>
          <w:rFonts w:hint="eastAsia"/>
        </w:rPr>
        <w:t>（３）条例第８条第１項第１号該当性について</w:t>
      </w:r>
    </w:p>
    <w:p w:rsidR="00E7357D" w:rsidRDefault="00E7357D" w:rsidP="00E7357D">
      <w:pPr>
        <w:ind w:leftChars="300" w:left="660" w:firstLineChars="100" w:firstLine="220"/>
      </w:pPr>
      <w:r>
        <w:rPr>
          <w:rFonts w:hint="eastAsia"/>
        </w:rPr>
        <w:t>本件係争情報の条例第８条第１項第１号該当性について、以下検討する。</w:t>
      </w:r>
    </w:p>
    <w:p w:rsidR="004916E3" w:rsidRDefault="004916E3" w:rsidP="00E7357D">
      <w:pPr>
        <w:ind w:leftChars="300" w:left="660" w:firstLineChars="100" w:firstLine="220"/>
      </w:pPr>
      <w:r>
        <w:rPr>
          <w:rFonts w:hint="eastAsia"/>
        </w:rPr>
        <w:t xml:space="preserve">本件係争情報は、法人が作成した企画提案書等の書類であるから（１）アに該当することは明らかであるので、（１）イ該当性について検討する。　</w:t>
      </w:r>
    </w:p>
    <w:p w:rsidR="00497284" w:rsidRPr="00D9736A" w:rsidRDefault="00E7357D" w:rsidP="00E7357D">
      <w:pPr>
        <w:ind w:leftChars="400" w:left="1100" w:hangingChars="100" w:hanging="220"/>
      </w:pPr>
      <w:r>
        <w:rPr>
          <w:rFonts w:hint="eastAsia"/>
        </w:rPr>
        <w:t xml:space="preserve">ア　</w:t>
      </w:r>
      <w:r w:rsidR="00084F62">
        <w:rPr>
          <w:rFonts w:hint="eastAsia"/>
        </w:rPr>
        <w:t>①</w:t>
      </w:r>
      <w:r>
        <w:rPr>
          <w:rFonts w:hint="eastAsia"/>
        </w:rPr>
        <w:t>「企画提案書（様式２）のうち、別紙</w:t>
      </w:r>
      <w:r w:rsidR="005E71E8">
        <w:rPr>
          <w:rFonts w:ascii="Segoe UI Symbol" w:hAnsi="Segoe UI Symbol" w:cs="Segoe UI Symbol" w:hint="eastAsia"/>
        </w:rPr>
        <w:t>Ｐ</w:t>
      </w:r>
      <w:r w:rsidR="005E71E8">
        <w:rPr>
          <w:rFonts w:ascii="Segoe UI Symbol" w:hAnsi="Segoe UI Symbol" w:cs="Segoe UI Symbol" w:hint="eastAsia"/>
        </w:rPr>
        <w:t>10</w:t>
      </w:r>
      <w:r>
        <w:rPr>
          <w:rFonts w:hint="eastAsia"/>
        </w:rPr>
        <w:t>の『その他の観光資源情報』以外の部分」について</w:t>
      </w:r>
      <w:r w:rsidR="00937A29">
        <w:rPr>
          <w:rFonts w:hint="eastAsia"/>
        </w:rPr>
        <w:t xml:space="preserve">　</w:t>
      </w:r>
    </w:p>
    <w:p w:rsidR="002B72F1" w:rsidRDefault="00E7357D" w:rsidP="00451F46">
      <w:pPr>
        <w:ind w:leftChars="100" w:left="1320" w:hangingChars="500" w:hanging="1100"/>
      </w:pPr>
      <w:r>
        <w:rPr>
          <w:rFonts w:hint="eastAsia"/>
        </w:rPr>
        <w:t xml:space="preserve">　　　　</w:t>
      </w:r>
      <w:r w:rsidR="00451F46">
        <w:rPr>
          <w:rFonts w:hint="eastAsia"/>
        </w:rPr>
        <w:t xml:space="preserve">ａ　</w:t>
      </w:r>
      <w:r w:rsidR="004D2A92">
        <w:rPr>
          <w:rFonts w:hint="eastAsia"/>
        </w:rPr>
        <w:t>（ア）周遊ルートに関する提案、（イ）ガイドブックの仕様に関する提案、</w:t>
      </w:r>
      <w:r w:rsidR="00D974D1">
        <w:rPr>
          <w:rFonts w:hint="eastAsia"/>
        </w:rPr>
        <w:t>（ウ）その他の提案、</w:t>
      </w:r>
      <w:r w:rsidR="004D2A92">
        <w:rPr>
          <w:rFonts w:hint="eastAsia"/>
        </w:rPr>
        <w:t>（エ）</w:t>
      </w:r>
      <w:r w:rsidR="00451F46">
        <w:rPr>
          <w:rFonts w:hint="eastAsia"/>
        </w:rPr>
        <w:t>ａ</w:t>
      </w:r>
      <w:r w:rsidR="004D2A92">
        <w:rPr>
          <w:rFonts w:hint="eastAsia"/>
        </w:rPr>
        <w:t>:プロモーションの企画・実施に対する提案、</w:t>
      </w:r>
      <w:r w:rsidR="00451F46">
        <w:rPr>
          <w:rFonts w:hint="eastAsia"/>
        </w:rPr>
        <w:t>ｂ</w:t>
      </w:r>
      <w:r w:rsidR="004D2A92">
        <w:rPr>
          <w:rFonts w:hint="eastAsia"/>
        </w:rPr>
        <w:t>:</w:t>
      </w:r>
      <w:r w:rsidR="00451F46">
        <w:rPr>
          <w:rFonts w:hint="eastAsia"/>
        </w:rPr>
        <w:t>事業の効果検証に対する提案</w:t>
      </w:r>
      <w:r w:rsidR="00DE578C">
        <w:rPr>
          <w:rFonts w:hint="eastAsia"/>
        </w:rPr>
        <w:t>に記載された内容</w:t>
      </w:r>
      <w:r w:rsidR="00451F46">
        <w:rPr>
          <w:rFonts w:hint="eastAsia"/>
        </w:rPr>
        <w:t>について</w:t>
      </w:r>
      <w:r w:rsidR="00F65DB2">
        <w:rPr>
          <w:rFonts w:hint="eastAsia"/>
        </w:rPr>
        <w:t>当審査会において確認したところ、</w:t>
      </w:r>
      <w:r w:rsidR="00451F46">
        <w:rPr>
          <w:rFonts w:hint="eastAsia"/>
        </w:rPr>
        <w:t>実施機関が第五２において主張するとおり、</w:t>
      </w:r>
      <w:r w:rsidR="00F65DB2">
        <w:rPr>
          <w:rFonts w:hint="eastAsia"/>
        </w:rPr>
        <w:t>（ア）から（エ）</w:t>
      </w:r>
      <w:r w:rsidR="002B72F1">
        <w:rPr>
          <w:rFonts w:hint="eastAsia"/>
        </w:rPr>
        <w:t>には、法人がこの事業の採</w:t>
      </w:r>
      <w:r w:rsidR="002B72F1">
        <w:rPr>
          <w:rFonts w:hint="eastAsia"/>
        </w:rPr>
        <w:lastRenderedPageBreak/>
        <w:t>択を</w:t>
      </w:r>
      <w:r w:rsidR="003E4A7C">
        <w:rPr>
          <w:rFonts w:hint="eastAsia"/>
        </w:rPr>
        <w:t>受けるために、法人の独自性や創意工夫を凝らして記載された企画提案の内容が記載されている。</w:t>
      </w:r>
    </w:p>
    <w:p w:rsidR="00451F46" w:rsidRDefault="00364E7A" w:rsidP="00451F46">
      <w:pPr>
        <w:ind w:firstLineChars="100" w:firstLine="220"/>
      </w:pPr>
      <w:r>
        <w:rPr>
          <w:rFonts w:hint="eastAsia"/>
        </w:rPr>
        <w:t xml:space="preserve">　　　　　　審査請求人</w:t>
      </w:r>
      <w:r w:rsidR="00451F46">
        <w:rPr>
          <w:rFonts w:hint="eastAsia"/>
        </w:rPr>
        <w:t>はこの企画提案書が採択されたものであり、府の事業として府に帰属す</w:t>
      </w:r>
    </w:p>
    <w:p w:rsidR="00451F46" w:rsidRDefault="00364E7A" w:rsidP="00451F46">
      <w:pPr>
        <w:ind w:leftChars="600" w:left="1540" w:hangingChars="100" w:hanging="220"/>
      </w:pPr>
      <w:r>
        <w:rPr>
          <w:rFonts w:hint="eastAsia"/>
        </w:rPr>
        <w:t>るものであるから法人の利益を害することはないと主張する。しかし、（ア）から（エ）</w:t>
      </w:r>
    </w:p>
    <w:p w:rsidR="00705C1F" w:rsidRDefault="00364E7A" w:rsidP="00705C1F">
      <w:pPr>
        <w:ind w:leftChars="600" w:left="1540" w:hangingChars="100" w:hanging="220"/>
      </w:pPr>
      <w:r>
        <w:rPr>
          <w:rFonts w:hint="eastAsia"/>
        </w:rPr>
        <w:t>に記載された</w:t>
      </w:r>
      <w:r w:rsidR="00705C1F">
        <w:rPr>
          <w:rFonts w:hint="eastAsia"/>
        </w:rPr>
        <w:t>法人の企画提案内容は必ずしも成果物と同一のものではなく、</w:t>
      </w:r>
      <w:r w:rsidR="003E4A7C">
        <w:rPr>
          <w:rFonts w:hint="eastAsia"/>
        </w:rPr>
        <w:t>企画提案</w:t>
      </w:r>
    </w:p>
    <w:p w:rsidR="00705C1F" w:rsidRDefault="003E4A7C" w:rsidP="00705C1F">
      <w:pPr>
        <w:ind w:leftChars="600" w:left="1540" w:hangingChars="100" w:hanging="220"/>
      </w:pPr>
      <w:r>
        <w:rPr>
          <w:rFonts w:hint="eastAsia"/>
        </w:rPr>
        <w:t>書に記載された内容は、企画提案募集を行う際に、「大阪府に帰属するもの」若しく</w:t>
      </w:r>
    </w:p>
    <w:p w:rsidR="005365B7" w:rsidRDefault="003E4A7C" w:rsidP="00705C1F">
      <w:pPr>
        <w:ind w:leftChars="600" w:left="1540" w:hangingChars="100" w:hanging="220"/>
      </w:pPr>
      <w:r>
        <w:rPr>
          <w:rFonts w:hint="eastAsia"/>
        </w:rPr>
        <w:t>は</w:t>
      </w:r>
      <w:r w:rsidR="00350FB0">
        <w:rPr>
          <w:rFonts w:hint="eastAsia"/>
        </w:rPr>
        <w:t>「公表されることを前提とする」ことを条件として提案募集されたものではない。</w:t>
      </w:r>
    </w:p>
    <w:p w:rsidR="002B188C" w:rsidRDefault="002B188C" w:rsidP="00451F46">
      <w:pPr>
        <w:ind w:leftChars="600" w:left="1320" w:firstLineChars="100" w:firstLine="220"/>
      </w:pPr>
      <w:r>
        <w:rPr>
          <w:rFonts w:hint="eastAsia"/>
        </w:rPr>
        <w:t>以上のことからすると、本件係争情報が公開されれば</w:t>
      </w:r>
      <w:r w:rsidR="006D7276">
        <w:rPr>
          <w:rFonts w:hint="eastAsia"/>
        </w:rPr>
        <w:t>、</w:t>
      </w:r>
      <w:r>
        <w:rPr>
          <w:rFonts w:hint="eastAsia"/>
        </w:rPr>
        <w:t>法人自身のノウハウが第三者に模倣され、他社への優位性を確保できなくなることも</w:t>
      </w:r>
      <w:r w:rsidR="006D7276">
        <w:rPr>
          <w:rFonts w:hint="eastAsia"/>
        </w:rPr>
        <w:t>考えられるため、</w:t>
      </w:r>
      <w:r w:rsidR="00886666">
        <w:rPr>
          <w:rFonts w:hint="eastAsia"/>
        </w:rPr>
        <w:t>公にすることにより、当該法人の競争上の</w:t>
      </w:r>
      <w:r>
        <w:rPr>
          <w:rFonts w:hint="eastAsia"/>
        </w:rPr>
        <w:t>地位その他正当な利益を害すると認められる。</w:t>
      </w:r>
    </w:p>
    <w:p w:rsidR="00350FB0" w:rsidRDefault="002B188C" w:rsidP="00451F46">
      <w:pPr>
        <w:ind w:leftChars="600" w:left="1320" w:firstLineChars="100" w:firstLine="220"/>
      </w:pPr>
      <w:r>
        <w:rPr>
          <w:rFonts w:hint="eastAsia"/>
        </w:rPr>
        <w:t>よって</w:t>
      </w:r>
      <w:r w:rsidR="00084F62">
        <w:rPr>
          <w:rFonts w:hint="eastAsia"/>
        </w:rPr>
        <w:t>（１）イに該当し、非公開とすることが妥当である。</w:t>
      </w:r>
    </w:p>
    <w:p w:rsidR="00E757DA" w:rsidRDefault="00886666" w:rsidP="00886666">
      <w:pPr>
        <w:ind w:leftChars="100" w:left="1320" w:hangingChars="500" w:hanging="1100"/>
      </w:pPr>
      <w:r>
        <w:rPr>
          <w:rFonts w:hint="eastAsia"/>
        </w:rPr>
        <w:t xml:space="preserve">　　　　</w:t>
      </w:r>
      <w:r w:rsidR="00451F46">
        <w:rPr>
          <w:rFonts w:hint="eastAsia"/>
        </w:rPr>
        <w:t>ｂ</w:t>
      </w:r>
      <w:r>
        <w:rPr>
          <w:rFonts w:hint="eastAsia"/>
        </w:rPr>
        <w:t xml:space="preserve">　（オ）</w:t>
      </w:r>
      <w:r w:rsidR="00E757DA">
        <w:rPr>
          <w:rFonts w:hint="eastAsia"/>
        </w:rPr>
        <w:t>業務運営体制及びスケジュールについて</w:t>
      </w:r>
    </w:p>
    <w:p w:rsidR="00E757DA" w:rsidRDefault="00E757DA" w:rsidP="00E757DA">
      <w:pPr>
        <w:ind w:leftChars="600" w:left="1320" w:firstLineChars="100" w:firstLine="220"/>
      </w:pPr>
      <w:r>
        <w:rPr>
          <w:rFonts w:hint="eastAsia"/>
        </w:rPr>
        <w:t>当審査会が確認したところ、（オ）には、本企画提案募集で採択された共同企業体を構成す</w:t>
      </w:r>
      <w:r w:rsidR="00EA481E">
        <w:rPr>
          <w:rFonts w:hint="eastAsia"/>
        </w:rPr>
        <w:t>る</w:t>
      </w:r>
      <w:r>
        <w:rPr>
          <w:rFonts w:hint="eastAsia"/>
        </w:rPr>
        <w:t>企業の</w:t>
      </w:r>
      <w:r w:rsidR="00EA481E">
        <w:rPr>
          <w:rFonts w:hint="eastAsia"/>
        </w:rPr>
        <w:t>、</w:t>
      </w:r>
      <w:r>
        <w:rPr>
          <w:rFonts w:hint="eastAsia"/>
        </w:rPr>
        <w:t>こ</w:t>
      </w:r>
      <w:r w:rsidR="00EE0E72">
        <w:rPr>
          <w:rFonts w:hint="eastAsia"/>
        </w:rPr>
        <w:t>の</w:t>
      </w:r>
      <w:r>
        <w:rPr>
          <w:rFonts w:hint="eastAsia"/>
        </w:rPr>
        <w:t>業務運営における位置づけや役割が記載されている。</w:t>
      </w:r>
    </w:p>
    <w:p w:rsidR="00886666" w:rsidRDefault="00E757DA" w:rsidP="00E757DA">
      <w:pPr>
        <w:ind w:leftChars="600" w:left="1320" w:firstLineChars="100" w:firstLine="220"/>
      </w:pPr>
      <w:r>
        <w:rPr>
          <w:rFonts w:hint="eastAsia"/>
        </w:rPr>
        <w:t>（オ</w:t>
      </w:r>
      <w:r w:rsidR="00B336D3">
        <w:rPr>
          <w:rFonts w:hint="eastAsia"/>
        </w:rPr>
        <w:t>）に記載された情報のうち、府の本事業の担当</w:t>
      </w:r>
      <w:r w:rsidR="00084F62">
        <w:rPr>
          <w:rFonts w:hint="eastAsia"/>
        </w:rPr>
        <w:t>部局・</w:t>
      </w:r>
      <w:r w:rsidR="00B336D3">
        <w:rPr>
          <w:rFonts w:hint="eastAsia"/>
        </w:rPr>
        <w:t>課・グループ名及び採択された共同企業体を構成する会社</w:t>
      </w:r>
      <w:r>
        <w:rPr>
          <w:rFonts w:hint="eastAsia"/>
        </w:rPr>
        <w:t>名については、（１）</w:t>
      </w:r>
      <w:r w:rsidR="00EE0E72">
        <w:rPr>
          <w:rFonts w:hint="eastAsia"/>
        </w:rPr>
        <w:t>アに該当するが、公にされることにより法人の競争上の地位その</w:t>
      </w:r>
      <w:r w:rsidR="00084F62">
        <w:rPr>
          <w:rFonts w:hint="eastAsia"/>
        </w:rPr>
        <w:t>他正当な利益を害すると認められないから、（１）イには該当せず、公開することが妥当である。</w:t>
      </w:r>
    </w:p>
    <w:p w:rsidR="00350660" w:rsidRDefault="00350660" w:rsidP="00084F62">
      <w:pPr>
        <w:ind w:leftChars="100" w:left="1320" w:hangingChars="500" w:hanging="1100"/>
      </w:pPr>
      <w:r>
        <w:rPr>
          <w:rFonts w:hint="eastAsia"/>
        </w:rPr>
        <w:t xml:space="preserve">　　　イ　</w:t>
      </w:r>
      <w:r w:rsidR="00084F62">
        <w:rPr>
          <w:rFonts w:hint="eastAsia"/>
        </w:rPr>
        <w:t>「②事業実績申告書（様式４）のうち</w:t>
      </w:r>
      <w:r>
        <w:rPr>
          <w:rFonts w:hint="eastAsia"/>
        </w:rPr>
        <w:t>法人</w:t>
      </w:r>
      <w:r w:rsidR="00084F62">
        <w:rPr>
          <w:rFonts w:hint="eastAsia"/>
        </w:rPr>
        <w:t>の</w:t>
      </w:r>
      <w:r>
        <w:rPr>
          <w:rFonts w:hint="eastAsia"/>
        </w:rPr>
        <w:t>代表者印の印影</w:t>
      </w:r>
      <w:r w:rsidR="00084F62">
        <w:rPr>
          <w:rFonts w:hint="eastAsia"/>
        </w:rPr>
        <w:t>」</w:t>
      </w:r>
      <w:r>
        <w:rPr>
          <w:rFonts w:hint="eastAsia"/>
        </w:rPr>
        <w:t>について</w:t>
      </w:r>
    </w:p>
    <w:p w:rsidR="002B188C" w:rsidRDefault="00350660" w:rsidP="002B188C">
      <w:pPr>
        <w:ind w:leftChars="100" w:left="1320" w:hangingChars="500" w:hanging="1100"/>
      </w:pPr>
      <w:r>
        <w:rPr>
          <w:rFonts w:hint="eastAsia"/>
        </w:rPr>
        <w:t xml:space="preserve">　　　　　</w:t>
      </w:r>
      <w:r w:rsidR="002B188C">
        <w:rPr>
          <w:rFonts w:hint="eastAsia"/>
        </w:rPr>
        <w:t>この情報は、通常、法人</w:t>
      </w:r>
      <w:r w:rsidRPr="00BA0725">
        <w:rPr>
          <w:rFonts w:hint="eastAsia"/>
        </w:rPr>
        <w:t>が、厳格に管理する情報であり、公にされると、印章偽</w:t>
      </w:r>
      <w:r w:rsidR="00BA0725">
        <w:rPr>
          <w:rFonts w:hint="eastAsia"/>
        </w:rPr>
        <w:t>造等</w:t>
      </w:r>
    </w:p>
    <w:p w:rsidR="002B188C" w:rsidRDefault="00BA0725" w:rsidP="002B188C">
      <w:pPr>
        <w:ind w:leftChars="500" w:left="1320" w:hangingChars="100" w:hanging="220"/>
      </w:pPr>
      <w:r>
        <w:rPr>
          <w:rFonts w:hint="eastAsia"/>
        </w:rPr>
        <w:t>の不正使用を誘発し、偽造の契約書等の作成が容易になるなど、法</w:t>
      </w:r>
      <w:r w:rsidR="00350660" w:rsidRPr="00BA0725">
        <w:rPr>
          <w:rFonts w:hint="eastAsia"/>
        </w:rPr>
        <w:t>人</w:t>
      </w:r>
      <w:r w:rsidR="002B188C">
        <w:rPr>
          <w:rFonts w:hint="eastAsia"/>
        </w:rPr>
        <w:t>による厳格な管理</w:t>
      </w:r>
    </w:p>
    <w:p w:rsidR="002B188C" w:rsidRDefault="002B188C" w:rsidP="002B188C">
      <w:pPr>
        <w:ind w:leftChars="500" w:left="1320" w:hangingChars="100" w:hanging="220"/>
      </w:pPr>
      <w:r>
        <w:rPr>
          <w:rFonts w:hint="eastAsia"/>
        </w:rPr>
        <w:t>が意味をなさないものとなり、法人</w:t>
      </w:r>
      <w:r w:rsidR="00350660" w:rsidRPr="00BA0725">
        <w:rPr>
          <w:rFonts w:hint="eastAsia"/>
        </w:rPr>
        <w:t>の正</w:t>
      </w:r>
      <w:r>
        <w:rPr>
          <w:rFonts w:hint="eastAsia"/>
        </w:rPr>
        <w:t>当な利</w:t>
      </w:r>
      <w:r w:rsidR="00B336D3" w:rsidRPr="00BA0725">
        <w:rPr>
          <w:rFonts w:hint="eastAsia"/>
        </w:rPr>
        <w:t>益を害すると認められることから、（１）</w:t>
      </w:r>
    </w:p>
    <w:p w:rsidR="00034091" w:rsidRPr="006D7276" w:rsidRDefault="00084F62" w:rsidP="002B188C">
      <w:pPr>
        <w:ind w:leftChars="500" w:left="1320" w:hangingChars="100" w:hanging="220"/>
      </w:pPr>
      <w:r>
        <w:rPr>
          <w:rFonts w:hint="eastAsia"/>
        </w:rPr>
        <w:t>ア、イの要件に該当し、</w:t>
      </w:r>
      <w:r w:rsidR="002B188C">
        <w:rPr>
          <w:rFonts w:hint="eastAsia"/>
        </w:rPr>
        <w:t>非公開とすることが</w:t>
      </w:r>
      <w:r>
        <w:rPr>
          <w:rFonts w:hint="eastAsia"/>
        </w:rPr>
        <w:t>妥当である</w:t>
      </w:r>
      <w:r w:rsidR="00B336D3" w:rsidRPr="00BA0725">
        <w:rPr>
          <w:rFonts w:hint="eastAsia"/>
        </w:rPr>
        <w:t>。</w:t>
      </w:r>
    </w:p>
    <w:p w:rsidR="00034091" w:rsidRPr="00350660" w:rsidRDefault="00034091" w:rsidP="00350660">
      <w:pPr>
        <w:ind w:leftChars="500" w:left="1320" w:hangingChars="100" w:hanging="220"/>
      </w:pPr>
    </w:p>
    <w:p w:rsidR="00965A3E" w:rsidRDefault="00D9736A" w:rsidP="007B2E56">
      <w:pPr>
        <w:ind w:firstLineChars="100" w:firstLine="220"/>
      </w:pPr>
      <w:r>
        <w:rPr>
          <w:rFonts w:hint="eastAsia"/>
        </w:rPr>
        <w:t>３</w:t>
      </w:r>
      <w:r w:rsidR="00965A3E">
        <w:rPr>
          <w:rFonts w:hint="eastAsia"/>
        </w:rPr>
        <w:t xml:space="preserve">　</w:t>
      </w:r>
      <w:r w:rsidR="00965A3E">
        <w:t>結論</w:t>
      </w:r>
    </w:p>
    <w:p w:rsidR="00965A3E" w:rsidRDefault="00965A3E" w:rsidP="007B2E56">
      <w:pPr>
        <w:ind w:leftChars="200" w:left="440" w:firstLineChars="100" w:firstLine="220"/>
      </w:pPr>
      <w:r>
        <w:rPr>
          <w:rFonts w:hint="eastAsia"/>
        </w:rPr>
        <w:t>以上のとおりであるから、「第一審査会の結論」のとおり答申するものである。</w:t>
      </w:r>
    </w:p>
    <w:p w:rsidR="001E3EFF" w:rsidRPr="00645417" w:rsidRDefault="001E3EFF" w:rsidP="000830E6"/>
    <w:p w:rsidR="00C66188" w:rsidRDefault="00C66188" w:rsidP="001E3EFF"/>
    <w:p w:rsidR="00965A3E" w:rsidRDefault="00965A3E" w:rsidP="00965A3E">
      <w:r>
        <w:rPr>
          <w:rFonts w:hint="eastAsia"/>
        </w:rPr>
        <w:t>（主に調査審議を行った委員の氏名）</w:t>
      </w:r>
    </w:p>
    <w:p w:rsidR="00973023" w:rsidRDefault="006D7276" w:rsidP="00F237A1">
      <w:pPr>
        <w:ind w:firstLineChars="100" w:firstLine="220"/>
      </w:pPr>
      <w:r>
        <w:rPr>
          <w:rFonts w:hint="eastAsia"/>
        </w:rPr>
        <w:t>田積</w:t>
      </w:r>
      <w:r w:rsidR="00D974D1">
        <w:rPr>
          <w:rFonts w:hint="eastAsia"/>
        </w:rPr>
        <w:t xml:space="preserve">　</w:t>
      </w:r>
      <w:r>
        <w:rPr>
          <w:rFonts w:hint="eastAsia"/>
        </w:rPr>
        <w:t>司、正木</w:t>
      </w:r>
      <w:r w:rsidR="00D974D1">
        <w:rPr>
          <w:rFonts w:hint="eastAsia"/>
        </w:rPr>
        <w:t xml:space="preserve">　</w:t>
      </w:r>
      <w:r>
        <w:rPr>
          <w:rFonts w:hint="eastAsia"/>
        </w:rPr>
        <w:t>宏長、</w:t>
      </w:r>
      <w:r w:rsidR="00BF7C2F">
        <w:rPr>
          <w:rFonts w:hint="eastAsia"/>
        </w:rPr>
        <w:t>井上</w:t>
      </w:r>
      <w:r w:rsidR="00D974D1">
        <w:rPr>
          <w:rFonts w:hint="eastAsia"/>
        </w:rPr>
        <w:t xml:space="preserve">　</w:t>
      </w:r>
      <w:r w:rsidR="00BF7C2F">
        <w:rPr>
          <w:rFonts w:hint="eastAsia"/>
        </w:rPr>
        <w:t>理砂子、</w:t>
      </w:r>
      <w:r>
        <w:rPr>
          <w:rFonts w:hint="eastAsia"/>
        </w:rPr>
        <w:t>久末</w:t>
      </w:r>
      <w:r w:rsidR="00D974D1">
        <w:rPr>
          <w:rFonts w:hint="eastAsia"/>
        </w:rPr>
        <w:t xml:space="preserve">　</w:t>
      </w:r>
      <w:r w:rsidR="00006201">
        <w:rPr>
          <w:rFonts w:hint="eastAsia"/>
        </w:rPr>
        <w:t>弥生、</w:t>
      </w:r>
      <w:r w:rsidR="00F237A1">
        <w:rPr>
          <w:rFonts w:hint="eastAsia"/>
        </w:rPr>
        <w:t>丸山</w:t>
      </w:r>
      <w:r w:rsidR="00D974D1">
        <w:rPr>
          <w:rFonts w:hint="eastAsia"/>
        </w:rPr>
        <w:t xml:space="preserve">　</w:t>
      </w:r>
      <w:r w:rsidR="00F237A1">
        <w:rPr>
          <w:rFonts w:hint="eastAsia"/>
        </w:rPr>
        <w:t>敦裕</w:t>
      </w:r>
    </w:p>
    <w:sectPr w:rsidR="00973023" w:rsidSect="00337F72">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0F" w:rsidRDefault="00C7580F" w:rsidP="00E41839">
      <w:r>
        <w:separator/>
      </w:r>
    </w:p>
  </w:endnote>
  <w:endnote w:type="continuationSeparator" w:id="0">
    <w:p w:rsidR="00C7580F" w:rsidRDefault="00C7580F" w:rsidP="00E4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982827"/>
      <w:docPartObj>
        <w:docPartGallery w:val="Page Numbers (Bottom of Page)"/>
        <w:docPartUnique/>
      </w:docPartObj>
    </w:sdtPr>
    <w:sdtEndPr/>
    <w:sdtContent>
      <w:p w:rsidR="00C7580F" w:rsidRDefault="00C7580F">
        <w:pPr>
          <w:pStyle w:val="a5"/>
          <w:jc w:val="center"/>
        </w:pPr>
        <w:r>
          <w:fldChar w:fldCharType="begin"/>
        </w:r>
        <w:r>
          <w:instrText>PAGE   \* MERGEFORMAT</w:instrText>
        </w:r>
        <w:r>
          <w:fldChar w:fldCharType="separate"/>
        </w:r>
        <w:r w:rsidR="004E680A" w:rsidRPr="004E680A">
          <w:rPr>
            <w:noProof/>
            <w:lang w:val="ja-JP"/>
          </w:rPr>
          <w:t>1</w:t>
        </w:r>
        <w:r>
          <w:fldChar w:fldCharType="end"/>
        </w:r>
      </w:p>
    </w:sdtContent>
  </w:sdt>
  <w:p w:rsidR="00C7580F" w:rsidRDefault="00C758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0F" w:rsidRDefault="00C7580F" w:rsidP="00E41839">
      <w:r>
        <w:separator/>
      </w:r>
    </w:p>
  </w:footnote>
  <w:footnote w:type="continuationSeparator" w:id="0">
    <w:p w:rsidR="00C7580F" w:rsidRDefault="00C7580F" w:rsidP="00E4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F" w:rsidRPr="00337F72" w:rsidRDefault="00C7580F" w:rsidP="00337F72">
    <w:pPr>
      <w:pStyle w:val="a3"/>
      <w:jc w:val="right"/>
      <w:rPr>
        <w:color w:val="auto"/>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82D"/>
    <w:multiLevelType w:val="hybridMultilevel"/>
    <w:tmpl w:val="937EC4EA"/>
    <w:lvl w:ilvl="0" w:tplc="2A5C56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7B85431"/>
    <w:multiLevelType w:val="hybridMultilevel"/>
    <w:tmpl w:val="165882A6"/>
    <w:lvl w:ilvl="0" w:tplc="5078A4E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C23904"/>
    <w:multiLevelType w:val="hybridMultilevel"/>
    <w:tmpl w:val="1054B26C"/>
    <w:lvl w:ilvl="0" w:tplc="D21066E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DCA6781"/>
    <w:multiLevelType w:val="hybridMultilevel"/>
    <w:tmpl w:val="FDBEF188"/>
    <w:lvl w:ilvl="0" w:tplc="B3C66A7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56E30A8A"/>
    <w:multiLevelType w:val="hybridMultilevel"/>
    <w:tmpl w:val="DF10F7B6"/>
    <w:lvl w:ilvl="0" w:tplc="36F6C5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6F53377"/>
    <w:multiLevelType w:val="hybridMultilevel"/>
    <w:tmpl w:val="036ED520"/>
    <w:lvl w:ilvl="0" w:tplc="E51AC59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90"/>
    <w:rsid w:val="00006201"/>
    <w:rsid w:val="00034091"/>
    <w:rsid w:val="00042854"/>
    <w:rsid w:val="00047A5F"/>
    <w:rsid w:val="0005628C"/>
    <w:rsid w:val="00070E1B"/>
    <w:rsid w:val="00071C70"/>
    <w:rsid w:val="00076412"/>
    <w:rsid w:val="000830E6"/>
    <w:rsid w:val="000834EE"/>
    <w:rsid w:val="00084F62"/>
    <w:rsid w:val="000B2D3D"/>
    <w:rsid w:val="000B58A1"/>
    <w:rsid w:val="000D74AB"/>
    <w:rsid w:val="00104279"/>
    <w:rsid w:val="0011585A"/>
    <w:rsid w:val="00125FF2"/>
    <w:rsid w:val="001353C3"/>
    <w:rsid w:val="00136094"/>
    <w:rsid w:val="001478EA"/>
    <w:rsid w:val="00161D4C"/>
    <w:rsid w:val="00165419"/>
    <w:rsid w:val="00183C68"/>
    <w:rsid w:val="00195553"/>
    <w:rsid w:val="001A0DFB"/>
    <w:rsid w:val="001C4A13"/>
    <w:rsid w:val="001E3EFF"/>
    <w:rsid w:val="001F1AF7"/>
    <w:rsid w:val="0021202D"/>
    <w:rsid w:val="0021378E"/>
    <w:rsid w:val="0021590D"/>
    <w:rsid w:val="00240AE8"/>
    <w:rsid w:val="002562C5"/>
    <w:rsid w:val="00256994"/>
    <w:rsid w:val="00266598"/>
    <w:rsid w:val="0028461C"/>
    <w:rsid w:val="002869CF"/>
    <w:rsid w:val="002879AD"/>
    <w:rsid w:val="0029312A"/>
    <w:rsid w:val="00293484"/>
    <w:rsid w:val="002B188C"/>
    <w:rsid w:val="002B5B5D"/>
    <w:rsid w:val="002B72F1"/>
    <w:rsid w:val="002B7B40"/>
    <w:rsid w:val="002D640A"/>
    <w:rsid w:val="003028EC"/>
    <w:rsid w:val="003152DA"/>
    <w:rsid w:val="00325962"/>
    <w:rsid w:val="0033498E"/>
    <w:rsid w:val="00337F72"/>
    <w:rsid w:val="003445A6"/>
    <w:rsid w:val="00350660"/>
    <w:rsid w:val="00350FB0"/>
    <w:rsid w:val="00355BC9"/>
    <w:rsid w:val="00364899"/>
    <w:rsid w:val="00364E7A"/>
    <w:rsid w:val="00373B92"/>
    <w:rsid w:val="003D557E"/>
    <w:rsid w:val="003E4A7C"/>
    <w:rsid w:val="00411B33"/>
    <w:rsid w:val="004155F5"/>
    <w:rsid w:val="0042525D"/>
    <w:rsid w:val="00442677"/>
    <w:rsid w:val="00450148"/>
    <w:rsid w:val="00451F46"/>
    <w:rsid w:val="00461E76"/>
    <w:rsid w:val="00472B57"/>
    <w:rsid w:val="004916E3"/>
    <w:rsid w:val="00497284"/>
    <w:rsid w:val="004A15D3"/>
    <w:rsid w:val="004C18C7"/>
    <w:rsid w:val="004D2A92"/>
    <w:rsid w:val="004D41B4"/>
    <w:rsid w:val="004D6657"/>
    <w:rsid w:val="004D74A1"/>
    <w:rsid w:val="004E680A"/>
    <w:rsid w:val="004F0178"/>
    <w:rsid w:val="004F0A0E"/>
    <w:rsid w:val="004F633F"/>
    <w:rsid w:val="004F70B5"/>
    <w:rsid w:val="0051099F"/>
    <w:rsid w:val="00514080"/>
    <w:rsid w:val="00516CCD"/>
    <w:rsid w:val="00524EC1"/>
    <w:rsid w:val="00534C8E"/>
    <w:rsid w:val="00536484"/>
    <w:rsid w:val="005365B7"/>
    <w:rsid w:val="00542EB0"/>
    <w:rsid w:val="0056147D"/>
    <w:rsid w:val="00564307"/>
    <w:rsid w:val="005711B3"/>
    <w:rsid w:val="005775CD"/>
    <w:rsid w:val="00584E7E"/>
    <w:rsid w:val="00586DAA"/>
    <w:rsid w:val="00586E83"/>
    <w:rsid w:val="00595689"/>
    <w:rsid w:val="005D77A0"/>
    <w:rsid w:val="005E71E8"/>
    <w:rsid w:val="00606AB2"/>
    <w:rsid w:val="00607672"/>
    <w:rsid w:val="0061116E"/>
    <w:rsid w:val="006149D5"/>
    <w:rsid w:val="00632176"/>
    <w:rsid w:val="0064105D"/>
    <w:rsid w:val="00645417"/>
    <w:rsid w:val="0065556A"/>
    <w:rsid w:val="00665EB3"/>
    <w:rsid w:val="0068283D"/>
    <w:rsid w:val="00682DCC"/>
    <w:rsid w:val="00683A90"/>
    <w:rsid w:val="006971C1"/>
    <w:rsid w:val="006A4BF9"/>
    <w:rsid w:val="006C3B02"/>
    <w:rsid w:val="006D6675"/>
    <w:rsid w:val="006D7276"/>
    <w:rsid w:val="006E17F8"/>
    <w:rsid w:val="006F42E5"/>
    <w:rsid w:val="00700235"/>
    <w:rsid w:val="00705C1F"/>
    <w:rsid w:val="007103AD"/>
    <w:rsid w:val="00711A1E"/>
    <w:rsid w:val="00720711"/>
    <w:rsid w:val="00737E59"/>
    <w:rsid w:val="00746B51"/>
    <w:rsid w:val="00755AF4"/>
    <w:rsid w:val="00761864"/>
    <w:rsid w:val="007631D9"/>
    <w:rsid w:val="00767A9C"/>
    <w:rsid w:val="00774D51"/>
    <w:rsid w:val="00781DEC"/>
    <w:rsid w:val="00790112"/>
    <w:rsid w:val="00790EB5"/>
    <w:rsid w:val="007B2E56"/>
    <w:rsid w:val="007C32A5"/>
    <w:rsid w:val="007C7AF0"/>
    <w:rsid w:val="007D36A7"/>
    <w:rsid w:val="0082390D"/>
    <w:rsid w:val="00832EFA"/>
    <w:rsid w:val="008353F4"/>
    <w:rsid w:val="00841899"/>
    <w:rsid w:val="008564AD"/>
    <w:rsid w:val="008567AC"/>
    <w:rsid w:val="008656B4"/>
    <w:rsid w:val="00866771"/>
    <w:rsid w:val="00866A4E"/>
    <w:rsid w:val="008713EE"/>
    <w:rsid w:val="008714F7"/>
    <w:rsid w:val="0087269A"/>
    <w:rsid w:val="00886666"/>
    <w:rsid w:val="008A52E9"/>
    <w:rsid w:val="008D6E73"/>
    <w:rsid w:val="0090005C"/>
    <w:rsid w:val="00923423"/>
    <w:rsid w:val="00937A29"/>
    <w:rsid w:val="00960F2E"/>
    <w:rsid w:val="00965A3E"/>
    <w:rsid w:val="009679F7"/>
    <w:rsid w:val="00973023"/>
    <w:rsid w:val="00974DDE"/>
    <w:rsid w:val="009756FC"/>
    <w:rsid w:val="00985BBC"/>
    <w:rsid w:val="009911EB"/>
    <w:rsid w:val="00994AA7"/>
    <w:rsid w:val="009B4B3D"/>
    <w:rsid w:val="009B6D7A"/>
    <w:rsid w:val="009C4F69"/>
    <w:rsid w:val="009D3C2B"/>
    <w:rsid w:val="009D3DF5"/>
    <w:rsid w:val="009D4EE3"/>
    <w:rsid w:val="009E3B1A"/>
    <w:rsid w:val="009F4B93"/>
    <w:rsid w:val="00A14A34"/>
    <w:rsid w:val="00A336AC"/>
    <w:rsid w:val="00A346C7"/>
    <w:rsid w:val="00A45B93"/>
    <w:rsid w:val="00A7586F"/>
    <w:rsid w:val="00A8235B"/>
    <w:rsid w:val="00A868C2"/>
    <w:rsid w:val="00A97ACB"/>
    <w:rsid w:val="00AA563D"/>
    <w:rsid w:val="00AB1A4D"/>
    <w:rsid w:val="00AB4D77"/>
    <w:rsid w:val="00AC46C8"/>
    <w:rsid w:val="00AD14C0"/>
    <w:rsid w:val="00AE061E"/>
    <w:rsid w:val="00B00D70"/>
    <w:rsid w:val="00B0705D"/>
    <w:rsid w:val="00B173F1"/>
    <w:rsid w:val="00B17DF0"/>
    <w:rsid w:val="00B20E58"/>
    <w:rsid w:val="00B336D3"/>
    <w:rsid w:val="00B440EF"/>
    <w:rsid w:val="00B446BD"/>
    <w:rsid w:val="00B51AE6"/>
    <w:rsid w:val="00B56182"/>
    <w:rsid w:val="00B74D77"/>
    <w:rsid w:val="00B900C9"/>
    <w:rsid w:val="00BA0725"/>
    <w:rsid w:val="00BA17F2"/>
    <w:rsid w:val="00BB33EF"/>
    <w:rsid w:val="00BC609C"/>
    <w:rsid w:val="00BF7C2F"/>
    <w:rsid w:val="00C15EC4"/>
    <w:rsid w:val="00C20970"/>
    <w:rsid w:val="00C25465"/>
    <w:rsid w:val="00C31DFA"/>
    <w:rsid w:val="00C469A6"/>
    <w:rsid w:val="00C47A3A"/>
    <w:rsid w:val="00C66188"/>
    <w:rsid w:val="00C66232"/>
    <w:rsid w:val="00C74CF5"/>
    <w:rsid w:val="00C7580F"/>
    <w:rsid w:val="00C84E73"/>
    <w:rsid w:val="00C87963"/>
    <w:rsid w:val="00CB656F"/>
    <w:rsid w:val="00CC7484"/>
    <w:rsid w:val="00CD6432"/>
    <w:rsid w:val="00CF48F6"/>
    <w:rsid w:val="00D0700A"/>
    <w:rsid w:val="00D07B85"/>
    <w:rsid w:val="00D11B62"/>
    <w:rsid w:val="00D64A85"/>
    <w:rsid w:val="00D9736A"/>
    <w:rsid w:val="00D974D1"/>
    <w:rsid w:val="00DB31CD"/>
    <w:rsid w:val="00DE578C"/>
    <w:rsid w:val="00DE59A6"/>
    <w:rsid w:val="00DE72A1"/>
    <w:rsid w:val="00DF1AA5"/>
    <w:rsid w:val="00E048CF"/>
    <w:rsid w:val="00E13097"/>
    <w:rsid w:val="00E140C2"/>
    <w:rsid w:val="00E21DAA"/>
    <w:rsid w:val="00E23F1A"/>
    <w:rsid w:val="00E36BFF"/>
    <w:rsid w:val="00E4015F"/>
    <w:rsid w:val="00E41839"/>
    <w:rsid w:val="00E52CA9"/>
    <w:rsid w:val="00E7357D"/>
    <w:rsid w:val="00E757DA"/>
    <w:rsid w:val="00E77E9C"/>
    <w:rsid w:val="00EA09B9"/>
    <w:rsid w:val="00EA481E"/>
    <w:rsid w:val="00ED5CE9"/>
    <w:rsid w:val="00EE0E72"/>
    <w:rsid w:val="00EE698E"/>
    <w:rsid w:val="00F167B5"/>
    <w:rsid w:val="00F237A1"/>
    <w:rsid w:val="00F32DCF"/>
    <w:rsid w:val="00F51CBC"/>
    <w:rsid w:val="00F65DB2"/>
    <w:rsid w:val="00F67051"/>
    <w:rsid w:val="00FA7E21"/>
    <w:rsid w:val="00FC163F"/>
    <w:rsid w:val="00FD093C"/>
    <w:rsid w:val="00FD1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02917757"/>
  <w15:chartTrackingRefBased/>
  <w15:docId w15:val="{6341EA21-0FF6-42BA-A04D-CE94B911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A90"/>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39"/>
    <w:pPr>
      <w:tabs>
        <w:tab w:val="center" w:pos="4252"/>
        <w:tab w:val="right" w:pos="8504"/>
      </w:tabs>
      <w:snapToGrid w:val="0"/>
    </w:pPr>
  </w:style>
  <w:style w:type="character" w:customStyle="1" w:styleId="a4">
    <w:name w:val="ヘッダー (文字)"/>
    <w:basedOn w:val="a0"/>
    <w:link w:val="a3"/>
    <w:uiPriority w:val="99"/>
    <w:rsid w:val="00E41839"/>
    <w:rPr>
      <w:rFonts w:ascii="ＭＳ 明朝" w:eastAsia="ＭＳ 明朝" w:hAnsi="ＭＳ 明朝" w:cs="Times New Roman"/>
      <w:color w:val="000000"/>
      <w:kern w:val="0"/>
      <w:sz w:val="22"/>
    </w:rPr>
  </w:style>
  <w:style w:type="paragraph" w:styleId="a5">
    <w:name w:val="footer"/>
    <w:basedOn w:val="a"/>
    <w:link w:val="a6"/>
    <w:uiPriority w:val="99"/>
    <w:unhideWhenUsed/>
    <w:rsid w:val="00E41839"/>
    <w:pPr>
      <w:tabs>
        <w:tab w:val="center" w:pos="4252"/>
        <w:tab w:val="right" w:pos="8504"/>
      </w:tabs>
      <w:snapToGrid w:val="0"/>
    </w:pPr>
  </w:style>
  <w:style w:type="character" w:customStyle="1" w:styleId="a6">
    <w:name w:val="フッター (文字)"/>
    <w:basedOn w:val="a0"/>
    <w:link w:val="a5"/>
    <w:uiPriority w:val="99"/>
    <w:rsid w:val="00E41839"/>
    <w:rPr>
      <w:rFonts w:ascii="ＭＳ 明朝" w:eastAsia="ＭＳ 明朝" w:hAnsi="ＭＳ 明朝" w:cs="Times New Roman"/>
      <w:color w:val="000000"/>
      <w:kern w:val="0"/>
      <w:sz w:val="22"/>
    </w:rPr>
  </w:style>
  <w:style w:type="paragraph" w:styleId="a7">
    <w:name w:val="List Paragraph"/>
    <w:basedOn w:val="a"/>
    <w:uiPriority w:val="34"/>
    <w:qFormat/>
    <w:rsid w:val="007631D9"/>
    <w:pPr>
      <w:ind w:leftChars="400" w:left="840"/>
    </w:pPr>
  </w:style>
  <w:style w:type="paragraph" w:styleId="a8">
    <w:name w:val="Balloon Text"/>
    <w:basedOn w:val="a"/>
    <w:link w:val="a9"/>
    <w:uiPriority w:val="99"/>
    <w:semiHidden/>
    <w:unhideWhenUsed/>
    <w:rsid w:val="00D07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B85"/>
    <w:rPr>
      <w:rFonts w:asciiTheme="majorHAnsi" w:eastAsiaTheme="majorEastAsia" w:hAnsiTheme="majorHAnsi" w:cstheme="majorBidi"/>
      <w:color w:val="000000"/>
      <w:kern w:val="0"/>
      <w:sz w:val="18"/>
      <w:szCs w:val="18"/>
    </w:rPr>
  </w:style>
  <w:style w:type="numbering" w:customStyle="1" w:styleId="1">
    <w:name w:val="リストなし1"/>
    <w:next w:val="a2"/>
    <w:uiPriority w:val="99"/>
    <w:semiHidden/>
    <w:unhideWhenUsed/>
    <w:rsid w:val="00973023"/>
  </w:style>
  <w:style w:type="table" w:styleId="aa">
    <w:name w:val="Table Grid"/>
    <w:basedOn w:val="a1"/>
    <w:uiPriority w:val="59"/>
    <w:rsid w:val="0097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C3CC-AEFD-4875-ABEB-10F00A12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837</Words>
  <Characters>4773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2020-06-02T09:17:00Z</cp:lastPrinted>
  <dcterms:created xsi:type="dcterms:W3CDTF">2020-09-14T00:09:00Z</dcterms:created>
  <dcterms:modified xsi:type="dcterms:W3CDTF">2020-09-16T01:31:00Z</dcterms:modified>
</cp:coreProperties>
</file>