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D9F03" w14:textId="77777777" w:rsidR="0027557E" w:rsidRDefault="0027557E" w:rsidP="0027557E">
      <w:pPr>
        <w:ind w:firstLine="840"/>
        <w:jc w:val="distribute"/>
        <w:rPr>
          <w:rFonts w:hAnsi="ＭＳ 明朝"/>
          <w:b/>
          <w:kern w:val="0"/>
          <w:sz w:val="56"/>
          <w:szCs w:val="56"/>
        </w:rPr>
      </w:pPr>
    </w:p>
    <w:p w14:paraId="4C39F4E1" w14:textId="77777777" w:rsidR="0027557E" w:rsidRDefault="0027557E" w:rsidP="0027557E">
      <w:pPr>
        <w:ind w:firstLine="840"/>
        <w:jc w:val="distribute"/>
        <w:rPr>
          <w:rFonts w:hAnsi="ＭＳ 明朝"/>
          <w:b/>
          <w:kern w:val="0"/>
          <w:sz w:val="56"/>
          <w:szCs w:val="56"/>
        </w:rPr>
      </w:pPr>
    </w:p>
    <w:p w14:paraId="66743DD1" w14:textId="77777777" w:rsidR="0027557E" w:rsidRDefault="0027557E" w:rsidP="0027557E">
      <w:pPr>
        <w:ind w:firstLine="840"/>
        <w:jc w:val="distribute"/>
        <w:rPr>
          <w:rFonts w:hAnsi="ＭＳ 明朝"/>
          <w:b/>
          <w:kern w:val="0"/>
          <w:sz w:val="56"/>
          <w:szCs w:val="56"/>
        </w:rPr>
      </w:pPr>
    </w:p>
    <w:p w14:paraId="14747237" w14:textId="77777777" w:rsidR="0027557E" w:rsidRDefault="0027557E" w:rsidP="0027557E">
      <w:pPr>
        <w:rPr>
          <w:rFonts w:hAnsi="ＭＳ 明朝"/>
          <w:b/>
          <w:kern w:val="0"/>
          <w:sz w:val="56"/>
          <w:szCs w:val="56"/>
        </w:rPr>
      </w:pPr>
    </w:p>
    <w:p w14:paraId="524E620D" w14:textId="6B4DE69F" w:rsidR="0027557E" w:rsidRDefault="00C07B06" w:rsidP="0027557E">
      <w:pPr>
        <w:jc w:val="distribute"/>
        <w:rPr>
          <w:rFonts w:hAnsi="ＭＳ 明朝"/>
          <w:b/>
          <w:kern w:val="0"/>
          <w:sz w:val="56"/>
          <w:szCs w:val="56"/>
        </w:rPr>
      </w:pPr>
      <w:r>
        <w:rPr>
          <w:rFonts w:hAnsi="ＭＳ 明朝" w:hint="eastAsia"/>
          <w:b/>
          <w:kern w:val="0"/>
          <w:sz w:val="56"/>
          <w:szCs w:val="56"/>
        </w:rPr>
        <w:t>サミット協力室</w:t>
      </w:r>
    </w:p>
    <w:p w14:paraId="24145DCC" w14:textId="77777777" w:rsidR="0027557E" w:rsidRDefault="0027557E" w:rsidP="0027557E">
      <w:pPr>
        <w:ind w:firstLine="840"/>
        <w:jc w:val="distribute"/>
        <w:rPr>
          <w:rFonts w:hAnsi="ＭＳ 明朝"/>
          <w:b/>
          <w:kern w:val="0"/>
          <w:sz w:val="56"/>
          <w:szCs w:val="56"/>
        </w:rPr>
      </w:pPr>
    </w:p>
    <w:p w14:paraId="3C5F231E" w14:textId="77777777" w:rsidR="0027557E" w:rsidRDefault="0027557E" w:rsidP="0027557E">
      <w:pPr>
        <w:ind w:firstLine="840"/>
        <w:jc w:val="distribute"/>
        <w:rPr>
          <w:rFonts w:hAnsi="ＭＳ 明朝"/>
          <w:b/>
          <w:kern w:val="0"/>
          <w:sz w:val="56"/>
          <w:szCs w:val="56"/>
        </w:rPr>
      </w:pPr>
    </w:p>
    <w:p w14:paraId="28D2FEBB" w14:textId="77777777" w:rsidR="0027557E" w:rsidRDefault="0027557E" w:rsidP="0027557E">
      <w:pPr>
        <w:ind w:firstLine="840"/>
        <w:jc w:val="distribute"/>
        <w:rPr>
          <w:rFonts w:hAnsi="ＭＳ 明朝"/>
          <w:b/>
          <w:kern w:val="0"/>
          <w:sz w:val="56"/>
          <w:szCs w:val="56"/>
        </w:rPr>
      </w:pPr>
    </w:p>
    <w:p w14:paraId="418314B0" w14:textId="77777777" w:rsidR="0027557E" w:rsidRDefault="0027557E" w:rsidP="0027557E">
      <w:pPr>
        <w:ind w:firstLine="840"/>
        <w:jc w:val="distribute"/>
        <w:rPr>
          <w:rFonts w:hAnsi="ＭＳ 明朝"/>
          <w:b/>
          <w:kern w:val="0"/>
          <w:sz w:val="56"/>
          <w:szCs w:val="56"/>
        </w:rPr>
      </w:pPr>
    </w:p>
    <w:p w14:paraId="5CBD8C16" w14:textId="77777777" w:rsidR="0027557E" w:rsidRDefault="0027557E" w:rsidP="0027557E">
      <w:pPr>
        <w:ind w:firstLine="840"/>
        <w:jc w:val="distribute"/>
        <w:rPr>
          <w:rFonts w:hAnsi="ＭＳ 明朝"/>
          <w:b/>
          <w:kern w:val="0"/>
          <w:sz w:val="56"/>
          <w:szCs w:val="56"/>
        </w:rPr>
      </w:pPr>
    </w:p>
    <w:p w14:paraId="6EB41443" w14:textId="77777777" w:rsidR="0027557E" w:rsidRDefault="0027557E" w:rsidP="0027557E">
      <w:pPr>
        <w:ind w:firstLine="840"/>
        <w:jc w:val="distribute"/>
        <w:rPr>
          <w:rFonts w:hAnsi="ＭＳ 明朝"/>
          <w:b/>
          <w:kern w:val="0"/>
          <w:sz w:val="56"/>
          <w:szCs w:val="56"/>
        </w:rPr>
      </w:pPr>
    </w:p>
    <w:p w14:paraId="0D7A3A3D" w14:textId="77777777" w:rsidR="0027557E" w:rsidRDefault="0027557E" w:rsidP="0027557E">
      <w:pPr>
        <w:ind w:firstLine="840"/>
        <w:jc w:val="distribute"/>
        <w:rPr>
          <w:rFonts w:hAnsi="ＭＳ 明朝"/>
          <w:b/>
          <w:kern w:val="0"/>
          <w:sz w:val="56"/>
          <w:szCs w:val="56"/>
        </w:rPr>
      </w:pPr>
    </w:p>
    <w:p w14:paraId="2518FF38" w14:textId="77777777" w:rsidR="0027557E" w:rsidRDefault="0027557E" w:rsidP="0027557E">
      <w:pPr>
        <w:ind w:firstLine="840"/>
        <w:jc w:val="distribute"/>
        <w:rPr>
          <w:rFonts w:hAnsi="ＭＳ 明朝"/>
          <w:b/>
          <w:kern w:val="0"/>
          <w:sz w:val="56"/>
          <w:szCs w:val="56"/>
        </w:rPr>
      </w:pPr>
    </w:p>
    <w:p w14:paraId="4B03BEA4" w14:textId="77777777" w:rsidR="0027557E" w:rsidRDefault="0027557E" w:rsidP="0027557E">
      <w:pPr>
        <w:autoSpaceDE w:val="0"/>
        <w:autoSpaceDN w:val="0"/>
        <w:rPr>
          <w:rFonts w:hAnsi="ＭＳ 明朝"/>
          <w:b/>
          <w:color w:val="0D0D0D" w:themeColor="text1" w:themeTint="F2"/>
          <w:spacing w:val="116"/>
          <w:kern w:val="0"/>
          <w:sz w:val="28"/>
          <w:szCs w:val="24"/>
        </w:rPr>
      </w:pPr>
      <w:r>
        <w:rPr>
          <w:rFonts w:hAnsi="ＭＳ 明朝" w:hint="eastAsia"/>
          <w:b/>
          <w:color w:val="0D0D0D" w:themeColor="text1" w:themeTint="F2"/>
          <w:spacing w:val="116"/>
          <w:kern w:val="0"/>
          <w:sz w:val="28"/>
        </w:rPr>
        <w:br w:type="page"/>
      </w:r>
    </w:p>
    <w:p w14:paraId="0948450E" w14:textId="77777777" w:rsidR="00EF7142" w:rsidRPr="003903D9" w:rsidRDefault="00EF7142" w:rsidP="00EF7142">
      <w:pPr>
        <w:autoSpaceDE w:val="0"/>
        <w:autoSpaceDN w:val="0"/>
        <w:spacing w:line="240" w:lineRule="auto"/>
        <w:jc w:val="center"/>
        <w:rPr>
          <w:rFonts w:asciiTheme="minorEastAsia" w:eastAsiaTheme="minorEastAsia" w:hAnsiTheme="minorEastAsia"/>
          <w:b/>
          <w:color w:val="000000" w:themeColor="text1"/>
          <w:spacing w:val="0"/>
          <w:kern w:val="0"/>
          <w:sz w:val="28"/>
        </w:rPr>
      </w:pPr>
      <w:r w:rsidRPr="003903D9">
        <w:rPr>
          <w:rFonts w:asciiTheme="minorEastAsia" w:eastAsiaTheme="minorEastAsia" w:hAnsiTheme="minorEastAsia" w:hint="eastAsia"/>
          <w:b/>
          <w:color w:val="000000" w:themeColor="text1"/>
          <w:spacing w:val="139"/>
          <w:kern w:val="0"/>
          <w:sz w:val="28"/>
          <w:fitText w:val="4200" w:id="-2040809728"/>
        </w:rPr>
        <w:lastRenderedPageBreak/>
        <w:t>事務事業執行概</w:t>
      </w:r>
      <w:r w:rsidRPr="003903D9">
        <w:rPr>
          <w:rFonts w:asciiTheme="minorEastAsia" w:eastAsiaTheme="minorEastAsia" w:hAnsiTheme="minorEastAsia" w:hint="eastAsia"/>
          <w:b/>
          <w:color w:val="000000" w:themeColor="text1"/>
          <w:spacing w:val="3"/>
          <w:kern w:val="0"/>
          <w:sz w:val="28"/>
          <w:fitText w:val="4200" w:id="-2040809728"/>
        </w:rPr>
        <w:t>要</w:t>
      </w:r>
    </w:p>
    <w:p w14:paraId="348DD027" w14:textId="77777777" w:rsidR="00EF7142" w:rsidRPr="003903D9" w:rsidRDefault="00EF7142" w:rsidP="00EF7142">
      <w:pPr>
        <w:autoSpaceDE w:val="0"/>
        <w:autoSpaceDN w:val="0"/>
        <w:spacing w:line="240" w:lineRule="auto"/>
        <w:rPr>
          <w:rFonts w:asciiTheme="minorEastAsia" w:eastAsiaTheme="minorEastAsia" w:hAnsiTheme="minorEastAsia"/>
          <w:b/>
          <w:bCs/>
          <w:color w:val="000000" w:themeColor="text1"/>
          <w:spacing w:val="0"/>
          <w:sz w:val="24"/>
        </w:rPr>
      </w:pPr>
    </w:p>
    <w:p w14:paraId="3F772622" w14:textId="77777777" w:rsidR="00EF7142" w:rsidRPr="003903D9" w:rsidRDefault="00EF7142" w:rsidP="00EF7142">
      <w:pPr>
        <w:autoSpaceDE w:val="0"/>
        <w:autoSpaceDN w:val="0"/>
        <w:spacing w:line="240" w:lineRule="auto"/>
        <w:rPr>
          <w:rFonts w:asciiTheme="minorEastAsia" w:eastAsiaTheme="minorEastAsia" w:hAnsiTheme="minorEastAsia"/>
          <w:b/>
          <w:color w:val="000000" w:themeColor="text1"/>
          <w:spacing w:val="0"/>
          <w:sz w:val="28"/>
        </w:rPr>
      </w:pPr>
      <w:r w:rsidRPr="003903D9">
        <w:rPr>
          <w:rFonts w:asciiTheme="minorEastAsia" w:eastAsiaTheme="minorEastAsia" w:hAnsiTheme="minorEastAsia" w:hint="eastAsia"/>
          <w:b/>
          <w:color w:val="000000" w:themeColor="text1"/>
          <w:spacing w:val="0"/>
          <w:sz w:val="28"/>
        </w:rPr>
        <w:t>総務グループ</w:t>
      </w:r>
    </w:p>
    <w:p w14:paraId="58FEC882" w14:textId="77777777" w:rsidR="00EF7142" w:rsidRPr="003903D9" w:rsidRDefault="00EF7142" w:rsidP="00EF7142">
      <w:pPr>
        <w:autoSpaceDE w:val="0"/>
        <w:autoSpaceDN w:val="0"/>
        <w:spacing w:line="240" w:lineRule="auto"/>
        <w:rPr>
          <w:rFonts w:asciiTheme="minorEastAsia" w:eastAsiaTheme="minorEastAsia" w:hAnsiTheme="minorEastAsia"/>
          <w:b/>
          <w:bCs/>
          <w:color w:val="000000" w:themeColor="text1"/>
          <w:spacing w:val="0"/>
          <w:sz w:val="24"/>
        </w:rPr>
      </w:pPr>
      <w:r w:rsidRPr="003903D9">
        <w:rPr>
          <w:rFonts w:asciiTheme="minorEastAsia" w:eastAsiaTheme="minorEastAsia" w:hAnsiTheme="minorEastAsia" w:hint="eastAsia"/>
          <w:b/>
          <w:bCs/>
          <w:color w:val="000000" w:themeColor="text1"/>
          <w:spacing w:val="0"/>
          <w:sz w:val="24"/>
        </w:rPr>
        <w:t>１　室の庶務事務</w:t>
      </w:r>
    </w:p>
    <w:p w14:paraId="415EFB1E" w14:textId="77777777"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b/>
          <w:bCs/>
          <w:color w:val="000000" w:themeColor="text1"/>
          <w:spacing w:val="0"/>
          <w:sz w:val="24"/>
        </w:rPr>
      </w:pPr>
      <w:r w:rsidRPr="003903D9">
        <w:rPr>
          <w:rFonts w:asciiTheme="minorEastAsia" w:eastAsiaTheme="minorEastAsia" w:hAnsiTheme="minorEastAsia" w:hint="eastAsia"/>
          <w:color w:val="000000" w:themeColor="text1"/>
          <w:spacing w:val="0"/>
          <w:sz w:val="24"/>
        </w:rPr>
        <w:t>室の予算編成、経理、給与、物品、福利厚生及び一般庶務事項を掌り、当該事務の円滑な執行に努めた。</w:t>
      </w:r>
    </w:p>
    <w:p w14:paraId="73D48A35" w14:textId="77777777"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b/>
          <w:bCs/>
          <w:color w:val="000000" w:themeColor="text1"/>
          <w:spacing w:val="0"/>
          <w:sz w:val="24"/>
        </w:rPr>
      </w:pPr>
      <w:r w:rsidRPr="003903D9">
        <w:rPr>
          <w:rFonts w:asciiTheme="minorEastAsia" w:eastAsiaTheme="minorEastAsia" w:hAnsiTheme="minorEastAsia" w:hint="eastAsia"/>
          <w:color w:val="000000" w:themeColor="text1"/>
          <w:spacing w:val="0"/>
          <w:sz w:val="24"/>
        </w:rPr>
        <w:t>室内各グループの総合調整を図り、円滑な事務執行を行った。</w:t>
      </w:r>
    </w:p>
    <w:p w14:paraId="4BFEF9C5" w14:textId="377FE9D6" w:rsidR="00EF7142" w:rsidRPr="003903D9" w:rsidRDefault="00EF7142" w:rsidP="00EF7142">
      <w:pPr>
        <w:autoSpaceDE w:val="0"/>
        <w:autoSpaceDN w:val="0"/>
        <w:spacing w:line="240" w:lineRule="auto"/>
        <w:jc w:val="left"/>
        <w:rPr>
          <w:rFonts w:asciiTheme="minorEastAsia" w:eastAsiaTheme="minorEastAsia" w:hAnsiTheme="minorEastAsia"/>
          <w:b/>
          <w:color w:val="000000" w:themeColor="text1"/>
          <w:spacing w:val="0"/>
          <w:sz w:val="24"/>
          <w:szCs w:val="28"/>
        </w:rPr>
      </w:pPr>
    </w:p>
    <w:p w14:paraId="0FC0DC93" w14:textId="77777777" w:rsidR="00EF7142" w:rsidRPr="003903D9" w:rsidRDefault="00EF7142" w:rsidP="00EF7142">
      <w:pPr>
        <w:autoSpaceDE w:val="0"/>
        <w:autoSpaceDN w:val="0"/>
        <w:spacing w:line="240" w:lineRule="auto"/>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２　2019年G20大阪サミット関西推進協力協議会の総務関係事務</w:t>
      </w:r>
    </w:p>
    <w:p w14:paraId="74DABD5B" w14:textId="4170328B"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平成30年</w:t>
      </w:r>
      <w:r w:rsidR="003903D9">
        <w:rPr>
          <w:rFonts w:asciiTheme="minorEastAsia" w:eastAsiaTheme="minorEastAsia" w:hAnsiTheme="minorEastAsia" w:hint="eastAsia"/>
          <w:color w:val="000000" w:themeColor="text1"/>
          <w:spacing w:val="0"/>
          <w:sz w:val="24"/>
        </w:rPr>
        <w:t>３</w:t>
      </w:r>
      <w:r w:rsidRPr="003903D9">
        <w:rPr>
          <w:rFonts w:asciiTheme="minorEastAsia" w:eastAsiaTheme="minorEastAsia" w:hAnsiTheme="minorEastAsia" w:hint="eastAsia"/>
          <w:color w:val="000000" w:themeColor="text1"/>
          <w:spacing w:val="0"/>
          <w:sz w:val="24"/>
        </w:rPr>
        <w:t>月に設立した「2019年G20大阪サミット関西推進協力協議会」（以下「協議会」という。）の総務事務を所掌し、当該事務の円滑な執行に努めた。</w:t>
      </w:r>
    </w:p>
    <w:p w14:paraId="069F309E" w14:textId="09184CD5"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なお、令和元年11月</w:t>
      </w:r>
      <w:r w:rsidR="003903D9">
        <w:rPr>
          <w:rFonts w:asciiTheme="minorEastAsia" w:eastAsiaTheme="minorEastAsia" w:hAnsiTheme="minorEastAsia" w:hint="eastAsia"/>
          <w:color w:val="000000" w:themeColor="text1"/>
          <w:spacing w:val="0"/>
          <w:sz w:val="24"/>
        </w:rPr>
        <w:t>６</w:t>
      </w:r>
      <w:r w:rsidRPr="003903D9">
        <w:rPr>
          <w:rFonts w:asciiTheme="minorEastAsia" w:eastAsiaTheme="minorEastAsia" w:hAnsiTheme="minorEastAsia" w:hint="eastAsia"/>
          <w:color w:val="000000" w:themeColor="text1"/>
          <w:spacing w:val="0"/>
          <w:sz w:val="24"/>
        </w:rPr>
        <w:t>日に協議会役員会を開催し、協議会の事業報告・　決算・解散決議等について承認議決を得て、同年11月21日付で協議会を解散した。</w:t>
      </w:r>
    </w:p>
    <w:p w14:paraId="2418C7E3" w14:textId="77777777" w:rsidR="00EF7142" w:rsidRPr="003903D9" w:rsidRDefault="00EF7142" w:rsidP="00EF7142">
      <w:pPr>
        <w:autoSpaceDE w:val="0"/>
        <w:autoSpaceDN w:val="0"/>
        <w:spacing w:line="240" w:lineRule="auto"/>
        <w:ind w:left="480" w:hangingChars="200" w:hanging="480"/>
        <w:rPr>
          <w:rFonts w:asciiTheme="minorEastAsia" w:eastAsiaTheme="minorEastAsia" w:hAnsiTheme="minorEastAsia"/>
          <w:color w:val="000000" w:themeColor="text1"/>
          <w:spacing w:val="0"/>
          <w:sz w:val="24"/>
        </w:rPr>
      </w:pPr>
    </w:p>
    <w:p w14:paraId="65B90290" w14:textId="77777777" w:rsidR="00EF7142" w:rsidRPr="003903D9" w:rsidRDefault="00EF7142" w:rsidP="00EF7142">
      <w:pPr>
        <w:autoSpaceDE w:val="0"/>
        <w:autoSpaceDN w:val="0"/>
        <w:spacing w:line="240" w:lineRule="auto"/>
        <w:ind w:left="482" w:hangingChars="200" w:hanging="482"/>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b/>
          <w:color w:val="000000" w:themeColor="text1"/>
          <w:spacing w:val="0"/>
          <w:sz w:val="24"/>
        </w:rPr>
        <w:t>３　2019年G20サミット推進本部会議の運営</w:t>
      </w:r>
    </w:p>
    <w:p w14:paraId="05A449E0" w14:textId="4CDFAF17"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サミット開催時における大阪府・大阪市の各部局や区役所等との連携強化を図るとともに、各PTの取組み状況を確認するため、「G20大阪サミット推進本部会議」を開催した。</w:t>
      </w:r>
    </w:p>
    <w:p w14:paraId="053C014C" w14:textId="77777777" w:rsidR="00EF7142" w:rsidRPr="003903D9" w:rsidRDefault="00EF7142" w:rsidP="00EF7142">
      <w:pPr>
        <w:autoSpaceDE w:val="0"/>
        <w:autoSpaceDN w:val="0"/>
        <w:spacing w:line="240" w:lineRule="auto"/>
        <w:ind w:left="480" w:hangingChars="200" w:hanging="480"/>
        <w:rPr>
          <w:rFonts w:asciiTheme="minorEastAsia" w:eastAsiaTheme="minorEastAsia" w:hAnsiTheme="minorEastAsia"/>
          <w:color w:val="000000" w:themeColor="text1"/>
          <w:spacing w:val="0"/>
          <w:sz w:val="24"/>
        </w:rPr>
      </w:pPr>
    </w:p>
    <w:p w14:paraId="6A0A779B" w14:textId="77777777" w:rsidR="00EF7142" w:rsidRPr="003903D9" w:rsidRDefault="00EF7142" w:rsidP="00EF7142">
      <w:pPr>
        <w:autoSpaceDE w:val="0"/>
        <w:autoSpaceDN w:val="0"/>
        <w:spacing w:line="240" w:lineRule="auto"/>
        <w:ind w:left="482" w:hangingChars="200" w:hanging="482"/>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b/>
          <w:color w:val="000000" w:themeColor="text1"/>
          <w:spacing w:val="0"/>
          <w:sz w:val="24"/>
        </w:rPr>
        <w:t>４　レガシーの継承・活用に係る取組み</w:t>
      </w:r>
    </w:p>
    <w:p w14:paraId="2E9B5B96" w14:textId="77777777"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サミット開催の経験を後世に引き継ぐとともに、今後の類似行事への教訓や参考とするため、公式記録誌を作成し、関係各所へ配布した。</w:t>
      </w:r>
    </w:p>
    <w:p w14:paraId="19156103" w14:textId="0679076B"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また、サミットを府民に体感いただくため、配偶者プログラムなどの記録写真を府庁本館正門玄関横において展示した（</w:t>
      </w:r>
      <w:r w:rsidR="003903D9">
        <w:rPr>
          <w:rFonts w:asciiTheme="minorEastAsia" w:eastAsiaTheme="minorEastAsia" w:hAnsiTheme="minorEastAsia" w:hint="eastAsia"/>
          <w:color w:val="000000" w:themeColor="text1"/>
          <w:spacing w:val="0"/>
          <w:sz w:val="24"/>
        </w:rPr>
        <w:t>８</w:t>
      </w:r>
      <w:r w:rsidRPr="003903D9">
        <w:rPr>
          <w:rFonts w:asciiTheme="minorEastAsia" w:eastAsiaTheme="minorEastAsia" w:hAnsiTheme="minorEastAsia" w:hint="eastAsia"/>
          <w:color w:val="000000" w:themeColor="text1"/>
          <w:spacing w:val="0"/>
          <w:sz w:val="24"/>
        </w:rPr>
        <w:t>月</w:t>
      </w:r>
      <w:r w:rsidR="003903D9">
        <w:rPr>
          <w:rFonts w:asciiTheme="minorEastAsia" w:eastAsiaTheme="minorEastAsia" w:hAnsiTheme="minorEastAsia" w:hint="eastAsia"/>
          <w:color w:val="000000" w:themeColor="text1"/>
          <w:spacing w:val="0"/>
          <w:sz w:val="24"/>
        </w:rPr>
        <w:t>９日から</w:t>
      </w:r>
      <w:r w:rsidRPr="003903D9">
        <w:rPr>
          <w:rFonts w:asciiTheme="minorEastAsia" w:eastAsiaTheme="minorEastAsia" w:hAnsiTheme="minorEastAsia" w:hint="eastAsia"/>
          <w:color w:val="000000" w:themeColor="text1"/>
          <w:spacing w:val="0"/>
          <w:sz w:val="24"/>
        </w:rPr>
        <w:t>10月31日）。</w:t>
      </w:r>
    </w:p>
    <w:p w14:paraId="6437698F" w14:textId="77777777"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さらに、サミット本会議場で使用したテーブル・椅子等を府立中央図書館に寄贈し、展示等に活用いただいている。</w:t>
      </w:r>
    </w:p>
    <w:p w14:paraId="3CD97901" w14:textId="087811B4" w:rsidR="00EF7142" w:rsidRPr="003903D9" w:rsidRDefault="00EF7142" w:rsidP="00EF7142">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加えて、サミット協力協議会ホームページの閉鎖（</w:t>
      </w:r>
      <w:r w:rsidR="003903D9">
        <w:rPr>
          <w:rFonts w:asciiTheme="minorEastAsia" w:eastAsiaTheme="minorEastAsia" w:hAnsiTheme="minorEastAsia" w:hint="eastAsia"/>
          <w:color w:val="000000" w:themeColor="text1"/>
          <w:spacing w:val="0"/>
          <w:sz w:val="24"/>
        </w:rPr>
        <w:t>８</w:t>
      </w:r>
      <w:r w:rsidRPr="003903D9">
        <w:rPr>
          <w:rFonts w:asciiTheme="minorEastAsia" w:eastAsiaTheme="minorEastAsia" w:hAnsiTheme="minorEastAsia" w:hint="eastAsia"/>
          <w:color w:val="000000" w:themeColor="text1"/>
          <w:spacing w:val="0"/>
          <w:sz w:val="24"/>
        </w:rPr>
        <w:t>月30日）に伴い、ホームページのアーカイブなどを活用し、必要な情報を府ホームページから閲覧できるようにした。</w:t>
      </w:r>
    </w:p>
    <w:p w14:paraId="79E780C3" w14:textId="79419CC6" w:rsidR="00350233" w:rsidRPr="003903D9" w:rsidRDefault="00350233" w:rsidP="003903D9">
      <w:pPr>
        <w:autoSpaceDE w:val="0"/>
        <w:autoSpaceDN w:val="0"/>
        <w:spacing w:line="240" w:lineRule="auto"/>
        <w:rPr>
          <w:rFonts w:asciiTheme="minorEastAsia" w:eastAsiaTheme="minorEastAsia" w:hAnsiTheme="minorEastAsia"/>
          <w:color w:val="000000" w:themeColor="text1"/>
          <w:spacing w:val="0"/>
          <w:sz w:val="24"/>
        </w:rPr>
      </w:pPr>
    </w:p>
    <w:p w14:paraId="69B47B7B" w14:textId="77777777" w:rsidR="003903D9" w:rsidRDefault="003903D9" w:rsidP="00EF7142">
      <w:pPr>
        <w:autoSpaceDE w:val="0"/>
        <w:autoSpaceDN w:val="0"/>
        <w:spacing w:line="240" w:lineRule="auto"/>
        <w:rPr>
          <w:rFonts w:asciiTheme="minorEastAsia" w:eastAsiaTheme="minorEastAsia" w:hAnsiTheme="minorEastAsia"/>
          <w:b/>
          <w:color w:val="000000" w:themeColor="text1"/>
          <w:spacing w:val="0"/>
          <w:sz w:val="28"/>
        </w:rPr>
      </w:pPr>
      <w:r>
        <w:rPr>
          <w:rFonts w:asciiTheme="minorEastAsia" w:eastAsiaTheme="minorEastAsia" w:hAnsiTheme="minorEastAsia"/>
          <w:b/>
          <w:color w:val="000000" w:themeColor="text1"/>
          <w:spacing w:val="0"/>
          <w:sz w:val="28"/>
        </w:rPr>
        <w:br w:type="page"/>
      </w:r>
    </w:p>
    <w:p w14:paraId="756785A7" w14:textId="549816EE" w:rsidR="00EF7142" w:rsidRPr="003903D9" w:rsidRDefault="00EF7142" w:rsidP="00EF7142">
      <w:pPr>
        <w:autoSpaceDE w:val="0"/>
        <w:autoSpaceDN w:val="0"/>
        <w:spacing w:line="240" w:lineRule="auto"/>
        <w:rPr>
          <w:rFonts w:asciiTheme="minorEastAsia" w:eastAsiaTheme="minorEastAsia" w:hAnsiTheme="minorEastAsia"/>
          <w:b/>
          <w:color w:val="000000" w:themeColor="text1"/>
          <w:spacing w:val="0"/>
          <w:sz w:val="28"/>
        </w:rPr>
      </w:pPr>
      <w:r w:rsidRPr="003903D9">
        <w:rPr>
          <w:rFonts w:asciiTheme="minorEastAsia" w:eastAsiaTheme="minorEastAsia" w:hAnsiTheme="minorEastAsia" w:hint="eastAsia"/>
          <w:b/>
          <w:color w:val="000000" w:themeColor="text1"/>
          <w:spacing w:val="0"/>
          <w:sz w:val="28"/>
        </w:rPr>
        <w:lastRenderedPageBreak/>
        <w:t>企画グループ</w:t>
      </w:r>
    </w:p>
    <w:p w14:paraId="1F7F3C99" w14:textId="77777777" w:rsidR="00EF7142" w:rsidRPr="003903D9" w:rsidRDefault="00EF7142" w:rsidP="00EF7142">
      <w:pPr>
        <w:tabs>
          <w:tab w:val="left" w:pos="420"/>
        </w:tabs>
        <w:autoSpaceDE w:val="0"/>
        <w:autoSpaceDN w:val="0"/>
        <w:spacing w:line="240" w:lineRule="auto"/>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１</w:t>
      </w:r>
      <w:r w:rsidRPr="003903D9">
        <w:rPr>
          <w:rFonts w:asciiTheme="minorEastAsia" w:eastAsiaTheme="minorEastAsia" w:hAnsiTheme="minorEastAsia"/>
          <w:b/>
          <w:color w:val="000000" w:themeColor="text1"/>
          <w:spacing w:val="0"/>
          <w:sz w:val="24"/>
        </w:rPr>
        <w:tab/>
      </w:r>
      <w:r w:rsidR="00477520" w:rsidRPr="003903D9">
        <w:rPr>
          <w:rFonts w:asciiTheme="minorEastAsia" w:eastAsiaTheme="minorEastAsia" w:hAnsiTheme="minorEastAsia" w:hint="eastAsia"/>
          <w:b/>
          <w:color w:val="000000" w:themeColor="text1"/>
          <w:spacing w:val="0"/>
          <w:sz w:val="24"/>
        </w:rPr>
        <w:t>G</w:t>
      </w:r>
      <w:r w:rsidR="00477520" w:rsidRPr="003903D9">
        <w:rPr>
          <w:rFonts w:asciiTheme="minorEastAsia" w:eastAsiaTheme="minorEastAsia" w:hAnsiTheme="minorEastAsia"/>
          <w:b/>
          <w:color w:val="000000" w:themeColor="text1"/>
          <w:spacing w:val="0"/>
          <w:sz w:val="24"/>
        </w:rPr>
        <w:t>20</w:t>
      </w:r>
      <w:r w:rsidR="00477520" w:rsidRPr="003903D9">
        <w:rPr>
          <w:rFonts w:asciiTheme="minorEastAsia" w:eastAsiaTheme="minorEastAsia" w:hAnsiTheme="minorEastAsia" w:hint="eastAsia"/>
          <w:b/>
          <w:color w:val="000000" w:themeColor="text1"/>
          <w:spacing w:val="0"/>
          <w:sz w:val="24"/>
        </w:rPr>
        <w:t>大阪サミットの開催支援</w:t>
      </w:r>
      <w:r w:rsidR="009D5962" w:rsidRPr="003903D9">
        <w:rPr>
          <w:rFonts w:asciiTheme="minorEastAsia" w:eastAsiaTheme="minorEastAsia" w:hAnsiTheme="minorEastAsia" w:hint="eastAsia"/>
          <w:b/>
          <w:color w:val="000000" w:themeColor="text1"/>
          <w:spacing w:val="0"/>
          <w:sz w:val="24"/>
        </w:rPr>
        <w:t>等</w:t>
      </w:r>
    </w:p>
    <w:p w14:paraId="7DA59A62" w14:textId="77777777" w:rsidR="00EF7142" w:rsidRPr="003903D9" w:rsidRDefault="00EF7142" w:rsidP="00EF7142">
      <w:pPr>
        <w:tabs>
          <w:tab w:val="left" w:pos="420"/>
        </w:tabs>
        <w:autoSpaceDE w:val="0"/>
        <w:autoSpaceDN w:val="0"/>
        <w:spacing w:line="240" w:lineRule="auto"/>
        <w:jc w:val="left"/>
        <w:rPr>
          <w:rFonts w:asciiTheme="minorEastAsia" w:eastAsiaTheme="minorEastAsia" w:hAnsiTheme="minorEastAsia"/>
          <w:color w:val="000000" w:themeColor="text1"/>
          <w:spacing w:val="0"/>
          <w:sz w:val="24"/>
        </w:rPr>
      </w:pPr>
    </w:p>
    <w:p w14:paraId="55209BA9" w14:textId="14E2EBDF" w:rsidR="00EF7142" w:rsidRPr="003903D9" w:rsidRDefault="00EF7142" w:rsidP="00EF7142">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380BBF" w:rsidRPr="003903D9">
        <w:rPr>
          <w:rFonts w:asciiTheme="minorEastAsia" w:eastAsiaTheme="minorEastAsia" w:hAnsiTheme="minorEastAsia" w:hint="eastAsia"/>
          <w:color w:val="000000" w:themeColor="text1"/>
          <w:spacing w:val="0"/>
          <w:sz w:val="24"/>
        </w:rPr>
        <w:t>１</w:t>
      </w:r>
      <w:r w:rsidRPr="003903D9">
        <w:rPr>
          <w:rFonts w:asciiTheme="minorEastAsia" w:eastAsiaTheme="minorEastAsia" w:hAnsiTheme="minorEastAsia" w:hint="eastAsia"/>
          <w:color w:val="000000" w:themeColor="text1"/>
          <w:spacing w:val="0"/>
          <w:sz w:val="24"/>
        </w:rPr>
        <w:t>）</w:t>
      </w:r>
      <w:r w:rsidR="005D7BDC" w:rsidRPr="003903D9">
        <w:rPr>
          <w:rFonts w:asciiTheme="minorEastAsia" w:eastAsiaTheme="minorEastAsia" w:hAnsiTheme="minorEastAsia" w:hint="eastAsia"/>
          <w:color w:val="000000" w:themeColor="text1"/>
          <w:spacing w:val="0"/>
          <w:sz w:val="24"/>
        </w:rPr>
        <w:t>プレスツアー</w:t>
      </w:r>
    </w:p>
    <w:p w14:paraId="5F007830" w14:textId="2988A2E2" w:rsidR="00EF7142" w:rsidRPr="003903D9" w:rsidRDefault="00EF7142"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外務省等と連携し、海外の報道機関に対し、</w:t>
      </w:r>
      <w:r w:rsidR="00C27855" w:rsidRPr="003903D9">
        <w:rPr>
          <w:rFonts w:asciiTheme="minorEastAsia" w:eastAsiaTheme="minorEastAsia" w:hAnsiTheme="minorEastAsia" w:hint="eastAsia"/>
          <w:color w:val="000000" w:themeColor="text1"/>
          <w:spacing w:val="0"/>
          <w:sz w:val="24"/>
        </w:rPr>
        <w:t>大阪・関西の食や文化の体験、産業視察などを通じて、その魅力を紹介するとともに、2025年に開催される大阪・関西万博のPRを行うため、プレスツアーを実施した。</w:t>
      </w:r>
    </w:p>
    <w:tbl>
      <w:tblPr>
        <w:tblStyle w:val="a9"/>
        <w:tblW w:w="8221" w:type="dxa"/>
        <w:tblInd w:w="421" w:type="dxa"/>
        <w:tblLook w:val="04A0" w:firstRow="1" w:lastRow="0" w:firstColumn="1" w:lastColumn="0" w:noHBand="0" w:noVBand="1"/>
      </w:tblPr>
      <w:tblGrid>
        <w:gridCol w:w="1134"/>
        <w:gridCol w:w="2551"/>
        <w:gridCol w:w="4536"/>
      </w:tblGrid>
      <w:tr w:rsidR="003903D9" w:rsidRPr="003903D9" w14:paraId="3A53880A" w14:textId="2C0B1AE3" w:rsidTr="00FD353F">
        <w:tc>
          <w:tcPr>
            <w:tcW w:w="1134" w:type="dxa"/>
          </w:tcPr>
          <w:p w14:paraId="77A1024C" w14:textId="740E7D56" w:rsidR="002545E9" w:rsidRPr="003903D9" w:rsidRDefault="002545E9" w:rsidP="00EF7142">
            <w:pPr>
              <w:autoSpaceDE w:val="0"/>
              <w:autoSpaceDN w:val="0"/>
              <w:spacing w:line="240" w:lineRule="auto"/>
              <w:jc w:val="left"/>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第１回</w:t>
            </w:r>
          </w:p>
        </w:tc>
        <w:tc>
          <w:tcPr>
            <w:tcW w:w="2551" w:type="dxa"/>
          </w:tcPr>
          <w:p w14:paraId="76E21E8F" w14:textId="52A31AA1" w:rsidR="002545E9" w:rsidRPr="003903D9" w:rsidRDefault="002545E9" w:rsidP="00EF7142">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2019年</w:t>
            </w:r>
            <w:r w:rsidR="003903D9">
              <w:rPr>
                <w:rFonts w:asciiTheme="minorEastAsia" w:eastAsiaTheme="minorEastAsia" w:hAnsiTheme="minorEastAsia" w:hint="eastAsia"/>
                <w:color w:val="000000" w:themeColor="text1"/>
                <w:spacing w:val="0"/>
                <w:sz w:val="24"/>
              </w:rPr>
              <w:t>３</w:t>
            </w:r>
            <w:r w:rsidRPr="003903D9">
              <w:rPr>
                <w:rFonts w:asciiTheme="minorEastAsia" w:eastAsiaTheme="minorEastAsia" w:hAnsiTheme="minorEastAsia" w:hint="eastAsia"/>
                <w:color w:val="000000" w:themeColor="text1"/>
                <w:spacing w:val="0"/>
                <w:sz w:val="24"/>
              </w:rPr>
              <w:t>月19～20日</w:t>
            </w:r>
          </w:p>
        </w:tc>
        <w:tc>
          <w:tcPr>
            <w:tcW w:w="4536" w:type="dxa"/>
          </w:tcPr>
          <w:p w14:paraId="5BBB4504" w14:textId="5746C331" w:rsidR="002545E9" w:rsidRPr="003903D9" w:rsidRDefault="002545E9">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【訪問先】大阪府・兵庫県</w:t>
            </w:r>
          </w:p>
        </w:tc>
      </w:tr>
      <w:tr w:rsidR="003903D9" w:rsidRPr="003903D9" w14:paraId="5B078D87" w14:textId="650CDB13" w:rsidTr="00FD353F">
        <w:tc>
          <w:tcPr>
            <w:tcW w:w="1134" w:type="dxa"/>
          </w:tcPr>
          <w:p w14:paraId="3196BC74" w14:textId="4EA1EF90" w:rsidR="002545E9" w:rsidRPr="003903D9" w:rsidRDefault="002545E9" w:rsidP="00D43B7D">
            <w:pPr>
              <w:autoSpaceDE w:val="0"/>
              <w:autoSpaceDN w:val="0"/>
              <w:spacing w:line="240" w:lineRule="auto"/>
              <w:jc w:val="left"/>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第２回</w:t>
            </w:r>
          </w:p>
        </w:tc>
        <w:tc>
          <w:tcPr>
            <w:tcW w:w="2551" w:type="dxa"/>
          </w:tcPr>
          <w:p w14:paraId="7EC8794A" w14:textId="03E86BB0" w:rsidR="002545E9" w:rsidRPr="003903D9" w:rsidRDefault="002545E9" w:rsidP="00D43B7D">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2019年</w:t>
            </w:r>
            <w:r w:rsidR="003903D9">
              <w:rPr>
                <w:rFonts w:asciiTheme="minorEastAsia" w:eastAsiaTheme="minorEastAsia" w:hAnsiTheme="minorEastAsia" w:hint="eastAsia"/>
                <w:color w:val="000000" w:themeColor="text1"/>
                <w:spacing w:val="0"/>
                <w:sz w:val="24"/>
              </w:rPr>
              <w:t>５</w:t>
            </w:r>
            <w:r w:rsidRPr="003903D9">
              <w:rPr>
                <w:rFonts w:asciiTheme="minorEastAsia" w:eastAsiaTheme="minorEastAsia" w:hAnsiTheme="minorEastAsia" w:hint="eastAsia"/>
                <w:color w:val="000000" w:themeColor="text1"/>
                <w:spacing w:val="0"/>
                <w:sz w:val="24"/>
              </w:rPr>
              <w:t>月16～17日</w:t>
            </w:r>
          </w:p>
        </w:tc>
        <w:tc>
          <w:tcPr>
            <w:tcW w:w="4536" w:type="dxa"/>
          </w:tcPr>
          <w:p w14:paraId="6BE21333" w14:textId="50BB0378" w:rsidR="002545E9" w:rsidRPr="003903D9" w:rsidRDefault="002545E9">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【訪問先】大阪府・徳島県・和歌山県</w:t>
            </w:r>
          </w:p>
        </w:tc>
      </w:tr>
      <w:tr w:rsidR="003903D9" w:rsidRPr="003903D9" w14:paraId="79F6206C" w14:textId="32DAB7A7" w:rsidTr="00FD353F">
        <w:tc>
          <w:tcPr>
            <w:tcW w:w="1134" w:type="dxa"/>
          </w:tcPr>
          <w:p w14:paraId="4BCD5393" w14:textId="3E55CBE9" w:rsidR="002545E9" w:rsidRPr="003903D9" w:rsidRDefault="002545E9" w:rsidP="00D43B7D">
            <w:pPr>
              <w:autoSpaceDE w:val="0"/>
              <w:autoSpaceDN w:val="0"/>
              <w:spacing w:line="240" w:lineRule="auto"/>
              <w:jc w:val="left"/>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第３回</w:t>
            </w:r>
          </w:p>
        </w:tc>
        <w:tc>
          <w:tcPr>
            <w:tcW w:w="2551" w:type="dxa"/>
          </w:tcPr>
          <w:p w14:paraId="1F0C1EF2" w14:textId="493286F7" w:rsidR="002545E9" w:rsidRPr="003903D9" w:rsidRDefault="002545E9" w:rsidP="00D43B7D">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2019年</w:t>
            </w:r>
            <w:r w:rsidR="003903D9">
              <w:rPr>
                <w:rFonts w:asciiTheme="minorEastAsia" w:eastAsiaTheme="minorEastAsia" w:hAnsiTheme="minorEastAsia" w:hint="eastAsia"/>
                <w:color w:val="000000" w:themeColor="text1"/>
                <w:spacing w:val="0"/>
                <w:sz w:val="24"/>
              </w:rPr>
              <w:t>６</w:t>
            </w:r>
            <w:r w:rsidRPr="003903D9">
              <w:rPr>
                <w:rFonts w:asciiTheme="minorEastAsia" w:eastAsiaTheme="minorEastAsia" w:hAnsiTheme="minorEastAsia" w:hint="eastAsia"/>
                <w:color w:val="000000" w:themeColor="text1"/>
                <w:spacing w:val="0"/>
                <w:sz w:val="24"/>
              </w:rPr>
              <w:t>月13～14日</w:t>
            </w:r>
          </w:p>
        </w:tc>
        <w:tc>
          <w:tcPr>
            <w:tcW w:w="4536" w:type="dxa"/>
          </w:tcPr>
          <w:p w14:paraId="2F0BFD03" w14:textId="3180F62D" w:rsidR="002545E9" w:rsidRPr="003903D9" w:rsidRDefault="002545E9">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【訪問先】大阪府・奈良県</w:t>
            </w:r>
          </w:p>
        </w:tc>
      </w:tr>
    </w:tbl>
    <w:p w14:paraId="3D16EA7F" w14:textId="55891105" w:rsidR="00D43B7D" w:rsidRPr="003903D9" w:rsidRDefault="00C27855"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延べ27社30名の記者が参加し、世界各国のメディアに少なくとも66件報道された。</w:t>
      </w:r>
    </w:p>
    <w:p w14:paraId="300FA274" w14:textId="77777777" w:rsidR="00EF7142" w:rsidRPr="003903D9" w:rsidRDefault="00EF7142"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p>
    <w:p w14:paraId="756D12B4" w14:textId="186B66D0" w:rsidR="00C27855" w:rsidRPr="000221B8" w:rsidRDefault="000221B8" w:rsidP="000221B8">
      <w:pPr>
        <w:autoSpaceDE w:val="0"/>
        <w:autoSpaceDN w:val="0"/>
        <w:spacing w:line="240" w:lineRule="auto"/>
        <w:jc w:val="left"/>
        <w:rPr>
          <w:rFonts w:asciiTheme="minorEastAsia" w:eastAsiaTheme="minorEastAsia" w:hAnsiTheme="minorEastAsia"/>
          <w:color w:val="000000" w:themeColor="text1"/>
          <w:spacing w:val="0"/>
          <w:sz w:val="24"/>
          <w:szCs w:val="24"/>
        </w:rPr>
      </w:pPr>
      <w:r w:rsidRPr="000221B8">
        <w:rPr>
          <w:rFonts w:hint="eastAsia"/>
          <w:sz w:val="24"/>
          <w:szCs w:val="24"/>
        </w:rPr>
        <w:t>（２）</w:t>
      </w:r>
      <w:r w:rsidR="00EF7142" w:rsidRPr="000221B8">
        <w:rPr>
          <w:rFonts w:asciiTheme="minorEastAsia" w:eastAsiaTheme="minorEastAsia" w:hAnsiTheme="minorEastAsia" w:hint="eastAsia"/>
          <w:color w:val="000000" w:themeColor="text1"/>
          <w:spacing w:val="0"/>
          <w:sz w:val="24"/>
          <w:szCs w:val="24"/>
        </w:rPr>
        <w:t xml:space="preserve">おもてなしに係る取組み　</w:t>
      </w:r>
    </w:p>
    <w:p w14:paraId="689F2680" w14:textId="77777777" w:rsidR="00C27855" w:rsidRPr="003903D9" w:rsidRDefault="004C0F45" w:rsidP="00C27855">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代表団レストラン及びプレス専用ダイニングや、首脳・配偶者イベントにおいて、大阪・関西の地元食材・県産品・観光資源等、地元資源が活用されるよう、リスト化を行い、外務省へ提出した。調整を行った結果、歓迎レセプションや総理主催夕食会等で、大阪産</w:t>
      </w:r>
      <w:r w:rsidR="00C93528" w:rsidRPr="003903D9">
        <w:rPr>
          <w:rFonts w:asciiTheme="minorEastAsia" w:eastAsiaTheme="minorEastAsia" w:hAnsiTheme="minorEastAsia" w:hint="eastAsia"/>
          <w:color w:val="000000" w:themeColor="text1"/>
          <w:spacing w:val="0"/>
          <w:sz w:val="24"/>
        </w:rPr>
        <w:t>・</w:t>
      </w:r>
      <w:r w:rsidRPr="003903D9">
        <w:rPr>
          <w:rFonts w:asciiTheme="minorEastAsia" w:eastAsiaTheme="minorEastAsia" w:hAnsiTheme="minorEastAsia" w:hint="eastAsia"/>
          <w:color w:val="000000" w:themeColor="text1"/>
          <w:spacing w:val="0"/>
          <w:sz w:val="24"/>
        </w:rPr>
        <w:t>関西他府県産の地元食材や酒類等</w:t>
      </w:r>
      <w:r w:rsidR="00C93528" w:rsidRPr="003903D9">
        <w:rPr>
          <w:rFonts w:asciiTheme="minorEastAsia" w:eastAsiaTheme="minorEastAsia" w:hAnsiTheme="minorEastAsia" w:hint="eastAsia"/>
          <w:color w:val="000000" w:themeColor="text1"/>
          <w:spacing w:val="0"/>
          <w:sz w:val="24"/>
        </w:rPr>
        <w:t>が</w:t>
      </w:r>
      <w:r w:rsidR="002545E9" w:rsidRPr="003903D9">
        <w:rPr>
          <w:rFonts w:asciiTheme="minorEastAsia" w:eastAsiaTheme="minorEastAsia" w:hAnsiTheme="minorEastAsia" w:hint="eastAsia"/>
          <w:color w:val="000000" w:themeColor="text1"/>
          <w:spacing w:val="0"/>
          <w:sz w:val="24"/>
        </w:rPr>
        <w:t>活用された</w:t>
      </w:r>
      <w:r w:rsidRPr="003903D9">
        <w:rPr>
          <w:rFonts w:asciiTheme="minorEastAsia" w:eastAsiaTheme="minorEastAsia" w:hAnsiTheme="minorEastAsia" w:hint="eastAsia"/>
          <w:color w:val="000000" w:themeColor="text1"/>
          <w:spacing w:val="0"/>
          <w:sz w:val="24"/>
        </w:rPr>
        <w:t>。</w:t>
      </w:r>
    </w:p>
    <w:p w14:paraId="414871C2" w14:textId="26716E3F" w:rsidR="00EF7142" w:rsidRPr="003903D9" w:rsidRDefault="000963A1" w:rsidP="00C27855">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また、サミット開催期間中は、</w:t>
      </w:r>
      <w:r w:rsidR="00EF7142" w:rsidRPr="003903D9">
        <w:rPr>
          <w:rFonts w:asciiTheme="minorEastAsia" w:eastAsiaTheme="minorEastAsia" w:hAnsiTheme="minorEastAsia" w:hint="eastAsia"/>
          <w:color w:val="000000" w:themeColor="text1"/>
          <w:spacing w:val="0"/>
          <w:sz w:val="24"/>
        </w:rPr>
        <w:t>地元を代表して歓迎の意を表するため、外務省とともに</w:t>
      </w:r>
      <w:r w:rsidRPr="003903D9">
        <w:rPr>
          <w:rFonts w:asciiTheme="minorEastAsia" w:eastAsiaTheme="minorEastAsia" w:hAnsiTheme="minorEastAsia" w:hint="eastAsia"/>
          <w:color w:val="000000" w:themeColor="text1"/>
          <w:spacing w:val="0"/>
          <w:sz w:val="24"/>
        </w:rPr>
        <w:t>、空港等で各国代表団等の</w:t>
      </w:r>
      <w:r w:rsidR="00EF7142" w:rsidRPr="003903D9">
        <w:rPr>
          <w:rFonts w:asciiTheme="minorEastAsia" w:eastAsiaTheme="minorEastAsia" w:hAnsiTheme="minorEastAsia" w:hint="eastAsia"/>
          <w:color w:val="000000" w:themeColor="text1"/>
          <w:spacing w:val="0"/>
          <w:sz w:val="24"/>
        </w:rPr>
        <w:t>出迎え対応を行った。</w:t>
      </w:r>
    </w:p>
    <w:p w14:paraId="2B21591F" w14:textId="51EC23B1" w:rsidR="00B84C99" w:rsidRPr="003903D9" w:rsidRDefault="000963A1" w:rsidP="00FD353F">
      <w:pPr>
        <w:autoSpaceDE w:val="0"/>
        <w:autoSpaceDN w:val="0"/>
        <w:spacing w:line="240" w:lineRule="auto"/>
        <w:ind w:leftChars="300" w:left="624" w:firstLineChars="50" w:firstLine="1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加えて、</w:t>
      </w:r>
      <w:r w:rsidR="00EF7142" w:rsidRPr="003903D9">
        <w:rPr>
          <w:rFonts w:asciiTheme="minorEastAsia" w:eastAsiaTheme="minorEastAsia" w:hAnsiTheme="minorEastAsia" w:hint="eastAsia"/>
          <w:color w:val="000000" w:themeColor="text1"/>
          <w:spacing w:val="0"/>
          <w:sz w:val="24"/>
        </w:rPr>
        <w:t>首脳・配偶者に対し、</w:t>
      </w:r>
      <w:r w:rsidR="00EC7FDC" w:rsidRPr="003903D9">
        <w:rPr>
          <w:rFonts w:asciiTheme="minorEastAsia" w:eastAsiaTheme="minorEastAsia" w:hAnsiTheme="minorEastAsia" w:hint="eastAsia"/>
          <w:color w:val="000000" w:themeColor="text1"/>
          <w:spacing w:val="0"/>
          <w:sz w:val="24"/>
        </w:rPr>
        <w:t>吉村知事のウェルカムレターを添えた</w:t>
      </w:r>
      <w:r w:rsidR="00EF7142" w:rsidRPr="003903D9">
        <w:rPr>
          <w:rFonts w:asciiTheme="minorEastAsia" w:eastAsiaTheme="minorEastAsia" w:hAnsiTheme="minorEastAsia" w:hint="eastAsia"/>
          <w:color w:val="000000" w:themeColor="text1"/>
          <w:spacing w:val="0"/>
          <w:sz w:val="24"/>
        </w:rPr>
        <w:t>大阪・関西の伝統工芸特産品を贈呈</w:t>
      </w:r>
      <w:r w:rsidRPr="003903D9">
        <w:rPr>
          <w:rFonts w:asciiTheme="minorEastAsia" w:eastAsiaTheme="minorEastAsia" w:hAnsiTheme="minorEastAsia" w:hint="eastAsia"/>
          <w:color w:val="000000" w:themeColor="text1"/>
          <w:spacing w:val="0"/>
          <w:sz w:val="24"/>
        </w:rPr>
        <w:t>した。贈呈品の調達にあたっては、</w:t>
      </w:r>
      <w:r w:rsidR="00EF7142" w:rsidRPr="003903D9">
        <w:rPr>
          <w:rFonts w:asciiTheme="minorEastAsia" w:eastAsiaTheme="minorEastAsia" w:hAnsiTheme="minorEastAsia" w:hint="eastAsia"/>
          <w:color w:val="000000" w:themeColor="text1"/>
          <w:spacing w:val="0"/>
          <w:sz w:val="24"/>
        </w:rPr>
        <w:t>選考委員会による絞り込みを行</w:t>
      </w:r>
      <w:r w:rsidR="00B84C99" w:rsidRPr="003903D9">
        <w:rPr>
          <w:rFonts w:asciiTheme="minorEastAsia" w:eastAsiaTheme="minorEastAsia" w:hAnsiTheme="minorEastAsia" w:hint="eastAsia"/>
          <w:color w:val="000000" w:themeColor="text1"/>
          <w:spacing w:val="0"/>
          <w:sz w:val="24"/>
        </w:rPr>
        <w:t>った。</w:t>
      </w:r>
    </w:p>
    <w:p w14:paraId="0E07AB00" w14:textId="75CC183B" w:rsidR="004C0F45" w:rsidRPr="003903D9" w:rsidRDefault="004C0F45" w:rsidP="00887E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p>
    <w:p w14:paraId="1474860F" w14:textId="14DAA71A" w:rsidR="00266032" w:rsidRPr="003903D9" w:rsidRDefault="000221B8" w:rsidP="00FD353F">
      <w:pPr>
        <w:autoSpaceDE w:val="0"/>
        <w:autoSpaceDN w:val="0"/>
        <w:spacing w:line="240" w:lineRule="auto"/>
        <w:jc w:val="left"/>
        <w:rPr>
          <w:rFonts w:asciiTheme="minorEastAsia" w:eastAsiaTheme="minorEastAsia" w:hAnsiTheme="minorEastAsia"/>
          <w:color w:val="000000" w:themeColor="text1"/>
          <w:spacing w:val="0"/>
          <w:sz w:val="24"/>
        </w:rPr>
      </w:pPr>
      <w:r>
        <w:rPr>
          <w:rFonts w:asciiTheme="minorEastAsia" w:eastAsiaTheme="minorEastAsia" w:hAnsiTheme="minorEastAsia" w:hint="eastAsia"/>
          <w:color w:val="000000" w:themeColor="text1"/>
          <w:spacing w:val="0"/>
          <w:sz w:val="24"/>
        </w:rPr>
        <w:t>（３</w:t>
      </w:r>
      <w:r w:rsidR="004C0F45" w:rsidRPr="003903D9">
        <w:rPr>
          <w:rFonts w:asciiTheme="minorEastAsia" w:eastAsiaTheme="minorEastAsia" w:hAnsiTheme="minorEastAsia" w:hint="eastAsia"/>
          <w:color w:val="000000" w:themeColor="text1"/>
          <w:spacing w:val="0"/>
          <w:sz w:val="24"/>
        </w:rPr>
        <w:t>）協議会主催レセプション</w:t>
      </w:r>
    </w:p>
    <w:p w14:paraId="3002687B" w14:textId="1C60F5C4" w:rsidR="00EF7142" w:rsidRPr="003903D9" w:rsidRDefault="00C27855"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大阪・関西らしいおもてなしで各国代表団等を歓迎するため、</w:t>
      </w:r>
      <w:r w:rsidR="003903D9">
        <w:rPr>
          <w:rFonts w:asciiTheme="minorEastAsia" w:eastAsiaTheme="minorEastAsia" w:hAnsiTheme="minorEastAsia" w:hint="eastAsia"/>
          <w:color w:val="000000" w:themeColor="text1"/>
          <w:spacing w:val="0"/>
          <w:sz w:val="24"/>
        </w:rPr>
        <w:t>６</w:t>
      </w:r>
      <w:r w:rsidR="002103F8" w:rsidRPr="003903D9">
        <w:rPr>
          <w:rFonts w:asciiTheme="minorEastAsia" w:eastAsiaTheme="minorEastAsia" w:hAnsiTheme="minorEastAsia" w:hint="eastAsia"/>
          <w:color w:val="000000" w:themeColor="text1"/>
          <w:spacing w:val="0"/>
          <w:sz w:val="24"/>
        </w:rPr>
        <w:t>月27</w:t>
      </w:r>
      <w:r w:rsidRPr="003903D9">
        <w:rPr>
          <w:rFonts w:asciiTheme="minorEastAsia" w:eastAsiaTheme="minorEastAsia" w:hAnsiTheme="minorEastAsia" w:hint="eastAsia"/>
          <w:color w:val="000000" w:themeColor="text1"/>
          <w:spacing w:val="0"/>
          <w:sz w:val="24"/>
        </w:rPr>
        <w:t>日に</w:t>
      </w:r>
      <w:r w:rsidR="00B84C99" w:rsidRPr="003903D9">
        <w:rPr>
          <w:rFonts w:asciiTheme="minorEastAsia" w:eastAsiaTheme="minorEastAsia" w:hAnsiTheme="minorEastAsia" w:hint="eastAsia"/>
          <w:color w:val="000000" w:themeColor="text1"/>
          <w:spacing w:val="0"/>
          <w:sz w:val="24"/>
        </w:rPr>
        <w:t>協議会</w:t>
      </w:r>
      <w:r w:rsidR="00EF7142" w:rsidRPr="003903D9">
        <w:rPr>
          <w:rFonts w:asciiTheme="minorEastAsia" w:eastAsiaTheme="minorEastAsia" w:hAnsiTheme="minorEastAsia" w:hint="eastAsia"/>
          <w:color w:val="000000" w:themeColor="text1"/>
          <w:spacing w:val="0"/>
          <w:sz w:val="24"/>
        </w:rPr>
        <w:t>主催レセプションを開催</w:t>
      </w:r>
      <w:r w:rsidR="002103F8" w:rsidRPr="003903D9">
        <w:rPr>
          <w:rFonts w:asciiTheme="minorEastAsia" w:eastAsiaTheme="minorEastAsia" w:hAnsiTheme="minorEastAsia" w:hint="eastAsia"/>
          <w:color w:val="000000" w:themeColor="text1"/>
          <w:spacing w:val="0"/>
          <w:sz w:val="24"/>
        </w:rPr>
        <w:t>した。</w:t>
      </w:r>
    </w:p>
    <w:p w14:paraId="2C8E6D1E" w14:textId="0B0B6F33" w:rsidR="00EF7142" w:rsidRPr="003903D9" w:rsidRDefault="00EF7142" w:rsidP="00D43B7D">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＜開催概要＞</w:t>
      </w:r>
    </w:p>
    <w:p w14:paraId="6EFCD4E3" w14:textId="4C403A6F" w:rsidR="00EF7142" w:rsidRPr="003903D9" w:rsidRDefault="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・参加者　海外</w:t>
      </w:r>
      <w:r w:rsidR="00B84C99" w:rsidRPr="003903D9">
        <w:rPr>
          <w:rFonts w:asciiTheme="minorEastAsia" w:eastAsiaTheme="minorEastAsia" w:hAnsiTheme="minorEastAsia" w:hint="eastAsia"/>
          <w:color w:val="000000" w:themeColor="text1"/>
          <w:spacing w:val="0"/>
          <w:sz w:val="24"/>
        </w:rPr>
        <w:t>24の国・国際機関の代表者</w:t>
      </w:r>
      <w:r w:rsidRPr="003903D9">
        <w:rPr>
          <w:rFonts w:asciiTheme="minorEastAsia" w:eastAsiaTheme="minorEastAsia" w:hAnsiTheme="minorEastAsia" w:hint="eastAsia"/>
          <w:color w:val="000000" w:themeColor="text1"/>
          <w:spacing w:val="0"/>
          <w:sz w:val="24"/>
        </w:rPr>
        <w:t>約180名、国内約170名</w:t>
      </w:r>
    </w:p>
    <w:p w14:paraId="7480031F" w14:textId="570E9727" w:rsidR="00EF7142" w:rsidRPr="003903D9" w:rsidRDefault="00EF7142"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2103F8" w:rsidRPr="003903D9">
        <w:rPr>
          <w:rFonts w:asciiTheme="minorEastAsia" w:eastAsiaTheme="minorEastAsia" w:hAnsiTheme="minorEastAsia" w:hint="eastAsia"/>
          <w:color w:val="000000" w:themeColor="text1"/>
          <w:spacing w:val="0"/>
          <w:sz w:val="24"/>
        </w:rPr>
        <w:t>内容</w:t>
      </w:r>
    </w:p>
    <w:p w14:paraId="6E04A36F" w14:textId="59E5C503" w:rsidR="00EF7142" w:rsidRPr="003903D9" w:rsidRDefault="002103F8" w:rsidP="00D43B7D">
      <w:pPr>
        <w:autoSpaceDE w:val="0"/>
        <w:autoSpaceDN w:val="0"/>
        <w:spacing w:line="240" w:lineRule="auto"/>
        <w:ind w:leftChars="500" w:left="10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プログラム：</w:t>
      </w:r>
      <w:r w:rsidR="00B84C99" w:rsidRPr="003903D9">
        <w:rPr>
          <w:rFonts w:asciiTheme="minorEastAsia" w:eastAsiaTheme="minorEastAsia" w:hAnsiTheme="minorEastAsia" w:hint="eastAsia"/>
          <w:color w:val="000000" w:themeColor="text1"/>
          <w:spacing w:val="0"/>
          <w:sz w:val="24"/>
        </w:rPr>
        <w:t>知事挨拶、</w:t>
      </w:r>
      <w:r w:rsidRPr="003903D9">
        <w:rPr>
          <w:rFonts w:asciiTheme="minorEastAsia" w:eastAsiaTheme="minorEastAsia" w:hAnsiTheme="minorEastAsia" w:hint="eastAsia"/>
          <w:color w:val="000000" w:themeColor="text1"/>
          <w:spacing w:val="0"/>
          <w:sz w:val="24"/>
        </w:rPr>
        <w:t>地元</w:t>
      </w:r>
      <w:r w:rsidR="00B84C99" w:rsidRPr="003903D9">
        <w:rPr>
          <w:rFonts w:asciiTheme="minorEastAsia" w:eastAsiaTheme="minorEastAsia" w:hAnsiTheme="minorEastAsia" w:hint="eastAsia"/>
          <w:color w:val="000000" w:themeColor="text1"/>
          <w:spacing w:val="0"/>
          <w:sz w:val="24"/>
        </w:rPr>
        <w:t>文化</w:t>
      </w:r>
      <w:r w:rsidR="00256739" w:rsidRPr="003903D9">
        <w:rPr>
          <w:rFonts w:asciiTheme="minorEastAsia" w:eastAsiaTheme="minorEastAsia" w:hAnsiTheme="minorEastAsia" w:hint="eastAsia"/>
          <w:color w:val="000000" w:themeColor="text1"/>
          <w:spacing w:val="0"/>
          <w:sz w:val="24"/>
        </w:rPr>
        <w:t>・</w:t>
      </w:r>
      <w:r w:rsidR="00B84C99" w:rsidRPr="003903D9">
        <w:rPr>
          <w:rFonts w:asciiTheme="minorEastAsia" w:eastAsiaTheme="minorEastAsia" w:hAnsiTheme="minorEastAsia" w:hint="eastAsia"/>
          <w:color w:val="000000" w:themeColor="text1"/>
          <w:spacing w:val="0"/>
          <w:sz w:val="24"/>
        </w:rPr>
        <w:t>技術</w:t>
      </w:r>
      <w:r w:rsidRPr="003903D9">
        <w:rPr>
          <w:rFonts w:asciiTheme="minorEastAsia" w:eastAsiaTheme="minorEastAsia" w:hAnsiTheme="minorEastAsia" w:hint="eastAsia"/>
          <w:color w:val="000000" w:themeColor="text1"/>
          <w:spacing w:val="0"/>
          <w:sz w:val="24"/>
        </w:rPr>
        <w:t>の</w:t>
      </w:r>
      <w:r w:rsidR="00B84C99" w:rsidRPr="003903D9">
        <w:rPr>
          <w:rFonts w:asciiTheme="minorEastAsia" w:eastAsiaTheme="minorEastAsia" w:hAnsiTheme="minorEastAsia" w:hint="eastAsia"/>
          <w:color w:val="000000" w:themeColor="text1"/>
          <w:spacing w:val="0"/>
          <w:sz w:val="24"/>
        </w:rPr>
        <w:t>パフォーマンス</w:t>
      </w:r>
      <w:r w:rsidR="00EF7142" w:rsidRPr="003903D9">
        <w:rPr>
          <w:rFonts w:asciiTheme="minorEastAsia" w:eastAsiaTheme="minorEastAsia" w:hAnsiTheme="minorEastAsia" w:hint="eastAsia"/>
          <w:color w:val="000000" w:themeColor="text1"/>
          <w:spacing w:val="0"/>
          <w:sz w:val="24"/>
        </w:rPr>
        <w:t xml:space="preserve">　等</w:t>
      </w:r>
    </w:p>
    <w:p w14:paraId="783751AC" w14:textId="59342C89" w:rsidR="002103F8" w:rsidRPr="003903D9" w:rsidRDefault="00B84C99" w:rsidP="00FD353F">
      <w:pPr>
        <w:autoSpaceDE w:val="0"/>
        <w:autoSpaceDN w:val="0"/>
        <w:spacing w:line="240" w:lineRule="auto"/>
        <w:ind w:leftChars="500" w:left="1280"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大阪・関西万博等の展示ブース</w:t>
      </w:r>
      <w:r w:rsidR="002103F8" w:rsidRPr="003903D9">
        <w:rPr>
          <w:rFonts w:asciiTheme="minorEastAsia" w:eastAsiaTheme="minorEastAsia" w:hAnsiTheme="minorEastAsia" w:hint="eastAsia"/>
          <w:color w:val="000000" w:themeColor="text1"/>
          <w:spacing w:val="0"/>
          <w:sz w:val="24"/>
        </w:rPr>
        <w:t>の</w:t>
      </w:r>
      <w:r w:rsidRPr="003903D9">
        <w:rPr>
          <w:rFonts w:asciiTheme="minorEastAsia" w:eastAsiaTheme="minorEastAsia" w:hAnsiTheme="minorEastAsia" w:hint="eastAsia"/>
          <w:color w:val="000000" w:themeColor="text1"/>
          <w:spacing w:val="0"/>
          <w:sz w:val="24"/>
        </w:rPr>
        <w:t>設置</w:t>
      </w:r>
    </w:p>
    <w:p w14:paraId="118E2E0F" w14:textId="5FA0143A" w:rsidR="00B84C99" w:rsidRPr="003903D9" w:rsidRDefault="00B84C99" w:rsidP="00FD353F">
      <w:pPr>
        <w:autoSpaceDE w:val="0"/>
        <w:autoSpaceDN w:val="0"/>
        <w:spacing w:line="240" w:lineRule="auto"/>
        <w:ind w:leftChars="500" w:left="1280"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地元の食材を取り入れた飲食</w:t>
      </w:r>
      <w:r w:rsidR="002103F8" w:rsidRPr="003903D9">
        <w:rPr>
          <w:rFonts w:asciiTheme="minorEastAsia" w:eastAsiaTheme="minorEastAsia" w:hAnsiTheme="minorEastAsia" w:hint="eastAsia"/>
          <w:color w:val="000000" w:themeColor="text1"/>
          <w:spacing w:val="0"/>
          <w:sz w:val="24"/>
        </w:rPr>
        <w:t>の</w:t>
      </w:r>
      <w:r w:rsidRPr="003903D9">
        <w:rPr>
          <w:rFonts w:asciiTheme="minorEastAsia" w:eastAsiaTheme="minorEastAsia" w:hAnsiTheme="minorEastAsia" w:hint="eastAsia"/>
          <w:color w:val="000000" w:themeColor="text1"/>
          <w:spacing w:val="0"/>
          <w:sz w:val="24"/>
        </w:rPr>
        <w:t>提供</w:t>
      </w:r>
    </w:p>
    <w:p w14:paraId="42FEDE2C" w14:textId="77777777" w:rsidR="00EF7142" w:rsidRPr="003903D9" w:rsidRDefault="00EF7142" w:rsidP="00EF7142">
      <w:pPr>
        <w:autoSpaceDE w:val="0"/>
        <w:autoSpaceDN w:val="0"/>
        <w:spacing w:line="240" w:lineRule="auto"/>
        <w:jc w:val="left"/>
        <w:rPr>
          <w:rFonts w:asciiTheme="minorEastAsia" w:eastAsiaTheme="minorEastAsia" w:hAnsiTheme="minorEastAsia"/>
          <w:color w:val="000000" w:themeColor="text1"/>
          <w:spacing w:val="0"/>
          <w:sz w:val="24"/>
        </w:rPr>
      </w:pPr>
    </w:p>
    <w:p w14:paraId="469E19C5" w14:textId="172F3D77" w:rsidR="00EF7142" w:rsidRPr="003903D9" w:rsidRDefault="005D7BDC" w:rsidP="00EF7142">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0221B8">
        <w:rPr>
          <w:rFonts w:asciiTheme="minorEastAsia" w:eastAsiaTheme="minorEastAsia" w:hAnsiTheme="minorEastAsia" w:hint="eastAsia"/>
          <w:color w:val="000000" w:themeColor="text1"/>
          <w:spacing w:val="0"/>
          <w:sz w:val="24"/>
        </w:rPr>
        <w:t>４</w:t>
      </w:r>
      <w:r w:rsidR="00EF7142" w:rsidRPr="003903D9">
        <w:rPr>
          <w:rFonts w:asciiTheme="minorEastAsia" w:eastAsiaTheme="minorEastAsia" w:hAnsiTheme="minorEastAsia" w:hint="eastAsia"/>
          <w:color w:val="000000" w:themeColor="text1"/>
          <w:spacing w:val="0"/>
          <w:sz w:val="24"/>
        </w:rPr>
        <w:t>）宿泊予約センターの設置運営に関する取組み</w:t>
      </w:r>
    </w:p>
    <w:p w14:paraId="372A7F13" w14:textId="5420903F" w:rsidR="00FA1F69" w:rsidRPr="003903D9" w:rsidRDefault="00EF7142"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各国代表団、警察、プレス党関係者の配宿、清算手続き等を円滑に進めるため、宿泊予約センターを設置し、適切に対応を行った。</w:t>
      </w:r>
    </w:p>
    <w:p w14:paraId="1689AFFF" w14:textId="41D66CA7" w:rsidR="00887E42" w:rsidRPr="003903D9" w:rsidRDefault="00887E42" w:rsidP="003903D9">
      <w:pPr>
        <w:autoSpaceDE w:val="0"/>
        <w:autoSpaceDN w:val="0"/>
        <w:spacing w:line="240" w:lineRule="auto"/>
        <w:jc w:val="left"/>
        <w:rPr>
          <w:rFonts w:asciiTheme="minorEastAsia" w:eastAsiaTheme="minorEastAsia" w:hAnsiTheme="minorEastAsia"/>
          <w:b/>
          <w:color w:val="000000" w:themeColor="text1"/>
          <w:spacing w:val="0"/>
          <w:sz w:val="28"/>
        </w:rPr>
      </w:pPr>
    </w:p>
    <w:p w14:paraId="75F303B5" w14:textId="77777777" w:rsidR="003903D9" w:rsidRDefault="003903D9" w:rsidP="00EF7142">
      <w:pPr>
        <w:autoSpaceDE w:val="0"/>
        <w:autoSpaceDN w:val="0"/>
        <w:spacing w:line="240" w:lineRule="auto"/>
        <w:jc w:val="left"/>
        <w:rPr>
          <w:rFonts w:asciiTheme="minorEastAsia" w:eastAsiaTheme="minorEastAsia" w:hAnsiTheme="minorEastAsia"/>
          <w:b/>
          <w:color w:val="000000" w:themeColor="text1"/>
          <w:spacing w:val="0"/>
          <w:sz w:val="28"/>
        </w:rPr>
      </w:pPr>
      <w:r>
        <w:rPr>
          <w:rFonts w:asciiTheme="minorEastAsia" w:eastAsiaTheme="minorEastAsia" w:hAnsiTheme="minorEastAsia"/>
          <w:b/>
          <w:color w:val="000000" w:themeColor="text1"/>
          <w:spacing w:val="0"/>
          <w:sz w:val="28"/>
        </w:rPr>
        <w:br w:type="page"/>
      </w:r>
    </w:p>
    <w:p w14:paraId="3B31868E" w14:textId="2A2559CE" w:rsidR="00EF7142" w:rsidRPr="003903D9" w:rsidRDefault="00EF7142" w:rsidP="00EF7142">
      <w:pPr>
        <w:autoSpaceDE w:val="0"/>
        <w:autoSpaceDN w:val="0"/>
        <w:spacing w:line="240" w:lineRule="auto"/>
        <w:jc w:val="left"/>
        <w:rPr>
          <w:rFonts w:asciiTheme="minorEastAsia" w:eastAsiaTheme="minorEastAsia" w:hAnsiTheme="minorEastAsia"/>
          <w:b/>
          <w:color w:val="000000" w:themeColor="text1"/>
          <w:spacing w:val="0"/>
          <w:sz w:val="28"/>
        </w:rPr>
      </w:pPr>
      <w:r w:rsidRPr="003903D9">
        <w:rPr>
          <w:rFonts w:asciiTheme="minorEastAsia" w:eastAsiaTheme="minorEastAsia" w:hAnsiTheme="minorEastAsia" w:hint="eastAsia"/>
          <w:b/>
          <w:color w:val="000000" w:themeColor="text1"/>
          <w:spacing w:val="0"/>
          <w:sz w:val="28"/>
        </w:rPr>
        <w:lastRenderedPageBreak/>
        <w:t>広報企画グループ</w:t>
      </w:r>
    </w:p>
    <w:p w14:paraId="7603C2E9" w14:textId="77777777" w:rsidR="00EF7142" w:rsidRPr="003903D9" w:rsidRDefault="00EF7142" w:rsidP="00EF7142">
      <w:pPr>
        <w:autoSpaceDE w:val="0"/>
        <w:autoSpaceDN w:val="0"/>
        <w:spacing w:line="240" w:lineRule="auto"/>
        <w:jc w:val="left"/>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 xml:space="preserve">１　</w:t>
      </w:r>
      <w:r w:rsidR="00477520" w:rsidRPr="003903D9">
        <w:rPr>
          <w:rFonts w:asciiTheme="minorEastAsia" w:eastAsiaTheme="minorEastAsia" w:hAnsiTheme="minorEastAsia" w:hint="eastAsia"/>
          <w:b/>
          <w:color w:val="000000" w:themeColor="text1"/>
          <w:spacing w:val="0"/>
          <w:sz w:val="24"/>
        </w:rPr>
        <w:t>広報展開、魅力発信</w:t>
      </w:r>
      <w:r w:rsidR="00F41786" w:rsidRPr="003903D9">
        <w:rPr>
          <w:rFonts w:asciiTheme="minorEastAsia" w:eastAsiaTheme="minorEastAsia" w:hAnsiTheme="minorEastAsia" w:hint="eastAsia"/>
          <w:b/>
          <w:color w:val="000000" w:themeColor="text1"/>
          <w:spacing w:val="0"/>
          <w:sz w:val="24"/>
        </w:rPr>
        <w:t>等</w:t>
      </w:r>
    </w:p>
    <w:p w14:paraId="09594FDF" w14:textId="77777777" w:rsidR="005D7BDC" w:rsidRPr="003903D9" w:rsidRDefault="005D7BDC" w:rsidP="00EF7142">
      <w:pPr>
        <w:autoSpaceDE w:val="0"/>
        <w:autoSpaceDN w:val="0"/>
        <w:spacing w:line="240" w:lineRule="auto"/>
        <w:jc w:val="left"/>
        <w:rPr>
          <w:rFonts w:asciiTheme="minorEastAsia" w:eastAsiaTheme="minorEastAsia" w:hAnsiTheme="minorEastAsia"/>
          <w:color w:val="000000" w:themeColor="text1"/>
          <w:spacing w:val="0"/>
          <w:sz w:val="24"/>
        </w:rPr>
      </w:pPr>
    </w:p>
    <w:p w14:paraId="4259CECA" w14:textId="77777777" w:rsidR="005D7BDC" w:rsidRPr="003903D9" w:rsidRDefault="005D7BDC" w:rsidP="00EF7142">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（１）大阪・関西における広報展開</w:t>
      </w:r>
    </w:p>
    <w:p w14:paraId="30BAE2E0" w14:textId="1A9976A5" w:rsidR="00EC7FDC" w:rsidRPr="003903D9" w:rsidRDefault="00B84C99" w:rsidP="00477520">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ホームページや</w:t>
      </w:r>
      <w:r w:rsidR="00477520" w:rsidRPr="003903D9">
        <w:rPr>
          <w:rFonts w:asciiTheme="minorEastAsia" w:eastAsiaTheme="minorEastAsia" w:hAnsiTheme="minorEastAsia" w:hint="eastAsia"/>
          <w:color w:val="000000" w:themeColor="text1"/>
          <w:spacing w:val="0"/>
          <w:sz w:val="24"/>
          <w:szCs w:val="24"/>
        </w:rPr>
        <w:t>SNSを活用した随時の情報提供</w:t>
      </w:r>
      <w:r w:rsidR="00EC7FDC" w:rsidRPr="003903D9">
        <w:rPr>
          <w:rFonts w:asciiTheme="minorEastAsia" w:eastAsiaTheme="minorEastAsia" w:hAnsiTheme="minorEastAsia" w:hint="eastAsia"/>
          <w:color w:val="000000" w:themeColor="text1"/>
          <w:spacing w:val="0"/>
          <w:sz w:val="24"/>
          <w:szCs w:val="24"/>
        </w:rPr>
        <w:t>や</w:t>
      </w:r>
      <w:r w:rsidR="00477520" w:rsidRPr="003903D9">
        <w:rPr>
          <w:rFonts w:asciiTheme="minorEastAsia" w:eastAsiaTheme="minorEastAsia" w:hAnsiTheme="minorEastAsia" w:hint="eastAsia"/>
          <w:color w:val="000000" w:themeColor="text1"/>
          <w:spacing w:val="0"/>
          <w:sz w:val="24"/>
          <w:szCs w:val="24"/>
        </w:rPr>
        <w:t>、</w:t>
      </w:r>
      <w:r w:rsidR="00EC7FDC" w:rsidRPr="003903D9">
        <w:rPr>
          <w:rFonts w:asciiTheme="minorEastAsia" w:eastAsiaTheme="minorEastAsia" w:hAnsiTheme="minorEastAsia" w:hint="eastAsia"/>
          <w:color w:val="000000" w:themeColor="text1"/>
          <w:spacing w:val="0"/>
          <w:sz w:val="24"/>
          <w:szCs w:val="24"/>
        </w:rPr>
        <w:t>国のロゴマークに地元のアレンジ（OSAKAの追加）をあしらった</w:t>
      </w:r>
      <w:r w:rsidR="00AF44F6" w:rsidRPr="003903D9">
        <w:rPr>
          <w:rFonts w:asciiTheme="minorEastAsia" w:eastAsiaTheme="minorEastAsia" w:hAnsiTheme="minorEastAsia" w:hint="eastAsia"/>
          <w:color w:val="000000" w:themeColor="text1"/>
          <w:spacing w:val="0"/>
          <w:sz w:val="24"/>
          <w:szCs w:val="24"/>
        </w:rPr>
        <w:t>ロゴマークを活用した</w:t>
      </w:r>
      <w:r w:rsidR="00477520" w:rsidRPr="003903D9">
        <w:rPr>
          <w:rFonts w:asciiTheme="minorEastAsia" w:eastAsiaTheme="minorEastAsia" w:hAnsiTheme="minorEastAsia" w:hint="eastAsia"/>
          <w:color w:val="000000" w:themeColor="text1"/>
          <w:spacing w:val="0"/>
          <w:sz w:val="24"/>
          <w:szCs w:val="24"/>
        </w:rPr>
        <w:t>ポスター</w:t>
      </w:r>
      <w:r w:rsidR="00EC7FDC" w:rsidRPr="003903D9">
        <w:rPr>
          <w:rFonts w:asciiTheme="minorEastAsia" w:eastAsiaTheme="minorEastAsia" w:hAnsiTheme="minorEastAsia" w:hint="eastAsia"/>
          <w:color w:val="000000" w:themeColor="text1"/>
          <w:spacing w:val="0"/>
          <w:sz w:val="24"/>
          <w:szCs w:val="24"/>
        </w:rPr>
        <w:t>・</w:t>
      </w:r>
      <w:r w:rsidR="00477520" w:rsidRPr="003903D9">
        <w:rPr>
          <w:rFonts w:asciiTheme="minorEastAsia" w:eastAsiaTheme="minorEastAsia" w:hAnsiTheme="minorEastAsia" w:hint="eastAsia"/>
          <w:color w:val="000000" w:themeColor="text1"/>
          <w:spacing w:val="0"/>
          <w:sz w:val="24"/>
          <w:szCs w:val="24"/>
        </w:rPr>
        <w:t>リーフレット</w:t>
      </w:r>
      <w:r w:rsidR="00EC7FDC" w:rsidRPr="003903D9">
        <w:rPr>
          <w:rFonts w:asciiTheme="minorEastAsia" w:eastAsiaTheme="minorEastAsia" w:hAnsiTheme="minorEastAsia" w:hint="eastAsia"/>
          <w:color w:val="000000" w:themeColor="text1"/>
          <w:spacing w:val="0"/>
          <w:sz w:val="24"/>
          <w:szCs w:val="24"/>
        </w:rPr>
        <w:t>・デジタルサイネージ</w:t>
      </w:r>
      <w:r w:rsidR="00AF44F6" w:rsidRPr="003903D9">
        <w:rPr>
          <w:rFonts w:asciiTheme="minorEastAsia" w:eastAsiaTheme="minorEastAsia" w:hAnsiTheme="minorEastAsia" w:hint="eastAsia"/>
          <w:color w:val="000000" w:themeColor="text1"/>
          <w:spacing w:val="0"/>
          <w:sz w:val="24"/>
          <w:szCs w:val="24"/>
        </w:rPr>
        <w:t>による</w:t>
      </w:r>
      <w:r w:rsidR="00477520" w:rsidRPr="003903D9">
        <w:rPr>
          <w:rFonts w:asciiTheme="minorEastAsia" w:eastAsiaTheme="minorEastAsia" w:hAnsiTheme="minorEastAsia" w:hint="eastAsia"/>
          <w:color w:val="000000" w:themeColor="text1"/>
          <w:spacing w:val="0"/>
          <w:sz w:val="24"/>
          <w:szCs w:val="24"/>
        </w:rPr>
        <w:t>周知</w:t>
      </w:r>
      <w:r w:rsidR="00EC7FDC" w:rsidRPr="003903D9">
        <w:rPr>
          <w:rFonts w:asciiTheme="minorEastAsia" w:eastAsiaTheme="minorEastAsia" w:hAnsiTheme="minorEastAsia" w:hint="eastAsia"/>
          <w:color w:val="000000" w:themeColor="text1"/>
          <w:spacing w:val="0"/>
          <w:sz w:val="24"/>
          <w:szCs w:val="24"/>
        </w:rPr>
        <w:t>を行った。</w:t>
      </w:r>
    </w:p>
    <w:p w14:paraId="0A5EFEBE" w14:textId="3DE100A8" w:rsidR="00477520" w:rsidRPr="003903D9" w:rsidRDefault="00EC7FDC" w:rsidP="00477520">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併せて、</w:t>
      </w:r>
      <w:r w:rsidR="00477520" w:rsidRPr="003903D9">
        <w:rPr>
          <w:rFonts w:asciiTheme="minorEastAsia" w:eastAsiaTheme="minorEastAsia" w:hAnsiTheme="minorEastAsia" w:hint="eastAsia"/>
          <w:color w:val="000000" w:themeColor="text1"/>
          <w:spacing w:val="0"/>
          <w:sz w:val="24"/>
          <w:szCs w:val="24"/>
        </w:rPr>
        <w:t>企業・団体・地域と連携し</w:t>
      </w:r>
      <w:r w:rsidR="00B84C99" w:rsidRPr="003903D9">
        <w:rPr>
          <w:rFonts w:asciiTheme="minorEastAsia" w:eastAsiaTheme="minorEastAsia" w:hAnsiTheme="minorEastAsia" w:hint="eastAsia"/>
          <w:color w:val="000000" w:themeColor="text1"/>
          <w:spacing w:val="0"/>
          <w:sz w:val="24"/>
          <w:szCs w:val="24"/>
        </w:rPr>
        <w:t>、</w:t>
      </w:r>
      <w:r w:rsidRPr="003903D9">
        <w:rPr>
          <w:rFonts w:asciiTheme="minorEastAsia" w:eastAsiaTheme="minorEastAsia" w:hAnsiTheme="minorEastAsia" w:hint="eastAsia"/>
          <w:color w:val="000000" w:themeColor="text1"/>
          <w:spacing w:val="0"/>
          <w:sz w:val="24"/>
          <w:szCs w:val="24"/>
        </w:rPr>
        <w:t>商業施設や商店街にポスターやのぼりを掲出するなど、街中での</w:t>
      </w:r>
      <w:r w:rsidR="00477520" w:rsidRPr="003903D9">
        <w:rPr>
          <w:rFonts w:asciiTheme="minorEastAsia" w:eastAsiaTheme="minorEastAsia" w:hAnsiTheme="minorEastAsia" w:hint="eastAsia"/>
          <w:color w:val="000000" w:themeColor="text1"/>
          <w:spacing w:val="0"/>
          <w:sz w:val="24"/>
          <w:szCs w:val="24"/>
        </w:rPr>
        <w:t>広報展開を行った。</w:t>
      </w:r>
    </w:p>
    <w:p w14:paraId="7E071CE2" w14:textId="0DFDDB15" w:rsidR="00AF44F6" w:rsidRPr="003903D9" w:rsidRDefault="00477520">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また、</w:t>
      </w:r>
      <w:r w:rsidR="00AF44F6" w:rsidRPr="003903D9">
        <w:rPr>
          <w:rFonts w:asciiTheme="minorEastAsia" w:eastAsiaTheme="minorEastAsia" w:hAnsiTheme="minorEastAsia" w:hint="eastAsia"/>
          <w:color w:val="000000" w:themeColor="text1"/>
          <w:spacing w:val="0"/>
          <w:sz w:val="24"/>
          <w:szCs w:val="24"/>
        </w:rPr>
        <w:t>サミットへの理解促進・機運醸成を図るため、</w:t>
      </w:r>
      <w:r w:rsidR="00EC7FDC" w:rsidRPr="003903D9">
        <w:rPr>
          <w:rFonts w:asciiTheme="minorEastAsia" w:eastAsiaTheme="minorEastAsia" w:hAnsiTheme="minorEastAsia" w:hint="eastAsia"/>
          <w:color w:val="000000" w:themeColor="text1"/>
          <w:spacing w:val="0"/>
          <w:sz w:val="24"/>
          <w:szCs w:val="24"/>
        </w:rPr>
        <w:t>「G20大阪サミットフォーラム」等</w:t>
      </w:r>
      <w:r w:rsidR="00AF44F6" w:rsidRPr="003903D9">
        <w:rPr>
          <w:rFonts w:asciiTheme="minorEastAsia" w:eastAsiaTheme="minorEastAsia" w:hAnsiTheme="minorEastAsia" w:hint="eastAsia"/>
          <w:color w:val="000000" w:themeColor="text1"/>
          <w:spacing w:val="0"/>
          <w:sz w:val="24"/>
          <w:szCs w:val="24"/>
        </w:rPr>
        <w:t>の</w:t>
      </w:r>
      <w:r w:rsidR="00EC7FDC" w:rsidRPr="003903D9">
        <w:rPr>
          <w:rFonts w:asciiTheme="minorEastAsia" w:eastAsiaTheme="minorEastAsia" w:hAnsiTheme="minorEastAsia" w:hint="eastAsia"/>
          <w:color w:val="000000" w:themeColor="text1"/>
          <w:spacing w:val="0"/>
          <w:sz w:val="24"/>
          <w:szCs w:val="24"/>
        </w:rPr>
        <w:t>イベント</w:t>
      </w:r>
      <w:r w:rsidR="00AF44F6" w:rsidRPr="003903D9">
        <w:rPr>
          <w:rFonts w:asciiTheme="minorEastAsia" w:eastAsiaTheme="minorEastAsia" w:hAnsiTheme="minorEastAsia" w:hint="eastAsia"/>
          <w:color w:val="000000" w:themeColor="text1"/>
          <w:spacing w:val="0"/>
          <w:sz w:val="24"/>
          <w:szCs w:val="24"/>
        </w:rPr>
        <w:t>の開催や、大通り沿いへのバナーフラッグの掲出など、シティドレッシングも実施した。</w:t>
      </w:r>
    </w:p>
    <w:p w14:paraId="5ACFD598" w14:textId="77777777" w:rsidR="00AF44F6" w:rsidRPr="003903D9" w:rsidRDefault="00AF44F6" w:rsidP="00FD353F">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p>
    <w:p w14:paraId="19E18F6B" w14:textId="5ECA7717" w:rsidR="00380BBF" w:rsidRPr="003903D9" w:rsidRDefault="00380BBF" w:rsidP="00380BBF">
      <w:pPr>
        <w:pStyle w:val="af"/>
        <w:autoSpaceDE w:val="0"/>
        <w:autoSpaceDN w:val="0"/>
        <w:spacing w:line="240" w:lineRule="auto"/>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w:t>
      </w:r>
      <w:r w:rsidR="00AF44F6" w:rsidRPr="003903D9">
        <w:rPr>
          <w:rFonts w:asciiTheme="minorEastAsia" w:eastAsiaTheme="minorEastAsia" w:hAnsiTheme="minorEastAsia" w:hint="eastAsia"/>
          <w:color w:val="000000" w:themeColor="text1"/>
          <w:spacing w:val="0"/>
          <w:sz w:val="24"/>
          <w:szCs w:val="24"/>
        </w:rPr>
        <w:t>２</w:t>
      </w:r>
      <w:r w:rsidRPr="003903D9">
        <w:rPr>
          <w:rFonts w:asciiTheme="minorEastAsia" w:eastAsiaTheme="minorEastAsia" w:hAnsiTheme="minorEastAsia" w:hint="eastAsia"/>
          <w:color w:val="000000" w:themeColor="text1"/>
          <w:spacing w:val="0"/>
          <w:sz w:val="24"/>
          <w:szCs w:val="24"/>
        </w:rPr>
        <w:t>）開催直前の機運の盛り上げ</w:t>
      </w:r>
    </w:p>
    <w:p w14:paraId="411C5FCF" w14:textId="18478B9E" w:rsidR="00D7017C" w:rsidRPr="003903D9" w:rsidRDefault="00380BBF" w:rsidP="00EC7FDC">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関西エアポート社等と連携し</w:t>
      </w:r>
      <w:r w:rsidR="00AF44F6" w:rsidRPr="003903D9">
        <w:rPr>
          <w:rFonts w:asciiTheme="minorEastAsia" w:eastAsiaTheme="minorEastAsia" w:hAnsiTheme="minorEastAsia" w:hint="eastAsia"/>
          <w:color w:val="000000" w:themeColor="text1"/>
          <w:spacing w:val="0"/>
          <w:sz w:val="24"/>
          <w:szCs w:val="24"/>
        </w:rPr>
        <w:t>、</w:t>
      </w:r>
      <w:r w:rsidRPr="003903D9">
        <w:rPr>
          <w:rFonts w:asciiTheme="minorEastAsia" w:eastAsiaTheme="minorEastAsia" w:hAnsiTheme="minorEastAsia" w:hint="eastAsia"/>
          <w:color w:val="000000" w:themeColor="text1"/>
          <w:spacing w:val="0"/>
          <w:sz w:val="24"/>
          <w:szCs w:val="24"/>
        </w:rPr>
        <w:t>空港</w:t>
      </w:r>
      <w:r w:rsidR="00AF44F6" w:rsidRPr="003903D9">
        <w:rPr>
          <w:rFonts w:asciiTheme="minorEastAsia" w:eastAsiaTheme="minorEastAsia" w:hAnsiTheme="minorEastAsia" w:hint="eastAsia"/>
          <w:color w:val="000000" w:themeColor="text1"/>
          <w:spacing w:val="0"/>
          <w:sz w:val="24"/>
          <w:szCs w:val="24"/>
        </w:rPr>
        <w:t>装飾や</w:t>
      </w:r>
      <w:r w:rsidR="00D7017C" w:rsidRPr="003903D9">
        <w:rPr>
          <w:rFonts w:asciiTheme="minorEastAsia" w:eastAsiaTheme="minorEastAsia" w:hAnsiTheme="minorEastAsia" w:hint="eastAsia"/>
          <w:color w:val="000000" w:themeColor="text1"/>
          <w:spacing w:val="0"/>
          <w:sz w:val="24"/>
          <w:szCs w:val="24"/>
        </w:rPr>
        <w:t>、</w:t>
      </w:r>
      <w:r w:rsidR="00AF44F6" w:rsidRPr="003903D9">
        <w:rPr>
          <w:rFonts w:asciiTheme="minorEastAsia" w:eastAsiaTheme="minorEastAsia" w:hAnsiTheme="minorEastAsia" w:hint="eastAsia"/>
          <w:color w:val="000000" w:themeColor="text1"/>
          <w:spacing w:val="0"/>
          <w:sz w:val="24"/>
          <w:szCs w:val="24"/>
        </w:rPr>
        <w:t>インバウンド向け注意喚起</w:t>
      </w:r>
      <w:r w:rsidR="00D7017C" w:rsidRPr="003903D9">
        <w:rPr>
          <w:rFonts w:asciiTheme="minorEastAsia" w:eastAsiaTheme="minorEastAsia" w:hAnsiTheme="minorEastAsia" w:hint="eastAsia"/>
          <w:color w:val="000000" w:themeColor="text1"/>
          <w:spacing w:val="0"/>
          <w:sz w:val="24"/>
          <w:szCs w:val="24"/>
        </w:rPr>
        <w:t>カード（「インバウンド向けG20情報提供ツール」）の配布を行った。</w:t>
      </w:r>
    </w:p>
    <w:p w14:paraId="6C48F06B" w14:textId="775604AD" w:rsidR="00D7017C" w:rsidRPr="003903D9" w:rsidRDefault="00D7017C" w:rsidP="00380BBF">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また、</w:t>
      </w:r>
      <w:r w:rsidR="00380BBF" w:rsidRPr="003903D9">
        <w:rPr>
          <w:rFonts w:asciiTheme="minorEastAsia" w:eastAsiaTheme="minorEastAsia" w:hAnsiTheme="minorEastAsia" w:hint="eastAsia"/>
          <w:color w:val="000000" w:themeColor="text1"/>
          <w:spacing w:val="0"/>
          <w:sz w:val="24"/>
          <w:szCs w:val="24"/>
        </w:rPr>
        <w:t>会場周辺等の装飾を実施したほか、庁内各部局、大阪市、関係団体等と連携したクリーンアップ作戦を府域において展開した。</w:t>
      </w:r>
    </w:p>
    <w:p w14:paraId="1F6FAA36" w14:textId="0E378101" w:rsidR="00380BBF" w:rsidRPr="003903D9" w:rsidRDefault="007E2508" w:rsidP="00EC7FDC">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さらに、</w:t>
      </w:r>
      <w:r w:rsidR="003903D9">
        <w:rPr>
          <w:rFonts w:asciiTheme="minorEastAsia" w:eastAsiaTheme="minorEastAsia" w:hAnsiTheme="minorEastAsia" w:hint="eastAsia"/>
          <w:color w:val="000000" w:themeColor="text1"/>
          <w:spacing w:val="0"/>
          <w:sz w:val="24"/>
          <w:szCs w:val="24"/>
        </w:rPr>
        <w:t>府内の小学生から</w:t>
      </w:r>
      <w:r w:rsidR="00C27855" w:rsidRPr="003903D9">
        <w:rPr>
          <w:rFonts w:asciiTheme="minorEastAsia" w:eastAsiaTheme="minorEastAsia" w:hAnsiTheme="minorEastAsia" w:hint="eastAsia"/>
          <w:color w:val="000000" w:themeColor="text1"/>
          <w:spacing w:val="0"/>
          <w:sz w:val="24"/>
          <w:szCs w:val="24"/>
        </w:rPr>
        <w:t>高校生に対し、サミットへの理解・関心を促進するため、</w:t>
      </w:r>
      <w:r w:rsidR="00D7017C" w:rsidRPr="003903D9">
        <w:rPr>
          <w:rFonts w:asciiTheme="minorEastAsia" w:eastAsiaTheme="minorEastAsia" w:hAnsiTheme="minorEastAsia" w:hint="eastAsia"/>
          <w:color w:val="000000" w:themeColor="text1"/>
          <w:spacing w:val="0"/>
          <w:sz w:val="24"/>
          <w:szCs w:val="24"/>
        </w:rPr>
        <w:t>「サミットこども新聞」と授業で活用できるDVD</w:t>
      </w:r>
      <w:r w:rsidR="00C27855" w:rsidRPr="003903D9">
        <w:rPr>
          <w:rFonts w:asciiTheme="minorEastAsia" w:eastAsiaTheme="minorEastAsia" w:hAnsiTheme="minorEastAsia" w:hint="eastAsia"/>
          <w:color w:val="000000" w:themeColor="text1"/>
          <w:spacing w:val="0"/>
          <w:sz w:val="24"/>
          <w:szCs w:val="24"/>
        </w:rPr>
        <w:t>を配布した。</w:t>
      </w:r>
    </w:p>
    <w:p w14:paraId="7FD66F3A" w14:textId="38F91FA3" w:rsidR="00EC7FDC" w:rsidRPr="003903D9" w:rsidRDefault="00AF44F6" w:rsidP="007E2508">
      <w:pPr>
        <w:pStyle w:val="af"/>
        <w:autoSpaceDE w:val="0"/>
        <w:autoSpaceDN w:val="0"/>
        <w:spacing w:line="240" w:lineRule="auto"/>
        <w:ind w:leftChars="300" w:left="624" w:firstLineChars="100" w:firstLine="240"/>
        <w:rPr>
          <w:rFonts w:asciiTheme="minorEastAsia" w:eastAsiaTheme="minorEastAsia" w:hAnsiTheme="minorEastAsia"/>
          <w:color w:val="000000" w:themeColor="text1"/>
          <w:spacing w:val="0"/>
          <w:sz w:val="24"/>
          <w:szCs w:val="24"/>
        </w:rPr>
      </w:pPr>
      <w:r w:rsidRPr="003903D9">
        <w:rPr>
          <w:rFonts w:asciiTheme="minorEastAsia" w:eastAsiaTheme="minorEastAsia" w:hAnsiTheme="minorEastAsia" w:hint="eastAsia"/>
          <w:color w:val="000000" w:themeColor="text1"/>
          <w:spacing w:val="0"/>
          <w:sz w:val="24"/>
          <w:szCs w:val="24"/>
        </w:rPr>
        <w:t>交通規制実施に係る周知については、</w:t>
      </w:r>
      <w:r w:rsidR="00EC7FDC" w:rsidRPr="003903D9">
        <w:rPr>
          <w:rFonts w:asciiTheme="minorEastAsia" w:eastAsiaTheme="minorEastAsia" w:hAnsiTheme="minorEastAsia" w:hint="eastAsia"/>
          <w:color w:val="000000" w:themeColor="text1"/>
          <w:spacing w:val="0"/>
          <w:sz w:val="24"/>
          <w:szCs w:val="24"/>
        </w:rPr>
        <w:t>新聞広告や折り込みチラシ、テレビ・ラジオCM</w:t>
      </w:r>
      <w:r w:rsidR="00A329DC" w:rsidRPr="003903D9">
        <w:rPr>
          <w:rFonts w:asciiTheme="minorEastAsia" w:eastAsiaTheme="minorEastAsia" w:hAnsiTheme="minorEastAsia" w:hint="eastAsia"/>
          <w:color w:val="000000" w:themeColor="text1"/>
          <w:spacing w:val="0"/>
          <w:sz w:val="24"/>
          <w:szCs w:val="24"/>
        </w:rPr>
        <w:t>の</w:t>
      </w:r>
      <w:r w:rsidR="00EC7FDC" w:rsidRPr="003903D9">
        <w:rPr>
          <w:rFonts w:asciiTheme="minorEastAsia" w:eastAsiaTheme="minorEastAsia" w:hAnsiTheme="minorEastAsia" w:hint="eastAsia"/>
          <w:color w:val="000000" w:themeColor="text1"/>
          <w:spacing w:val="0"/>
          <w:sz w:val="24"/>
          <w:szCs w:val="24"/>
        </w:rPr>
        <w:t>ほか、鉄道各社の協力を得て車内放送や中吊り広告を活用した広報を展開した。</w:t>
      </w:r>
    </w:p>
    <w:p w14:paraId="5CE3B3BE" w14:textId="77777777" w:rsidR="00EF7142" w:rsidRPr="003903D9" w:rsidRDefault="00EF7142" w:rsidP="00EF7142">
      <w:pPr>
        <w:autoSpaceDE w:val="0"/>
        <w:autoSpaceDN w:val="0"/>
        <w:spacing w:line="240" w:lineRule="auto"/>
        <w:jc w:val="left"/>
        <w:rPr>
          <w:rFonts w:asciiTheme="minorEastAsia" w:eastAsiaTheme="minorEastAsia" w:hAnsiTheme="minorEastAsia"/>
          <w:color w:val="000000" w:themeColor="text1"/>
          <w:spacing w:val="0"/>
          <w:sz w:val="24"/>
        </w:rPr>
      </w:pPr>
    </w:p>
    <w:p w14:paraId="26735777" w14:textId="39FE6B8A" w:rsidR="005D7BDC" w:rsidRPr="003903D9" w:rsidRDefault="005D7BDC" w:rsidP="005D7BDC">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59095D" w:rsidRPr="003903D9">
        <w:rPr>
          <w:rFonts w:asciiTheme="minorEastAsia" w:eastAsiaTheme="minorEastAsia" w:hAnsiTheme="minorEastAsia" w:hint="eastAsia"/>
          <w:color w:val="000000" w:themeColor="text1"/>
          <w:spacing w:val="0"/>
          <w:sz w:val="24"/>
        </w:rPr>
        <w:t>３</w:t>
      </w:r>
      <w:r w:rsidRPr="003903D9">
        <w:rPr>
          <w:rFonts w:asciiTheme="minorEastAsia" w:eastAsiaTheme="minorEastAsia" w:hAnsiTheme="minorEastAsia" w:hint="eastAsia"/>
          <w:color w:val="000000" w:themeColor="text1"/>
          <w:spacing w:val="0"/>
          <w:sz w:val="24"/>
        </w:rPr>
        <w:t>）大阪・関西の魅力発信</w:t>
      </w:r>
    </w:p>
    <w:p w14:paraId="31EF4919" w14:textId="02D8627C" w:rsidR="00EF7142" w:rsidRPr="003903D9" w:rsidRDefault="00477520" w:rsidP="005D7BDC">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サミット会場内の「大阪・関西魅力発信スペース」において、</w:t>
      </w:r>
      <w:r w:rsidR="00C27855" w:rsidRPr="003903D9">
        <w:rPr>
          <w:rFonts w:asciiTheme="minorEastAsia" w:eastAsiaTheme="minorEastAsia" w:hAnsiTheme="minorEastAsia" w:hint="eastAsia"/>
          <w:color w:val="000000" w:themeColor="text1"/>
          <w:spacing w:val="0"/>
          <w:sz w:val="24"/>
        </w:rPr>
        <w:t>大阪・関西の</w:t>
      </w:r>
      <w:r w:rsidR="0059095D" w:rsidRPr="003903D9">
        <w:rPr>
          <w:rFonts w:asciiTheme="minorEastAsia" w:eastAsiaTheme="minorEastAsia" w:hAnsiTheme="minorEastAsia" w:hint="eastAsia"/>
          <w:color w:val="000000" w:themeColor="text1"/>
          <w:spacing w:val="0"/>
          <w:sz w:val="24"/>
        </w:rPr>
        <w:t>「伝統工芸・食・産業技術・歴史文化」</w:t>
      </w:r>
      <w:r w:rsidR="001C3C95" w:rsidRPr="003903D9">
        <w:rPr>
          <w:rFonts w:asciiTheme="minorEastAsia" w:eastAsiaTheme="minorEastAsia" w:hAnsiTheme="minorEastAsia" w:hint="eastAsia"/>
          <w:color w:val="000000" w:themeColor="text1"/>
          <w:spacing w:val="0"/>
          <w:sz w:val="24"/>
        </w:rPr>
        <w:t>の</w:t>
      </w:r>
      <w:r w:rsidRPr="003903D9">
        <w:rPr>
          <w:rFonts w:asciiTheme="minorEastAsia" w:eastAsiaTheme="minorEastAsia" w:hAnsiTheme="minorEastAsia" w:hint="eastAsia"/>
          <w:color w:val="000000" w:themeColor="text1"/>
          <w:spacing w:val="0"/>
          <w:sz w:val="24"/>
        </w:rPr>
        <w:t>情報発信を行った。</w:t>
      </w:r>
      <w:r w:rsidR="0059095D" w:rsidRPr="003903D9">
        <w:rPr>
          <w:rFonts w:asciiTheme="minorEastAsia" w:eastAsiaTheme="minorEastAsia" w:hAnsiTheme="minorEastAsia" w:hint="eastAsia"/>
          <w:color w:val="000000" w:themeColor="text1"/>
          <w:spacing w:val="0"/>
          <w:sz w:val="24"/>
        </w:rPr>
        <w:t>展示内容については、関西広域連合と調整し、大阪のみならず、関西の魅力を</w:t>
      </w:r>
      <w:r w:rsidR="003903D9">
        <w:rPr>
          <w:rFonts w:asciiTheme="minorEastAsia" w:eastAsiaTheme="minorEastAsia" w:hAnsiTheme="minorEastAsia" w:hint="eastAsia"/>
          <w:color w:val="000000" w:themeColor="text1"/>
          <w:spacing w:val="0"/>
          <w:sz w:val="24"/>
        </w:rPr>
        <w:t>世界に発信できるよう</w:t>
      </w:r>
      <w:r w:rsidR="0059095D" w:rsidRPr="003903D9">
        <w:rPr>
          <w:rFonts w:asciiTheme="minorEastAsia" w:eastAsiaTheme="minorEastAsia" w:hAnsiTheme="minorEastAsia" w:hint="eastAsia"/>
          <w:color w:val="000000" w:themeColor="text1"/>
          <w:spacing w:val="0"/>
          <w:sz w:val="24"/>
        </w:rPr>
        <w:t>取り組んだ。</w:t>
      </w:r>
    </w:p>
    <w:p w14:paraId="3FC27BD0" w14:textId="160C920E" w:rsidR="0059095D" w:rsidRPr="003903D9" w:rsidRDefault="0059095D" w:rsidP="00FD353F">
      <w:pPr>
        <w:autoSpaceDE w:val="0"/>
        <w:autoSpaceDN w:val="0"/>
        <w:spacing w:line="240" w:lineRule="auto"/>
        <w:ind w:leftChars="400" w:left="1072"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※茶道等の実演ブースや、地元食材の料理の提供、大阪・関西万博の展示など、７つの展示ゾーンを設置。</w:t>
      </w:r>
    </w:p>
    <w:p w14:paraId="43D407E4" w14:textId="77777777" w:rsidR="005D7BDC" w:rsidRPr="003903D9" w:rsidRDefault="005D7BDC" w:rsidP="005D7BDC">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p>
    <w:p w14:paraId="383F9E6E" w14:textId="6A9E0B73" w:rsidR="00477520" w:rsidRPr="003903D9" w:rsidRDefault="005D7BDC" w:rsidP="00477520">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59095D" w:rsidRPr="003903D9">
        <w:rPr>
          <w:rFonts w:asciiTheme="minorEastAsia" w:eastAsiaTheme="minorEastAsia" w:hAnsiTheme="minorEastAsia" w:hint="eastAsia"/>
          <w:color w:val="000000" w:themeColor="text1"/>
          <w:spacing w:val="0"/>
          <w:sz w:val="24"/>
        </w:rPr>
        <w:t>４</w:t>
      </w:r>
      <w:r w:rsidRPr="003903D9">
        <w:rPr>
          <w:rFonts w:asciiTheme="minorEastAsia" w:eastAsiaTheme="minorEastAsia" w:hAnsiTheme="minorEastAsia" w:hint="eastAsia"/>
          <w:color w:val="000000" w:themeColor="text1"/>
          <w:spacing w:val="0"/>
          <w:sz w:val="24"/>
        </w:rPr>
        <w:t>）</w:t>
      </w:r>
      <w:r w:rsidR="008A44B2" w:rsidRPr="003903D9">
        <w:rPr>
          <w:rFonts w:asciiTheme="minorEastAsia" w:eastAsiaTheme="minorEastAsia" w:hAnsiTheme="minorEastAsia" w:hint="eastAsia"/>
          <w:color w:val="000000" w:themeColor="text1"/>
          <w:spacing w:val="0"/>
          <w:sz w:val="24"/>
        </w:rPr>
        <w:t>学生通訳</w:t>
      </w:r>
      <w:r w:rsidRPr="003903D9">
        <w:rPr>
          <w:rFonts w:asciiTheme="minorEastAsia" w:eastAsiaTheme="minorEastAsia" w:hAnsiTheme="minorEastAsia" w:hint="eastAsia"/>
          <w:color w:val="000000" w:themeColor="text1"/>
          <w:spacing w:val="0"/>
          <w:sz w:val="24"/>
        </w:rPr>
        <w:t>ボランティアの</w:t>
      </w:r>
      <w:r w:rsidR="008A44B2" w:rsidRPr="003903D9">
        <w:rPr>
          <w:rFonts w:asciiTheme="minorEastAsia" w:eastAsiaTheme="minorEastAsia" w:hAnsiTheme="minorEastAsia" w:hint="eastAsia"/>
          <w:color w:val="000000" w:themeColor="text1"/>
          <w:spacing w:val="0"/>
          <w:sz w:val="24"/>
        </w:rPr>
        <w:t>協力</w:t>
      </w:r>
    </w:p>
    <w:p w14:paraId="133D7945" w14:textId="1023C03D" w:rsidR="008A44B2" w:rsidRPr="003903D9" w:rsidRDefault="007E2508" w:rsidP="00477520">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大阪を訪れる外国人報道関係者へ、外国語による大阪・関西の魅力発信や観光・交通の案内等を行う「G20大阪学生通訳ボランティア」を募集し、サミット会場内の「大</w:t>
      </w:r>
      <w:r w:rsidR="003903D9">
        <w:rPr>
          <w:rFonts w:asciiTheme="minorEastAsia" w:eastAsiaTheme="minorEastAsia" w:hAnsiTheme="minorEastAsia" w:hint="eastAsia"/>
          <w:color w:val="000000" w:themeColor="text1"/>
          <w:spacing w:val="0"/>
          <w:sz w:val="24"/>
        </w:rPr>
        <w:t>阪・関西魅力発信スペース」や「協議会主催レセプション」において</w:t>
      </w:r>
      <w:r w:rsidR="00477520" w:rsidRPr="003903D9">
        <w:rPr>
          <w:rFonts w:asciiTheme="minorEastAsia" w:eastAsiaTheme="minorEastAsia" w:hAnsiTheme="minorEastAsia" w:hint="eastAsia"/>
          <w:color w:val="000000" w:themeColor="text1"/>
          <w:spacing w:val="0"/>
          <w:sz w:val="24"/>
        </w:rPr>
        <w:t>活動</w:t>
      </w:r>
      <w:r w:rsidR="008A44B2" w:rsidRPr="003903D9">
        <w:rPr>
          <w:rFonts w:asciiTheme="minorEastAsia" w:eastAsiaTheme="minorEastAsia" w:hAnsiTheme="minorEastAsia" w:hint="eastAsia"/>
          <w:color w:val="000000" w:themeColor="text1"/>
          <w:spacing w:val="0"/>
          <w:sz w:val="24"/>
        </w:rPr>
        <w:t>いただいた。</w:t>
      </w:r>
    </w:p>
    <w:p w14:paraId="7BADAB50" w14:textId="4E3990BF" w:rsidR="00477520" w:rsidRPr="003903D9" w:rsidRDefault="008A44B2" w:rsidP="00FD353F">
      <w:pPr>
        <w:autoSpaceDE w:val="0"/>
        <w:autoSpaceDN w:val="0"/>
        <w:spacing w:line="240" w:lineRule="auto"/>
        <w:ind w:firstLineChars="300" w:firstLine="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477520" w:rsidRPr="003903D9">
        <w:rPr>
          <w:rFonts w:asciiTheme="minorEastAsia" w:eastAsiaTheme="minorEastAsia" w:hAnsiTheme="minorEastAsia" w:hint="eastAsia"/>
          <w:color w:val="000000" w:themeColor="text1"/>
          <w:spacing w:val="0"/>
          <w:sz w:val="24"/>
        </w:rPr>
        <w:t>14大学</w:t>
      </w:r>
      <w:r w:rsidRPr="003903D9">
        <w:rPr>
          <w:rFonts w:asciiTheme="minorEastAsia" w:eastAsiaTheme="minorEastAsia" w:hAnsiTheme="minorEastAsia" w:hint="eastAsia"/>
          <w:color w:val="000000" w:themeColor="text1"/>
          <w:spacing w:val="0"/>
          <w:sz w:val="24"/>
        </w:rPr>
        <w:t>37</w:t>
      </w:r>
      <w:r w:rsidR="00477520" w:rsidRPr="003903D9">
        <w:rPr>
          <w:rFonts w:asciiTheme="minorEastAsia" w:eastAsiaTheme="minorEastAsia" w:hAnsiTheme="minorEastAsia" w:hint="eastAsia"/>
          <w:color w:val="000000" w:themeColor="text1"/>
          <w:spacing w:val="0"/>
          <w:sz w:val="24"/>
        </w:rPr>
        <w:t>名</w:t>
      </w:r>
      <w:r w:rsidRPr="003903D9">
        <w:rPr>
          <w:rFonts w:asciiTheme="minorEastAsia" w:eastAsiaTheme="minorEastAsia" w:hAnsiTheme="minorEastAsia" w:hint="eastAsia"/>
          <w:color w:val="000000" w:themeColor="text1"/>
          <w:spacing w:val="0"/>
          <w:sz w:val="24"/>
        </w:rPr>
        <w:t>の推薦</w:t>
      </w:r>
      <w:r w:rsidR="00477520" w:rsidRPr="003903D9">
        <w:rPr>
          <w:rFonts w:asciiTheme="minorEastAsia" w:eastAsiaTheme="minorEastAsia" w:hAnsiTheme="minorEastAsia" w:hint="eastAsia"/>
          <w:color w:val="000000" w:themeColor="text1"/>
          <w:spacing w:val="0"/>
          <w:sz w:val="24"/>
        </w:rPr>
        <w:t>。</w:t>
      </w:r>
    </w:p>
    <w:p w14:paraId="0F535A0A" w14:textId="767E47DD" w:rsidR="00477520" w:rsidRPr="003903D9" w:rsidRDefault="00477520" w:rsidP="008A44B2">
      <w:pPr>
        <w:autoSpaceDE w:val="0"/>
        <w:autoSpaceDN w:val="0"/>
        <w:spacing w:line="240" w:lineRule="auto"/>
        <w:ind w:firstLineChars="300" w:firstLine="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w:t>
      </w:r>
      <w:r w:rsidR="008A44B2" w:rsidRPr="003903D9">
        <w:rPr>
          <w:rFonts w:asciiTheme="minorEastAsia" w:eastAsiaTheme="minorEastAsia" w:hAnsiTheme="minorEastAsia" w:hint="eastAsia"/>
          <w:color w:val="000000" w:themeColor="text1"/>
          <w:spacing w:val="0"/>
          <w:sz w:val="24"/>
        </w:rPr>
        <w:t>事前</w:t>
      </w:r>
      <w:r w:rsidRPr="003903D9">
        <w:rPr>
          <w:rFonts w:asciiTheme="minorEastAsia" w:eastAsiaTheme="minorEastAsia" w:hAnsiTheme="minorEastAsia" w:hint="eastAsia"/>
          <w:color w:val="000000" w:themeColor="text1"/>
          <w:spacing w:val="0"/>
          <w:sz w:val="24"/>
        </w:rPr>
        <w:t>研修（</w:t>
      </w:r>
      <w:r w:rsidR="003903D9">
        <w:rPr>
          <w:rFonts w:asciiTheme="minorEastAsia" w:eastAsiaTheme="minorEastAsia" w:hAnsiTheme="minorEastAsia" w:hint="eastAsia"/>
          <w:color w:val="000000" w:themeColor="text1"/>
          <w:spacing w:val="0"/>
          <w:sz w:val="24"/>
        </w:rPr>
        <w:t>４</w:t>
      </w:r>
      <w:r w:rsidRPr="003903D9">
        <w:rPr>
          <w:rFonts w:asciiTheme="minorEastAsia" w:eastAsiaTheme="minorEastAsia" w:hAnsiTheme="minorEastAsia" w:hint="eastAsia"/>
          <w:color w:val="000000" w:themeColor="text1"/>
          <w:spacing w:val="0"/>
          <w:sz w:val="24"/>
        </w:rPr>
        <w:t>月20日、</w:t>
      </w:r>
      <w:r w:rsidR="003903D9">
        <w:rPr>
          <w:rFonts w:asciiTheme="minorEastAsia" w:eastAsiaTheme="minorEastAsia" w:hAnsiTheme="minorEastAsia" w:hint="eastAsia"/>
          <w:color w:val="000000" w:themeColor="text1"/>
          <w:spacing w:val="0"/>
          <w:sz w:val="24"/>
        </w:rPr>
        <w:t>５</w:t>
      </w:r>
      <w:r w:rsidRPr="003903D9">
        <w:rPr>
          <w:rFonts w:asciiTheme="minorEastAsia" w:eastAsiaTheme="minorEastAsia" w:hAnsiTheme="minorEastAsia" w:hint="eastAsia"/>
          <w:color w:val="000000" w:themeColor="text1"/>
          <w:spacing w:val="0"/>
          <w:sz w:val="24"/>
        </w:rPr>
        <w:t>月18日）</w:t>
      </w:r>
      <w:r w:rsidR="008A44B2" w:rsidRPr="003903D9">
        <w:rPr>
          <w:rFonts w:asciiTheme="minorEastAsia" w:eastAsiaTheme="minorEastAsia" w:hAnsiTheme="minorEastAsia" w:hint="eastAsia"/>
          <w:color w:val="000000" w:themeColor="text1"/>
          <w:spacing w:val="0"/>
          <w:sz w:val="24"/>
        </w:rPr>
        <w:t>、</w:t>
      </w:r>
      <w:r w:rsidRPr="003903D9">
        <w:rPr>
          <w:rFonts w:asciiTheme="minorEastAsia" w:eastAsiaTheme="minorEastAsia" w:hAnsiTheme="minorEastAsia" w:hint="eastAsia"/>
          <w:color w:val="000000" w:themeColor="text1"/>
          <w:spacing w:val="0"/>
          <w:sz w:val="24"/>
        </w:rPr>
        <w:t>結団式（</w:t>
      </w:r>
      <w:r w:rsidR="003903D9">
        <w:rPr>
          <w:rFonts w:asciiTheme="minorEastAsia" w:eastAsiaTheme="minorEastAsia" w:hAnsiTheme="minorEastAsia" w:hint="eastAsia"/>
          <w:color w:val="000000" w:themeColor="text1"/>
          <w:spacing w:val="0"/>
          <w:sz w:val="24"/>
        </w:rPr>
        <w:t>６</w:t>
      </w:r>
      <w:r w:rsidRPr="003903D9">
        <w:rPr>
          <w:rFonts w:asciiTheme="minorEastAsia" w:eastAsiaTheme="minorEastAsia" w:hAnsiTheme="minorEastAsia" w:hint="eastAsia"/>
          <w:color w:val="000000" w:themeColor="text1"/>
          <w:spacing w:val="0"/>
          <w:sz w:val="24"/>
        </w:rPr>
        <w:t>月22日）</w:t>
      </w:r>
      <w:r w:rsidR="008A44B2" w:rsidRPr="003903D9">
        <w:rPr>
          <w:rFonts w:asciiTheme="minorEastAsia" w:eastAsiaTheme="minorEastAsia" w:hAnsiTheme="minorEastAsia" w:hint="eastAsia"/>
          <w:color w:val="000000" w:themeColor="text1"/>
          <w:spacing w:val="0"/>
          <w:sz w:val="24"/>
        </w:rPr>
        <w:t>を実施。</w:t>
      </w:r>
    </w:p>
    <w:p w14:paraId="39F8C12D" w14:textId="36BE0438" w:rsidR="00FA1F69" w:rsidRPr="003903D9" w:rsidRDefault="008A44B2" w:rsidP="003903D9">
      <w:pPr>
        <w:autoSpaceDE w:val="0"/>
        <w:autoSpaceDN w:val="0"/>
        <w:spacing w:line="240" w:lineRule="auto"/>
        <w:ind w:leftChars="350" w:left="968"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・魅力発信スペースでは、</w:t>
      </w:r>
      <w:r w:rsidR="003903D9">
        <w:rPr>
          <w:rFonts w:asciiTheme="minorEastAsia" w:eastAsiaTheme="minorEastAsia" w:hAnsiTheme="minorEastAsia" w:hint="eastAsia"/>
          <w:color w:val="000000" w:themeColor="text1"/>
          <w:spacing w:val="0"/>
          <w:sz w:val="24"/>
        </w:rPr>
        <w:t>６月</w:t>
      </w:r>
      <w:r w:rsidR="003903D9">
        <w:rPr>
          <w:rFonts w:asciiTheme="minorEastAsia" w:eastAsiaTheme="minorEastAsia" w:hAnsiTheme="minorEastAsia"/>
          <w:color w:val="000000" w:themeColor="text1"/>
          <w:spacing w:val="0"/>
          <w:sz w:val="24"/>
        </w:rPr>
        <w:t>27</w:t>
      </w:r>
      <w:r w:rsidR="003903D9">
        <w:rPr>
          <w:rFonts w:asciiTheme="minorEastAsia" w:eastAsiaTheme="minorEastAsia" w:hAnsiTheme="minorEastAsia" w:hint="eastAsia"/>
          <w:color w:val="000000" w:themeColor="text1"/>
          <w:spacing w:val="0"/>
          <w:sz w:val="24"/>
        </w:rPr>
        <w:t>日から６月</w:t>
      </w:r>
      <w:r w:rsidRPr="003903D9">
        <w:rPr>
          <w:rFonts w:asciiTheme="minorEastAsia" w:eastAsiaTheme="minorEastAsia" w:hAnsiTheme="minorEastAsia"/>
          <w:color w:val="000000" w:themeColor="text1"/>
          <w:spacing w:val="0"/>
          <w:sz w:val="24"/>
        </w:rPr>
        <w:t>30</w:t>
      </w:r>
      <w:r w:rsidR="003903D9">
        <w:rPr>
          <w:rFonts w:asciiTheme="minorEastAsia" w:eastAsiaTheme="minorEastAsia" w:hAnsiTheme="minorEastAsia" w:hint="eastAsia"/>
          <w:color w:val="000000" w:themeColor="text1"/>
          <w:spacing w:val="0"/>
          <w:sz w:val="24"/>
        </w:rPr>
        <w:t>日</w:t>
      </w:r>
      <w:r w:rsidRPr="003903D9">
        <w:rPr>
          <w:rFonts w:asciiTheme="minorEastAsia" w:eastAsiaTheme="minorEastAsia" w:hAnsiTheme="minorEastAsia" w:hint="eastAsia"/>
          <w:color w:val="000000" w:themeColor="text1"/>
          <w:spacing w:val="0"/>
          <w:sz w:val="24"/>
        </w:rPr>
        <w:t>の４日間、延べ42人が活動。協議会主催レセプションでは、</w:t>
      </w:r>
      <w:r w:rsidR="003903D9">
        <w:rPr>
          <w:rFonts w:asciiTheme="minorEastAsia" w:eastAsiaTheme="minorEastAsia" w:hAnsiTheme="minorEastAsia" w:hint="eastAsia"/>
          <w:color w:val="000000" w:themeColor="text1"/>
          <w:spacing w:val="0"/>
          <w:sz w:val="24"/>
        </w:rPr>
        <w:t>７</w:t>
      </w:r>
      <w:r w:rsidRPr="003903D9">
        <w:rPr>
          <w:rFonts w:asciiTheme="minorEastAsia" w:eastAsiaTheme="minorEastAsia" w:hAnsiTheme="minorEastAsia" w:hint="eastAsia"/>
          <w:color w:val="000000" w:themeColor="text1"/>
          <w:spacing w:val="0"/>
          <w:sz w:val="24"/>
        </w:rPr>
        <w:t>名が活動。</w:t>
      </w:r>
    </w:p>
    <w:p w14:paraId="0529D19F" w14:textId="77777777" w:rsidR="00FA1F69" w:rsidRPr="003903D9" w:rsidRDefault="00FA1F69" w:rsidP="00EF7142">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p>
    <w:p w14:paraId="422DDAAA" w14:textId="396A466E" w:rsidR="00EF7142" w:rsidRPr="003903D9" w:rsidRDefault="00EF7142" w:rsidP="00EF7142">
      <w:pPr>
        <w:autoSpaceDE w:val="0"/>
        <w:autoSpaceDN w:val="0"/>
        <w:spacing w:line="240" w:lineRule="auto"/>
        <w:rPr>
          <w:rFonts w:asciiTheme="minorEastAsia" w:eastAsiaTheme="minorEastAsia" w:hAnsiTheme="minorEastAsia"/>
          <w:b/>
          <w:color w:val="000000" w:themeColor="text1"/>
          <w:spacing w:val="0"/>
          <w:sz w:val="28"/>
        </w:rPr>
      </w:pPr>
      <w:r w:rsidRPr="003903D9">
        <w:rPr>
          <w:rFonts w:asciiTheme="minorEastAsia" w:eastAsiaTheme="minorEastAsia" w:hAnsiTheme="minorEastAsia" w:hint="eastAsia"/>
          <w:b/>
          <w:color w:val="000000" w:themeColor="text1"/>
          <w:spacing w:val="0"/>
          <w:sz w:val="28"/>
        </w:rPr>
        <w:lastRenderedPageBreak/>
        <w:t>事業調整グループ</w:t>
      </w:r>
    </w:p>
    <w:p w14:paraId="742A7EC7" w14:textId="77777777" w:rsidR="00EF7142" w:rsidRPr="003903D9" w:rsidRDefault="00EF7142" w:rsidP="00EF7142">
      <w:pPr>
        <w:tabs>
          <w:tab w:val="left" w:pos="420"/>
        </w:tabs>
        <w:autoSpaceDE w:val="0"/>
        <w:autoSpaceDN w:val="0"/>
        <w:spacing w:line="240" w:lineRule="auto"/>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１　府民・事業者等への説明に係る取組み</w:t>
      </w:r>
    </w:p>
    <w:p w14:paraId="4829D7D4" w14:textId="77777777" w:rsidR="007E2508" w:rsidRPr="003903D9" w:rsidRDefault="00EF7142" w:rsidP="007E2508">
      <w:pPr>
        <w:autoSpaceDE w:val="0"/>
        <w:autoSpaceDN w:val="0"/>
        <w:spacing w:line="240" w:lineRule="auto"/>
        <w:ind w:left="480" w:hangingChars="200" w:hanging="48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サミットの理解促進並びに各種規制内容等について、以下のとおり周知・協力要請等に係る取組みを行った。</w:t>
      </w:r>
    </w:p>
    <w:p w14:paraId="403F0275" w14:textId="769D0C8F" w:rsidR="007E2508" w:rsidRPr="003903D9" w:rsidRDefault="007E2508" w:rsidP="007E2508">
      <w:pPr>
        <w:autoSpaceDE w:val="0"/>
        <w:autoSpaceDN w:val="0"/>
        <w:spacing w:line="240" w:lineRule="auto"/>
        <w:ind w:leftChars="300" w:left="864"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・住民・</w:t>
      </w:r>
      <w:r w:rsidR="00C27855" w:rsidRPr="003903D9">
        <w:rPr>
          <w:rFonts w:asciiTheme="minorEastAsia" w:eastAsiaTheme="minorEastAsia" w:hAnsiTheme="minorEastAsia" w:hint="eastAsia"/>
          <w:color w:val="000000" w:themeColor="text1"/>
          <w:spacing w:val="0"/>
          <w:sz w:val="24"/>
        </w:rPr>
        <w:t>事業者説明会を実施し（</w:t>
      </w:r>
      <w:r w:rsidR="003903D9">
        <w:rPr>
          <w:rFonts w:asciiTheme="minorEastAsia" w:eastAsiaTheme="minorEastAsia" w:hAnsiTheme="minorEastAsia" w:hint="eastAsia"/>
          <w:color w:val="000000" w:themeColor="text1"/>
          <w:spacing w:val="0"/>
          <w:sz w:val="24"/>
        </w:rPr>
        <w:t>５</w:t>
      </w:r>
      <w:r w:rsidR="00C27855" w:rsidRPr="003903D9">
        <w:rPr>
          <w:rFonts w:asciiTheme="minorEastAsia" w:eastAsiaTheme="minorEastAsia" w:hAnsiTheme="minorEastAsia" w:hint="eastAsia"/>
          <w:color w:val="000000" w:themeColor="text1"/>
          <w:spacing w:val="0"/>
          <w:sz w:val="24"/>
        </w:rPr>
        <w:t>月28</w:t>
      </w:r>
      <w:r w:rsidR="003903D9">
        <w:rPr>
          <w:rFonts w:asciiTheme="minorEastAsia" w:eastAsiaTheme="minorEastAsia" w:hAnsiTheme="minorEastAsia" w:hint="eastAsia"/>
          <w:color w:val="000000" w:themeColor="text1"/>
          <w:spacing w:val="0"/>
          <w:sz w:val="24"/>
        </w:rPr>
        <w:t>日から６</w:t>
      </w:r>
      <w:r w:rsidR="00C27855" w:rsidRPr="003903D9">
        <w:rPr>
          <w:rFonts w:asciiTheme="minorEastAsia" w:eastAsiaTheme="minorEastAsia" w:hAnsiTheme="minorEastAsia" w:hint="eastAsia"/>
          <w:color w:val="000000" w:themeColor="text1"/>
          <w:spacing w:val="0"/>
          <w:sz w:val="24"/>
        </w:rPr>
        <w:t>月</w:t>
      </w:r>
      <w:r w:rsidR="003903D9">
        <w:rPr>
          <w:rFonts w:asciiTheme="minorEastAsia" w:eastAsiaTheme="minorEastAsia" w:hAnsiTheme="minorEastAsia" w:hint="eastAsia"/>
          <w:color w:val="000000" w:themeColor="text1"/>
          <w:spacing w:val="0"/>
          <w:sz w:val="24"/>
        </w:rPr>
        <w:t>３</w:t>
      </w:r>
      <w:r w:rsidR="00C27855" w:rsidRPr="003903D9">
        <w:rPr>
          <w:rFonts w:asciiTheme="minorEastAsia" w:eastAsiaTheme="minorEastAsia" w:hAnsiTheme="minorEastAsia" w:hint="eastAsia"/>
          <w:color w:val="000000" w:themeColor="text1"/>
          <w:spacing w:val="0"/>
          <w:sz w:val="24"/>
        </w:rPr>
        <w:t>日の間に計</w:t>
      </w:r>
      <w:r w:rsidR="003903D9">
        <w:rPr>
          <w:rFonts w:asciiTheme="minorEastAsia" w:eastAsiaTheme="minorEastAsia" w:hAnsiTheme="minorEastAsia" w:hint="eastAsia"/>
          <w:color w:val="000000" w:themeColor="text1"/>
          <w:spacing w:val="0"/>
          <w:sz w:val="24"/>
        </w:rPr>
        <w:t>６</w:t>
      </w:r>
      <w:r w:rsidR="00C27855" w:rsidRPr="003903D9">
        <w:rPr>
          <w:rFonts w:asciiTheme="minorEastAsia" w:eastAsiaTheme="minorEastAsia" w:hAnsiTheme="minorEastAsia" w:hint="eastAsia"/>
          <w:color w:val="000000" w:themeColor="text1"/>
          <w:spacing w:val="0"/>
          <w:sz w:val="24"/>
        </w:rPr>
        <w:t>回開催）、規制内容等について情報提供・共有を行った。</w:t>
      </w:r>
    </w:p>
    <w:p w14:paraId="2CA0D8A6" w14:textId="53E11BDA" w:rsidR="007E2508" w:rsidRPr="003903D9" w:rsidRDefault="00C27855" w:rsidP="007E2508">
      <w:pPr>
        <w:autoSpaceDE w:val="0"/>
        <w:autoSpaceDN w:val="0"/>
        <w:spacing w:line="240" w:lineRule="auto"/>
        <w:ind w:leftChars="300" w:left="864"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・協力協議会から経済</w:t>
      </w:r>
      <w:r w:rsidR="003903D9">
        <w:rPr>
          <w:rFonts w:asciiTheme="minorEastAsia" w:eastAsiaTheme="minorEastAsia" w:hAnsiTheme="minorEastAsia" w:hint="eastAsia"/>
          <w:color w:val="000000" w:themeColor="text1"/>
          <w:spacing w:val="0"/>
          <w:sz w:val="24"/>
        </w:rPr>
        <w:t>３</w:t>
      </w:r>
      <w:r w:rsidRPr="003903D9">
        <w:rPr>
          <w:rFonts w:asciiTheme="minorEastAsia" w:eastAsiaTheme="minorEastAsia" w:hAnsiTheme="minorEastAsia" w:hint="eastAsia"/>
          <w:color w:val="000000" w:themeColor="text1"/>
          <w:spacing w:val="0"/>
          <w:sz w:val="24"/>
        </w:rPr>
        <w:t>団体に対し、各種規制等に関する協力要請文を発出（</w:t>
      </w:r>
      <w:r w:rsidR="003903D9">
        <w:rPr>
          <w:rFonts w:asciiTheme="minorEastAsia" w:eastAsiaTheme="minorEastAsia" w:hAnsiTheme="minorEastAsia" w:hint="eastAsia"/>
          <w:color w:val="000000" w:themeColor="text1"/>
          <w:spacing w:val="0"/>
          <w:sz w:val="24"/>
        </w:rPr>
        <w:t>４</w:t>
      </w:r>
      <w:r w:rsidRPr="003903D9">
        <w:rPr>
          <w:rFonts w:asciiTheme="minorEastAsia" w:eastAsiaTheme="minorEastAsia" w:hAnsiTheme="minorEastAsia" w:hint="eastAsia"/>
          <w:color w:val="000000" w:themeColor="text1"/>
          <w:spacing w:val="0"/>
          <w:sz w:val="24"/>
        </w:rPr>
        <w:t>月</w:t>
      </w:r>
      <w:r w:rsidR="003903D9">
        <w:rPr>
          <w:rFonts w:asciiTheme="minorEastAsia" w:eastAsiaTheme="minorEastAsia" w:hAnsiTheme="minorEastAsia" w:hint="eastAsia"/>
          <w:color w:val="000000" w:themeColor="text1"/>
          <w:spacing w:val="0"/>
          <w:sz w:val="24"/>
        </w:rPr>
        <w:t>２</w:t>
      </w:r>
      <w:r w:rsidRPr="003903D9">
        <w:rPr>
          <w:rFonts w:asciiTheme="minorEastAsia" w:eastAsiaTheme="minorEastAsia" w:hAnsiTheme="minorEastAsia" w:hint="eastAsia"/>
          <w:color w:val="000000" w:themeColor="text1"/>
          <w:spacing w:val="0"/>
          <w:sz w:val="24"/>
        </w:rPr>
        <w:t>日、</w:t>
      </w:r>
      <w:r w:rsidR="003903D9">
        <w:rPr>
          <w:rFonts w:asciiTheme="minorEastAsia" w:eastAsiaTheme="minorEastAsia" w:hAnsiTheme="minorEastAsia" w:hint="eastAsia"/>
          <w:color w:val="000000" w:themeColor="text1"/>
          <w:spacing w:val="0"/>
          <w:sz w:val="24"/>
        </w:rPr>
        <w:t>４</w:t>
      </w:r>
      <w:r w:rsidRPr="003903D9">
        <w:rPr>
          <w:rFonts w:asciiTheme="minorEastAsia" w:eastAsiaTheme="minorEastAsia" w:hAnsiTheme="minorEastAsia" w:hint="eastAsia"/>
          <w:color w:val="000000" w:themeColor="text1"/>
          <w:spacing w:val="0"/>
          <w:sz w:val="24"/>
        </w:rPr>
        <w:t>月25日、</w:t>
      </w:r>
      <w:r w:rsidR="003903D9">
        <w:rPr>
          <w:rFonts w:asciiTheme="minorEastAsia" w:eastAsiaTheme="minorEastAsia" w:hAnsiTheme="minorEastAsia" w:hint="eastAsia"/>
          <w:color w:val="000000" w:themeColor="text1"/>
          <w:spacing w:val="0"/>
          <w:sz w:val="24"/>
        </w:rPr>
        <w:t>５</w:t>
      </w:r>
      <w:r w:rsidRPr="003903D9">
        <w:rPr>
          <w:rFonts w:asciiTheme="minorEastAsia" w:eastAsiaTheme="minorEastAsia" w:hAnsiTheme="minorEastAsia" w:hint="eastAsia"/>
          <w:color w:val="000000" w:themeColor="text1"/>
          <w:spacing w:val="0"/>
          <w:sz w:val="24"/>
        </w:rPr>
        <w:t>月10日、</w:t>
      </w:r>
      <w:r w:rsidR="003903D9">
        <w:rPr>
          <w:rFonts w:asciiTheme="minorEastAsia" w:eastAsiaTheme="minorEastAsia" w:hAnsiTheme="minorEastAsia" w:hint="eastAsia"/>
          <w:color w:val="000000" w:themeColor="text1"/>
          <w:spacing w:val="0"/>
          <w:sz w:val="24"/>
        </w:rPr>
        <w:t>５</w:t>
      </w:r>
      <w:r w:rsidRPr="003903D9">
        <w:rPr>
          <w:rFonts w:asciiTheme="minorEastAsia" w:eastAsiaTheme="minorEastAsia" w:hAnsiTheme="minorEastAsia" w:hint="eastAsia"/>
          <w:color w:val="000000" w:themeColor="text1"/>
          <w:spacing w:val="0"/>
          <w:sz w:val="24"/>
        </w:rPr>
        <w:t>月21日）するとともに、各部局を通じ、所管団体へ周知、協力要請を行った。</w:t>
      </w:r>
    </w:p>
    <w:p w14:paraId="3D775C30" w14:textId="77777777" w:rsidR="007E2508" w:rsidRPr="003903D9" w:rsidRDefault="00C27855" w:rsidP="007E2508">
      <w:pPr>
        <w:autoSpaceDE w:val="0"/>
        <w:autoSpaceDN w:val="0"/>
        <w:spacing w:line="240" w:lineRule="auto"/>
        <w:ind w:leftChars="300" w:left="864"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・各部局や</w:t>
      </w:r>
      <w:r w:rsidR="00EF7142" w:rsidRPr="003903D9">
        <w:rPr>
          <w:rFonts w:asciiTheme="minorEastAsia" w:eastAsiaTheme="minorEastAsia" w:hAnsiTheme="minorEastAsia" w:hint="eastAsia"/>
          <w:color w:val="000000" w:themeColor="text1"/>
          <w:spacing w:val="0"/>
          <w:sz w:val="24"/>
        </w:rPr>
        <w:t>経済界と連携し、業界団体（大阪府トラック協会、大阪バス協会、大阪チェーンストア協会、大阪府歯科医師会、大阪府医師会、咲洲庁舎店舗会など）</w:t>
      </w:r>
      <w:r w:rsidR="007E2508" w:rsidRPr="003903D9">
        <w:rPr>
          <w:rFonts w:asciiTheme="minorEastAsia" w:eastAsiaTheme="minorEastAsia" w:hAnsiTheme="minorEastAsia" w:hint="eastAsia"/>
          <w:color w:val="000000" w:themeColor="text1"/>
          <w:spacing w:val="0"/>
          <w:sz w:val="24"/>
        </w:rPr>
        <w:t>に対する個別説明を実施した。</w:t>
      </w:r>
    </w:p>
    <w:p w14:paraId="73F31909" w14:textId="77777777" w:rsidR="007E2508" w:rsidRPr="003903D9" w:rsidRDefault="00EF7142" w:rsidP="007E2508">
      <w:pPr>
        <w:autoSpaceDE w:val="0"/>
        <w:autoSpaceDN w:val="0"/>
        <w:spacing w:line="240" w:lineRule="auto"/>
        <w:ind w:leftChars="300" w:left="864"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・関西広域連合</w:t>
      </w:r>
      <w:r w:rsidR="007E2508" w:rsidRPr="003903D9">
        <w:rPr>
          <w:rFonts w:asciiTheme="minorEastAsia" w:eastAsiaTheme="minorEastAsia" w:hAnsiTheme="minorEastAsia" w:hint="eastAsia"/>
          <w:color w:val="000000" w:themeColor="text1"/>
          <w:spacing w:val="0"/>
          <w:sz w:val="24"/>
        </w:rPr>
        <w:t>や市長会・町村長会を通じて、</w:t>
      </w:r>
      <w:r w:rsidRPr="003903D9">
        <w:rPr>
          <w:rFonts w:asciiTheme="minorEastAsia" w:eastAsiaTheme="minorEastAsia" w:hAnsiTheme="minorEastAsia" w:hint="eastAsia"/>
          <w:color w:val="000000" w:themeColor="text1"/>
          <w:spacing w:val="0"/>
          <w:sz w:val="24"/>
        </w:rPr>
        <w:t>規制内容等について広報誌等での周知や域内事業者への協力要請を行った。</w:t>
      </w:r>
    </w:p>
    <w:p w14:paraId="2638671A" w14:textId="2FE80ACD" w:rsidR="00FC133A" w:rsidRPr="003903D9" w:rsidRDefault="00FC133A" w:rsidP="007E2508">
      <w:pPr>
        <w:autoSpaceDE w:val="0"/>
        <w:autoSpaceDN w:val="0"/>
        <w:spacing w:line="240" w:lineRule="auto"/>
        <w:ind w:leftChars="300" w:left="864" w:hangingChars="100" w:hanging="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・交通総量抑制対策として府警本部と連携し、業務量車両への啓発ステッカーを貼付した。</w:t>
      </w:r>
      <w:r w:rsidR="007E2508" w:rsidRPr="003903D9">
        <w:rPr>
          <w:rFonts w:asciiTheme="minorEastAsia" w:eastAsiaTheme="minorEastAsia" w:hAnsiTheme="minorEastAsia" w:hint="eastAsia"/>
          <w:color w:val="000000" w:themeColor="text1"/>
          <w:spacing w:val="0"/>
          <w:sz w:val="24"/>
        </w:rPr>
        <w:t>さらに、</w:t>
      </w:r>
      <w:r w:rsidRPr="003903D9">
        <w:rPr>
          <w:rFonts w:asciiTheme="minorEastAsia" w:eastAsiaTheme="minorEastAsia" w:hAnsiTheme="minorEastAsia" w:hint="eastAsia"/>
          <w:color w:val="000000" w:themeColor="text1"/>
          <w:spacing w:val="0"/>
          <w:sz w:val="24"/>
        </w:rPr>
        <w:t>主要駅等でのポケットティッシュ配布など、様々な機会・ツールを活用した周知を行った結果、規制期間中の交通総量について、目標である平日通常時の50%削減を達成した。</w:t>
      </w:r>
    </w:p>
    <w:p w14:paraId="71C484C4" w14:textId="77777777" w:rsidR="00FC133A" w:rsidRPr="003903D9" w:rsidRDefault="00FC133A"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p>
    <w:p w14:paraId="7B276DB2" w14:textId="77777777" w:rsidR="00FA1F69" w:rsidRPr="003903D9" w:rsidRDefault="00FA1F69"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p>
    <w:p w14:paraId="3D621289" w14:textId="42EA36F7" w:rsidR="00FA1F69" w:rsidRPr="003903D9" w:rsidRDefault="00FA1F69" w:rsidP="00EF7142">
      <w:pPr>
        <w:autoSpaceDE w:val="0"/>
        <w:autoSpaceDN w:val="0"/>
        <w:spacing w:line="240" w:lineRule="auto"/>
        <w:ind w:left="723" w:hangingChars="300" w:hanging="723"/>
        <w:jc w:val="left"/>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２　「住民・事業者確認カード」及び「ホログラムシール」の発行</w:t>
      </w:r>
    </w:p>
    <w:p w14:paraId="2E4B884F" w14:textId="2C558A09" w:rsidR="00FA1F69" w:rsidRPr="003903D9" w:rsidRDefault="00637653" w:rsidP="00C27855">
      <w:pPr>
        <w:autoSpaceDE w:val="0"/>
        <w:autoSpaceDN w:val="0"/>
        <w:spacing w:line="240" w:lineRule="auto"/>
        <w:ind w:leftChars="300" w:left="624" w:firstLineChars="100" w:firstLine="2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サミットの開催にあたり、インテックス大阪周辺において警戒警備が強化され検問等が実施されることに伴い、その影響を受ける住民及び事業者の負担軽減対策として、「住民・事業者確認カード」及び「ホログラムシール」を発行し、検問時等における質問時間の短縮化を図った。</w:t>
      </w:r>
    </w:p>
    <w:p w14:paraId="1B4EDD10" w14:textId="6AC38C4E" w:rsidR="00637653" w:rsidRPr="003903D9" w:rsidRDefault="00637653"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〇発行実績</w:t>
      </w:r>
    </w:p>
    <w:p w14:paraId="1D825975" w14:textId="7F5759E1" w:rsidR="00637653" w:rsidRPr="003903D9" w:rsidRDefault="00637653"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・住民・事業者確認カード：4,583枚</w:t>
      </w:r>
    </w:p>
    <w:p w14:paraId="55201854" w14:textId="32D49E40" w:rsidR="00637653" w:rsidRPr="003903D9" w:rsidRDefault="00637653"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・ホログラムシール　　　：7,902枚</w:t>
      </w:r>
    </w:p>
    <w:p w14:paraId="21C7D525" w14:textId="0A48A265" w:rsidR="00F6489F" w:rsidRPr="003903D9" w:rsidRDefault="00F6489F" w:rsidP="00EF7142">
      <w:pPr>
        <w:autoSpaceDE w:val="0"/>
        <w:autoSpaceDN w:val="0"/>
        <w:spacing w:line="240" w:lineRule="auto"/>
        <w:ind w:left="723" w:hangingChars="300" w:hanging="723"/>
        <w:jc w:val="left"/>
        <w:rPr>
          <w:rFonts w:asciiTheme="minorEastAsia" w:eastAsiaTheme="minorEastAsia" w:hAnsiTheme="minorEastAsia"/>
          <w:b/>
          <w:color w:val="000000" w:themeColor="text1"/>
          <w:spacing w:val="0"/>
          <w:sz w:val="24"/>
        </w:rPr>
      </w:pPr>
    </w:p>
    <w:p w14:paraId="1F8AA7C7" w14:textId="338164B6" w:rsidR="00F6489F" w:rsidRPr="003903D9" w:rsidRDefault="00F6489F" w:rsidP="00EF7142">
      <w:pPr>
        <w:autoSpaceDE w:val="0"/>
        <w:autoSpaceDN w:val="0"/>
        <w:spacing w:line="240" w:lineRule="auto"/>
        <w:ind w:left="723" w:hangingChars="300" w:hanging="723"/>
        <w:jc w:val="left"/>
        <w:rPr>
          <w:rFonts w:asciiTheme="minorEastAsia" w:eastAsiaTheme="minorEastAsia" w:hAnsiTheme="minorEastAsia"/>
          <w:b/>
          <w:color w:val="000000" w:themeColor="text1"/>
          <w:spacing w:val="0"/>
          <w:sz w:val="24"/>
        </w:rPr>
      </w:pPr>
      <w:r w:rsidRPr="003903D9">
        <w:rPr>
          <w:rFonts w:asciiTheme="minorEastAsia" w:eastAsiaTheme="minorEastAsia" w:hAnsiTheme="minorEastAsia" w:hint="eastAsia"/>
          <w:b/>
          <w:color w:val="000000" w:themeColor="text1"/>
          <w:spacing w:val="0"/>
          <w:sz w:val="24"/>
        </w:rPr>
        <w:t>３　　インテックス大阪隣接の駐車場対策</w:t>
      </w:r>
    </w:p>
    <w:p w14:paraId="0E63A0D3" w14:textId="0B67E67E" w:rsidR="00534B8B" w:rsidRPr="003903D9" w:rsidRDefault="00F6489F" w:rsidP="007E2508">
      <w:pPr>
        <w:autoSpaceDE w:val="0"/>
        <w:autoSpaceDN w:val="0"/>
        <w:spacing w:line="240" w:lineRule="auto"/>
        <w:ind w:left="723" w:hangingChars="300" w:hanging="723"/>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b/>
          <w:color w:val="000000" w:themeColor="text1"/>
          <w:spacing w:val="0"/>
          <w:sz w:val="24"/>
        </w:rPr>
        <w:t xml:space="preserve">　　</w:t>
      </w:r>
      <w:r w:rsidRPr="003903D9">
        <w:rPr>
          <w:rFonts w:asciiTheme="minorEastAsia" w:eastAsiaTheme="minorEastAsia" w:hAnsiTheme="minorEastAsia" w:hint="eastAsia"/>
          <w:color w:val="000000" w:themeColor="text1"/>
          <w:spacing w:val="0"/>
          <w:sz w:val="24"/>
        </w:rPr>
        <w:t xml:space="preserve">　</w:t>
      </w:r>
      <w:r w:rsidRPr="003903D9">
        <w:rPr>
          <w:rFonts w:asciiTheme="minorEastAsia" w:eastAsiaTheme="minorEastAsia" w:hAnsiTheme="minorEastAsia"/>
          <w:color w:val="000000" w:themeColor="text1"/>
          <w:spacing w:val="0"/>
          <w:sz w:val="24"/>
        </w:rPr>
        <w:t xml:space="preserve"> </w:t>
      </w:r>
      <w:r w:rsidRPr="003903D9">
        <w:rPr>
          <w:rFonts w:asciiTheme="minorEastAsia" w:eastAsiaTheme="minorEastAsia" w:hAnsiTheme="minorEastAsia" w:hint="eastAsia"/>
          <w:color w:val="000000" w:themeColor="text1"/>
          <w:spacing w:val="0"/>
          <w:sz w:val="24"/>
        </w:rPr>
        <w:t>インテックス大阪の南側に隣接する南港ポートタウン北１及び北２駐車場は、</w:t>
      </w:r>
      <w:r w:rsidR="00C27855" w:rsidRPr="003903D9">
        <w:rPr>
          <w:rFonts w:asciiTheme="minorEastAsia" w:eastAsiaTheme="minorEastAsia" w:hAnsiTheme="minorEastAsia" w:hint="eastAsia"/>
          <w:color w:val="000000" w:themeColor="text1"/>
          <w:spacing w:val="0"/>
          <w:sz w:val="24"/>
        </w:rPr>
        <w:t>厳戒な警戒警備体制が敷かれるエリアに位置しており、</w:t>
      </w:r>
      <w:r w:rsidRPr="003903D9">
        <w:rPr>
          <w:rFonts w:asciiTheme="minorEastAsia" w:eastAsiaTheme="minorEastAsia" w:hAnsiTheme="minorEastAsia" w:hint="eastAsia"/>
          <w:color w:val="000000" w:themeColor="text1"/>
          <w:spacing w:val="0"/>
          <w:sz w:val="24"/>
        </w:rPr>
        <w:t>通行時の警官による声かけや</w:t>
      </w:r>
      <w:r w:rsidR="00534B8B" w:rsidRPr="003903D9">
        <w:rPr>
          <w:rFonts w:asciiTheme="minorEastAsia" w:eastAsiaTheme="minorEastAsia" w:hAnsiTheme="minorEastAsia" w:hint="eastAsia"/>
          <w:color w:val="000000" w:themeColor="text1"/>
          <w:spacing w:val="0"/>
          <w:sz w:val="24"/>
        </w:rPr>
        <w:t>車両検査等で相当な時間を要すること、また</w:t>
      </w:r>
      <w:r w:rsidR="003903D9">
        <w:rPr>
          <w:rFonts w:asciiTheme="minorEastAsia" w:eastAsiaTheme="minorEastAsia" w:hAnsiTheme="minorEastAsia" w:hint="eastAsia"/>
          <w:color w:val="000000" w:themeColor="text1"/>
          <w:spacing w:val="0"/>
          <w:sz w:val="24"/>
        </w:rPr>
        <w:t>６</w:t>
      </w:r>
      <w:r w:rsidR="00534B8B" w:rsidRPr="003903D9">
        <w:rPr>
          <w:rFonts w:asciiTheme="minorEastAsia" w:eastAsiaTheme="minorEastAsia" w:hAnsiTheme="minorEastAsia" w:hint="eastAsia"/>
          <w:color w:val="000000" w:themeColor="text1"/>
          <w:spacing w:val="0"/>
          <w:sz w:val="24"/>
        </w:rPr>
        <w:t>月27</w:t>
      </w:r>
      <w:r w:rsidR="003903D9">
        <w:rPr>
          <w:rFonts w:asciiTheme="minorEastAsia" w:eastAsiaTheme="minorEastAsia" w:hAnsiTheme="minorEastAsia" w:hint="eastAsia"/>
          <w:color w:val="000000" w:themeColor="text1"/>
          <w:spacing w:val="0"/>
          <w:sz w:val="24"/>
        </w:rPr>
        <w:t>日から６月</w:t>
      </w:r>
      <w:r w:rsidR="00534B8B" w:rsidRPr="003903D9">
        <w:rPr>
          <w:rFonts w:asciiTheme="minorEastAsia" w:eastAsiaTheme="minorEastAsia" w:hAnsiTheme="minorEastAsia" w:hint="eastAsia"/>
          <w:color w:val="000000" w:themeColor="text1"/>
          <w:spacing w:val="0"/>
          <w:sz w:val="24"/>
        </w:rPr>
        <w:t>29日まで、駐車場の前面道路が通行止めとなり、車の入出庫ができなくなることから、同駐車場の利用者の負担軽減策として、代替駐車場を確保した。</w:t>
      </w:r>
    </w:p>
    <w:p w14:paraId="1D1F8A3D" w14:textId="35F03068" w:rsidR="00534B8B" w:rsidRPr="003903D9" w:rsidRDefault="00534B8B" w:rsidP="00EF7142">
      <w:pPr>
        <w:autoSpaceDE w:val="0"/>
        <w:autoSpaceDN w:val="0"/>
        <w:spacing w:line="240" w:lineRule="auto"/>
        <w:ind w:left="720" w:hangingChars="300" w:hanging="72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《事業概要》</w:t>
      </w:r>
    </w:p>
    <w:p w14:paraId="2B9F1710" w14:textId="7AE7BEA5" w:rsidR="00534B8B" w:rsidRPr="003903D9" w:rsidRDefault="00534B8B" w:rsidP="003903D9">
      <w:pPr>
        <w:autoSpaceDE w:val="0"/>
        <w:autoSpaceDN w:val="0"/>
        <w:spacing w:line="240" w:lineRule="auto"/>
        <w:ind w:left="1440" w:hangingChars="600" w:hanging="1440"/>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w:t>
      </w:r>
      <w:r w:rsidR="003903D9">
        <w:rPr>
          <w:rFonts w:asciiTheme="minorEastAsia" w:eastAsiaTheme="minorEastAsia" w:hAnsiTheme="minorEastAsia" w:hint="eastAsia"/>
          <w:color w:val="000000" w:themeColor="text1"/>
          <w:spacing w:val="0"/>
          <w:sz w:val="24"/>
        </w:rPr>
        <w:t>代替駐車場の確保（６</w:t>
      </w:r>
      <w:r w:rsidRPr="003903D9">
        <w:rPr>
          <w:rFonts w:asciiTheme="minorEastAsia" w:eastAsiaTheme="minorEastAsia" w:hAnsiTheme="minorEastAsia" w:hint="eastAsia"/>
          <w:color w:val="000000" w:themeColor="text1"/>
          <w:spacing w:val="0"/>
          <w:sz w:val="24"/>
        </w:rPr>
        <w:t>月22</w:t>
      </w:r>
      <w:r w:rsidR="003903D9">
        <w:rPr>
          <w:rFonts w:asciiTheme="minorEastAsia" w:eastAsiaTheme="minorEastAsia" w:hAnsiTheme="minorEastAsia" w:hint="eastAsia"/>
          <w:color w:val="000000" w:themeColor="text1"/>
          <w:spacing w:val="0"/>
          <w:sz w:val="24"/>
        </w:rPr>
        <w:t>日から７</w:t>
      </w:r>
      <w:r w:rsidRPr="003903D9">
        <w:rPr>
          <w:rFonts w:asciiTheme="minorEastAsia" w:eastAsiaTheme="minorEastAsia" w:hAnsiTheme="minorEastAsia" w:hint="eastAsia"/>
          <w:color w:val="000000" w:themeColor="text1"/>
          <w:spacing w:val="0"/>
          <w:sz w:val="24"/>
        </w:rPr>
        <w:t>月</w:t>
      </w:r>
      <w:r w:rsidR="003903D9">
        <w:rPr>
          <w:rFonts w:asciiTheme="minorEastAsia" w:eastAsiaTheme="minorEastAsia" w:hAnsiTheme="minorEastAsia" w:hint="eastAsia"/>
          <w:color w:val="000000" w:themeColor="text1"/>
          <w:spacing w:val="0"/>
          <w:sz w:val="24"/>
        </w:rPr>
        <w:t>１日</w:t>
      </w:r>
      <w:r w:rsidRPr="003903D9">
        <w:rPr>
          <w:rFonts w:asciiTheme="minorEastAsia" w:eastAsiaTheme="minorEastAsia" w:hAnsiTheme="minorEastAsia" w:hint="eastAsia"/>
          <w:color w:val="000000" w:themeColor="text1"/>
          <w:spacing w:val="0"/>
          <w:sz w:val="24"/>
        </w:rPr>
        <w:t>、</w:t>
      </w:r>
      <w:r w:rsidR="003903D9">
        <w:rPr>
          <w:rFonts w:asciiTheme="minorEastAsia" w:eastAsiaTheme="minorEastAsia" w:hAnsiTheme="minorEastAsia" w:hint="eastAsia"/>
          <w:color w:val="000000" w:themeColor="text1"/>
          <w:spacing w:val="0"/>
          <w:sz w:val="24"/>
        </w:rPr>
        <w:t>対象：</w:t>
      </w:r>
      <w:r w:rsidRPr="003903D9">
        <w:rPr>
          <w:rFonts w:asciiTheme="minorEastAsia" w:eastAsiaTheme="minorEastAsia" w:hAnsiTheme="minorEastAsia" w:hint="eastAsia"/>
          <w:color w:val="000000" w:themeColor="text1"/>
          <w:spacing w:val="0"/>
          <w:sz w:val="24"/>
        </w:rPr>
        <w:t>約680台）</w:t>
      </w:r>
    </w:p>
    <w:p w14:paraId="38C28749" w14:textId="1F6B1F78" w:rsidR="00534B8B" w:rsidRPr="003903D9" w:rsidRDefault="00534B8B" w:rsidP="00FD353F">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w:t>
      </w:r>
      <w:r w:rsidR="003903D9">
        <w:rPr>
          <w:rFonts w:asciiTheme="minorEastAsia" w:eastAsiaTheme="minorEastAsia" w:hAnsiTheme="minorEastAsia" w:hint="eastAsia"/>
          <w:color w:val="000000" w:themeColor="text1"/>
          <w:spacing w:val="0"/>
          <w:sz w:val="24"/>
        </w:rPr>
        <w:t>・利用者向け</w:t>
      </w:r>
      <w:r w:rsidRPr="003903D9">
        <w:rPr>
          <w:rFonts w:asciiTheme="minorEastAsia" w:eastAsiaTheme="minorEastAsia" w:hAnsiTheme="minorEastAsia" w:hint="eastAsia"/>
          <w:color w:val="000000" w:themeColor="text1"/>
          <w:spacing w:val="0"/>
          <w:sz w:val="24"/>
        </w:rPr>
        <w:t>の説明会の開催。</w:t>
      </w:r>
    </w:p>
    <w:p w14:paraId="512EA41D" w14:textId="7499FEAA" w:rsidR="00534B8B" w:rsidRPr="003903D9" w:rsidRDefault="00534B8B" w:rsidP="00FD353F">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・説明書及び代替駐車場</w:t>
      </w:r>
      <w:r w:rsidR="008F70C2">
        <w:rPr>
          <w:rFonts w:asciiTheme="minorEastAsia" w:eastAsiaTheme="minorEastAsia" w:hAnsiTheme="minorEastAsia" w:hint="eastAsia"/>
          <w:color w:val="000000" w:themeColor="text1"/>
          <w:spacing w:val="0"/>
          <w:sz w:val="24"/>
        </w:rPr>
        <w:t>利用証の</w:t>
      </w:r>
      <w:r w:rsidRPr="003903D9">
        <w:rPr>
          <w:rFonts w:asciiTheme="minorEastAsia" w:eastAsiaTheme="minorEastAsia" w:hAnsiTheme="minorEastAsia" w:hint="eastAsia"/>
          <w:color w:val="000000" w:themeColor="text1"/>
          <w:spacing w:val="0"/>
          <w:sz w:val="24"/>
        </w:rPr>
        <w:t>送付。</w:t>
      </w:r>
    </w:p>
    <w:p w14:paraId="1A54AC4C" w14:textId="0BB5C008" w:rsidR="00887E42" w:rsidRPr="003903D9" w:rsidRDefault="00534B8B" w:rsidP="007E2508">
      <w:pPr>
        <w:autoSpaceDE w:val="0"/>
        <w:autoSpaceDN w:val="0"/>
        <w:spacing w:line="240" w:lineRule="auto"/>
        <w:jc w:val="left"/>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w:t>
      </w:r>
    </w:p>
    <w:p w14:paraId="04F87484" w14:textId="77777777" w:rsidR="003903D9" w:rsidRDefault="003903D9" w:rsidP="00EF7142">
      <w:pPr>
        <w:tabs>
          <w:tab w:val="left" w:pos="420"/>
        </w:tabs>
        <w:autoSpaceDE w:val="0"/>
        <w:autoSpaceDN w:val="0"/>
        <w:spacing w:line="240" w:lineRule="auto"/>
        <w:rPr>
          <w:rFonts w:asciiTheme="minorEastAsia" w:eastAsiaTheme="minorEastAsia" w:hAnsiTheme="minorEastAsia"/>
          <w:color w:val="000000" w:themeColor="text1"/>
          <w:spacing w:val="0"/>
          <w:sz w:val="24"/>
        </w:rPr>
      </w:pPr>
      <w:r>
        <w:rPr>
          <w:rFonts w:asciiTheme="minorEastAsia" w:eastAsiaTheme="minorEastAsia" w:hAnsiTheme="minorEastAsia"/>
          <w:color w:val="000000" w:themeColor="text1"/>
          <w:spacing w:val="0"/>
          <w:sz w:val="24"/>
        </w:rPr>
        <w:br w:type="page"/>
      </w:r>
    </w:p>
    <w:p w14:paraId="5E626C3A" w14:textId="7996AF50" w:rsidR="00EF7142" w:rsidRPr="003903D9" w:rsidRDefault="00B66877" w:rsidP="00EF7142">
      <w:pPr>
        <w:tabs>
          <w:tab w:val="left" w:pos="420"/>
        </w:tabs>
        <w:autoSpaceDE w:val="0"/>
        <w:autoSpaceDN w:val="0"/>
        <w:spacing w:line="240" w:lineRule="auto"/>
        <w:rPr>
          <w:rFonts w:asciiTheme="minorEastAsia" w:eastAsiaTheme="minorEastAsia" w:hAnsiTheme="minorEastAsia"/>
          <w:b/>
          <w:color w:val="000000" w:themeColor="text1"/>
          <w:spacing w:val="0"/>
          <w:sz w:val="24"/>
        </w:rPr>
      </w:pPr>
      <w:r>
        <w:rPr>
          <w:rFonts w:asciiTheme="minorEastAsia" w:eastAsiaTheme="minorEastAsia" w:hAnsiTheme="minorEastAsia" w:hint="eastAsia"/>
          <w:b/>
          <w:color w:val="000000" w:themeColor="text1"/>
          <w:spacing w:val="0"/>
          <w:sz w:val="24"/>
        </w:rPr>
        <w:lastRenderedPageBreak/>
        <w:t>４</w:t>
      </w:r>
      <w:r w:rsidR="00EF7142" w:rsidRPr="003903D9">
        <w:rPr>
          <w:rFonts w:asciiTheme="minorEastAsia" w:eastAsiaTheme="minorEastAsia" w:hAnsiTheme="minorEastAsia" w:hint="eastAsia"/>
          <w:b/>
          <w:color w:val="000000" w:themeColor="text1"/>
          <w:spacing w:val="0"/>
          <w:sz w:val="24"/>
        </w:rPr>
        <w:t xml:space="preserve">　救急・危機管理</w:t>
      </w:r>
      <w:bookmarkStart w:id="0" w:name="_GoBack"/>
      <w:bookmarkEnd w:id="0"/>
    </w:p>
    <w:p w14:paraId="00DED3BA" w14:textId="2FBBC2C7" w:rsidR="00EF7142" w:rsidRPr="003903D9" w:rsidRDefault="00EF7142" w:rsidP="00EF7142">
      <w:pPr>
        <w:autoSpaceDE w:val="0"/>
        <w:autoSpaceDN w:val="0"/>
        <w:spacing w:line="240" w:lineRule="auto"/>
        <w:ind w:left="480" w:hangingChars="200" w:hanging="48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 xml:space="preserve">　　　防災・危機管理、保健医療対策の各PTにおいて策定した計画に基づき、サミット期間中</w:t>
      </w:r>
      <w:r w:rsidR="0075746C">
        <w:rPr>
          <w:rFonts w:asciiTheme="minorEastAsia" w:eastAsiaTheme="minorEastAsia" w:hAnsiTheme="minorEastAsia" w:hint="eastAsia"/>
          <w:color w:val="000000" w:themeColor="text1"/>
          <w:spacing w:val="0"/>
          <w:sz w:val="24"/>
        </w:rPr>
        <w:t>において、</w:t>
      </w:r>
      <w:r w:rsidRPr="003903D9">
        <w:rPr>
          <w:rFonts w:asciiTheme="minorEastAsia" w:eastAsiaTheme="minorEastAsia" w:hAnsiTheme="minorEastAsia" w:hint="eastAsia"/>
          <w:color w:val="000000" w:themeColor="text1"/>
          <w:spacing w:val="0"/>
          <w:sz w:val="24"/>
        </w:rPr>
        <w:t>24時間体制で不測の事態に備えた。</w:t>
      </w:r>
    </w:p>
    <w:p w14:paraId="415F7FF0" w14:textId="0B1F1218" w:rsidR="00345466" w:rsidRPr="003903D9" w:rsidRDefault="00EF7142" w:rsidP="00256D1F">
      <w:pPr>
        <w:autoSpaceDE w:val="0"/>
        <w:autoSpaceDN w:val="0"/>
        <w:spacing w:line="240" w:lineRule="auto"/>
        <w:ind w:leftChars="200" w:left="416" w:firstLineChars="100" w:firstLine="240"/>
        <w:rPr>
          <w:rFonts w:asciiTheme="minorEastAsia" w:eastAsiaTheme="minorEastAsia" w:hAnsiTheme="minorEastAsia"/>
          <w:color w:val="000000" w:themeColor="text1"/>
          <w:spacing w:val="0"/>
          <w:sz w:val="24"/>
        </w:rPr>
      </w:pPr>
      <w:r w:rsidRPr="003903D9">
        <w:rPr>
          <w:rFonts w:asciiTheme="minorEastAsia" w:eastAsiaTheme="minorEastAsia" w:hAnsiTheme="minorEastAsia" w:hint="eastAsia"/>
          <w:color w:val="000000" w:themeColor="text1"/>
          <w:spacing w:val="0"/>
          <w:sz w:val="24"/>
        </w:rPr>
        <w:t>また、各PT</w:t>
      </w:r>
      <w:r w:rsidR="0075746C">
        <w:rPr>
          <w:rFonts w:asciiTheme="minorEastAsia" w:eastAsiaTheme="minorEastAsia" w:hAnsiTheme="minorEastAsia" w:hint="eastAsia"/>
          <w:color w:val="000000" w:themeColor="text1"/>
          <w:spacing w:val="0"/>
          <w:sz w:val="24"/>
        </w:rPr>
        <w:t>との情報共有のための連絡体制を確保した</w:t>
      </w:r>
      <w:r w:rsidRPr="003903D9">
        <w:rPr>
          <w:rFonts w:asciiTheme="minorEastAsia" w:eastAsiaTheme="minorEastAsia" w:hAnsiTheme="minorEastAsia" w:hint="eastAsia"/>
          <w:color w:val="000000" w:themeColor="text1"/>
          <w:spacing w:val="0"/>
          <w:sz w:val="24"/>
        </w:rPr>
        <w:t>。</w:t>
      </w:r>
    </w:p>
    <w:sectPr w:rsidR="00345466" w:rsidRPr="003903D9" w:rsidSect="00D51A43">
      <w:footerReference w:type="even" r:id="rId11"/>
      <w:endnotePr>
        <w:numStart w:val="0"/>
      </w:endnotePr>
      <w:pgSz w:w="11906" w:h="16838" w:code="9"/>
      <w:pgMar w:top="1418" w:right="1701" w:bottom="851" w:left="1701" w:header="720" w:footer="720" w:gutter="0"/>
      <w:pgNumType w:fmt="numberInDash" w:start="24"/>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2076" w14:textId="77777777" w:rsidR="00F81E03" w:rsidRDefault="00F81E03">
      <w:r>
        <w:separator/>
      </w:r>
    </w:p>
  </w:endnote>
  <w:endnote w:type="continuationSeparator" w:id="0">
    <w:p w14:paraId="4AE3BBA4" w14:textId="77777777" w:rsidR="00F81E03" w:rsidRDefault="00F8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8880" w14:textId="77777777"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1DE59DC" w14:textId="77777777"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4AD82" w14:textId="77777777" w:rsidR="00F81E03" w:rsidRDefault="00F81E03">
      <w:r>
        <w:separator/>
      </w:r>
    </w:p>
  </w:footnote>
  <w:footnote w:type="continuationSeparator" w:id="0">
    <w:p w14:paraId="1C99C404" w14:textId="77777777" w:rsidR="00F81E03" w:rsidRDefault="00F8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09640D7"/>
    <w:multiLevelType w:val="hybridMultilevel"/>
    <w:tmpl w:val="525CE62E"/>
    <w:lvl w:ilvl="0" w:tplc="1E1EA65E">
      <w:start w:val="1"/>
      <w:numFmt w:val="decimalFullWidth"/>
      <w:lvlText w:val="（%1）"/>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13A4B8B"/>
    <w:multiLevelType w:val="hybridMultilevel"/>
    <w:tmpl w:val="C994F104"/>
    <w:lvl w:ilvl="0" w:tplc="63D8F568">
      <w:start w:val="1"/>
      <w:numFmt w:val="decimalFullWidth"/>
      <w:lvlText w:val="（%1）"/>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18F42B3"/>
    <w:multiLevelType w:val="hybridMultilevel"/>
    <w:tmpl w:val="2AFC88C8"/>
    <w:lvl w:ilvl="0" w:tplc="63D8F568">
      <w:start w:val="1"/>
      <w:numFmt w:val="decimalFullWidth"/>
      <w:lvlText w:val="（%1）"/>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4"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3"/>
  </w:num>
  <w:num w:numId="7">
    <w:abstractNumId w:val="12"/>
  </w:num>
  <w:num w:numId="8">
    <w:abstractNumId w:val="30"/>
  </w:num>
  <w:num w:numId="9">
    <w:abstractNumId w:val="36"/>
  </w:num>
  <w:num w:numId="10">
    <w:abstractNumId w:val="6"/>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6"/>
  </w:num>
  <w:num w:numId="17">
    <w:abstractNumId w:val="29"/>
  </w:num>
  <w:num w:numId="18">
    <w:abstractNumId w:val="5"/>
  </w:num>
  <w:num w:numId="19">
    <w:abstractNumId w:val="23"/>
  </w:num>
  <w:num w:numId="20">
    <w:abstractNumId w:val="8"/>
  </w:num>
  <w:num w:numId="21">
    <w:abstractNumId w:val="4"/>
  </w:num>
  <w:num w:numId="22">
    <w:abstractNumId w:val="19"/>
  </w:num>
  <w:num w:numId="23">
    <w:abstractNumId w:val="17"/>
  </w:num>
  <w:num w:numId="24">
    <w:abstractNumId w:val="35"/>
  </w:num>
  <w:num w:numId="25">
    <w:abstractNumId w:val="1"/>
  </w:num>
  <w:num w:numId="26">
    <w:abstractNumId w:val="24"/>
  </w:num>
  <w:num w:numId="27">
    <w:abstractNumId w:val="28"/>
  </w:num>
  <w:num w:numId="28">
    <w:abstractNumId w:val="9"/>
  </w:num>
  <w:num w:numId="29">
    <w:abstractNumId w:val="34"/>
  </w:num>
  <w:num w:numId="30">
    <w:abstractNumId w:val="32"/>
  </w:num>
  <w:num w:numId="31">
    <w:abstractNumId w:val="27"/>
  </w:num>
  <w:num w:numId="32">
    <w:abstractNumId w:val="3"/>
  </w:num>
  <w:num w:numId="33">
    <w:abstractNumId w:val="13"/>
  </w:num>
  <w:num w:numId="34">
    <w:abstractNumId w:val="7"/>
  </w:num>
  <w:num w:numId="35">
    <w:abstractNumId w:val="10"/>
  </w:num>
  <w:num w:numId="36">
    <w:abstractNumId w:val="15"/>
  </w:num>
  <w:num w:numId="37">
    <w:abstractNumId w:val="3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1B8"/>
    <w:rsid w:val="00022245"/>
    <w:rsid w:val="000226E0"/>
    <w:rsid w:val="0002634D"/>
    <w:rsid w:val="00037F43"/>
    <w:rsid w:val="000414E9"/>
    <w:rsid w:val="00042F78"/>
    <w:rsid w:val="00045905"/>
    <w:rsid w:val="00045DD6"/>
    <w:rsid w:val="0005122D"/>
    <w:rsid w:val="00052957"/>
    <w:rsid w:val="00052EEF"/>
    <w:rsid w:val="000571FB"/>
    <w:rsid w:val="000632E4"/>
    <w:rsid w:val="00071487"/>
    <w:rsid w:val="00072049"/>
    <w:rsid w:val="0008030A"/>
    <w:rsid w:val="00082FED"/>
    <w:rsid w:val="0008319F"/>
    <w:rsid w:val="00085F02"/>
    <w:rsid w:val="00092BFF"/>
    <w:rsid w:val="00093EFC"/>
    <w:rsid w:val="00095CF3"/>
    <w:rsid w:val="000963A1"/>
    <w:rsid w:val="000A43E6"/>
    <w:rsid w:val="000A5FFF"/>
    <w:rsid w:val="000B388B"/>
    <w:rsid w:val="000C1F93"/>
    <w:rsid w:val="000C28D3"/>
    <w:rsid w:val="000C2C99"/>
    <w:rsid w:val="000C6873"/>
    <w:rsid w:val="000D2945"/>
    <w:rsid w:val="000D3C05"/>
    <w:rsid w:val="000E3610"/>
    <w:rsid w:val="000E4C98"/>
    <w:rsid w:val="000F07AB"/>
    <w:rsid w:val="000F269F"/>
    <w:rsid w:val="000F5113"/>
    <w:rsid w:val="000F6C45"/>
    <w:rsid w:val="001014AB"/>
    <w:rsid w:val="00107834"/>
    <w:rsid w:val="00110180"/>
    <w:rsid w:val="00114D18"/>
    <w:rsid w:val="00120ADF"/>
    <w:rsid w:val="001219E8"/>
    <w:rsid w:val="001225BA"/>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541E"/>
    <w:rsid w:val="001C1052"/>
    <w:rsid w:val="001C2825"/>
    <w:rsid w:val="001C3C95"/>
    <w:rsid w:val="001D1BB1"/>
    <w:rsid w:val="001D6690"/>
    <w:rsid w:val="001E04C1"/>
    <w:rsid w:val="001E04EC"/>
    <w:rsid w:val="001E3033"/>
    <w:rsid w:val="001E49AF"/>
    <w:rsid w:val="001E5D4C"/>
    <w:rsid w:val="001E7096"/>
    <w:rsid w:val="001E79F9"/>
    <w:rsid w:val="001F3201"/>
    <w:rsid w:val="001F61A6"/>
    <w:rsid w:val="00202800"/>
    <w:rsid w:val="002049D0"/>
    <w:rsid w:val="002103F8"/>
    <w:rsid w:val="002116D8"/>
    <w:rsid w:val="00211E00"/>
    <w:rsid w:val="00215019"/>
    <w:rsid w:val="0021542A"/>
    <w:rsid w:val="002164FE"/>
    <w:rsid w:val="00226302"/>
    <w:rsid w:val="002268FE"/>
    <w:rsid w:val="00231943"/>
    <w:rsid w:val="00232231"/>
    <w:rsid w:val="002400F5"/>
    <w:rsid w:val="00240507"/>
    <w:rsid w:val="00243F03"/>
    <w:rsid w:val="002453FC"/>
    <w:rsid w:val="00253CD5"/>
    <w:rsid w:val="002545E9"/>
    <w:rsid w:val="00256739"/>
    <w:rsid w:val="00256D1F"/>
    <w:rsid w:val="002620AF"/>
    <w:rsid w:val="002621EE"/>
    <w:rsid w:val="00262553"/>
    <w:rsid w:val="002647C2"/>
    <w:rsid w:val="00265987"/>
    <w:rsid w:val="00266032"/>
    <w:rsid w:val="0027557E"/>
    <w:rsid w:val="00280B29"/>
    <w:rsid w:val="00280DB4"/>
    <w:rsid w:val="0028488B"/>
    <w:rsid w:val="00287451"/>
    <w:rsid w:val="00291984"/>
    <w:rsid w:val="00295221"/>
    <w:rsid w:val="00297C58"/>
    <w:rsid w:val="002A612D"/>
    <w:rsid w:val="002B2E04"/>
    <w:rsid w:val="002B5685"/>
    <w:rsid w:val="002B75AF"/>
    <w:rsid w:val="002C3908"/>
    <w:rsid w:val="002D4AF9"/>
    <w:rsid w:val="002E1F70"/>
    <w:rsid w:val="002E2A0A"/>
    <w:rsid w:val="002E2ADC"/>
    <w:rsid w:val="002E3B95"/>
    <w:rsid w:val="002E7F99"/>
    <w:rsid w:val="002F1BA4"/>
    <w:rsid w:val="002F330B"/>
    <w:rsid w:val="002F434F"/>
    <w:rsid w:val="0030602D"/>
    <w:rsid w:val="003061B5"/>
    <w:rsid w:val="00306933"/>
    <w:rsid w:val="00306C37"/>
    <w:rsid w:val="00307086"/>
    <w:rsid w:val="003116F1"/>
    <w:rsid w:val="0031629C"/>
    <w:rsid w:val="00323DC3"/>
    <w:rsid w:val="00332EF6"/>
    <w:rsid w:val="003448B9"/>
    <w:rsid w:val="00345466"/>
    <w:rsid w:val="00350233"/>
    <w:rsid w:val="003610FB"/>
    <w:rsid w:val="00362864"/>
    <w:rsid w:val="00364C99"/>
    <w:rsid w:val="00370094"/>
    <w:rsid w:val="00374A25"/>
    <w:rsid w:val="00380BBF"/>
    <w:rsid w:val="00383A7C"/>
    <w:rsid w:val="003903D9"/>
    <w:rsid w:val="00393ADD"/>
    <w:rsid w:val="003A49A7"/>
    <w:rsid w:val="003B03BB"/>
    <w:rsid w:val="003B2625"/>
    <w:rsid w:val="003B27F3"/>
    <w:rsid w:val="003B4A40"/>
    <w:rsid w:val="003B4A47"/>
    <w:rsid w:val="003B6D00"/>
    <w:rsid w:val="003D2352"/>
    <w:rsid w:val="003D517B"/>
    <w:rsid w:val="003E5BEC"/>
    <w:rsid w:val="003F2F27"/>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20C4"/>
    <w:rsid w:val="00466525"/>
    <w:rsid w:val="004677F4"/>
    <w:rsid w:val="00470927"/>
    <w:rsid w:val="00474E47"/>
    <w:rsid w:val="00477520"/>
    <w:rsid w:val="00481AF2"/>
    <w:rsid w:val="00481DA6"/>
    <w:rsid w:val="004923A9"/>
    <w:rsid w:val="00492F60"/>
    <w:rsid w:val="004931D8"/>
    <w:rsid w:val="00493D5C"/>
    <w:rsid w:val="00494E54"/>
    <w:rsid w:val="0049537B"/>
    <w:rsid w:val="004958D3"/>
    <w:rsid w:val="004A0CE2"/>
    <w:rsid w:val="004A3002"/>
    <w:rsid w:val="004A7C94"/>
    <w:rsid w:val="004B12C8"/>
    <w:rsid w:val="004B1447"/>
    <w:rsid w:val="004B2C4C"/>
    <w:rsid w:val="004B64AF"/>
    <w:rsid w:val="004C0B3F"/>
    <w:rsid w:val="004C0F45"/>
    <w:rsid w:val="004C2D7C"/>
    <w:rsid w:val="004C4CAB"/>
    <w:rsid w:val="004D16DB"/>
    <w:rsid w:val="004D2719"/>
    <w:rsid w:val="004D379F"/>
    <w:rsid w:val="004D4A36"/>
    <w:rsid w:val="004D5AA9"/>
    <w:rsid w:val="004D6821"/>
    <w:rsid w:val="004D6B0C"/>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B8B"/>
    <w:rsid w:val="00534C6E"/>
    <w:rsid w:val="0053652F"/>
    <w:rsid w:val="00542E91"/>
    <w:rsid w:val="00547421"/>
    <w:rsid w:val="00561509"/>
    <w:rsid w:val="00564B59"/>
    <w:rsid w:val="005735A2"/>
    <w:rsid w:val="00577D87"/>
    <w:rsid w:val="00585201"/>
    <w:rsid w:val="00586ACC"/>
    <w:rsid w:val="00586B2C"/>
    <w:rsid w:val="0059095D"/>
    <w:rsid w:val="00596CC3"/>
    <w:rsid w:val="005A0B5D"/>
    <w:rsid w:val="005B34D9"/>
    <w:rsid w:val="005B40BE"/>
    <w:rsid w:val="005B5E3F"/>
    <w:rsid w:val="005C0573"/>
    <w:rsid w:val="005C4C01"/>
    <w:rsid w:val="005C5861"/>
    <w:rsid w:val="005D32C6"/>
    <w:rsid w:val="005D7447"/>
    <w:rsid w:val="005D7BDC"/>
    <w:rsid w:val="005E5C8C"/>
    <w:rsid w:val="005E6B5C"/>
    <w:rsid w:val="005E6C1D"/>
    <w:rsid w:val="005E7D1E"/>
    <w:rsid w:val="005F2C6E"/>
    <w:rsid w:val="005F7B5F"/>
    <w:rsid w:val="0060157B"/>
    <w:rsid w:val="0060311A"/>
    <w:rsid w:val="00603FCA"/>
    <w:rsid w:val="00607AB2"/>
    <w:rsid w:val="00611EA3"/>
    <w:rsid w:val="00614E81"/>
    <w:rsid w:val="00616DAA"/>
    <w:rsid w:val="006211C6"/>
    <w:rsid w:val="006232C8"/>
    <w:rsid w:val="00623857"/>
    <w:rsid w:val="006259FD"/>
    <w:rsid w:val="00634454"/>
    <w:rsid w:val="00637653"/>
    <w:rsid w:val="00640E16"/>
    <w:rsid w:val="00644A61"/>
    <w:rsid w:val="00646291"/>
    <w:rsid w:val="0066202F"/>
    <w:rsid w:val="006620B9"/>
    <w:rsid w:val="00674A26"/>
    <w:rsid w:val="006765F0"/>
    <w:rsid w:val="006856CF"/>
    <w:rsid w:val="00690B1C"/>
    <w:rsid w:val="00690F16"/>
    <w:rsid w:val="00693D09"/>
    <w:rsid w:val="00696617"/>
    <w:rsid w:val="006A26AA"/>
    <w:rsid w:val="006A5EEB"/>
    <w:rsid w:val="006A61C0"/>
    <w:rsid w:val="006A6D31"/>
    <w:rsid w:val="006B06B7"/>
    <w:rsid w:val="006C0583"/>
    <w:rsid w:val="006C2305"/>
    <w:rsid w:val="006C24AD"/>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36865"/>
    <w:rsid w:val="00743BE9"/>
    <w:rsid w:val="00752B1F"/>
    <w:rsid w:val="0075746C"/>
    <w:rsid w:val="00762A13"/>
    <w:rsid w:val="00763ADB"/>
    <w:rsid w:val="00767E7E"/>
    <w:rsid w:val="007748F7"/>
    <w:rsid w:val="007757DE"/>
    <w:rsid w:val="00777B1A"/>
    <w:rsid w:val="00780B0F"/>
    <w:rsid w:val="007817C7"/>
    <w:rsid w:val="0078355C"/>
    <w:rsid w:val="0078499F"/>
    <w:rsid w:val="00791B6B"/>
    <w:rsid w:val="00791FF6"/>
    <w:rsid w:val="007951C7"/>
    <w:rsid w:val="0079692B"/>
    <w:rsid w:val="007A267B"/>
    <w:rsid w:val="007B2DC1"/>
    <w:rsid w:val="007C461B"/>
    <w:rsid w:val="007C4BF2"/>
    <w:rsid w:val="007C6F43"/>
    <w:rsid w:val="007C7DBD"/>
    <w:rsid w:val="007D3378"/>
    <w:rsid w:val="007E2237"/>
    <w:rsid w:val="007E2508"/>
    <w:rsid w:val="007E41B2"/>
    <w:rsid w:val="007E54B5"/>
    <w:rsid w:val="007E7322"/>
    <w:rsid w:val="007F15E8"/>
    <w:rsid w:val="007F6B85"/>
    <w:rsid w:val="007F7073"/>
    <w:rsid w:val="00805FBB"/>
    <w:rsid w:val="00806840"/>
    <w:rsid w:val="00811395"/>
    <w:rsid w:val="008121D8"/>
    <w:rsid w:val="00815C67"/>
    <w:rsid w:val="00817312"/>
    <w:rsid w:val="008212C8"/>
    <w:rsid w:val="00827C0A"/>
    <w:rsid w:val="00832780"/>
    <w:rsid w:val="008334FF"/>
    <w:rsid w:val="0083583F"/>
    <w:rsid w:val="00850669"/>
    <w:rsid w:val="00853C16"/>
    <w:rsid w:val="00856181"/>
    <w:rsid w:val="00856502"/>
    <w:rsid w:val="00857D40"/>
    <w:rsid w:val="008655E8"/>
    <w:rsid w:val="008659D8"/>
    <w:rsid w:val="0086732B"/>
    <w:rsid w:val="00874B0F"/>
    <w:rsid w:val="00876E5B"/>
    <w:rsid w:val="00881986"/>
    <w:rsid w:val="008848C3"/>
    <w:rsid w:val="00887E42"/>
    <w:rsid w:val="00891135"/>
    <w:rsid w:val="00892FCD"/>
    <w:rsid w:val="0089359E"/>
    <w:rsid w:val="008A1E3A"/>
    <w:rsid w:val="008A3BDF"/>
    <w:rsid w:val="008A44B2"/>
    <w:rsid w:val="008A4B0C"/>
    <w:rsid w:val="008B06F9"/>
    <w:rsid w:val="008B3481"/>
    <w:rsid w:val="008B46DC"/>
    <w:rsid w:val="008C5643"/>
    <w:rsid w:val="008C5B24"/>
    <w:rsid w:val="008D7A09"/>
    <w:rsid w:val="008E1A59"/>
    <w:rsid w:val="008E75D3"/>
    <w:rsid w:val="008F0787"/>
    <w:rsid w:val="008F0BF8"/>
    <w:rsid w:val="008F0ED2"/>
    <w:rsid w:val="008F206F"/>
    <w:rsid w:val="008F2881"/>
    <w:rsid w:val="008F3D15"/>
    <w:rsid w:val="008F409A"/>
    <w:rsid w:val="008F42C9"/>
    <w:rsid w:val="008F6B5D"/>
    <w:rsid w:val="008F70C2"/>
    <w:rsid w:val="00907180"/>
    <w:rsid w:val="00915081"/>
    <w:rsid w:val="0091591D"/>
    <w:rsid w:val="00916B0C"/>
    <w:rsid w:val="00920963"/>
    <w:rsid w:val="00920D06"/>
    <w:rsid w:val="00925201"/>
    <w:rsid w:val="00931A08"/>
    <w:rsid w:val="00935AD9"/>
    <w:rsid w:val="00941E00"/>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7FBD"/>
    <w:rsid w:val="009A1212"/>
    <w:rsid w:val="009A4B8B"/>
    <w:rsid w:val="009B23D0"/>
    <w:rsid w:val="009B2599"/>
    <w:rsid w:val="009B5B01"/>
    <w:rsid w:val="009B7C71"/>
    <w:rsid w:val="009C409D"/>
    <w:rsid w:val="009C56BE"/>
    <w:rsid w:val="009C5F21"/>
    <w:rsid w:val="009D2C57"/>
    <w:rsid w:val="009D5962"/>
    <w:rsid w:val="009D5ABE"/>
    <w:rsid w:val="009D76D1"/>
    <w:rsid w:val="009E5C73"/>
    <w:rsid w:val="009E693F"/>
    <w:rsid w:val="009E6A9D"/>
    <w:rsid w:val="009E6AF3"/>
    <w:rsid w:val="009F063F"/>
    <w:rsid w:val="009F0B84"/>
    <w:rsid w:val="009F5467"/>
    <w:rsid w:val="009F6004"/>
    <w:rsid w:val="00A11918"/>
    <w:rsid w:val="00A22849"/>
    <w:rsid w:val="00A254EE"/>
    <w:rsid w:val="00A26688"/>
    <w:rsid w:val="00A3069D"/>
    <w:rsid w:val="00A329DC"/>
    <w:rsid w:val="00A32D94"/>
    <w:rsid w:val="00A361CF"/>
    <w:rsid w:val="00A408B8"/>
    <w:rsid w:val="00A429CA"/>
    <w:rsid w:val="00A4403E"/>
    <w:rsid w:val="00A450B0"/>
    <w:rsid w:val="00A47A0F"/>
    <w:rsid w:val="00A52986"/>
    <w:rsid w:val="00A54283"/>
    <w:rsid w:val="00A556F6"/>
    <w:rsid w:val="00A561B4"/>
    <w:rsid w:val="00A6018B"/>
    <w:rsid w:val="00A61E52"/>
    <w:rsid w:val="00A65816"/>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21ED"/>
    <w:rsid w:val="00AD33C9"/>
    <w:rsid w:val="00AD4D6C"/>
    <w:rsid w:val="00AD554E"/>
    <w:rsid w:val="00AE04BD"/>
    <w:rsid w:val="00AE0E9D"/>
    <w:rsid w:val="00AF3277"/>
    <w:rsid w:val="00AF3CBD"/>
    <w:rsid w:val="00AF44F6"/>
    <w:rsid w:val="00AF5A8D"/>
    <w:rsid w:val="00AF61A2"/>
    <w:rsid w:val="00B04804"/>
    <w:rsid w:val="00B065A1"/>
    <w:rsid w:val="00B145F5"/>
    <w:rsid w:val="00B1651A"/>
    <w:rsid w:val="00B17D85"/>
    <w:rsid w:val="00B26155"/>
    <w:rsid w:val="00B331EC"/>
    <w:rsid w:val="00B437F4"/>
    <w:rsid w:val="00B635EE"/>
    <w:rsid w:val="00B66877"/>
    <w:rsid w:val="00B6693B"/>
    <w:rsid w:val="00B73BAC"/>
    <w:rsid w:val="00B74DB0"/>
    <w:rsid w:val="00B76A14"/>
    <w:rsid w:val="00B80151"/>
    <w:rsid w:val="00B81655"/>
    <w:rsid w:val="00B84C99"/>
    <w:rsid w:val="00B87812"/>
    <w:rsid w:val="00B87881"/>
    <w:rsid w:val="00B879FF"/>
    <w:rsid w:val="00B9016B"/>
    <w:rsid w:val="00BA1F81"/>
    <w:rsid w:val="00BA6F2F"/>
    <w:rsid w:val="00BA75AA"/>
    <w:rsid w:val="00BB1AD0"/>
    <w:rsid w:val="00BB3B0B"/>
    <w:rsid w:val="00BB4441"/>
    <w:rsid w:val="00BB55F2"/>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B06"/>
    <w:rsid w:val="00C07FF4"/>
    <w:rsid w:val="00C1003C"/>
    <w:rsid w:val="00C12228"/>
    <w:rsid w:val="00C1514B"/>
    <w:rsid w:val="00C1627D"/>
    <w:rsid w:val="00C164FE"/>
    <w:rsid w:val="00C2190D"/>
    <w:rsid w:val="00C23B46"/>
    <w:rsid w:val="00C2506E"/>
    <w:rsid w:val="00C27855"/>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528"/>
    <w:rsid w:val="00C93F1B"/>
    <w:rsid w:val="00C94ADA"/>
    <w:rsid w:val="00C952E2"/>
    <w:rsid w:val="00CA4413"/>
    <w:rsid w:val="00CA55CF"/>
    <w:rsid w:val="00CA7DED"/>
    <w:rsid w:val="00CB131C"/>
    <w:rsid w:val="00CB277B"/>
    <w:rsid w:val="00CB2F13"/>
    <w:rsid w:val="00CB3882"/>
    <w:rsid w:val="00CC0109"/>
    <w:rsid w:val="00CC3272"/>
    <w:rsid w:val="00CC405F"/>
    <w:rsid w:val="00CC649E"/>
    <w:rsid w:val="00CD3486"/>
    <w:rsid w:val="00CD6204"/>
    <w:rsid w:val="00CD786D"/>
    <w:rsid w:val="00CE2B9B"/>
    <w:rsid w:val="00CE3E71"/>
    <w:rsid w:val="00D022A3"/>
    <w:rsid w:val="00D056B1"/>
    <w:rsid w:val="00D16386"/>
    <w:rsid w:val="00D2270E"/>
    <w:rsid w:val="00D2425F"/>
    <w:rsid w:val="00D31C04"/>
    <w:rsid w:val="00D31D79"/>
    <w:rsid w:val="00D33090"/>
    <w:rsid w:val="00D3432D"/>
    <w:rsid w:val="00D36CD8"/>
    <w:rsid w:val="00D42A72"/>
    <w:rsid w:val="00D43B7D"/>
    <w:rsid w:val="00D51A43"/>
    <w:rsid w:val="00D534EC"/>
    <w:rsid w:val="00D60055"/>
    <w:rsid w:val="00D628B0"/>
    <w:rsid w:val="00D630B2"/>
    <w:rsid w:val="00D6474A"/>
    <w:rsid w:val="00D66933"/>
    <w:rsid w:val="00D66D05"/>
    <w:rsid w:val="00D7017C"/>
    <w:rsid w:val="00D71FE7"/>
    <w:rsid w:val="00D802AE"/>
    <w:rsid w:val="00D815F1"/>
    <w:rsid w:val="00D818BA"/>
    <w:rsid w:val="00D86807"/>
    <w:rsid w:val="00D93295"/>
    <w:rsid w:val="00D96F96"/>
    <w:rsid w:val="00DA057A"/>
    <w:rsid w:val="00DA42DC"/>
    <w:rsid w:val="00DA5506"/>
    <w:rsid w:val="00DA5536"/>
    <w:rsid w:val="00DA652E"/>
    <w:rsid w:val="00DA6A0D"/>
    <w:rsid w:val="00DA7DFB"/>
    <w:rsid w:val="00DB2D47"/>
    <w:rsid w:val="00DB32C7"/>
    <w:rsid w:val="00DB3B16"/>
    <w:rsid w:val="00DB61ED"/>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3648B"/>
    <w:rsid w:val="00E52397"/>
    <w:rsid w:val="00E56951"/>
    <w:rsid w:val="00E63F28"/>
    <w:rsid w:val="00E64574"/>
    <w:rsid w:val="00E6555A"/>
    <w:rsid w:val="00E66245"/>
    <w:rsid w:val="00E6709C"/>
    <w:rsid w:val="00E67477"/>
    <w:rsid w:val="00E77424"/>
    <w:rsid w:val="00E80AEA"/>
    <w:rsid w:val="00E80DFE"/>
    <w:rsid w:val="00E926E8"/>
    <w:rsid w:val="00E9574B"/>
    <w:rsid w:val="00E9643F"/>
    <w:rsid w:val="00EA153B"/>
    <w:rsid w:val="00EA3384"/>
    <w:rsid w:val="00EA794F"/>
    <w:rsid w:val="00EC0703"/>
    <w:rsid w:val="00EC188C"/>
    <w:rsid w:val="00EC6664"/>
    <w:rsid w:val="00EC7FDC"/>
    <w:rsid w:val="00ED2A33"/>
    <w:rsid w:val="00ED3B3C"/>
    <w:rsid w:val="00ED446F"/>
    <w:rsid w:val="00ED4D58"/>
    <w:rsid w:val="00ED6053"/>
    <w:rsid w:val="00ED646A"/>
    <w:rsid w:val="00EE3553"/>
    <w:rsid w:val="00EE5C8B"/>
    <w:rsid w:val="00EE7CA2"/>
    <w:rsid w:val="00EF7142"/>
    <w:rsid w:val="00EF7B9A"/>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1786"/>
    <w:rsid w:val="00F466BE"/>
    <w:rsid w:val="00F54B1C"/>
    <w:rsid w:val="00F54F43"/>
    <w:rsid w:val="00F645B7"/>
    <w:rsid w:val="00F6489F"/>
    <w:rsid w:val="00F77DAC"/>
    <w:rsid w:val="00F8098F"/>
    <w:rsid w:val="00F81340"/>
    <w:rsid w:val="00F81E03"/>
    <w:rsid w:val="00F8224A"/>
    <w:rsid w:val="00F87CFE"/>
    <w:rsid w:val="00F90ED9"/>
    <w:rsid w:val="00F92582"/>
    <w:rsid w:val="00F957A6"/>
    <w:rsid w:val="00F964FC"/>
    <w:rsid w:val="00FA1F69"/>
    <w:rsid w:val="00FA4624"/>
    <w:rsid w:val="00FA4699"/>
    <w:rsid w:val="00FB01E2"/>
    <w:rsid w:val="00FB37EC"/>
    <w:rsid w:val="00FB6247"/>
    <w:rsid w:val="00FC133A"/>
    <w:rsid w:val="00FC370F"/>
    <w:rsid w:val="00FD3038"/>
    <w:rsid w:val="00FD353F"/>
    <w:rsid w:val="00FD5C3A"/>
    <w:rsid w:val="00FD6DAE"/>
    <w:rsid w:val="00FE22CF"/>
    <w:rsid w:val="00FE6662"/>
    <w:rsid w:val="00FF0BFF"/>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989C"/>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322662020">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971DA-42B9-409D-8E00-0D1E7CB9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764F78A1-E4C4-4531-83E9-DFDB673F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545</Words>
  <Characters>3111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3</cp:revision>
  <cp:lastPrinted>2020-08-13T02:21:00Z</cp:lastPrinted>
  <dcterms:created xsi:type="dcterms:W3CDTF">2020-08-13T02:22:00Z</dcterms:created>
  <dcterms:modified xsi:type="dcterms:W3CDTF">2020-08-13T02:24:00Z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