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rPr>
          <w:rFonts w:hAnsi="ＭＳ 明朝"/>
          <w:b/>
          <w:kern w:val="0"/>
          <w:sz w:val="56"/>
          <w:szCs w:val="56"/>
        </w:rPr>
      </w:pPr>
    </w:p>
    <w:p w:rsidR="00957638" w:rsidRDefault="00957638" w:rsidP="00957638">
      <w:pPr>
        <w:jc w:val="distribute"/>
        <w:rPr>
          <w:rFonts w:hAnsi="ＭＳ 明朝"/>
          <w:b/>
          <w:kern w:val="0"/>
          <w:sz w:val="56"/>
          <w:szCs w:val="56"/>
        </w:rPr>
      </w:pPr>
      <w:r>
        <w:rPr>
          <w:rFonts w:hAnsi="ＭＳ 明朝" w:hint="eastAsia"/>
          <w:b/>
          <w:kern w:val="0"/>
          <w:sz w:val="56"/>
          <w:szCs w:val="56"/>
        </w:rPr>
        <w:t>政策課</w:t>
      </w: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Default="00957638" w:rsidP="00957638">
      <w:pPr>
        <w:ind w:firstLine="840"/>
        <w:jc w:val="distribute"/>
        <w:rPr>
          <w:rFonts w:hAnsi="ＭＳ 明朝"/>
          <w:b/>
          <w:kern w:val="0"/>
          <w:sz w:val="56"/>
          <w:szCs w:val="56"/>
        </w:rPr>
      </w:pPr>
    </w:p>
    <w:p w:rsidR="00957638" w:rsidRPr="00DE78D7" w:rsidRDefault="00957638" w:rsidP="00957638">
      <w:pPr>
        <w:autoSpaceDE w:val="0"/>
        <w:autoSpaceDN w:val="0"/>
        <w:jc w:val="center"/>
        <w:rPr>
          <w:rFonts w:hAnsi="ＭＳ 明朝"/>
          <w:b/>
          <w:color w:val="000000" w:themeColor="text1"/>
          <w:spacing w:val="139"/>
          <w:kern w:val="0"/>
          <w:sz w:val="28"/>
        </w:rPr>
      </w:pPr>
      <w:r w:rsidRPr="00DE78D7">
        <w:rPr>
          <w:rFonts w:hAnsi="ＭＳ 明朝"/>
          <w:b/>
          <w:color w:val="000000" w:themeColor="text1"/>
          <w:spacing w:val="139"/>
          <w:kern w:val="0"/>
          <w:sz w:val="28"/>
        </w:rPr>
        <w:br w:type="page"/>
      </w:r>
    </w:p>
    <w:p w:rsidR="002E7F99" w:rsidRPr="0078295D" w:rsidRDefault="00C6737B" w:rsidP="009C4E6F">
      <w:pPr>
        <w:tabs>
          <w:tab w:val="center" w:pos="4805"/>
        </w:tabs>
        <w:autoSpaceDE w:val="0"/>
        <w:autoSpaceDN w:val="0"/>
        <w:spacing w:line="240" w:lineRule="auto"/>
        <w:jc w:val="center"/>
        <w:rPr>
          <w:rFonts w:hAnsi="ＭＳ 明朝"/>
          <w:b/>
          <w:color w:val="000000" w:themeColor="text1"/>
          <w:spacing w:val="0"/>
          <w:sz w:val="28"/>
          <w:szCs w:val="28"/>
        </w:rPr>
      </w:pPr>
      <w:r w:rsidRPr="0078295D">
        <w:rPr>
          <w:rFonts w:hAnsi="ＭＳ 明朝" w:hint="eastAsia"/>
          <w:b/>
          <w:color w:val="000000" w:themeColor="text1"/>
          <w:spacing w:val="139"/>
          <w:kern w:val="0"/>
          <w:sz w:val="28"/>
          <w:szCs w:val="28"/>
          <w:fitText w:val="4200" w:id="378844416"/>
        </w:rPr>
        <w:lastRenderedPageBreak/>
        <w:t>事務事業執行概</w:t>
      </w:r>
      <w:r w:rsidRPr="0078295D">
        <w:rPr>
          <w:rFonts w:hAnsi="ＭＳ 明朝" w:hint="eastAsia"/>
          <w:b/>
          <w:color w:val="000000" w:themeColor="text1"/>
          <w:spacing w:val="3"/>
          <w:kern w:val="0"/>
          <w:sz w:val="28"/>
          <w:szCs w:val="28"/>
          <w:fitText w:val="4200" w:id="378844416"/>
        </w:rPr>
        <w:t>要</w:t>
      </w:r>
    </w:p>
    <w:p w:rsidR="00DF3D69" w:rsidRPr="0078295D" w:rsidRDefault="00DF3D69" w:rsidP="003C1CD3">
      <w:pPr>
        <w:autoSpaceDE w:val="0"/>
        <w:autoSpaceDN w:val="0"/>
        <w:spacing w:line="240" w:lineRule="auto"/>
        <w:rPr>
          <w:rFonts w:hAnsi="ＭＳ 明朝"/>
          <w:b/>
          <w:bCs/>
          <w:color w:val="000000" w:themeColor="text1"/>
          <w:spacing w:val="0"/>
          <w:sz w:val="24"/>
        </w:rPr>
      </w:pPr>
    </w:p>
    <w:p w:rsidR="00AC79F3" w:rsidRPr="0078295D" w:rsidRDefault="00AC79F3" w:rsidP="009C4E6F">
      <w:pPr>
        <w:autoSpaceDE w:val="0"/>
        <w:autoSpaceDN w:val="0"/>
        <w:spacing w:line="240" w:lineRule="auto"/>
        <w:jc w:val="left"/>
        <w:rPr>
          <w:rFonts w:hAnsi="ＭＳ 明朝"/>
          <w:b/>
          <w:bCs/>
          <w:color w:val="000000" w:themeColor="text1"/>
          <w:spacing w:val="0"/>
          <w:sz w:val="28"/>
          <w:szCs w:val="28"/>
        </w:rPr>
      </w:pPr>
      <w:r w:rsidRPr="0078295D">
        <w:rPr>
          <w:rFonts w:hAnsi="ＭＳ 明朝" w:hint="eastAsia"/>
          <w:b/>
          <w:bCs/>
          <w:color w:val="000000" w:themeColor="text1"/>
          <w:spacing w:val="0"/>
          <w:sz w:val="28"/>
          <w:szCs w:val="28"/>
        </w:rPr>
        <w:t>政策グループ</w:t>
      </w:r>
    </w:p>
    <w:p w:rsidR="00857D40" w:rsidRPr="0078295D" w:rsidRDefault="00857D40" w:rsidP="009C4E6F">
      <w:pPr>
        <w:autoSpaceDE w:val="0"/>
        <w:autoSpaceDN w:val="0"/>
        <w:spacing w:line="240" w:lineRule="auto"/>
        <w:rPr>
          <w:rFonts w:hAnsi="ＭＳ 明朝"/>
          <w:b/>
          <w:bCs/>
          <w:color w:val="000000" w:themeColor="text1"/>
          <w:spacing w:val="0"/>
          <w:sz w:val="24"/>
        </w:rPr>
      </w:pPr>
      <w:r w:rsidRPr="0078295D">
        <w:rPr>
          <w:rFonts w:hAnsi="ＭＳ 明朝" w:hint="eastAsia"/>
          <w:b/>
          <w:bCs/>
          <w:color w:val="000000" w:themeColor="text1"/>
          <w:spacing w:val="0"/>
          <w:sz w:val="24"/>
        </w:rPr>
        <w:t>１　室の庶務事務</w:t>
      </w:r>
      <w:r w:rsidR="00A52986" w:rsidRPr="0078295D">
        <w:rPr>
          <w:rFonts w:hAnsi="ＭＳ 明朝" w:hint="eastAsia"/>
          <w:b/>
          <w:bCs/>
          <w:color w:val="000000" w:themeColor="text1"/>
          <w:spacing w:val="0"/>
          <w:sz w:val="24"/>
        </w:rPr>
        <w:t>及び調整事務</w:t>
      </w:r>
    </w:p>
    <w:p w:rsidR="00875AFF" w:rsidRPr="0078295D" w:rsidRDefault="00857D40"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室の予算編成、経理、給与、物品、福利厚生及び一般庶務事項を掌り、当該事務の円滑な執行に努めた。</w:t>
      </w:r>
    </w:p>
    <w:p w:rsidR="00857D40" w:rsidRPr="0078295D" w:rsidRDefault="00857D40"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室内各課の業務の総合調整を図り、円滑な事務執行を行った。</w:t>
      </w:r>
    </w:p>
    <w:p w:rsidR="00DF3D69" w:rsidRPr="0078295D" w:rsidRDefault="00E25FF8" w:rsidP="009C4E6F">
      <w:pPr>
        <w:autoSpaceDE w:val="0"/>
        <w:autoSpaceDN w:val="0"/>
        <w:spacing w:line="240" w:lineRule="auto"/>
        <w:rPr>
          <w:rFonts w:hAnsi="ＭＳ 明朝"/>
          <w:color w:val="000000" w:themeColor="text1"/>
          <w:spacing w:val="0"/>
          <w:sz w:val="24"/>
          <w:szCs w:val="24"/>
        </w:rPr>
      </w:pPr>
      <w:r w:rsidRPr="0078295D">
        <w:rPr>
          <w:rFonts w:hAnsi="ＭＳ 明朝" w:hint="eastAsia"/>
          <w:color w:val="000000" w:themeColor="text1"/>
          <w:spacing w:val="0"/>
          <w:sz w:val="24"/>
          <w:szCs w:val="24"/>
        </w:rPr>
        <w:t xml:space="preserve">　　　</w:t>
      </w:r>
    </w:p>
    <w:p w:rsidR="00487BD0" w:rsidRPr="0078295D" w:rsidRDefault="00487BD0" w:rsidP="009C4E6F">
      <w:pPr>
        <w:autoSpaceDE w:val="0"/>
        <w:autoSpaceDN w:val="0"/>
        <w:spacing w:line="240" w:lineRule="auto"/>
        <w:jc w:val="left"/>
        <w:rPr>
          <w:rFonts w:hAnsi="ＭＳ 明朝"/>
          <w:b/>
          <w:bCs/>
          <w:color w:val="000000" w:themeColor="text1"/>
          <w:spacing w:val="0"/>
          <w:sz w:val="24"/>
          <w:szCs w:val="24"/>
        </w:rPr>
      </w:pPr>
      <w:r w:rsidRPr="0078295D">
        <w:rPr>
          <w:rFonts w:hAnsi="ＭＳ 明朝" w:hint="eastAsia"/>
          <w:b/>
          <w:bCs/>
          <w:color w:val="000000" w:themeColor="text1"/>
          <w:spacing w:val="0"/>
          <w:sz w:val="24"/>
          <w:szCs w:val="24"/>
        </w:rPr>
        <w:t>２　重要施策の総合調整</w:t>
      </w:r>
    </w:p>
    <w:p w:rsidR="008421D1" w:rsidRPr="0078295D" w:rsidRDefault="00487BD0" w:rsidP="008421D1">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知事・副知事のトップマネジメントを補佐し、府政を戦略的に推進するため、「大阪府戦略本部会議」（本部長：知事）における戦略課題等の円滑な審議をサポートした。また、</w:t>
      </w:r>
      <w:r w:rsidR="00D376B7" w:rsidRPr="0078295D">
        <w:rPr>
          <w:rFonts w:hAnsi="ＭＳ 明朝" w:hint="eastAsia"/>
          <w:color w:val="000000" w:themeColor="text1"/>
          <w:spacing w:val="0"/>
          <w:sz w:val="24"/>
        </w:rPr>
        <w:t>未来医療国際拠点</w:t>
      </w:r>
      <w:r w:rsidRPr="0078295D">
        <w:rPr>
          <w:rFonts w:hAnsi="ＭＳ 明朝" w:hint="eastAsia"/>
          <w:color w:val="000000" w:themeColor="text1"/>
          <w:spacing w:val="0"/>
          <w:sz w:val="24"/>
        </w:rPr>
        <w:t>やあいりん地域のまちづくり等部局や府市にまたがる懸案事項について、所管部局のサポートを行うとともに、</w:t>
      </w:r>
      <w:r w:rsidR="008421D1" w:rsidRPr="0078295D">
        <w:rPr>
          <w:rFonts w:hAnsi="ＭＳ 明朝" w:hint="eastAsia"/>
          <w:color w:val="000000" w:themeColor="text1"/>
          <w:spacing w:val="0"/>
          <w:sz w:val="24"/>
        </w:rPr>
        <w:t>外国人材の円滑な受入れ、高等教育の無償化など、新たな政策課題に対応した。</w:t>
      </w:r>
    </w:p>
    <w:p w:rsidR="008421D1" w:rsidRPr="0078295D" w:rsidRDefault="008421D1" w:rsidP="008421D1">
      <w:pPr>
        <w:autoSpaceDE w:val="0"/>
        <w:autoSpaceDN w:val="0"/>
        <w:spacing w:line="240" w:lineRule="auto"/>
        <w:ind w:leftChars="250" w:left="520" w:firstLineChars="100" w:firstLine="240"/>
        <w:rPr>
          <w:rFonts w:hAnsi="ＭＳ 明朝"/>
          <w:color w:val="000000" w:themeColor="text1"/>
          <w:spacing w:val="0"/>
          <w:sz w:val="24"/>
        </w:rPr>
      </w:pPr>
    </w:p>
    <w:p w:rsidR="008421D1" w:rsidRPr="0078295D" w:rsidRDefault="008421D1" w:rsidP="008421D1">
      <w:pPr>
        <w:autoSpaceDE w:val="0"/>
        <w:autoSpaceDN w:val="0"/>
        <w:spacing w:line="240" w:lineRule="auto"/>
        <w:ind w:firstLineChars="100" w:firstLine="240"/>
        <w:jc w:val="left"/>
        <w:rPr>
          <w:rFonts w:hAnsi="ＭＳ 明朝"/>
          <w:bCs/>
          <w:color w:val="000000" w:themeColor="text1"/>
          <w:spacing w:val="0"/>
          <w:sz w:val="24"/>
          <w:szCs w:val="24"/>
        </w:rPr>
      </w:pPr>
      <w:r w:rsidRPr="0078295D">
        <w:rPr>
          <w:rFonts w:hAnsi="ＭＳ 明朝" w:hint="eastAsia"/>
          <w:bCs/>
          <w:color w:val="000000" w:themeColor="text1"/>
          <w:spacing w:val="0"/>
          <w:sz w:val="24"/>
          <w:szCs w:val="24"/>
        </w:rPr>
        <w:t>○戦略本部会議　令和元年度の開催日程及び審議事項</w:t>
      </w:r>
    </w:p>
    <w:tbl>
      <w:tblPr>
        <w:tblW w:w="8008"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392"/>
        <w:gridCol w:w="4576"/>
      </w:tblGrid>
      <w:tr w:rsidR="0078295D" w:rsidRPr="0078295D" w:rsidTr="0087660E">
        <w:trPr>
          <w:trHeight w:val="263"/>
        </w:trPr>
        <w:tc>
          <w:tcPr>
            <w:tcW w:w="1040" w:type="dxa"/>
            <w:tcBorders>
              <w:top w:val="single" w:sz="4" w:space="0" w:color="auto"/>
              <w:left w:val="single" w:sz="4" w:space="0" w:color="auto"/>
              <w:bottom w:val="single" w:sz="4" w:space="0" w:color="auto"/>
              <w:right w:val="single" w:sz="4" w:space="0" w:color="auto"/>
            </w:tcBorders>
          </w:tcPr>
          <w:p w:rsidR="008421D1" w:rsidRPr="0078295D" w:rsidRDefault="008421D1" w:rsidP="0087660E">
            <w:pPr>
              <w:autoSpaceDE w:val="0"/>
              <w:autoSpaceDN w:val="0"/>
              <w:spacing w:line="240" w:lineRule="auto"/>
              <w:jc w:val="left"/>
              <w:rPr>
                <w:rFonts w:hAnsi="ＭＳ 明朝"/>
                <w:bCs/>
                <w:color w:val="000000" w:themeColor="text1"/>
                <w:spacing w:val="0"/>
                <w:sz w:val="24"/>
                <w:szCs w:val="24"/>
              </w:rPr>
            </w:pPr>
          </w:p>
        </w:tc>
        <w:tc>
          <w:tcPr>
            <w:tcW w:w="2392" w:type="dxa"/>
            <w:tcBorders>
              <w:top w:val="single" w:sz="4" w:space="0" w:color="auto"/>
              <w:left w:val="single" w:sz="4" w:space="0" w:color="auto"/>
              <w:bottom w:val="single" w:sz="4" w:space="0" w:color="auto"/>
              <w:right w:val="single" w:sz="4" w:space="0" w:color="auto"/>
            </w:tcBorders>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日　　程</w:t>
            </w:r>
          </w:p>
        </w:tc>
        <w:tc>
          <w:tcPr>
            <w:tcW w:w="4576" w:type="dxa"/>
            <w:tcBorders>
              <w:top w:val="single" w:sz="4" w:space="0" w:color="auto"/>
              <w:left w:val="single" w:sz="4" w:space="0" w:color="auto"/>
              <w:bottom w:val="single" w:sz="4" w:space="0" w:color="auto"/>
              <w:right w:val="single" w:sz="4" w:space="0" w:color="auto"/>
            </w:tcBorders>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審　議　事　項</w:t>
            </w:r>
          </w:p>
        </w:tc>
      </w:tr>
      <w:tr w:rsidR="0078295D" w:rsidRPr="0078295D" w:rsidTr="0087660E">
        <w:tc>
          <w:tcPr>
            <w:tcW w:w="1040" w:type="dxa"/>
            <w:tcBorders>
              <w:top w:val="single" w:sz="4" w:space="0" w:color="auto"/>
              <w:left w:val="single" w:sz="4" w:space="0" w:color="auto"/>
              <w:bottom w:val="single" w:sz="4" w:space="0" w:color="auto"/>
              <w:right w:val="single" w:sz="4" w:space="0" w:color="auto"/>
            </w:tcBorders>
            <w:vAlign w:val="center"/>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第１回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平成31年4月23日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大阪ＩＲにかかるコンセプト募集（ＲＦＣ）の実施について</w:t>
            </w:r>
          </w:p>
        </w:tc>
      </w:tr>
      <w:tr w:rsidR="0078295D" w:rsidRPr="0078295D" w:rsidTr="0087660E">
        <w:trPr>
          <w:trHeight w:val="732"/>
        </w:trPr>
        <w:tc>
          <w:tcPr>
            <w:tcW w:w="1040" w:type="dxa"/>
            <w:tcBorders>
              <w:top w:val="single" w:sz="4" w:space="0" w:color="auto"/>
              <w:left w:val="single" w:sz="4" w:space="0" w:color="auto"/>
              <w:bottom w:val="single" w:sz="4" w:space="0" w:color="auto"/>
              <w:right w:val="single" w:sz="4" w:space="0" w:color="auto"/>
            </w:tcBorders>
            <w:vAlign w:val="center"/>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第２回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令和元年8月1日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人権３条例の改正及び制定について</w:t>
            </w:r>
          </w:p>
        </w:tc>
      </w:tr>
      <w:tr w:rsidR="0078295D" w:rsidRPr="0078295D" w:rsidTr="0087660E">
        <w:trPr>
          <w:trHeight w:val="701"/>
        </w:trPr>
        <w:tc>
          <w:tcPr>
            <w:tcW w:w="1040" w:type="dxa"/>
            <w:tcBorders>
              <w:top w:val="single" w:sz="4" w:space="0" w:color="auto"/>
              <w:left w:val="single" w:sz="4" w:space="0" w:color="auto"/>
              <w:bottom w:val="single" w:sz="4" w:space="0" w:color="auto"/>
              <w:right w:val="single" w:sz="4" w:space="0" w:color="auto"/>
            </w:tcBorders>
            <w:vAlign w:val="center"/>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第３回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令和元年9月5日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森林環境税(個人府民税均等割の超過課税)条例の改正（案）について</w:t>
            </w:r>
          </w:p>
        </w:tc>
      </w:tr>
      <w:tr w:rsidR="0078295D" w:rsidRPr="0078295D" w:rsidTr="0087660E">
        <w:trPr>
          <w:trHeight w:val="697"/>
        </w:trPr>
        <w:tc>
          <w:tcPr>
            <w:tcW w:w="1040" w:type="dxa"/>
            <w:tcBorders>
              <w:top w:val="single" w:sz="4" w:space="0" w:color="auto"/>
              <w:left w:val="single" w:sz="4" w:space="0" w:color="auto"/>
              <w:bottom w:val="single" w:sz="4" w:space="0" w:color="auto"/>
              <w:right w:val="single" w:sz="4" w:space="0" w:color="auto"/>
            </w:tcBorders>
            <w:vAlign w:val="center"/>
            <w:hideMark/>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第４回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令和元年11月13日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府大・市大の授業料等の無償化（案）について</w:t>
            </w:r>
          </w:p>
        </w:tc>
      </w:tr>
      <w:tr w:rsidR="0078295D" w:rsidRPr="0078295D" w:rsidTr="0087660E">
        <w:trPr>
          <w:trHeight w:val="697"/>
        </w:trPr>
        <w:tc>
          <w:tcPr>
            <w:tcW w:w="1040"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第５回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令和元年11月20日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「府政運営の基本方針2020」（案）について</w:t>
            </w:r>
          </w:p>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２　大阪・夢洲地区特定複合観光施設区域整備実施方針（案）等について</w:t>
            </w:r>
          </w:p>
        </w:tc>
      </w:tr>
      <w:tr w:rsidR="0078295D" w:rsidRPr="0078295D" w:rsidTr="0087660E">
        <w:trPr>
          <w:trHeight w:val="697"/>
        </w:trPr>
        <w:tc>
          <w:tcPr>
            <w:tcW w:w="1040"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第６回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令和2年1月16日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新大学基本構想（案）について</w:t>
            </w:r>
          </w:p>
        </w:tc>
      </w:tr>
      <w:tr w:rsidR="0078295D" w:rsidRPr="0078295D" w:rsidTr="0087660E">
        <w:trPr>
          <w:trHeight w:val="697"/>
        </w:trPr>
        <w:tc>
          <w:tcPr>
            <w:tcW w:w="1040"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第７回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令和2年2月7日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大阪府青少年健全育成条例の改正（案）について</w:t>
            </w:r>
          </w:p>
        </w:tc>
      </w:tr>
      <w:tr w:rsidR="008421D1" w:rsidRPr="0078295D" w:rsidTr="0087660E">
        <w:trPr>
          <w:trHeight w:val="697"/>
        </w:trPr>
        <w:tc>
          <w:tcPr>
            <w:tcW w:w="1040"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第８回</w:t>
            </w:r>
          </w:p>
        </w:tc>
        <w:tc>
          <w:tcPr>
            <w:tcW w:w="2392"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jc w:val="center"/>
              <w:rPr>
                <w:rFonts w:hAnsi="ＭＳ 明朝"/>
                <w:bCs/>
                <w:color w:val="000000" w:themeColor="text1"/>
                <w:spacing w:val="0"/>
                <w:sz w:val="24"/>
                <w:szCs w:val="24"/>
              </w:rPr>
            </w:pPr>
            <w:r w:rsidRPr="0078295D">
              <w:rPr>
                <w:rFonts w:hAnsi="ＭＳ 明朝" w:hint="eastAsia"/>
                <w:bCs/>
                <w:color w:val="000000" w:themeColor="text1"/>
                <w:spacing w:val="0"/>
                <w:sz w:val="24"/>
                <w:szCs w:val="24"/>
              </w:rPr>
              <w:t>令和2年2月17日</w:t>
            </w:r>
          </w:p>
        </w:tc>
        <w:tc>
          <w:tcPr>
            <w:tcW w:w="4576" w:type="dxa"/>
            <w:tcBorders>
              <w:top w:val="single" w:sz="4" w:space="0" w:color="auto"/>
              <w:left w:val="single" w:sz="4" w:space="0" w:color="auto"/>
              <w:bottom w:val="single" w:sz="4" w:space="0" w:color="auto"/>
              <w:right w:val="single" w:sz="4" w:space="0" w:color="auto"/>
            </w:tcBorders>
            <w:vAlign w:val="center"/>
          </w:tcPr>
          <w:p w:rsidR="008421D1" w:rsidRPr="0078295D" w:rsidRDefault="008421D1" w:rsidP="0087660E">
            <w:pPr>
              <w:autoSpaceDE w:val="0"/>
              <w:autoSpaceDN w:val="0"/>
              <w:spacing w:line="240" w:lineRule="auto"/>
              <w:ind w:left="240" w:hangingChars="100" w:hanging="240"/>
              <w:rPr>
                <w:rFonts w:hAnsi="ＭＳ 明朝"/>
                <w:bCs/>
                <w:color w:val="000000" w:themeColor="text1"/>
                <w:spacing w:val="0"/>
                <w:sz w:val="24"/>
                <w:szCs w:val="24"/>
              </w:rPr>
            </w:pPr>
            <w:r w:rsidRPr="0078295D">
              <w:rPr>
                <w:rFonts w:hAnsi="ＭＳ 明朝" w:hint="eastAsia"/>
                <w:bCs/>
                <w:color w:val="000000" w:themeColor="text1"/>
                <w:spacing w:val="0"/>
                <w:sz w:val="24"/>
                <w:szCs w:val="24"/>
              </w:rPr>
              <w:t>１　「府政運営の基本方針2020」について</w:t>
            </w:r>
          </w:p>
        </w:tc>
      </w:tr>
    </w:tbl>
    <w:p w:rsidR="008421D1" w:rsidRPr="0078295D" w:rsidRDefault="008421D1" w:rsidP="008421D1">
      <w:pPr>
        <w:autoSpaceDE w:val="0"/>
        <w:autoSpaceDN w:val="0"/>
        <w:spacing w:line="240" w:lineRule="auto"/>
        <w:ind w:firstLineChars="100" w:firstLine="240"/>
        <w:jc w:val="left"/>
        <w:rPr>
          <w:rFonts w:hAnsi="ＭＳ 明朝"/>
          <w:bCs/>
          <w:color w:val="000000" w:themeColor="text1"/>
          <w:spacing w:val="0"/>
          <w:sz w:val="24"/>
          <w:szCs w:val="24"/>
        </w:rPr>
      </w:pPr>
    </w:p>
    <w:p w:rsidR="00516CAC" w:rsidRDefault="00516CAC" w:rsidP="008421D1">
      <w:pPr>
        <w:autoSpaceDE w:val="0"/>
        <w:autoSpaceDN w:val="0"/>
        <w:spacing w:line="240" w:lineRule="auto"/>
        <w:jc w:val="left"/>
        <w:rPr>
          <w:rFonts w:hAnsi="ＭＳ 明朝"/>
          <w:b/>
          <w:bCs/>
          <w:color w:val="000000" w:themeColor="text1"/>
          <w:spacing w:val="0"/>
          <w:sz w:val="24"/>
          <w:szCs w:val="24"/>
        </w:rPr>
      </w:pPr>
      <w:r>
        <w:rPr>
          <w:rFonts w:hAnsi="ＭＳ 明朝"/>
          <w:b/>
          <w:bCs/>
          <w:color w:val="000000" w:themeColor="text1"/>
          <w:spacing w:val="0"/>
          <w:sz w:val="24"/>
          <w:szCs w:val="24"/>
        </w:rPr>
        <w:br w:type="page"/>
      </w:r>
    </w:p>
    <w:p w:rsidR="008421D1" w:rsidRPr="0078295D" w:rsidRDefault="008421D1" w:rsidP="008421D1">
      <w:pPr>
        <w:autoSpaceDE w:val="0"/>
        <w:autoSpaceDN w:val="0"/>
        <w:spacing w:line="240" w:lineRule="auto"/>
        <w:jc w:val="left"/>
        <w:rPr>
          <w:rFonts w:hAnsi="ＭＳ 明朝"/>
          <w:b/>
          <w:bCs/>
          <w:color w:val="000000" w:themeColor="text1"/>
          <w:spacing w:val="0"/>
          <w:sz w:val="24"/>
          <w:szCs w:val="24"/>
        </w:rPr>
      </w:pPr>
      <w:r w:rsidRPr="0078295D">
        <w:rPr>
          <w:rFonts w:hAnsi="ＭＳ 明朝" w:hint="eastAsia"/>
          <w:b/>
          <w:bCs/>
          <w:color w:val="000000" w:themeColor="text1"/>
          <w:spacing w:val="0"/>
          <w:sz w:val="24"/>
          <w:szCs w:val="24"/>
        </w:rPr>
        <w:lastRenderedPageBreak/>
        <w:t>３　外国人材の円滑な受入れ</w:t>
      </w:r>
    </w:p>
    <w:p w:rsidR="008421D1" w:rsidRPr="0078295D" w:rsidRDefault="008421D1" w:rsidP="008421D1">
      <w:pPr>
        <w:autoSpaceDE w:val="0"/>
        <w:autoSpaceDN w:val="0"/>
        <w:spacing w:line="240" w:lineRule="auto"/>
        <w:ind w:firstLineChars="100" w:firstLine="240"/>
        <w:jc w:val="left"/>
        <w:rPr>
          <w:rFonts w:hAnsi="ＭＳ 明朝"/>
          <w:bCs/>
          <w:color w:val="000000" w:themeColor="text1"/>
          <w:spacing w:val="0"/>
          <w:sz w:val="24"/>
          <w:szCs w:val="24"/>
        </w:rPr>
      </w:pPr>
      <w:r w:rsidRPr="0078295D">
        <w:rPr>
          <w:rFonts w:hAnsi="ＭＳ 明朝" w:hint="eastAsia"/>
          <w:bCs/>
          <w:color w:val="000000" w:themeColor="text1"/>
          <w:spacing w:val="0"/>
          <w:sz w:val="24"/>
          <w:szCs w:val="24"/>
        </w:rPr>
        <w:t>府内中小企業における深刻な人手不足の対応に向け、新たな在留資格「特定技能制度」等を活用した『外国人材の受入れ・共生社会づくり』を進めるため、「外国人材受入れ・環境整備検討プロジェクトチーム」を設置した。</w:t>
      </w:r>
    </w:p>
    <w:p w:rsidR="008421D1" w:rsidRPr="0078295D" w:rsidRDefault="008421D1" w:rsidP="008421D1">
      <w:pPr>
        <w:autoSpaceDE w:val="0"/>
        <w:autoSpaceDN w:val="0"/>
        <w:spacing w:line="240" w:lineRule="auto"/>
        <w:ind w:firstLineChars="100" w:firstLine="240"/>
        <w:jc w:val="left"/>
        <w:rPr>
          <w:rFonts w:hAnsi="ＭＳ 明朝"/>
          <w:bCs/>
          <w:color w:val="000000" w:themeColor="text1"/>
          <w:spacing w:val="0"/>
          <w:sz w:val="24"/>
          <w:szCs w:val="24"/>
        </w:rPr>
      </w:pPr>
      <w:r w:rsidRPr="0078295D">
        <w:rPr>
          <w:rFonts w:hAnsi="ＭＳ 明朝" w:hint="eastAsia"/>
          <w:bCs/>
          <w:color w:val="000000" w:themeColor="text1"/>
          <w:spacing w:val="0"/>
          <w:sz w:val="24"/>
          <w:szCs w:val="24"/>
        </w:rPr>
        <w:t>府内事業者や在留外国人等を対象としたアンケート調査等を実施し、課題整理や施策検討を進め、令和２年３月、「今後の取組みの方向性」を取りまとめた。</w:t>
      </w:r>
    </w:p>
    <w:p w:rsidR="008421D1" w:rsidRPr="0078295D" w:rsidRDefault="008421D1" w:rsidP="008421D1">
      <w:pPr>
        <w:autoSpaceDE w:val="0"/>
        <w:autoSpaceDN w:val="0"/>
        <w:spacing w:line="240" w:lineRule="auto"/>
        <w:ind w:firstLineChars="100" w:firstLine="240"/>
        <w:jc w:val="left"/>
        <w:rPr>
          <w:rFonts w:hAnsi="ＭＳ 明朝"/>
          <w:bCs/>
          <w:color w:val="000000" w:themeColor="text1"/>
          <w:spacing w:val="0"/>
          <w:sz w:val="24"/>
          <w:szCs w:val="24"/>
        </w:rPr>
      </w:pPr>
    </w:p>
    <w:p w:rsidR="00516CAC" w:rsidRDefault="00516CAC" w:rsidP="009C4E6F">
      <w:pPr>
        <w:autoSpaceDE w:val="0"/>
        <w:autoSpaceDN w:val="0"/>
        <w:adjustRightInd w:val="0"/>
        <w:spacing w:line="240" w:lineRule="auto"/>
        <w:rPr>
          <w:rFonts w:hAnsi="ＭＳ 明朝"/>
          <w:b/>
          <w:color w:val="000000" w:themeColor="text1"/>
          <w:spacing w:val="0"/>
          <w:sz w:val="28"/>
          <w:szCs w:val="28"/>
        </w:rPr>
      </w:pPr>
      <w:r>
        <w:rPr>
          <w:rFonts w:hAnsi="ＭＳ 明朝"/>
          <w:b/>
          <w:color w:val="000000" w:themeColor="text1"/>
          <w:spacing w:val="0"/>
          <w:sz w:val="28"/>
          <w:szCs w:val="28"/>
        </w:rPr>
        <w:br w:type="page"/>
      </w:r>
    </w:p>
    <w:p w:rsidR="00A141B1" w:rsidRPr="0078295D" w:rsidRDefault="00A141B1" w:rsidP="009C4E6F">
      <w:pPr>
        <w:autoSpaceDE w:val="0"/>
        <w:autoSpaceDN w:val="0"/>
        <w:adjustRightInd w:val="0"/>
        <w:spacing w:line="240" w:lineRule="auto"/>
        <w:rPr>
          <w:rFonts w:hAnsi="ＭＳ 明朝"/>
          <w:b/>
          <w:color w:val="000000" w:themeColor="text1"/>
          <w:spacing w:val="0"/>
          <w:sz w:val="28"/>
          <w:szCs w:val="28"/>
        </w:rPr>
      </w:pPr>
      <w:r w:rsidRPr="0078295D">
        <w:rPr>
          <w:rFonts w:hAnsi="ＭＳ 明朝" w:hint="eastAsia"/>
          <w:b/>
          <w:color w:val="000000" w:themeColor="text1"/>
          <w:spacing w:val="0"/>
          <w:sz w:val="28"/>
          <w:szCs w:val="28"/>
        </w:rPr>
        <w:lastRenderedPageBreak/>
        <w:t>報道グループ</w:t>
      </w: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１　知事記者会見等の対応（平成</w:t>
      </w:r>
      <w:r w:rsidR="00444D82" w:rsidRPr="0078295D">
        <w:rPr>
          <w:rFonts w:hAnsi="ＭＳ 明朝" w:hint="eastAsia"/>
          <w:b/>
          <w:color w:val="000000" w:themeColor="text1"/>
          <w:spacing w:val="0"/>
          <w:sz w:val="24"/>
          <w:szCs w:val="24"/>
        </w:rPr>
        <w:t>3</w:t>
      </w:r>
      <w:r w:rsidR="004C0370" w:rsidRPr="0078295D">
        <w:rPr>
          <w:rFonts w:hAnsi="ＭＳ 明朝" w:hint="eastAsia"/>
          <w:b/>
          <w:color w:val="000000" w:themeColor="text1"/>
          <w:spacing w:val="0"/>
          <w:sz w:val="24"/>
          <w:szCs w:val="24"/>
        </w:rPr>
        <w:t>1</w:t>
      </w:r>
      <w:r w:rsidRPr="0078295D">
        <w:rPr>
          <w:rFonts w:hAnsi="ＭＳ 明朝" w:hint="eastAsia"/>
          <w:b/>
          <w:color w:val="000000" w:themeColor="text1"/>
          <w:spacing w:val="0"/>
          <w:sz w:val="24"/>
          <w:szCs w:val="24"/>
        </w:rPr>
        <w:t>年度実績：</w:t>
      </w:r>
      <w:r w:rsidR="004C0370" w:rsidRPr="0078295D">
        <w:rPr>
          <w:rFonts w:hAnsi="ＭＳ 明朝" w:hint="eastAsia"/>
          <w:b/>
          <w:color w:val="000000" w:themeColor="text1"/>
          <w:spacing w:val="0"/>
          <w:sz w:val="24"/>
          <w:szCs w:val="24"/>
        </w:rPr>
        <w:t>33</w:t>
      </w:r>
      <w:r w:rsidRPr="0078295D">
        <w:rPr>
          <w:rFonts w:hAnsi="ＭＳ 明朝" w:hint="eastAsia"/>
          <w:b/>
          <w:color w:val="000000" w:themeColor="text1"/>
          <w:spacing w:val="0"/>
          <w:sz w:val="24"/>
          <w:szCs w:val="24"/>
        </w:rPr>
        <w:t>回）</w:t>
      </w: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r w:rsidRPr="0078295D">
        <w:rPr>
          <w:rFonts w:hAnsi="ＭＳ 明朝" w:hint="eastAsia"/>
          <w:color w:val="000000" w:themeColor="text1"/>
          <w:spacing w:val="0"/>
          <w:sz w:val="24"/>
          <w:szCs w:val="24"/>
        </w:rPr>
        <w:t>（１）定例</w:t>
      </w:r>
      <w:r w:rsidR="003129EE" w:rsidRPr="0078295D">
        <w:rPr>
          <w:rFonts w:hAnsi="ＭＳ 明朝" w:hint="eastAsia"/>
          <w:color w:val="000000" w:themeColor="text1"/>
          <w:spacing w:val="0"/>
          <w:sz w:val="24"/>
          <w:szCs w:val="24"/>
        </w:rPr>
        <w:t>記者</w:t>
      </w:r>
      <w:r w:rsidRPr="0078295D">
        <w:rPr>
          <w:rFonts w:hAnsi="ＭＳ 明朝" w:hint="eastAsia"/>
          <w:color w:val="000000" w:themeColor="text1"/>
          <w:spacing w:val="0"/>
          <w:sz w:val="24"/>
          <w:szCs w:val="24"/>
        </w:rPr>
        <w:t>会見</w:t>
      </w:r>
    </w:p>
    <w:p w:rsidR="00166913" w:rsidRPr="0078295D" w:rsidRDefault="00521E84" w:rsidP="009C4E6F">
      <w:pPr>
        <w:autoSpaceDE w:val="0"/>
        <w:autoSpaceDN w:val="0"/>
        <w:adjustRightInd w:val="0"/>
        <w:spacing w:line="240" w:lineRule="auto"/>
        <w:ind w:leftChars="300" w:left="1584" w:hangingChars="400" w:hanging="960"/>
        <w:rPr>
          <w:rFonts w:hAnsi="ＭＳ 明朝"/>
          <w:color w:val="000000" w:themeColor="text1"/>
          <w:spacing w:val="0"/>
          <w:sz w:val="24"/>
          <w:szCs w:val="24"/>
        </w:rPr>
      </w:pPr>
      <w:r w:rsidRPr="0078295D">
        <w:rPr>
          <w:rFonts w:hAnsi="ＭＳ 明朝" w:hint="eastAsia"/>
          <w:color w:val="000000" w:themeColor="text1"/>
          <w:spacing w:val="0"/>
          <w:sz w:val="24"/>
          <w:szCs w:val="24"/>
        </w:rPr>
        <w:t>日　時：原則、毎週水曜日14</w:t>
      </w:r>
      <w:r w:rsidR="00166913" w:rsidRPr="0078295D">
        <w:rPr>
          <w:rFonts w:hAnsi="ＭＳ 明朝" w:hint="eastAsia"/>
          <w:color w:val="000000" w:themeColor="text1"/>
          <w:spacing w:val="0"/>
          <w:sz w:val="24"/>
          <w:szCs w:val="24"/>
        </w:rPr>
        <w:t>時から、府政記者会の主催で開催</w:t>
      </w:r>
      <w:r w:rsidR="003129EE" w:rsidRPr="0078295D">
        <w:rPr>
          <w:rFonts w:hAnsi="ＭＳ 明朝" w:hint="eastAsia"/>
          <w:color w:val="000000" w:themeColor="text1"/>
          <w:spacing w:val="0"/>
          <w:sz w:val="24"/>
          <w:szCs w:val="24"/>
        </w:rPr>
        <w:t>した</w:t>
      </w:r>
      <w:r w:rsidR="00166913" w:rsidRPr="0078295D">
        <w:rPr>
          <w:rFonts w:hAnsi="ＭＳ 明朝" w:hint="eastAsia"/>
          <w:color w:val="000000" w:themeColor="text1"/>
          <w:spacing w:val="0"/>
          <w:sz w:val="24"/>
          <w:szCs w:val="24"/>
        </w:rPr>
        <w:t>。</w:t>
      </w:r>
    </w:p>
    <w:p w:rsidR="00166913" w:rsidRPr="0078295D" w:rsidRDefault="00166913" w:rsidP="009C4E6F">
      <w:pPr>
        <w:autoSpaceDE w:val="0"/>
        <w:autoSpaceDN w:val="0"/>
        <w:adjustRightInd w:val="0"/>
        <w:spacing w:line="240" w:lineRule="auto"/>
        <w:ind w:leftChars="700" w:left="1456" w:firstLineChars="50" w:firstLine="120"/>
        <w:rPr>
          <w:rFonts w:hAnsi="ＭＳ 明朝"/>
          <w:color w:val="000000" w:themeColor="text1"/>
          <w:spacing w:val="0"/>
          <w:sz w:val="24"/>
          <w:szCs w:val="24"/>
        </w:rPr>
      </w:pPr>
      <w:r w:rsidRPr="0078295D">
        <w:rPr>
          <w:rFonts w:hAnsi="ＭＳ 明朝" w:hint="eastAsia"/>
          <w:color w:val="000000" w:themeColor="text1"/>
          <w:spacing w:val="0"/>
          <w:sz w:val="24"/>
          <w:szCs w:val="24"/>
        </w:rPr>
        <w:t>※議会開会中及びお盆期間</w:t>
      </w:r>
      <w:r w:rsidR="003129EE" w:rsidRPr="0078295D">
        <w:rPr>
          <w:rFonts w:hAnsi="ＭＳ 明朝" w:hint="eastAsia"/>
          <w:color w:val="000000" w:themeColor="text1"/>
          <w:spacing w:val="0"/>
          <w:sz w:val="24"/>
          <w:szCs w:val="24"/>
        </w:rPr>
        <w:t>、</w:t>
      </w:r>
      <w:r w:rsidRPr="0078295D">
        <w:rPr>
          <w:rFonts w:hAnsi="ＭＳ 明朝" w:hint="eastAsia"/>
          <w:color w:val="000000" w:themeColor="text1"/>
          <w:spacing w:val="0"/>
          <w:sz w:val="24"/>
          <w:szCs w:val="24"/>
        </w:rPr>
        <w:t>年末年始を除く。</w:t>
      </w:r>
    </w:p>
    <w:p w:rsidR="00166913" w:rsidRPr="0078295D" w:rsidRDefault="00166913" w:rsidP="009C4E6F">
      <w:pPr>
        <w:autoSpaceDE w:val="0"/>
        <w:autoSpaceDN w:val="0"/>
        <w:adjustRightInd w:val="0"/>
        <w:spacing w:line="240" w:lineRule="auto"/>
        <w:ind w:leftChars="300" w:left="624"/>
        <w:rPr>
          <w:rFonts w:hAnsi="ＭＳ 明朝"/>
          <w:color w:val="000000" w:themeColor="text1"/>
          <w:spacing w:val="0"/>
          <w:sz w:val="24"/>
          <w:szCs w:val="24"/>
        </w:rPr>
      </w:pPr>
      <w:r w:rsidRPr="0078295D">
        <w:rPr>
          <w:rFonts w:hAnsi="ＭＳ 明朝" w:hint="eastAsia"/>
          <w:color w:val="000000" w:themeColor="text1"/>
          <w:spacing w:val="0"/>
          <w:sz w:val="24"/>
          <w:szCs w:val="24"/>
        </w:rPr>
        <w:t>場　所：記者会見室</w:t>
      </w:r>
    </w:p>
    <w:p w:rsidR="00166913" w:rsidRPr="0078295D" w:rsidRDefault="00166913" w:rsidP="009C4E6F">
      <w:pPr>
        <w:autoSpaceDE w:val="0"/>
        <w:autoSpaceDN w:val="0"/>
        <w:adjustRightInd w:val="0"/>
        <w:spacing w:line="240" w:lineRule="auto"/>
        <w:ind w:leftChars="300" w:left="1584" w:hangingChars="400" w:hanging="960"/>
        <w:rPr>
          <w:rFonts w:hAnsi="ＭＳ 明朝"/>
          <w:color w:val="000000" w:themeColor="text1"/>
          <w:spacing w:val="0"/>
          <w:sz w:val="24"/>
          <w:szCs w:val="24"/>
        </w:rPr>
      </w:pPr>
      <w:r w:rsidRPr="0078295D">
        <w:rPr>
          <w:rFonts w:hAnsi="ＭＳ 明朝" w:hint="eastAsia"/>
          <w:color w:val="000000" w:themeColor="text1"/>
          <w:spacing w:val="0"/>
          <w:sz w:val="24"/>
          <w:szCs w:val="24"/>
        </w:rPr>
        <w:t>内　容：各部局から項目を募り、庁内調整を</w:t>
      </w:r>
      <w:r w:rsidR="008E7F81" w:rsidRPr="0078295D">
        <w:rPr>
          <w:rFonts w:hAnsi="ＭＳ 明朝" w:hint="eastAsia"/>
          <w:color w:val="000000" w:themeColor="text1"/>
          <w:spacing w:val="0"/>
          <w:sz w:val="24"/>
          <w:szCs w:val="24"/>
        </w:rPr>
        <w:t>行った</w:t>
      </w:r>
      <w:r w:rsidRPr="0078295D">
        <w:rPr>
          <w:rFonts w:hAnsi="ＭＳ 明朝" w:hint="eastAsia"/>
          <w:color w:val="000000" w:themeColor="text1"/>
          <w:spacing w:val="0"/>
          <w:sz w:val="24"/>
          <w:szCs w:val="24"/>
        </w:rPr>
        <w:t>上で、知事に項目の報告</w:t>
      </w:r>
      <w:r w:rsidR="003129EE" w:rsidRPr="0078295D">
        <w:rPr>
          <w:rFonts w:hAnsi="ＭＳ 明朝" w:hint="eastAsia"/>
          <w:color w:val="000000" w:themeColor="text1"/>
          <w:spacing w:val="0"/>
          <w:sz w:val="24"/>
          <w:szCs w:val="24"/>
        </w:rPr>
        <w:t>を</w:t>
      </w:r>
      <w:r w:rsidR="008E7F81" w:rsidRPr="0078295D">
        <w:rPr>
          <w:rFonts w:hAnsi="ＭＳ 明朝" w:hint="eastAsia"/>
          <w:color w:val="000000" w:themeColor="text1"/>
          <w:spacing w:val="0"/>
          <w:sz w:val="24"/>
          <w:szCs w:val="24"/>
        </w:rPr>
        <w:t>し、</w:t>
      </w:r>
      <w:r w:rsidRPr="0078295D">
        <w:rPr>
          <w:rFonts w:hAnsi="ＭＳ 明朝" w:hint="eastAsia"/>
          <w:color w:val="000000" w:themeColor="text1"/>
          <w:spacing w:val="0"/>
          <w:sz w:val="24"/>
          <w:szCs w:val="24"/>
        </w:rPr>
        <w:t>発言</w:t>
      </w:r>
      <w:r w:rsidR="008E7F81" w:rsidRPr="0078295D">
        <w:rPr>
          <w:rFonts w:hAnsi="ＭＳ 明朝" w:hint="eastAsia"/>
          <w:color w:val="000000" w:themeColor="text1"/>
          <w:spacing w:val="0"/>
          <w:sz w:val="24"/>
          <w:szCs w:val="24"/>
        </w:rPr>
        <w:t>内容</w:t>
      </w:r>
      <w:r w:rsidRPr="0078295D">
        <w:rPr>
          <w:rFonts w:hAnsi="ＭＳ 明朝" w:hint="eastAsia"/>
          <w:color w:val="000000" w:themeColor="text1"/>
          <w:spacing w:val="0"/>
          <w:sz w:val="24"/>
          <w:szCs w:val="24"/>
        </w:rPr>
        <w:t>の意向確認を行った。</w:t>
      </w:r>
      <w:r w:rsidR="008E7F81" w:rsidRPr="0078295D">
        <w:rPr>
          <w:rFonts w:hAnsi="ＭＳ 明朝" w:hint="eastAsia"/>
          <w:color w:val="000000" w:themeColor="text1"/>
          <w:spacing w:val="0"/>
          <w:sz w:val="24"/>
          <w:szCs w:val="24"/>
        </w:rPr>
        <w:br/>
      </w:r>
      <w:r w:rsidRPr="0078295D">
        <w:rPr>
          <w:rFonts w:hAnsi="ＭＳ 明朝" w:hint="eastAsia"/>
          <w:color w:val="000000" w:themeColor="text1"/>
          <w:spacing w:val="0"/>
          <w:sz w:val="24"/>
          <w:szCs w:val="24"/>
        </w:rPr>
        <w:t>また、報道機関各社に</w:t>
      </w:r>
      <w:r w:rsidR="008E7F81" w:rsidRPr="0078295D">
        <w:rPr>
          <w:rFonts w:hAnsi="ＭＳ 明朝" w:hint="eastAsia"/>
          <w:color w:val="000000" w:themeColor="text1"/>
          <w:spacing w:val="0"/>
          <w:sz w:val="24"/>
          <w:szCs w:val="24"/>
        </w:rPr>
        <w:t>対し</w:t>
      </w:r>
      <w:r w:rsidRPr="0078295D">
        <w:rPr>
          <w:rFonts w:hAnsi="ＭＳ 明朝" w:hint="eastAsia"/>
          <w:color w:val="000000" w:themeColor="text1"/>
          <w:spacing w:val="0"/>
          <w:sz w:val="24"/>
          <w:szCs w:val="24"/>
        </w:rPr>
        <w:t>、</w:t>
      </w:r>
      <w:r w:rsidR="008E7F81" w:rsidRPr="0078295D">
        <w:rPr>
          <w:rFonts w:hAnsi="ＭＳ 明朝" w:hint="eastAsia"/>
          <w:color w:val="000000" w:themeColor="text1"/>
          <w:spacing w:val="0"/>
          <w:sz w:val="24"/>
          <w:szCs w:val="24"/>
        </w:rPr>
        <w:t>説明資料（</w:t>
      </w:r>
      <w:r w:rsidRPr="0078295D">
        <w:rPr>
          <w:rFonts w:hAnsi="ＭＳ 明朝" w:hint="eastAsia"/>
          <w:color w:val="000000" w:themeColor="text1"/>
          <w:spacing w:val="0"/>
          <w:sz w:val="24"/>
          <w:szCs w:val="24"/>
        </w:rPr>
        <w:t>概要・フリップ</w:t>
      </w:r>
      <w:r w:rsidR="008E7F81" w:rsidRPr="0078295D">
        <w:rPr>
          <w:rFonts w:hAnsi="ＭＳ 明朝" w:hint="eastAsia"/>
          <w:color w:val="000000" w:themeColor="text1"/>
          <w:spacing w:val="0"/>
          <w:sz w:val="24"/>
          <w:szCs w:val="24"/>
        </w:rPr>
        <w:t>、</w:t>
      </w:r>
      <w:r w:rsidRPr="0078295D">
        <w:rPr>
          <w:rFonts w:hAnsi="ＭＳ 明朝" w:hint="eastAsia"/>
          <w:color w:val="000000" w:themeColor="text1"/>
          <w:spacing w:val="0"/>
          <w:sz w:val="24"/>
          <w:szCs w:val="24"/>
        </w:rPr>
        <w:t>報道資料提供</w:t>
      </w:r>
      <w:r w:rsidR="008E7F81" w:rsidRPr="0078295D">
        <w:rPr>
          <w:rFonts w:hAnsi="ＭＳ 明朝" w:hint="eastAsia"/>
          <w:color w:val="000000" w:themeColor="text1"/>
          <w:spacing w:val="0"/>
          <w:sz w:val="24"/>
          <w:szCs w:val="24"/>
        </w:rPr>
        <w:t>）</w:t>
      </w:r>
      <w:r w:rsidRPr="0078295D">
        <w:rPr>
          <w:rFonts w:hAnsi="ＭＳ 明朝" w:hint="eastAsia"/>
          <w:color w:val="000000" w:themeColor="text1"/>
          <w:spacing w:val="0"/>
          <w:sz w:val="24"/>
          <w:szCs w:val="24"/>
        </w:rPr>
        <w:t>を配布した。</w:t>
      </w:r>
    </w:p>
    <w:p w:rsidR="00166913" w:rsidRPr="0078295D" w:rsidRDefault="00166913" w:rsidP="009C4E6F">
      <w:pPr>
        <w:autoSpaceDE w:val="0"/>
        <w:autoSpaceDN w:val="0"/>
        <w:adjustRightInd w:val="0"/>
        <w:spacing w:line="240" w:lineRule="auto"/>
        <w:ind w:leftChars="819" w:left="1704"/>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r w:rsidRPr="0078295D">
        <w:rPr>
          <w:rFonts w:hAnsi="ＭＳ 明朝" w:hint="eastAsia"/>
          <w:color w:val="000000" w:themeColor="text1"/>
          <w:spacing w:val="0"/>
          <w:sz w:val="24"/>
          <w:szCs w:val="24"/>
          <w:lang w:eastAsia="zh-CN"/>
        </w:rPr>
        <w:t>（２）予算</w:t>
      </w:r>
      <w:r w:rsidR="003129EE" w:rsidRPr="0078295D">
        <w:rPr>
          <w:rFonts w:hAnsi="ＭＳ 明朝" w:hint="eastAsia"/>
          <w:color w:val="000000" w:themeColor="text1"/>
          <w:spacing w:val="0"/>
          <w:sz w:val="24"/>
          <w:szCs w:val="24"/>
        </w:rPr>
        <w:t>記者</w:t>
      </w:r>
      <w:r w:rsidRPr="0078295D">
        <w:rPr>
          <w:rFonts w:hAnsi="ＭＳ 明朝" w:hint="eastAsia"/>
          <w:color w:val="000000" w:themeColor="text1"/>
          <w:spacing w:val="0"/>
          <w:sz w:val="24"/>
          <w:szCs w:val="24"/>
          <w:lang w:eastAsia="zh-CN"/>
        </w:rPr>
        <w:t>会見</w:t>
      </w:r>
    </w:p>
    <w:p w:rsidR="00166913" w:rsidRPr="0078295D" w:rsidRDefault="004C0370" w:rsidP="009C4E6F">
      <w:pPr>
        <w:autoSpaceDE w:val="0"/>
        <w:autoSpaceDN w:val="0"/>
        <w:spacing w:line="240" w:lineRule="auto"/>
        <w:ind w:leftChars="350" w:left="728" w:firstLineChars="100" w:firstLine="240"/>
        <w:rPr>
          <w:rFonts w:hAnsi="ＭＳ 明朝"/>
          <w:color w:val="000000" w:themeColor="text1"/>
          <w:spacing w:val="0"/>
          <w:sz w:val="24"/>
        </w:rPr>
      </w:pPr>
      <w:r w:rsidRPr="0078295D">
        <w:rPr>
          <w:rFonts w:hAnsi="ＭＳ 明朝" w:hint="eastAsia"/>
          <w:color w:val="000000" w:themeColor="text1"/>
          <w:spacing w:val="0"/>
          <w:sz w:val="24"/>
        </w:rPr>
        <w:t>令和2年</w:t>
      </w:r>
      <w:r w:rsidR="008E7F81" w:rsidRPr="0078295D">
        <w:rPr>
          <w:rFonts w:hAnsi="ＭＳ 明朝" w:hint="eastAsia"/>
          <w:color w:val="000000" w:themeColor="text1"/>
          <w:spacing w:val="0"/>
          <w:sz w:val="24"/>
        </w:rPr>
        <w:t>度</w:t>
      </w:r>
      <w:r w:rsidR="00521E84" w:rsidRPr="0078295D">
        <w:rPr>
          <w:rFonts w:hAnsi="ＭＳ 明朝" w:hint="eastAsia"/>
          <w:color w:val="000000" w:themeColor="text1"/>
          <w:spacing w:val="0"/>
          <w:sz w:val="24"/>
        </w:rPr>
        <w:t>当初予算の</w:t>
      </w:r>
      <w:r w:rsidR="003129EE" w:rsidRPr="0078295D">
        <w:rPr>
          <w:rFonts w:hAnsi="ＭＳ 明朝" w:hint="eastAsia"/>
          <w:color w:val="000000" w:themeColor="text1"/>
          <w:spacing w:val="0"/>
          <w:sz w:val="24"/>
        </w:rPr>
        <w:t>記者</w:t>
      </w:r>
      <w:r w:rsidR="00521E84" w:rsidRPr="0078295D">
        <w:rPr>
          <w:rFonts w:hAnsi="ＭＳ 明朝" w:hint="eastAsia"/>
          <w:color w:val="000000" w:themeColor="text1"/>
          <w:spacing w:val="0"/>
          <w:sz w:val="24"/>
        </w:rPr>
        <w:t>会見</w:t>
      </w:r>
      <w:r w:rsidR="008E7F81" w:rsidRPr="0078295D">
        <w:rPr>
          <w:rFonts w:hAnsi="ＭＳ 明朝" w:hint="eastAsia"/>
          <w:color w:val="000000" w:themeColor="text1"/>
          <w:spacing w:val="0"/>
          <w:sz w:val="24"/>
        </w:rPr>
        <w:t>を</w:t>
      </w:r>
      <w:r w:rsidR="00521E84" w:rsidRPr="0078295D">
        <w:rPr>
          <w:rFonts w:hAnsi="ＭＳ 明朝" w:hint="eastAsia"/>
          <w:color w:val="000000" w:themeColor="text1"/>
          <w:spacing w:val="0"/>
          <w:sz w:val="24"/>
        </w:rPr>
        <w:t>、</w:t>
      </w:r>
      <w:r w:rsidR="00996E39" w:rsidRPr="0078295D">
        <w:rPr>
          <w:rFonts w:hAnsi="ＭＳ 明朝" w:hint="eastAsia"/>
          <w:color w:val="000000" w:themeColor="text1"/>
          <w:spacing w:val="0"/>
          <w:sz w:val="24"/>
        </w:rPr>
        <w:t>２</w:t>
      </w:r>
      <w:r w:rsidR="00521E84" w:rsidRPr="0078295D">
        <w:rPr>
          <w:rFonts w:hAnsi="ＭＳ 明朝" w:hint="eastAsia"/>
          <w:color w:val="000000" w:themeColor="text1"/>
          <w:spacing w:val="0"/>
          <w:sz w:val="24"/>
        </w:rPr>
        <w:t>月定例会の「招集</w:t>
      </w:r>
      <w:r w:rsidR="00166913" w:rsidRPr="0078295D">
        <w:rPr>
          <w:rFonts w:hAnsi="ＭＳ 明朝" w:hint="eastAsia"/>
          <w:color w:val="000000" w:themeColor="text1"/>
          <w:spacing w:val="0"/>
          <w:sz w:val="24"/>
        </w:rPr>
        <w:t>告示日」の議会運営委員会終了後に開催</w:t>
      </w:r>
      <w:r w:rsidR="008E7F81" w:rsidRPr="0078295D">
        <w:rPr>
          <w:rFonts w:hAnsi="ＭＳ 明朝" w:hint="eastAsia"/>
          <w:color w:val="000000" w:themeColor="text1"/>
          <w:spacing w:val="0"/>
          <w:sz w:val="24"/>
        </w:rPr>
        <w:t>した</w:t>
      </w:r>
      <w:r w:rsidR="00166913" w:rsidRPr="0078295D">
        <w:rPr>
          <w:rFonts w:hAnsi="ＭＳ 明朝" w:hint="eastAsia"/>
          <w:color w:val="000000" w:themeColor="text1"/>
          <w:spacing w:val="0"/>
          <w:sz w:val="24"/>
        </w:rPr>
        <w:t>。予算関連項目を中心に定例</w:t>
      </w:r>
      <w:r w:rsidR="003129EE" w:rsidRPr="0078295D">
        <w:rPr>
          <w:rFonts w:hAnsi="ＭＳ 明朝" w:hint="eastAsia"/>
          <w:color w:val="000000" w:themeColor="text1"/>
          <w:spacing w:val="0"/>
          <w:sz w:val="24"/>
        </w:rPr>
        <w:t>記者</w:t>
      </w:r>
      <w:r w:rsidR="00166913" w:rsidRPr="0078295D">
        <w:rPr>
          <w:rFonts w:hAnsi="ＭＳ 明朝" w:hint="eastAsia"/>
          <w:color w:val="000000" w:themeColor="text1"/>
          <w:spacing w:val="0"/>
          <w:sz w:val="24"/>
        </w:rPr>
        <w:t>会見と合わせ</w:t>
      </w:r>
      <w:r w:rsidR="008E7F81" w:rsidRPr="0078295D">
        <w:rPr>
          <w:rFonts w:hAnsi="ＭＳ 明朝" w:hint="eastAsia"/>
          <w:color w:val="000000" w:themeColor="text1"/>
          <w:spacing w:val="0"/>
          <w:sz w:val="24"/>
        </w:rPr>
        <w:t>て</w:t>
      </w:r>
      <w:r w:rsidR="00166913" w:rsidRPr="0078295D">
        <w:rPr>
          <w:rFonts w:hAnsi="ＭＳ 明朝" w:hint="eastAsia"/>
          <w:color w:val="000000" w:themeColor="text1"/>
          <w:spacing w:val="0"/>
          <w:sz w:val="24"/>
        </w:rPr>
        <w:t>開催した。</w:t>
      </w:r>
    </w:p>
    <w:p w:rsidR="00166913" w:rsidRPr="0078295D" w:rsidRDefault="00166913" w:rsidP="009C4E6F">
      <w:pPr>
        <w:autoSpaceDE w:val="0"/>
        <w:autoSpaceDN w:val="0"/>
        <w:adjustRightInd w:val="0"/>
        <w:spacing w:line="240" w:lineRule="auto"/>
        <w:ind w:leftChars="372" w:left="774" w:firstLineChars="100" w:firstLine="240"/>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ind w:left="1440" w:hangingChars="600" w:hanging="1440"/>
        <w:rPr>
          <w:rFonts w:hAnsi="ＭＳ 明朝"/>
          <w:color w:val="000000" w:themeColor="text1"/>
          <w:spacing w:val="0"/>
          <w:sz w:val="24"/>
          <w:szCs w:val="24"/>
        </w:rPr>
      </w:pPr>
      <w:r w:rsidRPr="0078295D">
        <w:rPr>
          <w:rFonts w:hAnsi="ＭＳ 明朝" w:hint="eastAsia"/>
          <w:color w:val="000000" w:themeColor="text1"/>
          <w:spacing w:val="0"/>
          <w:sz w:val="24"/>
          <w:szCs w:val="24"/>
        </w:rPr>
        <w:t>（３）立ちインタビュー</w:t>
      </w:r>
    </w:p>
    <w:p w:rsidR="00166913" w:rsidRPr="0078295D" w:rsidRDefault="00166913" w:rsidP="009C4E6F">
      <w:pPr>
        <w:autoSpaceDE w:val="0"/>
        <w:autoSpaceDN w:val="0"/>
        <w:spacing w:line="240" w:lineRule="auto"/>
        <w:ind w:leftChars="350" w:left="728" w:firstLineChars="100" w:firstLine="240"/>
        <w:rPr>
          <w:rFonts w:hAnsi="ＭＳ 明朝"/>
          <w:color w:val="000000" w:themeColor="text1"/>
          <w:spacing w:val="0"/>
          <w:sz w:val="24"/>
        </w:rPr>
      </w:pPr>
      <w:r w:rsidRPr="0078295D">
        <w:rPr>
          <w:rFonts w:hAnsi="ＭＳ 明朝" w:hint="eastAsia"/>
          <w:color w:val="000000" w:themeColor="text1"/>
          <w:spacing w:val="0"/>
          <w:sz w:val="24"/>
        </w:rPr>
        <w:t>知事の府庁登庁時に実施</w:t>
      </w:r>
      <w:r w:rsidR="003129EE" w:rsidRPr="0078295D">
        <w:rPr>
          <w:rFonts w:hAnsi="ＭＳ 明朝" w:hint="eastAsia"/>
          <w:color w:val="000000" w:themeColor="text1"/>
          <w:spacing w:val="0"/>
          <w:sz w:val="24"/>
        </w:rPr>
        <w:t>した</w:t>
      </w:r>
      <w:r w:rsidRPr="0078295D">
        <w:rPr>
          <w:rFonts w:hAnsi="ＭＳ 明朝" w:hint="eastAsia"/>
          <w:color w:val="000000" w:themeColor="text1"/>
          <w:spacing w:val="0"/>
          <w:sz w:val="24"/>
        </w:rPr>
        <w:t>。（平日のみ）最初の公務が庁外で行われる場合は、用務先で実施</w:t>
      </w:r>
      <w:r w:rsidR="003129EE" w:rsidRPr="0078295D">
        <w:rPr>
          <w:rFonts w:hAnsi="ＭＳ 明朝" w:hint="eastAsia"/>
          <w:color w:val="000000" w:themeColor="text1"/>
          <w:spacing w:val="0"/>
          <w:sz w:val="24"/>
        </w:rPr>
        <w:t>した</w:t>
      </w:r>
      <w:r w:rsidRPr="0078295D">
        <w:rPr>
          <w:rFonts w:hAnsi="ＭＳ 明朝" w:hint="eastAsia"/>
          <w:color w:val="000000" w:themeColor="text1"/>
          <w:spacing w:val="0"/>
          <w:sz w:val="24"/>
        </w:rPr>
        <w:t>。</w:t>
      </w:r>
    </w:p>
    <w:p w:rsidR="00166913" w:rsidRPr="0078295D" w:rsidRDefault="00166913" w:rsidP="009C4E6F">
      <w:pPr>
        <w:autoSpaceDE w:val="0"/>
        <w:autoSpaceDN w:val="0"/>
        <w:spacing w:line="240" w:lineRule="auto"/>
        <w:ind w:leftChars="350" w:left="728" w:firstLineChars="100" w:firstLine="240"/>
        <w:rPr>
          <w:rFonts w:hAnsi="ＭＳ 明朝"/>
          <w:color w:val="000000" w:themeColor="text1"/>
          <w:spacing w:val="0"/>
          <w:sz w:val="24"/>
        </w:rPr>
      </w:pPr>
      <w:r w:rsidRPr="0078295D">
        <w:rPr>
          <w:rFonts w:hAnsi="ＭＳ 明朝" w:hint="eastAsia"/>
          <w:color w:val="000000" w:themeColor="text1"/>
          <w:spacing w:val="0"/>
          <w:sz w:val="24"/>
        </w:rPr>
        <w:t>府政記者会の要請に応じ、随時囲み取材を設定</w:t>
      </w:r>
      <w:r w:rsidR="003129EE" w:rsidRPr="0078295D">
        <w:rPr>
          <w:rFonts w:hAnsi="ＭＳ 明朝" w:hint="eastAsia"/>
          <w:color w:val="000000" w:themeColor="text1"/>
          <w:spacing w:val="0"/>
          <w:sz w:val="24"/>
        </w:rPr>
        <w:t>した</w:t>
      </w:r>
      <w:r w:rsidRPr="0078295D">
        <w:rPr>
          <w:rFonts w:hAnsi="ＭＳ 明朝" w:hint="eastAsia"/>
          <w:color w:val="000000" w:themeColor="text1"/>
          <w:spacing w:val="0"/>
          <w:sz w:val="24"/>
        </w:rPr>
        <w:t>。場所、時間など実施にあたっては秘書課と</w:t>
      </w:r>
      <w:r w:rsidR="008E7F81" w:rsidRPr="0078295D">
        <w:rPr>
          <w:rFonts w:hAnsi="ＭＳ 明朝" w:hint="eastAsia"/>
          <w:color w:val="000000" w:themeColor="text1"/>
          <w:spacing w:val="0"/>
          <w:sz w:val="24"/>
        </w:rPr>
        <w:t>府政</w:t>
      </w:r>
      <w:r w:rsidRPr="0078295D">
        <w:rPr>
          <w:rFonts w:hAnsi="ＭＳ 明朝" w:hint="eastAsia"/>
          <w:color w:val="000000" w:themeColor="text1"/>
          <w:spacing w:val="0"/>
          <w:sz w:val="24"/>
        </w:rPr>
        <w:t>記者会との調整を行った。</w:t>
      </w:r>
    </w:p>
    <w:p w:rsidR="00166913" w:rsidRPr="0078295D" w:rsidRDefault="00166913" w:rsidP="009C4E6F">
      <w:pPr>
        <w:autoSpaceDE w:val="0"/>
        <w:autoSpaceDN w:val="0"/>
        <w:spacing w:line="240" w:lineRule="auto"/>
        <w:ind w:leftChars="350" w:left="728" w:firstLineChars="100" w:firstLine="240"/>
        <w:rPr>
          <w:rFonts w:hAnsi="ＭＳ 明朝"/>
          <w:color w:val="000000" w:themeColor="text1"/>
          <w:spacing w:val="0"/>
          <w:sz w:val="24"/>
        </w:rPr>
      </w:pPr>
      <w:r w:rsidRPr="0078295D">
        <w:rPr>
          <w:rFonts w:hAnsi="ＭＳ 明朝" w:hint="eastAsia"/>
          <w:color w:val="000000" w:themeColor="text1"/>
          <w:spacing w:val="0"/>
          <w:sz w:val="24"/>
        </w:rPr>
        <w:t>議会開会中は、府政記者会と調整の上、あらかじめ日程を決めて（開会日、代表質問日</w:t>
      </w:r>
      <w:r w:rsidR="008E7F81" w:rsidRPr="0078295D">
        <w:rPr>
          <w:rFonts w:hAnsi="ＭＳ 明朝" w:hint="eastAsia"/>
          <w:color w:val="000000" w:themeColor="text1"/>
          <w:spacing w:val="0"/>
          <w:sz w:val="24"/>
        </w:rPr>
        <w:t>、閉会日</w:t>
      </w:r>
      <w:r w:rsidRPr="0078295D">
        <w:rPr>
          <w:rFonts w:hAnsi="ＭＳ 明朝" w:hint="eastAsia"/>
          <w:color w:val="000000" w:themeColor="text1"/>
          <w:spacing w:val="0"/>
          <w:sz w:val="24"/>
        </w:rPr>
        <w:t>）立ちインタビューを実施</w:t>
      </w:r>
      <w:r w:rsidR="008E7F81" w:rsidRPr="0078295D">
        <w:rPr>
          <w:rFonts w:hAnsi="ＭＳ 明朝" w:hint="eastAsia"/>
          <w:color w:val="000000" w:themeColor="text1"/>
          <w:spacing w:val="0"/>
          <w:sz w:val="24"/>
        </w:rPr>
        <w:t>した</w:t>
      </w:r>
      <w:r w:rsidRPr="0078295D">
        <w:rPr>
          <w:rFonts w:hAnsi="ＭＳ 明朝" w:hint="eastAsia"/>
          <w:color w:val="000000" w:themeColor="text1"/>
          <w:spacing w:val="0"/>
          <w:sz w:val="24"/>
        </w:rPr>
        <w:t>。</w:t>
      </w: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２　府政記者会との調整</w:t>
      </w:r>
    </w:p>
    <w:p w:rsidR="00166913" w:rsidRPr="0078295D" w:rsidRDefault="00166913"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知事への日常的な取材対応について、府政記者会と基本的事項などを取り決め、事情変更の必要が生じた場合は、各社意向</w:t>
      </w:r>
      <w:r w:rsidR="003129EE" w:rsidRPr="0078295D">
        <w:rPr>
          <w:rFonts w:hAnsi="ＭＳ 明朝" w:hint="eastAsia"/>
          <w:color w:val="000000" w:themeColor="text1"/>
          <w:spacing w:val="0"/>
          <w:sz w:val="24"/>
        </w:rPr>
        <w:t>を踏まえ</w:t>
      </w:r>
      <w:r w:rsidRPr="0078295D">
        <w:rPr>
          <w:rFonts w:hAnsi="ＭＳ 明朝" w:hint="eastAsia"/>
          <w:color w:val="000000" w:themeColor="text1"/>
          <w:spacing w:val="0"/>
          <w:sz w:val="24"/>
        </w:rPr>
        <w:t>協議を行った。</w:t>
      </w:r>
    </w:p>
    <w:p w:rsidR="00166913" w:rsidRPr="0078295D" w:rsidRDefault="00166913" w:rsidP="009C4E6F">
      <w:pPr>
        <w:autoSpaceDE w:val="0"/>
        <w:autoSpaceDN w:val="0"/>
        <w:spacing w:line="240" w:lineRule="auto"/>
        <w:ind w:leftChars="250" w:left="520" w:firstLineChars="100" w:firstLine="236"/>
        <w:rPr>
          <w:rFonts w:hAnsi="ＭＳ 明朝"/>
          <w:color w:val="000000" w:themeColor="text1"/>
          <w:spacing w:val="-2"/>
          <w:sz w:val="24"/>
        </w:rPr>
      </w:pPr>
      <w:r w:rsidRPr="0078295D">
        <w:rPr>
          <w:rFonts w:hAnsi="ＭＳ 明朝" w:hint="eastAsia"/>
          <w:color w:val="000000" w:themeColor="text1"/>
          <w:spacing w:val="-2"/>
          <w:sz w:val="24"/>
        </w:rPr>
        <w:t>各社からの問い合わせ、要望等について、庁内関係</w:t>
      </w:r>
      <w:r w:rsidR="008E7F81" w:rsidRPr="0078295D">
        <w:rPr>
          <w:rFonts w:hAnsi="ＭＳ 明朝" w:hint="eastAsia"/>
          <w:color w:val="000000" w:themeColor="text1"/>
          <w:spacing w:val="-2"/>
          <w:sz w:val="24"/>
        </w:rPr>
        <w:t>課</w:t>
      </w:r>
      <w:r w:rsidRPr="0078295D">
        <w:rPr>
          <w:rFonts w:hAnsi="ＭＳ 明朝" w:hint="eastAsia"/>
          <w:color w:val="000000" w:themeColor="text1"/>
          <w:spacing w:val="-2"/>
          <w:sz w:val="24"/>
        </w:rPr>
        <w:t>との調整を行った。</w:t>
      </w: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３　知事への取材依頼の対応</w:t>
      </w:r>
    </w:p>
    <w:p w:rsidR="00166913" w:rsidRPr="0078295D" w:rsidRDefault="00166913"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知事に対するメディアからの取材・出演依頼について、</w:t>
      </w:r>
      <w:r w:rsidR="00BA7F30" w:rsidRPr="0078295D">
        <w:rPr>
          <w:rFonts w:hAnsi="ＭＳ 明朝" w:hint="eastAsia"/>
          <w:color w:val="000000" w:themeColor="text1"/>
          <w:spacing w:val="0"/>
          <w:sz w:val="24"/>
        </w:rPr>
        <w:t>依頼内容</w:t>
      </w:r>
      <w:r w:rsidRPr="0078295D">
        <w:rPr>
          <w:rFonts w:hAnsi="ＭＳ 明朝" w:hint="eastAsia"/>
          <w:color w:val="000000" w:themeColor="text1"/>
          <w:spacing w:val="0"/>
          <w:sz w:val="24"/>
        </w:rPr>
        <w:t>を確認のうえ、知事に意向確認を行った。取材時には、立会いのほか、内容について</w:t>
      </w:r>
      <w:r w:rsidR="00BA7F30" w:rsidRPr="0078295D">
        <w:rPr>
          <w:rFonts w:hAnsi="ＭＳ 明朝" w:hint="eastAsia"/>
          <w:color w:val="000000" w:themeColor="text1"/>
          <w:spacing w:val="0"/>
          <w:sz w:val="24"/>
        </w:rPr>
        <w:t>関係</w:t>
      </w:r>
      <w:r w:rsidRPr="0078295D">
        <w:rPr>
          <w:rFonts w:hAnsi="ＭＳ 明朝" w:hint="eastAsia"/>
          <w:color w:val="000000" w:themeColor="text1"/>
          <w:spacing w:val="0"/>
          <w:sz w:val="24"/>
        </w:rPr>
        <w:t>部局等との調整を行った。</w:t>
      </w:r>
    </w:p>
    <w:p w:rsidR="00D01B4B" w:rsidRPr="0078295D" w:rsidRDefault="00D01B4B" w:rsidP="009C4E6F">
      <w:pPr>
        <w:autoSpaceDE w:val="0"/>
        <w:autoSpaceDN w:val="0"/>
        <w:adjustRightInd w:val="0"/>
        <w:spacing w:line="240" w:lineRule="auto"/>
        <w:rPr>
          <w:rFonts w:hAnsi="ＭＳ 明朝"/>
          <w:b/>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４　報道資料提供</w:t>
      </w:r>
    </w:p>
    <w:p w:rsidR="00166913" w:rsidRPr="0078295D" w:rsidRDefault="00BA7F30"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府</w:t>
      </w:r>
      <w:r w:rsidR="00166913" w:rsidRPr="0078295D">
        <w:rPr>
          <w:rFonts w:hAnsi="ＭＳ 明朝" w:hint="eastAsia"/>
          <w:color w:val="000000" w:themeColor="text1"/>
          <w:spacing w:val="0"/>
          <w:sz w:val="24"/>
        </w:rPr>
        <w:t>が報道機関に対して府政に関するプレスリリースを行う</w:t>
      </w:r>
      <w:r w:rsidRPr="0078295D">
        <w:rPr>
          <w:rFonts w:hAnsi="ＭＳ 明朝" w:hint="eastAsia"/>
          <w:color w:val="000000" w:themeColor="text1"/>
          <w:spacing w:val="0"/>
          <w:sz w:val="24"/>
        </w:rPr>
        <w:t>ための</w:t>
      </w:r>
      <w:r w:rsidR="002A28C1" w:rsidRPr="0078295D">
        <w:rPr>
          <w:rFonts w:hAnsi="ＭＳ 明朝" w:hint="eastAsia"/>
          <w:color w:val="000000" w:themeColor="text1"/>
          <w:spacing w:val="0"/>
          <w:sz w:val="24"/>
        </w:rPr>
        <w:t>報道資料提供システムを管理し、資料提供にかかる検査業務を行った</w:t>
      </w:r>
      <w:r w:rsidR="00166913" w:rsidRPr="0078295D">
        <w:rPr>
          <w:rFonts w:hAnsi="ＭＳ 明朝" w:hint="eastAsia"/>
          <w:color w:val="000000" w:themeColor="text1"/>
          <w:spacing w:val="0"/>
          <w:sz w:val="24"/>
        </w:rPr>
        <w:t>（付随する取材要領の作成に関するアドバイス及び調整を含む）</w:t>
      </w:r>
      <w:r w:rsidR="002A28C1" w:rsidRPr="0078295D">
        <w:rPr>
          <w:rFonts w:hAnsi="ＭＳ 明朝" w:hint="eastAsia"/>
          <w:color w:val="000000" w:themeColor="text1"/>
          <w:spacing w:val="0"/>
          <w:sz w:val="24"/>
        </w:rPr>
        <w:t>。</w:t>
      </w:r>
    </w:p>
    <w:p w:rsidR="00EB5B99" w:rsidRPr="0078295D" w:rsidRDefault="00EB5B99" w:rsidP="009C4E6F">
      <w:pPr>
        <w:autoSpaceDE w:val="0"/>
        <w:autoSpaceDN w:val="0"/>
        <w:adjustRightInd w:val="0"/>
        <w:spacing w:line="240" w:lineRule="auto"/>
        <w:ind w:left="241" w:right="-81" w:hangingChars="100" w:hanging="241"/>
        <w:rPr>
          <w:rFonts w:hAnsi="ＭＳ 明朝"/>
          <w:b/>
          <w:color w:val="000000" w:themeColor="text1"/>
          <w:spacing w:val="0"/>
          <w:sz w:val="24"/>
          <w:szCs w:val="24"/>
        </w:rPr>
      </w:pPr>
    </w:p>
    <w:p w:rsidR="00516CAC" w:rsidRDefault="00516CAC" w:rsidP="009C4E6F">
      <w:pPr>
        <w:autoSpaceDE w:val="0"/>
        <w:autoSpaceDN w:val="0"/>
        <w:adjustRightInd w:val="0"/>
        <w:spacing w:line="240" w:lineRule="auto"/>
        <w:ind w:right="-81" w:firstLineChars="200" w:firstLine="480"/>
        <w:rPr>
          <w:rFonts w:hAnsi="ＭＳ 明朝"/>
          <w:color w:val="000000" w:themeColor="text1"/>
          <w:spacing w:val="0"/>
          <w:sz w:val="24"/>
          <w:szCs w:val="24"/>
          <w:lang w:eastAsia="zh-CN"/>
        </w:rPr>
      </w:pPr>
      <w:r>
        <w:rPr>
          <w:rFonts w:hAnsi="ＭＳ 明朝"/>
          <w:color w:val="000000" w:themeColor="text1"/>
          <w:spacing w:val="0"/>
          <w:sz w:val="24"/>
          <w:szCs w:val="24"/>
          <w:lang w:eastAsia="zh-CN"/>
        </w:rPr>
        <w:br w:type="page"/>
      </w:r>
    </w:p>
    <w:p w:rsidR="00166913" w:rsidRPr="0078295D" w:rsidRDefault="00166913" w:rsidP="009C4E6F">
      <w:pPr>
        <w:autoSpaceDE w:val="0"/>
        <w:autoSpaceDN w:val="0"/>
        <w:adjustRightInd w:val="0"/>
        <w:spacing w:line="240" w:lineRule="auto"/>
        <w:ind w:right="-81" w:firstLineChars="200" w:firstLine="480"/>
        <w:rPr>
          <w:rFonts w:hAnsi="ＭＳ 明朝"/>
          <w:color w:val="000000" w:themeColor="text1"/>
          <w:spacing w:val="0"/>
          <w:sz w:val="24"/>
          <w:szCs w:val="24"/>
        </w:rPr>
      </w:pPr>
      <w:bookmarkStart w:id="0" w:name="_GoBack"/>
      <w:bookmarkEnd w:id="0"/>
      <w:r w:rsidRPr="0078295D">
        <w:rPr>
          <w:rFonts w:hAnsi="ＭＳ 明朝" w:hint="eastAsia"/>
          <w:color w:val="000000" w:themeColor="text1"/>
          <w:spacing w:val="0"/>
          <w:sz w:val="24"/>
          <w:szCs w:val="24"/>
          <w:lang w:eastAsia="zh-CN"/>
        </w:rPr>
        <w:lastRenderedPageBreak/>
        <w:t xml:space="preserve">《参考》　　　　　</w:t>
      </w:r>
      <w:r w:rsidRPr="0078295D">
        <w:rPr>
          <w:rFonts w:hAnsi="ＭＳ 明朝" w:hint="eastAsia"/>
          <w:color w:val="000000" w:themeColor="text1"/>
          <w:spacing w:val="0"/>
          <w:sz w:val="24"/>
          <w:szCs w:val="24"/>
        </w:rPr>
        <w:t xml:space="preserve">　</w:t>
      </w:r>
      <w:r w:rsidRPr="0078295D">
        <w:rPr>
          <w:rFonts w:hAnsi="ＭＳ 明朝" w:hint="eastAsia"/>
          <w:color w:val="000000" w:themeColor="text1"/>
          <w:spacing w:val="0"/>
          <w:sz w:val="24"/>
          <w:szCs w:val="24"/>
          <w:lang w:eastAsia="zh-CN"/>
        </w:rPr>
        <w:t>（</w:t>
      </w:r>
      <w:r w:rsidR="004C0370" w:rsidRPr="0078295D">
        <w:rPr>
          <w:rFonts w:hAnsi="ＭＳ 明朝" w:hint="eastAsia"/>
          <w:color w:val="000000" w:themeColor="text1"/>
          <w:spacing w:val="0"/>
          <w:sz w:val="24"/>
          <w:szCs w:val="24"/>
        </w:rPr>
        <w:t>令和２年</w:t>
      </w:r>
      <w:r w:rsidR="002E4B6E" w:rsidRPr="0078295D">
        <w:rPr>
          <w:rFonts w:hAnsi="ＭＳ 明朝" w:hint="eastAsia"/>
          <w:color w:val="000000" w:themeColor="text1"/>
          <w:spacing w:val="0"/>
          <w:sz w:val="24"/>
          <w:szCs w:val="24"/>
        </w:rPr>
        <w:t>３</w:t>
      </w:r>
      <w:r w:rsidR="00527E4C" w:rsidRPr="0078295D">
        <w:rPr>
          <w:rFonts w:hAnsi="ＭＳ 明朝" w:hint="eastAsia"/>
          <w:color w:val="000000" w:themeColor="text1"/>
          <w:spacing w:val="0"/>
          <w:sz w:val="24"/>
          <w:szCs w:val="24"/>
          <w:lang w:eastAsia="zh-CN"/>
        </w:rPr>
        <w:t>月</w:t>
      </w:r>
      <w:r w:rsidR="00527E4C" w:rsidRPr="0078295D">
        <w:rPr>
          <w:rFonts w:hAnsi="ＭＳ 明朝" w:hint="eastAsia"/>
          <w:color w:val="000000" w:themeColor="text1"/>
          <w:spacing w:val="0"/>
          <w:sz w:val="24"/>
          <w:szCs w:val="24"/>
        </w:rPr>
        <w:t>31</w:t>
      </w:r>
      <w:r w:rsidR="00527E4C" w:rsidRPr="0078295D">
        <w:rPr>
          <w:rFonts w:hAnsi="ＭＳ 明朝" w:hint="eastAsia"/>
          <w:color w:val="000000" w:themeColor="text1"/>
          <w:spacing w:val="0"/>
          <w:sz w:val="24"/>
          <w:szCs w:val="24"/>
          <w:lang w:eastAsia="zh-CN"/>
        </w:rPr>
        <w:t>日現在</w:t>
      </w:r>
      <w:r w:rsidRPr="0078295D">
        <w:rPr>
          <w:rFonts w:hAnsi="ＭＳ 明朝" w:hint="eastAsia"/>
          <w:color w:val="000000" w:themeColor="text1"/>
          <w:spacing w:val="0"/>
          <w:sz w:val="24"/>
          <w:szCs w:val="24"/>
          <w:lang w:eastAsia="zh-CN"/>
        </w:rPr>
        <w:t>）</w:t>
      </w:r>
    </w:p>
    <w:tbl>
      <w:tblPr>
        <w:tblpPr w:leftFromText="142" w:rightFromText="142" w:vertAnchor="text" w:horzAnchor="page" w:tblpX="2430" w:tblpY="5"/>
        <w:tblOverlap w:val="never"/>
        <w:tblW w:w="0" w:type="auto"/>
        <w:tblLayout w:type="fixed"/>
        <w:tblCellMar>
          <w:left w:w="0" w:type="dxa"/>
          <w:right w:w="0" w:type="dxa"/>
        </w:tblCellMar>
        <w:tblLook w:val="04A0" w:firstRow="1" w:lastRow="0" w:firstColumn="1" w:lastColumn="0" w:noHBand="0" w:noVBand="1"/>
      </w:tblPr>
      <w:tblGrid>
        <w:gridCol w:w="2155"/>
        <w:gridCol w:w="2670"/>
      </w:tblGrid>
      <w:tr w:rsidR="0078295D" w:rsidRPr="0078295D" w:rsidTr="00600BBC">
        <w:trPr>
          <w:trHeight w:val="57"/>
        </w:trPr>
        <w:tc>
          <w:tcPr>
            <w:tcW w:w="2155" w:type="dxa"/>
            <w:tcBorders>
              <w:top w:val="single" w:sz="4" w:space="0" w:color="auto"/>
              <w:left w:val="single" w:sz="4" w:space="0" w:color="auto"/>
              <w:bottom w:val="nil"/>
              <w:right w:val="nil"/>
            </w:tcBorders>
            <w:vAlign w:val="center"/>
            <w:hideMark/>
          </w:tcPr>
          <w:p w:rsidR="002A28C1" w:rsidRPr="0078295D" w:rsidRDefault="002A28C1" w:rsidP="00600BBC">
            <w:pPr>
              <w:autoSpaceDE w:val="0"/>
              <w:autoSpaceDN w:val="0"/>
              <w:adjustRightInd w:val="0"/>
              <w:spacing w:line="240" w:lineRule="auto"/>
              <w:ind w:leftChars="77" w:left="160"/>
              <w:jc w:val="center"/>
              <w:rPr>
                <w:rFonts w:hAnsi="ＭＳ 明朝"/>
                <w:color w:val="000000" w:themeColor="text1"/>
                <w:spacing w:val="0"/>
                <w:sz w:val="24"/>
                <w:szCs w:val="24"/>
                <w:lang w:eastAsia="zh-CN"/>
              </w:rPr>
            </w:pPr>
            <w:r w:rsidRPr="0078295D">
              <w:rPr>
                <w:rFonts w:hAnsi="ＭＳ 明朝" w:hint="eastAsia"/>
                <w:color w:val="000000" w:themeColor="text1"/>
                <w:spacing w:val="0"/>
                <w:sz w:val="24"/>
                <w:szCs w:val="24"/>
              </w:rPr>
              <w:t>年　度</w:t>
            </w:r>
          </w:p>
        </w:tc>
        <w:tc>
          <w:tcPr>
            <w:tcW w:w="2670" w:type="dxa"/>
            <w:tcBorders>
              <w:top w:val="single" w:sz="4" w:space="0" w:color="auto"/>
              <w:left w:val="single" w:sz="4" w:space="0" w:color="auto"/>
              <w:bottom w:val="nil"/>
              <w:right w:val="single" w:sz="4" w:space="0" w:color="auto"/>
            </w:tcBorders>
            <w:vAlign w:val="center"/>
            <w:hideMark/>
          </w:tcPr>
          <w:p w:rsidR="002A28C1" w:rsidRPr="0078295D" w:rsidRDefault="002A28C1" w:rsidP="00600BBC">
            <w:pPr>
              <w:autoSpaceDE w:val="0"/>
              <w:autoSpaceDN w:val="0"/>
              <w:adjustRightInd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件　数</w:t>
            </w:r>
          </w:p>
        </w:tc>
      </w:tr>
      <w:tr w:rsidR="0078295D" w:rsidRPr="0078295D" w:rsidTr="00600BBC">
        <w:trPr>
          <w:trHeight w:val="57"/>
        </w:trPr>
        <w:tc>
          <w:tcPr>
            <w:tcW w:w="2155" w:type="dxa"/>
            <w:tcBorders>
              <w:top w:val="single" w:sz="4" w:space="0" w:color="auto"/>
              <w:left w:val="single" w:sz="4" w:space="0" w:color="auto"/>
              <w:bottom w:val="nil"/>
              <w:right w:val="nil"/>
            </w:tcBorders>
            <w:vAlign w:val="center"/>
          </w:tcPr>
          <w:p w:rsidR="004C0370" w:rsidRPr="0078295D" w:rsidRDefault="004C0370" w:rsidP="004C0370">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平成29年度</w:t>
            </w:r>
          </w:p>
        </w:tc>
        <w:tc>
          <w:tcPr>
            <w:tcW w:w="2670" w:type="dxa"/>
            <w:tcBorders>
              <w:top w:val="single" w:sz="4" w:space="0" w:color="auto"/>
              <w:left w:val="single" w:sz="4" w:space="0" w:color="auto"/>
              <w:bottom w:val="nil"/>
              <w:right w:val="single" w:sz="4" w:space="0" w:color="auto"/>
            </w:tcBorders>
            <w:vAlign w:val="center"/>
          </w:tcPr>
          <w:p w:rsidR="004C0370" w:rsidRPr="0078295D" w:rsidRDefault="004C0370" w:rsidP="004C0370">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2,836件</w:t>
            </w:r>
          </w:p>
        </w:tc>
      </w:tr>
      <w:tr w:rsidR="0078295D" w:rsidRPr="0078295D" w:rsidTr="000F4062">
        <w:trPr>
          <w:trHeight w:val="57"/>
        </w:trPr>
        <w:tc>
          <w:tcPr>
            <w:tcW w:w="2155" w:type="dxa"/>
            <w:tcBorders>
              <w:top w:val="single" w:sz="4" w:space="0" w:color="auto"/>
              <w:left w:val="single" w:sz="4" w:space="0" w:color="auto"/>
              <w:bottom w:val="single" w:sz="4" w:space="0" w:color="auto"/>
              <w:right w:val="nil"/>
            </w:tcBorders>
            <w:vAlign w:val="center"/>
          </w:tcPr>
          <w:p w:rsidR="004C0370" w:rsidRPr="0078295D" w:rsidRDefault="004C0370" w:rsidP="004C0370">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平成30年度</w:t>
            </w:r>
          </w:p>
        </w:tc>
        <w:tc>
          <w:tcPr>
            <w:tcW w:w="2670" w:type="dxa"/>
            <w:tcBorders>
              <w:top w:val="single" w:sz="4" w:space="0" w:color="auto"/>
              <w:left w:val="single" w:sz="4" w:space="0" w:color="auto"/>
              <w:bottom w:val="single" w:sz="4" w:space="0" w:color="auto"/>
              <w:right w:val="single" w:sz="4" w:space="0" w:color="auto"/>
            </w:tcBorders>
            <w:vAlign w:val="center"/>
          </w:tcPr>
          <w:p w:rsidR="004C0370" w:rsidRPr="0078295D" w:rsidRDefault="004C0370" w:rsidP="004C0370">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3,002件</w:t>
            </w:r>
          </w:p>
        </w:tc>
      </w:tr>
      <w:tr w:rsidR="0078295D" w:rsidRPr="0078295D" w:rsidTr="00600BBC">
        <w:trPr>
          <w:trHeight w:val="57"/>
        </w:trPr>
        <w:tc>
          <w:tcPr>
            <w:tcW w:w="2155" w:type="dxa"/>
            <w:tcBorders>
              <w:top w:val="single" w:sz="4" w:space="0" w:color="auto"/>
              <w:left w:val="single" w:sz="4" w:space="0" w:color="auto"/>
              <w:bottom w:val="single" w:sz="4" w:space="0" w:color="auto"/>
              <w:right w:val="nil"/>
            </w:tcBorders>
            <w:vAlign w:val="center"/>
            <w:hideMark/>
          </w:tcPr>
          <w:p w:rsidR="00527E4C" w:rsidRPr="0078295D" w:rsidRDefault="00527E4C" w:rsidP="00600BBC">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平成3</w:t>
            </w:r>
            <w:r w:rsidR="004C0370" w:rsidRPr="0078295D">
              <w:rPr>
                <w:rFonts w:hAnsi="ＭＳ 明朝" w:hint="eastAsia"/>
                <w:color w:val="000000" w:themeColor="text1"/>
                <w:spacing w:val="0"/>
                <w:sz w:val="24"/>
                <w:szCs w:val="24"/>
              </w:rPr>
              <w:t>1</w:t>
            </w:r>
            <w:r w:rsidRPr="0078295D">
              <w:rPr>
                <w:rFonts w:hAnsi="ＭＳ 明朝" w:hint="eastAsia"/>
                <w:color w:val="000000" w:themeColor="text1"/>
                <w:spacing w:val="0"/>
                <w:sz w:val="24"/>
                <w:szCs w:val="24"/>
              </w:rPr>
              <w:t>年度</w:t>
            </w:r>
          </w:p>
        </w:tc>
        <w:tc>
          <w:tcPr>
            <w:tcW w:w="2670" w:type="dxa"/>
            <w:tcBorders>
              <w:top w:val="single" w:sz="4" w:space="0" w:color="auto"/>
              <w:left w:val="single" w:sz="4" w:space="0" w:color="auto"/>
              <w:bottom w:val="single" w:sz="4" w:space="0" w:color="auto"/>
              <w:right w:val="single" w:sz="4" w:space="0" w:color="auto"/>
            </w:tcBorders>
            <w:vAlign w:val="center"/>
            <w:hideMark/>
          </w:tcPr>
          <w:p w:rsidR="00527E4C" w:rsidRPr="0078295D" w:rsidRDefault="004C0370" w:rsidP="00600BBC">
            <w:pPr>
              <w:autoSpaceDE w:val="0"/>
              <w:autoSpaceDN w:val="0"/>
              <w:spacing w:line="240" w:lineRule="auto"/>
              <w:jc w:val="center"/>
              <w:rPr>
                <w:rFonts w:hAnsi="ＭＳ 明朝"/>
                <w:color w:val="000000" w:themeColor="text1"/>
                <w:spacing w:val="0"/>
                <w:sz w:val="24"/>
                <w:szCs w:val="24"/>
              </w:rPr>
            </w:pPr>
            <w:r w:rsidRPr="0078295D">
              <w:rPr>
                <w:rFonts w:hAnsi="ＭＳ 明朝" w:hint="eastAsia"/>
                <w:color w:val="000000" w:themeColor="text1"/>
                <w:spacing w:val="0"/>
                <w:sz w:val="24"/>
                <w:szCs w:val="24"/>
              </w:rPr>
              <w:t>2,979</w:t>
            </w:r>
            <w:r w:rsidR="00527E4C" w:rsidRPr="0078295D">
              <w:rPr>
                <w:rFonts w:hAnsi="ＭＳ 明朝" w:hint="eastAsia"/>
                <w:color w:val="000000" w:themeColor="text1"/>
                <w:spacing w:val="0"/>
                <w:sz w:val="24"/>
                <w:szCs w:val="24"/>
              </w:rPr>
              <w:t>件</w:t>
            </w:r>
          </w:p>
        </w:tc>
      </w:tr>
    </w:tbl>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BA7F30"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報道機関</w:t>
      </w:r>
      <w:r w:rsidR="00166913" w:rsidRPr="0078295D">
        <w:rPr>
          <w:rFonts w:hAnsi="ＭＳ 明朝" w:hint="eastAsia"/>
          <w:color w:val="000000" w:themeColor="text1"/>
          <w:spacing w:val="0"/>
          <w:sz w:val="24"/>
        </w:rPr>
        <w:t>に扱い（しばり）付で事前に資料配布する場合や、記者レクを実施する場合、不祥事・危機管理事象等、即時の資料提供及び記者レクが必要な場合</w:t>
      </w:r>
      <w:r w:rsidRPr="0078295D">
        <w:rPr>
          <w:rFonts w:hAnsi="ＭＳ 明朝" w:hint="eastAsia"/>
          <w:color w:val="000000" w:themeColor="text1"/>
          <w:spacing w:val="0"/>
          <w:sz w:val="24"/>
        </w:rPr>
        <w:t>は</w:t>
      </w:r>
      <w:r w:rsidR="00166913" w:rsidRPr="0078295D">
        <w:rPr>
          <w:rFonts w:hAnsi="ＭＳ 明朝" w:hint="eastAsia"/>
          <w:color w:val="000000" w:themeColor="text1"/>
          <w:spacing w:val="0"/>
          <w:sz w:val="24"/>
        </w:rPr>
        <w:t>、担当所属及び府政記者会との調整を行った。</w:t>
      </w: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５　新聞切り抜き業務</w:t>
      </w:r>
    </w:p>
    <w:p w:rsidR="00166913" w:rsidRPr="0078295D" w:rsidRDefault="00166913"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年間を通じて全国紙</w:t>
      </w:r>
      <w:r w:rsidR="002E4B6E" w:rsidRPr="0078295D">
        <w:rPr>
          <w:rFonts w:hAnsi="ＭＳ 明朝" w:hint="eastAsia"/>
          <w:color w:val="000000" w:themeColor="text1"/>
          <w:spacing w:val="0"/>
          <w:sz w:val="24"/>
        </w:rPr>
        <w:t>５</w:t>
      </w:r>
      <w:r w:rsidRPr="0078295D">
        <w:rPr>
          <w:rFonts w:hAnsi="ＭＳ 明朝" w:hint="eastAsia"/>
          <w:color w:val="000000" w:themeColor="text1"/>
          <w:spacing w:val="0"/>
          <w:sz w:val="24"/>
        </w:rPr>
        <w:t>紙と地方紙（大阪日日）、専門紙（日刊工業）等に掲載されている府政に関連する記事を切り抜き、保存</w:t>
      </w:r>
      <w:r w:rsidR="00BA7F30" w:rsidRPr="0078295D">
        <w:rPr>
          <w:rFonts w:hAnsi="ＭＳ 明朝" w:hint="eastAsia"/>
          <w:color w:val="000000" w:themeColor="text1"/>
          <w:spacing w:val="0"/>
          <w:sz w:val="24"/>
        </w:rPr>
        <w:t>を行った</w:t>
      </w:r>
      <w:r w:rsidRPr="0078295D">
        <w:rPr>
          <w:rFonts w:hAnsi="ＭＳ 明朝" w:hint="eastAsia"/>
          <w:color w:val="000000" w:themeColor="text1"/>
          <w:spacing w:val="0"/>
          <w:sz w:val="24"/>
        </w:rPr>
        <w:t>。</w:t>
      </w:r>
    </w:p>
    <w:p w:rsidR="00166913" w:rsidRPr="0078295D" w:rsidRDefault="00166913"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また、府政に関連す</w:t>
      </w:r>
      <w:r w:rsidR="003129EE" w:rsidRPr="0078295D">
        <w:rPr>
          <w:rFonts w:hAnsi="ＭＳ 明朝" w:hint="eastAsia"/>
          <w:color w:val="000000" w:themeColor="text1"/>
          <w:spacing w:val="0"/>
          <w:sz w:val="24"/>
        </w:rPr>
        <w:t>る切り抜き記事のうち、大阪府が報道提供したものが含まれているか</w:t>
      </w:r>
      <w:r w:rsidRPr="0078295D">
        <w:rPr>
          <w:rFonts w:hAnsi="ＭＳ 明朝" w:hint="eastAsia"/>
          <w:color w:val="000000" w:themeColor="text1"/>
          <w:spacing w:val="0"/>
          <w:sz w:val="24"/>
        </w:rPr>
        <w:t>パブリシティチェックを行った。</w:t>
      </w:r>
    </w:p>
    <w:p w:rsidR="00166913" w:rsidRPr="0078295D" w:rsidRDefault="00166913" w:rsidP="009C4E6F">
      <w:pPr>
        <w:autoSpaceDE w:val="0"/>
        <w:autoSpaceDN w:val="0"/>
        <w:adjustRightInd w:val="0"/>
        <w:spacing w:line="240" w:lineRule="auto"/>
        <w:ind w:leftChars="210" w:left="919" w:hangingChars="200" w:hanging="482"/>
        <w:rPr>
          <w:rFonts w:hAnsi="ＭＳ 明朝"/>
          <w:b/>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６　議会対応</w:t>
      </w:r>
    </w:p>
    <w:p w:rsidR="00166913" w:rsidRPr="0078295D" w:rsidRDefault="00166913"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議場及び委員会室における報道機関の取材に関して、議会事務局との調整を行った。</w:t>
      </w:r>
    </w:p>
    <w:p w:rsidR="00166913" w:rsidRPr="0078295D" w:rsidRDefault="00166913" w:rsidP="009C4E6F">
      <w:pPr>
        <w:autoSpaceDE w:val="0"/>
        <w:autoSpaceDN w:val="0"/>
        <w:adjustRightInd w:val="0"/>
        <w:spacing w:line="240" w:lineRule="auto"/>
        <w:ind w:leftChars="110" w:left="229" w:firstLineChars="100" w:firstLine="240"/>
        <w:rPr>
          <w:rFonts w:hAnsi="ＭＳ 明朝"/>
          <w:color w:val="000000" w:themeColor="text1"/>
          <w:spacing w:val="0"/>
          <w:sz w:val="24"/>
          <w:szCs w:val="24"/>
        </w:rPr>
      </w:pPr>
    </w:p>
    <w:p w:rsidR="00166913" w:rsidRPr="0078295D" w:rsidRDefault="00166913" w:rsidP="009C4E6F">
      <w:pPr>
        <w:autoSpaceDE w:val="0"/>
        <w:autoSpaceDN w:val="0"/>
        <w:spacing w:line="240" w:lineRule="auto"/>
        <w:rPr>
          <w:rFonts w:hAnsi="ＭＳ 明朝"/>
          <w:b/>
          <w:color w:val="000000" w:themeColor="text1"/>
          <w:spacing w:val="0"/>
          <w:sz w:val="24"/>
          <w:szCs w:val="24"/>
        </w:rPr>
      </w:pPr>
      <w:r w:rsidRPr="0078295D">
        <w:rPr>
          <w:rFonts w:hAnsi="ＭＳ 明朝" w:hint="eastAsia"/>
          <w:b/>
          <w:color w:val="000000" w:themeColor="text1"/>
          <w:spacing w:val="0"/>
          <w:sz w:val="24"/>
          <w:szCs w:val="24"/>
        </w:rPr>
        <w:t>７ 各種報道対応</w:t>
      </w:r>
    </w:p>
    <w:p w:rsidR="00166913" w:rsidRPr="0078295D" w:rsidRDefault="004C0370" w:rsidP="009C4E6F">
      <w:pPr>
        <w:autoSpaceDE w:val="0"/>
        <w:autoSpaceDN w:val="0"/>
        <w:spacing w:line="240" w:lineRule="auto"/>
        <w:ind w:leftChars="250" w:left="520" w:firstLineChars="100" w:firstLine="240"/>
        <w:rPr>
          <w:rFonts w:hAnsi="ＭＳ 明朝"/>
          <w:color w:val="000000" w:themeColor="text1"/>
          <w:spacing w:val="0"/>
          <w:sz w:val="24"/>
        </w:rPr>
      </w:pPr>
      <w:r w:rsidRPr="0078295D">
        <w:rPr>
          <w:rFonts w:hAnsi="ＭＳ 明朝" w:hint="eastAsia"/>
          <w:color w:val="000000" w:themeColor="text1"/>
          <w:spacing w:val="0"/>
          <w:sz w:val="24"/>
        </w:rPr>
        <w:t>大阪府知事選挙、大阪府議会議員選挙及び参議院議員通常選挙の報道対応</w:t>
      </w:r>
      <w:r w:rsidR="00166913" w:rsidRPr="0078295D">
        <w:rPr>
          <w:rFonts w:hAnsi="ＭＳ 明朝" w:hint="eastAsia"/>
          <w:color w:val="000000" w:themeColor="text1"/>
          <w:spacing w:val="0"/>
          <w:sz w:val="24"/>
        </w:rPr>
        <w:t>、</w:t>
      </w:r>
      <w:r w:rsidRPr="0078295D">
        <w:rPr>
          <w:rFonts w:hAnsi="ＭＳ 明朝" w:hint="eastAsia"/>
          <w:color w:val="000000" w:themeColor="text1"/>
          <w:spacing w:val="0"/>
          <w:sz w:val="24"/>
        </w:rPr>
        <w:t>その他報道対応について、</w:t>
      </w:r>
      <w:r w:rsidR="00166913" w:rsidRPr="0078295D">
        <w:rPr>
          <w:rFonts w:hAnsi="ＭＳ 明朝" w:hint="eastAsia"/>
          <w:color w:val="000000" w:themeColor="text1"/>
          <w:spacing w:val="0"/>
          <w:sz w:val="24"/>
        </w:rPr>
        <w:t>各報道機関や関西写真記者協会、警察、その他関係機関との連絡調整を行った。</w:t>
      </w:r>
    </w:p>
    <w:p w:rsidR="00D91769" w:rsidRPr="0078295D" w:rsidRDefault="00D91769" w:rsidP="009C4E6F">
      <w:pPr>
        <w:autoSpaceDE w:val="0"/>
        <w:autoSpaceDN w:val="0"/>
        <w:spacing w:line="240" w:lineRule="auto"/>
        <w:rPr>
          <w:rFonts w:hAnsi="ＭＳ 明朝"/>
          <w:color w:val="000000" w:themeColor="text1"/>
          <w:spacing w:val="0"/>
          <w:sz w:val="24"/>
          <w:szCs w:val="24"/>
        </w:rPr>
      </w:pPr>
    </w:p>
    <w:p w:rsidR="00166913" w:rsidRPr="0078295D" w:rsidRDefault="00166913" w:rsidP="009C4E6F">
      <w:pPr>
        <w:autoSpaceDE w:val="0"/>
        <w:autoSpaceDN w:val="0"/>
        <w:adjustRightInd w:val="0"/>
        <w:spacing w:line="240" w:lineRule="auto"/>
        <w:rPr>
          <w:rFonts w:hAnsi="ＭＳ 明朝"/>
          <w:color w:val="000000" w:themeColor="text1"/>
          <w:spacing w:val="0"/>
          <w:sz w:val="24"/>
          <w:szCs w:val="24"/>
        </w:rPr>
      </w:pPr>
    </w:p>
    <w:p w:rsidR="00957638" w:rsidRDefault="00957638" w:rsidP="00AD7A8E">
      <w:pPr>
        <w:autoSpaceDE w:val="0"/>
        <w:autoSpaceDN w:val="0"/>
        <w:spacing w:line="240" w:lineRule="auto"/>
        <w:rPr>
          <w:rFonts w:hAnsi="ＭＳ 明朝"/>
          <w:color w:val="000000" w:themeColor="text1"/>
          <w:spacing w:val="0"/>
          <w:sz w:val="24"/>
          <w:szCs w:val="24"/>
        </w:rPr>
      </w:pPr>
    </w:p>
    <w:sectPr w:rsidR="00957638"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07" w:rsidRDefault="002B7507">
      <w:r>
        <w:separator/>
      </w:r>
    </w:p>
  </w:endnote>
  <w:endnote w:type="continuationSeparator" w:id="0">
    <w:p w:rsidR="002B7507" w:rsidRDefault="002B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07" w:rsidRDefault="002B7507">
      <w:r>
        <w:separator/>
      </w:r>
    </w:p>
  </w:footnote>
  <w:footnote w:type="continuationSeparator" w:id="0">
    <w:p w:rsidR="002B7507" w:rsidRDefault="002B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245"/>
    <w:rsid w:val="000226E0"/>
    <w:rsid w:val="00037F43"/>
    <w:rsid w:val="000414E9"/>
    <w:rsid w:val="00045905"/>
    <w:rsid w:val="00045DD6"/>
    <w:rsid w:val="00060F1E"/>
    <w:rsid w:val="000632E4"/>
    <w:rsid w:val="00072049"/>
    <w:rsid w:val="0007564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3CD5"/>
    <w:rsid w:val="002620AF"/>
    <w:rsid w:val="002621EE"/>
    <w:rsid w:val="002647C2"/>
    <w:rsid w:val="00265987"/>
    <w:rsid w:val="00267936"/>
    <w:rsid w:val="00280DB4"/>
    <w:rsid w:val="00283076"/>
    <w:rsid w:val="00287451"/>
    <w:rsid w:val="00295221"/>
    <w:rsid w:val="00297C58"/>
    <w:rsid w:val="002A28C1"/>
    <w:rsid w:val="002A612D"/>
    <w:rsid w:val="002A6396"/>
    <w:rsid w:val="002B1A2C"/>
    <w:rsid w:val="002B2E04"/>
    <w:rsid w:val="002B5685"/>
    <w:rsid w:val="002B7507"/>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29C"/>
    <w:rsid w:val="00323DC3"/>
    <w:rsid w:val="00331B09"/>
    <w:rsid w:val="00332EF6"/>
    <w:rsid w:val="003377C0"/>
    <w:rsid w:val="0034286E"/>
    <w:rsid w:val="003448B9"/>
    <w:rsid w:val="0035012E"/>
    <w:rsid w:val="00353A2B"/>
    <w:rsid w:val="00355170"/>
    <w:rsid w:val="0035718E"/>
    <w:rsid w:val="003610FB"/>
    <w:rsid w:val="00362864"/>
    <w:rsid w:val="00364C99"/>
    <w:rsid w:val="00366359"/>
    <w:rsid w:val="00367F42"/>
    <w:rsid w:val="00370094"/>
    <w:rsid w:val="0037031A"/>
    <w:rsid w:val="00374A25"/>
    <w:rsid w:val="00383A7C"/>
    <w:rsid w:val="00393ADD"/>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5BEC"/>
    <w:rsid w:val="003F6EBD"/>
    <w:rsid w:val="0040044D"/>
    <w:rsid w:val="00400AC5"/>
    <w:rsid w:val="00401554"/>
    <w:rsid w:val="00401C1D"/>
    <w:rsid w:val="004075D4"/>
    <w:rsid w:val="0041111A"/>
    <w:rsid w:val="00412EF0"/>
    <w:rsid w:val="00420687"/>
    <w:rsid w:val="00422EEF"/>
    <w:rsid w:val="004235DF"/>
    <w:rsid w:val="004272AC"/>
    <w:rsid w:val="004323BA"/>
    <w:rsid w:val="00442B42"/>
    <w:rsid w:val="00444D82"/>
    <w:rsid w:val="0045187D"/>
    <w:rsid w:val="004536C0"/>
    <w:rsid w:val="00456CB2"/>
    <w:rsid w:val="00466525"/>
    <w:rsid w:val="00481AF2"/>
    <w:rsid w:val="00481DA6"/>
    <w:rsid w:val="00487BD0"/>
    <w:rsid w:val="004923A9"/>
    <w:rsid w:val="004931D8"/>
    <w:rsid w:val="00493D5C"/>
    <w:rsid w:val="00494E54"/>
    <w:rsid w:val="0049537B"/>
    <w:rsid w:val="004958D3"/>
    <w:rsid w:val="004A0CE2"/>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0715E"/>
    <w:rsid w:val="00516CAC"/>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5B03"/>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70E0A"/>
    <w:rsid w:val="007710A1"/>
    <w:rsid w:val="007748F7"/>
    <w:rsid w:val="007757DE"/>
    <w:rsid w:val="00777B1A"/>
    <w:rsid w:val="00780B0F"/>
    <w:rsid w:val="007817C7"/>
    <w:rsid w:val="0078295D"/>
    <w:rsid w:val="00783330"/>
    <w:rsid w:val="0078355C"/>
    <w:rsid w:val="007951C7"/>
    <w:rsid w:val="0079692B"/>
    <w:rsid w:val="007A267B"/>
    <w:rsid w:val="007A3F67"/>
    <w:rsid w:val="007A58CE"/>
    <w:rsid w:val="007A7BDD"/>
    <w:rsid w:val="007B692D"/>
    <w:rsid w:val="007C461B"/>
    <w:rsid w:val="007C4BF2"/>
    <w:rsid w:val="007C6F43"/>
    <w:rsid w:val="007C7DBD"/>
    <w:rsid w:val="007D3378"/>
    <w:rsid w:val="007D3D40"/>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4A8A"/>
    <w:rsid w:val="00827C0A"/>
    <w:rsid w:val="008334FF"/>
    <w:rsid w:val="008421D1"/>
    <w:rsid w:val="00843827"/>
    <w:rsid w:val="00846445"/>
    <w:rsid w:val="00850669"/>
    <w:rsid w:val="00856502"/>
    <w:rsid w:val="00857D40"/>
    <w:rsid w:val="008636A5"/>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4CD0"/>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638"/>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BD"/>
    <w:rsid w:val="009A1212"/>
    <w:rsid w:val="009A4B8B"/>
    <w:rsid w:val="009B23D0"/>
    <w:rsid w:val="009B2599"/>
    <w:rsid w:val="009B7C71"/>
    <w:rsid w:val="009C2D1D"/>
    <w:rsid w:val="009C409D"/>
    <w:rsid w:val="009C43B1"/>
    <w:rsid w:val="009C4E6F"/>
    <w:rsid w:val="009C56BE"/>
    <w:rsid w:val="009C5ACF"/>
    <w:rsid w:val="009C5F21"/>
    <w:rsid w:val="009D2C57"/>
    <w:rsid w:val="009D5ABE"/>
    <w:rsid w:val="009D76D1"/>
    <w:rsid w:val="009E39A2"/>
    <w:rsid w:val="009E5C73"/>
    <w:rsid w:val="009E6A9D"/>
    <w:rsid w:val="009E6AF3"/>
    <w:rsid w:val="009F063F"/>
    <w:rsid w:val="009F0B84"/>
    <w:rsid w:val="009F2AE2"/>
    <w:rsid w:val="009F5467"/>
    <w:rsid w:val="009F6004"/>
    <w:rsid w:val="009F7552"/>
    <w:rsid w:val="00A11918"/>
    <w:rsid w:val="00A13067"/>
    <w:rsid w:val="00A141B1"/>
    <w:rsid w:val="00A216BC"/>
    <w:rsid w:val="00A254EE"/>
    <w:rsid w:val="00A3069D"/>
    <w:rsid w:val="00A32D94"/>
    <w:rsid w:val="00A34A4C"/>
    <w:rsid w:val="00A361CF"/>
    <w:rsid w:val="00A408B8"/>
    <w:rsid w:val="00A4403E"/>
    <w:rsid w:val="00A450B0"/>
    <w:rsid w:val="00A45685"/>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421CA"/>
    <w:rsid w:val="00B437F4"/>
    <w:rsid w:val="00B53118"/>
    <w:rsid w:val="00B635EE"/>
    <w:rsid w:val="00B6693B"/>
    <w:rsid w:val="00B73BAC"/>
    <w:rsid w:val="00B76A14"/>
    <w:rsid w:val="00B80151"/>
    <w:rsid w:val="00B87812"/>
    <w:rsid w:val="00B879FF"/>
    <w:rsid w:val="00B9016B"/>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514B"/>
    <w:rsid w:val="00C207A5"/>
    <w:rsid w:val="00C2190D"/>
    <w:rsid w:val="00C23B46"/>
    <w:rsid w:val="00C31379"/>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3E58"/>
    <w:rsid w:val="00C93F1B"/>
    <w:rsid w:val="00C94ADA"/>
    <w:rsid w:val="00C952E2"/>
    <w:rsid w:val="00CA55CF"/>
    <w:rsid w:val="00CB131C"/>
    <w:rsid w:val="00CB25C9"/>
    <w:rsid w:val="00CB277B"/>
    <w:rsid w:val="00CB2F13"/>
    <w:rsid w:val="00CC0109"/>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2270E"/>
    <w:rsid w:val="00D2425F"/>
    <w:rsid w:val="00D31C04"/>
    <w:rsid w:val="00D31D79"/>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7709D"/>
    <w:rsid w:val="00E8055C"/>
    <w:rsid w:val="00E80DFE"/>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3A62"/>
    <w:rsid w:val="00F54B1C"/>
    <w:rsid w:val="00F54F43"/>
    <w:rsid w:val="00F55565"/>
    <w:rsid w:val="00F56F9C"/>
    <w:rsid w:val="00F645B7"/>
    <w:rsid w:val="00F77DAC"/>
    <w:rsid w:val="00F8098F"/>
    <w:rsid w:val="00F81340"/>
    <w:rsid w:val="00F82A4F"/>
    <w:rsid w:val="00F85175"/>
    <w:rsid w:val="00F87CFE"/>
    <w:rsid w:val="00F90ED9"/>
    <w:rsid w:val="00F92582"/>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2A544-8F33-42D0-81F0-F0F13C6B40B8}"/>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5DB33A3F-FBBA-4414-841D-7A5DADE7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5</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92</cp:revision>
  <cp:lastPrinted>2020-05-28T10:47:00Z</cp:lastPrinted>
  <dcterms:created xsi:type="dcterms:W3CDTF">2017-06-02T09:38:00Z</dcterms:created>
  <dcterms:modified xsi:type="dcterms:W3CDTF">2020-07-01T04:14:00Z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