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F46F0" w14:textId="77777777" w:rsidR="006E0D1C" w:rsidRDefault="006E0D1C" w:rsidP="006E0D1C">
      <w:pPr>
        <w:spacing w:line="360" w:lineRule="atLeast"/>
        <w:ind w:firstLine="840"/>
        <w:jc w:val="distribute"/>
        <w:rPr>
          <w:rFonts w:hAnsi="ＭＳ 明朝"/>
          <w:b/>
          <w:spacing w:val="4"/>
          <w:kern w:val="0"/>
          <w:sz w:val="56"/>
          <w:szCs w:val="56"/>
        </w:rPr>
      </w:pPr>
    </w:p>
    <w:p w14:paraId="35315475" w14:textId="77777777" w:rsidR="006E0D1C" w:rsidRDefault="006E0D1C" w:rsidP="006E0D1C">
      <w:pPr>
        <w:spacing w:line="360" w:lineRule="atLeast"/>
        <w:ind w:firstLine="840"/>
        <w:jc w:val="distribute"/>
        <w:rPr>
          <w:rFonts w:hAnsi="ＭＳ 明朝"/>
          <w:b/>
          <w:spacing w:val="4"/>
          <w:kern w:val="0"/>
          <w:sz w:val="56"/>
          <w:szCs w:val="56"/>
        </w:rPr>
      </w:pPr>
    </w:p>
    <w:p w14:paraId="4081DC4E" w14:textId="77777777" w:rsidR="006E0D1C" w:rsidRDefault="006E0D1C" w:rsidP="006E0D1C">
      <w:pPr>
        <w:spacing w:line="360" w:lineRule="atLeast"/>
        <w:ind w:firstLine="840"/>
        <w:jc w:val="distribute"/>
        <w:rPr>
          <w:rFonts w:hAnsi="ＭＳ 明朝"/>
          <w:b/>
          <w:spacing w:val="4"/>
          <w:kern w:val="0"/>
          <w:sz w:val="56"/>
          <w:szCs w:val="56"/>
        </w:rPr>
      </w:pPr>
    </w:p>
    <w:p w14:paraId="50ED60F8" w14:textId="77777777" w:rsidR="006E0D1C" w:rsidRDefault="006E0D1C" w:rsidP="006E0D1C">
      <w:pPr>
        <w:spacing w:line="360" w:lineRule="atLeast"/>
        <w:rPr>
          <w:rFonts w:hAnsi="ＭＳ 明朝"/>
          <w:b/>
          <w:spacing w:val="4"/>
          <w:kern w:val="0"/>
          <w:sz w:val="56"/>
          <w:szCs w:val="56"/>
        </w:rPr>
      </w:pPr>
    </w:p>
    <w:p w14:paraId="3DADF29F" w14:textId="2EFF037A" w:rsidR="006E0D1C" w:rsidRDefault="006E0D1C" w:rsidP="006E0D1C">
      <w:pPr>
        <w:spacing w:line="360" w:lineRule="atLeast"/>
        <w:jc w:val="distribute"/>
        <w:rPr>
          <w:rFonts w:hAnsi="ＭＳ 明朝"/>
          <w:b/>
          <w:spacing w:val="4"/>
          <w:kern w:val="0"/>
          <w:sz w:val="56"/>
          <w:szCs w:val="56"/>
        </w:rPr>
      </w:pPr>
      <w:r>
        <w:rPr>
          <w:rFonts w:hAnsi="ＭＳ 明朝" w:hint="eastAsia"/>
          <w:b/>
          <w:spacing w:val="4"/>
          <w:kern w:val="0"/>
          <w:sz w:val="56"/>
          <w:szCs w:val="56"/>
        </w:rPr>
        <w:t>青少年課</w:t>
      </w:r>
    </w:p>
    <w:p w14:paraId="55418026" w14:textId="77777777" w:rsidR="006E0D1C" w:rsidRDefault="006E0D1C" w:rsidP="006E0D1C">
      <w:pPr>
        <w:spacing w:line="360" w:lineRule="atLeast"/>
        <w:ind w:firstLine="840"/>
        <w:jc w:val="distribute"/>
        <w:rPr>
          <w:rFonts w:hAnsi="ＭＳ 明朝"/>
          <w:b/>
          <w:spacing w:val="4"/>
          <w:kern w:val="0"/>
          <w:sz w:val="56"/>
          <w:szCs w:val="56"/>
        </w:rPr>
      </w:pPr>
    </w:p>
    <w:p w14:paraId="4CDE0918" w14:textId="77777777" w:rsidR="006E0D1C" w:rsidRDefault="006E0D1C" w:rsidP="006E0D1C">
      <w:pPr>
        <w:spacing w:line="360" w:lineRule="atLeast"/>
        <w:ind w:firstLine="840"/>
        <w:jc w:val="distribute"/>
        <w:rPr>
          <w:rFonts w:hAnsi="ＭＳ 明朝"/>
          <w:b/>
          <w:spacing w:val="4"/>
          <w:kern w:val="0"/>
          <w:sz w:val="56"/>
          <w:szCs w:val="56"/>
        </w:rPr>
      </w:pPr>
    </w:p>
    <w:p w14:paraId="7D0FCF02" w14:textId="77777777" w:rsidR="006E0D1C" w:rsidRDefault="006E0D1C" w:rsidP="006E0D1C">
      <w:pPr>
        <w:spacing w:line="360" w:lineRule="atLeast"/>
        <w:ind w:firstLine="840"/>
        <w:jc w:val="distribute"/>
        <w:rPr>
          <w:rFonts w:hAnsi="ＭＳ 明朝"/>
          <w:b/>
          <w:spacing w:val="4"/>
          <w:kern w:val="0"/>
          <w:sz w:val="56"/>
          <w:szCs w:val="56"/>
        </w:rPr>
      </w:pPr>
    </w:p>
    <w:p w14:paraId="62857224" w14:textId="77777777" w:rsidR="006E0D1C" w:rsidRDefault="006E0D1C" w:rsidP="006E0D1C">
      <w:pPr>
        <w:spacing w:line="360" w:lineRule="atLeast"/>
        <w:ind w:firstLine="840"/>
        <w:jc w:val="distribute"/>
        <w:rPr>
          <w:rFonts w:hAnsi="ＭＳ 明朝"/>
          <w:b/>
          <w:spacing w:val="4"/>
          <w:kern w:val="0"/>
          <w:sz w:val="56"/>
          <w:szCs w:val="56"/>
        </w:rPr>
      </w:pPr>
    </w:p>
    <w:p w14:paraId="3478B701" w14:textId="77777777" w:rsidR="006E0D1C" w:rsidRDefault="006E0D1C" w:rsidP="006E0D1C">
      <w:pPr>
        <w:spacing w:line="360" w:lineRule="atLeast"/>
        <w:ind w:firstLine="840"/>
        <w:jc w:val="distribute"/>
        <w:rPr>
          <w:rFonts w:hAnsi="ＭＳ 明朝"/>
          <w:b/>
          <w:spacing w:val="4"/>
          <w:kern w:val="0"/>
          <w:sz w:val="56"/>
          <w:szCs w:val="56"/>
        </w:rPr>
      </w:pPr>
    </w:p>
    <w:p w14:paraId="161178BC" w14:textId="77777777" w:rsidR="006E0D1C" w:rsidRDefault="006E0D1C" w:rsidP="006E0D1C">
      <w:pPr>
        <w:spacing w:line="360" w:lineRule="atLeast"/>
        <w:ind w:firstLine="840"/>
        <w:jc w:val="distribute"/>
        <w:rPr>
          <w:rFonts w:hAnsi="ＭＳ 明朝"/>
          <w:b/>
          <w:spacing w:val="4"/>
          <w:kern w:val="0"/>
          <w:sz w:val="56"/>
          <w:szCs w:val="56"/>
        </w:rPr>
      </w:pPr>
    </w:p>
    <w:p w14:paraId="37516FD5" w14:textId="77777777" w:rsidR="006E0D1C" w:rsidRDefault="006E0D1C" w:rsidP="006E0D1C">
      <w:pPr>
        <w:spacing w:line="360" w:lineRule="atLeast"/>
        <w:ind w:firstLine="840"/>
        <w:jc w:val="distribute"/>
        <w:rPr>
          <w:rFonts w:hAnsi="ＭＳ 明朝"/>
          <w:b/>
          <w:spacing w:val="4"/>
          <w:kern w:val="0"/>
          <w:sz w:val="56"/>
          <w:szCs w:val="56"/>
        </w:rPr>
      </w:pPr>
    </w:p>
    <w:p w14:paraId="4A3C064F" w14:textId="77777777" w:rsidR="006E0D1C" w:rsidRDefault="006E0D1C" w:rsidP="006E0D1C">
      <w:pPr>
        <w:spacing w:line="360" w:lineRule="atLeast"/>
        <w:ind w:firstLine="840"/>
        <w:jc w:val="distribute"/>
        <w:rPr>
          <w:rFonts w:hAnsi="ＭＳ 明朝"/>
          <w:b/>
          <w:spacing w:val="4"/>
          <w:kern w:val="0"/>
          <w:sz w:val="56"/>
          <w:szCs w:val="56"/>
        </w:rPr>
      </w:pPr>
    </w:p>
    <w:p w14:paraId="7BCAECEC" w14:textId="77777777" w:rsidR="006E0D1C" w:rsidRPr="00DE78D7" w:rsidRDefault="006E0D1C" w:rsidP="006E0D1C">
      <w:pPr>
        <w:autoSpaceDE w:val="0"/>
        <w:autoSpaceDN w:val="0"/>
        <w:jc w:val="center"/>
        <w:rPr>
          <w:rFonts w:ascii="ＭＳ 明朝" w:hAnsi="ＭＳ 明朝"/>
          <w:b/>
          <w:color w:val="000000" w:themeColor="text1"/>
          <w:spacing w:val="139"/>
          <w:kern w:val="0"/>
          <w:sz w:val="28"/>
        </w:rPr>
      </w:pPr>
      <w:r w:rsidRPr="00DE78D7">
        <w:rPr>
          <w:rFonts w:ascii="ＭＳ 明朝" w:hAnsi="ＭＳ 明朝"/>
          <w:b/>
          <w:color w:val="000000" w:themeColor="text1"/>
          <w:spacing w:val="139"/>
          <w:kern w:val="0"/>
          <w:sz w:val="28"/>
        </w:rPr>
        <w:br w:type="page"/>
      </w:r>
    </w:p>
    <w:p w14:paraId="2CA7C682" w14:textId="2F4AE80B" w:rsidR="00C17D95" w:rsidRPr="00DE78D7" w:rsidRDefault="00C17D95" w:rsidP="00C17D95">
      <w:pPr>
        <w:autoSpaceDE w:val="0"/>
        <w:autoSpaceDN w:val="0"/>
        <w:rPr>
          <w:rFonts w:ascii="ＭＳ 明朝" w:hAnsi="ＭＳ 明朝"/>
          <w:b/>
          <w:color w:val="000000" w:themeColor="text1"/>
          <w:sz w:val="28"/>
          <w:szCs w:val="28"/>
        </w:rPr>
      </w:pPr>
      <w:r w:rsidRPr="00DE78D7">
        <w:rPr>
          <w:rFonts w:ascii="ＭＳ 明朝" w:hAnsi="ＭＳ 明朝" w:hint="eastAsia"/>
          <w:b/>
          <w:color w:val="000000" w:themeColor="text1"/>
          <w:sz w:val="28"/>
          <w:szCs w:val="28"/>
        </w:rPr>
        <w:lastRenderedPageBreak/>
        <w:t>健全育成グループ</w:t>
      </w:r>
    </w:p>
    <w:p w14:paraId="3B77288B"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１　大阪府青少年健全育成条例の運用</w:t>
      </w:r>
    </w:p>
    <w:p w14:paraId="655B22A1"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近年、青少年が</w:t>
      </w:r>
      <w:r w:rsidRPr="00DE78D7">
        <w:rPr>
          <w:rFonts w:ascii="ＭＳ 明朝" w:hAnsi="ＭＳ 明朝"/>
          <w:color w:val="000000" w:themeColor="text1"/>
          <w:sz w:val="24"/>
        </w:rPr>
        <w:t>SNS上で知り合った人となりをよく知らない大人と直接会って性被害に発展するケースが増加していることから、</w:t>
      </w:r>
      <w:r w:rsidRPr="00DE78D7">
        <w:rPr>
          <w:rFonts w:ascii="ＭＳ 明朝" w:hAnsi="ＭＳ 明朝" w:hint="eastAsia"/>
          <w:color w:val="000000" w:themeColor="text1"/>
          <w:sz w:val="24"/>
        </w:rPr>
        <w:t>大阪府青少年健全育成審議会において、コミュニティサイト等に起因した青少年の性的搾取等への対応について集中的に審議していただき、その提言を踏まえ、淫らな性行為及びわいせつな行為の禁止規定の適用対象を拡大する青少年健全育成条例の一部改正を行った。</w:t>
      </w:r>
    </w:p>
    <w:p w14:paraId="744C54ED"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また、フィルタリングの更なる普及啓発及び青少年のネット・リテラシー向上を図るため、文部科学省の委託事業を活用し、「大阪の子どもを守るネット対策事業」を実施した。</w:t>
      </w:r>
    </w:p>
    <w:p w14:paraId="2F62EB27"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具体的には、教育委員会や警察、事業者等の関係機関による実行委員会を運営し、「ＯＳＡＫＡスマホサミット」や「スマホ安全出張講座」を開催　　　した。</w:t>
      </w:r>
    </w:p>
    <w:p w14:paraId="00E4161B" w14:textId="77777777" w:rsidR="00C17D95" w:rsidRPr="00DE78D7" w:rsidRDefault="00C17D95" w:rsidP="00C17D95">
      <w:pPr>
        <w:autoSpaceDE w:val="0"/>
        <w:autoSpaceDN w:val="0"/>
        <w:rPr>
          <w:rFonts w:ascii="ＭＳ 明朝" w:hAnsi="ＭＳ 明朝"/>
          <w:color w:val="000000" w:themeColor="text1"/>
          <w:sz w:val="24"/>
        </w:rPr>
      </w:pPr>
    </w:p>
    <w:p w14:paraId="4930C29B"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（参考：条例改正の経過）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1260"/>
        <w:gridCol w:w="5559"/>
      </w:tblGrid>
      <w:tr w:rsidR="00DE78D7" w:rsidRPr="00DE78D7" w14:paraId="330F00B6" w14:textId="77777777" w:rsidTr="007F58AC">
        <w:tc>
          <w:tcPr>
            <w:tcW w:w="1675" w:type="dxa"/>
          </w:tcPr>
          <w:p w14:paraId="6EA68202"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昭和59年12月</w:t>
            </w:r>
          </w:p>
        </w:tc>
        <w:tc>
          <w:tcPr>
            <w:tcW w:w="6819" w:type="dxa"/>
            <w:gridSpan w:val="2"/>
          </w:tcPr>
          <w:p w14:paraId="04D679E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大阪府青少年健全育成条例の制定</w:t>
            </w:r>
          </w:p>
        </w:tc>
      </w:tr>
      <w:tr w:rsidR="00DE78D7" w:rsidRPr="00DE78D7" w14:paraId="57F104FD" w14:textId="77777777" w:rsidTr="007F58AC">
        <w:tc>
          <w:tcPr>
            <w:tcW w:w="1675" w:type="dxa"/>
          </w:tcPr>
          <w:p w14:paraId="619B1AA2"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平成３年12月</w:t>
            </w:r>
          </w:p>
        </w:tc>
        <w:tc>
          <w:tcPr>
            <w:tcW w:w="1260" w:type="dxa"/>
          </w:tcPr>
          <w:p w14:paraId="1659B4DC"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0A7C2701"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有害図書類指定制度の導入</w:t>
            </w:r>
          </w:p>
        </w:tc>
      </w:tr>
      <w:tr w:rsidR="00DE78D7" w:rsidRPr="00DE78D7" w14:paraId="38FF99AD" w14:textId="77777777" w:rsidTr="007F58AC">
        <w:tc>
          <w:tcPr>
            <w:tcW w:w="1675" w:type="dxa"/>
          </w:tcPr>
          <w:p w14:paraId="54593D8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平成15年３月</w:t>
            </w:r>
          </w:p>
        </w:tc>
        <w:tc>
          <w:tcPr>
            <w:tcW w:w="1260" w:type="dxa"/>
          </w:tcPr>
          <w:p w14:paraId="7E99E876"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7177EC34"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インターネット上の有害情報への対応</w:t>
            </w:r>
          </w:p>
          <w:p w14:paraId="20AD721E"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有害図書類指定制度の強化（包括指定の導入）</w:t>
            </w:r>
          </w:p>
        </w:tc>
      </w:tr>
      <w:tr w:rsidR="00DE78D7" w:rsidRPr="00DE78D7" w14:paraId="69F5500C" w14:textId="77777777" w:rsidTr="007F58AC">
        <w:tc>
          <w:tcPr>
            <w:tcW w:w="1675" w:type="dxa"/>
          </w:tcPr>
          <w:p w14:paraId="40B76534"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平成17年10月</w:t>
            </w:r>
          </w:p>
        </w:tc>
        <w:tc>
          <w:tcPr>
            <w:tcW w:w="1260" w:type="dxa"/>
          </w:tcPr>
          <w:p w14:paraId="56B2502F"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11BB022E"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夜間営業を行う施設への立入制限</w:t>
            </w:r>
          </w:p>
          <w:p w14:paraId="4E4F4FCA"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夜間に外出させない保護者の努力義務</w:t>
            </w:r>
          </w:p>
          <w:p w14:paraId="53B4D13F"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夜間連れ出し等の禁止</w:t>
            </w:r>
          </w:p>
          <w:p w14:paraId="5ACC480F"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pacing w:val="-8"/>
                <w:sz w:val="24"/>
              </w:rPr>
            </w:pPr>
            <w:r w:rsidRPr="00DE78D7">
              <w:rPr>
                <w:rFonts w:ascii="ＭＳ 明朝" w:hAnsi="ＭＳ 明朝" w:hint="eastAsia"/>
                <w:color w:val="000000" w:themeColor="text1"/>
                <w:spacing w:val="-8"/>
                <w:sz w:val="24"/>
              </w:rPr>
              <w:t>有害図書類指定制度の強化（団体指定の導入）　等</w:t>
            </w:r>
          </w:p>
        </w:tc>
      </w:tr>
      <w:tr w:rsidR="00DE78D7" w:rsidRPr="00DE78D7" w14:paraId="22AD6356" w14:textId="77777777" w:rsidTr="007F58AC">
        <w:tc>
          <w:tcPr>
            <w:tcW w:w="1675" w:type="dxa"/>
          </w:tcPr>
          <w:p w14:paraId="030CCC1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平成20年12月</w:t>
            </w:r>
          </w:p>
        </w:tc>
        <w:tc>
          <w:tcPr>
            <w:tcW w:w="1260" w:type="dxa"/>
          </w:tcPr>
          <w:p w14:paraId="1CFDEE70"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54B109FE"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出会い喫茶等営業の規制</w:t>
            </w:r>
          </w:p>
          <w:p w14:paraId="26D934CF"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包括指定基準の見直し</w:t>
            </w:r>
          </w:p>
          <w:p w14:paraId="75CBB360"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有害がん具刃物類の規制の見直し　等</w:t>
            </w:r>
          </w:p>
        </w:tc>
      </w:tr>
      <w:tr w:rsidR="00DE78D7" w:rsidRPr="00DE78D7" w14:paraId="10D68E06" w14:textId="77777777" w:rsidTr="007F58AC">
        <w:tc>
          <w:tcPr>
            <w:tcW w:w="1675" w:type="dxa"/>
          </w:tcPr>
          <w:p w14:paraId="70C89EA6"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平成22年11月</w:t>
            </w:r>
          </w:p>
        </w:tc>
        <w:tc>
          <w:tcPr>
            <w:tcW w:w="1260" w:type="dxa"/>
          </w:tcPr>
          <w:p w14:paraId="5B7B4049"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225E25A2"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出会い喫茶等営業の規制の削除</w:t>
            </w:r>
          </w:p>
        </w:tc>
      </w:tr>
      <w:tr w:rsidR="00DE78D7" w:rsidRPr="00DE78D7" w14:paraId="7BAAC0A5" w14:textId="77777777" w:rsidTr="007F58AC">
        <w:tc>
          <w:tcPr>
            <w:tcW w:w="1675" w:type="dxa"/>
          </w:tcPr>
          <w:p w14:paraId="12132B50"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平成23年３月</w:t>
            </w:r>
          </w:p>
        </w:tc>
        <w:tc>
          <w:tcPr>
            <w:tcW w:w="1260" w:type="dxa"/>
          </w:tcPr>
          <w:p w14:paraId="0471593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0B780220"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有害図書類指定基準の条例化</w:t>
            </w:r>
          </w:p>
          <w:p w14:paraId="15F63E20" w14:textId="77777777" w:rsidR="00C17D95" w:rsidRPr="00DE78D7" w:rsidRDefault="00C17D95" w:rsidP="007F58AC">
            <w:pPr>
              <w:pStyle w:val="ae"/>
              <w:numPr>
                <w:ilvl w:val="0"/>
                <w:numId w:val="27"/>
              </w:numPr>
              <w:autoSpaceDE w:val="0"/>
              <w:autoSpaceDN w:val="0"/>
              <w:ind w:leftChars="0" w:left="284" w:rightChars="-56" w:right="-118" w:hanging="284"/>
              <w:rPr>
                <w:rFonts w:ascii="ＭＳ 明朝" w:hAnsi="ＭＳ 明朝"/>
                <w:color w:val="000000" w:themeColor="text1"/>
                <w:spacing w:val="-10"/>
                <w:sz w:val="24"/>
              </w:rPr>
            </w:pPr>
            <w:r w:rsidRPr="00DE78D7">
              <w:rPr>
                <w:rFonts w:ascii="ＭＳ 明朝" w:hAnsi="ＭＳ 明朝" w:hint="eastAsia"/>
                <w:color w:val="000000" w:themeColor="text1"/>
                <w:spacing w:val="-10"/>
                <w:sz w:val="24"/>
              </w:rPr>
              <w:t>有害図書類区分陳列違反に対する勧告制度の見直し</w:t>
            </w:r>
          </w:p>
          <w:p w14:paraId="22BA0374"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インターネット上の有害情報への対策強化</w:t>
            </w:r>
          </w:p>
          <w:p w14:paraId="55234AF6"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出会い系サイト等の広告規制</w:t>
            </w:r>
          </w:p>
          <w:p w14:paraId="45FFA6B1"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子どもの性的虐待の記録の製造・販売・所持しない努力義務</w:t>
            </w:r>
          </w:p>
        </w:tc>
      </w:tr>
      <w:tr w:rsidR="00DE78D7" w:rsidRPr="00DE78D7" w14:paraId="4CB32C1F" w14:textId="77777777" w:rsidTr="007F58AC">
        <w:tc>
          <w:tcPr>
            <w:tcW w:w="1675" w:type="dxa"/>
          </w:tcPr>
          <w:p w14:paraId="60AD6CCE"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平成26年10月</w:t>
            </w:r>
          </w:p>
        </w:tc>
        <w:tc>
          <w:tcPr>
            <w:tcW w:w="1260" w:type="dxa"/>
          </w:tcPr>
          <w:p w14:paraId="78340634"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7EDF0441"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児童ポルノ法名称変更に伴う引用箇所についての改定</w:t>
            </w:r>
          </w:p>
        </w:tc>
      </w:tr>
      <w:tr w:rsidR="00DE78D7" w:rsidRPr="00DE78D7" w14:paraId="1DD7717D" w14:textId="77777777" w:rsidTr="007F58AC">
        <w:tc>
          <w:tcPr>
            <w:tcW w:w="1675" w:type="dxa"/>
          </w:tcPr>
          <w:p w14:paraId="10B07A81"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平成28年６月</w:t>
            </w:r>
          </w:p>
        </w:tc>
        <w:tc>
          <w:tcPr>
            <w:tcW w:w="1260" w:type="dxa"/>
          </w:tcPr>
          <w:p w14:paraId="5D586726"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237A172A"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風適法改正に伴う条項ずれの規定の整備等</w:t>
            </w:r>
          </w:p>
        </w:tc>
      </w:tr>
      <w:tr w:rsidR="00DE78D7" w:rsidRPr="00DE78D7" w14:paraId="0CEFA4F9" w14:textId="77777777" w:rsidTr="007F58AC">
        <w:tc>
          <w:tcPr>
            <w:tcW w:w="1675" w:type="dxa"/>
          </w:tcPr>
          <w:p w14:paraId="6D2989F8"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平成29年11月</w:t>
            </w:r>
          </w:p>
        </w:tc>
        <w:tc>
          <w:tcPr>
            <w:tcW w:w="1260" w:type="dxa"/>
          </w:tcPr>
          <w:p w14:paraId="6D9EECD2"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04F02CB4"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刑法改正に伴う条項ずれの規定の整備等</w:t>
            </w:r>
          </w:p>
        </w:tc>
      </w:tr>
      <w:tr w:rsidR="00DE78D7" w:rsidRPr="00DE78D7" w14:paraId="475CBB65" w14:textId="77777777" w:rsidTr="007F58AC">
        <w:tc>
          <w:tcPr>
            <w:tcW w:w="1675" w:type="dxa"/>
          </w:tcPr>
          <w:p w14:paraId="6098A50B"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 xml:space="preserve">平成30年３月　</w:t>
            </w:r>
          </w:p>
        </w:tc>
        <w:tc>
          <w:tcPr>
            <w:tcW w:w="1260" w:type="dxa"/>
          </w:tcPr>
          <w:p w14:paraId="5B0086DD"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3E42AD65"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pacing w:val="-4"/>
                <w:sz w:val="24"/>
              </w:rPr>
            </w:pPr>
            <w:r w:rsidRPr="00DE78D7">
              <w:rPr>
                <w:rFonts w:ascii="ＭＳ 明朝" w:hAnsi="ＭＳ 明朝" w:hint="eastAsia"/>
                <w:color w:val="000000" w:themeColor="text1"/>
                <w:spacing w:val="-4"/>
                <w:sz w:val="24"/>
              </w:rPr>
              <w:t>有害役務営業（いわゆる「ＪＫビジネス｣）の規制</w:t>
            </w:r>
          </w:p>
          <w:p w14:paraId="1F02BEC1"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青少年インターネット環境整備法改正に伴う規定の整備等</w:t>
            </w:r>
          </w:p>
        </w:tc>
      </w:tr>
      <w:tr w:rsidR="00DE78D7" w:rsidRPr="00DE78D7" w14:paraId="58CC105A" w14:textId="77777777" w:rsidTr="007F58AC">
        <w:tc>
          <w:tcPr>
            <w:tcW w:w="1675" w:type="dxa"/>
          </w:tcPr>
          <w:p w14:paraId="4B8DDDE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平成31年３月</w:t>
            </w:r>
          </w:p>
        </w:tc>
        <w:tc>
          <w:tcPr>
            <w:tcW w:w="1260" w:type="dxa"/>
          </w:tcPr>
          <w:p w14:paraId="1C86699E"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6B8E9A8D"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児童ポルノ等の提供を求める行為等の禁止</w:t>
            </w:r>
          </w:p>
        </w:tc>
      </w:tr>
      <w:tr w:rsidR="00DE78D7" w:rsidRPr="00DE78D7" w14:paraId="0DB727F7" w14:textId="77777777" w:rsidTr="007F58AC">
        <w:tc>
          <w:tcPr>
            <w:tcW w:w="1675" w:type="dxa"/>
          </w:tcPr>
          <w:p w14:paraId="279C33B9"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lastRenderedPageBreak/>
              <w:t>令和</w:t>
            </w:r>
            <w:r w:rsidRPr="00DE78D7">
              <w:rPr>
                <w:rFonts w:ascii="ＭＳ 明朝" w:hAnsi="ＭＳ 明朝"/>
                <w:color w:val="000000" w:themeColor="text1"/>
                <w:sz w:val="24"/>
              </w:rPr>
              <w:t>2年３月</w:t>
            </w:r>
          </w:p>
        </w:tc>
        <w:tc>
          <w:tcPr>
            <w:tcW w:w="1260" w:type="dxa"/>
          </w:tcPr>
          <w:p w14:paraId="2E7910AE"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条例改正</w:t>
            </w:r>
          </w:p>
        </w:tc>
        <w:tc>
          <w:tcPr>
            <w:tcW w:w="5559" w:type="dxa"/>
          </w:tcPr>
          <w:p w14:paraId="7581C032" w14:textId="77777777" w:rsidR="00C17D95" w:rsidRPr="00DE78D7" w:rsidRDefault="00C17D95" w:rsidP="007F58AC">
            <w:pPr>
              <w:pStyle w:val="ae"/>
              <w:numPr>
                <w:ilvl w:val="0"/>
                <w:numId w:val="27"/>
              </w:numPr>
              <w:autoSpaceDE w:val="0"/>
              <w:autoSpaceDN w:val="0"/>
              <w:ind w:leftChars="0" w:left="284" w:hanging="284"/>
              <w:rPr>
                <w:rFonts w:ascii="ＭＳ 明朝" w:hAnsi="ＭＳ 明朝"/>
                <w:color w:val="000000" w:themeColor="text1"/>
                <w:sz w:val="24"/>
              </w:rPr>
            </w:pPr>
            <w:r w:rsidRPr="00DE78D7">
              <w:rPr>
                <w:rFonts w:ascii="ＭＳ 明朝" w:hAnsi="ＭＳ 明朝" w:hint="eastAsia"/>
                <w:color w:val="000000" w:themeColor="text1"/>
                <w:sz w:val="24"/>
              </w:rPr>
              <w:t>淫らな性行為及びわいせつ行為の禁止規定の適用対象の拡大</w:t>
            </w:r>
          </w:p>
        </w:tc>
      </w:tr>
    </w:tbl>
    <w:p w14:paraId="7CCA8C78" w14:textId="77777777" w:rsidR="006E0D1C" w:rsidRDefault="006E0D1C" w:rsidP="00C17D95">
      <w:pPr>
        <w:autoSpaceDE w:val="0"/>
        <w:autoSpaceDN w:val="0"/>
        <w:ind w:left="547" w:rightChars="-111" w:right="-233" w:hangingChars="228" w:hanging="547"/>
        <w:jc w:val="left"/>
        <w:rPr>
          <w:rFonts w:ascii="ＭＳ 明朝" w:hAnsi="ＭＳ 明朝"/>
          <w:bCs/>
          <w:color w:val="000000" w:themeColor="text1"/>
          <w:sz w:val="24"/>
        </w:rPr>
      </w:pPr>
    </w:p>
    <w:p w14:paraId="4684F47D" w14:textId="083538A3" w:rsidR="00C17D95" w:rsidRPr="00DE78D7" w:rsidRDefault="00C17D95" w:rsidP="00C17D95">
      <w:pPr>
        <w:autoSpaceDE w:val="0"/>
        <w:autoSpaceDN w:val="0"/>
        <w:ind w:left="547" w:rightChars="-111" w:right="-233" w:hangingChars="228" w:hanging="547"/>
        <w:jc w:val="left"/>
        <w:rPr>
          <w:rFonts w:ascii="ＭＳ 明朝" w:hAnsi="ＭＳ 明朝"/>
          <w:bCs/>
          <w:color w:val="000000" w:themeColor="text1"/>
          <w:sz w:val="24"/>
        </w:rPr>
      </w:pPr>
      <w:r w:rsidRPr="00DE78D7">
        <w:rPr>
          <w:rFonts w:ascii="ＭＳ 明朝" w:hAnsi="ＭＳ 明朝" w:hint="eastAsia"/>
          <w:bCs/>
          <w:color w:val="000000" w:themeColor="text1"/>
          <w:sz w:val="24"/>
        </w:rPr>
        <w:t>（１）大阪府青少年健全育成審議会の運営</w:t>
      </w:r>
    </w:p>
    <w:p w14:paraId="75A43D5E"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 xml:space="preserve">　　○総会</w:t>
      </w:r>
    </w:p>
    <w:p w14:paraId="38D336CF" w14:textId="77777777" w:rsidR="00C17D95" w:rsidRPr="00DE78D7" w:rsidRDefault="00C17D95" w:rsidP="00C17D95">
      <w:pPr>
        <w:autoSpaceDE w:val="0"/>
        <w:autoSpaceDN w:val="0"/>
        <w:ind w:firstLineChars="295" w:firstLine="708"/>
        <w:rPr>
          <w:rFonts w:ascii="ＭＳ 明朝" w:hAnsi="ＭＳ 明朝"/>
          <w:color w:val="000000" w:themeColor="text1"/>
          <w:sz w:val="24"/>
        </w:rPr>
      </w:pPr>
      <w:r w:rsidRPr="00DE78D7">
        <w:rPr>
          <w:rFonts w:ascii="ＭＳ 明朝" w:hAnsi="ＭＳ 明朝" w:hint="eastAsia"/>
          <w:color w:val="000000" w:themeColor="text1"/>
          <w:sz w:val="24"/>
        </w:rPr>
        <w:t>開催回数　　１回</w:t>
      </w:r>
    </w:p>
    <w:p w14:paraId="19EA8030" w14:textId="77777777" w:rsidR="00C17D95" w:rsidRPr="00DE78D7" w:rsidRDefault="00C17D95" w:rsidP="00C17D95">
      <w:pPr>
        <w:autoSpaceDE w:val="0"/>
        <w:autoSpaceDN w:val="0"/>
        <w:ind w:left="2160" w:hangingChars="900" w:hanging="2160"/>
        <w:rPr>
          <w:rFonts w:asciiTheme="minorEastAsia" w:eastAsiaTheme="minorEastAsia" w:hAnsiTheme="minorEastAsia"/>
          <w:color w:val="000000" w:themeColor="text1"/>
          <w:kern w:val="0"/>
          <w:sz w:val="24"/>
        </w:rPr>
      </w:pPr>
      <w:r w:rsidRPr="00DE78D7">
        <w:rPr>
          <w:rFonts w:ascii="ＭＳ 明朝" w:hAnsi="ＭＳ 明朝" w:hint="eastAsia"/>
          <w:color w:val="000000" w:themeColor="text1"/>
          <w:sz w:val="24"/>
        </w:rPr>
        <w:t xml:space="preserve">　　　内　　容　・</w:t>
      </w:r>
      <w:r w:rsidRPr="00DE78D7">
        <w:rPr>
          <w:rFonts w:asciiTheme="minorEastAsia" w:eastAsiaTheme="minorEastAsia" w:hAnsiTheme="minorEastAsia" w:hint="eastAsia"/>
          <w:color w:val="000000" w:themeColor="text1"/>
          <w:kern w:val="0"/>
          <w:sz w:val="24"/>
        </w:rPr>
        <w:t>青少年を取り巻く有害環境（</w:t>
      </w:r>
      <w:r w:rsidRPr="00DE78D7">
        <w:rPr>
          <w:rFonts w:asciiTheme="minorEastAsia" w:eastAsiaTheme="minorEastAsia" w:hAnsiTheme="minorEastAsia"/>
          <w:color w:val="000000" w:themeColor="text1"/>
          <w:kern w:val="0"/>
          <w:sz w:val="24"/>
        </w:rPr>
        <w:t>SNS等に起因した青少年の性的搾取）への対応ついて特別部会からの報告</w:t>
      </w:r>
    </w:p>
    <w:p w14:paraId="544474DF" w14:textId="77777777" w:rsidR="00C17D95" w:rsidRPr="00DE78D7" w:rsidRDefault="00C17D95" w:rsidP="00C17D95">
      <w:pPr>
        <w:tabs>
          <w:tab w:val="left" w:pos="4382"/>
        </w:tabs>
        <w:autoSpaceDE w:val="0"/>
        <w:autoSpaceDN w:val="0"/>
        <w:ind w:leftChars="438" w:left="920" w:firstLineChars="429" w:firstLine="1030"/>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・大阪府子ども総合計画について</w:t>
      </w:r>
    </w:p>
    <w:p w14:paraId="61447B22" w14:textId="77777777" w:rsidR="00C17D95" w:rsidRPr="00DE78D7" w:rsidRDefault="00C17D95" w:rsidP="00C17D95">
      <w:pPr>
        <w:tabs>
          <w:tab w:val="left" w:pos="420"/>
        </w:tabs>
        <w:autoSpaceDE w:val="0"/>
        <w:autoSpaceDN w:val="0"/>
        <w:ind w:firstLine="480"/>
        <w:jc w:val="left"/>
        <w:rPr>
          <w:rFonts w:ascii="ＭＳ 明朝" w:hAnsi="ＭＳ 明朝"/>
          <w:color w:val="000000" w:themeColor="text1"/>
          <w:sz w:val="24"/>
        </w:rPr>
      </w:pPr>
      <w:r w:rsidRPr="00DE78D7">
        <w:rPr>
          <w:rFonts w:ascii="ＭＳ 明朝" w:hAnsi="ＭＳ 明朝" w:hint="eastAsia"/>
          <w:color w:val="000000" w:themeColor="text1"/>
          <w:sz w:val="24"/>
        </w:rPr>
        <w:t>○特別部会</w:t>
      </w:r>
    </w:p>
    <w:p w14:paraId="1B34A550" w14:textId="77777777" w:rsidR="00C17D95" w:rsidRPr="00DE78D7" w:rsidRDefault="00C17D95" w:rsidP="00C17D95">
      <w:pPr>
        <w:tabs>
          <w:tab w:val="left" w:pos="420"/>
        </w:tabs>
        <w:autoSpaceDE w:val="0"/>
        <w:autoSpaceDN w:val="0"/>
        <w:ind w:left="720"/>
        <w:jc w:val="left"/>
        <w:rPr>
          <w:rFonts w:ascii="ＭＳ 明朝" w:hAnsi="ＭＳ 明朝"/>
          <w:color w:val="000000" w:themeColor="text1"/>
          <w:sz w:val="24"/>
        </w:rPr>
      </w:pPr>
      <w:r w:rsidRPr="00DE78D7">
        <w:rPr>
          <w:rFonts w:ascii="ＭＳ 明朝" w:hAnsi="ＭＳ 明朝" w:hint="eastAsia"/>
          <w:color w:val="000000" w:themeColor="text1"/>
          <w:sz w:val="24"/>
        </w:rPr>
        <w:t>開催回数　５回</w:t>
      </w:r>
    </w:p>
    <w:p w14:paraId="4DB6BF5C" w14:textId="77777777" w:rsidR="00C17D95" w:rsidRPr="00DE78D7" w:rsidRDefault="00C17D95" w:rsidP="00C17D95">
      <w:pPr>
        <w:tabs>
          <w:tab w:val="left" w:pos="420"/>
        </w:tabs>
        <w:autoSpaceDE w:val="0"/>
        <w:autoSpaceDN w:val="0"/>
        <w:ind w:leftChars="350" w:left="1930" w:hangingChars="498" w:hanging="1195"/>
        <w:jc w:val="left"/>
        <w:rPr>
          <w:rFonts w:ascii="ＭＳ 明朝" w:hAnsi="ＭＳ 明朝"/>
          <w:color w:val="000000" w:themeColor="text1"/>
          <w:sz w:val="24"/>
        </w:rPr>
      </w:pPr>
      <w:r w:rsidRPr="00DE78D7">
        <w:rPr>
          <w:rFonts w:ascii="ＭＳ 明朝" w:hAnsi="ＭＳ 明朝" w:hint="eastAsia"/>
          <w:color w:val="000000" w:themeColor="text1"/>
          <w:sz w:val="24"/>
        </w:rPr>
        <w:t>内　　容　コミュニティサイト等に起因した青少年の性的搾取等への対応について、５月から11月までに５回にわたり審議し、報告書を取りまとめていただいた。</w:t>
      </w:r>
    </w:p>
    <w:p w14:paraId="76D80954"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p>
    <w:p w14:paraId="58EAE4B5" w14:textId="77777777" w:rsidR="00C17D95" w:rsidRPr="00DE78D7" w:rsidRDefault="00C17D95" w:rsidP="00C17D95">
      <w:pPr>
        <w:autoSpaceDE w:val="0"/>
        <w:autoSpaceDN w:val="0"/>
        <w:ind w:left="547" w:rightChars="-111" w:right="-233" w:hangingChars="228" w:hanging="547"/>
        <w:jc w:val="left"/>
        <w:rPr>
          <w:rFonts w:ascii="ＭＳ 明朝" w:hAnsi="ＭＳ 明朝"/>
          <w:bCs/>
          <w:color w:val="000000" w:themeColor="text1"/>
          <w:sz w:val="24"/>
        </w:rPr>
      </w:pPr>
      <w:r w:rsidRPr="00DE78D7">
        <w:rPr>
          <w:rFonts w:ascii="ＭＳ 明朝" w:hAnsi="ＭＳ 明朝" w:hint="eastAsia"/>
          <w:bCs/>
          <w:color w:val="000000" w:themeColor="text1"/>
          <w:sz w:val="24"/>
        </w:rPr>
        <w:t>（２）立入調査の実施（第50条）</w:t>
      </w:r>
    </w:p>
    <w:p w14:paraId="4654E412" w14:textId="77777777" w:rsidR="00C17D95" w:rsidRPr="00DE78D7" w:rsidRDefault="00C17D95" w:rsidP="00C17D95">
      <w:pPr>
        <w:autoSpaceDE w:val="0"/>
        <w:autoSpaceDN w:val="0"/>
        <w:ind w:leftChars="227" w:left="1557" w:hangingChars="450" w:hanging="1080"/>
        <w:rPr>
          <w:rFonts w:ascii="ＭＳ 明朝" w:hAnsi="ＭＳ 明朝"/>
          <w:color w:val="000000" w:themeColor="text1"/>
          <w:sz w:val="24"/>
        </w:rPr>
      </w:pPr>
      <w:r w:rsidRPr="00DE78D7">
        <w:rPr>
          <w:rFonts w:ascii="ＭＳ 明朝" w:hAnsi="ＭＳ 明朝" w:hint="eastAsia"/>
          <w:color w:val="000000" w:themeColor="text1"/>
          <w:sz w:val="24"/>
        </w:rPr>
        <w:t>○夜間立入制限施設に対する合同立入調査・補導活動を実施した。</w:t>
      </w:r>
    </w:p>
    <w:p w14:paraId="41BE6B18"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・令和元年７月　大阪市淀川区・東淀川区域において実施</w:t>
      </w:r>
    </w:p>
    <w:p w14:paraId="411F486B"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・実施体制：青少年課、府警本部、府教委の総勢</w:t>
      </w:r>
      <w:r w:rsidRPr="00DE78D7">
        <w:rPr>
          <w:rFonts w:asciiTheme="minorEastAsia" w:eastAsiaTheme="minorEastAsia" w:hAnsiTheme="minorEastAsia"/>
          <w:color w:val="000000" w:themeColor="text1"/>
          <w:kern w:val="0"/>
          <w:sz w:val="24"/>
        </w:rPr>
        <w:t>11</w:t>
      </w:r>
      <w:r w:rsidRPr="00DE78D7">
        <w:rPr>
          <w:rFonts w:asciiTheme="minorEastAsia" w:eastAsiaTheme="minorEastAsia" w:hAnsiTheme="minorEastAsia" w:hint="eastAsia"/>
          <w:color w:val="000000" w:themeColor="text1"/>
          <w:kern w:val="0"/>
          <w:sz w:val="24"/>
        </w:rPr>
        <w:t>名で実施</w:t>
      </w:r>
    </w:p>
    <w:p w14:paraId="6829FC66"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・調査店舗数：</w:t>
      </w:r>
      <w:r w:rsidRPr="00DE78D7">
        <w:rPr>
          <w:rFonts w:asciiTheme="minorEastAsia" w:eastAsiaTheme="minorEastAsia" w:hAnsiTheme="minorEastAsia"/>
          <w:color w:val="000000" w:themeColor="text1"/>
          <w:kern w:val="0"/>
          <w:sz w:val="24"/>
        </w:rPr>
        <w:t>16</w:t>
      </w:r>
      <w:r w:rsidRPr="00DE78D7">
        <w:rPr>
          <w:rFonts w:asciiTheme="minorEastAsia" w:eastAsiaTheme="minorEastAsia" w:hAnsiTheme="minorEastAsia" w:hint="eastAsia"/>
          <w:color w:val="000000" w:themeColor="text1"/>
          <w:kern w:val="0"/>
          <w:sz w:val="24"/>
        </w:rPr>
        <w:t>店舗</w:t>
      </w:r>
    </w:p>
    <w:p w14:paraId="2DC4B27E" w14:textId="77777777" w:rsidR="00C17D95" w:rsidRPr="00DE78D7" w:rsidRDefault="00C17D95" w:rsidP="00C17D95">
      <w:pPr>
        <w:tabs>
          <w:tab w:val="left" w:pos="420"/>
        </w:tabs>
        <w:autoSpaceDE w:val="0"/>
        <w:autoSpaceDN w:val="0"/>
        <w:ind w:firstLineChars="400" w:firstLine="960"/>
        <w:jc w:val="left"/>
        <w:rPr>
          <w:rFonts w:ascii="ＭＳ 明朝" w:hAnsi="ＭＳ 明朝"/>
          <w:color w:val="000000" w:themeColor="text1"/>
          <w:sz w:val="24"/>
        </w:rPr>
      </w:pPr>
      <w:r w:rsidRPr="00DE78D7">
        <w:rPr>
          <w:rFonts w:ascii="ＭＳ 明朝" w:hAnsi="ＭＳ 明朝" w:hint="eastAsia"/>
          <w:color w:val="000000" w:themeColor="text1"/>
          <w:sz w:val="24"/>
        </w:rPr>
        <w:t>＜指導状況＞　立入禁止掲示義務違反　　１件</w:t>
      </w:r>
    </w:p>
    <w:p w14:paraId="6E0052A7" w14:textId="77777777" w:rsidR="00C17D95" w:rsidRPr="00DE78D7" w:rsidRDefault="00C17D95" w:rsidP="00C17D95">
      <w:pPr>
        <w:tabs>
          <w:tab w:val="left" w:pos="420"/>
        </w:tabs>
        <w:autoSpaceDE w:val="0"/>
        <w:autoSpaceDN w:val="0"/>
        <w:ind w:firstLineChars="400" w:firstLine="960"/>
        <w:jc w:val="left"/>
        <w:rPr>
          <w:rFonts w:ascii="ＭＳ 明朝" w:hAnsi="ＭＳ 明朝"/>
          <w:strike/>
          <w:color w:val="000000" w:themeColor="text1"/>
          <w:sz w:val="24"/>
        </w:rPr>
      </w:pPr>
      <w:r w:rsidRPr="00DE78D7">
        <w:rPr>
          <w:rFonts w:ascii="ＭＳ 明朝" w:hAnsi="ＭＳ 明朝" w:hint="eastAsia"/>
          <w:color w:val="000000" w:themeColor="text1"/>
          <w:sz w:val="24"/>
        </w:rPr>
        <w:t xml:space="preserve">　　　　　　　図書類区分陳列違反　　　２件</w:t>
      </w:r>
    </w:p>
    <w:p w14:paraId="1D6FCA6E"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p>
    <w:p w14:paraId="64B597E1"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○有害図書類の区分陳列等条例遵守状況調査</w:t>
      </w:r>
    </w:p>
    <w:p w14:paraId="25907C3D"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・青少年健全育成推進員による実地調査（令和元年度）</w:t>
      </w:r>
    </w:p>
    <w:p w14:paraId="32FB0069"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 xml:space="preserve">・調査件数： </w:t>
      </w:r>
      <w:r w:rsidRPr="00DE78D7">
        <w:rPr>
          <w:rFonts w:asciiTheme="minorEastAsia" w:eastAsiaTheme="minorEastAsia" w:hAnsiTheme="minorEastAsia"/>
          <w:color w:val="000000" w:themeColor="text1"/>
          <w:kern w:val="0"/>
          <w:sz w:val="24"/>
        </w:rPr>
        <w:t>151</w:t>
      </w:r>
      <w:r w:rsidRPr="00DE78D7">
        <w:rPr>
          <w:rFonts w:asciiTheme="minorEastAsia" w:eastAsiaTheme="minorEastAsia" w:hAnsiTheme="minorEastAsia" w:hint="eastAsia"/>
          <w:color w:val="000000" w:themeColor="text1"/>
          <w:kern w:val="0"/>
          <w:sz w:val="24"/>
        </w:rPr>
        <w:t>件（書店</w:t>
      </w:r>
      <w:r w:rsidRPr="00DE78D7">
        <w:rPr>
          <w:rFonts w:asciiTheme="minorEastAsia" w:eastAsiaTheme="minorEastAsia" w:hAnsiTheme="minorEastAsia"/>
          <w:color w:val="000000" w:themeColor="text1"/>
          <w:kern w:val="0"/>
          <w:sz w:val="24"/>
        </w:rPr>
        <w:t>115</w:t>
      </w:r>
      <w:r w:rsidRPr="00DE78D7">
        <w:rPr>
          <w:rFonts w:asciiTheme="minorEastAsia" w:eastAsiaTheme="minorEastAsia" w:hAnsiTheme="minorEastAsia" w:hint="eastAsia"/>
          <w:color w:val="000000" w:themeColor="text1"/>
          <w:kern w:val="0"/>
          <w:sz w:val="24"/>
        </w:rPr>
        <w:t>件、コンビニ</w:t>
      </w:r>
      <w:r w:rsidRPr="00DE78D7">
        <w:rPr>
          <w:rFonts w:asciiTheme="minorEastAsia" w:eastAsiaTheme="minorEastAsia" w:hAnsiTheme="minorEastAsia"/>
          <w:color w:val="000000" w:themeColor="text1"/>
          <w:kern w:val="0"/>
          <w:sz w:val="24"/>
        </w:rPr>
        <w:t>36</w:t>
      </w:r>
      <w:r w:rsidRPr="00DE78D7">
        <w:rPr>
          <w:rFonts w:asciiTheme="minorEastAsia" w:eastAsiaTheme="minorEastAsia" w:hAnsiTheme="minorEastAsia" w:hint="eastAsia"/>
          <w:color w:val="000000" w:themeColor="text1"/>
          <w:kern w:val="0"/>
          <w:sz w:val="24"/>
        </w:rPr>
        <w:t>件）</w:t>
      </w:r>
    </w:p>
    <w:p w14:paraId="624B8439" w14:textId="77777777" w:rsidR="00C17D95" w:rsidRPr="00DE78D7" w:rsidRDefault="00C17D95" w:rsidP="00C17D95">
      <w:pPr>
        <w:tabs>
          <w:tab w:val="left" w:pos="420"/>
        </w:tabs>
        <w:autoSpaceDE w:val="0"/>
        <w:autoSpaceDN w:val="0"/>
        <w:ind w:firstLineChars="400" w:firstLine="960"/>
        <w:jc w:val="left"/>
        <w:rPr>
          <w:rFonts w:ascii="ＭＳ 明朝" w:hAnsi="ＭＳ 明朝"/>
          <w:color w:val="000000" w:themeColor="text1"/>
          <w:sz w:val="24"/>
        </w:rPr>
      </w:pPr>
      <w:r w:rsidRPr="00DE78D7">
        <w:rPr>
          <w:rFonts w:ascii="ＭＳ 明朝" w:hAnsi="ＭＳ 明朝" w:hint="eastAsia"/>
          <w:color w:val="000000" w:themeColor="text1"/>
          <w:sz w:val="24"/>
        </w:rPr>
        <w:t>＜指導状況＞　掲示義務違反　　　　１８件</w:t>
      </w:r>
    </w:p>
    <w:p w14:paraId="061C74DF"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区分陳列・包装違反　３６件</w:t>
      </w:r>
    </w:p>
    <w:p w14:paraId="0CBC53A6"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p>
    <w:p w14:paraId="2FE1C978"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○携帯電話販売店舗に対する立入調査</w:t>
      </w:r>
    </w:p>
    <w:p w14:paraId="03FAC2FC"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・令和元年</w:t>
      </w:r>
      <w:r w:rsidRPr="00DE78D7">
        <w:rPr>
          <w:rFonts w:asciiTheme="minorEastAsia" w:eastAsiaTheme="minorEastAsia" w:hAnsiTheme="minorEastAsia"/>
          <w:color w:val="000000" w:themeColor="text1"/>
          <w:kern w:val="0"/>
          <w:sz w:val="24"/>
        </w:rPr>
        <w:t>10月・11月</w:t>
      </w:r>
      <w:r w:rsidRPr="00DE78D7">
        <w:rPr>
          <w:rFonts w:asciiTheme="minorEastAsia" w:eastAsiaTheme="minorEastAsia" w:hAnsiTheme="minorEastAsia" w:hint="eastAsia"/>
          <w:color w:val="000000" w:themeColor="text1"/>
          <w:kern w:val="0"/>
          <w:sz w:val="24"/>
        </w:rPr>
        <w:t xml:space="preserve">　府職員、府青少年健全育成推進員による実地調査</w:t>
      </w:r>
    </w:p>
    <w:p w14:paraId="4616EE7A"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・調査店舗数：</w:t>
      </w:r>
      <w:r w:rsidRPr="00DE78D7">
        <w:rPr>
          <w:rFonts w:asciiTheme="minorEastAsia" w:eastAsiaTheme="minorEastAsia" w:hAnsiTheme="minorEastAsia"/>
          <w:color w:val="000000" w:themeColor="text1"/>
          <w:kern w:val="0"/>
          <w:sz w:val="24"/>
        </w:rPr>
        <w:t>103</w:t>
      </w:r>
      <w:r w:rsidRPr="00DE78D7">
        <w:rPr>
          <w:rFonts w:asciiTheme="minorEastAsia" w:eastAsiaTheme="minorEastAsia" w:hAnsiTheme="minorEastAsia" w:hint="eastAsia"/>
          <w:color w:val="000000" w:themeColor="text1"/>
          <w:kern w:val="0"/>
          <w:sz w:val="24"/>
        </w:rPr>
        <w:t>店舗</w:t>
      </w:r>
    </w:p>
    <w:p w14:paraId="78C7893F" w14:textId="77777777" w:rsidR="00C17D95" w:rsidRPr="00DE78D7" w:rsidRDefault="00C17D95" w:rsidP="00C17D95">
      <w:pPr>
        <w:tabs>
          <w:tab w:val="left" w:pos="420"/>
        </w:tabs>
        <w:autoSpaceDE w:val="0"/>
        <w:autoSpaceDN w:val="0"/>
        <w:ind w:firstLineChars="400" w:firstLine="960"/>
        <w:jc w:val="left"/>
        <w:rPr>
          <w:rFonts w:ascii="ＭＳ 明朝" w:hAnsi="ＭＳ 明朝"/>
          <w:color w:val="000000" w:themeColor="text1"/>
          <w:sz w:val="24"/>
        </w:rPr>
      </w:pPr>
      <w:r w:rsidRPr="00DE78D7">
        <w:rPr>
          <w:rFonts w:ascii="ＭＳ 明朝" w:hAnsi="ＭＳ 明朝" w:hint="eastAsia"/>
          <w:color w:val="000000" w:themeColor="text1"/>
          <w:sz w:val="24"/>
        </w:rPr>
        <w:t>＜指導状況＞　違反店舗なし</w:t>
      </w:r>
    </w:p>
    <w:p w14:paraId="19E9284E" w14:textId="77777777" w:rsidR="00C17D95" w:rsidRPr="00DE78D7" w:rsidRDefault="00C17D95" w:rsidP="00DE78D7">
      <w:pPr>
        <w:tabs>
          <w:tab w:val="left" w:pos="420"/>
        </w:tabs>
        <w:autoSpaceDE w:val="0"/>
        <w:autoSpaceDN w:val="0"/>
        <w:jc w:val="left"/>
        <w:rPr>
          <w:rFonts w:ascii="ＭＳ 明朝" w:hAnsi="ＭＳ 明朝"/>
          <w:color w:val="000000" w:themeColor="text1"/>
          <w:sz w:val="24"/>
        </w:rPr>
      </w:pPr>
    </w:p>
    <w:p w14:paraId="20BBF9E7"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t>（３）フィルタリング啓発リーフレットの配布</w:t>
      </w:r>
    </w:p>
    <w:p w14:paraId="666EC3EB"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保護者説明用として、フィルタリング啓発リーフレットを約11万部　配布した。</w:t>
      </w:r>
    </w:p>
    <w:p w14:paraId="35BEACE2" w14:textId="1DDD2F65" w:rsidR="00C17D95" w:rsidRPr="00DE78D7" w:rsidRDefault="00C17D95" w:rsidP="00DE78D7">
      <w:pPr>
        <w:pStyle w:val="a5"/>
        <w:autoSpaceDE w:val="0"/>
        <w:autoSpaceDN w:val="0"/>
        <w:jc w:val="both"/>
        <w:rPr>
          <w:rFonts w:ascii="ＭＳ 明朝" w:hAnsi="ＭＳ 明朝"/>
          <w:color w:val="000000" w:themeColor="text1"/>
        </w:rPr>
      </w:pPr>
    </w:p>
    <w:p w14:paraId="6EFB26FA"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t>（４）青少年健全育成条例改正に伴う周知リーフレットの配布</w:t>
      </w:r>
    </w:p>
    <w:p w14:paraId="34132C99"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ＳＮＳ等の被害から青少年を守るため、</w:t>
      </w:r>
      <w:r w:rsidRPr="00DE78D7">
        <w:rPr>
          <w:rFonts w:ascii="ＭＳ 明朝" w:hAnsi="ＭＳ 明朝"/>
          <w:color w:val="000000" w:themeColor="text1"/>
        </w:rPr>
        <w:t>SNSに潜む性的被害等の危険性やトラブルに遭った際の相談機関窓口を周知するリーフレットを作成し、府内全中学1年生に約10万部配布した。</w:t>
      </w:r>
    </w:p>
    <w:p w14:paraId="5EA2B316" w14:textId="77777777" w:rsidR="00C17D95" w:rsidRPr="00DE78D7" w:rsidRDefault="00C17D95" w:rsidP="00C17D95">
      <w:pPr>
        <w:pStyle w:val="a5"/>
        <w:autoSpaceDE w:val="0"/>
        <w:autoSpaceDN w:val="0"/>
        <w:ind w:leftChars="86" w:left="210" w:hangingChars="12" w:hanging="29"/>
        <w:rPr>
          <w:rFonts w:ascii="ＭＳ 明朝" w:hAnsi="ＭＳ 明朝"/>
          <w:color w:val="000000" w:themeColor="text1"/>
        </w:rPr>
      </w:pPr>
    </w:p>
    <w:p w14:paraId="22BD341A"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lastRenderedPageBreak/>
        <w:t>（５）大阪府青少年健全育成優良店表彰制度</w:t>
      </w:r>
    </w:p>
    <w:p w14:paraId="4F848C81"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青少年にとって良好な社会環境づくりを進めるため、他の模範となる優れた活動を行っている営業所を表彰した。（表彰店舗数：１店舗）</w:t>
      </w:r>
    </w:p>
    <w:p w14:paraId="2B0F2082" w14:textId="77777777" w:rsidR="00C17D95" w:rsidRPr="00DE78D7" w:rsidRDefault="00C17D95" w:rsidP="00C17D95">
      <w:pPr>
        <w:autoSpaceDE w:val="0"/>
        <w:autoSpaceDN w:val="0"/>
        <w:ind w:leftChars="456" w:left="958"/>
        <w:rPr>
          <w:rFonts w:ascii="ＭＳ 明朝" w:hAnsi="ＭＳ 明朝"/>
          <w:color w:val="000000" w:themeColor="text1"/>
          <w:sz w:val="24"/>
        </w:rPr>
      </w:pPr>
    </w:p>
    <w:p w14:paraId="7E5EE76D"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t>（６）自動販売機による図書類販売等の届出（第19条第１項）</w:t>
      </w:r>
    </w:p>
    <w:p w14:paraId="19E13663"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ア　届出に基づく設置台数　428台（60業者）</w:t>
      </w:r>
    </w:p>
    <w:p w14:paraId="6FF03C1E" w14:textId="77777777" w:rsidR="00C17D95" w:rsidRPr="00DE78D7" w:rsidRDefault="00C17D95" w:rsidP="00C17D95">
      <w:pPr>
        <w:autoSpaceDE w:val="0"/>
        <w:autoSpaceDN w:val="0"/>
        <w:ind w:firstLineChars="400" w:firstLine="960"/>
        <w:rPr>
          <w:rFonts w:ascii="ＭＳ 明朝" w:hAnsi="ＭＳ 明朝"/>
          <w:color w:val="000000" w:themeColor="text1"/>
          <w:sz w:val="24"/>
        </w:rPr>
      </w:pPr>
      <w:r w:rsidRPr="00DE78D7">
        <w:rPr>
          <w:rFonts w:ascii="ＭＳ 明朝" w:hAnsi="ＭＳ 明朝" w:hint="eastAsia"/>
          <w:color w:val="000000" w:themeColor="text1"/>
          <w:sz w:val="24"/>
        </w:rPr>
        <w:t>令和２年３月31日現在</w:t>
      </w:r>
    </w:p>
    <w:p w14:paraId="6E3F4807"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イ　届出書受付状況（令和元年度）</w:t>
      </w:r>
    </w:p>
    <w:p w14:paraId="0CBB1B93"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・販売届出　　　　　　 　０件</w:t>
      </w:r>
    </w:p>
    <w:p w14:paraId="011D8097"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・廃止届出　　　　　　　 ０件</w:t>
      </w:r>
    </w:p>
    <w:p w14:paraId="63DADE72"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 xml:space="preserve">　</w:t>
      </w:r>
    </w:p>
    <w:p w14:paraId="5E94A117"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（７）大阪の子どもを守るネット対策事業（文科省委託事業）の実施</w:t>
      </w:r>
    </w:p>
    <w:p w14:paraId="06F4E752"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青少年が適切にインターネットを利用できるようフィルタリングの更なる普及啓発に努めるとともに、青少年のネット・リテラシー向上に向けた取組みを実施した。</w:t>
      </w:r>
    </w:p>
    <w:p w14:paraId="7C5AE0D8"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○文部科学省委託事業：委託料</w:t>
      </w:r>
      <w:r w:rsidRPr="00DE78D7">
        <w:rPr>
          <w:rFonts w:ascii="ＭＳ 明朝" w:hAnsi="ＭＳ 明朝"/>
          <w:color w:val="000000" w:themeColor="text1"/>
          <w:sz w:val="24"/>
        </w:rPr>
        <w:t>561,590</w:t>
      </w:r>
      <w:r w:rsidRPr="00DE78D7">
        <w:rPr>
          <w:rFonts w:ascii="ＭＳ 明朝" w:hAnsi="ＭＳ 明朝" w:hint="eastAsia"/>
          <w:color w:val="000000" w:themeColor="text1"/>
          <w:sz w:val="24"/>
        </w:rPr>
        <w:t>円</w:t>
      </w:r>
    </w:p>
    <w:p w14:paraId="4570B72E"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・ＯＳＡＫＡスマホサミットの開催</w:t>
      </w:r>
    </w:p>
    <w:p w14:paraId="10302B2B" w14:textId="77777777" w:rsidR="00C17D95" w:rsidRPr="00DE78D7" w:rsidRDefault="00C17D95" w:rsidP="00C17D95">
      <w:pPr>
        <w:tabs>
          <w:tab w:val="left" w:pos="4382"/>
        </w:tabs>
        <w:autoSpaceDE w:val="0"/>
        <w:autoSpaceDN w:val="0"/>
        <w:ind w:leftChars="327" w:left="687"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令和元年</w:t>
      </w:r>
      <w:r w:rsidRPr="00DE78D7">
        <w:rPr>
          <w:rFonts w:ascii="ＭＳ 明朝" w:hAnsi="ＭＳ 明朝"/>
          <w:color w:val="000000" w:themeColor="text1"/>
          <w:sz w:val="24"/>
        </w:rPr>
        <w:t>12月１日</w:t>
      </w:r>
      <w:r w:rsidRPr="00DE78D7">
        <w:rPr>
          <w:rFonts w:ascii="ＭＳ 明朝" w:hAnsi="ＭＳ 明朝" w:hint="eastAsia"/>
          <w:color w:val="000000" w:themeColor="text1"/>
          <w:sz w:val="24"/>
        </w:rPr>
        <w:t>（日）、大阪市立こども文化センター、</w:t>
      </w:r>
    </w:p>
    <w:p w14:paraId="22F4C0BA" w14:textId="77777777" w:rsidR="00C17D95" w:rsidRPr="00DE78D7" w:rsidRDefault="00C17D95" w:rsidP="00C17D95">
      <w:pPr>
        <w:tabs>
          <w:tab w:val="left" w:pos="4382"/>
        </w:tabs>
        <w:autoSpaceDE w:val="0"/>
        <w:autoSpaceDN w:val="0"/>
        <w:ind w:leftChars="327" w:left="687"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参加者約300人</w:t>
      </w:r>
    </w:p>
    <w:p w14:paraId="22926A93" w14:textId="77777777" w:rsidR="00C17D95" w:rsidRPr="00DE78D7" w:rsidRDefault="00C17D95" w:rsidP="00C17D95">
      <w:pPr>
        <w:tabs>
          <w:tab w:val="left" w:pos="4382"/>
        </w:tabs>
        <w:autoSpaceDE w:val="0"/>
        <w:autoSpaceDN w:val="0"/>
        <w:ind w:leftChars="327" w:left="687"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青少年の利用実態を把握するスマホアンケートも併せて実施</w:t>
      </w:r>
    </w:p>
    <w:p w14:paraId="660F5C6C" w14:textId="77777777" w:rsidR="00C17D95" w:rsidRPr="00DE78D7" w:rsidRDefault="00C17D95" w:rsidP="00C17D95">
      <w:pPr>
        <w:tabs>
          <w:tab w:val="left" w:pos="4382"/>
        </w:tabs>
        <w:autoSpaceDE w:val="0"/>
        <w:autoSpaceDN w:val="0"/>
        <w:ind w:leftChars="327" w:left="687" w:firstLineChars="200" w:firstLine="480"/>
        <w:rPr>
          <w:rFonts w:ascii="ＭＳ 明朝" w:hAnsi="ＭＳ 明朝"/>
          <w:color w:val="000000" w:themeColor="text1"/>
          <w:sz w:val="24"/>
        </w:rPr>
      </w:pPr>
      <w:r w:rsidRPr="00DE78D7">
        <w:rPr>
          <w:rFonts w:ascii="ＭＳ 明朝" w:hAnsi="ＭＳ 明朝"/>
          <w:color w:val="000000" w:themeColor="text1"/>
          <w:sz w:val="24"/>
        </w:rPr>
        <w:t>21,605人</w:t>
      </w:r>
    </w:p>
    <w:p w14:paraId="76597EF6"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・スマホ・ＳＮＳのトラブルから子どもを守る指導者研修の実施</w:t>
      </w:r>
    </w:p>
    <w:p w14:paraId="62689A80" w14:textId="77777777" w:rsidR="00C17D95" w:rsidRPr="00DE78D7" w:rsidRDefault="00C17D95" w:rsidP="00C17D95">
      <w:pPr>
        <w:tabs>
          <w:tab w:val="left" w:pos="4382"/>
        </w:tabs>
        <w:autoSpaceDE w:val="0"/>
        <w:autoSpaceDN w:val="0"/>
        <w:ind w:leftChars="327" w:left="687" w:firstLineChars="200" w:firstLine="480"/>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令和元年６月～令和２年１月の間で計</w:t>
      </w:r>
      <w:r w:rsidRPr="00DE78D7">
        <w:rPr>
          <w:rFonts w:asciiTheme="minorEastAsia" w:eastAsiaTheme="minorEastAsia" w:hAnsiTheme="minorEastAsia"/>
          <w:color w:val="000000" w:themeColor="text1"/>
          <w:kern w:val="0"/>
          <w:sz w:val="24"/>
        </w:rPr>
        <w:t>91</w:t>
      </w:r>
      <w:r w:rsidRPr="00DE78D7">
        <w:rPr>
          <w:rFonts w:asciiTheme="minorEastAsia" w:eastAsiaTheme="minorEastAsia" w:hAnsiTheme="minorEastAsia" w:hint="eastAsia"/>
          <w:color w:val="000000" w:themeColor="text1"/>
          <w:kern w:val="0"/>
          <w:sz w:val="24"/>
        </w:rPr>
        <w:t>回、約</w:t>
      </w:r>
      <w:r w:rsidRPr="00DE78D7">
        <w:rPr>
          <w:rFonts w:asciiTheme="minorEastAsia" w:eastAsiaTheme="minorEastAsia" w:hAnsiTheme="minorEastAsia"/>
          <w:color w:val="000000" w:themeColor="text1"/>
          <w:kern w:val="0"/>
          <w:sz w:val="24"/>
        </w:rPr>
        <w:t>8,800</w:t>
      </w:r>
      <w:r w:rsidRPr="00DE78D7">
        <w:rPr>
          <w:rFonts w:asciiTheme="minorEastAsia" w:eastAsiaTheme="minorEastAsia" w:hAnsiTheme="minorEastAsia" w:hint="eastAsia"/>
          <w:color w:val="000000" w:themeColor="text1"/>
          <w:kern w:val="0"/>
          <w:sz w:val="24"/>
        </w:rPr>
        <w:t>人受講</w:t>
      </w:r>
    </w:p>
    <w:p w14:paraId="61FC1982"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・事業報告書＆適切なネット利用のための事例・教材集の作成・配付</w:t>
      </w:r>
    </w:p>
    <w:p w14:paraId="1F6B777B"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 xml:space="preserve">  　本事業の報告を兼ねた事例・教材集を3,000部作成し、府内小中高校等に配付</w:t>
      </w:r>
    </w:p>
    <w:p w14:paraId="78D368B2" w14:textId="77777777" w:rsidR="00C17D95" w:rsidRPr="00DE78D7" w:rsidRDefault="00C17D95" w:rsidP="00C17D95">
      <w:pPr>
        <w:tabs>
          <w:tab w:val="left" w:pos="4382"/>
        </w:tabs>
        <w:autoSpaceDE w:val="0"/>
        <w:autoSpaceDN w:val="0"/>
        <w:rPr>
          <w:rFonts w:asciiTheme="minorEastAsia" w:eastAsiaTheme="minorEastAsia" w:hAnsiTheme="minorEastAsia"/>
          <w:color w:val="000000" w:themeColor="text1"/>
          <w:kern w:val="0"/>
          <w:sz w:val="24"/>
        </w:rPr>
      </w:pPr>
    </w:p>
    <w:p w14:paraId="61646BA6"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２　こども会の育成</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DE78D7" w:rsidRPr="00DE78D7" w14:paraId="50F10909" w14:textId="77777777" w:rsidTr="007F58AC">
        <w:trPr>
          <w:trHeight w:val="337"/>
        </w:trPr>
        <w:tc>
          <w:tcPr>
            <w:tcW w:w="1473" w:type="dxa"/>
            <w:shd w:val="clear" w:color="auto" w:fill="auto"/>
          </w:tcPr>
          <w:p w14:paraId="6482AA3A"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2198" w:type="dxa"/>
            <w:shd w:val="clear" w:color="auto" w:fill="auto"/>
          </w:tcPr>
          <w:p w14:paraId="03C954A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平成29年度</w:t>
            </w:r>
          </w:p>
        </w:tc>
        <w:tc>
          <w:tcPr>
            <w:tcW w:w="2199" w:type="dxa"/>
            <w:shd w:val="clear" w:color="auto" w:fill="auto"/>
          </w:tcPr>
          <w:p w14:paraId="5DC06AF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平成30年度</w:t>
            </w:r>
          </w:p>
        </w:tc>
        <w:tc>
          <w:tcPr>
            <w:tcW w:w="2199" w:type="dxa"/>
            <w:shd w:val="clear" w:color="auto" w:fill="auto"/>
          </w:tcPr>
          <w:p w14:paraId="39D58F8E"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69EA3022" w14:textId="77777777" w:rsidTr="007F58AC">
        <w:trPr>
          <w:trHeight w:val="337"/>
        </w:trPr>
        <w:tc>
          <w:tcPr>
            <w:tcW w:w="1473" w:type="dxa"/>
            <w:shd w:val="clear" w:color="auto" w:fill="auto"/>
          </w:tcPr>
          <w:p w14:paraId="49F47EE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予算額</w:t>
            </w:r>
          </w:p>
        </w:tc>
        <w:tc>
          <w:tcPr>
            <w:tcW w:w="2198" w:type="dxa"/>
            <w:shd w:val="clear" w:color="auto" w:fill="auto"/>
          </w:tcPr>
          <w:p w14:paraId="43B63013"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214千円</w:t>
            </w:r>
          </w:p>
        </w:tc>
        <w:tc>
          <w:tcPr>
            <w:tcW w:w="2199" w:type="dxa"/>
            <w:shd w:val="clear" w:color="auto" w:fill="auto"/>
          </w:tcPr>
          <w:p w14:paraId="3F5F2AE9"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213千円</w:t>
            </w:r>
          </w:p>
        </w:tc>
        <w:tc>
          <w:tcPr>
            <w:tcW w:w="2199" w:type="dxa"/>
            <w:shd w:val="clear" w:color="auto" w:fill="auto"/>
          </w:tcPr>
          <w:p w14:paraId="40FDF699"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213千円</w:t>
            </w:r>
          </w:p>
        </w:tc>
      </w:tr>
      <w:tr w:rsidR="00DE78D7" w:rsidRPr="00DE78D7" w14:paraId="2B26297B" w14:textId="77777777" w:rsidTr="007F58AC">
        <w:trPr>
          <w:trHeight w:val="352"/>
        </w:trPr>
        <w:tc>
          <w:tcPr>
            <w:tcW w:w="1473" w:type="dxa"/>
            <w:shd w:val="clear" w:color="auto" w:fill="auto"/>
          </w:tcPr>
          <w:p w14:paraId="58457F69"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決算額</w:t>
            </w:r>
          </w:p>
        </w:tc>
        <w:tc>
          <w:tcPr>
            <w:tcW w:w="2198" w:type="dxa"/>
            <w:shd w:val="clear" w:color="auto" w:fill="auto"/>
          </w:tcPr>
          <w:p w14:paraId="7D35D108"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109千円</w:t>
            </w:r>
          </w:p>
        </w:tc>
        <w:tc>
          <w:tcPr>
            <w:tcW w:w="2199" w:type="dxa"/>
            <w:shd w:val="clear" w:color="auto" w:fill="auto"/>
          </w:tcPr>
          <w:p w14:paraId="14A123B5"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141千円</w:t>
            </w:r>
          </w:p>
        </w:tc>
        <w:tc>
          <w:tcPr>
            <w:tcW w:w="2199" w:type="dxa"/>
            <w:shd w:val="clear" w:color="auto" w:fill="auto"/>
          </w:tcPr>
          <w:p w14:paraId="04E39DB7"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144千円</w:t>
            </w:r>
          </w:p>
        </w:tc>
      </w:tr>
    </w:tbl>
    <w:p w14:paraId="72122FC5"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府内こども会活動の一層の振興を図るため、日頃から積極的な活動を続けているこども会を表彰する「大阪府優良こども会表彰」を、（一財）大阪府こども会育成連合会が実施する表彰式と合同で開催した。</w:t>
      </w:r>
    </w:p>
    <w:p w14:paraId="3EBF7B79" w14:textId="77777777" w:rsidR="00C17D95" w:rsidRPr="00DE78D7" w:rsidRDefault="00C17D95" w:rsidP="00C17D95">
      <w:pPr>
        <w:tabs>
          <w:tab w:val="left" w:pos="420"/>
        </w:tabs>
        <w:autoSpaceDE w:val="0"/>
        <w:autoSpaceDN w:val="0"/>
        <w:ind w:firstLineChars="100" w:firstLine="24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○と　き　　令和</w:t>
      </w:r>
      <w:r w:rsidRPr="00DE78D7">
        <w:rPr>
          <w:rFonts w:ascii="ＭＳ 明朝" w:hAnsi="ＭＳ 明朝"/>
          <w:color w:val="000000" w:themeColor="text1"/>
          <w:sz w:val="24"/>
        </w:rPr>
        <w:t>2年1月19日（日）</w:t>
      </w:r>
    </w:p>
    <w:p w14:paraId="52F0A1CE" w14:textId="77777777" w:rsidR="00C17D95" w:rsidRPr="00DE78D7" w:rsidRDefault="00C17D95" w:rsidP="00C17D95">
      <w:pPr>
        <w:tabs>
          <w:tab w:val="left" w:pos="420"/>
        </w:tabs>
        <w:autoSpaceDE w:val="0"/>
        <w:autoSpaceDN w:val="0"/>
        <w:ind w:rightChars="-100" w:right="-21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○ところ　　ホテルプリムローズ大阪（大阪市中央区大手前３丁目１－43）</w:t>
      </w:r>
    </w:p>
    <w:p w14:paraId="747C354C"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○内　容</w:t>
      </w:r>
    </w:p>
    <w:p w14:paraId="5C15A02A" w14:textId="77777777" w:rsidR="00C17D95" w:rsidRPr="00DE78D7" w:rsidRDefault="00C17D95" w:rsidP="00C17D95">
      <w:pPr>
        <w:tabs>
          <w:tab w:val="left" w:pos="420"/>
        </w:tabs>
        <w:autoSpaceDE w:val="0"/>
        <w:autoSpaceDN w:val="0"/>
        <w:ind w:firstLineChars="100" w:firstLine="240"/>
        <w:jc w:val="left"/>
        <w:rPr>
          <w:rFonts w:ascii="ＭＳ 明朝" w:hAnsi="ＭＳ 明朝"/>
          <w:color w:val="000000" w:themeColor="text1"/>
          <w:sz w:val="24"/>
        </w:rPr>
      </w:pPr>
      <w:r w:rsidRPr="00DE78D7">
        <w:rPr>
          <w:rFonts w:ascii="ＭＳ 明朝" w:hAnsi="ＭＳ 明朝" w:hint="eastAsia"/>
          <w:color w:val="000000" w:themeColor="text1"/>
          <w:sz w:val="24"/>
        </w:rPr>
        <w:t>【大阪府実施分】</w:t>
      </w:r>
    </w:p>
    <w:p w14:paraId="44AE5954" w14:textId="6AFF520C"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１．大阪府知事表彰（大阪府優良こども会表彰）</w:t>
      </w:r>
      <w:r w:rsidRPr="00DE78D7">
        <w:rPr>
          <w:rFonts w:ascii="ＭＳ 明朝" w:hAnsi="ＭＳ 明朝"/>
          <w:color w:val="000000" w:themeColor="text1"/>
          <w:sz w:val="24"/>
        </w:rPr>
        <w:t>10</w:t>
      </w:r>
      <w:r w:rsidRPr="00DE78D7">
        <w:rPr>
          <w:rFonts w:ascii="ＭＳ 明朝" w:hAnsi="ＭＳ 明朝" w:hint="eastAsia"/>
          <w:color w:val="000000" w:themeColor="text1"/>
          <w:sz w:val="24"/>
        </w:rPr>
        <w:t>団体</w:t>
      </w:r>
    </w:p>
    <w:p w14:paraId="6FA5BED5" w14:textId="77777777" w:rsidR="00C17D95" w:rsidRPr="00DE78D7" w:rsidRDefault="00C17D95" w:rsidP="00C17D95">
      <w:pPr>
        <w:tabs>
          <w:tab w:val="left" w:pos="420"/>
        </w:tabs>
        <w:autoSpaceDE w:val="0"/>
        <w:autoSpaceDN w:val="0"/>
        <w:ind w:firstLineChars="100" w:firstLine="240"/>
        <w:jc w:val="left"/>
        <w:rPr>
          <w:rFonts w:ascii="ＭＳ 明朝" w:hAnsi="ＭＳ 明朝"/>
          <w:color w:val="000000" w:themeColor="text1"/>
          <w:sz w:val="24"/>
        </w:rPr>
      </w:pPr>
      <w:r w:rsidRPr="00DE78D7">
        <w:rPr>
          <w:rFonts w:ascii="ＭＳ 明朝" w:hAnsi="ＭＳ 明朝" w:hint="eastAsia"/>
          <w:color w:val="000000" w:themeColor="text1"/>
          <w:sz w:val="24"/>
        </w:rPr>
        <w:t>【（一財）大阪府こども会育成連合会実施分】</w:t>
      </w:r>
    </w:p>
    <w:p w14:paraId="4496F0FB" w14:textId="12E138C4"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１．（一財）大阪府こども会育成連合会表彰　　 </w:t>
      </w:r>
      <w:r w:rsidRPr="00DE78D7">
        <w:rPr>
          <w:rFonts w:ascii="ＭＳ 明朝" w:hAnsi="ＭＳ 明朝"/>
          <w:color w:val="000000" w:themeColor="text1"/>
          <w:sz w:val="24"/>
        </w:rPr>
        <w:t>12</w:t>
      </w:r>
      <w:r w:rsidRPr="00DE78D7">
        <w:rPr>
          <w:rFonts w:ascii="ＭＳ 明朝" w:hAnsi="ＭＳ 明朝" w:hint="eastAsia"/>
          <w:color w:val="000000" w:themeColor="text1"/>
          <w:sz w:val="24"/>
        </w:rPr>
        <w:t>団体、個人</w:t>
      </w:r>
      <w:r w:rsidRPr="00DE78D7">
        <w:rPr>
          <w:rFonts w:ascii="ＭＳ 明朝" w:hAnsi="ＭＳ 明朝"/>
          <w:color w:val="000000" w:themeColor="text1"/>
          <w:sz w:val="24"/>
        </w:rPr>
        <w:t>14人</w:t>
      </w:r>
    </w:p>
    <w:p w14:paraId="6DA7B3E8" w14:textId="3F2A3B2A"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２．（公社）全国子ども会連合会表彰伝達　　　  </w:t>
      </w:r>
      <w:r w:rsidR="003632F9" w:rsidRPr="00DE78D7">
        <w:rPr>
          <w:rFonts w:ascii="ＭＳ 明朝" w:hAnsi="ＭＳ 明朝" w:hint="eastAsia"/>
          <w:color w:val="000000" w:themeColor="text1"/>
          <w:sz w:val="24"/>
        </w:rPr>
        <w:t>３</w:t>
      </w:r>
      <w:r w:rsidRPr="00DE78D7">
        <w:rPr>
          <w:rFonts w:ascii="ＭＳ 明朝" w:hAnsi="ＭＳ 明朝" w:hint="eastAsia"/>
          <w:color w:val="000000" w:themeColor="text1"/>
          <w:sz w:val="24"/>
        </w:rPr>
        <w:t>団体</w:t>
      </w:r>
    </w:p>
    <w:p w14:paraId="078F43EF" w14:textId="017BCDD6"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lastRenderedPageBreak/>
        <w:t>３　青年海外派遣の実施</w:t>
      </w:r>
    </w:p>
    <w:p w14:paraId="1E2DD156"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内閣府が実施する海外派遣事業に係る推薦者の選考及び内閣府への推薦を行った。</w:t>
      </w:r>
    </w:p>
    <w:tbl>
      <w:tblPr>
        <w:tblW w:w="861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137"/>
        <w:gridCol w:w="1260"/>
        <w:gridCol w:w="1260"/>
        <w:gridCol w:w="1260"/>
      </w:tblGrid>
      <w:tr w:rsidR="00DE78D7" w:rsidRPr="00DE78D7" w14:paraId="39B52E39"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5EC49BD8"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事　業　名</w:t>
            </w:r>
          </w:p>
        </w:tc>
        <w:tc>
          <w:tcPr>
            <w:tcW w:w="2137" w:type="dxa"/>
            <w:tcBorders>
              <w:top w:val="single" w:sz="4" w:space="0" w:color="auto"/>
              <w:left w:val="single" w:sz="4" w:space="0" w:color="auto"/>
              <w:bottom w:val="single" w:sz="4" w:space="0" w:color="auto"/>
              <w:right w:val="single" w:sz="4" w:space="0" w:color="auto"/>
            </w:tcBorders>
            <w:vAlign w:val="center"/>
          </w:tcPr>
          <w:p w14:paraId="379B91E0"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派　遣　先</w:t>
            </w:r>
          </w:p>
        </w:tc>
        <w:tc>
          <w:tcPr>
            <w:tcW w:w="1260" w:type="dxa"/>
            <w:tcBorders>
              <w:top w:val="single" w:sz="4" w:space="0" w:color="auto"/>
              <w:left w:val="single" w:sz="4" w:space="0" w:color="auto"/>
              <w:bottom w:val="single" w:sz="4" w:space="0" w:color="auto"/>
              <w:right w:val="single" w:sz="4" w:space="0" w:color="auto"/>
            </w:tcBorders>
            <w:vAlign w:val="center"/>
          </w:tcPr>
          <w:p w14:paraId="6638012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応募者数</w:t>
            </w:r>
          </w:p>
        </w:tc>
        <w:tc>
          <w:tcPr>
            <w:tcW w:w="1260" w:type="dxa"/>
            <w:tcBorders>
              <w:top w:val="single" w:sz="4" w:space="0" w:color="auto"/>
              <w:left w:val="single" w:sz="4" w:space="0" w:color="auto"/>
              <w:bottom w:val="single" w:sz="4" w:space="0" w:color="auto"/>
              <w:right w:val="single" w:sz="4" w:space="0" w:color="auto"/>
            </w:tcBorders>
            <w:vAlign w:val="center"/>
          </w:tcPr>
          <w:p w14:paraId="0D906F7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推薦者数</w:t>
            </w:r>
          </w:p>
        </w:tc>
        <w:tc>
          <w:tcPr>
            <w:tcW w:w="1260" w:type="dxa"/>
            <w:tcBorders>
              <w:top w:val="single" w:sz="4" w:space="0" w:color="auto"/>
              <w:left w:val="single" w:sz="4" w:space="0" w:color="auto"/>
              <w:bottom w:val="single" w:sz="4" w:space="0" w:color="auto"/>
              <w:right w:val="single" w:sz="4" w:space="0" w:color="auto"/>
            </w:tcBorders>
            <w:vAlign w:val="center"/>
          </w:tcPr>
          <w:p w14:paraId="7911C4BB"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派遣者数</w:t>
            </w:r>
          </w:p>
        </w:tc>
      </w:tr>
      <w:tr w:rsidR="00DE78D7" w:rsidRPr="00DE78D7" w14:paraId="312249C7" w14:textId="77777777" w:rsidTr="007F58AC">
        <w:trPr>
          <w:trHeight w:val="20"/>
        </w:trPr>
        <w:tc>
          <w:tcPr>
            <w:tcW w:w="2693" w:type="dxa"/>
            <w:tcBorders>
              <w:top w:val="single" w:sz="4" w:space="0" w:color="auto"/>
              <w:left w:val="single" w:sz="4" w:space="0" w:color="auto"/>
              <w:bottom w:val="nil"/>
              <w:right w:val="single" w:sz="4" w:space="0" w:color="auto"/>
            </w:tcBorders>
            <w:vAlign w:val="center"/>
          </w:tcPr>
          <w:p w14:paraId="76BB16F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国際青年育成交流</w:t>
            </w:r>
          </w:p>
        </w:tc>
        <w:tc>
          <w:tcPr>
            <w:tcW w:w="2137" w:type="dxa"/>
            <w:tcBorders>
              <w:top w:val="single" w:sz="4" w:space="0" w:color="auto"/>
              <w:left w:val="single" w:sz="4" w:space="0" w:color="auto"/>
              <w:bottom w:val="nil"/>
              <w:right w:val="single" w:sz="4" w:space="0" w:color="auto"/>
            </w:tcBorders>
            <w:vAlign w:val="center"/>
          </w:tcPr>
          <w:p w14:paraId="026C44BE"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フィリピン</w:t>
            </w:r>
          </w:p>
          <w:p w14:paraId="0E95E632"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ベトナム</w:t>
            </w:r>
          </w:p>
        </w:tc>
        <w:tc>
          <w:tcPr>
            <w:tcW w:w="1260" w:type="dxa"/>
            <w:tcBorders>
              <w:top w:val="single" w:sz="4" w:space="0" w:color="auto"/>
              <w:left w:val="single" w:sz="4" w:space="0" w:color="auto"/>
              <w:bottom w:val="nil"/>
              <w:right w:val="single" w:sz="4" w:space="0" w:color="auto"/>
            </w:tcBorders>
            <w:vAlign w:val="center"/>
          </w:tcPr>
          <w:p w14:paraId="27ACD659"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人</w:t>
            </w:r>
          </w:p>
          <w:p w14:paraId="2CA7D81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６</w:t>
            </w:r>
          </w:p>
          <w:p w14:paraId="3E18E5CF" w14:textId="77777777" w:rsidR="00C17D95" w:rsidRPr="00DE78D7" w:rsidRDefault="00C17D95" w:rsidP="007F58AC">
            <w:pPr>
              <w:autoSpaceDE w:val="0"/>
              <w:autoSpaceDN w:val="0"/>
              <w:rPr>
                <w:rFonts w:ascii="ＭＳ 明朝" w:hAnsi="ＭＳ 明朝"/>
                <w:color w:val="000000" w:themeColor="text1"/>
                <w:sz w:val="24"/>
              </w:rPr>
            </w:pPr>
          </w:p>
        </w:tc>
        <w:tc>
          <w:tcPr>
            <w:tcW w:w="1260" w:type="dxa"/>
            <w:tcBorders>
              <w:top w:val="single" w:sz="4" w:space="0" w:color="auto"/>
              <w:left w:val="single" w:sz="4" w:space="0" w:color="auto"/>
              <w:bottom w:val="nil"/>
              <w:right w:val="single" w:sz="4" w:space="0" w:color="auto"/>
            </w:tcBorders>
            <w:vAlign w:val="center"/>
          </w:tcPr>
          <w:p w14:paraId="5C3503AC"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人</w:t>
            </w:r>
          </w:p>
          <w:p w14:paraId="78DAD6A4"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４</w:t>
            </w:r>
          </w:p>
          <w:p w14:paraId="7E6946C3" w14:textId="77777777" w:rsidR="00C17D95" w:rsidRPr="00DE78D7" w:rsidRDefault="00C17D95" w:rsidP="007F58AC">
            <w:pPr>
              <w:autoSpaceDE w:val="0"/>
              <w:autoSpaceDN w:val="0"/>
              <w:rPr>
                <w:rFonts w:ascii="ＭＳ 明朝" w:hAnsi="ＭＳ 明朝"/>
                <w:color w:val="000000" w:themeColor="text1"/>
                <w:sz w:val="24"/>
              </w:rPr>
            </w:pPr>
          </w:p>
        </w:tc>
        <w:tc>
          <w:tcPr>
            <w:tcW w:w="1260" w:type="dxa"/>
            <w:tcBorders>
              <w:top w:val="single" w:sz="4" w:space="0" w:color="auto"/>
              <w:left w:val="single" w:sz="4" w:space="0" w:color="auto"/>
              <w:bottom w:val="nil"/>
              <w:right w:val="single" w:sz="4" w:space="0" w:color="auto"/>
            </w:tcBorders>
            <w:vAlign w:val="center"/>
          </w:tcPr>
          <w:p w14:paraId="27CCAA57"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人</w:t>
            </w:r>
          </w:p>
          <w:p w14:paraId="71AF9D0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１</w:t>
            </w:r>
          </w:p>
          <w:p w14:paraId="7928E691" w14:textId="77777777" w:rsidR="00C17D95" w:rsidRPr="00DE78D7" w:rsidRDefault="00C17D95" w:rsidP="007F58AC">
            <w:pPr>
              <w:autoSpaceDE w:val="0"/>
              <w:autoSpaceDN w:val="0"/>
              <w:rPr>
                <w:rFonts w:ascii="ＭＳ 明朝" w:hAnsi="ＭＳ 明朝"/>
                <w:color w:val="000000" w:themeColor="text1"/>
                <w:sz w:val="24"/>
              </w:rPr>
            </w:pPr>
          </w:p>
        </w:tc>
      </w:tr>
      <w:tr w:rsidR="00DE78D7" w:rsidRPr="00DE78D7" w14:paraId="09A73AFC"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0B752FF0"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日韓青年親善交流</w:t>
            </w:r>
          </w:p>
        </w:tc>
        <w:tc>
          <w:tcPr>
            <w:tcW w:w="2137" w:type="dxa"/>
            <w:tcBorders>
              <w:top w:val="single" w:sz="4" w:space="0" w:color="auto"/>
              <w:left w:val="single" w:sz="4" w:space="0" w:color="auto"/>
              <w:bottom w:val="single" w:sz="4" w:space="0" w:color="auto"/>
              <w:right w:val="single" w:sz="4" w:space="0" w:color="auto"/>
            </w:tcBorders>
            <w:vAlign w:val="center"/>
          </w:tcPr>
          <w:p w14:paraId="29BCB918"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韓国</w:t>
            </w:r>
          </w:p>
        </w:tc>
        <w:tc>
          <w:tcPr>
            <w:tcW w:w="1260" w:type="dxa"/>
            <w:tcBorders>
              <w:top w:val="single" w:sz="4" w:space="0" w:color="auto"/>
              <w:left w:val="single" w:sz="4" w:space="0" w:color="auto"/>
              <w:bottom w:val="single" w:sz="4" w:space="0" w:color="auto"/>
              <w:right w:val="single" w:sz="4" w:space="0" w:color="auto"/>
            </w:tcBorders>
            <w:vAlign w:val="center"/>
          </w:tcPr>
          <w:p w14:paraId="48159C5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４</w:t>
            </w:r>
          </w:p>
        </w:tc>
        <w:tc>
          <w:tcPr>
            <w:tcW w:w="1260" w:type="dxa"/>
            <w:tcBorders>
              <w:top w:val="single" w:sz="4" w:space="0" w:color="auto"/>
              <w:left w:val="single" w:sz="4" w:space="0" w:color="auto"/>
              <w:bottom w:val="single" w:sz="4" w:space="0" w:color="auto"/>
              <w:right w:val="single" w:sz="4" w:space="0" w:color="auto"/>
            </w:tcBorders>
            <w:vAlign w:val="center"/>
          </w:tcPr>
          <w:p w14:paraId="001ABE06"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４</w:t>
            </w:r>
          </w:p>
        </w:tc>
        <w:tc>
          <w:tcPr>
            <w:tcW w:w="1260" w:type="dxa"/>
            <w:tcBorders>
              <w:top w:val="single" w:sz="4" w:space="0" w:color="auto"/>
              <w:left w:val="single" w:sz="4" w:space="0" w:color="auto"/>
              <w:bottom w:val="single" w:sz="4" w:space="0" w:color="auto"/>
              <w:right w:val="single" w:sz="4" w:space="0" w:color="auto"/>
            </w:tcBorders>
            <w:vAlign w:val="center"/>
          </w:tcPr>
          <w:p w14:paraId="1CF8A38E"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３</w:t>
            </w:r>
          </w:p>
        </w:tc>
      </w:tr>
      <w:tr w:rsidR="00DE78D7" w:rsidRPr="00DE78D7" w14:paraId="3B7B6C3A"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6F8E807A"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日中青年親善交流</w:t>
            </w:r>
          </w:p>
        </w:tc>
        <w:tc>
          <w:tcPr>
            <w:tcW w:w="2137" w:type="dxa"/>
            <w:tcBorders>
              <w:top w:val="single" w:sz="4" w:space="0" w:color="auto"/>
              <w:left w:val="single" w:sz="4" w:space="0" w:color="auto"/>
              <w:bottom w:val="single" w:sz="4" w:space="0" w:color="auto"/>
              <w:right w:val="single" w:sz="4" w:space="0" w:color="auto"/>
            </w:tcBorders>
            <w:vAlign w:val="center"/>
          </w:tcPr>
          <w:p w14:paraId="48E3CB98"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中国</w:t>
            </w:r>
          </w:p>
        </w:tc>
        <w:tc>
          <w:tcPr>
            <w:tcW w:w="1260" w:type="dxa"/>
            <w:tcBorders>
              <w:top w:val="single" w:sz="4" w:space="0" w:color="auto"/>
              <w:left w:val="single" w:sz="4" w:space="0" w:color="auto"/>
              <w:bottom w:val="single" w:sz="4" w:space="0" w:color="auto"/>
              <w:right w:val="single" w:sz="4" w:space="0" w:color="auto"/>
            </w:tcBorders>
            <w:vAlign w:val="center"/>
          </w:tcPr>
          <w:p w14:paraId="6606690C"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c>
          <w:tcPr>
            <w:tcW w:w="1260" w:type="dxa"/>
            <w:tcBorders>
              <w:top w:val="single" w:sz="4" w:space="0" w:color="auto"/>
              <w:left w:val="single" w:sz="4" w:space="0" w:color="auto"/>
              <w:bottom w:val="single" w:sz="4" w:space="0" w:color="auto"/>
              <w:right w:val="single" w:sz="4" w:space="0" w:color="auto"/>
            </w:tcBorders>
            <w:vAlign w:val="center"/>
          </w:tcPr>
          <w:p w14:paraId="1EF8E19B"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c>
          <w:tcPr>
            <w:tcW w:w="1260" w:type="dxa"/>
            <w:tcBorders>
              <w:top w:val="single" w:sz="4" w:space="0" w:color="auto"/>
              <w:left w:val="single" w:sz="4" w:space="0" w:color="auto"/>
              <w:bottom w:val="single" w:sz="4" w:space="0" w:color="auto"/>
              <w:right w:val="single" w:sz="4" w:space="0" w:color="auto"/>
            </w:tcBorders>
            <w:vAlign w:val="center"/>
          </w:tcPr>
          <w:p w14:paraId="4CF3AE88"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１</w:t>
            </w:r>
          </w:p>
        </w:tc>
      </w:tr>
      <w:tr w:rsidR="00DE78D7" w:rsidRPr="00DE78D7" w14:paraId="76108495"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08F3B83A"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東南アジア青年の船</w:t>
            </w:r>
          </w:p>
        </w:tc>
        <w:tc>
          <w:tcPr>
            <w:tcW w:w="2137" w:type="dxa"/>
            <w:tcBorders>
              <w:top w:val="single" w:sz="4" w:space="0" w:color="auto"/>
              <w:left w:val="single" w:sz="4" w:space="0" w:color="auto"/>
              <w:bottom w:val="single" w:sz="4" w:space="0" w:color="auto"/>
              <w:right w:val="single" w:sz="4" w:space="0" w:color="auto"/>
            </w:tcBorders>
            <w:vAlign w:val="center"/>
          </w:tcPr>
          <w:p w14:paraId="08EF43AB"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マレーシア</w:t>
            </w:r>
          </w:p>
          <w:p w14:paraId="5E03AC3E"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ミャンマー</w:t>
            </w:r>
          </w:p>
          <w:p w14:paraId="4DF3BE68"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シンガポール</w:t>
            </w:r>
          </w:p>
          <w:p w14:paraId="1ADC8D9A"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ベトナム</w:t>
            </w:r>
          </w:p>
        </w:tc>
        <w:tc>
          <w:tcPr>
            <w:tcW w:w="1260" w:type="dxa"/>
            <w:tcBorders>
              <w:top w:val="single" w:sz="4" w:space="0" w:color="auto"/>
              <w:left w:val="single" w:sz="4" w:space="0" w:color="auto"/>
              <w:bottom w:val="single" w:sz="4" w:space="0" w:color="auto"/>
              <w:right w:val="single" w:sz="4" w:space="0" w:color="auto"/>
            </w:tcBorders>
            <w:vAlign w:val="center"/>
          </w:tcPr>
          <w:p w14:paraId="1A30FD0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４</w:t>
            </w:r>
          </w:p>
        </w:tc>
        <w:tc>
          <w:tcPr>
            <w:tcW w:w="1260" w:type="dxa"/>
            <w:tcBorders>
              <w:top w:val="single" w:sz="4" w:space="0" w:color="auto"/>
              <w:left w:val="single" w:sz="4" w:space="0" w:color="auto"/>
              <w:bottom w:val="single" w:sz="4" w:space="0" w:color="auto"/>
              <w:right w:val="single" w:sz="4" w:space="0" w:color="auto"/>
            </w:tcBorders>
            <w:vAlign w:val="center"/>
          </w:tcPr>
          <w:p w14:paraId="6468A6B9"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４</w:t>
            </w:r>
          </w:p>
        </w:tc>
        <w:tc>
          <w:tcPr>
            <w:tcW w:w="1260" w:type="dxa"/>
            <w:tcBorders>
              <w:top w:val="single" w:sz="4" w:space="0" w:color="auto"/>
              <w:left w:val="single" w:sz="4" w:space="0" w:color="auto"/>
              <w:bottom w:val="single" w:sz="4" w:space="0" w:color="auto"/>
              <w:right w:val="single" w:sz="4" w:space="0" w:color="auto"/>
            </w:tcBorders>
            <w:vAlign w:val="center"/>
          </w:tcPr>
          <w:p w14:paraId="1DD10098"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r>
      <w:tr w:rsidR="00DE78D7" w:rsidRPr="00DE78D7" w14:paraId="45A9B30A"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72BB3F43" w14:textId="77777777" w:rsidR="00C17D95" w:rsidRPr="00DE78D7" w:rsidRDefault="00C17D95" w:rsidP="007F58AC">
            <w:pPr>
              <w:autoSpaceDE w:val="0"/>
              <w:autoSpaceDN w:val="0"/>
              <w:jc w:val="center"/>
              <w:rPr>
                <w:rFonts w:ascii="ＭＳ 明朝" w:hAnsi="ＭＳ 明朝"/>
                <w:color w:val="000000" w:themeColor="text1"/>
                <w:spacing w:val="2"/>
                <w:sz w:val="24"/>
              </w:rPr>
            </w:pPr>
            <w:r w:rsidRPr="00DE78D7">
              <w:rPr>
                <w:rFonts w:ascii="ＭＳ 明朝" w:hAnsi="ＭＳ 明朝" w:hint="eastAsia"/>
                <w:color w:val="000000" w:themeColor="text1"/>
                <w:spacing w:val="2"/>
                <w:sz w:val="24"/>
              </w:rPr>
              <w:t>世界青年の船</w:t>
            </w:r>
          </w:p>
        </w:tc>
        <w:tc>
          <w:tcPr>
            <w:tcW w:w="2137" w:type="dxa"/>
            <w:tcBorders>
              <w:top w:val="single" w:sz="4" w:space="0" w:color="auto"/>
              <w:left w:val="single" w:sz="4" w:space="0" w:color="auto"/>
              <w:bottom w:val="single" w:sz="4" w:space="0" w:color="auto"/>
              <w:right w:val="single" w:sz="4" w:space="0" w:color="auto"/>
            </w:tcBorders>
            <w:vAlign w:val="center"/>
          </w:tcPr>
          <w:p w14:paraId="306FCBA9" w14:textId="6947747E"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メキシコほか</w:t>
            </w:r>
          </w:p>
        </w:tc>
        <w:tc>
          <w:tcPr>
            <w:tcW w:w="1260" w:type="dxa"/>
            <w:tcBorders>
              <w:top w:val="single" w:sz="4" w:space="0" w:color="auto"/>
              <w:left w:val="single" w:sz="4" w:space="0" w:color="auto"/>
              <w:bottom w:val="single" w:sz="4" w:space="0" w:color="auto"/>
              <w:right w:val="single" w:sz="4" w:space="0" w:color="auto"/>
            </w:tcBorders>
            <w:vAlign w:val="center"/>
          </w:tcPr>
          <w:p w14:paraId="4BE4D861"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１３</w:t>
            </w:r>
          </w:p>
        </w:tc>
        <w:tc>
          <w:tcPr>
            <w:tcW w:w="1260" w:type="dxa"/>
            <w:tcBorders>
              <w:top w:val="single" w:sz="4" w:space="0" w:color="auto"/>
              <w:left w:val="single" w:sz="4" w:space="0" w:color="auto"/>
              <w:bottom w:val="single" w:sz="4" w:space="0" w:color="auto"/>
              <w:right w:val="single" w:sz="4" w:space="0" w:color="auto"/>
            </w:tcBorders>
            <w:vAlign w:val="center"/>
          </w:tcPr>
          <w:p w14:paraId="254DCDBE"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１１</w:t>
            </w:r>
          </w:p>
        </w:tc>
        <w:tc>
          <w:tcPr>
            <w:tcW w:w="1260" w:type="dxa"/>
            <w:tcBorders>
              <w:top w:val="single" w:sz="4" w:space="0" w:color="auto"/>
              <w:left w:val="single" w:sz="4" w:space="0" w:color="auto"/>
              <w:bottom w:val="single" w:sz="4" w:space="0" w:color="auto"/>
              <w:right w:val="single" w:sz="4" w:space="0" w:color="auto"/>
            </w:tcBorders>
            <w:vAlign w:val="center"/>
          </w:tcPr>
          <w:p w14:paraId="34DAB6F5"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５</w:t>
            </w:r>
          </w:p>
        </w:tc>
      </w:tr>
      <w:tr w:rsidR="00C17D95" w:rsidRPr="00DE78D7" w14:paraId="2EB51ED2" w14:textId="77777777" w:rsidTr="007F58AC">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1A465EE7"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地域コアリーダー</w:t>
            </w:r>
          </w:p>
          <w:p w14:paraId="18B37659"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プログラム</w:t>
            </w:r>
          </w:p>
        </w:tc>
        <w:tc>
          <w:tcPr>
            <w:tcW w:w="2137" w:type="dxa"/>
            <w:tcBorders>
              <w:top w:val="single" w:sz="4" w:space="0" w:color="auto"/>
              <w:left w:val="single" w:sz="4" w:space="0" w:color="auto"/>
              <w:bottom w:val="single" w:sz="4" w:space="0" w:color="auto"/>
              <w:right w:val="single" w:sz="4" w:space="0" w:color="auto"/>
            </w:tcBorders>
            <w:vAlign w:val="center"/>
          </w:tcPr>
          <w:p w14:paraId="37CFF12D"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オランダ</w:t>
            </w:r>
          </w:p>
          <w:p w14:paraId="3F6411B5"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フィンランド</w:t>
            </w:r>
          </w:p>
        </w:tc>
        <w:tc>
          <w:tcPr>
            <w:tcW w:w="1260" w:type="dxa"/>
            <w:tcBorders>
              <w:top w:val="single" w:sz="4" w:space="0" w:color="auto"/>
              <w:left w:val="single" w:sz="4" w:space="0" w:color="auto"/>
              <w:bottom w:val="single" w:sz="4" w:space="0" w:color="auto"/>
              <w:right w:val="single" w:sz="4" w:space="0" w:color="auto"/>
            </w:tcBorders>
            <w:vAlign w:val="center"/>
          </w:tcPr>
          <w:p w14:paraId="7D0815BB"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c>
          <w:tcPr>
            <w:tcW w:w="1260" w:type="dxa"/>
            <w:tcBorders>
              <w:top w:val="single" w:sz="4" w:space="0" w:color="auto"/>
              <w:left w:val="single" w:sz="4" w:space="0" w:color="auto"/>
              <w:bottom w:val="single" w:sz="4" w:space="0" w:color="auto"/>
              <w:right w:val="single" w:sz="4" w:space="0" w:color="auto"/>
            </w:tcBorders>
            <w:vAlign w:val="center"/>
          </w:tcPr>
          <w:p w14:paraId="3A36A3F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c>
          <w:tcPr>
            <w:tcW w:w="1260" w:type="dxa"/>
            <w:tcBorders>
              <w:top w:val="single" w:sz="4" w:space="0" w:color="auto"/>
              <w:left w:val="single" w:sz="4" w:space="0" w:color="auto"/>
              <w:bottom w:val="single" w:sz="4" w:space="0" w:color="auto"/>
              <w:right w:val="single" w:sz="4" w:space="0" w:color="auto"/>
            </w:tcBorders>
            <w:vAlign w:val="center"/>
          </w:tcPr>
          <w:p w14:paraId="5D3E00E4"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２</w:t>
            </w:r>
          </w:p>
        </w:tc>
      </w:tr>
    </w:tbl>
    <w:p w14:paraId="1DCDAFA5" w14:textId="6EF11C67" w:rsidR="00540689" w:rsidRPr="00DE78D7" w:rsidRDefault="00540689" w:rsidP="00C17D95">
      <w:pPr>
        <w:autoSpaceDE w:val="0"/>
        <w:autoSpaceDN w:val="0"/>
        <w:rPr>
          <w:rFonts w:ascii="ＭＳ 明朝" w:hAnsi="ＭＳ 明朝"/>
          <w:b/>
          <w:color w:val="000000" w:themeColor="text1"/>
          <w:sz w:val="24"/>
        </w:rPr>
      </w:pPr>
    </w:p>
    <w:p w14:paraId="4EFAD1FA"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b/>
          <w:color w:val="000000" w:themeColor="text1"/>
          <w:sz w:val="24"/>
        </w:rPr>
        <w:t>４　青少年育成大阪府民会議の運営</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DE78D7" w:rsidRPr="00DE78D7" w14:paraId="255AC156" w14:textId="77777777" w:rsidTr="007F58AC">
        <w:trPr>
          <w:trHeight w:val="20"/>
        </w:trPr>
        <w:tc>
          <w:tcPr>
            <w:tcW w:w="1473" w:type="dxa"/>
            <w:shd w:val="clear" w:color="auto" w:fill="auto"/>
          </w:tcPr>
          <w:p w14:paraId="075641DC"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2198" w:type="dxa"/>
            <w:shd w:val="clear" w:color="auto" w:fill="auto"/>
          </w:tcPr>
          <w:p w14:paraId="132946D4"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平成29年度</w:t>
            </w:r>
          </w:p>
        </w:tc>
        <w:tc>
          <w:tcPr>
            <w:tcW w:w="2199" w:type="dxa"/>
            <w:shd w:val="clear" w:color="auto" w:fill="auto"/>
          </w:tcPr>
          <w:p w14:paraId="318EE572"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平成30年度</w:t>
            </w:r>
          </w:p>
        </w:tc>
        <w:tc>
          <w:tcPr>
            <w:tcW w:w="2199" w:type="dxa"/>
            <w:shd w:val="clear" w:color="auto" w:fill="auto"/>
          </w:tcPr>
          <w:p w14:paraId="52050341"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55EE82D1" w14:textId="77777777" w:rsidTr="007F58AC">
        <w:trPr>
          <w:trHeight w:val="20"/>
        </w:trPr>
        <w:tc>
          <w:tcPr>
            <w:tcW w:w="1473" w:type="dxa"/>
            <w:shd w:val="clear" w:color="auto" w:fill="auto"/>
          </w:tcPr>
          <w:p w14:paraId="25B7C939"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予算額</w:t>
            </w:r>
          </w:p>
        </w:tc>
        <w:tc>
          <w:tcPr>
            <w:tcW w:w="2198" w:type="dxa"/>
            <w:shd w:val="clear" w:color="auto" w:fill="auto"/>
          </w:tcPr>
          <w:p w14:paraId="16AF6667"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1,006千円</w:t>
            </w:r>
          </w:p>
        </w:tc>
        <w:tc>
          <w:tcPr>
            <w:tcW w:w="2199" w:type="dxa"/>
            <w:shd w:val="clear" w:color="auto" w:fill="auto"/>
          </w:tcPr>
          <w:p w14:paraId="61F836F6"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981千円</w:t>
            </w:r>
          </w:p>
        </w:tc>
        <w:tc>
          <w:tcPr>
            <w:tcW w:w="2199" w:type="dxa"/>
            <w:shd w:val="clear" w:color="auto" w:fill="auto"/>
          </w:tcPr>
          <w:p w14:paraId="0A616864"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992千円</w:t>
            </w:r>
          </w:p>
        </w:tc>
      </w:tr>
      <w:tr w:rsidR="00DE78D7" w:rsidRPr="00DE78D7" w14:paraId="59D891F6" w14:textId="77777777" w:rsidTr="007F58AC">
        <w:trPr>
          <w:trHeight w:val="20"/>
        </w:trPr>
        <w:tc>
          <w:tcPr>
            <w:tcW w:w="1473" w:type="dxa"/>
            <w:shd w:val="clear" w:color="auto" w:fill="auto"/>
          </w:tcPr>
          <w:p w14:paraId="3A1D787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決算額</w:t>
            </w:r>
          </w:p>
        </w:tc>
        <w:tc>
          <w:tcPr>
            <w:tcW w:w="2198" w:type="dxa"/>
            <w:shd w:val="clear" w:color="auto" w:fill="auto"/>
          </w:tcPr>
          <w:p w14:paraId="17A4818C"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904千円</w:t>
            </w:r>
          </w:p>
        </w:tc>
        <w:tc>
          <w:tcPr>
            <w:tcW w:w="2199" w:type="dxa"/>
            <w:shd w:val="clear" w:color="auto" w:fill="auto"/>
          </w:tcPr>
          <w:p w14:paraId="1D0A906F"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656千円</w:t>
            </w:r>
          </w:p>
        </w:tc>
        <w:tc>
          <w:tcPr>
            <w:tcW w:w="2199" w:type="dxa"/>
            <w:shd w:val="clear" w:color="auto" w:fill="auto"/>
          </w:tcPr>
          <w:p w14:paraId="3953AB1F"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746千円</w:t>
            </w:r>
          </w:p>
        </w:tc>
      </w:tr>
    </w:tbl>
    <w:p w14:paraId="64647211"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「大人が変われば、子どもも変わる。」運動、「ユースくんＯＳＡＫＡ20</w:t>
      </w:r>
      <w:r w:rsidRPr="00DE78D7">
        <w:rPr>
          <w:rFonts w:ascii="ＭＳ 明朝" w:hAnsi="ＭＳ 明朝"/>
          <w:color w:val="000000" w:themeColor="text1"/>
          <w:sz w:val="24"/>
        </w:rPr>
        <w:t>19</w:t>
      </w:r>
      <w:r w:rsidRPr="00DE78D7">
        <w:rPr>
          <w:rFonts w:ascii="ＭＳ 明朝" w:hAnsi="ＭＳ 明朝" w:hint="eastAsia"/>
          <w:color w:val="000000" w:themeColor="text1"/>
          <w:sz w:val="24"/>
        </w:rPr>
        <w:t>」、「こども110番」運動、「中学生の主張」大阪大会など、積極的に青少年の育成運動を促進している青少年育成大阪府民会議（会長：大阪府知事）の事務局としてその運営・支援を行った。</w:t>
      </w:r>
    </w:p>
    <w:p w14:paraId="7C78DEFF" w14:textId="77777777" w:rsidR="00C17D95" w:rsidRPr="00DE78D7" w:rsidRDefault="00C17D95" w:rsidP="00C17D95">
      <w:pPr>
        <w:autoSpaceDE w:val="0"/>
        <w:autoSpaceDN w:val="0"/>
        <w:ind w:leftChars="150" w:left="315" w:firstLineChars="100" w:firstLine="240"/>
        <w:rPr>
          <w:rFonts w:ascii="ＭＳ 明朝" w:hAnsi="ＭＳ 明朝"/>
          <w:color w:val="000000" w:themeColor="text1"/>
          <w:sz w:val="24"/>
        </w:rPr>
      </w:pPr>
    </w:p>
    <w:p w14:paraId="440FE143" w14:textId="77777777" w:rsidR="00C17D95" w:rsidRPr="00DE78D7" w:rsidRDefault="00C17D95" w:rsidP="00C17D95">
      <w:pPr>
        <w:autoSpaceDE w:val="0"/>
        <w:autoSpaceDN w:val="0"/>
        <w:ind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（実施事業）</w:t>
      </w:r>
    </w:p>
    <w:p w14:paraId="30418E4C"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〔「大人が変われば、子どもも変わる。」運動の推進〕</w:t>
      </w:r>
    </w:p>
    <w:p w14:paraId="5DFCD3F9"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青少年による凶悪事件の発生やいじめ・不登校の増加などの、青少年問題の背景の一つといわれる規範意識に欠ける大人社会の風潮を見直し、大人自身の姿勢や大人社会のあり方を省みるきっかけとなるよう「大人が変われば、子どもも変わる。」運動を推進するため、市町村、青少年育成大阪府民会議参加団体のイベントにて啓発用のぼりの掲出を行うとともに、同会議参加団体の機関誌にロゴマークなどを掲載するなど、同運動の普及・啓発を行った。</w:t>
      </w:r>
    </w:p>
    <w:p w14:paraId="475CD38B" w14:textId="77777777" w:rsidR="00C17D95" w:rsidRPr="00DE78D7" w:rsidRDefault="00C17D95" w:rsidP="00C17D95">
      <w:pPr>
        <w:autoSpaceDE w:val="0"/>
        <w:autoSpaceDN w:val="0"/>
        <w:rPr>
          <w:rFonts w:ascii="ＭＳ 明朝" w:hAnsi="ＭＳ 明朝"/>
          <w:color w:val="000000" w:themeColor="text1"/>
          <w:sz w:val="24"/>
        </w:rPr>
      </w:pPr>
    </w:p>
    <w:p w14:paraId="4F2C5E67"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〔ユースくんＯＳＡＫＡ20</w:t>
      </w:r>
      <w:r w:rsidRPr="00DE78D7">
        <w:rPr>
          <w:rFonts w:ascii="ＭＳ 明朝" w:hAnsi="ＭＳ 明朝"/>
          <w:color w:val="000000" w:themeColor="text1"/>
          <w:sz w:val="24"/>
        </w:rPr>
        <w:t>19</w:t>
      </w:r>
      <w:r w:rsidRPr="00DE78D7">
        <w:rPr>
          <w:rFonts w:ascii="ＭＳ 明朝" w:hAnsi="ＭＳ 明朝" w:hint="eastAsia"/>
          <w:color w:val="000000" w:themeColor="text1"/>
          <w:sz w:val="24"/>
        </w:rPr>
        <w:t>の開催〕</w:t>
      </w:r>
    </w:p>
    <w:p w14:paraId="742E6643"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府民に対して、子どもたちの健全育成のために様々な分野において活動している青少年指導者及び青少年団体等への理解と認識を深め、青少年活動のより一層の推進を図ることを目的として、「ユースくん　　　　ＯＳＡＫＡ20</w:t>
      </w:r>
      <w:r w:rsidRPr="00DE78D7">
        <w:rPr>
          <w:rFonts w:ascii="ＭＳ 明朝" w:hAnsi="ＭＳ 明朝"/>
          <w:color w:val="000000" w:themeColor="text1"/>
        </w:rPr>
        <w:t>19</w:t>
      </w:r>
      <w:r w:rsidRPr="00DE78D7">
        <w:rPr>
          <w:rFonts w:ascii="ＭＳ 明朝" w:hAnsi="ＭＳ 明朝" w:hint="eastAsia"/>
          <w:color w:val="000000" w:themeColor="text1"/>
        </w:rPr>
        <w:t>」を開催した。</w:t>
      </w:r>
    </w:p>
    <w:p w14:paraId="21075455" w14:textId="77777777" w:rsidR="006E0D1C" w:rsidRDefault="006E0D1C"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p>
    <w:p w14:paraId="3316182B" w14:textId="05943023"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lastRenderedPageBreak/>
        <w:t>・と　き　　令和元年</w:t>
      </w:r>
      <w:r w:rsidRPr="00DE78D7">
        <w:rPr>
          <w:rFonts w:asciiTheme="minorEastAsia" w:eastAsiaTheme="minorEastAsia" w:hAnsiTheme="minorEastAsia"/>
          <w:color w:val="000000" w:themeColor="text1"/>
          <w:kern w:val="0"/>
          <w:sz w:val="24"/>
        </w:rPr>
        <w:t>11月6日（水）</w:t>
      </w:r>
    </w:p>
    <w:p w14:paraId="71A9FEF6"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・ところ　　プリムローズ大阪　鳳凰（東）</w:t>
      </w:r>
    </w:p>
    <w:p w14:paraId="21A71F4D" w14:textId="313B06E5" w:rsidR="00C17D95" w:rsidRDefault="00C17D95" w:rsidP="00C17D95">
      <w:pPr>
        <w:tabs>
          <w:tab w:val="left" w:pos="4382"/>
        </w:tabs>
        <w:autoSpaceDE w:val="0"/>
        <w:autoSpaceDN w:val="0"/>
        <w:ind w:leftChars="327" w:left="922" w:hangingChars="98" w:hanging="235"/>
        <w:rPr>
          <w:rFonts w:ascii="ＭＳ 明朝" w:hAnsi="ＭＳ 明朝"/>
          <w:color w:val="000000" w:themeColor="text1"/>
          <w:sz w:val="24"/>
        </w:rPr>
      </w:pPr>
      <w:r w:rsidRPr="00DE78D7">
        <w:rPr>
          <w:rFonts w:asciiTheme="minorEastAsia" w:eastAsiaTheme="minorEastAsia" w:hAnsiTheme="minorEastAsia" w:hint="eastAsia"/>
          <w:color w:val="000000" w:themeColor="text1"/>
          <w:kern w:val="0"/>
          <w:sz w:val="24"/>
        </w:rPr>
        <w:t>・内　容　　表彰式、青少年賞・青少年育成功労者等表彰</w:t>
      </w:r>
      <w:r w:rsidRPr="00DE78D7">
        <w:rPr>
          <w:rFonts w:ascii="ＭＳ 明朝" w:hAnsi="ＭＳ 明朝" w:hint="eastAsia"/>
          <w:color w:val="000000" w:themeColor="text1"/>
          <w:sz w:val="24"/>
        </w:rPr>
        <w:t xml:space="preserve">　</w:t>
      </w:r>
    </w:p>
    <w:p w14:paraId="40845AB7" w14:textId="77777777" w:rsidR="006E0D1C" w:rsidRPr="00DE78D7" w:rsidRDefault="006E0D1C" w:rsidP="00C17D95">
      <w:pPr>
        <w:tabs>
          <w:tab w:val="left" w:pos="4382"/>
        </w:tabs>
        <w:autoSpaceDE w:val="0"/>
        <w:autoSpaceDN w:val="0"/>
        <w:ind w:leftChars="327" w:left="922" w:hangingChars="98" w:hanging="235"/>
        <w:rPr>
          <w:rFonts w:ascii="ＭＳ 明朝" w:hAnsi="ＭＳ 明朝"/>
          <w:color w:val="000000" w:themeColor="text1"/>
          <w:sz w:val="24"/>
        </w:rPr>
      </w:pPr>
    </w:p>
    <w:p w14:paraId="2368913C" w14:textId="77777777" w:rsidR="00C17D95" w:rsidRPr="00DE78D7" w:rsidRDefault="00C17D95" w:rsidP="00C17D95">
      <w:pPr>
        <w:autoSpaceDE w:val="0"/>
        <w:autoSpaceDN w:val="0"/>
        <w:ind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 xml:space="preserve">　〔「中学生の主張」大阪大会の開催〕</w:t>
      </w:r>
    </w:p>
    <w:p w14:paraId="7D98707A"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大阪府内の中学生が、日常生活の中で感じたことや考えたこと未来への希望などを自分の言葉で広く社会に向けて語ることにより、自立性や社会性の涵養を図り、次代を担う青少年の育成に資することを目的として「中学生の主張」大阪大会を実施した。</w:t>
      </w:r>
    </w:p>
    <w:p w14:paraId="5C1FF5AD"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・と　き　　令和元年</w:t>
      </w:r>
      <w:r w:rsidRPr="00DE78D7">
        <w:rPr>
          <w:rFonts w:asciiTheme="minorEastAsia" w:eastAsiaTheme="minorEastAsia" w:hAnsiTheme="minorEastAsia"/>
          <w:color w:val="000000" w:themeColor="text1"/>
          <w:kern w:val="0"/>
          <w:sz w:val="24"/>
        </w:rPr>
        <w:t>8月31日（土）</w:t>
      </w:r>
    </w:p>
    <w:p w14:paraId="5120C357"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・ところ　　大阪市立住吉区民センター　小ホール</w:t>
      </w:r>
    </w:p>
    <w:p w14:paraId="70F2C41C"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 xml:space="preserve">・応募数　　</w:t>
      </w:r>
      <w:r w:rsidRPr="00DE78D7">
        <w:rPr>
          <w:rFonts w:asciiTheme="minorEastAsia" w:eastAsiaTheme="minorEastAsia" w:hAnsiTheme="minorEastAsia"/>
          <w:color w:val="000000" w:themeColor="text1"/>
          <w:kern w:val="0"/>
          <w:sz w:val="24"/>
        </w:rPr>
        <w:t>1,289編</w:t>
      </w:r>
    </w:p>
    <w:p w14:paraId="1E98765B" w14:textId="164BA477" w:rsidR="00C17D95" w:rsidRPr="00DE78D7" w:rsidRDefault="00C17D95" w:rsidP="00C17D95">
      <w:pPr>
        <w:tabs>
          <w:tab w:val="left" w:pos="420"/>
        </w:tabs>
        <w:autoSpaceDE w:val="0"/>
        <w:autoSpaceDN w:val="0"/>
        <w:jc w:val="left"/>
        <w:rPr>
          <w:rFonts w:ascii="ＭＳ 明朝" w:hAnsi="ＭＳ 明朝"/>
          <w:strike/>
          <w:color w:val="000000" w:themeColor="text1"/>
          <w:sz w:val="24"/>
        </w:rPr>
      </w:pPr>
    </w:p>
    <w:p w14:paraId="5A0139DA"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５　青少年海洋センターの運営</w:t>
      </w:r>
    </w:p>
    <w:p w14:paraId="7C155442"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青少年に自然と親しむ健康で文化的なレクリエーション活動の場を提供し、もって青少年の健全な育成を図る目的で設置した大阪府立青少年海洋センターの管理、運営を行った。</w:t>
      </w:r>
    </w:p>
    <w:p w14:paraId="594E4FAD" w14:textId="77777777" w:rsidR="00C17D95" w:rsidRPr="00DE78D7" w:rsidRDefault="00C17D95" w:rsidP="00C17D95">
      <w:pPr>
        <w:pStyle w:val="a5"/>
        <w:autoSpaceDE w:val="0"/>
        <w:autoSpaceDN w:val="0"/>
        <w:ind w:leftChars="86" w:left="210" w:hangingChars="12" w:hanging="29"/>
        <w:rPr>
          <w:rFonts w:ascii="ＭＳ 明朝" w:hAnsi="ＭＳ 明朝"/>
          <w:color w:val="000000" w:themeColor="text1"/>
        </w:rPr>
      </w:pPr>
      <w:r w:rsidRPr="00DE78D7">
        <w:rPr>
          <w:rFonts w:ascii="ＭＳ 明朝" w:hAnsi="ＭＳ 明朝" w:hint="eastAsia"/>
          <w:color w:val="000000" w:themeColor="text1"/>
        </w:rPr>
        <w:t xml:space="preserve">　（施設概要）</w:t>
      </w:r>
    </w:p>
    <w:p w14:paraId="2C5388AD"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・所在地　　　　　泉南郡岬町淡輪6190</w:t>
      </w:r>
    </w:p>
    <w:p w14:paraId="1BAF0CBF"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・開　設　　　　　昭和50年７月20日</w:t>
      </w:r>
    </w:p>
    <w:p w14:paraId="2588C232" w14:textId="77777777" w:rsidR="00C17D95" w:rsidRPr="00DE78D7" w:rsidRDefault="00C17D95" w:rsidP="00C17D95">
      <w:pPr>
        <w:tabs>
          <w:tab w:val="left" w:pos="4382"/>
        </w:tabs>
        <w:autoSpaceDE w:val="0"/>
        <w:autoSpaceDN w:val="0"/>
        <w:ind w:leftChars="327" w:left="2842" w:hangingChars="898" w:hanging="215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・主な施設機能　　本館（宿泊棟、研修棟、体育館等）／ヨットハウス（会議室、展示室等）／ファミリー棟（宿泊室、会議室、テニスコート等）／グラウンド／キャンプファイヤー場／野外炊さん場　等</w:t>
      </w:r>
    </w:p>
    <w:p w14:paraId="0A8EC498"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・根拠法令等　　　大阪府立青少年海洋センター条例</w:t>
      </w:r>
    </w:p>
    <w:p w14:paraId="2218B930"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・管理運営（本館・ヨットハウス・ファミリー棟）</w:t>
      </w:r>
    </w:p>
    <w:p w14:paraId="2985223B" w14:textId="77777777" w:rsidR="00C17D95" w:rsidRPr="00DE78D7" w:rsidRDefault="00C17D95" w:rsidP="00C17D95">
      <w:pPr>
        <w:autoSpaceDE w:val="0"/>
        <w:autoSpaceDN w:val="0"/>
        <w:ind w:firstLineChars="500" w:firstLine="1200"/>
        <w:rPr>
          <w:rFonts w:ascii="ＭＳ 明朝" w:hAnsi="ＭＳ 明朝"/>
          <w:color w:val="000000" w:themeColor="text1"/>
          <w:sz w:val="24"/>
        </w:rPr>
      </w:pPr>
      <w:r w:rsidRPr="00DE78D7">
        <w:rPr>
          <w:rFonts w:ascii="ＭＳ 明朝" w:hAnsi="ＭＳ 明朝" w:hint="eastAsia"/>
          <w:color w:val="000000" w:themeColor="text1"/>
          <w:sz w:val="24"/>
        </w:rPr>
        <w:t>指定管理者　ＮＰＯ法人ＮＡＣ、ナンブフードサービス㈱、</w:t>
      </w:r>
    </w:p>
    <w:p w14:paraId="737F0952" w14:textId="77777777" w:rsidR="00C17D95" w:rsidRPr="00DE78D7" w:rsidRDefault="00C17D95" w:rsidP="00C17D95">
      <w:pPr>
        <w:autoSpaceDE w:val="0"/>
        <w:autoSpaceDN w:val="0"/>
        <w:ind w:firstLineChars="1100" w:firstLine="2640"/>
        <w:rPr>
          <w:rFonts w:ascii="ＭＳ 明朝" w:hAnsi="ＭＳ 明朝"/>
          <w:color w:val="000000" w:themeColor="text1"/>
          <w:sz w:val="24"/>
        </w:rPr>
      </w:pPr>
      <w:r w:rsidRPr="00DE78D7">
        <w:rPr>
          <w:rFonts w:ascii="ＭＳ 明朝" w:hAnsi="ＭＳ 明朝" w:hint="eastAsia"/>
          <w:color w:val="000000" w:themeColor="text1"/>
          <w:sz w:val="24"/>
        </w:rPr>
        <w:t>（株）ＢＳＣ・インターナショナル</w:t>
      </w:r>
    </w:p>
    <w:p w14:paraId="6B959176" w14:textId="77777777" w:rsidR="00C17D95" w:rsidRPr="00DE78D7" w:rsidRDefault="00C17D95" w:rsidP="00C17D95">
      <w:pPr>
        <w:autoSpaceDE w:val="0"/>
        <w:autoSpaceDN w:val="0"/>
        <w:ind w:firstLineChars="500" w:firstLine="1200"/>
        <w:rPr>
          <w:rFonts w:ascii="ＭＳ 明朝" w:hAnsi="ＭＳ 明朝"/>
          <w:color w:val="000000" w:themeColor="text1"/>
          <w:sz w:val="24"/>
        </w:rPr>
      </w:pPr>
      <w:r w:rsidRPr="00DE78D7">
        <w:rPr>
          <w:rFonts w:ascii="ＭＳ 明朝" w:hAnsi="ＭＳ 明朝" w:hint="eastAsia"/>
          <w:color w:val="000000" w:themeColor="text1"/>
          <w:sz w:val="24"/>
        </w:rPr>
        <w:t>指定期間　平成28年４月１日～令和３年３月31日</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575"/>
        <w:gridCol w:w="1575"/>
        <w:gridCol w:w="1575"/>
      </w:tblGrid>
      <w:tr w:rsidR="00DE78D7" w:rsidRPr="00DE78D7" w14:paraId="52F2CE58" w14:textId="77777777" w:rsidTr="007F58AC">
        <w:trPr>
          <w:trHeight w:val="20"/>
        </w:trPr>
        <w:tc>
          <w:tcPr>
            <w:tcW w:w="3346" w:type="dxa"/>
            <w:tcBorders>
              <w:bottom w:val="single" w:sz="4" w:space="0" w:color="auto"/>
            </w:tcBorders>
            <w:shd w:val="clear" w:color="auto" w:fill="auto"/>
          </w:tcPr>
          <w:p w14:paraId="63FA53A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1575" w:type="dxa"/>
            <w:tcBorders>
              <w:left w:val="nil"/>
              <w:bottom w:val="single" w:sz="4" w:space="0" w:color="auto"/>
            </w:tcBorders>
            <w:shd w:val="clear" w:color="auto" w:fill="auto"/>
          </w:tcPr>
          <w:p w14:paraId="1568FEC6"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平成29年度</w:t>
            </w:r>
          </w:p>
        </w:tc>
        <w:tc>
          <w:tcPr>
            <w:tcW w:w="1575" w:type="dxa"/>
            <w:tcBorders>
              <w:left w:val="nil"/>
              <w:bottom w:val="single" w:sz="4" w:space="0" w:color="auto"/>
            </w:tcBorders>
            <w:shd w:val="clear" w:color="auto" w:fill="auto"/>
          </w:tcPr>
          <w:p w14:paraId="7802AD1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平成30年度</w:t>
            </w:r>
          </w:p>
        </w:tc>
        <w:tc>
          <w:tcPr>
            <w:tcW w:w="1575" w:type="dxa"/>
            <w:tcBorders>
              <w:left w:val="nil"/>
              <w:bottom w:val="single" w:sz="4" w:space="0" w:color="auto"/>
            </w:tcBorders>
            <w:shd w:val="clear" w:color="auto" w:fill="auto"/>
          </w:tcPr>
          <w:p w14:paraId="19B86B23"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5AE7ACEC" w14:textId="77777777" w:rsidTr="007F58AC">
        <w:trPr>
          <w:trHeight w:val="20"/>
        </w:trPr>
        <w:tc>
          <w:tcPr>
            <w:tcW w:w="3346" w:type="dxa"/>
            <w:shd w:val="clear" w:color="auto" w:fill="auto"/>
          </w:tcPr>
          <w:p w14:paraId="47E2DB63"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利用状況（本館）</w:t>
            </w:r>
          </w:p>
        </w:tc>
        <w:tc>
          <w:tcPr>
            <w:tcW w:w="1575" w:type="dxa"/>
            <w:tcBorders>
              <w:left w:val="nil"/>
            </w:tcBorders>
            <w:shd w:val="clear" w:color="auto" w:fill="auto"/>
            <w:vAlign w:val="center"/>
          </w:tcPr>
          <w:p w14:paraId="65074180"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68,338人</w:t>
            </w:r>
          </w:p>
        </w:tc>
        <w:tc>
          <w:tcPr>
            <w:tcW w:w="1575" w:type="dxa"/>
            <w:tcBorders>
              <w:left w:val="nil"/>
            </w:tcBorders>
            <w:shd w:val="clear" w:color="auto" w:fill="auto"/>
            <w:vAlign w:val="center"/>
          </w:tcPr>
          <w:p w14:paraId="6268B1DA"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66,634人</w:t>
            </w:r>
          </w:p>
        </w:tc>
        <w:tc>
          <w:tcPr>
            <w:tcW w:w="1575" w:type="dxa"/>
            <w:tcBorders>
              <w:left w:val="nil"/>
            </w:tcBorders>
            <w:shd w:val="clear" w:color="auto" w:fill="auto"/>
            <w:vAlign w:val="center"/>
          </w:tcPr>
          <w:p w14:paraId="657BD6AE"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63,786人</w:t>
            </w:r>
          </w:p>
        </w:tc>
      </w:tr>
      <w:tr w:rsidR="00DE78D7" w:rsidRPr="00DE78D7" w14:paraId="494564B3" w14:textId="77777777" w:rsidTr="007F58AC">
        <w:trPr>
          <w:trHeight w:val="20"/>
        </w:trPr>
        <w:tc>
          <w:tcPr>
            <w:tcW w:w="3346" w:type="dxa"/>
            <w:tcBorders>
              <w:bottom w:val="single" w:sz="4" w:space="0" w:color="auto"/>
            </w:tcBorders>
            <w:shd w:val="clear" w:color="auto" w:fill="auto"/>
          </w:tcPr>
          <w:p w14:paraId="04E1C02A"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利用状況（ファミリー棟宿泊）</w:t>
            </w:r>
          </w:p>
        </w:tc>
        <w:tc>
          <w:tcPr>
            <w:tcW w:w="1575" w:type="dxa"/>
            <w:tcBorders>
              <w:left w:val="nil"/>
            </w:tcBorders>
            <w:shd w:val="clear" w:color="auto" w:fill="auto"/>
            <w:vAlign w:val="center"/>
          </w:tcPr>
          <w:p w14:paraId="6395CA58"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7,074人</w:t>
            </w:r>
          </w:p>
        </w:tc>
        <w:tc>
          <w:tcPr>
            <w:tcW w:w="1575" w:type="dxa"/>
            <w:tcBorders>
              <w:left w:val="nil"/>
            </w:tcBorders>
            <w:shd w:val="clear" w:color="auto" w:fill="auto"/>
            <w:vAlign w:val="center"/>
          </w:tcPr>
          <w:p w14:paraId="04808FED"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6,614人</w:t>
            </w:r>
          </w:p>
        </w:tc>
        <w:tc>
          <w:tcPr>
            <w:tcW w:w="1575" w:type="dxa"/>
            <w:tcBorders>
              <w:left w:val="nil"/>
            </w:tcBorders>
            <w:shd w:val="clear" w:color="auto" w:fill="auto"/>
            <w:vAlign w:val="center"/>
          </w:tcPr>
          <w:p w14:paraId="531E3789"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5,784人</w:t>
            </w:r>
          </w:p>
        </w:tc>
      </w:tr>
      <w:tr w:rsidR="00DE78D7" w:rsidRPr="00DE78D7" w14:paraId="3BC17B66" w14:textId="77777777" w:rsidTr="007F58AC">
        <w:trPr>
          <w:trHeight w:val="20"/>
        </w:trPr>
        <w:tc>
          <w:tcPr>
            <w:tcW w:w="3346" w:type="dxa"/>
            <w:shd w:val="clear" w:color="auto" w:fill="auto"/>
            <w:vAlign w:val="center"/>
          </w:tcPr>
          <w:p w14:paraId="06351061"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委託料・指定管理者</w:t>
            </w:r>
          </w:p>
        </w:tc>
        <w:tc>
          <w:tcPr>
            <w:tcW w:w="1575" w:type="dxa"/>
            <w:tcBorders>
              <w:left w:val="single" w:sz="4" w:space="0" w:color="auto"/>
            </w:tcBorders>
            <w:shd w:val="clear" w:color="auto" w:fill="auto"/>
          </w:tcPr>
          <w:p w14:paraId="3CC21B8D"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96,236千円</w:t>
            </w:r>
          </w:p>
        </w:tc>
        <w:tc>
          <w:tcPr>
            <w:tcW w:w="1575" w:type="dxa"/>
            <w:tcBorders>
              <w:left w:val="single" w:sz="4" w:space="0" w:color="auto"/>
            </w:tcBorders>
            <w:shd w:val="clear" w:color="auto" w:fill="auto"/>
          </w:tcPr>
          <w:p w14:paraId="7DA7C08B"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96,181千円</w:t>
            </w:r>
          </w:p>
        </w:tc>
        <w:tc>
          <w:tcPr>
            <w:tcW w:w="1575" w:type="dxa"/>
            <w:tcBorders>
              <w:left w:val="single" w:sz="4" w:space="0" w:color="auto"/>
            </w:tcBorders>
            <w:shd w:val="clear" w:color="auto" w:fill="auto"/>
          </w:tcPr>
          <w:p w14:paraId="279289E9"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96,039千円</w:t>
            </w:r>
          </w:p>
        </w:tc>
      </w:tr>
      <w:tr w:rsidR="00C17D95" w:rsidRPr="00DE78D7" w14:paraId="13AE2A65" w14:textId="77777777" w:rsidTr="007F58AC">
        <w:trPr>
          <w:trHeight w:val="20"/>
        </w:trPr>
        <w:tc>
          <w:tcPr>
            <w:tcW w:w="3346" w:type="dxa"/>
            <w:shd w:val="clear" w:color="auto" w:fill="auto"/>
          </w:tcPr>
          <w:p w14:paraId="08A7C409" w14:textId="77777777" w:rsidR="00C17D95" w:rsidRPr="00DE78D7" w:rsidRDefault="00C17D95" w:rsidP="007F58AC">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ＥＳＣＯサービス料（歳入）</w:t>
            </w:r>
          </w:p>
        </w:tc>
        <w:tc>
          <w:tcPr>
            <w:tcW w:w="1575" w:type="dxa"/>
            <w:shd w:val="clear" w:color="auto" w:fill="auto"/>
          </w:tcPr>
          <w:p w14:paraId="271847CA"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1,848千円</w:t>
            </w:r>
          </w:p>
        </w:tc>
        <w:tc>
          <w:tcPr>
            <w:tcW w:w="1575" w:type="dxa"/>
            <w:shd w:val="clear" w:color="auto" w:fill="auto"/>
          </w:tcPr>
          <w:p w14:paraId="6986E4E6"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1,848千円</w:t>
            </w:r>
          </w:p>
        </w:tc>
        <w:tc>
          <w:tcPr>
            <w:tcW w:w="1575" w:type="dxa"/>
            <w:shd w:val="clear" w:color="auto" w:fill="auto"/>
          </w:tcPr>
          <w:p w14:paraId="7708478F"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1,866千円</w:t>
            </w:r>
          </w:p>
        </w:tc>
      </w:tr>
    </w:tbl>
    <w:p w14:paraId="1732ED33" w14:textId="32DB9DF2" w:rsidR="00C17D95" w:rsidRPr="00DE78D7" w:rsidRDefault="00C17D95" w:rsidP="00C17D95">
      <w:pPr>
        <w:autoSpaceDE w:val="0"/>
        <w:autoSpaceDN w:val="0"/>
        <w:rPr>
          <w:rFonts w:ascii="ＭＳ 明朝" w:hAnsi="ＭＳ 明朝"/>
          <w:color w:val="000000" w:themeColor="text1"/>
          <w:sz w:val="24"/>
        </w:rPr>
      </w:pPr>
    </w:p>
    <w:p w14:paraId="17C28D54"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６　青少年海洋センターＥＳＣＯ事業</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DE78D7" w:rsidRPr="00DE78D7" w14:paraId="1E081991" w14:textId="77777777" w:rsidTr="007F58AC">
        <w:trPr>
          <w:trHeight w:val="20"/>
        </w:trPr>
        <w:tc>
          <w:tcPr>
            <w:tcW w:w="1473" w:type="dxa"/>
            <w:shd w:val="clear" w:color="auto" w:fill="auto"/>
          </w:tcPr>
          <w:p w14:paraId="1DB49427"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2198" w:type="dxa"/>
            <w:shd w:val="clear" w:color="auto" w:fill="auto"/>
          </w:tcPr>
          <w:p w14:paraId="33A45E55"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平成29年度</w:t>
            </w:r>
          </w:p>
        </w:tc>
        <w:tc>
          <w:tcPr>
            <w:tcW w:w="2199" w:type="dxa"/>
            <w:shd w:val="clear" w:color="auto" w:fill="auto"/>
          </w:tcPr>
          <w:p w14:paraId="43C3A544"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平成30年度</w:t>
            </w:r>
          </w:p>
        </w:tc>
        <w:tc>
          <w:tcPr>
            <w:tcW w:w="2199" w:type="dxa"/>
            <w:shd w:val="clear" w:color="auto" w:fill="auto"/>
          </w:tcPr>
          <w:p w14:paraId="43A7F8F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5E110391" w14:textId="77777777" w:rsidTr="007F58AC">
        <w:trPr>
          <w:trHeight w:val="20"/>
        </w:trPr>
        <w:tc>
          <w:tcPr>
            <w:tcW w:w="1473" w:type="dxa"/>
            <w:shd w:val="clear" w:color="auto" w:fill="auto"/>
          </w:tcPr>
          <w:p w14:paraId="37C99BBB"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予算額</w:t>
            </w:r>
          </w:p>
        </w:tc>
        <w:tc>
          <w:tcPr>
            <w:tcW w:w="2198" w:type="dxa"/>
            <w:shd w:val="clear" w:color="auto" w:fill="auto"/>
          </w:tcPr>
          <w:p w14:paraId="4C68166C"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3,094千円</w:t>
            </w:r>
          </w:p>
        </w:tc>
        <w:tc>
          <w:tcPr>
            <w:tcW w:w="2199" w:type="dxa"/>
            <w:shd w:val="clear" w:color="auto" w:fill="auto"/>
          </w:tcPr>
          <w:p w14:paraId="5030FDA2"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3,094千円</w:t>
            </w:r>
          </w:p>
        </w:tc>
        <w:tc>
          <w:tcPr>
            <w:tcW w:w="2199" w:type="dxa"/>
            <w:shd w:val="clear" w:color="auto" w:fill="auto"/>
          </w:tcPr>
          <w:p w14:paraId="027F05E0"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3,151千円</w:t>
            </w:r>
          </w:p>
        </w:tc>
      </w:tr>
      <w:tr w:rsidR="00DE78D7" w:rsidRPr="00DE78D7" w14:paraId="2671B0E8" w14:textId="77777777" w:rsidTr="007F58AC">
        <w:trPr>
          <w:trHeight w:val="20"/>
        </w:trPr>
        <w:tc>
          <w:tcPr>
            <w:tcW w:w="1473" w:type="dxa"/>
            <w:shd w:val="clear" w:color="auto" w:fill="auto"/>
          </w:tcPr>
          <w:p w14:paraId="4DC2BD6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決算額</w:t>
            </w:r>
          </w:p>
        </w:tc>
        <w:tc>
          <w:tcPr>
            <w:tcW w:w="2198" w:type="dxa"/>
            <w:shd w:val="clear" w:color="auto" w:fill="auto"/>
          </w:tcPr>
          <w:p w14:paraId="42E9D0B8" w14:textId="77777777" w:rsidR="00C17D95" w:rsidRPr="00DE78D7" w:rsidRDefault="00C17D95" w:rsidP="007F58AC">
            <w:pPr>
              <w:autoSpaceDE w:val="0"/>
              <w:autoSpaceDN w:val="0"/>
              <w:ind w:firstLineChars="100" w:firstLine="240"/>
              <w:jc w:val="right"/>
              <w:rPr>
                <w:rFonts w:ascii="ＭＳ 明朝" w:hAnsi="ＭＳ 明朝"/>
                <w:color w:val="000000" w:themeColor="text1"/>
                <w:sz w:val="24"/>
              </w:rPr>
            </w:pPr>
            <w:r w:rsidRPr="00DE78D7">
              <w:rPr>
                <w:rFonts w:ascii="ＭＳ 明朝" w:hAnsi="ＭＳ 明朝" w:hint="eastAsia"/>
                <w:color w:val="000000" w:themeColor="text1"/>
                <w:sz w:val="24"/>
              </w:rPr>
              <w:t>3,094千円</w:t>
            </w:r>
          </w:p>
        </w:tc>
        <w:tc>
          <w:tcPr>
            <w:tcW w:w="2199" w:type="dxa"/>
            <w:shd w:val="clear" w:color="auto" w:fill="auto"/>
          </w:tcPr>
          <w:p w14:paraId="1EF8FFAF"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3,094千円</w:t>
            </w:r>
          </w:p>
        </w:tc>
        <w:tc>
          <w:tcPr>
            <w:tcW w:w="2199" w:type="dxa"/>
            <w:shd w:val="clear" w:color="auto" w:fill="auto"/>
          </w:tcPr>
          <w:p w14:paraId="51759213"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3,151千円</w:t>
            </w:r>
          </w:p>
        </w:tc>
      </w:tr>
    </w:tbl>
    <w:p w14:paraId="4A1FB541" w14:textId="77777777" w:rsidR="006E0D1C" w:rsidRDefault="006E0D1C" w:rsidP="00C17D95">
      <w:pPr>
        <w:autoSpaceDE w:val="0"/>
        <w:autoSpaceDN w:val="0"/>
        <w:ind w:leftChars="200" w:left="420" w:firstLineChars="100" w:firstLine="240"/>
        <w:rPr>
          <w:rFonts w:ascii="ＭＳ 明朝" w:hAnsi="ＭＳ 明朝"/>
          <w:color w:val="000000" w:themeColor="text1"/>
          <w:sz w:val="24"/>
        </w:rPr>
      </w:pPr>
      <w:r>
        <w:rPr>
          <w:rFonts w:ascii="ＭＳ 明朝" w:hAnsi="ＭＳ 明朝"/>
          <w:color w:val="000000" w:themeColor="text1"/>
          <w:sz w:val="24"/>
        </w:rPr>
        <w:br w:type="page"/>
      </w:r>
    </w:p>
    <w:p w14:paraId="729C6B20" w14:textId="79A1AABB"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lastRenderedPageBreak/>
        <w:t>「大阪府ＥＳＣＯアクションプラン」におけるＥＳＣＯ事業対象施設として、民間の資金とノウハウを生かして省エネルギー化改修を行い、省エネルギー化によって削減された光熱水費の一部からＥＳＣＯサービス料を支出した。</w:t>
      </w:r>
    </w:p>
    <w:p w14:paraId="75C6A953" w14:textId="77777777"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○契約期間　　　　平成18年12月25日～令和４年3月31日</w:t>
      </w:r>
    </w:p>
    <w:p w14:paraId="615ADB59" w14:textId="77777777"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○契約総金額　　　</w:t>
      </w:r>
      <w:r w:rsidRPr="00DE78D7">
        <w:rPr>
          <w:rFonts w:ascii="ＭＳ 明朝" w:hAnsi="ＭＳ 明朝"/>
          <w:color w:val="000000" w:themeColor="text1"/>
          <w:sz w:val="24"/>
        </w:rPr>
        <w:t>45,972</w:t>
      </w:r>
      <w:r w:rsidRPr="00DE78D7">
        <w:rPr>
          <w:rFonts w:ascii="ＭＳ 明朝" w:hAnsi="ＭＳ 明朝" w:hint="eastAsia"/>
          <w:color w:val="000000" w:themeColor="text1"/>
          <w:sz w:val="24"/>
        </w:rPr>
        <w:t>千円</w:t>
      </w:r>
    </w:p>
    <w:p w14:paraId="759DCB75" w14:textId="77777777" w:rsidR="00C17D95" w:rsidRPr="00DE78D7" w:rsidRDefault="00C17D95" w:rsidP="00C17D95">
      <w:pPr>
        <w:tabs>
          <w:tab w:val="left" w:pos="420"/>
        </w:tabs>
        <w:autoSpaceDE w:val="0"/>
        <w:autoSpaceDN w:val="0"/>
        <w:ind w:firstLineChars="200" w:firstLine="48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○年度別契約金額 　</w:t>
      </w:r>
      <w:r w:rsidRPr="00DE78D7">
        <w:rPr>
          <w:rFonts w:ascii="ＭＳ 明朝" w:hAnsi="ＭＳ 明朝"/>
          <w:color w:val="000000" w:themeColor="text1"/>
          <w:sz w:val="24"/>
        </w:rPr>
        <w:t>3,151</w:t>
      </w:r>
      <w:r w:rsidRPr="00DE78D7">
        <w:rPr>
          <w:rFonts w:ascii="ＭＳ 明朝" w:hAnsi="ＭＳ 明朝" w:hint="eastAsia"/>
          <w:color w:val="000000" w:themeColor="text1"/>
          <w:sz w:val="24"/>
        </w:rPr>
        <w:t>千円</w:t>
      </w:r>
    </w:p>
    <w:p w14:paraId="41933772" w14:textId="77777777" w:rsidR="00C17D95" w:rsidRPr="00DE78D7" w:rsidRDefault="00C17D95" w:rsidP="00C17D95">
      <w:pPr>
        <w:autoSpaceDE w:val="0"/>
        <w:autoSpaceDN w:val="0"/>
        <w:rPr>
          <w:rFonts w:ascii="ＭＳ 明朝" w:hAnsi="ＭＳ 明朝"/>
          <w:b/>
          <w:color w:val="000000" w:themeColor="text1"/>
          <w:sz w:val="24"/>
        </w:rPr>
      </w:pPr>
    </w:p>
    <w:p w14:paraId="47C2F8A4"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７　ひきこもり等困難を抱える青少年に対する支援</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212"/>
        <w:gridCol w:w="2212"/>
        <w:gridCol w:w="2213"/>
      </w:tblGrid>
      <w:tr w:rsidR="00DE78D7" w:rsidRPr="00DE78D7" w14:paraId="76B6BD37" w14:textId="77777777" w:rsidTr="007F58AC">
        <w:trPr>
          <w:trHeight w:val="20"/>
        </w:trPr>
        <w:tc>
          <w:tcPr>
            <w:tcW w:w="1432" w:type="dxa"/>
            <w:shd w:val="clear" w:color="auto" w:fill="auto"/>
          </w:tcPr>
          <w:p w14:paraId="1DC97875"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2212" w:type="dxa"/>
          </w:tcPr>
          <w:p w14:paraId="551EE1EA" w14:textId="77777777" w:rsidR="00C17D95" w:rsidRPr="00DE78D7" w:rsidRDefault="00C17D95" w:rsidP="007F58AC">
            <w:pPr>
              <w:autoSpaceDE w:val="0"/>
              <w:autoSpaceDN w:val="0"/>
              <w:jc w:val="center"/>
              <w:rPr>
                <w:color w:val="000000" w:themeColor="text1"/>
                <w:sz w:val="24"/>
              </w:rPr>
            </w:pPr>
            <w:r w:rsidRPr="00DE78D7">
              <w:rPr>
                <w:rFonts w:ascii="ＭＳ 明朝" w:hAnsi="ＭＳ 明朝" w:hint="eastAsia"/>
                <w:color w:val="000000" w:themeColor="text1"/>
                <w:sz w:val="24"/>
              </w:rPr>
              <w:t>平成29年度</w:t>
            </w:r>
          </w:p>
        </w:tc>
        <w:tc>
          <w:tcPr>
            <w:tcW w:w="2212" w:type="dxa"/>
          </w:tcPr>
          <w:p w14:paraId="1CCDBDCE" w14:textId="77777777" w:rsidR="00C17D95" w:rsidRPr="00DE78D7" w:rsidRDefault="00C17D95" w:rsidP="007F58AC">
            <w:pPr>
              <w:autoSpaceDE w:val="0"/>
              <w:autoSpaceDN w:val="0"/>
              <w:jc w:val="center"/>
              <w:rPr>
                <w:color w:val="000000" w:themeColor="text1"/>
                <w:sz w:val="24"/>
              </w:rPr>
            </w:pPr>
            <w:r w:rsidRPr="00DE78D7">
              <w:rPr>
                <w:rFonts w:ascii="ＭＳ 明朝" w:hAnsi="ＭＳ 明朝" w:hint="eastAsia"/>
                <w:color w:val="000000" w:themeColor="text1"/>
                <w:sz w:val="24"/>
              </w:rPr>
              <w:t>平成30年度</w:t>
            </w:r>
          </w:p>
        </w:tc>
        <w:tc>
          <w:tcPr>
            <w:tcW w:w="2213" w:type="dxa"/>
          </w:tcPr>
          <w:p w14:paraId="1BF73B9D"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475823E1" w14:textId="77777777" w:rsidTr="007F58AC">
        <w:trPr>
          <w:trHeight w:val="20"/>
        </w:trPr>
        <w:tc>
          <w:tcPr>
            <w:tcW w:w="1432" w:type="dxa"/>
            <w:shd w:val="clear" w:color="auto" w:fill="auto"/>
          </w:tcPr>
          <w:p w14:paraId="5B85D63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予算額</w:t>
            </w:r>
          </w:p>
        </w:tc>
        <w:tc>
          <w:tcPr>
            <w:tcW w:w="2212" w:type="dxa"/>
          </w:tcPr>
          <w:p w14:paraId="3879250D"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hint="eastAsia"/>
                <w:color w:val="000000" w:themeColor="text1"/>
                <w:sz w:val="24"/>
              </w:rPr>
              <w:t>5,947千円</w:t>
            </w:r>
          </w:p>
        </w:tc>
        <w:tc>
          <w:tcPr>
            <w:tcW w:w="2212" w:type="dxa"/>
          </w:tcPr>
          <w:p w14:paraId="1A8F285C"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hint="eastAsia"/>
                <w:color w:val="000000" w:themeColor="text1"/>
                <w:sz w:val="24"/>
              </w:rPr>
              <w:t>2,316千円</w:t>
            </w:r>
          </w:p>
        </w:tc>
        <w:tc>
          <w:tcPr>
            <w:tcW w:w="2213" w:type="dxa"/>
          </w:tcPr>
          <w:p w14:paraId="010C1396"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color w:val="000000" w:themeColor="text1"/>
                <w:sz w:val="24"/>
              </w:rPr>
              <w:t>2,498千円</w:t>
            </w:r>
          </w:p>
        </w:tc>
      </w:tr>
      <w:tr w:rsidR="00DE78D7" w:rsidRPr="00DE78D7" w14:paraId="11F77002" w14:textId="77777777" w:rsidTr="007F58AC">
        <w:trPr>
          <w:trHeight w:val="20"/>
        </w:trPr>
        <w:tc>
          <w:tcPr>
            <w:tcW w:w="1432" w:type="dxa"/>
            <w:shd w:val="clear" w:color="auto" w:fill="auto"/>
          </w:tcPr>
          <w:p w14:paraId="1B654609"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決算額</w:t>
            </w:r>
          </w:p>
        </w:tc>
        <w:tc>
          <w:tcPr>
            <w:tcW w:w="2212" w:type="dxa"/>
          </w:tcPr>
          <w:p w14:paraId="173C774D"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hint="eastAsia"/>
                <w:color w:val="000000" w:themeColor="text1"/>
                <w:sz w:val="24"/>
              </w:rPr>
              <w:t>5,529千円</w:t>
            </w:r>
          </w:p>
        </w:tc>
        <w:tc>
          <w:tcPr>
            <w:tcW w:w="2212" w:type="dxa"/>
          </w:tcPr>
          <w:p w14:paraId="05B98903"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hint="eastAsia"/>
                <w:color w:val="000000" w:themeColor="text1"/>
                <w:sz w:val="24"/>
              </w:rPr>
              <w:t>1,531千円</w:t>
            </w:r>
          </w:p>
        </w:tc>
        <w:tc>
          <w:tcPr>
            <w:tcW w:w="2213" w:type="dxa"/>
          </w:tcPr>
          <w:p w14:paraId="39C9E8DE" w14:textId="77777777" w:rsidR="00C17D95" w:rsidRPr="00DE78D7" w:rsidRDefault="00C17D95" w:rsidP="007F58AC">
            <w:pPr>
              <w:autoSpaceDE w:val="0"/>
              <w:autoSpaceDN w:val="0"/>
              <w:jc w:val="right"/>
              <w:rPr>
                <w:rFonts w:asciiTheme="minorEastAsia" w:eastAsiaTheme="minorEastAsia" w:hAnsiTheme="minorEastAsia"/>
                <w:color w:val="000000" w:themeColor="text1"/>
                <w:sz w:val="24"/>
              </w:rPr>
            </w:pPr>
            <w:r w:rsidRPr="00DE78D7">
              <w:rPr>
                <w:rFonts w:asciiTheme="minorEastAsia" w:eastAsiaTheme="minorEastAsia" w:hAnsiTheme="minorEastAsia"/>
                <w:color w:val="000000" w:themeColor="text1"/>
                <w:sz w:val="24"/>
              </w:rPr>
              <w:t>2,320千円</w:t>
            </w:r>
          </w:p>
        </w:tc>
      </w:tr>
    </w:tbl>
    <w:p w14:paraId="5C90AAA8" w14:textId="77777777" w:rsidR="00C17D95" w:rsidRPr="00DE78D7" w:rsidRDefault="00C17D95" w:rsidP="00C17D95">
      <w:pPr>
        <w:autoSpaceDE w:val="0"/>
        <w:autoSpaceDN w:val="0"/>
        <w:ind w:leftChars="200" w:left="420"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ひきこもりやニート等の子ども・若者並びにひきこもり等の状態になるおそれのある子ども・若者を支援するため、市町村や民間団体、地域等と連携してセーフティネットの構築を推進した。</w:t>
      </w:r>
    </w:p>
    <w:p w14:paraId="34EFD622"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（１）ひきこもり支援に携わる人材の養成研修事業の実施</w:t>
      </w:r>
    </w:p>
    <w:p w14:paraId="6FF6ADCA" w14:textId="44725F64"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市町村においてひきこもりの支援が適切に行えるよう市町村や民間支援団体の相談員等を対象として、それぞれの支援経験に応じた研修を実施した。</w:t>
      </w:r>
    </w:p>
    <w:p w14:paraId="65761D9C"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○委託先　  特定非営利活動法人　クラウドナイン</w:t>
      </w:r>
    </w:p>
    <w:p w14:paraId="7F5AD3FE"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 xml:space="preserve">○委託料　  </w:t>
      </w:r>
      <w:r w:rsidRPr="00DE78D7">
        <w:rPr>
          <w:rFonts w:ascii="ＭＳ 明朝" w:hAnsi="ＭＳ 明朝"/>
          <w:color w:val="000000" w:themeColor="text1"/>
          <w:sz w:val="24"/>
        </w:rPr>
        <w:t>400</w:t>
      </w:r>
      <w:r w:rsidRPr="00DE78D7">
        <w:rPr>
          <w:rFonts w:ascii="ＭＳ 明朝" w:hAnsi="ＭＳ 明朝" w:hint="eastAsia"/>
          <w:color w:val="000000" w:themeColor="text1"/>
          <w:sz w:val="24"/>
        </w:rPr>
        <w:t>千円</w:t>
      </w:r>
    </w:p>
    <w:p w14:paraId="5A83ADCF" w14:textId="77777777" w:rsidR="00C17D95" w:rsidRPr="00DE78D7" w:rsidRDefault="00C17D95" w:rsidP="00C17D95">
      <w:pPr>
        <w:autoSpaceDE w:val="0"/>
        <w:autoSpaceDN w:val="0"/>
        <w:rPr>
          <w:rFonts w:ascii="ＭＳ 明朝" w:hAnsi="ＭＳ 明朝"/>
          <w:strike/>
          <w:color w:val="000000" w:themeColor="text1"/>
          <w:sz w:val="24"/>
        </w:rPr>
      </w:pPr>
    </w:p>
    <w:p w14:paraId="08AFC5D4"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（２）青少年スキルアップサポートモデル事業</w:t>
      </w:r>
    </w:p>
    <w:p w14:paraId="5A451182"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 xml:space="preserve">中退・不登校・ニート・ひきこもり等の課題を抱え、民間支援団体等で支援を受けている青少年に対してアルバイト支援等の将来に備えた支援を実施することにより、自己肯定感・資質向上を図り、青少年の社会的自立を促進した。　</w:t>
      </w:r>
    </w:p>
    <w:p w14:paraId="26BD8A9C"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 xml:space="preserve">○補助先　　</w:t>
      </w:r>
    </w:p>
    <w:p w14:paraId="507B491B" w14:textId="77777777" w:rsidR="00C17D95" w:rsidRPr="00DE78D7" w:rsidRDefault="00C17D95" w:rsidP="00C17D95">
      <w:pPr>
        <w:autoSpaceDE w:val="0"/>
        <w:autoSpaceDN w:val="0"/>
        <w:ind w:firstLineChars="300" w:firstLine="720"/>
        <w:rPr>
          <w:rFonts w:ascii="ＭＳ 明朝" w:hAnsi="ＭＳ 明朝"/>
          <w:color w:val="000000" w:themeColor="text1"/>
          <w:sz w:val="24"/>
        </w:rPr>
      </w:pPr>
      <w:r w:rsidRPr="00DE78D7">
        <w:rPr>
          <w:rFonts w:ascii="ＭＳ 明朝" w:hAnsi="ＭＳ 明朝" w:hint="eastAsia"/>
          <w:color w:val="000000" w:themeColor="text1"/>
          <w:sz w:val="24"/>
        </w:rPr>
        <w:t xml:space="preserve">・一般社団法人大阪青少年支援機構ポラリス　</w:t>
      </w:r>
    </w:p>
    <w:p w14:paraId="24B060C2"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 xml:space="preserve">　・特定非営利活動法人暮らしづくりネットワーク北芝　</w:t>
      </w:r>
    </w:p>
    <w:p w14:paraId="1D7CC50D"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 xml:space="preserve">○補助金　　</w:t>
      </w:r>
      <w:r w:rsidRPr="00DE78D7">
        <w:rPr>
          <w:rFonts w:ascii="ＭＳ 明朝" w:hAnsi="ＭＳ 明朝"/>
          <w:color w:val="000000" w:themeColor="text1"/>
          <w:sz w:val="24"/>
        </w:rPr>
        <w:t>1,613</w:t>
      </w:r>
      <w:r w:rsidRPr="00DE78D7">
        <w:rPr>
          <w:rFonts w:ascii="ＭＳ 明朝" w:hAnsi="ＭＳ 明朝" w:hint="eastAsia"/>
          <w:color w:val="000000" w:themeColor="text1"/>
          <w:sz w:val="24"/>
        </w:rPr>
        <w:t>千円</w:t>
      </w:r>
    </w:p>
    <w:p w14:paraId="56A03DA4" w14:textId="77777777" w:rsidR="00C17D95" w:rsidRPr="00DE78D7" w:rsidRDefault="00C17D95" w:rsidP="00C17D95">
      <w:pPr>
        <w:autoSpaceDE w:val="0"/>
        <w:autoSpaceDN w:val="0"/>
        <w:rPr>
          <w:rFonts w:ascii="ＭＳ 明朝" w:hAnsi="ＭＳ 明朝"/>
          <w:strike/>
          <w:color w:val="000000" w:themeColor="text1"/>
          <w:sz w:val="24"/>
        </w:rPr>
      </w:pPr>
    </w:p>
    <w:p w14:paraId="5C69A613"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（３）「大阪府子ども・若者支援地域協議会」の運営</w:t>
      </w:r>
    </w:p>
    <w:p w14:paraId="5C151D83"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教育、福祉、保健医療、就労等関係部局で構成する「大阪府子ども・若者支援地域協議会」を設置・運営し、情報交換、意見交換を通じて、子ども・若者の支援に係る施策の効果的かつ円滑な実施を推進した。</w:t>
      </w:r>
    </w:p>
    <w:p w14:paraId="311A1909"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また、大阪府の関係各課と民間支援団体で構成する「大阪府子ども・若者の社会的・職業的自立支援専門部会」を設置・運営し、子ども・若者の支援方法の検討や構成機関における取組みを情報共有することで、子ども・若者の社会的・職業的自立支援を促進した。</w:t>
      </w:r>
    </w:p>
    <w:p w14:paraId="513F3E11" w14:textId="4EBE5C12" w:rsidR="00C17D95" w:rsidRPr="00DE78D7" w:rsidRDefault="00C17D95" w:rsidP="00C17D95">
      <w:pPr>
        <w:widowControl/>
        <w:autoSpaceDE w:val="0"/>
        <w:autoSpaceDN w:val="0"/>
        <w:jc w:val="left"/>
        <w:rPr>
          <w:rFonts w:ascii="ＭＳ 明朝" w:hAnsi="ＭＳ 明朝"/>
          <w:b/>
          <w:color w:val="000000" w:themeColor="text1"/>
          <w:sz w:val="28"/>
          <w:szCs w:val="28"/>
        </w:rPr>
      </w:pPr>
    </w:p>
    <w:p w14:paraId="023CFD2D" w14:textId="6527F313" w:rsidR="00C17D95" w:rsidRPr="00DE78D7" w:rsidRDefault="00C17D95" w:rsidP="00C17D95">
      <w:pPr>
        <w:widowControl/>
        <w:autoSpaceDE w:val="0"/>
        <w:autoSpaceDN w:val="0"/>
        <w:jc w:val="left"/>
        <w:rPr>
          <w:rFonts w:ascii="ＭＳ 明朝" w:hAnsi="ＭＳ 明朝"/>
          <w:color w:val="000000" w:themeColor="text1"/>
          <w:sz w:val="24"/>
        </w:rPr>
      </w:pPr>
      <w:r w:rsidRPr="00DE78D7">
        <w:rPr>
          <w:rFonts w:ascii="ＭＳ 明朝" w:hAnsi="ＭＳ 明朝" w:hint="eastAsia"/>
          <w:b/>
          <w:color w:val="000000" w:themeColor="text1"/>
          <w:sz w:val="28"/>
          <w:szCs w:val="28"/>
        </w:rPr>
        <w:lastRenderedPageBreak/>
        <w:t>非行防止対策グループ</w:t>
      </w:r>
    </w:p>
    <w:p w14:paraId="78C96982"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１　少年サポートセンターの運営</w:t>
      </w:r>
    </w:p>
    <w:p w14:paraId="61E188FA" w14:textId="77777777" w:rsidR="00C17D95" w:rsidRPr="00DE78D7" w:rsidRDefault="00C17D95" w:rsidP="00C17D95">
      <w:pPr>
        <w:autoSpaceDE w:val="0"/>
        <w:autoSpaceDN w:val="0"/>
        <w:ind w:leftChars="250" w:left="525"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大阪府、大阪府教育庁、大阪府警察本部の三者で共同運営している府内10か所の少年サポートセンターに設置している「育成支援室」に、専門職員（ケースワーカー）を配置し、警察・子ども家庭センター・学校等と連携しながら、様々な体験活動を通じて、非行少年の立直りを支援した。令和元年度の立直り支援活動は、次のとおりである。</w:t>
      </w:r>
    </w:p>
    <w:p w14:paraId="2450CD31"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○延べ少年数　　　１</w:t>
      </w:r>
      <w:r w:rsidRPr="00DE78D7">
        <w:rPr>
          <w:rFonts w:ascii="ＭＳ 明朝" w:hAnsi="ＭＳ 明朝"/>
          <w:color w:val="000000" w:themeColor="text1"/>
          <w:sz w:val="24"/>
        </w:rPr>
        <w:t>,６９６</w:t>
      </w:r>
      <w:r w:rsidRPr="00DE78D7">
        <w:rPr>
          <w:rFonts w:ascii="ＭＳ 明朝" w:hAnsi="ＭＳ 明朝" w:hint="eastAsia"/>
          <w:color w:val="000000" w:themeColor="text1"/>
          <w:sz w:val="24"/>
        </w:rPr>
        <w:t>人</w:t>
      </w:r>
    </w:p>
    <w:p w14:paraId="4ADC99A1" w14:textId="77777777" w:rsidR="00C17D95" w:rsidRPr="00DE78D7" w:rsidRDefault="00C17D95" w:rsidP="00C17D95">
      <w:pPr>
        <w:autoSpaceDE w:val="0"/>
        <w:autoSpaceDN w:val="0"/>
        <w:rPr>
          <w:rFonts w:ascii="ＭＳ 明朝" w:hAnsi="ＭＳ 明朝"/>
          <w:color w:val="000000" w:themeColor="text1"/>
          <w:sz w:val="24"/>
        </w:rPr>
      </w:pPr>
      <w:r w:rsidRPr="00DE78D7">
        <w:rPr>
          <w:rFonts w:ascii="ＭＳ 明朝" w:hAnsi="ＭＳ 明朝" w:hint="eastAsia"/>
          <w:color w:val="000000" w:themeColor="text1"/>
          <w:sz w:val="24"/>
        </w:rPr>
        <w:t xml:space="preserve">　　○事業実施回数　　１</w:t>
      </w:r>
      <w:r w:rsidRPr="00DE78D7">
        <w:rPr>
          <w:rFonts w:ascii="ＭＳ 明朝" w:hAnsi="ＭＳ 明朝"/>
          <w:color w:val="000000" w:themeColor="text1"/>
          <w:sz w:val="24"/>
        </w:rPr>
        <w:t>,６２８</w:t>
      </w:r>
      <w:r w:rsidRPr="00DE78D7">
        <w:rPr>
          <w:rFonts w:ascii="ＭＳ 明朝" w:hAnsi="ＭＳ 明朝" w:hint="eastAsia"/>
          <w:color w:val="000000" w:themeColor="text1"/>
          <w:sz w:val="24"/>
        </w:rPr>
        <w:t>回</w:t>
      </w:r>
    </w:p>
    <w:p w14:paraId="0BFEA49C" w14:textId="77777777" w:rsidR="00C17D95" w:rsidRPr="00DE78D7" w:rsidRDefault="00C17D95" w:rsidP="00C17D95">
      <w:pPr>
        <w:autoSpaceDE w:val="0"/>
        <w:autoSpaceDN w:val="0"/>
        <w:rPr>
          <w:rFonts w:ascii="ＭＳ 明朝" w:hAnsi="ＭＳ 明朝"/>
          <w:color w:val="000000" w:themeColor="text1"/>
          <w:sz w:val="24"/>
        </w:rPr>
      </w:pPr>
    </w:p>
    <w:p w14:paraId="42FDB676"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２　非行防止・犯罪被害防止教室の実施</w:t>
      </w:r>
    </w:p>
    <w:p w14:paraId="1A4D92C7" w14:textId="77777777" w:rsidR="00C17D95" w:rsidRPr="00DE78D7" w:rsidRDefault="00C17D95" w:rsidP="00C17D95">
      <w:pPr>
        <w:autoSpaceDE w:val="0"/>
        <w:autoSpaceDN w:val="0"/>
        <w:ind w:leftChars="250" w:left="525"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非行の中心である中学生になる前段階の小学校５年生を対象に、非行の重大さに対する理解を深め、犯罪に巻き込まれないための行動を啓発するため、大阪府教育庁、大阪府警察本部と連携し、非行防止・犯罪被害防止教室を実施した。</w:t>
      </w:r>
    </w:p>
    <w:p w14:paraId="2D04A1D4"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○実施校数　　９９０校（実施率：</w:t>
      </w:r>
      <w:r w:rsidRPr="00DE78D7">
        <w:rPr>
          <w:rFonts w:ascii="ＭＳ 明朝" w:hAnsi="ＭＳ 明朝"/>
          <w:color w:val="000000" w:themeColor="text1"/>
          <w:sz w:val="24"/>
        </w:rPr>
        <w:t>99.0</w:t>
      </w:r>
      <w:r w:rsidRPr="00DE78D7">
        <w:rPr>
          <w:rFonts w:ascii="ＭＳ 明朝" w:hAnsi="ＭＳ 明朝" w:hint="eastAsia"/>
          <w:color w:val="000000" w:themeColor="text1"/>
          <w:sz w:val="24"/>
        </w:rPr>
        <w:t xml:space="preserve">％）　</w:t>
      </w:r>
    </w:p>
    <w:p w14:paraId="25C10B13" w14:textId="77777777" w:rsidR="00C17D95" w:rsidRPr="00DE78D7" w:rsidRDefault="00C17D95" w:rsidP="00C17D95">
      <w:pPr>
        <w:tabs>
          <w:tab w:val="left" w:pos="420"/>
        </w:tabs>
        <w:autoSpaceDE w:val="0"/>
        <w:autoSpaceDN w:val="0"/>
        <w:ind w:firstLineChars="300" w:firstLine="720"/>
        <w:jc w:val="left"/>
        <w:rPr>
          <w:rFonts w:ascii="ＭＳ 明朝" w:hAnsi="ＭＳ 明朝"/>
          <w:color w:val="000000" w:themeColor="text1"/>
          <w:sz w:val="24"/>
        </w:rPr>
      </w:pPr>
      <w:r w:rsidRPr="00DE78D7">
        <w:rPr>
          <w:rFonts w:ascii="ＭＳ 明朝" w:hAnsi="ＭＳ 明朝" w:hint="eastAsia"/>
          <w:color w:val="000000" w:themeColor="text1"/>
          <w:sz w:val="24"/>
        </w:rPr>
        <w:t>令和２年３月31日現在</w:t>
      </w:r>
    </w:p>
    <w:p w14:paraId="79D28F32" w14:textId="77777777" w:rsidR="00C17D95" w:rsidRPr="00DE78D7" w:rsidRDefault="00C17D95" w:rsidP="00C17D95">
      <w:pPr>
        <w:autoSpaceDE w:val="0"/>
        <w:autoSpaceDN w:val="0"/>
        <w:rPr>
          <w:rFonts w:ascii="ＭＳ 明朝" w:hAnsi="ＭＳ 明朝"/>
          <w:color w:val="000000" w:themeColor="text1"/>
          <w:sz w:val="24"/>
        </w:rPr>
      </w:pPr>
    </w:p>
    <w:p w14:paraId="1DCC7351"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３　少年非行・被害防止、暴走族追放対策事業</w:t>
      </w:r>
    </w:p>
    <w:p w14:paraId="4770B188"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t>（１）暴走族問題大阪府民会議の運営支援</w:t>
      </w:r>
    </w:p>
    <w:p w14:paraId="495796B5"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青少年の非行防止と暴走族の追放について、広く府民の理解と協力を得るため、昭和55年に青少年育成大阪府民会議の専門会議として設立された暴走族問題大阪府民会議の運営支援を行った。</w:t>
      </w:r>
    </w:p>
    <w:p w14:paraId="403D7199" w14:textId="77777777" w:rsidR="00C17D95" w:rsidRPr="00DE78D7" w:rsidRDefault="00C17D95" w:rsidP="00C17D95">
      <w:pPr>
        <w:autoSpaceDE w:val="0"/>
        <w:autoSpaceDN w:val="0"/>
        <w:rPr>
          <w:rFonts w:ascii="ＭＳ 明朝" w:hAnsi="ＭＳ 明朝"/>
          <w:color w:val="000000" w:themeColor="text1"/>
          <w:sz w:val="24"/>
        </w:rPr>
      </w:pPr>
    </w:p>
    <w:p w14:paraId="103BDE3D" w14:textId="77777777" w:rsidR="00C17D95" w:rsidRPr="00DE78D7" w:rsidRDefault="00C17D95" w:rsidP="00C17D95">
      <w:pPr>
        <w:pStyle w:val="a5"/>
        <w:autoSpaceDE w:val="0"/>
        <w:autoSpaceDN w:val="0"/>
        <w:rPr>
          <w:rFonts w:ascii="ＭＳ 明朝" w:hAnsi="ＭＳ 明朝"/>
          <w:color w:val="000000" w:themeColor="text1"/>
        </w:rPr>
      </w:pPr>
      <w:r w:rsidRPr="00DE78D7">
        <w:rPr>
          <w:rFonts w:ascii="ＭＳ 明朝" w:hAnsi="ＭＳ 明朝" w:hint="eastAsia"/>
          <w:color w:val="000000" w:themeColor="text1"/>
        </w:rPr>
        <w:t>（２</w:t>
      </w:r>
      <w:r w:rsidRPr="00DE78D7">
        <w:rPr>
          <w:rFonts w:ascii="ＭＳ 明朝" w:hAnsi="ＭＳ 明朝"/>
          <w:color w:val="000000" w:themeColor="text1"/>
        </w:rPr>
        <w:t>）</w:t>
      </w:r>
      <w:r w:rsidRPr="00DE78D7">
        <w:rPr>
          <w:rFonts w:ascii="ＭＳ 明朝" w:hAnsi="ＭＳ 明朝" w:hint="eastAsia"/>
          <w:color w:val="000000" w:themeColor="text1"/>
        </w:rPr>
        <w:t>少年非行・被害防止、暴走族追放対策の推進</w:t>
      </w:r>
    </w:p>
    <w:p w14:paraId="63C993F6" w14:textId="77777777" w:rsidR="00C17D95" w:rsidRPr="00DE78D7" w:rsidRDefault="00C17D95" w:rsidP="00C17D95">
      <w:pPr>
        <w:pStyle w:val="a5"/>
        <w:autoSpaceDE w:val="0"/>
        <w:autoSpaceDN w:val="0"/>
        <w:ind w:leftChars="350" w:left="735" w:firstLineChars="100" w:firstLine="240"/>
        <w:jc w:val="both"/>
        <w:rPr>
          <w:rFonts w:ascii="ＭＳ 明朝" w:hAnsi="ＭＳ 明朝"/>
          <w:color w:val="000000" w:themeColor="text1"/>
        </w:rPr>
      </w:pPr>
      <w:r w:rsidRPr="00DE78D7">
        <w:rPr>
          <w:rFonts w:ascii="ＭＳ 明朝" w:hAnsi="ＭＳ 明朝" w:hint="eastAsia"/>
          <w:color w:val="000000" w:themeColor="text1"/>
        </w:rPr>
        <w:t>暴走族問題大阪府民会議が行う事業と連携し、次の事業を行った。</w:t>
      </w:r>
    </w:p>
    <w:p w14:paraId="473E4159"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○少年非行・被害防止強調月間、暴走族追放強調月間</w:t>
      </w:r>
    </w:p>
    <w:p w14:paraId="3A5DCC46" w14:textId="77777777" w:rsidR="00C17D95" w:rsidRPr="00DE78D7" w:rsidRDefault="00C17D95" w:rsidP="00C17D95">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 xml:space="preserve">・期　間　</w:t>
      </w:r>
      <w:r w:rsidRPr="00DE78D7">
        <w:rPr>
          <w:rFonts w:ascii="ＭＳ 明朝" w:hAnsi="ＭＳ 明朝" w:hint="eastAsia"/>
          <w:color w:val="000000" w:themeColor="text1"/>
          <w:sz w:val="24"/>
        </w:rPr>
        <w:t>令和元</w:t>
      </w:r>
      <w:r w:rsidRPr="00DE78D7">
        <w:rPr>
          <w:rFonts w:asciiTheme="minorEastAsia" w:eastAsiaTheme="minorEastAsia" w:hAnsiTheme="minorEastAsia" w:hint="eastAsia"/>
          <w:color w:val="000000" w:themeColor="text1"/>
          <w:kern w:val="0"/>
          <w:sz w:val="24"/>
        </w:rPr>
        <w:t>年７月１日（月）から７月31日（水）まで</w:t>
      </w:r>
    </w:p>
    <w:p w14:paraId="3B726435" w14:textId="77777777" w:rsidR="00C17D95" w:rsidRPr="00DE78D7" w:rsidRDefault="00C17D95" w:rsidP="00C17D95">
      <w:pPr>
        <w:tabs>
          <w:tab w:val="left" w:pos="4382"/>
        </w:tabs>
        <w:autoSpaceDE w:val="0"/>
        <w:autoSpaceDN w:val="0"/>
        <w:ind w:leftChars="327" w:left="1882" w:hangingChars="498" w:hanging="1195"/>
        <w:rPr>
          <w:rFonts w:asciiTheme="minorEastAsia" w:eastAsiaTheme="minorEastAsia" w:hAnsiTheme="minorEastAsia"/>
          <w:color w:val="000000" w:themeColor="text1"/>
          <w:kern w:val="0"/>
          <w:sz w:val="24"/>
        </w:rPr>
      </w:pPr>
      <w:r w:rsidRPr="00DE78D7">
        <w:rPr>
          <w:rFonts w:asciiTheme="minorEastAsia" w:eastAsiaTheme="minorEastAsia" w:hAnsiTheme="minorEastAsia" w:hint="eastAsia"/>
          <w:color w:val="000000" w:themeColor="text1"/>
          <w:kern w:val="0"/>
          <w:sz w:val="24"/>
        </w:rPr>
        <w:t>・内　容　月間スローガンを「友の声　止める勇気と　聞く心」と定め、府民の少年非行・被害防止、暴走族追放気運の高揚や、青少年に対する指導・補導の充実・強化などを重点に、関係機関等と連携して府民運動を推進した。</w:t>
      </w:r>
    </w:p>
    <w:p w14:paraId="2E7B29BC" w14:textId="77777777" w:rsidR="00C17D95" w:rsidRPr="00DE78D7" w:rsidRDefault="00C17D95" w:rsidP="00C17D95">
      <w:pPr>
        <w:autoSpaceDE w:val="0"/>
        <w:autoSpaceDN w:val="0"/>
        <w:ind w:firstLineChars="300" w:firstLine="720"/>
        <w:rPr>
          <w:rFonts w:ascii="ＭＳ 明朝" w:hAnsi="ＭＳ 明朝"/>
          <w:color w:val="000000" w:themeColor="text1"/>
          <w:sz w:val="24"/>
        </w:rPr>
      </w:pPr>
    </w:p>
    <w:p w14:paraId="45FCDB07" w14:textId="77777777" w:rsidR="00C17D95" w:rsidRPr="00DE78D7" w:rsidRDefault="00C17D95" w:rsidP="00C17D95">
      <w:pPr>
        <w:autoSpaceDE w:val="0"/>
        <w:autoSpaceDN w:val="0"/>
        <w:ind w:firstLineChars="200" w:firstLine="480"/>
        <w:rPr>
          <w:rFonts w:ascii="ＭＳ 明朝" w:hAnsi="ＭＳ 明朝"/>
          <w:color w:val="000000" w:themeColor="text1"/>
          <w:sz w:val="24"/>
        </w:rPr>
      </w:pPr>
      <w:r w:rsidRPr="00DE78D7">
        <w:rPr>
          <w:rFonts w:ascii="ＭＳ 明朝" w:hAnsi="ＭＳ 明朝" w:hint="eastAsia"/>
          <w:color w:val="000000" w:themeColor="text1"/>
          <w:sz w:val="24"/>
        </w:rPr>
        <w:t>○少年非行・被害防止、暴走族追放セレモニー・街頭啓発キャンペーン</w:t>
      </w:r>
    </w:p>
    <w:p w14:paraId="106B6B32" w14:textId="77777777" w:rsidR="00C17D95" w:rsidRPr="00DE78D7" w:rsidRDefault="00C17D95" w:rsidP="00C17D95">
      <w:pPr>
        <w:tabs>
          <w:tab w:val="left" w:pos="420"/>
        </w:tabs>
        <w:autoSpaceDE w:val="0"/>
        <w:autoSpaceDN w:val="0"/>
        <w:jc w:val="left"/>
        <w:rPr>
          <w:rFonts w:ascii="ＭＳ 明朝" w:hAnsi="ＭＳ 明朝"/>
          <w:color w:val="000000" w:themeColor="text1"/>
          <w:sz w:val="24"/>
        </w:rPr>
      </w:pPr>
      <w:r w:rsidRPr="00DE78D7">
        <w:rPr>
          <w:rFonts w:ascii="ＭＳ 明朝" w:hAnsi="ＭＳ 明朝" w:hint="eastAsia"/>
          <w:color w:val="000000" w:themeColor="text1"/>
          <w:sz w:val="24"/>
        </w:rPr>
        <w:t xml:space="preserve">　　　・と　き　　令和元年７月</w:t>
      </w:r>
      <w:r w:rsidRPr="00DE78D7">
        <w:rPr>
          <w:rFonts w:ascii="ＭＳ 明朝" w:hAnsi="ＭＳ 明朝"/>
          <w:color w:val="000000" w:themeColor="text1"/>
          <w:sz w:val="24"/>
        </w:rPr>
        <w:t>17</w:t>
      </w:r>
      <w:r w:rsidRPr="00DE78D7">
        <w:rPr>
          <w:rFonts w:ascii="ＭＳ 明朝" w:hAnsi="ＭＳ 明朝" w:hint="eastAsia"/>
          <w:color w:val="000000" w:themeColor="text1"/>
          <w:sz w:val="24"/>
        </w:rPr>
        <w:t>日（</w:t>
      </w:r>
      <w:r w:rsidRPr="00DE78D7">
        <w:rPr>
          <w:rFonts w:asciiTheme="minorEastAsia" w:eastAsiaTheme="minorEastAsia" w:hAnsiTheme="minorEastAsia" w:hint="eastAsia"/>
          <w:color w:val="000000" w:themeColor="text1"/>
          <w:kern w:val="0"/>
          <w:sz w:val="24"/>
        </w:rPr>
        <w:t>水</w:t>
      </w:r>
      <w:r w:rsidRPr="00DE78D7">
        <w:rPr>
          <w:rFonts w:ascii="ＭＳ 明朝" w:hAnsi="ＭＳ 明朝" w:hint="eastAsia"/>
          <w:color w:val="000000" w:themeColor="text1"/>
          <w:sz w:val="24"/>
        </w:rPr>
        <w:t>）</w:t>
      </w:r>
    </w:p>
    <w:p w14:paraId="03FC13DE" w14:textId="77777777" w:rsidR="00C17D95" w:rsidRPr="00DE78D7" w:rsidRDefault="00C17D95" w:rsidP="00C17D95">
      <w:pPr>
        <w:tabs>
          <w:tab w:val="left" w:pos="420"/>
        </w:tabs>
        <w:autoSpaceDE w:val="0"/>
        <w:autoSpaceDN w:val="0"/>
        <w:ind w:firstLineChars="300" w:firstLine="720"/>
        <w:jc w:val="left"/>
        <w:rPr>
          <w:rFonts w:ascii="ＭＳ 明朝" w:hAnsi="ＭＳ 明朝"/>
          <w:color w:val="000000" w:themeColor="text1"/>
          <w:sz w:val="24"/>
        </w:rPr>
      </w:pPr>
      <w:r w:rsidRPr="00DE78D7">
        <w:rPr>
          <w:rFonts w:ascii="ＭＳ 明朝" w:hAnsi="ＭＳ 明朝" w:hint="eastAsia"/>
          <w:color w:val="000000" w:themeColor="text1"/>
          <w:sz w:val="24"/>
        </w:rPr>
        <w:t>・ところ　　大阪府警察コミュニティープラザ</w:t>
      </w:r>
    </w:p>
    <w:p w14:paraId="7892CFB0" w14:textId="77777777" w:rsidR="00C17D95" w:rsidRPr="00DE78D7" w:rsidRDefault="00C17D95" w:rsidP="00C17D95">
      <w:pPr>
        <w:tabs>
          <w:tab w:val="left" w:pos="420"/>
        </w:tabs>
        <w:autoSpaceDE w:val="0"/>
        <w:autoSpaceDN w:val="0"/>
        <w:ind w:firstLineChars="300" w:firstLine="720"/>
        <w:jc w:val="left"/>
        <w:rPr>
          <w:rFonts w:ascii="ＭＳ 明朝" w:hAnsi="ＭＳ 明朝"/>
          <w:color w:val="000000" w:themeColor="text1"/>
          <w:sz w:val="24"/>
        </w:rPr>
      </w:pPr>
      <w:r w:rsidRPr="00DE78D7">
        <w:rPr>
          <w:rFonts w:ascii="ＭＳ 明朝" w:hAnsi="ＭＳ 明朝" w:hint="eastAsia"/>
          <w:color w:val="000000" w:themeColor="text1"/>
          <w:sz w:val="24"/>
        </w:rPr>
        <w:t>・内　容　　少年非行・被害防止、暴走族追放の広報啓発を行った。</w:t>
      </w:r>
    </w:p>
    <w:p w14:paraId="75719F3C" w14:textId="2FAC73EA" w:rsidR="00540689" w:rsidRPr="00DE78D7" w:rsidRDefault="00540689" w:rsidP="00C17D95">
      <w:pPr>
        <w:autoSpaceDE w:val="0"/>
        <w:autoSpaceDN w:val="0"/>
        <w:rPr>
          <w:rFonts w:ascii="ＭＳ 明朝" w:hAnsi="ＭＳ 明朝"/>
          <w:b/>
          <w:color w:val="000000" w:themeColor="text1"/>
          <w:sz w:val="24"/>
        </w:rPr>
      </w:pPr>
    </w:p>
    <w:p w14:paraId="05E79F45" w14:textId="21D5CF15" w:rsidR="00540689" w:rsidRPr="00DE78D7" w:rsidRDefault="00540689" w:rsidP="00C17D95">
      <w:pPr>
        <w:autoSpaceDE w:val="0"/>
        <w:autoSpaceDN w:val="0"/>
        <w:rPr>
          <w:rFonts w:ascii="ＭＳ 明朝" w:hAnsi="ＭＳ 明朝"/>
          <w:b/>
          <w:color w:val="000000" w:themeColor="text1"/>
          <w:sz w:val="24"/>
        </w:rPr>
      </w:pPr>
    </w:p>
    <w:p w14:paraId="22760C85" w14:textId="25CB08C5" w:rsidR="00540689" w:rsidRPr="00DE78D7" w:rsidRDefault="00540689" w:rsidP="00C17D95">
      <w:pPr>
        <w:autoSpaceDE w:val="0"/>
        <w:autoSpaceDN w:val="0"/>
        <w:rPr>
          <w:rFonts w:ascii="ＭＳ 明朝" w:hAnsi="ＭＳ 明朝"/>
          <w:b/>
          <w:color w:val="000000" w:themeColor="text1"/>
          <w:sz w:val="24"/>
        </w:rPr>
      </w:pPr>
    </w:p>
    <w:p w14:paraId="791C4378" w14:textId="4C55493E" w:rsidR="00540689" w:rsidRPr="00DE78D7" w:rsidRDefault="00540689" w:rsidP="00C17D95">
      <w:pPr>
        <w:autoSpaceDE w:val="0"/>
        <w:autoSpaceDN w:val="0"/>
        <w:rPr>
          <w:rFonts w:ascii="ＭＳ 明朝" w:hAnsi="ＭＳ 明朝"/>
          <w:b/>
          <w:color w:val="000000" w:themeColor="text1"/>
          <w:sz w:val="24"/>
        </w:rPr>
      </w:pPr>
    </w:p>
    <w:p w14:paraId="7EE7AE4E" w14:textId="77777777" w:rsidR="00540689" w:rsidRPr="00DE78D7" w:rsidRDefault="00540689" w:rsidP="00C17D95">
      <w:pPr>
        <w:autoSpaceDE w:val="0"/>
        <w:autoSpaceDN w:val="0"/>
        <w:rPr>
          <w:rFonts w:ascii="ＭＳ 明朝" w:hAnsi="ＭＳ 明朝"/>
          <w:b/>
          <w:color w:val="000000" w:themeColor="text1"/>
          <w:sz w:val="24"/>
        </w:rPr>
      </w:pPr>
    </w:p>
    <w:p w14:paraId="4C172786"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lastRenderedPageBreak/>
        <w:t>４　少年非行集団等の補導</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DE78D7" w:rsidRPr="00DE78D7" w14:paraId="5A3A34DF" w14:textId="77777777" w:rsidTr="007F58A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2F540D75"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区　分</w:t>
            </w:r>
          </w:p>
        </w:tc>
        <w:tc>
          <w:tcPr>
            <w:tcW w:w="2198" w:type="dxa"/>
            <w:tcBorders>
              <w:top w:val="single" w:sz="4" w:space="0" w:color="auto"/>
              <w:left w:val="single" w:sz="4" w:space="0" w:color="auto"/>
              <w:bottom w:val="single" w:sz="4" w:space="0" w:color="auto"/>
              <w:right w:val="single" w:sz="4" w:space="0" w:color="auto"/>
            </w:tcBorders>
          </w:tcPr>
          <w:p w14:paraId="469509CF"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平成29年度</w:t>
            </w:r>
          </w:p>
        </w:tc>
        <w:tc>
          <w:tcPr>
            <w:tcW w:w="2198" w:type="dxa"/>
            <w:tcBorders>
              <w:top w:val="single" w:sz="4" w:space="0" w:color="auto"/>
              <w:left w:val="single" w:sz="4" w:space="0" w:color="auto"/>
              <w:bottom w:val="single" w:sz="4" w:space="0" w:color="auto"/>
              <w:right w:val="single" w:sz="4" w:space="0" w:color="auto"/>
            </w:tcBorders>
          </w:tcPr>
          <w:p w14:paraId="5EA62EE7"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平成30年度</w:t>
            </w:r>
          </w:p>
        </w:tc>
        <w:tc>
          <w:tcPr>
            <w:tcW w:w="2198" w:type="dxa"/>
            <w:tcBorders>
              <w:top w:val="single" w:sz="4" w:space="0" w:color="auto"/>
              <w:left w:val="single" w:sz="4" w:space="0" w:color="auto"/>
              <w:bottom w:val="single" w:sz="4" w:space="0" w:color="auto"/>
              <w:right w:val="single" w:sz="4" w:space="0" w:color="auto"/>
            </w:tcBorders>
          </w:tcPr>
          <w:p w14:paraId="2862328E"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令和元年度</w:t>
            </w:r>
          </w:p>
        </w:tc>
      </w:tr>
      <w:tr w:rsidR="00DE78D7" w:rsidRPr="00DE78D7" w14:paraId="059409F3" w14:textId="77777777" w:rsidTr="007F58A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060B2D33"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予算額</w:t>
            </w:r>
          </w:p>
        </w:tc>
        <w:tc>
          <w:tcPr>
            <w:tcW w:w="2198" w:type="dxa"/>
            <w:tcBorders>
              <w:top w:val="single" w:sz="4" w:space="0" w:color="auto"/>
              <w:left w:val="single" w:sz="4" w:space="0" w:color="auto"/>
              <w:bottom w:val="single" w:sz="4" w:space="0" w:color="auto"/>
              <w:right w:val="single" w:sz="4" w:space="0" w:color="auto"/>
            </w:tcBorders>
          </w:tcPr>
          <w:p w14:paraId="75D1BD5D"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2,898千円</w:t>
            </w:r>
          </w:p>
        </w:tc>
        <w:tc>
          <w:tcPr>
            <w:tcW w:w="2198" w:type="dxa"/>
            <w:tcBorders>
              <w:top w:val="single" w:sz="4" w:space="0" w:color="auto"/>
              <w:left w:val="single" w:sz="4" w:space="0" w:color="auto"/>
              <w:bottom w:val="single" w:sz="4" w:space="0" w:color="auto"/>
              <w:right w:val="single" w:sz="4" w:space="0" w:color="auto"/>
            </w:tcBorders>
          </w:tcPr>
          <w:p w14:paraId="0A5A8FB3"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2,898千円</w:t>
            </w:r>
          </w:p>
        </w:tc>
        <w:tc>
          <w:tcPr>
            <w:tcW w:w="2198" w:type="dxa"/>
            <w:tcBorders>
              <w:top w:val="single" w:sz="4" w:space="0" w:color="auto"/>
              <w:left w:val="single" w:sz="4" w:space="0" w:color="auto"/>
              <w:bottom w:val="single" w:sz="4" w:space="0" w:color="auto"/>
              <w:right w:val="single" w:sz="4" w:space="0" w:color="auto"/>
            </w:tcBorders>
          </w:tcPr>
          <w:p w14:paraId="4F4783B1"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2,898千円</w:t>
            </w:r>
          </w:p>
        </w:tc>
      </w:tr>
      <w:tr w:rsidR="00DE78D7" w:rsidRPr="00DE78D7" w14:paraId="4B91CAD9" w14:textId="77777777" w:rsidTr="007F58A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1B4E714B" w14:textId="77777777" w:rsidR="00C17D95" w:rsidRPr="00DE78D7" w:rsidRDefault="00C17D95" w:rsidP="007F58AC">
            <w:pPr>
              <w:autoSpaceDE w:val="0"/>
              <w:autoSpaceDN w:val="0"/>
              <w:jc w:val="center"/>
              <w:rPr>
                <w:rFonts w:ascii="ＭＳ 明朝" w:hAnsi="ＭＳ 明朝"/>
                <w:color w:val="000000" w:themeColor="text1"/>
                <w:sz w:val="24"/>
              </w:rPr>
            </w:pPr>
            <w:r w:rsidRPr="00DE78D7">
              <w:rPr>
                <w:rFonts w:ascii="ＭＳ 明朝" w:hAnsi="ＭＳ 明朝" w:hint="eastAsia"/>
                <w:color w:val="000000" w:themeColor="text1"/>
                <w:sz w:val="24"/>
              </w:rPr>
              <w:t>決算額</w:t>
            </w:r>
          </w:p>
        </w:tc>
        <w:tc>
          <w:tcPr>
            <w:tcW w:w="2198" w:type="dxa"/>
            <w:tcBorders>
              <w:top w:val="single" w:sz="4" w:space="0" w:color="auto"/>
              <w:left w:val="single" w:sz="4" w:space="0" w:color="auto"/>
              <w:bottom w:val="single" w:sz="4" w:space="0" w:color="auto"/>
              <w:right w:val="single" w:sz="4" w:space="0" w:color="auto"/>
            </w:tcBorders>
          </w:tcPr>
          <w:p w14:paraId="2B5CFEB3"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2,758千円</w:t>
            </w:r>
          </w:p>
        </w:tc>
        <w:tc>
          <w:tcPr>
            <w:tcW w:w="2198" w:type="dxa"/>
            <w:tcBorders>
              <w:top w:val="single" w:sz="4" w:space="0" w:color="auto"/>
              <w:left w:val="single" w:sz="4" w:space="0" w:color="auto"/>
              <w:bottom w:val="single" w:sz="4" w:space="0" w:color="auto"/>
              <w:right w:val="single" w:sz="4" w:space="0" w:color="auto"/>
            </w:tcBorders>
          </w:tcPr>
          <w:p w14:paraId="29A3D233"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hint="eastAsia"/>
                <w:color w:val="000000" w:themeColor="text1"/>
                <w:sz w:val="24"/>
              </w:rPr>
              <w:t>2,75</w:t>
            </w:r>
            <w:r w:rsidRPr="00DE78D7">
              <w:rPr>
                <w:rFonts w:ascii="ＭＳ 明朝" w:hAnsi="ＭＳ 明朝"/>
                <w:color w:val="000000" w:themeColor="text1"/>
                <w:sz w:val="24"/>
              </w:rPr>
              <w:t>1</w:t>
            </w:r>
            <w:r w:rsidRPr="00DE78D7">
              <w:rPr>
                <w:rFonts w:ascii="ＭＳ 明朝" w:hAnsi="ＭＳ 明朝" w:hint="eastAsia"/>
                <w:color w:val="000000" w:themeColor="text1"/>
                <w:sz w:val="24"/>
              </w:rPr>
              <w:t>千円</w:t>
            </w:r>
          </w:p>
        </w:tc>
        <w:tc>
          <w:tcPr>
            <w:tcW w:w="2198" w:type="dxa"/>
            <w:tcBorders>
              <w:top w:val="single" w:sz="4" w:space="0" w:color="auto"/>
              <w:left w:val="single" w:sz="4" w:space="0" w:color="auto"/>
              <w:bottom w:val="single" w:sz="4" w:space="0" w:color="auto"/>
              <w:right w:val="single" w:sz="4" w:space="0" w:color="auto"/>
            </w:tcBorders>
          </w:tcPr>
          <w:p w14:paraId="0CC3B8B6" w14:textId="77777777" w:rsidR="00C17D95" w:rsidRPr="00DE78D7" w:rsidRDefault="00C17D95" w:rsidP="007F58AC">
            <w:pPr>
              <w:autoSpaceDE w:val="0"/>
              <w:autoSpaceDN w:val="0"/>
              <w:jc w:val="right"/>
              <w:rPr>
                <w:rFonts w:ascii="ＭＳ 明朝" w:hAnsi="ＭＳ 明朝"/>
                <w:color w:val="000000" w:themeColor="text1"/>
                <w:sz w:val="24"/>
              </w:rPr>
            </w:pPr>
            <w:r w:rsidRPr="00DE78D7">
              <w:rPr>
                <w:rFonts w:ascii="ＭＳ 明朝" w:hAnsi="ＭＳ 明朝"/>
                <w:color w:val="000000" w:themeColor="text1"/>
                <w:sz w:val="24"/>
              </w:rPr>
              <w:t>2,616</w:t>
            </w:r>
            <w:r w:rsidRPr="00DE78D7">
              <w:rPr>
                <w:rFonts w:ascii="ＭＳ 明朝" w:hAnsi="ＭＳ 明朝" w:hint="eastAsia"/>
                <w:color w:val="000000" w:themeColor="text1"/>
                <w:sz w:val="24"/>
              </w:rPr>
              <w:t>千円</w:t>
            </w:r>
          </w:p>
        </w:tc>
      </w:tr>
    </w:tbl>
    <w:p w14:paraId="331FD188" w14:textId="77777777" w:rsidR="00C17D95" w:rsidRPr="00DE78D7" w:rsidRDefault="00C17D95" w:rsidP="00C17D95">
      <w:pPr>
        <w:autoSpaceDE w:val="0"/>
        <w:autoSpaceDN w:val="0"/>
        <w:ind w:leftChars="250" w:left="525"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中学生を中心とする非行少年・グループを早期に補導し、その健全な育成を図るため、府警本部と共同で昭和38年12月から民間有志適格者を少年補導協助員として委嘱し、対象の少年・グループに対する個別・集団指導を実施した。令和元年度は、58地区定員数205人の協助員で少年の指導を行った。</w:t>
      </w:r>
    </w:p>
    <w:p w14:paraId="66B61B0E" w14:textId="77777777" w:rsidR="00C17D95" w:rsidRPr="00DE78D7" w:rsidRDefault="00C17D95" w:rsidP="00C17D95">
      <w:pPr>
        <w:autoSpaceDE w:val="0"/>
        <w:autoSpaceDN w:val="0"/>
        <w:rPr>
          <w:rFonts w:ascii="ＭＳ 明朝" w:hAnsi="ＭＳ 明朝"/>
          <w:color w:val="000000" w:themeColor="text1"/>
          <w:sz w:val="24"/>
        </w:rPr>
      </w:pPr>
    </w:p>
    <w:p w14:paraId="7338E151" w14:textId="77777777" w:rsidR="00C17D95" w:rsidRPr="00DE78D7" w:rsidRDefault="00C17D95" w:rsidP="00C17D95">
      <w:pPr>
        <w:autoSpaceDE w:val="0"/>
        <w:autoSpaceDN w:val="0"/>
        <w:rPr>
          <w:rFonts w:ascii="ＭＳ 明朝" w:hAnsi="ＭＳ 明朝"/>
          <w:b/>
          <w:color w:val="000000" w:themeColor="text1"/>
          <w:sz w:val="24"/>
        </w:rPr>
      </w:pPr>
      <w:r w:rsidRPr="00DE78D7">
        <w:rPr>
          <w:rFonts w:ascii="ＭＳ 明朝" w:hAnsi="ＭＳ 明朝" w:hint="eastAsia"/>
          <w:b/>
          <w:color w:val="000000" w:themeColor="text1"/>
          <w:sz w:val="24"/>
        </w:rPr>
        <w:t>５　少年非行防止活動ネットワークに対する支援</w:t>
      </w:r>
    </w:p>
    <w:p w14:paraId="6828DC94" w14:textId="77777777" w:rsidR="00C17D95" w:rsidRPr="00DE78D7" w:rsidRDefault="00C17D95" w:rsidP="00C17D95">
      <w:pPr>
        <w:autoSpaceDE w:val="0"/>
        <w:autoSpaceDN w:val="0"/>
        <w:ind w:leftChars="250" w:left="525"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大阪府の総合治安対策の一環として、地域に根ざした少年非行防止対策を進めるため、少年非行防止活動ネットワークの定着化や活性化に向け、警察本部等の関係機関と連携のうえ、地域で行われる巡回街頭指導等への同行支援や助言、研修会への講師派遣などの活動支援を行った。</w:t>
      </w:r>
    </w:p>
    <w:p w14:paraId="02A31939" w14:textId="77777777" w:rsidR="00C17D95" w:rsidRPr="00DE78D7" w:rsidRDefault="00C17D95" w:rsidP="00C17D95">
      <w:pPr>
        <w:autoSpaceDE w:val="0"/>
        <w:autoSpaceDN w:val="0"/>
        <w:ind w:leftChars="200" w:left="420" w:firstLineChars="150" w:firstLine="360"/>
        <w:rPr>
          <w:rFonts w:ascii="ＭＳ 明朝" w:hAnsi="ＭＳ 明朝"/>
          <w:color w:val="000000" w:themeColor="text1"/>
          <w:sz w:val="24"/>
        </w:rPr>
      </w:pPr>
    </w:p>
    <w:p w14:paraId="460B520F" w14:textId="77777777" w:rsidR="00C17D95" w:rsidRPr="00DE78D7" w:rsidRDefault="00C17D95" w:rsidP="00C17D95">
      <w:pPr>
        <w:autoSpaceDE w:val="0"/>
        <w:autoSpaceDN w:val="0"/>
        <w:ind w:leftChars="100" w:left="690" w:hangingChars="200" w:hanging="480"/>
        <w:rPr>
          <w:rFonts w:ascii="ＭＳ 明朝" w:hAnsi="ＭＳ 明朝"/>
          <w:color w:val="000000" w:themeColor="text1"/>
          <w:sz w:val="24"/>
        </w:rPr>
      </w:pPr>
      <w:r w:rsidRPr="00DE78D7">
        <w:rPr>
          <w:rFonts w:ascii="ＭＳ 明朝" w:hAnsi="ＭＳ 明朝" w:hint="eastAsia"/>
          <w:color w:val="000000" w:themeColor="text1"/>
          <w:sz w:val="24"/>
        </w:rPr>
        <w:t>（設置市区町村）</w:t>
      </w:r>
    </w:p>
    <w:p w14:paraId="3B57E5B0" w14:textId="77777777" w:rsidR="00C17D95" w:rsidRPr="00DE78D7" w:rsidRDefault="00C17D95" w:rsidP="00C17D95">
      <w:pPr>
        <w:autoSpaceDE w:val="0"/>
        <w:autoSpaceDN w:val="0"/>
        <w:ind w:leftChars="300" w:left="630"/>
        <w:rPr>
          <w:rFonts w:ascii="ＭＳ 明朝" w:hAnsi="ＭＳ 明朝"/>
          <w:color w:val="000000" w:themeColor="text1"/>
          <w:sz w:val="24"/>
        </w:rPr>
      </w:pPr>
      <w:r w:rsidRPr="00DE78D7">
        <w:rPr>
          <w:rFonts w:ascii="ＭＳ 明朝" w:hAnsi="ＭＳ 明朝" w:hint="eastAsia"/>
          <w:color w:val="000000" w:themeColor="text1"/>
          <w:sz w:val="24"/>
        </w:rPr>
        <w:t>令和２年３月31日現在　全66市区町村</w:t>
      </w:r>
    </w:p>
    <w:p w14:paraId="3613726C" w14:textId="77777777" w:rsidR="00C17D95" w:rsidRPr="00DE78D7" w:rsidRDefault="00C17D95" w:rsidP="00C17D95">
      <w:pPr>
        <w:autoSpaceDE w:val="0"/>
        <w:autoSpaceDN w:val="0"/>
        <w:ind w:leftChars="300" w:left="870" w:hangingChars="100" w:hanging="240"/>
        <w:rPr>
          <w:rFonts w:ascii="ＭＳ 明朝" w:hAnsi="ＭＳ 明朝"/>
          <w:b/>
          <w:color w:val="000000" w:themeColor="text1"/>
          <w:sz w:val="24"/>
        </w:rPr>
      </w:pPr>
      <w:r w:rsidRPr="00DE78D7">
        <w:rPr>
          <w:rFonts w:ascii="ＭＳ 明朝" w:hAnsi="ＭＳ 明朝" w:hint="eastAsia"/>
          <w:color w:val="000000" w:themeColor="text1"/>
          <w:sz w:val="24"/>
        </w:rPr>
        <w:t>（平成21年以前から少年補導センターを設置している豊中市、箕面市、東大阪市を含む。）</w:t>
      </w:r>
    </w:p>
    <w:p w14:paraId="231958C7" w14:textId="77777777" w:rsidR="00C17D95" w:rsidRPr="00DE78D7" w:rsidRDefault="00C17D95" w:rsidP="00C17D95">
      <w:pPr>
        <w:autoSpaceDE w:val="0"/>
        <w:autoSpaceDN w:val="0"/>
        <w:ind w:firstLineChars="100" w:firstLine="240"/>
        <w:rPr>
          <w:rFonts w:ascii="ＭＳ 明朝" w:hAnsi="ＭＳ 明朝"/>
          <w:color w:val="000000" w:themeColor="text1"/>
          <w:sz w:val="24"/>
        </w:rPr>
      </w:pPr>
      <w:r w:rsidRPr="00DE78D7">
        <w:rPr>
          <w:rFonts w:ascii="ＭＳ 明朝" w:hAnsi="ＭＳ 明朝" w:hint="eastAsia"/>
          <w:color w:val="000000" w:themeColor="text1"/>
          <w:sz w:val="24"/>
        </w:rPr>
        <w:t>（活動支援事業）</w:t>
      </w:r>
    </w:p>
    <w:p w14:paraId="1E6F7EF8" w14:textId="77777777" w:rsidR="00C17D95" w:rsidRPr="00DE78D7" w:rsidRDefault="00C17D95" w:rsidP="00C17D95">
      <w:pPr>
        <w:autoSpaceDE w:val="0"/>
        <w:autoSpaceDN w:val="0"/>
        <w:ind w:leftChars="300" w:left="870" w:hangingChars="100" w:hanging="240"/>
        <w:rPr>
          <w:rFonts w:ascii="ＭＳ 明朝" w:hAnsi="ＭＳ 明朝"/>
          <w:color w:val="000000" w:themeColor="text1"/>
          <w:sz w:val="24"/>
        </w:rPr>
      </w:pPr>
      <w:r w:rsidRPr="00DE78D7">
        <w:rPr>
          <w:rFonts w:ascii="ＭＳ 明朝" w:hAnsi="ＭＳ 明朝" w:hint="eastAsia"/>
          <w:color w:val="000000" w:themeColor="text1"/>
          <w:sz w:val="24"/>
        </w:rPr>
        <w:t xml:space="preserve">・ボランティア等に対する研修　　</w:t>
      </w:r>
      <w:r w:rsidRPr="00DE78D7">
        <w:rPr>
          <w:rFonts w:ascii="ＭＳ 明朝" w:hAnsi="ＭＳ 明朝"/>
          <w:color w:val="000000" w:themeColor="text1"/>
          <w:sz w:val="24"/>
        </w:rPr>
        <w:t>18</w:t>
      </w:r>
      <w:r w:rsidRPr="00DE78D7">
        <w:rPr>
          <w:rFonts w:ascii="ＭＳ 明朝" w:hAnsi="ＭＳ 明朝" w:hint="eastAsia"/>
          <w:color w:val="000000" w:themeColor="text1"/>
          <w:sz w:val="24"/>
        </w:rPr>
        <w:t xml:space="preserve">回　　</w:t>
      </w:r>
    </w:p>
    <w:p w14:paraId="3666BE2C" w14:textId="77777777" w:rsidR="00C17D95" w:rsidRPr="00DE78D7" w:rsidRDefault="00C17D95" w:rsidP="00C17D95">
      <w:pPr>
        <w:autoSpaceDE w:val="0"/>
        <w:autoSpaceDN w:val="0"/>
        <w:ind w:leftChars="300" w:left="870" w:hangingChars="100" w:hanging="240"/>
        <w:rPr>
          <w:rFonts w:ascii="ＭＳ 明朝" w:hAnsi="ＭＳ 明朝"/>
          <w:color w:val="000000" w:themeColor="text1"/>
          <w:sz w:val="24"/>
        </w:rPr>
      </w:pPr>
      <w:r w:rsidRPr="00DE78D7">
        <w:rPr>
          <w:rFonts w:ascii="ＭＳ 明朝" w:hAnsi="ＭＳ 明朝" w:hint="eastAsia"/>
          <w:color w:val="000000" w:themeColor="text1"/>
          <w:sz w:val="24"/>
        </w:rPr>
        <w:t xml:space="preserve">・巡回街頭指導への同行　　　　　</w:t>
      </w:r>
      <w:r w:rsidRPr="00DE78D7">
        <w:rPr>
          <w:rFonts w:ascii="ＭＳ 明朝" w:hAnsi="ＭＳ 明朝"/>
          <w:color w:val="000000" w:themeColor="text1"/>
          <w:sz w:val="24"/>
        </w:rPr>
        <w:t>11</w:t>
      </w:r>
      <w:r w:rsidRPr="00DE78D7">
        <w:rPr>
          <w:rFonts w:ascii="ＭＳ 明朝" w:hAnsi="ＭＳ 明朝" w:hint="eastAsia"/>
          <w:color w:val="000000" w:themeColor="text1"/>
          <w:sz w:val="24"/>
        </w:rPr>
        <w:t xml:space="preserve">回　　</w:t>
      </w:r>
    </w:p>
    <w:p w14:paraId="75E1AA17" w14:textId="6ED93E24" w:rsidR="00FA7FAD" w:rsidRPr="00DE78D7" w:rsidRDefault="00FA7FAD" w:rsidP="00DE78D7">
      <w:pPr>
        <w:pStyle w:val="a5"/>
        <w:autoSpaceDE w:val="0"/>
        <w:autoSpaceDN w:val="0"/>
        <w:rPr>
          <w:rFonts w:ascii="ＭＳ 明朝" w:hAnsi="ＭＳ 明朝"/>
          <w:color w:val="000000" w:themeColor="text1"/>
        </w:rPr>
      </w:pPr>
      <w:bookmarkStart w:id="0" w:name="_GoBack"/>
      <w:bookmarkEnd w:id="0"/>
    </w:p>
    <w:sectPr w:rsidR="00FA7FAD" w:rsidRPr="00DE78D7" w:rsidSect="007A4B12">
      <w:footerReference w:type="even" r:id="rId11"/>
      <w:footerReference w:type="first" r:id="rId12"/>
      <w:pgSz w:w="11906" w:h="16838" w:code="9"/>
      <w:pgMar w:top="1418" w:right="1701" w:bottom="1418" w:left="1701" w:header="851" w:footer="992" w:gutter="0"/>
      <w:pgNumType w:fmt="numberInDash" w:start="102"/>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981A" w14:textId="77777777" w:rsidR="001A0FBB" w:rsidRDefault="001A0FBB">
      <w:r>
        <w:separator/>
      </w:r>
    </w:p>
  </w:endnote>
  <w:endnote w:type="continuationSeparator" w:id="0">
    <w:p w14:paraId="1158C2AF" w14:textId="77777777" w:rsidR="001A0FBB" w:rsidRDefault="001A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DE78D7" w:rsidRDefault="00DE78D7"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DE78D7" w:rsidRDefault="00DE78D7"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DE78D7" w:rsidRPr="00CF7309" w:rsidRDefault="00DE78D7">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DE78D7" w:rsidRDefault="00DE78D7"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09AD" w14:textId="77777777" w:rsidR="001A0FBB" w:rsidRDefault="001A0FBB">
      <w:r>
        <w:separator/>
      </w:r>
    </w:p>
  </w:footnote>
  <w:footnote w:type="continuationSeparator" w:id="0">
    <w:p w14:paraId="72A8C3BF" w14:textId="77777777" w:rsidR="001A0FBB" w:rsidRDefault="001A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01E534A"/>
    <w:multiLevelType w:val="hybridMultilevel"/>
    <w:tmpl w:val="1EB2185C"/>
    <w:lvl w:ilvl="0" w:tplc="5FDE6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E7E08C7"/>
    <w:multiLevelType w:val="hybridMultilevel"/>
    <w:tmpl w:val="F08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1" w15:restartNumberingAfterBreak="0">
    <w:nsid w:val="6AB73334"/>
    <w:multiLevelType w:val="hybridMultilevel"/>
    <w:tmpl w:val="399EB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3"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0"/>
  </w:num>
  <w:num w:numId="4">
    <w:abstractNumId w:val="11"/>
  </w:num>
  <w:num w:numId="5">
    <w:abstractNumId w:val="12"/>
  </w:num>
  <w:num w:numId="6">
    <w:abstractNumId w:val="5"/>
  </w:num>
  <w:num w:numId="7">
    <w:abstractNumId w:val="9"/>
  </w:num>
  <w:num w:numId="8">
    <w:abstractNumId w:val="10"/>
  </w:num>
  <w:num w:numId="9">
    <w:abstractNumId w:val="6"/>
  </w:num>
  <w:num w:numId="10">
    <w:abstractNumId w:val="19"/>
  </w:num>
  <w:num w:numId="11">
    <w:abstractNumId w:val="16"/>
  </w:num>
  <w:num w:numId="12">
    <w:abstractNumId w:val="1"/>
  </w:num>
  <w:num w:numId="13">
    <w:abstractNumId w:val="0"/>
  </w:num>
  <w:num w:numId="14">
    <w:abstractNumId w:val="7"/>
  </w:num>
  <w:num w:numId="15">
    <w:abstractNumId w:val="17"/>
  </w:num>
  <w:num w:numId="16">
    <w:abstractNumId w:val="0"/>
  </w:num>
  <w:num w:numId="17">
    <w:abstractNumId w:val="15"/>
  </w:num>
  <w:num w:numId="18">
    <w:abstractNumId w:val="13"/>
  </w:num>
  <w:num w:numId="19">
    <w:abstractNumId w:val="0"/>
  </w:num>
  <w:num w:numId="20">
    <w:abstractNumId w:val="18"/>
  </w:num>
  <w:num w:numId="21">
    <w:abstractNumId w:val="4"/>
  </w:num>
  <w:num w:numId="22">
    <w:abstractNumId w:val="22"/>
  </w:num>
  <w:num w:numId="23">
    <w:abstractNumId w:val="23"/>
  </w:num>
  <w:num w:numId="24">
    <w:abstractNumId w:val="2"/>
  </w:num>
  <w:num w:numId="25">
    <w:abstractNumId w:val="21"/>
  </w:num>
  <w:num w:numId="26">
    <w:abstractNumId w:val="14"/>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1893"/>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2CC2"/>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3590"/>
    <w:rsid w:val="000A7651"/>
    <w:rsid w:val="000A7FA1"/>
    <w:rsid w:val="000B2D66"/>
    <w:rsid w:val="000B4EBB"/>
    <w:rsid w:val="000B5300"/>
    <w:rsid w:val="000B5310"/>
    <w:rsid w:val="000C0AD5"/>
    <w:rsid w:val="000C2548"/>
    <w:rsid w:val="000C7A26"/>
    <w:rsid w:val="000D12C8"/>
    <w:rsid w:val="000D267A"/>
    <w:rsid w:val="000D347C"/>
    <w:rsid w:val="000D5472"/>
    <w:rsid w:val="000E05CA"/>
    <w:rsid w:val="000E2170"/>
    <w:rsid w:val="000E22F8"/>
    <w:rsid w:val="000E306C"/>
    <w:rsid w:val="000E3B67"/>
    <w:rsid w:val="000E3F46"/>
    <w:rsid w:val="000F1E5C"/>
    <w:rsid w:val="000F2152"/>
    <w:rsid w:val="000F2806"/>
    <w:rsid w:val="000F2BC4"/>
    <w:rsid w:val="000F380D"/>
    <w:rsid w:val="000F4E2A"/>
    <w:rsid w:val="000F60D7"/>
    <w:rsid w:val="000F67AB"/>
    <w:rsid w:val="000F6C1D"/>
    <w:rsid w:val="001008C3"/>
    <w:rsid w:val="001016F7"/>
    <w:rsid w:val="0010453E"/>
    <w:rsid w:val="00105488"/>
    <w:rsid w:val="00106483"/>
    <w:rsid w:val="00106C8B"/>
    <w:rsid w:val="00107811"/>
    <w:rsid w:val="00113188"/>
    <w:rsid w:val="00113CAC"/>
    <w:rsid w:val="00120364"/>
    <w:rsid w:val="0012205E"/>
    <w:rsid w:val="001255E2"/>
    <w:rsid w:val="00127A7B"/>
    <w:rsid w:val="00130666"/>
    <w:rsid w:val="00130D91"/>
    <w:rsid w:val="001322ED"/>
    <w:rsid w:val="0013268F"/>
    <w:rsid w:val="00132BB2"/>
    <w:rsid w:val="00134BA4"/>
    <w:rsid w:val="00136A8C"/>
    <w:rsid w:val="0014014C"/>
    <w:rsid w:val="00142164"/>
    <w:rsid w:val="00143DE1"/>
    <w:rsid w:val="00147B83"/>
    <w:rsid w:val="00147E7C"/>
    <w:rsid w:val="00151BAF"/>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0FBB"/>
    <w:rsid w:val="001A3736"/>
    <w:rsid w:val="001A4EE8"/>
    <w:rsid w:val="001A76AA"/>
    <w:rsid w:val="001B019E"/>
    <w:rsid w:val="001B0468"/>
    <w:rsid w:val="001B14F3"/>
    <w:rsid w:val="001B67A0"/>
    <w:rsid w:val="001C0CFB"/>
    <w:rsid w:val="001C26FF"/>
    <w:rsid w:val="001C3A25"/>
    <w:rsid w:val="001D1DB3"/>
    <w:rsid w:val="001D3BD1"/>
    <w:rsid w:val="001D5927"/>
    <w:rsid w:val="001D7970"/>
    <w:rsid w:val="001E543E"/>
    <w:rsid w:val="001E5998"/>
    <w:rsid w:val="001E630A"/>
    <w:rsid w:val="001E6CB5"/>
    <w:rsid w:val="001E730F"/>
    <w:rsid w:val="001F0DE5"/>
    <w:rsid w:val="001F26D5"/>
    <w:rsid w:val="0020215E"/>
    <w:rsid w:val="00203178"/>
    <w:rsid w:val="00204A71"/>
    <w:rsid w:val="002063C7"/>
    <w:rsid w:val="00207249"/>
    <w:rsid w:val="00207906"/>
    <w:rsid w:val="00210D1E"/>
    <w:rsid w:val="00214323"/>
    <w:rsid w:val="00221171"/>
    <w:rsid w:val="00226102"/>
    <w:rsid w:val="002326F2"/>
    <w:rsid w:val="00232852"/>
    <w:rsid w:val="002348DA"/>
    <w:rsid w:val="002372B9"/>
    <w:rsid w:val="00240991"/>
    <w:rsid w:val="00241DD0"/>
    <w:rsid w:val="00242DE7"/>
    <w:rsid w:val="0024446D"/>
    <w:rsid w:val="00244C4D"/>
    <w:rsid w:val="002469EA"/>
    <w:rsid w:val="00252E3B"/>
    <w:rsid w:val="0025371D"/>
    <w:rsid w:val="00255016"/>
    <w:rsid w:val="0026175C"/>
    <w:rsid w:val="0027100E"/>
    <w:rsid w:val="002712E5"/>
    <w:rsid w:val="00275230"/>
    <w:rsid w:val="00275D3D"/>
    <w:rsid w:val="00276F2F"/>
    <w:rsid w:val="0027755A"/>
    <w:rsid w:val="00280582"/>
    <w:rsid w:val="002808A3"/>
    <w:rsid w:val="0029232F"/>
    <w:rsid w:val="00295741"/>
    <w:rsid w:val="00296D9F"/>
    <w:rsid w:val="002A0442"/>
    <w:rsid w:val="002A0DE8"/>
    <w:rsid w:val="002A1450"/>
    <w:rsid w:val="002A2A7F"/>
    <w:rsid w:val="002A3919"/>
    <w:rsid w:val="002A6E52"/>
    <w:rsid w:val="002B2B47"/>
    <w:rsid w:val="002B41B7"/>
    <w:rsid w:val="002B4666"/>
    <w:rsid w:val="002B7DF5"/>
    <w:rsid w:val="002C2D43"/>
    <w:rsid w:val="002C4CDC"/>
    <w:rsid w:val="002D1637"/>
    <w:rsid w:val="002D402E"/>
    <w:rsid w:val="002D51D8"/>
    <w:rsid w:val="002D61FD"/>
    <w:rsid w:val="002D717E"/>
    <w:rsid w:val="002E199C"/>
    <w:rsid w:val="002E32E1"/>
    <w:rsid w:val="002E5858"/>
    <w:rsid w:val="002E6011"/>
    <w:rsid w:val="002E684D"/>
    <w:rsid w:val="002F383E"/>
    <w:rsid w:val="002F3C83"/>
    <w:rsid w:val="002F4DCE"/>
    <w:rsid w:val="003000C5"/>
    <w:rsid w:val="00301A0B"/>
    <w:rsid w:val="0030298C"/>
    <w:rsid w:val="00307ED6"/>
    <w:rsid w:val="0031186B"/>
    <w:rsid w:val="00311901"/>
    <w:rsid w:val="00311B27"/>
    <w:rsid w:val="00312E25"/>
    <w:rsid w:val="00313D64"/>
    <w:rsid w:val="0031544C"/>
    <w:rsid w:val="00324C33"/>
    <w:rsid w:val="00330596"/>
    <w:rsid w:val="00331610"/>
    <w:rsid w:val="00332740"/>
    <w:rsid w:val="003338D7"/>
    <w:rsid w:val="00333F81"/>
    <w:rsid w:val="003366E8"/>
    <w:rsid w:val="00351156"/>
    <w:rsid w:val="003527C4"/>
    <w:rsid w:val="0036184E"/>
    <w:rsid w:val="003632F9"/>
    <w:rsid w:val="00364F51"/>
    <w:rsid w:val="003673E4"/>
    <w:rsid w:val="00372044"/>
    <w:rsid w:val="00372909"/>
    <w:rsid w:val="00374997"/>
    <w:rsid w:val="003772F7"/>
    <w:rsid w:val="00377D4B"/>
    <w:rsid w:val="003827E6"/>
    <w:rsid w:val="0038483E"/>
    <w:rsid w:val="0038543D"/>
    <w:rsid w:val="00385DFE"/>
    <w:rsid w:val="00387161"/>
    <w:rsid w:val="00387A92"/>
    <w:rsid w:val="00393158"/>
    <w:rsid w:val="003A00A8"/>
    <w:rsid w:val="003A181A"/>
    <w:rsid w:val="003A1BDF"/>
    <w:rsid w:val="003A316E"/>
    <w:rsid w:val="003A3D13"/>
    <w:rsid w:val="003A3EB0"/>
    <w:rsid w:val="003A4888"/>
    <w:rsid w:val="003A4C9B"/>
    <w:rsid w:val="003A7379"/>
    <w:rsid w:val="003B1CFE"/>
    <w:rsid w:val="003C1909"/>
    <w:rsid w:val="003C51DE"/>
    <w:rsid w:val="003C611F"/>
    <w:rsid w:val="003D0BD8"/>
    <w:rsid w:val="003D1ED3"/>
    <w:rsid w:val="003D5FC2"/>
    <w:rsid w:val="003E1912"/>
    <w:rsid w:val="003E2BF9"/>
    <w:rsid w:val="003E4BEE"/>
    <w:rsid w:val="003E7423"/>
    <w:rsid w:val="003E7A75"/>
    <w:rsid w:val="003F175E"/>
    <w:rsid w:val="003F1D09"/>
    <w:rsid w:val="003F6ADA"/>
    <w:rsid w:val="00401AFB"/>
    <w:rsid w:val="004041EA"/>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086D"/>
    <w:rsid w:val="00476B24"/>
    <w:rsid w:val="00481F94"/>
    <w:rsid w:val="00483158"/>
    <w:rsid w:val="00490863"/>
    <w:rsid w:val="00492E30"/>
    <w:rsid w:val="00493670"/>
    <w:rsid w:val="00494356"/>
    <w:rsid w:val="0049444B"/>
    <w:rsid w:val="004950D5"/>
    <w:rsid w:val="004A30E2"/>
    <w:rsid w:val="004A59B8"/>
    <w:rsid w:val="004A60B7"/>
    <w:rsid w:val="004B52EE"/>
    <w:rsid w:val="004B554E"/>
    <w:rsid w:val="004C048A"/>
    <w:rsid w:val="004C5ADA"/>
    <w:rsid w:val="004D0A2C"/>
    <w:rsid w:val="004D0B12"/>
    <w:rsid w:val="004D21C4"/>
    <w:rsid w:val="004D3C02"/>
    <w:rsid w:val="004D6495"/>
    <w:rsid w:val="004D7D06"/>
    <w:rsid w:val="004E2774"/>
    <w:rsid w:val="004E5357"/>
    <w:rsid w:val="004E5886"/>
    <w:rsid w:val="004E6556"/>
    <w:rsid w:val="004F173C"/>
    <w:rsid w:val="004F2435"/>
    <w:rsid w:val="004F5925"/>
    <w:rsid w:val="004F5A61"/>
    <w:rsid w:val="004F5D74"/>
    <w:rsid w:val="004F6941"/>
    <w:rsid w:val="004F756E"/>
    <w:rsid w:val="004F7795"/>
    <w:rsid w:val="005050B1"/>
    <w:rsid w:val="0050538D"/>
    <w:rsid w:val="005069EB"/>
    <w:rsid w:val="00506B58"/>
    <w:rsid w:val="005132A1"/>
    <w:rsid w:val="00517DCC"/>
    <w:rsid w:val="00520D19"/>
    <w:rsid w:val="00521C74"/>
    <w:rsid w:val="00526703"/>
    <w:rsid w:val="00526DE6"/>
    <w:rsid w:val="00527428"/>
    <w:rsid w:val="005302B9"/>
    <w:rsid w:val="00532A11"/>
    <w:rsid w:val="00532E94"/>
    <w:rsid w:val="0053439C"/>
    <w:rsid w:val="00540689"/>
    <w:rsid w:val="0054361F"/>
    <w:rsid w:val="00551509"/>
    <w:rsid w:val="00552CED"/>
    <w:rsid w:val="00554561"/>
    <w:rsid w:val="00554FED"/>
    <w:rsid w:val="0055579C"/>
    <w:rsid w:val="00556A9C"/>
    <w:rsid w:val="0056090B"/>
    <w:rsid w:val="005611DC"/>
    <w:rsid w:val="005629F1"/>
    <w:rsid w:val="0056456A"/>
    <w:rsid w:val="00564D64"/>
    <w:rsid w:val="00566B92"/>
    <w:rsid w:val="00570088"/>
    <w:rsid w:val="005708D9"/>
    <w:rsid w:val="00572A7C"/>
    <w:rsid w:val="00575009"/>
    <w:rsid w:val="00577156"/>
    <w:rsid w:val="005779B0"/>
    <w:rsid w:val="00582C79"/>
    <w:rsid w:val="005842E3"/>
    <w:rsid w:val="00585812"/>
    <w:rsid w:val="005928D2"/>
    <w:rsid w:val="00594460"/>
    <w:rsid w:val="00594C5F"/>
    <w:rsid w:val="0059534E"/>
    <w:rsid w:val="00597068"/>
    <w:rsid w:val="00597E61"/>
    <w:rsid w:val="005A07D8"/>
    <w:rsid w:val="005A3A2E"/>
    <w:rsid w:val="005A3B29"/>
    <w:rsid w:val="005A6120"/>
    <w:rsid w:val="005A637C"/>
    <w:rsid w:val="005A702D"/>
    <w:rsid w:val="005B410A"/>
    <w:rsid w:val="005B4E6C"/>
    <w:rsid w:val="005B6337"/>
    <w:rsid w:val="005B759B"/>
    <w:rsid w:val="005B7858"/>
    <w:rsid w:val="005C1CBC"/>
    <w:rsid w:val="005C35C0"/>
    <w:rsid w:val="005C497C"/>
    <w:rsid w:val="005C7DB8"/>
    <w:rsid w:val="005D3AB3"/>
    <w:rsid w:val="005D3B77"/>
    <w:rsid w:val="005D4C9F"/>
    <w:rsid w:val="005D6918"/>
    <w:rsid w:val="005D6C3C"/>
    <w:rsid w:val="005E0FCE"/>
    <w:rsid w:val="005E123E"/>
    <w:rsid w:val="005E436D"/>
    <w:rsid w:val="005E60A6"/>
    <w:rsid w:val="005E712B"/>
    <w:rsid w:val="005E7DAC"/>
    <w:rsid w:val="005F0057"/>
    <w:rsid w:val="005F34AD"/>
    <w:rsid w:val="005F4B1F"/>
    <w:rsid w:val="005F513B"/>
    <w:rsid w:val="005F7B72"/>
    <w:rsid w:val="005F7CEF"/>
    <w:rsid w:val="00601C47"/>
    <w:rsid w:val="00602EC6"/>
    <w:rsid w:val="006039CF"/>
    <w:rsid w:val="006102DB"/>
    <w:rsid w:val="006108C0"/>
    <w:rsid w:val="00611EF9"/>
    <w:rsid w:val="006168EE"/>
    <w:rsid w:val="0061774B"/>
    <w:rsid w:val="00621021"/>
    <w:rsid w:val="00623765"/>
    <w:rsid w:val="00624807"/>
    <w:rsid w:val="006253E3"/>
    <w:rsid w:val="00625D35"/>
    <w:rsid w:val="00630169"/>
    <w:rsid w:val="00632F6D"/>
    <w:rsid w:val="00635708"/>
    <w:rsid w:val="00636614"/>
    <w:rsid w:val="00636717"/>
    <w:rsid w:val="00640D31"/>
    <w:rsid w:val="006436F7"/>
    <w:rsid w:val="006468E4"/>
    <w:rsid w:val="00647350"/>
    <w:rsid w:val="00650517"/>
    <w:rsid w:val="00652AEA"/>
    <w:rsid w:val="00656E48"/>
    <w:rsid w:val="00656FA3"/>
    <w:rsid w:val="00661AAE"/>
    <w:rsid w:val="00662954"/>
    <w:rsid w:val="006631F5"/>
    <w:rsid w:val="006638C9"/>
    <w:rsid w:val="00664238"/>
    <w:rsid w:val="0066536A"/>
    <w:rsid w:val="00671ECD"/>
    <w:rsid w:val="00675011"/>
    <w:rsid w:val="006805A3"/>
    <w:rsid w:val="0068175F"/>
    <w:rsid w:val="0068192B"/>
    <w:rsid w:val="006839E7"/>
    <w:rsid w:val="00684438"/>
    <w:rsid w:val="00684DF9"/>
    <w:rsid w:val="00686867"/>
    <w:rsid w:val="00690802"/>
    <w:rsid w:val="00697E12"/>
    <w:rsid w:val="006A1B76"/>
    <w:rsid w:val="006A5C70"/>
    <w:rsid w:val="006B2B59"/>
    <w:rsid w:val="006C0602"/>
    <w:rsid w:val="006C126B"/>
    <w:rsid w:val="006C58F4"/>
    <w:rsid w:val="006C74FF"/>
    <w:rsid w:val="006C799D"/>
    <w:rsid w:val="006D0C24"/>
    <w:rsid w:val="006D1E3D"/>
    <w:rsid w:val="006D3E54"/>
    <w:rsid w:val="006D565E"/>
    <w:rsid w:val="006D6290"/>
    <w:rsid w:val="006D68D7"/>
    <w:rsid w:val="006E0D1C"/>
    <w:rsid w:val="006E1BA6"/>
    <w:rsid w:val="006E1EF9"/>
    <w:rsid w:val="006E3120"/>
    <w:rsid w:val="006E5F44"/>
    <w:rsid w:val="006E61E1"/>
    <w:rsid w:val="006F21B3"/>
    <w:rsid w:val="006F2660"/>
    <w:rsid w:val="006F5B2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46E16"/>
    <w:rsid w:val="00750FAB"/>
    <w:rsid w:val="0075290D"/>
    <w:rsid w:val="00752939"/>
    <w:rsid w:val="00752E3A"/>
    <w:rsid w:val="00752FDA"/>
    <w:rsid w:val="007538F6"/>
    <w:rsid w:val="0075484B"/>
    <w:rsid w:val="00754C88"/>
    <w:rsid w:val="007615E3"/>
    <w:rsid w:val="00761CE0"/>
    <w:rsid w:val="0076282D"/>
    <w:rsid w:val="00763E3D"/>
    <w:rsid w:val="00766F2A"/>
    <w:rsid w:val="00772C6F"/>
    <w:rsid w:val="00772C7D"/>
    <w:rsid w:val="007747A6"/>
    <w:rsid w:val="0077710A"/>
    <w:rsid w:val="0078029D"/>
    <w:rsid w:val="007804CA"/>
    <w:rsid w:val="00782232"/>
    <w:rsid w:val="00783C6E"/>
    <w:rsid w:val="0078486B"/>
    <w:rsid w:val="00785CBD"/>
    <w:rsid w:val="00795817"/>
    <w:rsid w:val="007960D0"/>
    <w:rsid w:val="00796E31"/>
    <w:rsid w:val="007A0101"/>
    <w:rsid w:val="007A4B12"/>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7F58AC"/>
    <w:rsid w:val="007F7706"/>
    <w:rsid w:val="00801DEB"/>
    <w:rsid w:val="00804E87"/>
    <w:rsid w:val="00805ED7"/>
    <w:rsid w:val="008119CA"/>
    <w:rsid w:val="00814444"/>
    <w:rsid w:val="00820BBF"/>
    <w:rsid w:val="00820BE8"/>
    <w:rsid w:val="00820CE5"/>
    <w:rsid w:val="008235C4"/>
    <w:rsid w:val="0082426C"/>
    <w:rsid w:val="00824874"/>
    <w:rsid w:val="008267C8"/>
    <w:rsid w:val="0082743A"/>
    <w:rsid w:val="00832351"/>
    <w:rsid w:val="00833A9B"/>
    <w:rsid w:val="008341BB"/>
    <w:rsid w:val="008351E8"/>
    <w:rsid w:val="00837C42"/>
    <w:rsid w:val="008408B1"/>
    <w:rsid w:val="00840B63"/>
    <w:rsid w:val="00843F6D"/>
    <w:rsid w:val="0084601E"/>
    <w:rsid w:val="0084713C"/>
    <w:rsid w:val="008528BC"/>
    <w:rsid w:val="00852A18"/>
    <w:rsid w:val="00852FC2"/>
    <w:rsid w:val="008563AA"/>
    <w:rsid w:val="00863002"/>
    <w:rsid w:val="00864BDA"/>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7EE"/>
    <w:rsid w:val="008C1A83"/>
    <w:rsid w:val="008C285E"/>
    <w:rsid w:val="008C3398"/>
    <w:rsid w:val="008C4A9C"/>
    <w:rsid w:val="008C514F"/>
    <w:rsid w:val="008D1720"/>
    <w:rsid w:val="008D1A46"/>
    <w:rsid w:val="008D2E8C"/>
    <w:rsid w:val="008D55A8"/>
    <w:rsid w:val="008D7826"/>
    <w:rsid w:val="008E1AE6"/>
    <w:rsid w:val="008E38BB"/>
    <w:rsid w:val="008E429A"/>
    <w:rsid w:val="008E5B75"/>
    <w:rsid w:val="008E6077"/>
    <w:rsid w:val="008E64C5"/>
    <w:rsid w:val="008E6575"/>
    <w:rsid w:val="008E75FE"/>
    <w:rsid w:val="008F0F3D"/>
    <w:rsid w:val="008F1403"/>
    <w:rsid w:val="008F2A80"/>
    <w:rsid w:val="008F3648"/>
    <w:rsid w:val="008F451E"/>
    <w:rsid w:val="008F47D9"/>
    <w:rsid w:val="008F4836"/>
    <w:rsid w:val="00900BE5"/>
    <w:rsid w:val="00902EFD"/>
    <w:rsid w:val="009039BE"/>
    <w:rsid w:val="00905A25"/>
    <w:rsid w:val="00910345"/>
    <w:rsid w:val="0091116B"/>
    <w:rsid w:val="0091383A"/>
    <w:rsid w:val="00913AF7"/>
    <w:rsid w:val="009154FB"/>
    <w:rsid w:val="0091557F"/>
    <w:rsid w:val="00915B5E"/>
    <w:rsid w:val="00921BEB"/>
    <w:rsid w:val="0092366B"/>
    <w:rsid w:val="00923CD5"/>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2E79"/>
    <w:rsid w:val="009654BE"/>
    <w:rsid w:val="009670AB"/>
    <w:rsid w:val="00970A49"/>
    <w:rsid w:val="009715C2"/>
    <w:rsid w:val="00971F2B"/>
    <w:rsid w:val="00974605"/>
    <w:rsid w:val="00980F3E"/>
    <w:rsid w:val="00982614"/>
    <w:rsid w:val="00985148"/>
    <w:rsid w:val="00991CC2"/>
    <w:rsid w:val="00992872"/>
    <w:rsid w:val="009A2872"/>
    <w:rsid w:val="009A50D8"/>
    <w:rsid w:val="009B0914"/>
    <w:rsid w:val="009B11E5"/>
    <w:rsid w:val="009B5312"/>
    <w:rsid w:val="009B53AE"/>
    <w:rsid w:val="009B67A6"/>
    <w:rsid w:val="009C1FF6"/>
    <w:rsid w:val="009C3650"/>
    <w:rsid w:val="009C5B59"/>
    <w:rsid w:val="009C7266"/>
    <w:rsid w:val="009D0100"/>
    <w:rsid w:val="009D4291"/>
    <w:rsid w:val="009D5BC4"/>
    <w:rsid w:val="009D6DF9"/>
    <w:rsid w:val="009E13A5"/>
    <w:rsid w:val="009E2590"/>
    <w:rsid w:val="009F02CB"/>
    <w:rsid w:val="009F20CE"/>
    <w:rsid w:val="009F3C3D"/>
    <w:rsid w:val="009F5431"/>
    <w:rsid w:val="00A001C2"/>
    <w:rsid w:val="00A00478"/>
    <w:rsid w:val="00A01CD5"/>
    <w:rsid w:val="00A01E3A"/>
    <w:rsid w:val="00A020C9"/>
    <w:rsid w:val="00A02590"/>
    <w:rsid w:val="00A02EF8"/>
    <w:rsid w:val="00A07418"/>
    <w:rsid w:val="00A07629"/>
    <w:rsid w:val="00A1277B"/>
    <w:rsid w:val="00A13DF9"/>
    <w:rsid w:val="00A20768"/>
    <w:rsid w:val="00A23209"/>
    <w:rsid w:val="00A256BD"/>
    <w:rsid w:val="00A26C1D"/>
    <w:rsid w:val="00A32335"/>
    <w:rsid w:val="00A338B5"/>
    <w:rsid w:val="00A403B0"/>
    <w:rsid w:val="00A41077"/>
    <w:rsid w:val="00A44BC0"/>
    <w:rsid w:val="00A45383"/>
    <w:rsid w:val="00A45FDC"/>
    <w:rsid w:val="00A61306"/>
    <w:rsid w:val="00A636FC"/>
    <w:rsid w:val="00A66600"/>
    <w:rsid w:val="00A672D2"/>
    <w:rsid w:val="00A677A2"/>
    <w:rsid w:val="00A67CC5"/>
    <w:rsid w:val="00A70B41"/>
    <w:rsid w:val="00A70E18"/>
    <w:rsid w:val="00A8152C"/>
    <w:rsid w:val="00A8453E"/>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D1CA0"/>
    <w:rsid w:val="00AE405F"/>
    <w:rsid w:val="00AE4262"/>
    <w:rsid w:val="00AE7BFF"/>
    <w:rsid w:val="00AF39E0"/>
    <w:rsid w:val="00AF3A36"/>
    <w:rsid w:val="00AF3B7F"/>
    <w:rsid w:val="00AF5FF1"/>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354C4"/>
    <w:rsid w:val="00B41142"/>
    <w:rsid w:val="00B44857"/>
    <w:rsid w:val="00B4697B"/>
    <w:rsid w:val="00B51EF2"/>
    <w:rsid w:val="00B53C26"/>
    <w:rsid w:val="00B5552D"/>
    <w:rsid w:val="00B5734A"/>
    <w:rsid w:val="00B64C65"/>
    <w:rsid w:val="00B65691"/>
    <w:rsid w:val="00B66A58"/>
    <w:rsid w:val="00B66FEB"/>
    <w:rsid w:val="00B672CB"/>
    <w:rsid w:val="00B673C6"/>
    <w:rsid w:val="00B715EF"/>
    <w:rsid w:val="00B71A3E"/>
    <w:rsid w:val="00B7510C"/>
    <w:rsid w:val="00B81702"/>
    <w:rsid w:val="00B83609"/>
    <w:rsid w:val="00B846E9"/>
    <w:rsid w:val="00B85B7A"/>
    <w:rsid w:val="00B86302"/>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0EA"/>
    <w:rsid w:val="00BE21DE"/>
    <w:rsid w:val="00BE2584"/>
    <w:rsid w:val="00BE38CF"/>
    <w:rsid w:val="00BE49DB"/>
    <w:rsid w:val="00BE5EEA"/>
    <w:rsid w:val="00BF1008"/>
    <w:rsid w:val="00BF1965"/>
    <w:rsid w:val="00BF3883"/>
    <w:rsid w:val="00BF4CF4"/>
    <w:rsid w:val="00BF62D6"/>
    <w:rsid w:val="00C01448"/>
    <w:rsid w:val="00C023D1"/>
    <w:rsid w:val="00C0497B"/>
    <w:rsid w:val="00C06097"/>
    <w:rsid w:val="00C10011"/>
    <w:rsid w:val="00C17D95"/>
    <w:rsid w:val="00C202E7"/>
    <w:rsid w:val="00C2031E"/>
    <w:rsid w:val="00C2079F"/>
    <w:rsid w:val="00C20C59"/>
    <w:rsid w:val="00C27760"/>
    <w:rsid w:val="00C27B00"/>
    <w:rsid w:val="00C3123C"/>
    <w:rsid w:val="00C327D1"/>
    <w:rsid w:val="00C342FC"/>
    <w:rsid w:val="00C44DD6"/>
    <w:rsid w:val="00C45AF3"/>
    <w:rsid w:val="00C45F19"/>
    <w:rsid w:val="00C47384"/>
    <w:rsid w:val="00C61862"/>
    <w:rsid w:val="00C61C1F"/>
    <w:rsid w:val="00C61DB7"/>
    <w:rsid w:val="00C620E7"/>
    <w:rsid w:val="00C62CE7"/>
    <w:rsid w:val="00C65782"/>
    <w:rsid w:val="00C72884"/>
    <w:rsid w:val="00C7355F"/>
    <w:rsid w:val="00C76153"/>
    <w:rsid w:val="00C77811"/>
    <w:rsid w:val="00C83260"/>
    <w:rsid w:val="00C846A5"/>
    <w:rsid w:val="00C908D0"/>
    <w:rsid w:val="00C92A0E"/>
    <w:rsid w:val="00C939A8"/>
    <w:rsid w:val="00CA3EF9"/>
    <w:rsid w:val="00CA3F2A"/>
    <w:rsid w:val="00CA4A85"/>
    <w:rsid w:val="00CA4BEC"/>
    <w:rsid w:val="00CA69FE"/>
    <w:rsid w:val="00CA6EA8"/>
    <w:rsid w:val="00CB0B99"/>
    <w:rsid w:val="00CB41E0"/>
    <w:rsid w:val="00CB48C5"/>
    <w:rsid w:val="00CB6EB3"/>
    <w:rsid w:val="00CC1A30"/>
    <w:rsid w:val="00CC3427"/>
    <w:rsid w:val="00CD0277"/>
    <w:rsid w:val="00CD25B0"/>
    <w:rsid w:val="00CD3AC6"/>
    <w:rsid w:val="00CD45C2"/>
    <w:rsid w:val="00CD4669"/>
    <w:rsid w:val="00CD5498"/>
    <w:rsid w:val="00CD7B60"/>
    <w:rsid w:val="00CE3B79"/>
    <w:rsid w:val="00CF1D7B"/>
    <w:rsid w:val="00CF2CE3"/>
    <w:rsid w:val="00CF499A"/>
    <w:rsid w:val="00CF59E2"/>
    <w:rsid w:val="00CF72AC"/>
    <w:rsid w:val="00CF7309"/>
    <w:rsid w:val="00CF75F0"/>
    <w:rsid w:val="00D10C3E"/>
    <w:rsid w:val="00D118AC"/>
    <w:rsid w:val="00D16251"/>
    <w:rsid w:val="00D16DB8"/>
    <w:rsid w:val="00D20052"/>
    <w:rsid w:val="00D25CD0"/>
    <w:rsid w:val="00D31D06"/>
    <w:rsid w:val="00D32F5F"/>
    <w:rsid w:val="00D3557B"/>
    <w:rsid w:val="00D36158"/>
    <w:rsid w:val="00D37625"/>
    <w:rsid w:val="00D40226"/>
    <w:rsid w:val="00D44461"/>
    <w:rsid w:val="00D45120"/>
    <w:rsid w:val="00D459A3"/>
    <w:rsid w:val="00D466D4"/>
    <w:rsid w:val="00D46B17"/>
    <w:rsid w:val="00D47BFC"/>
    <w:rsid w:val="00D51497"/>
    <w:rsid w:val="00D52702"/>
    <w:rsid w:val="00D55A2F"/>
    <w:rsid w:val="00D560A3"/>
    <w:rsid w:val="00D56F9C"/>
    <w:rsid w:val="00D57738"/>
    <w:rsid w:val="00D61801"/>
    <w:rsid w:val="00D65B68"/>
    <w:rsid w:val="00D7295E"/>
    <w:rsid w:val="00D75888"/>
    <w:rsid w:val="00D758DA"/>
    <w:rsid w:val="00D76C59"/>
    <w:rsid w:val="00D80AD4"/>
    <w:rsid w:val="00D80CD7"/>
    <w:rsid w:val="00D81338"/>
    <w:rsid w:val="00D82A16"/>
    <w:rsid w:val="00D8326B"/>
    <w:rsid w:val="00D847E7"/>
    <w:rsid w:val="00D8686A"/>
    <w:rsid w:val="00D91DC9"/>
    <w:rsid w:val="00D92CB7"/>
    <w:rsid w:val="00D92DAE"/>
    <w:rsid w:val="00D931EC"/>
    <w:rsid w:val="00D95036"/>
    <w:rsid w:val="00D956C4"/>
    <w:rsid w:val="00D95B4C"/>
    <w:rsid w:val="00DA006F"/>
    <w:rsid w:val="00DA06E8"/>
    <w:rsid w:val="00DA2A8A"/>
    <w:rsid w:val="00DA4959"/>
    <w:rsid w:val="00DA4BDE"/>
    <w:rsid w:val="00DA4CBD"/>
    <w:rsid w:val="00DA5A6E"/>
    <w:rsid w:val="00DA776F"/>
    <w:rsid w:val="00DB3F2F"/>
    <w:rsid w:val="00DB6386"/>
    <w:rsid w:val="00DC4FED"/>
    <w:rsid w:val="00DD0043"/>
    <w:rsid w:val="00DD0AC3"/>
    <w:rsid w:val="00DD28B5"/>
    <w:rsid w:val="00DD3C95"/>
    <w:rsid w:val="00DD3FE4"/>
    <w:rsid w:val="00DD43C3"/>
    <w:rsid w:val="00DE0F9E"/>
    <w:rsid w:val="00DE1A68"/>
    <w:rsid w:val="00DE3207"/>
    <w:rsid w:val="00DE3487"/>
    <w:rsid w:val="00DE4E38"/>
    <w:rsid w:val="00DE513A"/>
    <w:rsid w:val="00DE6B23"/>
    <w:rsid w:val="00DE78D7"/>
    <w:rsid w:val="00DF043A"/>
    <w:rsid w:val="00DF0BF5"/>
    <w:rsid w:val="00DF3061"/>
    <w:rsid w:val="00DF32EF"/>
    <w:rsid w:val="00DF3D36"/>
    <w:rsid w:val="00DF7DB5"/>
    <w:rsid w:val="00E004F3"/>
    <w:rsid w:val="00E014E4"/>
    <w:rsid w:val="00E04906"/>
    <w:rsid w:val="00E119DF"/>
    <w:rsid w:val="00E16545"/>
    <w:rsid w:val="00E16717"/>
    <w:rsid w:val="00E21C4F"/>
    <w:rsid w:val="00E222B5"/>
    <w:rsid w:val="00E22874"/>
    <w:rsid w:val="00E30F8C"/>
    <w:rsid w:val="00E31DB9"/>
    <w:rsid w:val="00E3317F"/>
    <w:rsid w:val="00E33554"/>
    <w:rsid w:val="00E336D6"/>
    <w:rsid w:val="00E35691"/>
    <w:rsid w:val="00E36209"/>
    <w:rsid w:val="00E36B8D"/>
    <w:rsid w:val="00E36C2F"/>
    <w:rsid w:val="00E401CB"/>
    <w:rsid w:val="00E52EA9"/>
    <w:rsid w:val="00E538DF"/>
    <w:rsid w:val="00E53A70"/>
    <w:rsid w:val="00E57125"/>
    <w:rsid w:val="00E57654"/>
    <w:rsid w:val="00E57DA2"/>
    <w:rsid w:val="00E6017A"/>
    <w:rsid w:val="00E60799"/>
    <w:rsid w:val="00E65621"/>
    <w:rsid w:val="00E66281"/>
    <w:rsid w:val="00E733B3"/>
    <w:rsid w:val="00E733B5"/>
    <w:rsid w:val="00E739A6"/>
    <w:rsid w:val="00E747A0"/>
    <w:rsid w:val="00E76131"/>
    <w:rsid w:val="00E7618E"/>
    <w:rsid w:val="00E81EDD"/>
    <w:rsid w:val="00E823BE"/>
    <w:rsid w:val="00E833BA"/>
    <w:rsid w:val="00E83BDC"/>
    <w:rsid w:val="00E865B7"/>
    <w:rsid w:val="00E918C0"/>
    <w:rsid w:val="00E91BD0"/>
    <w:rsid w:val="00E936B6"/>
    <w:rsid w:val="00E95D16"/>
    <w:rsid w:val="00EA1007"/>
    <w:rsid w:val="00EA2461"/>
    <w:rsid w:val="00EA449B"/>
    <w:rsid w:val="00EA45A8"/>
    <w:rsid w:val="00EB26FE"/>
    <w:rsid w:val="00EB3478"/>
    <w:rsid w:val="00EB4177"/>
    <w:rsid w:val="00EC78BA"/>
    <w:rsid w:val="00ED0472"/>
    <w:rsid w:val="00ED09A5"/>
    <w:rsid w:val="00ED14BC"/>
    <w:rsid w:val="00ED311F"/>
    <w:rsid w:val="00ED4E8C"/>
    <w:rsid w:val="00ED5D3F"/>
    <w:rsid w:val="00EE15FA"/>
    <w:rsid w:val="00EE5E28"/>
    <w:rsid w:val="00EE67E7"/>
    <w:rsid w:val="00EE704E"/>
    <w:rsid w:val="00EF0A95"/>
    <w:rsid w:val="00EF1BB1"/>
    <w:rsid w:val="00EF26E5"/>
    <w:rsid w:val="00EF2BF6"/>
    <w:rsid w:val="00EF3554"/>
    <w:rsid w:val="00EF724C"/>
    <w:rsid w:val="00F02F7C"/>
    <w:rsid w:val="00F034A6"/>
    <w:rsid w:val="00F03CAB"/>
    <w:rsid w:val="00F03FD5"/>
    <w:rsid w:val="00F04D73"/>
    <w:rsid w:val="00F06BEF"/>
    <w:rsid w:val="00F11283"/>
    <w:rsid w:val="00F158E8"/>
    <w:rsid w:val="00F15BFD"/>
    <w:rsid w:val="00F15E5E"/>
    <w:rsid w:val="00F2205A"/>
    <w:rsid w:val="00F2319C"/>
    <w:rsid w:val="00F255C7"/>
    <w:rsid w:val="00F25858"/>
    <w:rsid w:val="00F2742A"/>
    <w:rsid w:val="00F30B2F"/>
    <w:rsid w:val="00F3316A"/>
    <w:rsid w:val="00F35D93"/>
    <w:rsid w:val="00F37988"/>
    <w:rsid w:val="00F456D8"/>
    <w:rsid w:val="00F46775"/>
    <w:rsid w:val="00F50160"/>
    <w:rsid w:val="00F51129"/>
    <w:rsid w:val="00F51EC0"/>
    <w:rsid w:val="00F52289"/>
    <w:rsid w:val="00F54FA5"/>
    <w:rsid w:val="00F57CC9"/>
    <w:rsid w:val="00F72AE3"/>
    <w:rsid w:val="00F75D0C"/>
    <w:rsid w:val="00F851FB"/>
    <w:rsid w:val="00F90341"/>
    <w:rsid w:val="00F90940"/>
    <w:rsid w:val="00F9177D"/>
    <w:rsid w:val="00F93B66"/>
    <w:rsid w:val="00F95C13"/>
    <w:rsid w:val="00F97633"/>
    <w:rsid w:val="00FA0238"/>
    <w:rsid w:val="00FA1F8F"/>
    <w:rsid w:val="00FA2A3E"/>
    <w:rsid w:val="00FA2F66"/>
    <w:rsid w:val="00FA3F69"/>
    <w:rsid w:val="00FA4544"/>
    <w:rsid w:val="00FA62CE"/>
    <w:rsid w:val="00FA7466"/>
    <w:rsid w:val="00FA7FAD"/>
    <w:rsid w:val="00FB34FB"/>
    <w:rsid w:val="00FB574D"/>
    <w:rsid w:val="00FB7B1B"/>
    <w:rsid w:val="00FC009F"/>
    <w:rsid w:val="00FC0912"/>
    <w:rsid w:val="00FD255A"/>
    <w:rsid w:val="00FD59B0"/>
    <w:rsid w:val="00FD5DB3"/>
    <w:rsid w:val="00FD5FE4"/>
    <w:rsid w:val="00FD6E5D"/>
    <w:rsid w:val="00FE0193"/>
    <w:rsid w:val="00FE2979"/>
    <w:rsid w:val="00FE397E"/>
    <w:rsid w:val="00FE6386"/>
    <w:rsid w:val="00FF1589"/>
    <w:rsid w:val="00FF31AD"/>
    <w:rsid w:val="00FF5A2C"/>
    <w:rsid w:val="00FF6383"/>
    <w:rsid w:val="00FF638D"/>
    <w:rsid w:val="00FF64FF"/>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F855D"/>
  <w15:docId w15:val="{0A99D7B5-E5B2-400E-9D1A-680F4A1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 w:type="character" w:styleId="af0">
    <w:name w:val="annotation reference"/>
    <w:basedOn w:val="a0"/>
    <w:semiHidden/>
    <w:unhideWhenUsed/>
    <w:rsid w:val="006F5B23"/>
    <w:rPr>
      <w:sz w:val="18"/>
      <w:szCs w:val="18"/>
    </w:rPr>
  </w:style>
  <w:style w:type="paragraph" w:styleId="af1">
    <w:name w:val="annotation text"/>
    <w:basedOn w:val="a"/>
    <w:link w:val="af2"/>
    <w:semiHidden/>
    <w:unhideWhenUsed/>
    <w:rsid w:val="006F5B23"/>
    <w:pPr>
      <w:jc w:val="left"/>
    </w:pPr>
  </w:style>
  <w:style w:type="character" w:customStyle="1" w:styleId="af2">
    <w:name w:val="コメント文字列 (文字)"/>
    <w:basedOn w:val="a0"/>
    <w:link w:val="af1"/>
    <w:semiHidden/>
    <w:rsid w:val="006F5B23"/>
    <w:rPr>
      <w:kern w:val="2"/>
      <w:sz w:val="21"/>
      <w:szCs w:val="24"/>
    </w:rPr>
  </w:style>
  <w:style w:type="paragraph" w:styleId="af3">
    <w:name w:val="annotation subject"/>
    <w:basedOn w:val="af1"/>
    <w:next w:val="af1"/>
    <w:link w:val="af4"/>
    <w:semiHidden/>
    <w:unhideWhenUsed/>
    <w:rsid w:val="006F5B23"/>
    <w:rPr>
      <w:b/>
      <w:bCs/>
    </w:rPr>
  </w:style>
  <w:style w:type="character" w:customStyle="1" w:styleId="af4">
    <w:name w:val="コメント内容 (文字)"/>
    <w:basedOn w:val="af2"/>
    <w:link w:val="af3"/>
    <w:semiHidden/>
    <w:rsid w:val="006F5B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FB1B-370F-4610-9E26-8CB843FFC7D8}"/>
</file>

<file path=customXml/itemProps2.xml><?xml version="1.0" encoding="utf-8"?>
<ds:datastoreItem xmlns:ds="http://schemas.openxmlformats.org/officeDocument/2006/customXml" ds:itemID="{F7FFFD6F-5D46-45A6-84AE-E66A27589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4.xml><?xml version="1.0" encoding="utf-8"?>
<ds:datastoreItem xmlns:ds="http://schemas.openxmlformats.org/officeDocument/2006/customXml" ds:itemID="{676C8DA8-1322-4AF2-A648-4F3E2E63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1006</Words>
  <Characters>5735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山本　大吾</cp:lastModifiedBy>
  <cp:revision>53</cp:revision>
  <cp:lastPrinted>2020-05-29T08:45:00Z</cp:lastPrinted>
  <dcterms:created xsi:type="dcterms:W3CDTF">2019-06-06T01:33:00Z</dcterms:created>
  <dcterms:modified xsi:type="dcterms:W3CDTF">2020-07-01T04:12:00Z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