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876" w:rsidRPr="007642DA" w:rsidRDefault="006767F2" w:rsidP="0084164D">
      <w:pPr>
        <w:ind w:firstLineChars="300" w:firstLine="756"/>
      </w:pPr>
      <w:bookmarkStart w:id="0" w:name="_GoBack"/>
      <w:bookmarkEnd w:id="0"/>
      <w:r w:rsidRPr="007642DA">
        <w:rPr>
          <w:rFonts w:hint="eastAsia"/>
        </w:rPr>
        <w:t>大阪府住民基本台帳法施行細</w:t>
      </w:r>
      <w:r w:rsidRPr="002D3C37">
        <w:rPr>
          <w:rFonts w:hint="eastAsia"/>
        </w:rPr>
        <w:t>則</w:t>
      </w:r>
      <w:bookmarkStart w:id="1" w:name="JUMP_SEQ_13"/>
      <w:bookmarkStart w:id="2" w:name="MOKUJI_5"/>
      <w:bookmarkStart w:id="3" w:name="JUMP_JYO_1_0_0"/>
      <w:bookmarkEnd w:id="1"/>
      <w:bookmarkEnd w:id="2"/>
    </w:p>
    <w:p w:rsidR="00F37876" w:rsidRPr="007642DA" w:rsidRDefault="00F37876" w:rsidP="00D675DC">
      <w:bookmarkStart w:id="4" w:name="JUMP_SEQ_12"/>
      <w:bookmarkEnd w:id="4"/>
      <w:r w:rsidRPr="007642DA">
        <w:t>（趣旨）</w:t>
      </w:r>
    </w:p>
    <w:p w:rsidR="00F37876" w:rsidRPr="007642DA" w:rsidRDefault="00F37876" w:rsidP="0084164D">
      <w:pPr>
        <w:ind w:left="252" w:hangingChars="100" w:hanging="252"/>
      </w:pPr>
      <w:bookmarkStart w:id="5" w:name="JUMP_KOU_1_0"/>
      <w:r w:rsidRPr="007642DA">
        <w:t>第</w:t>
      </w:r>
      <w:r w:rsidRPr="007642DA">
        <w:rPr>
          <w:rFonts w:hint="eastAsia"/>
        </w:rPr>
        <w:t>一</w:t>
      </w:r>
      <w:r w:rsidRPr="007642DA">
        <w:t>条　この規則は、</w:t>
      </w:r>
      <w:r w:rsidR="00902AA1" w:rsidRPr="002D3C37">
        <w:rPr>
          <w:rFonts w:hint="eastAsia"/>
        </w:rPr>
        <w:t>住民基本台帳法施行令（昭和四十二年政令第二百九十二号）、住民基本台帳法施行規則（平成十一年自治省令第三十五号）及び</w:t>
      </w:r>
      <w:r w:rsidRPr="007642DA">
        <w:rPr>
          <w:rFonts w:hint="eastAsia"/>
        </w:rPr>
        <w:t>大阪府</w:t>
      </w:r>
      <w:r w:rsidRPr="007642DA">
        <w:t>住民基本台帳法施行条例（平成</w:t>
      </w:r>
      <w:r w:rsidRPr="007642DA">
        <w:rPr>
          <w:rFonts w:hint="eastAsia"/>
        </w:rPr>
        <w:t>二十三</w:t>
      </w:r>
      <w:r w:rsidRPr="007642DA">
        <w:t>年</w:t>
      </w:r>
      <w:r w:rsidRPr="007642DA">
        <w:rPr>
          <w:rFonts w:hint="eastAsia"/>
        </w:rPr>
        <w:t>大阪府</w:t>
      </w:r>
      <w:r w:rsidRPr="007642DA">
        <w:t>条例第</w:t>
      </w:r>
      <w:r w:rsidR="00461124">
        <w:rPr>
          <w:rFonts w:hint="eastAsia"/>
        </w:rPr>
        <w:t>七</w:t>
      </w:r>
      <w:r w:rsidRPr="007642DA">
        <w:t>号。以下「条例」という。）</w:t>
      </w:r>
      <w:r>
        <w:rPr>
          <w:rFonts w:hint="eastAsia"/>
        </w:rPr>
        <w:t>に定めるもののほか、</w:t>
      </w:r>
      <w:r w:rsidRPr="007642DA">
        <w:t>住民基本台帳法（昭和</w:t>
      </w:r>
      <w:r w:rsidRPr="007642DA">
        <w:rPr>
          <w:rFonts w:hint="eastAsia"/>
        </w:rPr>
        <w:t>四十二</w:t>
      </w:r>
      <w:r w:rsidRPr="007642DA">
        <w:t>年法律第</w:t>
      </w:r>
      <w:r w:rsidRPr="007642DA">
        <w:rPr>
          <w:rFonts w:hint="eastAsia"/>
        </w:rPr>
        <w:t>八十一</w:t>
      </w:r>
      <w:r>
        <w:t>号。以下「法」という。）の</w:t>
      </w:r>
      <w:r>
        <w:rPr>
          <w:rFonts w:hint="eastAsia"/>
        </w:rPr>
        <w:t>施行</w:t>
      </w:r>
      <w:r w:rsidRPr="007642DA">
        <w:t>に関し必要な事項を定めるものとする。</w:t>
      </w:r>
    </w:p>
    <w:p w:rsidR="00F37876" w:rsidRPr="007642DA" w:rsidRDefault="00F37876" w:rsidP="0084164D">
      <w:pPr>
        <w:ind w:left="252" w:hangingChars="100" w:hanging="252"/>
      </w:pPr>
      <w:bookmarkStart w:id="6" w:name="JUMP_SEQ_14"/>
      <w:bookmarkStart w:id="7" w:name="MOKUJI_6"/>
      <w:bookmarkStart w:id="8" w:name="JUMP_SEQ_15"/>
      <w:bookmarkEnd w:id="6"/>
      <w:bookmarkEnd w:id="7"/>
      <w:bookmarkEnd w:id="8"/>
      <w:r w:rsidRPr="007642DA">
        <w:rPr>
          <w:rFonts w:hint="eastAsia"/>
        </w:rPr>
        <w:t>（本人確認情報の提供方法）</w:t>
      </w:r>
    </w:p>
    <w:p w:rsidR="00F37876" w:rsidRPr="007642DA" w:rsidRDefault="0031300B" w:rsidP="0084164D">
      <w:pPr>
        <w:ind w:left="252" w:hangingChars="100" w:hanging="252"/>
      </w:pPr>
      <w:r>
        <w:rPr>
          <w:rFonts w:hint="eastAsia"/>
        </w:rPr>
        <w:t>第二条　条例第四</w:t>
      </w:r>
      <w:r w:rsidR="00F37876" w:rsidRPr="007642DA">
        <w:rPr>
          <w:rFonts w:hint="eastAsia"/>
        </w:rPr>
        <w:t>条</w:t>
      </w:r>
      <w:r w:rsidR="00F37876">
        <w:rPr>
          <w:rFonts w:hint="eastAsia"/>
        </w:rPr>
        <w:t>第一号及び第二号</w:t>
      </w:r>
      <w:r w:rsidR="00F37876" w:rsidRPr="007642DA">
        <w:rPr>
          <w:rFonts w:hint="eastAsia"/>
        </w:rPr>
        <w:t>の規定による本人確認情報の提供は、電子計算機（入出力装置を含む。</w:t>
      </w:r>
      <w:r w:rsidR="00F41E84">
        <w:rPr>
          <w:rFonts w:hint="eastAsia"/>
        </w:rPr>
        <w:t>）</w:t>
      </w:r>
      <w:r w:rsidR="00F37876" w:rsidRPr="007642DA">
        <w:rPr>
          <w:rFonts w:hint="eastAsia"/>
        </w:rPr>
        <w:t>の操作によるものとし、</w:t>
      </w:r>
      <w:r w:rsidR="00CA5E22">
        <w:rPr>
          <w:rFonts w:hint="eastAsia"/>
        </w:rPr>
        <w:t>その送信又は送付の方法については</w:t>
      </w:r>
      <w:r w:rsidR="00F37876" w:rsidRPr="002D3C37">
        <w:rPr>
          <w:rFonts w:hint="eastAsia"/>
        </w:rPr>
        <w:t>、電</w:t>
      </w:r>
      <w:r w:rsidR="00F37876" w:rsidRPr="007642DA">
        <w:rPr>
          <w:rFonts w:hint="eastAsia"/>
        </w:rPr>
        <w:t>気通信回線を通じた送信又は磁気ディスクの送付の方法並びに磁気ディスクへの記録及びその保存の方法に関する技術的基準</w:t>
      </w:r>
      <w:r w:rsidR="009F7A5C">
        <w:rPr>
          <w:rFonts w:hint="eastAsia"/>
        </w:rPr>
        <w:t>（平成十四年総務省告示第三百三十四号）</w:t>
      </w:r>
      <w:r w:rsidR="00F37876" w:rsidRPr="007642DA">
        <w:rPr>
          <w:rFonts w:hint="eastAsia"/>
        </w:rPr>
        <w:t>によるものとする。</w:t>
      </w:r>
    </w:p>
    <w:p w:rsidR="00F37876" w:rsidRPr="007642DA" w:rsidRDefault="00902AA1" w:rsidP="0084164D">
      <w:pPr>
        <w:ind w:left="252" w:hangingChars="100" w:hanging="252"/>
      </w:pPr>
      <w:r>
        <w:rPr>
          <w:rFonts w:hint="eastAsia"/>
        </w:rPr>
        <w:t>（法定代理人による開</w:t>
      </w:r>
      <w:r w:rsidRPr="002D3C37">
        <w:rPr>
          <w:rFonts w:hint="eastAsia"/>
        </w:rPr>
        <w:t>示</w:t>
      </w:r>
      <w:r w:rsidR="00F37876" w:rsidRPr="002D3C37">
        <w:rPr>
          <w:rFonts w:hint="eastAsia"/>
        </w:rPr>
        <w:t>請</w:t>
      </w:r>
      <w:r w:rsidR="00F37876" w:rsidRPr="007642DA">
        <w:rPr>
          <w:rFonts w:hint="eastAsia"/>
        </w:rPr>
        <w:t>求）</w:t>
      </w:r>
    </w:p>
    <w:p w:rsidR="00F37876" w:rsidRPr="003258BD" w:rsidRDefault="00F37876" w:rsidP="0084164D">
      <w:pPr>
        <w:ind w:left="252" w:hangingChars="100" w:hanging="252"/>
      </w:pPr>
      <w:r w:rsidRPr="007642DA">
        <w:t>第</w:t>
      </w:r>
      <w:r w:rsidRPr="007642DA">
        <w:rPr>
          <w:rFonts w:hint="eastAsia"/>
        </w:rPr>
        <w:t>三</w:t>
      </w:r>
      <w:r w:rsidRPr="007642DA">
        <w:t>条　未成年者又は成年被後見人の法定代理人は、当該未成年者又は成年被後見人に代わって、</w:t>
      </w:r>
      <w:r w:rsidRPr="003258BD">
        <w:t>法第</w:t>
      </w:r>
      <w:r w:rsidRPr="003258BD">
        <w:rPr>
          <w:rFonts w:hint="eastAsia"/>
        </w:rPr>
        <w:t>三十</w:t>
      </w:r>
      <w:r w:rsidRPr="003258BD">
        <w:t>条の</w:t>
      </w:r>
      <w:r w:rsidR="00221351" w:rsidRPr="003258BD">
        <w:rPr>
          <w:rFonts w:hint="eastAsia"/>
        </w:rPr>
        <w:t>三十二</w:t>
      </w:r>
      <w:r w:rsidRPr="003258BD">
        <w:t>第</w:t>
      </w:r>
      <w:r w:rsidRPr="003258BD">
        <w:rPr>
          <w:rFonts w:hint="eastAsia"/>
        </w:rPr>
        <w:t>一</w:t>
      </w:r>
      <w:r w:rsidRPr="003258BD">
        <w:t>項の開示の請求</w:t>
      </w:r>
      <w:r w:rsidRPr="003258BD">
        <w:rPr>
          <w:rFonts w:hint="eastAsia"/>
        </w:rPr>
        <w:t>（以下「開示請求」という。）</w:t>
      </w:r>
      <w:r w:rsidRPr="003258BD">
        <w:t>をすることができる。</w:t>
      </w:r>
    </w:p>
    <w:p w:rsidR="00F37876" w:rsidRPr="007642DA" w:rsidRDefault="00F37876" w:rsidP="00D675DC">
      <w:bookmarkStart w:id="9" w:name="JUMP_SEQ_16"/>
      <w:bookmarkStart w:id="10" w:name="MOKUJI_7"/>
      <w:bookmarkStart w:id="11" w:name="JUMP_JYO_3_0_0"/>
      <w:bookmarkEnd w:id="9"/>
      <w:bookmarkEnd w:id="10"/>
      <w:r w:rsidRPr="002D3C37">
        <w:t>（</w:t>
      </w:r>
      <w:r w:rsidRPr="002D3C37">
        <w:rPr>
          <w:rFonts w:hint="eastAsia"/>
        </w:rPr>
        <w:t>開</w:t>
      </w:r>
      <w:r w:rsidRPr="007642DA">
        <w:rPr>
          <w:rFonts w:hint="eastAsia"/>
        </w:rPr>
        <w:t>示請求</w:t>
      </w:r>
      <w:r w:rsidR="00E947A6">
        <w:rPr>
          <w:rFonts w:hint="eastAsia"/>
        </w:rPr>
        <w:t>の方法</w:t>
      </w:r>
      <w:r w:rsidRPr="007642DA">
        <w:t>）</w:t>
      </w:r>
    </w:p>
    <w:p w:rsidR="00F37876" w:rsidRPr="007642DA" w:rsidRDefault="00F37876" w:rsidP="0084164D">
      <w:pPr>
        <w:ind w:left="252" w:hangingChars="100" w:hanging="252"/>
      </w:pPr>
      <w:bookmarkStart w:id="12" w:name="JUMP_SEQ_17"/>
      <w:bookmarkEnd w:id="12"/>
      <w:r w:rsidRPr="007642DA">
        <w:t>第</w:t>
      </w:r>
      <w:r w:rsidRPr="007642DA">
        <w:rPr>
          <w:rFonts w:hint="eastAsia"/>
        </w:rPr>
        <w:t>四</w:t>
      </w:r>
      <w:r w:rsidRPr="007642DA">
        <w:t xml:space="preserve">条　</w:t>
      </w:r>
      <w:r w:rsidRPr="002D3C37">
        <w:t>開</w:t>
      </w:r>
      <w:r w:rsidRPr="007642DA">
        <w:t>示請求</w:t>
      </w:r>
      <w:r w:rsidRPr="007642DA">
        <w:rPr>
          <w:rFonts w:hint="eastAsia"/>
        </w:rPr>
        <w:t>をしようとする</w:t>
      </w:r>
      <w:r w:rsidRPr="002D3C37">
        <w:rPr>
          <w:rFonts w:hint="eastAsia"/>
        </w:rPr>
        <w:t>者</w:t>
      </w:r>
      <w:r w:rsidRPr="002D3C37">
        <w:t>は</w:t>
      </w:r>
      <w:r w:rsidRPr="007642DA">
        <w:t>、本人確認情報開示請求書</w:t>
      </w:r>
      <w:r w:rsidR="00C67644">
        <w:rPr>
          <w:rFonts w:hint="eastAsia"/>
        </w:rPr>
        <w:t>（</w:t>
      </w:r>
      <w:r w:rsidR="00902AA1" w:rsidRPr="002D3C37">
        <w:t>様式第</w:t>
      </w:r>
      <w:r w:rsidR="00902AA1" w:rsidRPr="002D3C37">
        <w:rPr>
          <w:rFonts w:hint="eastAsia"/>
        </w:rPr>
        <w:t>一</w:t>
      </w:r>
      <w:r w:rsidR="00902AA1" w:rsidRPr="002D3C37">
        <w:t>号</w:t>
      </w:r>
      <w:r w:rsidR="00902AA1" w:rsidRPr="002D3C37">
        <w:rPr>
          <w:rFonts w:hint="eastAsia"/>
        </w:rPr>
        <w:t>。</w:t>
      </w:r>
      <w:r w:rsidR="00C67644">
        <w:rPr>
          <w:rFonts w:hint="eastAsia"/>
        </w:rPr>
        <w:t>以下「開示請求書」という。</w:t>
      </w:r>
      <w:r w:rsidR="00C67644" w:rsidRPr="002D3C37">
        <w:rPr>
          <w:rFonts w:hint="eastAsia"/>
        </w:rPr>
        <w:t>）</w:t>
      </w:r>
      <w:r w:rsidRPr="002D3C37">
        <w:rPr>
          <w:rFonts w:hint="eastAsia"/>
        </w:rPr>
        <w:t>を</w:t>
      </w:r>
      <w:r w:rsidRPr="007642DA">
        <w:rPr>
          <w:rFonts w:hint="eastAsia"/>
        </w:rPr>
        <w:t>知事に提出しなければならない</w:t>
      </w:r>
      <w:r w:rsidRPr="007642DA">
        <w:t>。</w:t>
      </w:r>
    </w:p>
    <w:p w:rsidR="00AC0E34" w:rsidRPr="007642DA" w:rsidRDefault="00AC0E34" w:rsidP="0084164D">
      <w:pPr>
        <w:ind w:left="252" w:hangingChars="100" w:hanging="252"/>
      </w:pPr>
      <w:bookmarkStart w:id="13" w:name="JUMP_SEQ_18"/>
      <w:bookmarkStart w:id="14" w:name="MOKUJI_8"/>
      <w:bookmarkStart w:id="15" w:name="JUMP_SEQ_22"/>
      <w:bookmarkStart w:id="16" w:name="MOKUJI_12"/>
      <w:bookmarkStart w:id="17" w:name="JUMP_JYO_4_0_0"/>
      <w:bookmarkStart w:id="18" w:name="JUMP_KOU_2_0"/>
      <w:bookmarkStart w:id="19" w:name="JUMP_KOU_3_0"/>
      <w:bookmarkStart w:id="20" w:name="JUMP_GOU_1_0_0"/>
      <w:bookmarkStart w:id="21" w:name="JUMP_GOU_2_0_0"/>
      <w:bookmarkEnd w:id="11"/>
      <w:bookmarkEnd w:id="13"/>
      <w:bookmarkEnd w:id="14"/>
      <w:bookmarkEnd w:id="15"/>
      <w:bookmarkEnd w:id="16"/>
      <w:r>
        <w:rPr>
          <w:rFonts w:hint="eastAsia"/>
        </w:rPr>
        <w:t>２　開示請求</w:t>
      </w:r>
      <w:r w:rsidRPr="002D3C37">
        <w:rPr>
          <w:rFonts w:hint="eastAsia"/>
        </w:rPr>
        <w:t>をしようとする</w:t>
      </w:r>
      <w:r>
        <w:rPr>
          <w:rFonts w:hint="eastAsia"/>
        </w:rPr>
        <w:t>者は、</w:t>
      </w:r>
      <w:r w:rsidR="00132918">
        <w:rPr>
          <w:rFonts w:hint="eastAsia"/>
        </w:rPr>
        <w:t>自己が当該開示請求に係る本人確認情報</w:t>
      </w:r>
      <w:r w:rsidRPr="002D3C37">
        <w:rPr>
          <w:rFonts w:hint="eastAsia"/>
        </w:rPr>
        <w:t>の本人又はその法定代理人であることを証明するために、次の各号に掲げる場合の区分に応じ、当該各号に定める書類を知事に提出し、又は</w:t>
      </w:r>
      <w:r>
        <w:rPr>
          <w:rFonts w:hint="eastAsia"/>
        </w:rPr>
        <w:t>提示しなければならない。</w:t>
      </w:r>
    </w:p>
    <w:p w:rsidR="00AC0E34" w:rsidRPr="007642DA" w:rsidRDefault="00AC0E34" w:rsidP="0084164D">
      <w:pPr>
        <w:ind w:left="504" w:hangingChars="200" w:hanging="504"/>
      </w:pPr>
      <w:r w:rsidRPr="007642DA">
        <w:rPr>
          <w:rFonts w:hint="eastAsia"/>
        </w:rPr>
        <w:t xml:space="preserve">　一　本人が請求する場合　</w:t>
      </w:r>
      <w:r w:rsidR="0031300B" w:rsidRPr="0031300B">
        <w:rPr>
          <w:rFonts w:hint="eastAsia"/>
        </w:rPr>
        <w:t>行政手続における特定の個人を識別するための番号の利用等に関する法律（平成二十五年法律第二十七号）第二条第七項に規定する個人番号カード</w:t>
      </w:r>
      <w:r w:rsidR="002D3C37">
        <w:rPr>
          <w:rFonts w:hint="eastAsia"/>
        </w:rPr>
        <w:t>、運転免許証、旅券</w:t>
      </w:r>
      <w:r w:rsidRPr="002D3C37">
        <w:rPr>
          <w:rFonts w:hint="eastAsia"/>
        </w:rPr>
        <w:t>その他法律又はこれに基づく命令の規定により交付された書類であって知事が</w:t>
      </w:r>
      <w:r w:rsidR="005D1939">
        <w:rPr>
          <w:rFonts w:hint="eastAsia"/>
        </w:rPr>
        <w:t>別に</w:t>
      </w:r>
      <w:r w:rsidRPr="007642DA">
        <w:rPr>
          <w:rFonts w:hint="eastAsia"/>
        </w:rPr>
        <w:t>定めるもの</w:t>
      </w:r>
    </w:p>
    <w:p w:rsidR="00AC0E34" w:rsidRDefault="00AC0E34" w:rsidP="0084164D">
      <w:pPr>
        <w:ind w:left="504" w:hangingChars="200" w:hanging="504"/>
      </w:pPr>
      <w:r w:rsidRPr="007642DA">
        <w:rPr>
          <w:rFonts w:hint="eastAsia"/>
        </w:rPr>
        <w:t xml:space="preserve">　二　法定代理人が請</w:t>
      </w:r>
      <w:r w:rsidR="002D3C37">
        <w:rPr>
          <w:rFonts w:hint="eastAsia"/>
        </w:rPr>
        <w:t>求する場合　当該法定代理人に係る前号に掲げる書類及び戸籍謄本</w:t>
      </w:r>
      <w:r w:rsidRPr="007642DA">
        <w:rPr>
          <w:rFonts w:hint="eastAsia"/>
        </w:rPr>
        <w:t>、</w:t>
      </w:r>
      <w:r w:rsidRPr="002D3C37">
        <w:rPr>
          <w:rFonts w:hint="eastAsia"/>
        </w:rPr>
        <w:t>登記事項証明書</w:t>
      </w:r>
      <w:r w:rsidRPr="007642DA">
        <w:rPr>
          <w:rFonts w:hint="eastAsia"/>
        </w:rPr>
        <w:t>その他法定代理人の資格を証明する書類として</w:t>
      </w:r>
      <w:r w:rsidRPr="002D3C37">
        <w:rPr>
          <w:rFonts w:hint="eastAsia"/>
        </w:rPr>
        <w:t>知事が</w:t>
      </w:r>
      <w:r w:rsidR="005D1939">
        <w:rPr>
          <w:rFonts w:hint="eastAsia"/>
        </w:rPr>
        <w:t>別に</w:t>
      </w:r>
      <w:r w:rsidRPr="007642DA">
        <w:rPr>
          <w:rFonts w:hint="eastAsia"/>
        </w:rPr>
        <w:t>定めるもの</w:t>
      </w:r>
    </w:p>
    <w:p w:rsidR="00AC0E34" w:rsidRPr="007642DA" w:rsidRDefault="00AC0E34" w:rsidP="0084164D">
      <w:pPr>
        <w:ind w:left="252" w:hangingChars="100" w:hanging="252"/>
      </w:pPr>
      <w:r w:rsidRPr="002D3C37">
        <w:rPr>
          <w:rFonts w:hint="eastAsia"/>
        </w:rPr>
        <w:t>３</w:t>
      </w:r>
      <w:r>
        <w:rPr>
          <w:rFonts w:hint="eastAsia"/>
        </w:rPr>
        <w:t xml:space="preserve">　知事は、開示請求書に形式上の不備があると認めるときは、開示請求</w:t>
      </w:r>
      <w:r w:rsidRPr="002D3C37">
        <w:rPr>
          <w:rFonts w:hint="eastAsia"/>
        </w:rPr>
        <w:t>をした者（以下「開示請求者」という。）</w:t>
      </w:r>
      <w:r>
        <w:rPr>
          <w:rFonts w:hint="eastAsia"/>
        </w:rPr>
        <w:t>に対し、相当の期間を定めて、その補正を求めることが</w:t>
      </w:r>
      <w:r w:rsidR="005D1939">
        <w:rPr>
          <w:rFonts w:hint="eastAsia"/>
        </w:rPr>
        <w:t>あ</w:t>
      </w:r>
      <w:r>
        <w:rPr>
          <w:rFonts w:hint="eastAsia"/>
        </w:rPr>
        <w:t>る。この場合において、知事は、開示請求者に対し、当該補正に必要な情報を提供するよう努めなければならない。</w:t>
      </w:r>
    </w:p>
    <w:p w:rsidR="00AC0E34" w:rsidRPr="007642DA" w:rsidRDefault="00AC0E34" w:rsidP="00D675DC">
      <w:r w:rsidRPr="007642DA">
        <w:rPr>
          <w:rFonts w:hint="eastAsia"/>
        </w:rPr>
        <w:t>（開示の</w:t>
      </w:r>
      <w:r>
        <w:rPr>
          <w:rFonts w:hint="eastAsia"/>
        </w:rPr>
        <w:t>決定及び通知</w:t>
      </w:r>
      <w:r w:rsidRPr="007642DA">
        <w:rPr>
          <w:rFonts w:hint="eastAsia"/>
        </w:rPr>
        <w:t>）</w:t>
      </w:r>
    </w:p>
    <w:p w:rsidR="00AC0E34" w:rsidRDefault="00AC0E34" w:rsidP="0084164D">
      <w:pPr>
        <w:ind w:left="252" w:hangingChars="100" w:hanging="252"/>
      </w:pPr>
      <w:r>
        <w:rPr>
          <w:rFonts w:hint="eastAsia"/>
        </w:rPr>
        <w:t>第五</w:t>
      </w:r>
      <w:r w:rsidRPr="007642DA">
        <w:rPr>
          <w:rFonts w:hint="eastAsia"/>
        </w:rPr>
        <w:t xml:space="preserve">条　</w:t>
      </w:r>
      <w:r w:rsidR="00221351">
        <w:rPr>
          <w:rFonts w:hint="eastAsia"/>
        </w:rPr>
        <w:t>知事は</w:t>
      </w:r>
      <w:r w:rsidR="00221351" w:rsidRPr="003258BD">
        <w:rPr>
          <w:rFonts w:hint="eastAsia"/>
        </w:rPr>
        <w:t>、法第三十条の三十二</w:t>
      </w:r>
      <w:r w:rsidRPr="003258BD">
        <w:rPr>
          <w:rFonts w:hint="eastAsia"/>
        </w:rPr>
        <w:t>第二項の</w:t>
      </w:r>
      <w:r>
        <w:rPr>
          <w:rFonts w:hint="eastAsia"/>
        </w:rPr>
        <w:t>規定に</w:t>
      </w:r>
      <w:r w:rsidRPr="002D3C37">
        <w:rPr>
          <w:rFonts w:hint="eastAsia"/>
        </w:rPr>
        <w:t>より</w:t>
      </w:r>
      <w:r>
        <w:rPr>
          <w:rFonts w:hint="eastAsia"/>
        </w:rPr>
        <w:t>開示請求に係る本人確認情報を開示するとき</w:t>
      </w:r>
      <w:r w:rsidRPr="007642DA">
        <w:rPr>
          <w:rFonts w:hint="eastAsia"/>
        </w:rPr>
        <w:t>は、その旨</w:t>
      </w:r>
      <w:r w:rsidRPr="002D3C37">
        <w:rPr>
          <w:rFonts w:hint="eastAsia"/>
        </w:rPr>
        <w:t>の決定を</w:t>
      </w:r>
      <w:r w:rsidRPr="007642DA">
        <w:rPr>
          <w:rFonts w:hint="eastAsia"/>
        </w:rPr>
        <w:t>し、</w:t>
      </w:r>
      <w:r>
        <w:rPr>
          <w:rFonts w:hint="eastAsia"/>
        </w:rPr>
        <w:t>速やかに、開示請求者に対し、</w:t>
      </w:r>
      <w:r w:rsidRPr="002D3C37">
        <w:rPr>
          <w:rFonts w:hint="eastAsia"/>
        </w:rPr>
        <w:t>その旨及び開示の実施に関し必要な事項を</w:t>
      </w:r>
      <w:r>
        <w:rPr>
          <w:rFonts w:hint="eastAsia"/>
        </w:rPr>
        <w:t>本人確認情報開示決定通知書（様式第二号）により通知しなければならない。</w:t>
      </w:r>
    </w:p>
    <w:p w:rsidR="00AC0E34" w:rsidRDefault="00AC0E34" w:rsidP="0084164D">
      <w:pPr>
        <w:ind w:left="252" w:hangingChars="100" w:hanging="252"/>
      </w:pPr>
      <w:r w:rsidRPr="0019123B">
        <w:rPr>
          <w:rFonts w:hint="eastAsia"/>
        </w:rPr>
        <w:lastRenderedPageBreak/>
        <w:t>２　知事は、開示請求に係る本人確認情報を開示しないとき（開示請求に係る本人確認情報を保有していないときを含む。）は、その旨の決定をし、速やかに、開示請求者に対</w:t>
      </w:r>
      <w:r>
        <w:rPr>
          <w:rFonts w:hint="eastAsia"/>
        </w:rPr>
        <w:t>し、</w:t>
      </w:r>
      <w:r w:rsidRPr="00E21261">
        <w:rPr>
          <w:rFonts w:hint="eastAsia"/>
        </w:rPr>
        <w:t>その旨を</w:t>
      </w:r>
      <w:r>
        <w:rPr>
          <w:rFonts w:hint="eastAsia"/>
        </w:rPr>
        <w:t>次の各号に掲げる場合の区分に応じ、当該各号に定める書面により通知しなければならない。</w:t>
      </w:r>
    </w:p>
    <w:p w:rsidR="00AC0E34" w:rsidRDefault="00AC0E34" w:rsidP="0084164D">
      <w:pPr>
        <w:ind w:leftChars="100" w:left="504" w:hangingChars="100" w:hanging="252"/>
      </w:pPr>
      <w:r>
        <w:rPr>
          <w:rFonts w:hint="eastAsia"/>
        </w:rPr>
        <w:t>一　次号に掲げる場合以外の場合　本人確認情報非開示決定通知書（様式第三号）</w:t>
      </w:r>
    </w:p>
    <w:p w:rsidR="00AC0E34" w:rsidRPr="0019123B" w:rsidRDefault="00AC0E34" w:rsidP="0084164D">
      <w:pPr>
        <w:ind w:leftChars="100" w:left="504" w:hangingChars="100" w:hanging="252"/>
      </w:pPr>
      <w:r>
        <w:rPr>
          <w:rFonts w:hint="eastAsia"/>
        </w:rPr>
        <w:t xml:space="preserve">二　開示請求に係る個人情報を保有していない場合　</w:t>
      </w:r>
      <w:r w:rsidRPr="00486911">
        <w:rPr>
          <w:rFonts w:hint="eastAsia"/>
        </w:rPr>
        <w:t>本人確認情報</w:t>
      </w:r>
      <w:r w:rsidR="00E21261" w:rsidRPr="00486911">
        <w:rPr>
          <w:rFonts w:hint="eastAsia"/>
        </w:rPr>
        <w:t>不存在</w:t>
      </w:r>
      <w:r w:rsidR="00E36101" w:rsidRPr="00486911">
        <w:rPr>
          <w:rFonts w:hint="eastAsia"/>
        </w:rPr>
        <w:t>による非開示決定</w:t>
      </w:r>
      <w:r w:rsidRPr="00486911">
        <w:rPr>
          <w:rFonts w:hint="eastAsia"/>
        </w:rPr>
        <w:t>通知書</w:t>
      </w:r>
      <w:r w:rsidRPr="0019123B">
        <w:rPr>
          <w:rFonts w:hint="eastAsia"/>
        </w:rPr>
        <w:t>（様式第四号）</w:t>
      </w:r>
    </w:p>
    <w:p w:rsidR="00AC0E34" w:rsidRDefault="00AC0E34" w:rsidP="0084164D">
      <w:pPr>
        <w:ind w:left="252" w:hangingChars="100" w:hanging="252"/>
      </w:pPr>
      <w:r w:rsidRPr="0019123B">
        <w:rPr>
          <w:rFonts w:hint="eastAsia"/>
        </w:rPr>
        <w:t>３　知事は、前項</w:t>
      </w:r>
      <w:r w:rsidRPr="00E21261">
        <w:rPr>
          <w:rFonts w:hint="eastAsia"/>
        </w:rPr>
        <w:t>の決定をした旨の</w:t>
      </w:r>
      <w:r w:rsidRPr="0019123B">
        <w:rPr>
          <w:rFonts w:hint="eastAsia"/>
        </w:rPr>
        <w:t>通知（本人確認情報を保有していない</w:t>
      </w:r>
      <w:r w:rsidRPr="00E21261">
        <w:rPr>
          <w:rFonts w:hint="eastAsia"/>
        </w:rPr>
        <w:t>場合に係るもの</w:t>
      </w:r>
      <w:r w:rsidRPr="0019123B">
        <w:rPr>
          <w:rFonts w:hint="eastAsia"/>
        </w:rPr>
        <w:t>を除く。）</w:t>
      </w:r>
      <w:r>
        <w:rPr>
          <w:rFonts w:hint="eastAsia"/>
        </w:rPr>
        <w:t>をするときは、当該通知に係る決定の理由を付記しなければならない。</w:t>
      </w:r>
    </w:p>
    <w:p w:rsidR="00AC0E34" w:rsidRDefault="00AC0E34" w:rsidP="0084164D">
      <w:pPr>
        <w:ind w:left="252" w:hangingChars="100" w:hanging="252"/>
      </w:pPr>
      <w:r>
        <w:rPr>
          <w:rFonts w:hint="eastAsia"/>
        </w:rPr>
        <w:t>（開示決定等の期限）</w:t>
      </w:r>
    </w:p>
    <w:p w:rsidR="00AC0E34" w:rsidRDefault="00AC0E34" w:rsidP="0084164D">
      <w:pPr>
        <w:ind w:left="252" w:hangingChars="100" w:hanging="252"/>
      </w:pPr>
      <w:r>
        <w:rPr>
          <w:rFonts w:hint="eastAsia"/>
        </w:rPr>
        <w:t>第六条　前条第一項及び第二項の決定（以下「開示決定等」という。）は、開示請求があった日から起算して十五日以内に行わなければならない。ただし、第四条第</w:t>
      </w:r>
      <w:r w:rsidRPr="00E21261">
        <w:rPr>
          <w:rFonts w:hint="eastAsia"/>
        </w:rPr>
        <w:t>三</w:t>
      </w:r>
      <w:r>
        <w:rPr>
          <w:rFonts w:hint="eastAsia"/>
        </w:rPr>
        <w:t>項の規定により開示請求書の補正を求めた場合にあっては、当該補正に要した日数は、当該期間に算入しない。</w:t>
      </w:r>
    </w:p>
    <w:p w:rsidR="00AC0E34" w:rsidRDefault="00AC0E34" w:rsidP="0084164D">
      <w:pPr>
        <w:ind w:left="252" w:hangingChars="100" w:hanging="252"/>
      </w:pPr>
      <w:r>
        <w:rPr>
          <w:rFonts w:hint="eastAsia"/>
        </w:rPr>
        <w:t>２　知事は、前項に規定する期間内に開示決定等をすることができないことにつき正当な理由があるときは、その期間を十五日を限度として延長することが</w:t>
      </w:r>
      <w:r w:rsidR="005D1939">
        <w:rPr>
          <w:rFonts w:hint="eastAsia"/>
        </w:rPr>
        <w:t>ある</w:t>
      </w:r>
      <w:r>
        <w:rPr>
          <w:rFonts w:hint="eastAsia"/>
        </w:rPr>
        <w:t>。この場合において、知事は、速やかに、開示請求者に対し、本人確認情報開示決定期間延長通知書（様式第五号）により通知しなければならない。</w:t>
      </w:r>
    </w:p>
    <w:p w:rsidR="00AC0E34" w:rsidRDefault="00AC0E34" w:rsidP="0084164D">
      <w:pPr>
        <w:ind w:left="252" w:hangingChars="100" w:hanging="252"/>
      </w:pPr>
      <w:r>
        <w:rPr>
          <w:rFonts w:hint="eastAsia"/>
        </w:rPr>
        <w:t>（開示の実施）</w:t>
      </w:r>
    </w:p>
    <w:p w:rsidR="00AC0E34" w:rsidRPr="0054561E" w:rsidRDefault="00AC0E34" w:rsidP="0084164D">
      <w:pPr>
        <w:ind w:left="252" w:hangingChars="100" w:hanging="252"/>
      </w:pPr>
      <w:r>
        <w:rPr>
          <w:rFonts w:hint="eastAsia"/>
        </w:rPr>
        <w:t>第七条　知事は、第五条</w:t>
      </w:r>
      <w:r w:rsidRPr="00E21261">
        <w:rPr>
          <w:rFonts w:hint="eastAsia"/>
        </w:rPr>
        <w:t>第一項の決</w:t>
      </w:r>
      <w:r>
        <w:rPr>
          <w:rFonts w:hint="eastAsia"/>
        </w:rPr>
        <w:t>定をしたときは、速やかに、開示請求者に対し、当該開示決定に係る本人確認情報を開示しなければならない。</w:t>
      </w:r>
    </w:p>
    <w:p w:rsidR="00AC0E34" w:rsidRPr="007642DA" w:rsidRDefault="00AC0E34" w:rsidP="0084164D">
      <w:pPr>
        <w:ind w:left="252" w:hangingChars="100" w:hanging="252"/>
      </w:pPr>
      <w:r w:rsidRPr="007642DA">
        <w:rPr>
          <w:rFonts w:hint="eastAsia"/>
        </w:rPr>
        <w:t>２　前項</w:t>
      </w:r>
      <w:r w:rsidRPr="00E21261">
        <w:rPr>
          <w:rFonts w:hint="eastAsia"/>
        </w:rPr>
        <w:t>の規定による本人確認情報の開示は</w:t>
      </w:r>
      <w:r w:rsidRPr="007642DA">
        <w:rPr>
          <w:rFonts w:hint="eastAsia"/>
        </w:rPr>
        <w:t>、</w:t>
      </w:r>
      <w:r w:rsidRPr="00CB1448">
        <w:rPr>
          <w:rFonts w:hint="eastAsia"/>
        </w:rPr>
        <w:t>本人確認情報確認書（様式第六号）</w:t>
      </w:r>
      <w:r w:rsidRPr="00E21261">
        <w:rPr>
          <w:rFonts w:hint="eastAsia"/>
        </w:rPr>
        <w:t>の閲覧又はその写しの交付</w:t>
      </w:r>
      <w:r w:rsidRPr="00CB1448">
        <w:rPr>
          <w:rFonts w:hint="eastAsia"/>
        </w:rPr>
        <w:t>により行う。</w:t>
      </w:r>
    </w:p>
    <w:p w:rsidR="00AC0E34" w:rsidRPr="007642DA" w:rsidRDefault="00AC0E34" w:rsidP="00D675DC">
      <w:r w:rsidRPr="006B3B31">
        <w:t>（自己の本人確認情報の訂正等の申出</w:t>
      </w:r>
      <w:r w:rsidRPr="006B3B31">
        <w:rPr>
          <w:rFonts w:hint="eastAsia"/>
        </w:rPr>
        <w:t>の方法</w:t>
      </w:r>
      <w:r w:rsidRPr="006B3B31">
        <w:t>）</w:t>
      </w:r>
    </w:p>
    <w:p w:rsidR="00AC0E34" w:rsidRPr="007642DA" w:rsidRDefault="00AC0E34" w:rsidP="0084164D">
      <w:pPr>
        <w:ind w:left="252" w:hangingChars="100" w:hanging="252"/>
      </w:pPr>
      <w:bookmarkStart w:id="22" w:name="JUMP_SEQ_23"/>
      <w:bookmarkEnd w:id="22"/>
      <w:r w:rsidRPr="007642DA">
        <w:t>第</w:t>
      </w:r>
      <w:r>
        <w:rPr>
          <w:rFonts w:hint="eastAsia"/>
        </w:rPr>
        <w:t>八</w:t>
      </w:r>
      <w:r w:rsidRPr="007642DA">
        <w:t xml:space="preserve">条　</w:t>
      </w:r>
      <w:r w:rsidRPr="003258BD">
        <w:t>法第</w:t>
      </w:r>
      <w:r w:rsidRPr="003258BD">
        <w:rPr>
          <w:rFonts w:hint="eastAsia"/>
        </w:rPr>
        <w:t>三十</w:t>
      </w:r>
      <w:r w:rsidRPr="003258BD">
        <w:t>条の</w:t>
      </w:r>
      <w:r w:rsidR="00221351" w:rsidRPr="003258BD">
        <w:rPr>
          <w:rFonts w:hint="eastAsia"/>
        </w:rPr>
        <w:t>三十五</w:t>
      </w:r>
      <w:r w:rsidRPr="003258BD">
        <w:t>の</w:t>
      </w:r>
      <w:r w:rsidRPr="007642DA">
        <w:t>訂正、追加又は削除の申出（以下「訂正等の申出」という。）</w:t>
      </w:r>
      <w:r>
        <w:rPr>
          <w:rFonts w:hint="eastAsia"/>
        </w:rPr>
        <w:t>をしようとする者</w:t>
      </w:r>
      <w:r w:rsidRPr="007642DA">
        <w:t>は、本人確認情報訂正等申出書</w:t>
      </w:r>
      <w:r>
        <w:rPr>
          <w:rFonts w:hint="eastAsia"/>
        </w:rPr>
        <w:t>（</w:t>
      </w:r>
      <w:r w:rsidRPr="00E21261">
        <w:t>様式第</w:t>
      </w:r>
      <w:r w:rsidRPr="00E21261">
        <w:rPr>
          <w:rFonts w:hint="eastAsia"/>
        </w:rPr>
        <w:t>七</w:t>
      </w:r>
      <w:r w:rsidRPr="00E21261">
        <w:t>号</w:t>
      </w:r>
      <w:r w:rsidRPr="00E21261">
        <w:rPr>
          <w:rFonts w:hint="eastAsia"/>
        </w:rPr>
        <w:t>。</w:t>
      </w:r>
      <w:r>
        <w:rPr>
          <w:rFonts w:hint="eastAsia"/>
        </w:rPr>
        <w:t>以下「訂正等申出書」という。</w:t>
      </w:r>
      <w:r w:rsidRPr="00E21261">
        <w:rPr>
          <w:rFonts w:hint="eastAsia"/>
        </w:rPr>
        <w:t>）を</w:t>
      </w:r>
      <w:r>
        <w:rPr>
          <w:rFonts w:hint="eastAsia"/>
        </w:rPr>
        <w:t>知事に提出し</w:t>
      </w:r>
      <w:r w:rsidRPr="007642DA">
        <w:t>なければならない。</w:t>
      </w:r>
    </w:p>
    <w:p w:rsidR="00AC0E34" w:rsidRPr="007642DA" w:rsidRDefault="00AC0E34" w:rsidP="0084164D">
      <w:pPr>
        <w:ind w:left="252" w:hangingChars="100" w:hanging="252"/>
      </w:pPr>
      <w:bookmarkStart w:id="23" w:name="JUMP_SEQ_24"/>
      <w:bookmarkStart w:id="24" w:name="MOKUJI_13"/>
      <w:bookmarkEnd w:id="23"/>
      <w:bookmarkEnd w:id="24"/>
      <w:r>
        <w:t>２　訂正等の申出を</w:t>
      </w:r>
      <w:r>
        <w:rPr>
          <w:rFonts w:hint="eastAsia"/>
        </w:rPr>
        <w:t>しようとする</w:t>
      </w:r>
      <w:r>
        <w:t>者は、</w:t>
      </w:r>
      <w:r>
        <w:rPr>
          <w:rFonts w:hint="eastAsia"/>
        </w:rPr>
        <w:t>訂正等を求める</w:t>
      </w:r>
      <w:r>
        <w:t>内容が事実に合致することを証明する</w:t>
      </w:r>
      <w:r w:rsidRPr="007642DA">
        <w:t>資料を</w:t>
      </w:r>
      <w:r>
        <w:rPr>
          <w:rFonts w:hint="eastAsia"/>
        </w:rPr>
        <w:t>知事に</w:t>
      </w:r>
      <w:r w:rsidRPr="007642DA">
        <w:t>提出し、又は提示しなければならない。</w:t>
      </w:r>
    </w:p>
    <w:p w:rsidR="00AC0E34" w:rsidRDefault="00AC0E34" w:rsidP="0084164D">
      <w:pPr>
        <w:ind w:left="252" w:hangingChars="100" w:hanging="252"/>
      </w:pPr>
      <w:bookmarkStart w:id="25" w:name="JUMP_SEQ_25"/>
      <w:bookmarkStart w:id="26" w:name="MOKUJI_14"/>
      <w:bookmarkEnd w:id="17"/>
      <w:bookmarkEnd w:id="25"/>
      <w:bookmarkEnd w:id="26"/>
      <w:r w:rsidRPr="007642DA">
        <w:t xml:space="preserve">３　</w:t>
      </w:r>
      <w:r>
        <w:rPr>
          <w:rFonts w:hint="eastAsia"/>
        </w:rPr>
        <w:t>第三条</w:t>
      </w:r>
      <w:r w:rsidRPr="00E21261">
        <w:rPr>
          <w:rFonts w:hint="eastAsia"/>
        </w:rPr>
        <w:t>並びに第四条第二項及び第三項</w:t>
      </w:r>
      <w:r w:rsidRPr="007642DA">
        <w:t>の規定は、訂正等の申出について準用</w:t>
      </w:r>
      <w:r w:rsidRPr="00E21261">
        <w:t>す</w:t>
      </w:r>
      <w:r w:rsidRPr="007642DA">
        <w:t>る。</w:t>
      </w:r>
    </w:p>
    <w:p w:rsidR="00AC0E34" w:rsidRDefault="00AC0E34" w:rsidP="0084164D">
      <w:pPr>
        <w:ind w:left="252" w:hangingChars="100" w:hanging="252"/>
      </w:pPr>
      <w:r>
        <w:rPr>
          <w:rFonts w:hint="eastAsia"/>
        </w:rPr>
        <w:t>（訂正等の申出の決定及び通知）</w:t>
      </w:r>
    </w:p>
    <w:p w:rsidR="00E36101" w:rsidRDefault="00AC0E34" w:rsidP="0084164D">
      <w:pPr>
        <w:ind w:left="252" w:hangingChars="100" w:hanging="252"/>
      </w:pPr>
      <w:r>
        <w:rPr>
          <w:rFonts w:hint="eastAsia"/>
        </w:rPr>
        <w:t>第九条　知事は、訂正等</w:t>
      </w:r>
      <w:r w:rsidRPr="007642DA">
        <w:rPr>
          <w:rFonts w:hint="eastAsia"/>
        </w:rPr>
        <w:t>の申出</w:t>
      </w:r>
      <w:r>
        <w:rPr>
          <w:rFonts w:hint="eastAsia"/>
        </w:rPr>
        <w:t>に係る本人確認情報の当該申出に係る部分（以下「被訂正等申出部分」という。）の</w:t>
      </w:r>
      <w:r w:rsidR="00E21261">
        <w:rPr>
          <w:rFonts w:hint="eastAsia"/>
        </w:rPr>
        <w:t>全部又は一部の</w:t>
      </w:r>
      <w:r>
        <w:rPr>
          <w:rFonts w:hint="eastAsia"/>
        </w:rPr>
        <w:t>訂正等をするときは、その旨</w:t>
      </w:r>
      <w:r w:rsidRPr="00E21261">
        <w:rPr>
          <w:rFonts w:hint="eastAsia"/>
        </w:rPr>
        <w:t>の決定を</w:t>
      </w:r>
      <w:r>
        <w:rPr>
          <w:rFonts w:hint="eastAsia"/>
        </w:rPr>
        <w:t>し、速やかに、当該決定に係る被訂正等申出部分の訂正</w:t>
      </w:r>
      <w:r w:rsidRPr="00E21261">
        <w:rPr>
          <w:rFonts w:hint="eastAsia"/>
        </w:rPr>
        <w:t>等</w:t>
      </w:r>
      <w:r>
        <w:rPr>
          <w:rFonts w:hint="eastAsia"/>
        </w:rPr>
        <w:t>をした上で</w:t>
      </w:r>
      <w:r w:rsidRPr="007642DA">
        <w:rPr>
          <w:rFonts w:hint="eastAsia"/>
        </w:rPr>
        <w:t>、</w:t>
      </w:r>
      <w:r>
        <w:rPr>
          <w:rFonts w:hint="eastAsia"/>
        </w:rPr>
        <w:t>訂正等の申出をした者（以下「訂正等申出者」という。）に対し、</w:t>
      </w:r>
      <w:r w:rsidRPr="00E21261">
        <w:rPr>
          <w:rFonts w:hint="eastAsia"/>
        </w:rPr>
        <w:t>その旨及び訂正の内容を</w:t>
      </w:r>
      <w:r>
        <w:rPr>
          <w:rFonts w:hint="eastAsia"/>
        </w:rPr>
        <w:t>本人確認情報訂正等決定通知書（様式第八号）により通知しなければならない。</w:t>
      </w:r>
    </w:p>
    <w:p w:rsidR="00AC0E34" w:rsidRDefault="00AC0E34" w:rsidP="0084164D">
      <w:pPr>
        <w:ind w:left="252" w:hangingChars="100" w:hanging="252"/>
      </w:pPr>
      <w:r>
        <w:rPr>
          <w:rFonts w:hint="eastAsia"/>
        </w:rPr>
        <w:lastRenderedPageBreak/>
        <w:t>２　知事は、被訂正等申出部分を訂正しないときは、その旨</w:t>
      </w:r>
      <w:r w:rsidRPr="00A13FED">
        <w:rPr>
          <w:rFonts w:hint="eastAsia"/>
        </w:rPr>
        <w:t>の決定を</w:t>
      </w:r>
      <w:r>
        <w:rPr>
          <w:rFonts w:hint="eastAsia"/>
        </w:rPr>
        <w:t>し、速やかに、訂正等申出者に対し、</w:t>
      </w:r>
      <w:r w:rsidRPr="00A13FED">
        <w:rPr>
          <w:rFonts w:hint="eastAsia"/>
        </w:rPr>
        <w:t>その旨を</w:t>
      </w:r>
      <w:r>
        <w:rPr>
          <w:rFonts w:hint="eastAsia"/>
        </w:rPr>
        <w:t>本人確認情報非訂正等決定通知書（様式第九号）により通知をしなければならない。</w:t>
      </w:r>
    </w:p>
    <w:p w:rsidR="00E36101" w:rsidRPr="003258BD" w:rsidRDefault="00E36101" w:rsidP="0084164D">
      <w:pPr>
        <w:ind w:left="252" w:hangingChars="100" w:hanging="252"/>
        <w:rPr>
          <w:dstrike/>
        </w:rPr>
      </w:pPr>
      <w:r w:rsidRPr="00486911">
        <w:rPr>
          <w:rFonts w:hint="eastAsia"/>
        </w:rPr>
        <w:t xml:space="preserve">３　</w:t>
      </w:r>
      <w:r w:rsidR="00CF644C" w:rsidRPr="00486911">
        <w:rPr>
          <w:rFonts w:hint="eastAsia"/>
        </w:rPr>
        <w:t>前二項の</w:t>
      </w:r>
      <w:r w:rsidRPr="00486911">
        <w:rPr>
          <w:rFonts w:hint="eastAsia"/>
        </w:rPr>
        <w:t>決定に</w:t>
      </w:r>
      <w:r w:rsidR="0084164D" w:rsidRPr="00486911">
        <w:rPr>
          <w:rFonts w:hint="eastAsia"/>
        </w:rPr>
        <w:t>当</w:t>
      </w:r>
      <w:r w:rsidRPr="00486911">
        <w:rPr>
          <w:rFonts w:hint="eastAsia"/>
        </w:rPr>
        <w:t>たっては、訂正等申出者の同意を得て、</w:t>
      </w:r>
      <w:r w:rsidR="00221351" w:rsidRPr="003258BD">
        <w:rPr>
          <w:rFonts w:hint="eastAsia"/>
        </w:rPr>
        <w:t>法第三十条の六</w:t>
      </w:r>
      <w:r w:rsidR="00CF644C" w:rsidRPr="003258BD">
        <w:rPr>
          <w:rFonts w:hint="eastAsia"/>
        </w:rPr>
        <w:t>第一項</w:t>
      </w:r>
      <w:r w:rsidR="0084164D" w:rsidRPr="003258BD">
        <w:rPr>
          <w:rFonts w:hint="eastAsia"/>
        </w:rPr>
        <w:t>の規定による</w:t>
      </w:r>
      <w:r w:rsidR="006B1C3D" w:rsidRPr="003258BD">
        <w:rPr>
          <w:rFonts w:hint="eastAsia"/>
        </w:rPr>
        <w:t>当該</w:t>
      </w:r>
      <w:r w:rsidR="00CF644C" w:rsidRPr="003258BD">
        <w:rPr>
          <w:rFonts w:hint="eastAsia"/>
        </w:rPr>
        <w:t>本人確認情報の通知</w:t>
      </w:r>
      <w:r w:rsidR="0084164D" w:rsidRPr="003258BD">
        <w:rPr>
          <w:rFonts w:hint="eastAsia"/>
        </w:rPr>
        <w:t>に係る</w:t>
      </w:r>
      <w:r w:rsidR="006B1C3D" w:rsidRPr="003258BD">
        <w:rPr>
          <w:rFonts w:hint="eastAsia"/>
        </w:rPr>
        <w:t>市町村長に</w:t>
      </w:r>
      <w:r w:rsidR="004C3F8A" w:rsidRPr="003258BD">
        <w:rPr>
          <w:rFonts w:hint="eastAsia"/>
        </w:rPr>
        <w:t>当該</w:t>
      </w:r>
      <w:r w:rsidR="0084164D" w:rsidRPr="003258BD">
        <w:rPr>
          <w:rFonts w:hint="eastAsia"/>
        </w:rPr>
        <w:t>申出</w:t>
      </w:r>
      <w:r w:rsidR="004C3F8A" w:rsidRPr="003258BD">
        <w:rPr>
          <w:rFonts w:hint="eastAsia"/>
        </w:rPr>
        <w:t>に係る訂正の要否等について</w:t>
      </w:r>
      <w:r w:rsidR="006B1C3D" w:rsidRPr="003258BD">
        <w:rPr>
          <w:rFonts w:hint="eastAsia"/>
        </w:rPr>
        <w:t>照会</w:t>
      </w:r>
      <w:r w:rsidR="0084164D" w:rsidRPr="003258BD">
        <w:rPr>
          <w:rFonts w:hint="eastAsia"/>
        </w:rPr>
        <w:t>するもの</w:t>
      </w:r>
      <w:r w:rsidRPr="003258BD">
        <w:rPr>
          <w:rFonts w:hint="eastAsia"/>
        </w:rPr>
        <w:t>とする。</w:t>
      </w:r>
    </w:p>
    <w:p w:rsidR="00AC0E34" w:rsidRDefault="00E36101" w:rsidP="0084164D">
      <w:pPr>
        <w:ind w:left="252" w:hangingChars="100" w:hanging="252"/>
      </w:pPr>
      <w:r w:rsidRPr="00486911">
        <w:rPr>
          <w:rFonts w:hint="eastAsia"/>
        </w:rPr>
        <w:t>４</w:t>
      </w:r>
      <w:r w:rsidR="00CF644C" w:rsidRPr="00486911">
        <w:rPr>
          <w:rFonts w:hint="eastAsia"/>
        </w:rPr>
        <w:t xml:space="preserve">　知事は、第二項</w:t>
      </w:r>
      <w:r w:rsidR="00AC0E34">
        <w:rPr>
          <w:rFonts w:hint="eastAsia"/>
        </w:rPr>
        <w:t>の</w:t>
      </w:r>
      <w:r w:rsidR="00AC0E34" w:rsidRPr="00A13FED">
        <w:rPr>
          <w:rFonts w:hint="eastAsia"/>
        </w:rPr>
        <w:t>決定をした旨の</w:t>
      </w:r>
      <w:r w:rsidR="00AC0E34">
        <w:rPr>
          <w:rFonts w:hint="eastAsia"/>
        </w:rPr>
        <w:t>通知をするときは、当該通知に当該決定に係る理由を付記しなければならない。</w:t>
      </w:r>
    </w:p>
    <w:p w:rsidR="00AC0E34" w:rsidRPr="007642DA" w:rsidRDefault="00AC0E34" w:rsidP="00D675DC">
      <w:bookmarkStart w:id="27" w:name="JUMP_SEQ_26"/>
      <w:bookmarkStart w:id="28" w:name="MOKUJI_15"/>
      <w:bookmarkStart w:id="29" w:name="JUMP_SEQ_28"/>
      <w:bookmarkStart w:id="30" w:name="JUMP_SEQ_29"/>
      <w:bookmarkStart w:id="31" w:name="MOKUJI_16"/>
      <w:bookmarkStart w:id="32" w:name="JUMP_JYO_6_0_0"/>
      <w:bookmarkEnd w:id="27"/>
      <w:bookmarkEnd w:id="28"/>
      <w:bookmarkEnd w:id="29"/>
      <w:bookmarkEnd w:id="30"/>
      <w:bookmarkEnd w:id="31"/>
      <w:r>
        <w:t>（費用負担</w:t>
      </w:r>
      <w:r w:rsidRPr="007642DA">
        <w:t>）</w:t>
      </w:r>
    </w:p>
    <w:p w:rsidR="00AC0E34" w:rsidRDefault="00AC0E34" w:rsidP="0084164D">
      <w:pPr>
        <w:ind w:left="252" w:hangingChars="100" w:hanging="252"/>
      </w:pPr>
      <w:bookmarkStart w:id="33" w:name="JUMP_SEQ_30"/>
      <w:bookmarkEnd w:id="33"/>
      <w:r w:rsidRPr="007642DA">
        <w:t>第</w:t>
      </w:r>
      <w:r>
        <w:rPr>
          <w:rFonts w:hint="eastAsia"/>
        </w:rPr>
        <w:t>十</w:t>
      </w:r>
      <w:r w:rsidRPr="007642DA">
        <w:t xml:space="preserve">条　</w:t>
      </w:r>
      <w:r w:rsidRPr="00461124">
        <w:rPr>
          <w:rFonts w:hint="eastAsia"/>
        </w:rPr>
        <w:t>開示請求をして、本人確認情報確認書の写しの交付を受ける者は、その写しの作成</w:t>
      </w:r>
      <w:r>
        <w:rPr>
          <w:rFonts w:hint="eastAsia"/>
        </w:rPr>
        <w:t>に要する費用を負担しなければならない。</w:t>
      </w:r>
    </w:p>
    <w:p w:rsidR="00AC0E34" w:rsidRPr="00461124" w:rsidRDefault="00AC0E34" w:rsidP="0084164D">
      <w:pPr>
        <w:ind w:left="252" w:hangingChars="100" w:hanging="252"/>
      </w:pPr>
      <w:r>
        <w:rPr>
          <w:rFonts w:hint="eastAsia"/>
        </w:rPr>
        <w:t xml:space="preserve">２　</w:t>
      </w:r>
      <w:r w:rsidRPr="00461124">
        <w:rPr>
          <w:rFonts w:hint="eastAsia"/>
        </w:rPr>
        <w:t>前項の写しの作成に要する</w:t>
      </w:r>
      <w:r w:rsidRPr="00461124">
        <w:t>費用</w:t>
      </w:r>
      <w:r w:rsidRPr="00461124">
        <w:rPr>
          <w:rFonts w:hint="eastAsia"/>
        </w:rPr>
        <w:t>の額</w:t>
      </w:r>
      <w:r w:rsidRPr="00461124">
        <w:t>は、</w:t>
      </w:r>
      <w:r w:rsidRPr="00461124">
        <w:rPr>
          <w:rFonts w:hint="eastAsia"/>
        </w:rPr>
        <w:t>一</w:t>
      </w:r>
      <w:r w:rsidRPr="00461124">
        <w:t>枚につき</w:t>
      </w:r>
      <w:r w:rsidRPr="00461124">
        <w:rPr>
          <w:rFonts w:hint="eastAsia"/>
        </w:rPr>
        <w:t>十</w:t>
      </w:r>
      <w:r w:rsidRPr="00461124">
        <w:t>円とする。</w:t>
      </w:r>
    </w:p>
    <w:p w:rsidR="00AC0E34" w:rsidRPr="00461124" w:rsidRDefault="00AC0E34" w:rsidP="0084164D">
      <w:pPr>
        <w:ind w:left="252" w:hangingChars="100" w:hanging="252"/>
      </w:pPr>
      <w:bookmarkStart w:id="34" w:name="JUMP_SEQ_31"/>
      <w:bookmarkStart w:id="35" w:name="JUMP_SEQ_32"/>
      <w:bookmarkStart w:id="36" w:name="MOKUJI_17"/>
      <w:bookmarkStart w:id="37" w:name="JUMP_JYO_7_0_0"/>
      <w:bookmarkEnd w:id="32"/>
      <w:bookmarkEnd w:id="34"/>
      <w:bookmarkEnd w:id="35"/>
      <w:bookmarkEnd w:id="36"/>
      <w:r w:rsidRPr="00461124">
        <w:rPr>
          <w:rFonts w:hint="eastAsia"/>
        </w:rPr>
        <w:t>３　第一項の写しの作成に要する</w:t>
      </w:r>
      <w:r w:rsidRPr="00461124">
        <w:t>費用は、</w:t>
      </w:r>
      <w:r w:rsidRPr="00461124">
        <w:rPr>
          <w:rFonts w:hint="eastAsia"/>
        </w:rPr>
        <w:t>その交付の際に前納しなければならない。</w:t>
      </w:r>
    </w:p>
    <w:p w:rsidR="00A5187A" w:rsidRPr="00461124" w:rsidRDefault="00A5187A" w:rsidP="00A5187A">
      <w:bookmarkStart w:id="38" w:name="JUMP_GOU_3_0_0"/>
      <w:bookmarkStart w:id="39" w:name="JUMP_GOU_4_0_0"/>
      <w:bookmarkStart w:id="40" w:name="JUMP_GOU_5_0_0"/>
      <w:bookmarkEnd w:id="3"/>
      <w:bookmarkEnd w:id="5"/>
      <w:bookmarkEnd w:id="18"/>
      <w:bookmarkEnd w:id="19"/>
      <w:bookmarkEnd w:id="20"/>
      <w:bookmarkEnd w:id="21"/>
      <w:bookmarkEnd w:id="37"/>
      <w:r w:rsidRPr="00461124">
        <w:t>（</w:t>
      </w:r>
      <w:r w:rsidRPr="00461124">
        <w:rPr>
          <w:rFonts w:hint="eastAsia"/>
        </w:rPr>
        <w:t>本人確認情報の利用に係る</w:t>
      </w:r>
      <w:r w:rsidRPr="00461124">
        <w:t>事務）</w:t>
      </w:r>
    </w:p>
    <w:p w:rsidR="002075AB" w:rsidRDefault="00A5187A" w:rsidP="00A5187A">
      <w:pPr>
        <w:ind w:left="252" w:hangingChars="100" w:hanging="252"/>
      </w:pPr>
      <w:bookmarkStart w:id="41" w:name="JUMP_SEQ_33"/>
      <w:bookmarkEnd w:id="41"/>
      <w:r w:rsidRPr="00461124">
        <w:t>第</w:t>
      </w:r>
      <w:r w:rsidRPr="00461124">
        <w:rPr>
          <w:rFonts w:hint="eastAsia"/>
        </w:rPr>
        <w:t>十一</w:t>
      </w:r>
      <w:r w:rsidRPr="00461124">
        <w:t xml:space="preserve">条　</w:t>
      </w:r>
      <w:r w:rsidR="00B66422" w:rsidRPr="00461124">
        <w:t>条例別表第</w:t>
      </w:r>
      <w:r w:rsidR="00B66422" w:rsidRPr="00461124">
        <w:rPr>
          <w:rFonts w:hint="eastAsia"/>
        </w:rPr>
        <w:t>一の一の項</w:t>
      </w:r>
      <w:r w:rsidR="00B66422" w:rsidRPr="00461124">
        <w:t>の規則で定める事務は、次</w:t>
      </w:r>
      <w:r w:rsidR="00B66422" w:rsidRPr="00461124">
        <w:rPr>
          <w:rFonts w:hint="eastAsia"/>
        </w:rPr>
        <w:t>に掲げる</w:t>
      </w:r>
      <w:r w:rsidR="00B66422" w:rsidRPr="007642DA">
        <w:t>とおりとする。</w:t>
      </w:r>
    </w:p>
    <w:p w:rsidR="00B66422" w:rsidRDefault="00B66422" w:rsidP="00B66422">
      <w:pPr>
        <w:ind w:left="504" w:hangingChars="200" w:hanging="504"/>
      </w:pPr>
      <w:r>
        <w:rPr>
          <w:rFonts w:hint="eastAsia"/>
        </w:rPr>
        <w:t xml:space="preserve">　一　</w:t>
      </w:r>
      <w:r w:rsidR="000B09CB">
        <w:rPr>
          <w:rFonts w:hint="eastAsia"/>
        </w:rPr>
        <w:t>非常勤職員の災害補償に関する条例（昭和四十二年大阪府条例第三十九号）に基づく公務上の災害若しくは通勤による災害に対する補償（以下この項において「補償」という。）</w:t>
      </w:r>
      <w:r>
        <w:rPr>
          <w:rFonts w:hint="eastAsia"/>
        </w:rPr>
        <w:t>の請求の受理、その請求に係る事実についての審査又はその請求に対する応答</w:t>
      </w:r>
    </w:p>
    <w:p w:rsidR="00B66422" w:rsidRDefault="00B66422" w:rsidP="00B66422">
      <w:pPr>
        <w:ind w:left="504" w:hangingChars="200" w:hanging="504"/>
      </w:pPr>
      <w:r>
        <w:rPr>
          <w:rFonts w:hint="eastAsia"/>
        </w:rPr>
        <w:t xml:space="preserve">　二　補償を受ける権利に係る申出若しくは届出の受理又はその申出若しくは届出に係る事実についての審査</w:t>
      </w:r>
    </w:p>
    <w:p w:rsidR="00B66422" w:rsidRDefault="00B66422" w:rsidP="00B66422">
      <w:pPr>
        <w:ind w:left="504" w:hangingChars="200" w:hanging="504"/>
      </w:pPr>
      <w:r>
        <w:rPr>
          <w:rFonts w:hint="eastAsia"/>
        </w:rPr>
        <w:t xml:space="preserve">　三　補償を受ける権利を有する者又は遺族補償年金を受けることができる遺族の生存の事実又は氏名若しくは住所の変更の事実の確認</w:t>
      </w:r>
    </w:p>
    <w:p w:rsidR="00B66422" w:rsidRDefault="00B66422" w:rsidP="00B66422">
      <w:pPr>
        <w:ind w:left="504" w:hangingChars="200" w:hanging="504"/>
      </w:pPr>
      <w:r>
        <w:rPr>
          <w:rFonts w:hint="eastAsia"/>
        </w:rPr>
        <w:t xml:space="preserve">　四　</w:t>
      </w:r>
      <w:r w:rsidR="00BE18FC">
        <w:rPr>
          <w:rFonts w:hint="eastAsia"/>
        </w:rPr>
        <w:t>非常勤職員の災害補償に関する条例に基づく福祉事業（以下この項において「福祉事業」という。）</w:t>
      </w:r>
      <w:r>
        <w:rPr>
          <w:rFonts w:hint="eastAsia"/>
        </w:rPr>
        <w:t>の申請の受理、その申請に係る事実についての審査又はその申請に対する応答</w:t>
      </w:r>
    </w:p>
    <w:p w:rsidR="00B66422" w:rsidRDefault="00B66422" w:rsidP="00B66422">
      <w:pPr>
        <w:ind w:left="504" w:hangingChars="200" w:hanging="504"/>
      </w:pPr>
      <w:r>
        <w:rPr>
          <w:rFonts w:hint="eastAsia"/>
        </w:rPr>
        <w:t xml:space="preserve">　五　福祉事業のうち奨学援護金若しくは就労保育援護金の支給の要件に係る申出若しくは届出の受理又はその申出若しくは届出に係る事実についての審査</w:t>
      </w:r>
    </w:p>
    <w:p w:rsidR="00B66422" w:rsidRDefault="00B66422" w:rsidP="00B66422">
      <w:pPr>
        <w:ind w:left="504" w:hangingChars="200" w:hanging="504"/>
      </w:pPr>
      <w:r>
        <w:rPr>
          <w:rFonts w:hint="eastAsia"/>
        </w:rPr>
        <w:t xml:space="preserve">　六　福祉事業のうち奨学援護金若しくは就労保育援護金の支給を受けている者又はその支給対象となる者の生存の事実又は氏名若しくは住所の変更の事実の確認</w:t>
      </w:r>
    </w:p>
    <w:p w:rsidR="00A5187A" w:rsidRPr="007642DA" w:rsidRDefault="002075AB" w:rsidP="002075AB">
      <w:r>
        <w:rPr>
          <w:rFonts w:hint="eastAsia"/>
        </w:rPr>
        <w:t xml:space="preserve">２　</w:t>
      </w:r>
      <w:r w:rsidR="00A5187A" w:rsidRPr="00461124">
        <w:t>条例別表第</w:t>
      </w:r>
      <w:r w:rsidR="001E1917">
        <w:rPr>
          <w:rFonts w:hint="eastAsia"/>
        </w:rPr>
        <w:t>一の二</w:t>
      </w:r>
      <w:r w:rsidR="00A5187A" w:rsidRPr="00461124">
        <w:rPr>
          <w:rFonts w:hint="eastAsia"/>
        </w:rPr>
        <w:t>の項</w:t>
      </w:r>
      <w:r w:rsidR="00A5187A" w:rsidRPr="00461124">
        <w:t>の規則で定める事務は、次</w:t>
      </w:r>
      <w:r w:rsidR="00A5187A" w:rsidRPr="00461124">
        <w:rPr>
          <w:rFonts w:hint="eastAsia"/>
        </w:rPr>
        <w:t>に掲げる</w:t>
      </w:r>
      <w:r w:rsidR="00A5187A" w:rsidRPr="007642DA">
        <w:t>とおりとする。</w:t>
      </w:r>
    </w:p>
    <w:p w:rsidR="00A5187A" w:rsidRPr="00461124" w:rsidRDefault="00A5187A" w:rsidP="00A5187A">
      <w:pPr>
        <w:ind w:leftChars="114" w:left="539" w:hangingChars="100" w:hanging="252"/>
      </w:pPr>
      <w:bookmarkStart w:id="42" w:name="JUMP_SEQ_34"/>
      <w:bookmarkStart w:id="43" w:name="MOKUJI_18"/>
      <w:bookmarkStart w:id="44" w:name="JUMP_SEQ_37"/>
      <w:bookmarkStart w:id="45" w:name="MOKUJI_21"/>
      <w:bookmarkEnd w:id="42"/>
      <w:bookmarkEnd w:id="43"/>
      <w:bookmarkEnd w:id="44"/>
      <w:bookmarkEnd w:id="45"/>
      <w:r>
        <w:rPr>
          <w:rFonts w:hint="eastAsia"/>
        </w:rPr>
        <w:t>一　府吏員退隠料等条例</w:t>
      </w:r>
      <w:r w:rsidRPr="00461124">
        <w:rPr>
          <w:rFonts w:hint="eastAsia"/>
        </w:rPr>
        <w:t>（昭和九年大阪府条例第四号）に基づく退隠料等の支給（以下この項において「支給」という。）に係る</w:t>
      </w:r>
      <w:r w:rsidRPr="007642DA">
        <w:rPr>
          <w:rFonts w:hint="eastAsia"/>
        </w:rPr>
        <w:t>請求の</w:t>
      </w:r>
      <w:r w:rsidRPr="00B17FE8">
        <w:rPr>
          <w:rFonts w:hint="eastAsia"/>
        </w:rPr>
        <w:t>受理</w:t>
      </w:r>
      <w:r w:rsidRPr="007642DA">
        <w:rPr>
          <w:rFonts w:hint="eastAsia"/>
        </w:rPr>
        <w:t>、その請求に係る事実についての審査又はその請求</w:t>
      </w:r>
      <w:r w:rsidRPr="00461124">
        <w:rPr>
          <w:rFonts w:hint="eastAsia"/>
        </w:rPr>
        <w:t>に対する応答</w:t>
      </w:r>
    </w:p>
    <w:p w:rsidR="00A5187A" w:rsidRPr="007642DA" w:rsidRDefault="00A5187A" w:rsidP="00A5187A">
      <w:pPr>
        <w:ind w:leftChars="114" w:left="539" w:hangingChars="100" w:hanging="252"/>
      </w:pPr>
      <w:r w:rsidRPr="00461124">
        <w:rPr>
          <w:rFonts w:hint="eastAsia"/>
        </w:rPr>
        <w:t>二　支給を受ける権利に係る申出若しくは届出の受理又はその申出</w:t>
      </w:r>
      <w:r w:rsidRPr="009965AA">
        <w:rPr>
          <w:rFonts w:hint="eastAsia"/>
        </w:rPr>
        <w:t>若しくは届出</w:t>
      </w:r>
      <w:r w:rsidRPr="007642DA">
        <w:rPr>
          <w:rFonts w:hint="eastAsia"/>
        </w:rPr>
        <w:t>に係る事実についての審査</w:t>
      </w:r>
    </w:p>
    <w:p w:rsidR="00A5187A" w:rsidRPr="007642DA" w:rsidRDefault="00A5187A" w:rsidP="00A5187A">
      <w:pPr>
        <w:ind w:left="504" w:hangingChars="200" w:hanging="504"/>
      </w:pPr>
      <w:r w:rsidRPr="007642DA">
        <w:rPr>
          <w:rFonts w:hint="eastAsia"/>
        </w:rPr>
        <w:lastRenderedPageBreak/>
        <w:t xml:space="preserve">　三　支給を受ける権利を有する者又は</w:t>
      </w:r>
      <w:r w:rsidRPr="00461124">
        <w:rPr>
          <w:rFonts w:hint="eastAsia"/>
        </w:rPr>
        <w:t>支給</w:t>
      </w:r>
      <w:r w:rsidRPr="007642DA">
        <w:rPr>
          <w:rFonts w:hint="eastAsia"/>
        </w:rPr>
        <w:t>の額の加算の原因となる者の生存の事実又は氏名若しくは住所の変更の事実の確認</w:t>
      </w:r>
    </w:p>
    <w:p w:rsidR="0031300B" w:rsidRDefault="0031300B" w:rsidP="0031300B">
      <w:pPr>
        <w:ind w:left="252" w:hangingChars="100" w:hanging="252"/>
      </w:pPr>
      <w:bookmarkStart w:id="46" w:name="JUMP_SEQ_39"/>
      <w:bookmarkStart w:id="47" w:name="MOKUJI_23"/>
      <w:bookmarkEnd w:id="46"/>
      <w:bookmarkEnd w:id="47"/>
      <w:r>
        <w:rPr>
          <w:rFonts w:hint="eastAsia"/>
        </w:rPr>
        <w:t>３　条例別表第一の三の項の規則で定める事務は、次に掲げるとおりとする。</w:t>
      </w:r>
    </w:p>
    <w:p w:rsidR="0031300B" w:rsidRDefault="0031300B" w:rsidP="0031300B">
      <w:pPr>
        <w:ind w:leftChars="100" w:left="504" w:hangingChars="100" w:hanging="252"/>
      </w:pPr>
      <w:r>
        <w:rPr>
          <w:rFonts w:hint="eastAsia"/>
        </w:rPr>
        <w:t>一　授業料に係る補助金（高等学校等就学支援金の支給に関する法律（平成二十二年法律第十八号。以下この項において「法」という。）第六条の規定により支給する高等学校等就学支援金（公立高等学校に係る授業料の不徴収及び高等学校等就学支援金の支給に関する法律の一部を改正する法律（平成二十五年法律第九十号）附則第二条の規定によりなお従前の例により支給されることとされる高等学校等就学支援金を含む。）に併せて支給する補助金をいう。）に係る申請の受理、当該申請に係る事実についての審査又は当該申請に対する応答</w:t>
      </w:r>
    </w:p>
    <w:p w:rsidR="0031300B" w:rsidRDefault="0031300B" w:rsidP="0031300B">
      <w:pPr>
        <w:ind w:leftChars="100" w:left="504" w:hangingChars="100" w:hanging="252"/>
      </w:pPr>
      <w:r>
        <w:rPr>
          <w:rFonts w:hint="eastAsia"/>
        </w:rPr>
        <w:t>二　授業料に係る交付金（法第六条の規定により支給する高等学校等就学支援金に相当する額を支給する交付金をいう。第十二条第四項第一号において同じ。）に係る申請等（申請又は届出をいう。以下この項及び第十二条第四項第一号において同じ。）の受理、当該申請等に係る事実についての審査又は当該申請等に対する応答</w:t>
      </w:r>
    </w:p>
    <w:p w:rsidR="0031300B" w:rsidRDefault="0031300B" w:rsidP="0031300B">
      <w:pPr>
        <w:ind w:left="504" w:hangingChars="200" w:hanging="504"/>
      </w:pPr>
      <w:r>
        <w:rPr>
          <w:rFonts w:hint="eastAsia"/>
        </w:rPr>
        <w:t xml:space="preserve">　三　授業料以外の教育に必要な経費に係る給付金に係る申請の受理、当該申請に係る事実についての審査又は当該申請に対する応答</w:t>
      </w:r>
    </w:p>
    <w:p w:rsidR="0064788C" w:rsidRDefault="0064788C" w:rsidP="0064788C">
      <w:pPr>
        <w:ind w:left="252" w:hangingChars="100" w:hanging="252"/>
      </w:pPr>
      <w:r>
        <w:rPr>
          <w:rFonts w:hint="eastAsia"/>
        </w:rPr>
        <w:t xml:space="preserve">４　</w:t>
      </w:r>
      <w:r w:rsidRPr="0064788C">
        <w:rPr>
          <w:rFonts w:hint="eastAsia"/>
        </w:rPr>
        <w:t>条例別表第一の四の項の規則で定める事務は、大学等における修学の支援に関する法律（令和元年法律第八号）第十条第三号の規定により支弁する費用に準じて支弁する費用の算定に必要な資料の受理、当該資料に係る事実についての審査又は当該資料の提出に対する応答とする。</w:t>
      </w:r>
    </w:p>
    <w:p w:rsidR="00A5187A" w:rsidRPr="00E4375C" w:rsidRDefault="0064788C" w:rsidP="0031300B">
      <w:pPr>
        <w:ind w:left="252" w:hangingChars="100" w:hanging="252"/>
      </w:pPr>
      <w:r>
        <w:rPr>
          <w:rFonts w:hint="eastAsia"/>
        </w:rPr>
        <w:t>５</w:t>
      </w:r>
      <w:r w:rsidR="001E1917" w:rsidRPr="00E4375C">
        <w:rPr>
          <w:rFonts w:hint="eastAsia"/>
        </w:rPr>
        <w:t xml:space="preserve">　</w:t>
      </w:r>
      <w:r w:rsidR="00A5187A" w:rsidRPr="00E4375C">
        <w:t>条例別表第</w:t>
      </w:r>
      <w:r w:rsidR="00A5187A" w:rsidRPr="00E4375C">
        <w:rPr>
          <w:rFonts w:hint="eastAsia"/>
        </w:rPr>
        <w:t>一</w:t>
      </w:r>
      <w:r w:rsidR="00D96F60" w:rsidRPr="00E4375C">
        <w:rPr>
          <w:rFonts w:hint="eastAsia"/>
        </w:rPr>
        <w:t>の</w:t>
      </w:r>
      <w:r>
        <w:rPr>
          <w:rFonts w:hint="eastAsia"/>
        </w:rPr>
        <w:t>五</w:t>
      </w:r>
      <w:r w:rsidR="00A5187A" w:rsidRPr="00E4375C">
        <w:rPr>
          <w:rFonts w:hint="eastAsia"/>
        </w:rPr>
        <w:t>の項</w:t>
      </w:r>
      <w:r w:rsidR="00A5187A" w:rsidRPr="00E4375C">
        <w:t>の規則で定める事務は、</w:t>
      </w:r>
      <w:r w:rsidR="00A5187A" w:rsidRPr="00E4375C">
        <w:rPr>
          <w:rFonts w:hint="eastAsia"/>
        </w:rPr>
        <w:t>大阪府低所得者の子弟に対する技能習得資金貸付規則を廃止する規則（昭和四十二年大阪府規則第二十八号）による廃止前の大阪府低所得者の子弟に対する技能習得資金貸付規則（昭和三十五年大阪府規則第二十九号）に基づく貸付けを受けた者若しくはその連帯債務者若しくは連帯保証人又はこれらの相続人の生存の事実又は氏名若しくは住所の</w:t>
      </w:r>
      <w:r w:rsidR="00FE6659" w:rsidRPr="00E4375C">
        <w:rPr>
          <w:rFonts w:hint="eastAsia"/>
        </w:rPr>
        <w:t>変更の事実の</w:t>
      </w:r>
      <w:r w:rsidR="00A5187A" w:rsidRPr="00E4375C">
        <w:rPr>
          <w:rFonts w:hint="eastAsia"/>
        </w:rPr>
        <w:t>確認とする。</w:t>
      </w:r>
    </w:p>
    <w:p w:rsidR="00A5187A" w:rsidRPr="00E4375C" w:rsidRDefault="0064788C" w:rsidP="00A5187A">
      <w:pPr>
        <w:ind w:left="252" w:hangingChars="100" w:hanging="252"/>
      </w:pPr>
      <w:r>
        <w:rPr>
          <w:rFonts w:hint="eastAsia"/>
        </w:rPr>
        <w:t>６</w:t>
      </w:r>
      <w:r w:rsidR="00A5187A" w:rsidRPr="00E4375C">
        <w:rPr>
          <w:rFonts w:hint="eastAsia"/>
        </w:rPr>
        <w:t xml:space="preserve">　</w:t>
      </w:r>
      <w:r w:rsidR="00A5187A" w:rsidRPr="00E4375C">
        <w:t>条例別表第</w:t>
      </w:r>
      <w:r w:rsidR="00A5187A" w:rsidRPr="00E4375C">
        <w:rPr>
          <w:rFonts w:hint="eastAsia"/>
        </w:rPr>
        <w:t>一</w:t>
      </w:r>
      <w:r w:rsidR="00D96F60" w:rsidRPr="00E4375C">
        <w:rPr>
          <w:rFonts w:hint="eastAsia"/>
        </w:rPr>
        <w:t>の</w:t>
      </w:r>
      <w:r>
        <w:rPr>
          <w:rFonts w:hint="eastAsia"/>
        </w:rPr>
        <w:t>六</w:t>
      </w:r>
      <w:r w:rsidR="00A5187A" w:rsidRPr="00E4375C">
        <w:rPr>
          <w:rFonts w:hint="eastAsia"/>
        </w:rPr>
        <w:t>の項</w:t>
      </w:r>
      <w:r w:rsidR="00A5187A" w:rsidRPr="00E4375C">
        <w:t>の規則で定める事務は、</w:t>
      </w:r>
      <w:r w:rsidR="00FE6659" w:rsidRPr="00E4375C">
        <w:rPr>
          <w:rFonts w:hint="eastAsia"/>
        </w:rPr>
        <w:t>理学療法士又は</w:t>
      </w:r>
      <w:r w:rsidR="00A5187A" w:rsidRPr="00E4375C">
        <w:rPr>
          <w:rFonts w:hint="eastAsia"/>
        </w:rPr>
        <w:t>作業療法士を養成する施設等に在学する者に対する修学上必要な資金の貸付けを受けた者若しくは</w:t>
      </w:r>
      <w:r w:rsidR="00FE6659" w:rsidRPr="00E4375C">
        <w:rPr>
          <w:rFonts w:hint="eastAsia"/>
        </w:rPr>
        <w:t>その</w:t>
      </w:r>
      <w:r w:rsidR="00A5187A" w:rsidRPr="00E4375C">
        <w:rPr>
          <w:rFonts w:hint="eastAsia"/>
        </w:rPr>
        <w:t>連帯保証人又はこれらの相続人の生存の事実又は氏名若しくは住所の</w:t>
      </w:r>
      <w:r w:rsidR="00FE6659" w:rsidRPr="00E4375C">
        <w:rPr>
          <w:rFonts w:hint="eastAsia"/>
        </w:rPr>
        <w:t>変更の事実の</w:t>
      </w:r>
      <w:r w:rsidR="00A5187A" w:rsidRPr="00E4375C">
        <w:rPr>
          <w:rFonts w:hint="eastAsia"/>
        </w:rPr>
        <w:t>確認とする。</w:t>
      </w:r>
    </w:p>
    <w:p w:rsidR="00A5187A" w:rsidRPr="00E4375C" w:rsidRDefault="0064788C" w:rsidP="00A5187A">
      <w:pPr>
        <w:ind w:left="252" w:hangingChars="100" w:hanging="252"/>
      </w:pPr>
      <w:r>
        <w:rPr>
          <w:rFonts w:hint="eastAsia"/>
        </w:rPr>
        <w:t>７</w:t>
      </w:r>
      <w:r w:rsidR="00A5187A" w:rsidRPr="00E4375C">
        <w:rPr>
          <w:rFonts w:hint="eastAsia"/>
        </w:rPr>
        <w:t xml:space="preserve">　</w:t>
      </w:r>
      <w:r w:rsidR="00A5187A" w:rsidRPr="00E4375C">
        <w:t>条例別表第</w:t>
      </w:r>
      <w:r w:rsidR="00A5187A" w:rsidRPr="00E4375C">
        <w:rPr>
          <w:rFonts w:hint="eastAsia"/>
        </w:rPr>
        <w:t>一</w:t>
      </w:r>
      <w:r w:rsidR="00D96F60" w:rsidRPr="00E4375C">
        <w:rPr>
          <w:rFonts w:hint="eastAsia"/>
        </w:rPr>
        <w:t>の</w:t>
      </w:r>
      <w:r>
        <w:rPr>
          <w:rFonts w:hint="eastAsia"/>
        </w:rPr>
        <w:t>七</w:t>
      </w:r>
      <w:r w:rsidR="00A5187A" w:rsidRPr="00E4375C">
        <w:rPr>
          <w:rFonts w:hint="eastAsia"/>
        </w:rPr>
        <w:t>の項</w:t>
      </w:r>
      <w:r w:rsidR="00A5187A" w:rsidRPr="00E4375C">
        <w:t>の規則で定める事務は、</w:t>
      </w:r>
      <w:r w:rsidR="00A5187A" w:rsidRPr="00E4375C">
        <w:rPr>
          <w:rFonts w:hint="eastAsia"/>
        </w:rPr>
        <w:t>介護福祉士又は社会福祉士を養成する施設等に在学する者に対する修学上必要な資金の貸付けを受けた者若しくはそ</w:t>
      </w:r>
      <w:r w:rsidR="00FE6659" w:rsidRPr="00E4375C">
        <w:rPr>
          <w:rFonts w:hint="eastAsia"/>
        </w:rPr>
        <w:t>の連帯保証人又はこれらの相続人の生存の事実又は氏名若しくは住所の変更の事実の</w:t>
      </w:r>
      <w:r w:rsidR="00A5187A" w:rsidRPr="00E4375C">
        <w:rPr>
          <w:rFonts w:hint="eastAsia"/>
        </w:rPr>
        <w:t>確認とする。</w:t>
      </w:r>
    </w:p>
    <w:p w:rsidR="00B56CA9" w:rsidRDefault="0064788C" w:rsidP="00B56CA9">
      <w:pPr>
        <w:ind w:left="252" w:hangingChars="100" w:hanging="252"/>
      </w:pPr>
      <w:r>
        <w:rPr>
          <w:rFonts w:hint="eastAsia"/>
        </w:rPr>
        <w:t>８　条例別表第一の八</w:t>
      </w:r>
      <w:r w:rsidR="00B56CA9">
        <w:rPr>
          <w:rFonts w:hint="eastAsia"/>
        </w:rPr>
        <w:t>の項の規則で定める事務は、生活保護法（昭和二十五年法律第百四十四号。以下この項において「法」という。）に基づく事務に準じて行う次に掲げる事務とする。</w:t>
      </w:r>
    </w:p>
    <w:p w:rsidR="00B56CA9" w:rsidRDefault="00B56CA9" w:rsidP="00B56CA9">
      <w:pPr>
        <w:ind w:left="252" w:hangingChars="100" w:hanging="252"/>
      </w:pPr>
      <w:r>
        <w:rPr>
          <w:rFonts w:hint="eastAsia"/>
        </w:rPr>
        <w:t xml:space="preserve">　一　保護の実施</w:t>
      </w:r>
    </w:p>
    <w:p w:rsidR="00B56CA9" w:rsidRDefault="00B56CA9" w:rsidP="00B56CA9">
      <w:pPr>
        <w:ind w:leftChars="100" w:left="504" w:hangingChars="100" w:hanging="252"/>
      </w:pPr>
      <w:r>
        <w:rPr>
          <w:rFonts w:hint="eastAsia"/>
        </w:rPr>
        <w:lastRenderedPageBreak/>
        <w:t>二　保護の開始若しくは変更の申請の受理、当該申請に係る事実についての審査又は当該申請に対する応答</w:t>
      </w:r>
    </w:p>
    <w:p w:rsidR="00B56CA9" w:rsidRDefault="00B56CA9" w:rsidP="00B56CA9">
      <w:pPr>
        <w:ind w:left="252" w:hangingChars="100" w:hanging="252"/>
      </w:pPr>
      <w:r>
        <w:rPr>
          <w:rFonts w:hint="eastAsia"/>
        </w:rPr>
        <w:t xml:space="preserve">  </w:t>
      </w:r>
      <w:r>
        <w:rPr>
          <w:rFonts w:hint="eastAsia"/>
        </w:rPr>
        <w:t>三　職権による保護の開始又は変更</w:t>
      </w:r>
    </w:p>
    <w:p w:rsidR="00B56CA9" w:rsidRDefault="00B56CA9" w:rsidP="00B56CA9">
      <w:pPr>
        <w:ind w:left="252" w:hangingChars="100" w:hanging="252"/>
      </w:pPr>
      <w:r>
        <w:rPr>
          <w:rFonts w:hint="eastAsia"/>
        </w:rPr>
        <w:t xml:space="preserve">  </w:t>
      </w:r>
      <w:r>
        <w:rPr>
          <w:rFonts w:hint="eastAsia"/>
        </w:rPr>
        <w:t>四　保護の停止又は廃止</w:t>
      </w:r>
    </w:p>
    <w:p w:rsidR="00B56CA9" w:rsidRDefault="00B56CA9" w:rsidP="00B56CA9">
      <w:pPr>
        <w:ind w:left="504" w:hangingChars="200" w:hanging="504"/>
      </w:pPr>
      <w:r>
        <w:rPr>
          <w:rFonts w:hint="eastAsia"/>
        </w:rPr>
        <w:t xml:space="preserve">  </w:t>
      </w:r>
      <w:r>
        <w:rPr>
          <w:rFonts w:hint="eastAsia"/>
        </w:rPr>
        <w:t>五　給付金（法第五十五条の四第一項の規定により支給する就労自立給付金に準じて支給する給付金をいう。）の支給の申請の受理、当該申請に係る事実についての審査又は当該申請に対する応答</w:t>
      </w:r>
    </w:p>
    <w:p w:rsidR="00B56CA9" w:rsidRDefault="00B56CA9" w:rsidP="00B56CA9">
      <w:pPr>
        <w:ind w:leftChars="100" w:left="252"/>
      </w:pPr>
      <w:r>
        <w:rPr>
          <w:rFonts w:hint="eastAsia"/>
        </w:rPr>
        <w:t>六　保護に要する費用の返還</w:t>
      </w:r>
    </w:p>
    <w:p w:rsidR="00B56CA9" w:rsidRDefault="00B56CA9" w:rsidP="009D6757">
      <w:pPr>
        <w:ind w:leftChars="100" w:left="504" w:hangingChars="100" w:hanging="252"/>
      </w:pPr>
      <w:r>
        <w:rPr>
          <w:rFonts w:hint="eastAsia"/>
        </w:rPr>
        <w:t>七　徴収金（法第七十七条第一項又は第七十八条第一項から第三項までの規定により徴収する徴収金に準じて徴収する徴収金をいう。）の徴収</w:t>
      </w:r>
    </w:p>
    <w:p w:rsidR="00A5187A" w:rsidRPr="00E4375C" w:rsidRDefault="0064788C" w:rsidP="00A5187A">
      <w:pPr>
        <w:ind w:left="252" w:hangingChars="100" w:hanging="252"/>
      </w:pPr>
      <w:r>
        <w:rPr>
          <w:rFonts w:hint="eastAsia"/>
        </w:rPr>
        <w:t>９</w:t>
      </w:r>
      <w:r w:rsidR="00A5187A" w:rsidRPr="00E4375C">
        <w:rPr>
          <w:rFonts w:hint="eastAsia"/>
        </w:rPr>
        <w:t xml:space="preserve">　</w:t>
      </w:r>
      <w:r w:rsidR="00A5187A" w:rsidRPr="00E4375C">
        <w:t>条例別表第</w:t>
      </w:r>
      <w:r w:rsidR="00D96F60" w:rsidRPr="00E4375C">
        <w:rPr>
          <w:rFonts w:hint="eastAsia"/>
        </w:rPr>
        <w:t>一の</w:t>
      </w:r>
      <w:r>
        <w:rPr>
          <w:rFonts w:hint="eastAsia"/>
        </w:rPr>
        <w:t>九</w:t>
      </w:r>
      <w:r w:rsidR="00A5187A" w:rsidRPr="00E4375C">
        <w:rPr>
          <w:rFonts w:hint="eastAsia"/>
        </w:rPr>
        <w:t>の項</w:t>
      </w:r>
      <w:r w:rsidR="00A5187A" w:rsidRPr="00E4375C">
        <w:t>の規則で定める事務は、</w:t>
      </w:r>
      <w:r w:rsidR="00A5187A" w:rsidRPr="00E4375C">
        <w:rPr>
          <w:rFonts w:hint="eastAsia"/>
        </w:rPr>
        <w:t>身体障害者のうち生活困窮者に対する生業に必要な資金の貸付けを受けた者</w:t>
      </w:r>
      <w:r w:rsidR="00782400" w:rsidRPr="00E4375C">
        <w:rPr>
          <w:rFonts w:hint="eastAsia"/>
        </w:rPr>
        <w:t>若しくはそ</w:t>
      </w:r>
      <w:r w:rsidR="00A5187A" w:rsidRPr="00E4375C">
        <w:rPr>
          <w:rFonts w:hint="eastAsia"/>
        </w:rPr>
        <w:t>の連帯保証人又はこれらの相続人の生存の事実又は氏名若しくは住所の</w:t>
      </w:r>
      <w:r w:rsidR="00782400" w:rsidRPr="00E4375C">
        <w:rPr>
          <w:rFonts w:hint="eastAsia"/>
        </w:rPr>
        <w:t>変更の事実の</w:t>
      </w:r>
      <w:r w:rsidR="00A5187A" w:rsidRPr="00E4375C">
        <w:rPr>
          <w:rFonts w:hint="eastAsia"/>
        </w:rPr>
        <w:t>確認とする。</w:t>
      </w:r>
    </w:p>
    <w:p w:rsidR="00A5187A" w:rsidRPr="00E4375C" w:rsidRDefault="0064788C" w:rsidP="00A5187A">
      <w:pPr>
        <w:ind w:left="252" w:hangingChars="100" w:hanging="252"/>
      </w:pPr>
      <w:r w:rsidRPr="0064788C">
        <w:rPr>
          <w:rFonts w:ascii="ＭＳ 明朝" w:hAnsi="ＭＳ 明朝" w:hint="eastAsia"/>
          <w:eastAsianLayout w:id="1019470336" w:vert="1" w:vertCompress="1"/>
        </w:rPr>
        <w:t>10</w:t>
      </w:r>
      <w:r w:rsidR="00A5187A" w:rsidRPr="00E4375C">
        <w:rPr>
          <w:rFonts w:hint="eastAsia"/>
        </w:rPr>
        <w:t xml:space="preserve">　</w:t>
      </w:r>
      <w:r w:rsidR="00A5187A" w:rsidRPr="00E4375C">
        <w:t>条例別表第</w:t>
      </w:r>
      <w:r w:rsidR="00A5187A" w:rsidRPr="00E4375C">
        <w:rPr>
          <w:rFonts w:hint="eastAsia"/>
        </w:rPr>
        <w:t>一</w:t>
      </w:r>
      <w:r>
        <w:rPr>
          <w:rFonts w:hint="eastAsia"/>
        </w:rPr>
        <w:t>の十</w:t>
      </w:r>
      <w:r w:rsidR="00A5187A" w:rsidRPr="00E4375C">
        <w:rPr>
          <w:rFonts w:hint="eastAsia"/>
        </w:rPr>
        <w:t>の項</w:t>
      </w:r>
      <w:r w:rsidR="00A5187A" w:rsidRPr="00E4375C">
        <w:t>の規則で定める事務は、次</w:t>
      </w:r>
      <w:r w:rsidR="00A5187A" w:rsidRPr="00E4375C">
        <w:rPr>
          <w:rFonts w:hint="eastAsia"/>
        </w:rPr>
        <w:t>に掲げる</w:t>
      </w:r>
      <w:r w:rsidR="00A5187A" w:rsidRPr="00E4375C">
        <w:t>とおりとする。</w:t>
      </w:r>
    </w:p>
    <w:p w:rsidR="00A5187A" w:rsidRPr="00E4375C" w:rsidRDefault="00A5187A" w:rsidP="00A5187A">
      <w:pPr>
        <w:ind w:leftChars="114" w:left="539" w:hangingChars="100" w:hanging="252"/>
      </w:pPr>
      <w:r w:rsidRPr="00E4375C">
        <w:rPr>
          <w:rFonts w:hint="eastAsia"/>
        </w:rPr>
        <w:t>一　大阪府障害者扶養共済制度条例（昭和四十五年大阪府条例第三号）第七条第一項</w:t>
      </w:r>
      <w:r w:rsidR="00B94DFE" w:rsidRPr="00E4375C">
        <w:rPr>
          <w:rFonts w:hint="eastAsia"/>
        </w:rPr>
        <w:t>又は</w:t>
      </w:r>
      <w:r w:rsidRPr="00E4375C">
        <w:rPr>
          <w:rFonts w:hint="eastAsia"/>
        </w:rPr>
        <w:t>第二項の</w:t>
      </w:r>
      <w:r w:rsidR="00B94DFE" w:rsidRPr="00E4375C">
        <w:rPr>
          <w:rFonts w:hint="eastAsia"/>
        </w:rPr>
        <w:t>掛金</w:t>
      </w:r>
      <w:r w:rsidRPr="00E4375C">
        <w:rPr>
          <w:rFonts w:hint="eastAsia"/>
        </w:rPr>
        <w:t>を</w:t>
      </w:r>
      <w:r w:rsidR="00B94DFE" w:rsidRPr="00E4375C">
        <w:rPr>
          <w:rFonts w:hint="eastAsia"/>
        </w:rPr>
        <w:t>滞納した</w:t>
      </w:r>
      <w:r w:rsidRPr="00E4375C">
        <w:rPr>
          <w:rFonts w:hint="eastAsia"/>
        </w:rPr>
        <w:t>者</w:t>
      </w:r>
      <w:r w:rsidR="00B94DFE" w:rsidRPr="00E4375C">
        <w:rPr>
          <w:rFonts w:hint="eastAsia"/>
        </w:rPr>
        <w:t>又はその相続人</w:t>
      </w:r>
      <w:r w:rsidRPr="00E4375C">
        <w:rPr>
          <w:rFonts w:hint="eastAsia"/>
        </w:rPr>
        <w:t>の</w:t>
      </w:r>
      <w:r w:rsidR="00B94DFE" w:rsidRPr="00E4375C">
        <w:rPr>
          <w:rFonts w:hint="eastAsia"/>
        </w:rPr>
        <w:t>生存の事実又は</w:t>
      </w:r>
      <w:r w:rsidRPr="00E4375C">
        <w:rPr>
          <w:rFonts w:hint="eastAsia"/>
        </w:rPr>
        <w:t>氏名若しくは住所の</w:t>
      </w:r>
      <w:r w:rsidR="00B94DFE" w:rsidRPr="00E4375C">
        <w:rPr>
          <w:rFonts w:hint="eastAsia"/>
        </w:rPr>
        <w:t>変更の事実の</w:t>
      </w:r>
      <w:r w:rsidRPr="00E4375C">
        <w:rPr>
          <w:rFonts w:hint="eastAsia"/>
        </w:rPr>
        <w:t>確認</w:t>
      </w:r>
    </w:p>
    <w:p w:rsidR="00A5187A" w:rsidRPr="00E4375C" w:rsidRDefault="00A5187A" w:rsidP="00A5187A">
      <w:pPr>
        <w:ind w:leftChars="114" w:left="539" w:hangingChars="100" w:hanging="252"/>
      </w:pPr>
      <w:r w:rsidRPr="00E4375C">
        <w:rPr>
          <w:rFonts w:hint="eastAsia"/>
        </w:rPr>
        <w:t xml:space="preserve">二　</w:t>
      </w:r>
      <w:r w:rsidR="003A6ADD" w:rsidRPr="00E4375C">
        <w:rPr>
          <w:rFonts w:hint="eastAsia"/>
        </w:rPr>
        <w:t>大阪府障害者扶養共済制度</w:t>
      </w:r>
      <w:r w:rsidRPr="00E4375C">
        <w:rPr>
          <w:rFonts w:hint="eastAsia"/>
        </w:rPr>
        <w:t>条例第九条第一項の年金</w:t>
      </w:r>
      <w:r w:rsidR="003A6ADD" w:rsidRPr="00E4375C">
        <w:rPr>
          <w:rFonts w:hint="eastAsia"/>
        </w:rPr>
        <w:t>（第四号において「年金」という。）</w:t>
      </w:r>
      <w:r w:rsidRPr="00E4375C">
        <w:rPr>
          <w:rFonts w:hint="eastAsia"/>
        </w:rPr>
        <w:t>の支給に係る加入者及び</w:t>
      </w:r>
      <w:r w:rsidR="003A6ADD" w:rsidRPr="00E4375C">
        <w:rPr>
          <w:rFonts w:hint="eastAsia"/>
        </w:rPr>
        <w:t>その扶養する</w:t>
      </w:r>
      <w:r w:rsidRPr="00E4375C">
        <w:rPr>
          <w:rFonts w:hint="eastAsia"/>
        </w:rPr>
        <w:t>障害者の生存の事実又は氏名若しくは住所の</w:t>
      </w:r>
      <w:r w:rsidR="003A6ADD" w:rsidRPr="00E4375C">
        <w:rPr>
          <w:rFonts w:hint="eastAsia"/>
        </w:rPr>
        <w:t>変更の事実の</w:t>
      </w:r>
      <w:r w:rsidRPr="00E4375C">
        <w:rPr>
          <w:rFonts w:hint="eastAsia"/>
        </w:rPr>
        <w:t>確認</w:t>
      </w:r>
    </w:p>
    <w:p w:rsidR="00A5187A" w:rsidRPr="00E4375C" w:rsidRDefault="00A5187A" w:rsidP="00A5187A">
      <w:pPr>
        <w:ind w:leftChars="114" w:left="539" w:hangingChars="100" w:hanging="252"/>
      </w:pPr>
      <w:r w:rsidRPr="00E4375C">
        <w:rPr>
          <w:rFonts w:hint="eastAsia"/>
        </w:rPr>
        <w:t xml:space="preserve">三　</w:t>
      </w:r>
      <w:r w:rsidR="003A6ADD" w:rsidRPr="00E4375C">
        <w:rPr>
          <w:rFonts w:hint="eastAsia"/>
        </w:rPr>
        <w:t>大阪府障害者扶養共済制度条例第十九条第四項の届書</w:t>
      </w:r>
      <w:r w:rsidRPr="00E4375C">
        <w:rPr>
          <w:rFonts w:hint="eastAsia"/>
        </w:rPr>
        <w:t>に係る年金受給権者</w:t>
      </w:r>
      <w:r w:rsidR="003A6ADD" w:rsidRPr="00E4375C">
        <w:rPr>
          <w:rFonts w:hint="eastAsia"/>
        </w:rPr>
        <w:t>又は</w:t>
      </w:r>
      <w:r w:rsidRPr="00E4375C">
        <w:rPr>
          <w:rFonts w:hint="eastAsia"/>
        </w:rPr>
        <w:t>年金</w:t>
      </w:r>
      <w:r w:rsidR="003A6ADD" w:rsidRPr="00E4375C">
        <w:rPr>
          <w:rFonts w:hint="eastAsia"/>
        </w:rPr>
        <w:t>管理者の</w:t>
      </w:r>
      <w:r w:rsidRPr="00E4375C">
        <w:rPr>
          <w:rFonts w:hint="eastAsia"/>
        </w:rPr>
        <w:t>生存の事実又は氏名若しくは住所の</w:t>
      </w:r>
      <w:r w:rsidR="003A6ADD" w:rsidRPr="00E4375C">
        <w:rPr>
          <w:rFonts w:hint="eastAsia"/>
        </w:rPr>
        <w:t>変更の事実の</w:t>
      </w:r>
      <w:r w:rsidRPr="00E4375C">
        <w:rPr>
          <w:rFonts w:hint="eastAsia"/>
        </w:rPr>
        <w:t>確認</w:t>
      </w:r>
    </w:p>
    <w:p w:rsidR="00A5187A" w:rsidRPr="00E4375C" w:rsidRDefault="00A5187A" w:rsidP="00A5187A">
      <w:pPr>
        <w:ind w:leftChars="114" w:left="539" w:hangingChars="100" w:hanging="252"/>
      </w:pPr>
      <w:r w:rsidRPr="00E4375C">
        <w:rPr>
          <w:rFonts w:hint="eastAsia"/>
        </w:rPr>
        <w:t xml:space="preserve">四　</w:t>
      </w:r>
      <w:r w:rsidR="003A6ADD" w:rsidRPr="00E4375C">
        <w:rPr>
          <w:rFonts w:hint="eastAsia"/>
        </w:rPr>
        <w:t>年金の過誤払による返還金に係る債権に係る債務の弁済をすべき年金受給権者若しくは年金管理者又はこれらの相続人</w:t>
      </w:r>
      <w:r w:rsidRPr="00E4375C">
        <w:rPr>
          <w:rFonts w:hint="eastAsia"/>
        </w:rPr>
        <w:t>の生存の事実又は氏名若しくは住所の</w:t>
      </w:r>
      <w:r w:rsidR="003A6ADD" w:rsidRPr="00E4375C">
        <w:rPr>
          <w:rFonts w:hint="eastAsia"/>
        </w:rPr>
        <w:t>変更の事実の</w:t>
      </w:r>
      <w:r w:rsidRPr="00E4375C">
        <w:rPr>
          <w:rFonts w:hint="eastAsia"/>
        </w:rPr>
        <w:t>確認</w:t>
      </w:r>
    </w:p>
    <w:p w:rsidR="00A5187A" w:rsidRDefault="0064788C" w:rsidP="00C92BE9">
      <w:pPr>
        <w:ind w:left="252" w:hangingChars="100" w:hanging="252"/>
      </w:pPr>
      <w:r w:rsidRPr="0064788C">
        <w:rPr>
          <w:rFonts w:ascii="ＭＳ 明朝" w:hAnsi="ＭＳ 明朝" w:hint="eastAsia"/>
          <w:eastAsianLayout w:id="1019470336" w:vert="1" w:vertCompress="1"/>
        </w:rPr>
        <w:t>11</w:t>
      </w:r>
      <w:r w:rsidR="00A5187A" w:rsidRPr="00E4375C">
        <w:rPr>
          <w:rFonts w:hint="eastAsia"/>
        </w:rPr>
        <w:t xml:space="preserve">　</w:t>
      </w:r>
      <w:r w:rsidR="00A5187A" w:rsidRPr="00E4375C">
        <w:t>条例別表第</w:t>
      </w:r>
      <w:r w:rsidR="00A5187A" w:rsidRPr="00E4375C">
        <w:rPr>
          <w:rFonts w:hint="eastAsia"/>
        </w:rPr>
        <w:t>一</w:t>
      </w:r>
      <w:r w:rsidR="00B56CA9">
        <w:rPr>
          <w:rFonts w:hint="eastAsia"/>
        </w:rPr>
        <w:t>の十</w:t>
      </w:r>
      <w:r>
        <w:rPr>
          <w:rFonts w:hint="eastAsia"/>
        </w:rPr>
        <w:t>一</w:t>
      </w:r>
      <w:r w:rsidR="00A5187A" w:rsidRPr="00E4375C">
        <w:rPr>
          <w:rFonts w:hint="eastAsia"/>
        </w:rPr>
        <w:t>の項</w:t>
      </w:r>
      <w:r w:rsidR="00A5187A" w:rsidRPr="00E4375C">
        <w:t>の規則で定める事務は、</w:t>
      </w:r>
      <w:r w:rsidR="00C92BE9">
        <w:rPr>
          <w:rFonts w:hint="eastAsia"/>
        </w:rPr>
        <w:t>大阪府重度障害者</w:t>
      </w:r>
      <w:r w:rsidR="009268AC">
        <w:rPr>
          <w:rFonts w:hint="eastAsia"/>
        </w:rPr>
        <w:t>在宅介護支援給付金の支給に関する規則（平成二十八年大阪府規則第七十八</w:t>
      </w:r>
      <w:r w:rsidR="00C92BE9">
        <w:rPr>
          <w:rFonts w:hint="eastAsia"/>
        </w:rPr>
        <w:t>号）第一条の重度障害者在宅介護支援給付金</w:t>
      </w:r>
      <w:r w:rsidR="00A5187A" w:rsidRPr="00E4375C">
        <w:rPr>
          <w:rFonts w:hint="eastAsia"/>
        </w:rPr>
        <w:t>の</w:t>
      </w:r>
      <w:r w:rsidR="00C258A6" w:rsidRPr="00E4375C">
        <w:rPr>
          <w:rFonts w:hint="eastAsia"/>
        </w:rPr>
        <w:t>過誤払による返還金に係る債権に係る債務の弁済をすべき受給資格者</w:t>
      </w:r>
      <w:r w:rsidR="00A5187A" w:rsidRPr="00E4375C">
        <w:rPr>
          <w:rFonts w:hint="eastAsia"/>
        </w:rPr>
        <w:t>又はその相続人の生存の事実又は氏名若しくは住所の</w:t>
      </w:r>
      <w:r w:rsidR="00C258A6" w:rsidRPr="00E4375C">
        <w:rPr>
          <w:rFonts w:hint="eastAsia"/>
        </w:rPr>
        <w:t>変更の事実の</w:t>
      </w:r>
      <w:r w:rsidR="00A5187A" w:rsidRPr="00E4375C">
        <w:rPr>
          <w:rFonts w:hint="eastAsia"/>
        </w:rPr>
        <w:t>確認とする。</w:t>
      </w:r>
    </w:p>
    <w:p w:rsidR="00A5187A" w:rsidRPr="00E4375C" w:rsidRDefault="0064788C" w:rsidP="00A5187A">
      <w:pPr>
        <w:ind w:left="252" w:hangingChars="100" w:hanging="252"/>
      </w:pPr>
      <w:r w:rsidRPr="0064788C">
        <w:rPr>
          <w:rFonts w:ascii="ＭＳ 明朝" w:hAnsi="ＭＳ 明朝" w:hint="eastAsia"/>
          <w:eastAsianLayout w:id="1019470336" w:vert="1" w:vertCompress="1"/>
        </w:rPr>
        <w:t>12</w:t>
      </w:r>
      <w:r w:rsidR="00A5187A" w:rsidRPr="00E4375C">
        <w:rPr>
          <w:rFonts w:hint="eastAsia"/>
        </w:rPr>
        <w:t xml:space="preserve">　</w:t>
      </w:r>
      <w:r w:rsidR="00A5187A" w:rsidRPr="00E4375C">
        <w:t>条例別表第</w:t>
      </w:r>
      <w:r w:rsidR="00A5187A" w:rsidRPr="00E4375C">
        <w:rPr>
          <w:rFonts w:hint="eastAsia"/>
        </w:rPr>
        <w:t>一</w:t>
      </w:r>
      <w:r>
        <w:rPr>
          <w:rFonts w:hint="eastAsia"/>
        </w:rPr>
        <w:t>の十二</w:t>
      </w:r>
      <w:r w:rsidR="00A5187A" w:rsidRPr="00E4375C">
        <w:rPr>
          <w:rFonts w:hint="eastAsia"/>
        </w:rPr>
        <w:t>の項</w:t>
      </w:r>
      <w:r w:rsidR="00A5187A" w:rsidRPr="00E4375C">
        <w:t>の規則で定める事務は、</w:t>
      </w:r>
      <w:r w:rsidR="00A5187A" w:rsidRPr="00E4375C">
        <w:rPr>
          <w:rFonts w:hint="eastAsia"/>
        </w:rPr>
        <w:t>児童扶養手当法（昭和三十六年法律第二百三十八号）第四条第一項の児童扶養手当の</w:t>
      </w:r>
      <w:r w:rsidR="00C258A6" w:rsidRPr="00E4375C">
        <w:rPr>
          <w:rFonts w:hint="eastAsia"/>
        </w:rPr>
        <w:t>過誤払による返還金に係る債権に係る債務の弁済をすべき受給資格者又は</w:t>
      </w:r>
      <w:r w:rsidR="00A5187A" w:rsidRPr="00E4375C">
        <w:rPr>
          <w:rFonts w:hint="eastAsia"/>
        </w:rPr>
        <w:t>その相続人の生存の事実又は氏名若しくは住所の</w:t>
      </w:r>
      <w:r w:rsidR="00C258A6" w:rsidRPr="00E4375C">
        <w:rPr>
          <w:rFonts w:hint="eastAsia"/>
        </w:rPr>
        <w:t>変更の事実の</w:t>
      </w:r>
      <w:r w:rsidR="00A5187A" w:rsidRPr="00E4375C">
        <w:rPr>
          <w:rFonts w:hint="eastAsia"/>
        </w:rPr>
        <w:t>確認とする。</w:t>
      </w:r>
    </w:p>
    <w:p w:rsidR="00A5187A" w:rsidRPr="00E4375C" w:rsidRDefault="0064788C" w:rsidP="00A5187A">
      <w:pPr>
        <w:ind w:left="252" w:hangingChars="100" w:hanging="252"/>
      </w:pPr>
      <w:r w:rsidRPr="0064788C">
        <w:rPr>
          <w:rFonts w:ascii="ＭＳ 明朝" w:hAnsi="ＭＳ 明朝" w:hint="eastAsia"/>
          <w:eastAsianLayout w:id="1019470336" w:vert="1" w:vertCompress="1"/>
        </w:rPr>
        <w:t>13</w:t>
      </w:r>
      <w:r>
        <w:rPr>
          <w:rFonts w:hint="eastAsia"/>
        </w:rPr>
        <w:t xml:space="preserve">　条例別表第一の十三</w:t>
      </w:r>
      <w:r w:rsidR="001D6F49" w:rsidRPr="001D6F49">
        <w:rPr>
          <w:rFonts w:hint="eastAsia"/>
        </w:rPr>
        <w:t>の項の規則で定める事務は、母子及び父子並びに寡婦福祉法</w:t>
      </w:r>
      <w:r w:rsidR="001D6F49" w:rsidRPr="001D6F49">
        <w:rPr>
          <w:rFonts w:hint="eastAsia"/>
        </w:rPr>
        <w:t>(</w:t>
      </w:r>
      <w:r w:rsidR="001D6F49" w:rsidRPr="001D6F49">
        <w:rPr>
          <w:rFonts w:hint="eastAsia"/>
        </w:rPr>
        <w:t>昭和三十九年法律第百二十九号</w:t>
      </w:r>
      <w:r w:rsidR="001D6F49" w:rsidRPr="001D6F49">
        <w:rPr>
          <w:rFonts w:hint="eastAsia"/>
        </w:rPr>
        <w:t>)</w:t>
      </w:r>
      <w:r w:rsidR="001D6F49" w:rsidRPr="001D6F49">
        <w:rPr>
          <w:rFonts w:hint="eastAsia"/>
        </w:rPr>
        <w:t>第十三条第一項、第三十一条の六第一項若しくは第三十二条第一項の規定による貸付けを受けた者若しくはその連帯債務者若しくは連帯保証人又はこれらの相続人の生存の事実又は氏名若しくは住所の変更の事実の確認とする。</w:t>
      </w:r>
    </w:p>
    <w:p w:rsidR="0079759D" w:rsidRPr="00E4375C" w:rsidRDefault="0064788C" w:rsidP="00A5187A">
      <w:pPr>
        <w:ind w:left="252" w:hangingChars="100" w:hanging="252"/>
      </w:pPr>
      <w:r w:rsidRPr="0064788C">
        <w:rPr>
          <w:rFonts w:ascii="ＭＳ 明朝" w:hAnsi="ＭＳ 明朝" w:hint="eastAsia"/>
          <w:eastAsianLayout w:id="1019470336" w:vert="1" w:vertCompress="1"/>
        </w:rPr>
        <w:lastRenderedPageBreak/>
        <w:t>14</w:t>
      </w:r>
      <w:r>
        <w:rPr>
          <w:rFonts w:ascii="ＭＳ 明朝" w:hAnsi="ＭＳ 明朝" w:cs="ＭＳ ゴシック" w:hint="eastAsia"/>
          <w:kern w:val="0"/>
        </w:rPr>
        <w:t xml:space="preserve">　条例別表第一の十四</w:t>
      </w:r>
      <w:r w:rsidR="0079759D" w:rsidRPr="00E4375C">
        <w:rPr>
          <w:rFonts w:ascii="ＭＳ 明朝" w:hAnsi="ＭＳ 明朝" w:cs="ＭＳ ゴシック" w:hint="eastAsia"/>
          <w:kern w:val="0"/>
        </w:rPr>
        <w:t>の項の規則で定める事務は、</w:t>
      </w:r>
      <w:r w:rsidR="00A51D92" w:rsidRPr="00E4375C">
        <w:rPr>
          <w:rFonts w:ascii="ＭＳ 明朝" w:hAnsi="ＭＳ 明朝" w:cs="ＭＳ ゴシック" w:hint="eastAsia"/>
          <w:kern w:val="0"/>
        </w:rPr>
        <w:t>大阪府立救命救急センター条例</w:t>
      </w:r>
      <w:r w:rsidR="00A51D92">
        <w:rPr>
          <w:rFonts w:ascii="ＭＳ 明朝" w:hAnsi="ＭＳ 明朝" w:cs="ＭＳ ゴシック" w:hint="eastAsia"/>
          <w:kern w:val="0"/>
        </w:rPr>
        <w:t>の一部を改正する条例（平成二十五年大阪府条例第四十一号）による改正前の</w:t>
      </w:r>
      <w:r w:rsidR="0079759D" w:rsidRPr="00E4375C">
        <w:rPr>
          <w:rFonts w:ascii="ＭＳ 明朝" w:hAnsi="ＭＳ 明朝" w:cs="ＭＳ ゴシック" w:hint="eastAsia"/>
          <w:kern w:val="0"/>
        </w:rPr>
        <w:t>大阪府立救命救急センター条例（昭和五十四年大阪府条例第十九号）に基づく診療料等</w:t>
      </w:r>
      <w:r w:rsidR="00A51D92">
        <w:rPr>
          <w:rFonts w:ascii="ＭＳ 明朝" w:hAnsi="ＭＳ 明朝" w:cs="ＭＳ ゴシック" w:hint="eastAsia"/>
          <w:kern w:val="0"/>
        </w:rPr>
        <w:t>並びに同条例及び大阪府立中河内救命救急センター条例に基づく</w:t>
      </w:r>
      <w:r w:rsidR="0079759D" w:rsidRPr="00E4375C">
        <w:rPr>
          <w:rFonts w:ascii="ＭＳ 明朝" w:hAnsi="ＭＳ 明朝" w:cs="ＭＳ ゴシック" w:hint="eastAsia"/>
          <w:kern w:val="0"/>
        </w:rPr>
        <w:t>手数料を滞納している者若しくはその連帯保証人又はこれらの相続人の生存の事実又は氏名若しくは住所の変更の事実の確認とする。</w:t>
      </w:r>
    </w:p>
    <w:p w:rsidR="0079759D" w:rsidRPr="00E4375C" w:rsidRDefault="0064788C" w:rsidP="00A5187A">
      <w:pPr>
        <w:ind w:left="252" w:hangingChars="100" w:hanging="252"/>
      </w:pPr>
      <w:r w:rsidRPr="0064788C">
        <w:rPr>
          <w:rFonts w:ascii="ＭＳ 明朝" w:hAnsi="ＭＳ 明朝" w:hint="eastAsia"/>
          <w:eastAsianLayout w:id="1019470336" w:vert="1" w:vertCompress="1"/>
        </w:rPr>
        <w:t>15</w:t>
      </w:r>
      <w:r>
        <w:rPr>
          <w:rFonts w:ascii="ＭＳ 明朝" w:hAnsi="ＭＳ 明朝" w:cs="ＭＳ ゴシック" w:hint="eastAsia"/>
          <w:kern w:val="0"/>
        </w:rPr>
        <w:t xml:space="preserve">　条例別表第一の十五</w:t>
      </w:r>
      <w:r w:rsidR="008077B0" w:rsidRPr="00E4375C">
        <w:rPr>
          <w:rFonts w:ascii="ＭＳ 明朝" w:hAnsi="ＭＳ 明朝" w:cs="ＭＳ ゴシック" w:hint="eastAsia"/>
          <w:kern w:val="0"/>
        </w:rPr>
        <w:t>の項の規則で定める事務は、大学の医学を履修する課程に</w:t>
      </w:r>
      <w:r w:rsidR="008D6F7B" w:rsidRPr="00E4375C">
        <w:rPr>
          <w:rFonts w:ascii="ＭＳ 明朝" w:hAnsi="ＭＳ 明朝" w:cs="ＭＳ ゴシック" w:hint="eastAsia"/>
          <w:kern w:val="0"/>
        </w:rPr>
        <w:t>在学する者及び医師法（昭和二十三年法律第二百一号）第十六条の二第</w:t>
      </w:r>
      <w:r w:rsidR="008077B0" w:rsidRPr="00E4375C">
        <w:rPr>
          <w:rFonts w:ascii="ＭＳ 明朝" w:hAnsi="ＭＳ 明朝" w:cs="ＭＳ ゴシック" w:hint="eastAsia"/>
          <w:kern w:val="0"/>
        </w:rPr>
        <w:t>一</w:t>
      </w:r>
      <w:r w:rsidR="008D6F7B" w:rsidRPr="00E4375C">
        <w:rPr>
          <w:rFonts w:ascii="ＭＳ 明朝" w:hAnsi="ＭＳ 明朝" w:cs="ＭＳ ゴシック" w:hint="eastAsia"/>
          <w:kern w:val="0"/>
        </w:rPr>
        <w:t>項</w:t>
      </w:r>
      <w:r w:rsidR="00FF71E2" w:rsidRPr="00E4375C">
        <w:rPr>
          <w:rFonts w:ascii="ＭＳ 明朝" w:hAnsi="ＭＳ 明朝" w:cs="ＭＳ ゴシック" w:hint="eastAsia"/>
          <w:kern w:val="0"/>
        </w:rPr>
        <w:t>に規定する臨床研修を受けている医師で</w:t>
      </w:r>
      <w:r w:rsidR="008077B0" w:rsidRPr="00E4375C">
        <w:rPr>
          <w:rFonts w:ascii="ＭＳ 明朝" w:hAnsi="ＭＳ 明朝" w:cs="ＭＳ ゴシック" w:hint="eastAsia"/>
          <w:kern w:val="0"/>
        </w:rPr>
        <w:t>修学上又は研修のために必要な資金の貸付けを受けた者若しくは</w:t>
      </w:r>
      <w:r w:rsidR="00FF71E2" w:rsidRPr="00E4375C">
        <w:rPr>
          <w:rFonts w:ascii="ＭＳ 明朝" w:hAnsi="ＭＳ 明朝" w:cs="ＭＳ ゴシック" w:hint="eastAsia"/>
          <w:kern w:val="0"/>
        </w:rPr>
        <w:t>その</w:t>
      </w:r>
      <w:r w:rsidR="008077B0" w:rsidRPr="00E4375C">
        <w:rPr>
          <w:rFonts w:ascii="ＭＳ 明朝" w:hAnsi="ＭＳ 明朝" w:cs="ＭＳ ゴシック" w:hint="eastAsia"/>
          <w:kern w:val="0"/>
        </w:rPr>
        <w:t>連帯保証人又はこれらの相続人の生存の事実又は氏名若しくは住所の変更の事実の確認とする。</w:t>
      </w:r>
    </w:p>
    <w:p w:rsidR="0079759D" w:rsidRPr="00E4375C" w:rsidRDefault="0064788C" w:rsidP="009D66BE">
      <w:pPr>
        <w:ind w:left="252" w:hangingChars="100" w:hanging="252"/>
        <w:rPr>
          <w:rFonts w:ascii="ＭＳ 明朝" w:hAnsi="ＭＳ 明朝" w:cs="ＭＳ ゴシック"/>
          <w:kern w:val="0"/>
        </w:rPr>
      </w:pPr>
      <w:r w:rsidRPr="0064788C">
        <w:rPr>
          <w:rFonts w:ascii="ＭＳ 明朝" w:hAnsi="ＭＳ 明朝" w:hint="eastAsia"/>
          <w:eastAsianLayout w:id="1019470336" w:vert="1" w:vertCompress="1"/>
        </w:rPr>
        <w:t>16</w:t>
      </w:r>
      <w:r>
        <w:rPr>
          <w:rFonts w:ascii="ＭＳ 明朝" w:hAnsi="ＭＳ 明朝" w:cs="ＭＳ ゴシック" w:hint="eastAsia"/>
          <w:kern w:val="0"/>
        </w:rPr>
        <w:t xml:space="preserve">　条例別表第一の十六</w:t>
      </w:r>
      <w:r w:rsidR="009D66BE" w:rsidRPr="00E4375C">
        <w:rPr>
          <w:rFonts w:ascii="ＭＳ 明朝" w:hAnsi="ＭＳ 明朝" w:cs="ＭＳ ゴシック" w:hint="eastAsia"/>
          <w:kern w:val="0"/>
        </w:rPr>
        <w:t>の項の規則で定める事務は、次に掲げるとおりとする。</w:t>
      </w:r>
    </w:p>
    <w:p w:rsidR="009D66BE" w:rsidRPr="00E4375C" w:rsidRDefault="009D66BE" w:rsidP="00FA4371">
      <w:pPr>
        <w:ind w:left="504" w:hangingChars="200" w:hanging="504"/>
      </w:pPr>
      <w:r w:rsidRPr="00E4375C">
        <w:rPr>
          <w:rFonts w:ascii="ＭＳ 明朝" w:hAnsi="ＭＳ 明朝" w:cs="ＭＳ ゴシック" w:hint="eastAsia"/>
          <w:kern w:val="0"/>
        </w:rPr>
        <w:t xml:space="preserve">　一　死体解剖保存法</w:t>
      </w:r>
      <w:r w:rsidR="00F3452D" w:rsidRPr="00E4375C">
        <w:rPr>
          <w:rFonts w:ascii="ＭＳ 明朝" w:hAnsi="ＭＳ 明朝" w:cs="ＭＳ ゴシック" w:hint="eastAsia"/>
          <w:kern w:val="0"/>
        </w:rPr>
        <w:t>（昭和二十四</w:t>
      </w:r>
      <w:r w:rsidRPr="00E4375C">
        <w:rPr>
          <w:rFonts w:ascii="ＭＳ 明朝" w:hAnsi="ＭＳ 明朝" w:cs="ＭＳ ゴシック" w:hint="eastAsia"/>
          <w:kern w:val="0"/>
        </w:rPr>
        <w:t>年</w:t>
      </w:r>
      <w:r w:rsidR="00F3452D" w:rsidRPr="00E4375C">
        <w:rPr>
          <w:rFonts w:ascii="ＭＳ 明朝" w:hAnsi="ＭＳ 明朝" w:cs="ＭＳ ゴシック" w:hint="eastAsia"/>
          <w:kern w:val="0"/>
        </w:rPr>
        <w:t>法律</w:t>
      </w:r>
      <w:r w:rsidRPr="00E4375C">
        <w:rPr>
          <w:rFonts w:ascii="ＭＳ 明朝" w:hAnsi="ＭＳ 明朝" w:cs="ＭＳ ゴシック" w:hint="eastAsia"/>
          <w:kern w:val="0"/>
        </w:rPr>
        <w:t>第</w:t>
      </w:r>
      <w:r w:rsidR="00F3452D" w:rsidRPr="00E4375C">
        <w:rPr>
          <w:rFonts w:ascii="ＭＳ 明朝" w:hAnsi="ＭＳ 明朝" w:cs="ＭＳ ゴシック" w:hint="eastAsia"/>
          <w:kern w:val="0"/>
        </w:rPr>
        <w:t>二百四号）第二</w:t>
      </w:r>
      <w:r w:rsidRPr="00E4375C">
        <w:rPr>
          <w:rFonts w:ascii="ＭＳ 明朝" w:hAnsi="ＭＳ 明朝" w:cs="ＭＳ ゴシック" w:hint="eastAsia"/>
          <w:kern w:val="0"/>
        </w:rPr>
        <w:t>条第一項</w:t>
      </w:r>
      <w:r w:rsidR="00F3452D" w:rsidRPr="00E4375C">
        <w:rPr>
          <w:rFonts w:ascii="ＭＳ 明朝" w:hAnsi="ＭＳ 明朝" w:cs="ＭＳ ゴシック" w:hint="eastAsia"/>
          <w:kern w:val="0"/>
        </w:rPr>
        <w:t>第一号の</w:t>
      </w:r>
      <w:r w:rsidR="00635CD1" w:rsidRPr="00E4375C">
        <w:rPr>
          <w:rFonts w:ascii="ＭＳ 明朝" w:hAnsi="ＭＳ 明朝" w:cs="ＭＳ ゴシック" w:hint="eastAsia"/>
          <w:kern w:val="0"/>
        </w:rPr>
        <w:t>規定による</w:t>
      </w:r>
      <w:r w:rsidR="00F3452D" w:rsidRPr="00E4375C">
        <w:rPr>
          <w:rFonts w:ascii="ＭＳ 明朝" w:hAnsi="ＭＳ 明朝" w:cs="ＭＳ ゴシック" w:hint="eastAsia"/>
          <w:kern w:val="0"/>
        </w:rPr>
        <w:t>認定の</w:t>
      </w:r>
      <w:r w:rsidRPr="00E4375C">
        <w:rPr>
          <w:rFonts w:ascii="ＭＳ 明朝" w:hAnsi="ＭＳ 明朝" w:cs="ＭＳ ゴシック" w:hint="eastAsia"/>
          <w:kern w:val="0"/>
        </w:rPr>
        <w:t>申請の受理</w:t>
      </w:r>
      <w:r w:rsidR="00635CD1" w:rsidRPr="00E4375C">
        <w:rPr>
          <w:rFonts w:ascii="ＭＳ 明朝" w:hAnsi="ＭＳ 明朝" w:cs="ＭＳ ゴシック" w:hint="eastAsia"/>
          <w:kern w:val="0"/>
        </w:rPr>
        <w:t>又は</w:t>
      </w:r>
      <w:r w:rsidRPr="00E4375C">
        <w:rPr>
          <w:rFonts w:ascii="ＭＳ 明朝" w:hAnsi="ＭＳ 明朝" w:cs="ＭＳ ゴシック" w:hint="eastAsia"/>
          <w:kern w:val="0"/>
        </w:rPr>
        <w:t>その申請に係る事実についての審査</w:t>
      </w:r>
    </w:p>
    <w:p w:rsidR="0079759D" w:rsidRPr="00E4375C" w:rsidRDefault="009D66BE" w:rsidP="00FA4371">
      <w:pPr>
        <w:ind w:left="504" w:hangingChars="200" w:hanging="504"/>
      </w:pPr>
      <w:r w:rsidRPr="00E4375C">
        <w:rPr>
          <w:rFonts w:hint="eastAsia"/>
        </w:rPr>
        <w:t xml:space="preserve">　二　死体解剖保存法施行令</w:t>
      </w:r>
      <w:r w:rsidR="006B3B41" w:rsidRPr="00E4375C">
        <w:rPr>
          <w:rFonts w:hint="eastAsia"/>
        </w:rPr>
        <w:t>（昭和二十八年政令第三百八十一号）</w:t>
      </w:r>
      <w:r w:rsidRPr="00E4375C">
        <w:rPr>
          <w:rFonts w:hint="eastAsia"/>
        </w:rPr>
        <w:t>第五条第一項の届出の受理又はその届出に係る事実についての審査</w:t>
      </w:r>
    </w:p>
    <w:p w:rsidR="0079759D" w:rsidRPr="00E4375C" w:rsidRDefault="0064788C" w:rsidP="00FC6C29">
      <w:pPr>
        <w:ind w:left="252" w:hangingChars="100" w:hanging="252"/>
      </w:pPr>
      <w:r w:rsidRPr="0064788C">
        <w:rPr>
          <w:rFonts w:ascii="ＭＳ 明朝" w:hAnsi="ＭＳ 明朝" w:hint="eastAsia"/>
          <w:eastAsianLayout w:id="1019470336" w:vert="1" w:vertCompress="1"/>
        </w:rPr>
        <w:t>17</w:t>
      </w:r>
      <w:r>
        <w:rPr>
          <w:rFonts w:ascii="ＭＳ 明朝" w:hAnsi="ＭＳ 明朝" w:cs="ＭＳ ゴシック" w:hint="eastAsia"/>
          <w:kern w:val="0"/>
        </w:rPr>
        <w:t xml:space="preserve">　条例別表第一の十七</w:t>
      </w:r>
      <w:r w:rsidR="00306BC1" w:rsidRPr="00E4375C">
        <w:rPr>
          <w:rFonts w:ascii="ＭＳ 明朝" w:hAnsi="ＭＳ 明朝" w:cs="ＭＳ ゴシック" w:hint="eastAsia"/>
          <w:kern w:val="0"/>
        </w:rPr>
        <w:t>の項の規則で定める事務は、大阪府看護師</w:t>
      </w:r>
      <w:r w:rsidR="00E864C4" w:rsidRPr="00E4375C">
        <w:rPr>
          <w:rFonts w:ascii="ＭＳ 明朝" w:hAnsi="ＭＳ 明朝" w:cs="ＭＳ ゴシック" w:hint="eastAsia"/>
          <w:kern w:val="0"/>
        </w:rPr>
        <w:t>等</w:t>
      </w:r>
      <w:r w:rsidR="00306BC1" w:rsidRPr="00E4375C">
        <w:rPr>
          <w:rFonts w:ascii="ＭＳ 明朝" w:hAnsi="ＭＳ 明朝" w:cs="ＭＳ ゴシック" w:hint="eastAsia"/>
          <w:kern w:val="0"/>
        </w:rPr>
        <w:t>修学資金貸与規則（昭和三十七年大阪府規則第六十号）</w:t>
      </w:r>
      <w:r w:rsidR="00E864C4" w:rsidRPr="00E4375C">
        <w:rPr>
          <w:rFonts w:ascii="ＭＳ 明朝" w:hAnsi="ＭＳ 明朝" w:cs="ＭＳ ゴシック" w:hint="eastAsia"/>
          <w:kern w:val="0"/>
        </w:rPr>
        <w:t>第二条</w:t>
      </w:r>
      <w:r w:rsidR="00306BC1" w:rsidRPr="00E4375C">
        <w:rPr>
          <w:rFonts w:ascii="ＭＳ 明朝" w:hAnsi="ＭＳ 明朝" w:cs="ＭＳ ゴシック" w:hint="eastAsia"/>
          <w:kern w:val="0"/>
        </w:rPr>
        <w:t>に</w:t>
      </w:r>
      <w:r w:rsidR="00E864C4" w:rsidRPr="00E4375C">
        <w:rPr>
          <w:rFonts w:ascii="ＭＳ 明朝" w:hAnsi="ＭＳ 明朝" w:cs="ＭＳ ゴシック" w:hint="eastAsia"/>
          <w:kern w:val="0"/>
        </w:rPr>
        <w:t>規定する養成施設</w:t>
      </w:r>
      <w:r w:rsidR="002663F9" w:rsidRPr="00E4375C">
        <w:rPr>
          <w:rFonts w:ascii="ＭＳ 明朝" w:hAnsi="ＭＳ 明朝" w:cs="ＭＳ ゴシック" w:hint="eastAsia"/>
          <w:kern w:val="0"/>
        </w:rPr>
        <w:t>に在学する者に対する</w:t>
      </w:r>
      <w:r w:rsidR="00306BC1" w:rsidRPr="00E4375C">
        <w:rPr>
          <w:rFonts w:ascii="ＭＳ 明朝" w:hAnsi="ＭＳ 明朝" w:cs="ＭＳ ゴシック" w:hint="eastAsia"/>
          <w:kern w:val="0"/>
        </w:rPr>
        <w:t>修学上必要な資金の貸付けを受けた者若しくはその連帯保証人又はこれらの相続人の生存の事実又は氏名若しくは住所の変更の事実の確認とする。</w:t>
      </w:r>
    </w:p>
    <w:p w:rsidR="002E7D66" w:rsidRPr="00E4375C" w:rsidRDefault="0064788C" w:rsidP="002663F9">
      <w:pPr>
        <w:ind w:left="252" w:hangingChars="100" w:hanging="252"/>
      </w:pPr>
      <w:r w:rsidRPr="0064788C">
        <w:rPr>
          <w:rFonts w:ascii="ＭＳ 明朝" w:hAnsi="ＭＳ 明朝" w:hint="eastAsia"/>
          <w:eastAsianLayout w:id="1019470336" w:vert="1" w:vertCompress="1"/>
        </w:rPr>
        <w:t>18</w:t>
      </w:r>
      <w:r>
        <w:rPr>
          <w:rFonts w:ascii="ＭＳ 明朝" w:hAnsi="ＭＳ 明朝" w:cs="ＭＳ ゴシック" w:hint="eastAsia"/>
          <w:kern w:val="0"/>
        </w:rPr>
        <w:t xml:space="preserve">　条例別表第一の十八</w:t>
      </w:r>
      <w:r w:rsidR="00443FD4" w:rsidRPr="00E4375C">
        <w:rPr>
          <w:rFonts w:ascii="ＭＳ 明朝" w:hAnsi="ＭＳ 明朝" w:cs="ＭＳ ゴシック" w:hint="eastAsia"/>
          <w:kern w:val="0"/>
        </w:rPr>
        <w:t>の項の規則で定める事務は、先天性血液凝固因子障害等に係る医療費の援助に係る申請</w:t>
      </w:r>
      <w:r w:rsidR="002663F9" w:rsidRPr="00E4375C">
        <w:rPr>
          <w:rFonts w:ascii="ＭＳ 明朝" w:hAnsi="ＭＳ 明朝" w:cs="ＭＳ ゴシック" w:hint="eastAsia"/>
          <w:kern w:val="0"/>
        </w:rPr>
        <w:t>若しくは届出</w:t>
      </w:r>
      <w:r w:rsidR="00443FD4" w:rsidRPr="00E4375C">
        <w:rPr>
          <w:rFonts w:ascii="ＭＳ 明朝" w:hAnsi="ＭＳ 明朝" w:cs="ＭＳ ゴシック" w:hint="eastAsia"/>
          <w:kern w:val="0"/>
        </w:rPr>
        <w:t>の受理、その申請</w:t>
      </w:r>
      <w:r w:rsidR="002663F9" w:rsidRPr="00E4375C">
        <w:rPr>
          <w:rFonts w:ascii="ＭＳ 明朝" w:hAnsi="ＭＳ 明朝" w:cs="ＭＳ ゴシック" w:hint="eastAsia"/>
          <w:kern w:val="0"/>
        </w:rPr>
        <w:t>若しくは届出</w:t>
      </w:r>
      <w:r w:rsidR="00443FD4" w:rsidRPr="00E4375C">
        <w:rPr>
          <w:rFonts w:ascii="ＭＳ 明朝" w:hAnsi="ＭＳ 明朝" w:cs="ＭＳ ゴシック" w:hint="eastAsia"/>
          <w:kern w:val="0"/>
        </w:rPr>
        <w:t>に係る事実についての審査</w:t>
      </w:r>
      <w:r w:rsidR="002663F9" w:rsidRPr="00E4375C">
        <w:rPr>
          <w:rFonts w:ascii="ＭＳ 明朝" w:hAnsi="ＭＳ 明朝" w:cs="ＭＳ ゴシック" w:hint="eastAsia"/>
          <w:kern w:val="0"/>
        </w:rPr>
        <w:t>又は</w:t>
      </w:r>
      <w:r w:rsidR="00443FD4" w:rsidRPr="00E4375C">
        <w:rPr>
          <w:rFonts w:ascii="ＭＳ 明朝" w:hAnsi="ＭＳ 明朝" w:cs="ＭＳ ゴシック" w:hint="eastAsia"/>
          <w:kern w:val="0"/>
        </w:rPr>
        <w:t>その申請に対する応答</w:t>
      </w:r>
      <w:r w:rsidR="00F57E12" w:rsidRPr="00E4375C">
        <w:rPr>
          <w:rFonts w:ascii="ＭＳ 明朝" w:hAnsi="ＭＳ 明朝" w:cs="ＭＳ ゴシック" w:hint="eastAsia"/>
          <w:kern w:val="0"/>
        </w:rPr>
        <w:t>とする。</w:t>
      </w:r>
    </w:p>
    <w:p w:rsidR="008F1702" w:rsidRPr="00E4375C" w:rsidRDefault="0064788C" w:rsidP="008F1702">
      <w:pPr>
        <w:ind w:left="252" w:hangingChars="100" w:hanging="252"/>
      </w:pPr>
      <w:r w:rsidRPr="0064788C">
        <w:rPr>
          <w:rFonts w:ascii="ＭＳ 明朝" w:hAnsi="ＭＳ 明朝" w:hint="eastAsia"/>
          <w:eastAsianLayout w:id="1019470336" w:vert="1" w:vertCompress="1"/>
        </w:rPr>
        <w:t>19</w:t>
      </w:r>
      <w:r w:rsidR="008F1702" w:rsidRPr="00E4375C">
        <w:rPr>
          <w:rFonts w:ascii="ＭＳ 明朝" w:hAnsi="ＭＳ 明朝" w:cs="ＭＳ ゴシック" w:hint="eastAsia"/>
          <w:kern w:val="0"/>
        </w:rPr>
        <w:t xml:space="preserve">　</w:t>
      </w:r>
      <w:r w:rsidR="008F1702" w:rsidRPr="00E4375C">
        <w:t>条例別表第</w:t>
      </w:r>
      <w:r w:rsidR="008F1702" w:rsidRPr="00E4375C">
        <w:rPr>
          <w:rFonts w:hint="eastAsia"/>
        </w:rPr>
        <w:t>一の</w:t>
      </w:r>
      <w:r>
        <w:rPr>
          <w:rFonts w:hint="eastAsia"/>
        </w:rPr>
        <w:t>十九</w:t>
      </w:r>
      <w:r w:rsidR="008F1702" w:rsidRPr="00E4375C">
        <w:rPr>
          <w:rFonts w:hint="eastAsia"/>
        </w:rPr>
        <w:t>の項</w:t>
      </w:r>
      <w:r w:rsidR="008F1702" w:rsidRPr="00E4375C">
        <w:t>の規則で定める事務は、</w:t>
      </w:r>
      <w:r w:rsidR="008F1702" w:rsidRPr="00E4375C">
        <w:rPr>
          <w:rFonts w:hint="eastAsia"/>
        </w:rPr>
        <w:t>がん患者の生存の事実又は氏名若しくは住所の変更の事実若しくは当該変更に係る情報の確認とする。</w:t>
      </w:r>
    </w:p>
    <w:p w:rsidR="00A5187A" w:rsidRPr="00E4375C" w:rsidRDefault="0064788C" w:rsidP="00BB1F10">
      <w:pPr>
        <w:ind w:left="252" w:hangingChars="100" w:hanging="252"/>
      </w:pPr>
      <w:r w:rsidRPr="0064788C">
        <w:rPr>
          <w:rFonts w:ascii="ＭＳ 明朝" w:hAnsi="ＭＳ 明朝" w:hint="eastAsia"/>
          <w:eastAsianLayout w:id="1019470336" w:vert="1" w:vertCompress="1"/>
        </w:rPr>
        <w:t>20</w:t>
      </w:r>
      <w:r w:rsidR="00A5187A" w:rsidRPr="00E4375C">
        <w:rPr>
          <w:rFonts w:hint="eastAsia"/>
        </w:rPr>
        <w:t xml:space="preserve">　</w:t>
      </w:r>
      <w:r w:rsidR="00A5187A" w:rsidRPr="00E4375C">
        <w:t>条例別表第</w:t>
      </w:r>
      <w:r w:rsidR="00A5187A" w:rsidRPr="00E4375C">
        <w:rPr>
          <w:rFonts w:hint="eastAsia"/>
        </w:rPr>
        <w:t>一の</w:t>
      </w:r>
      <w:r>
        <w:rPr>
          <w:rFonts w:hint="eastAsia"/>
        </w:rPr>
        <w:t>二十</w:t>
      </w:r>
      <w:r w:rsidR="00A5187A" w:rsidRPr="00E4375C">
        <w:rPr>
          <w:rFonts w:hint="eastAsia"/>
        </w:rPr>
        <w:t>の項</w:t>
      </w:r>
      <w:r w:rsidR="00A5187A" w:rsidRPr="00E4375C">
        <w:t>の規則で定める事務は、</w:t>
      </w:r>
      <w:r w:rsidR="00A5187A" w:rsidRPr="00E4375C">
        <w:rPr>
          <w:rFonts w:hint="eastAsia"/>
        </w:rPr>
        <w:t>大阪の伝統工芸品の製造に従事する者のうち高度な伝統</w:t>
      </w:r>
      <w:r w:rsidR="00F534B7" w:rsidRPr="00E4375C">
        <w:rPr>
          <w:rFonts w:hint="eastAsia"/>
        </w:rPr>
        <w:t>的</w:t>
      </w:r>
      <w:r w:rsidR="00A5187A" w:rsidRPr="00E4375C">
        <w:rPr>
          <w:rFonts w:hint="eastAsia"/>
        </w:rPr>
        <w:t>技術を保持し、産地の振興に積極的に取り組むもの</w:t>
      </w:r>
      <w:r w:rsidR="00F534B7" w:rsidRPr="00E4375C">
        <w:rPr>
          <w:rFonts w:hint="eastAsia"/>
        </w:rPr>
        <w:t>に対する</w:t>
      </w:r>
      <w:r w:rsidR="00A5187A" w:rsidRPr="00E4375C">
        <w:rPr>
          <w:rFonts w:hint="eastAsia"/>
        </w:rPr>
        <w:t>認定に係る申請の受理、その申請に係る事実についての審査又はその申請に対する応答とする。</w:t>
      </w:r>
    </w:p>
    <w:p w:rsidR="0045439C" w:rsidRPr="0045439C" w:rsidRDefault="0064788C" w:rsidP="0045439C">
      <w:pPr>
        <w:ind w:left="252" w:hangingChars="100" w:hanging="252"/>
      </w:pPr>
      <w:r w:rsidRPr="0064788C">
        <w:rPr>
          <w:rFonts w:ascii="ＭＳ 明朝" w:hAnsi="ＭＳ 明朝" w:hint="eastAsia"/>
          <w:eastAsianLayout w:id="1019470336" w:vert="1" w:vertCompress="1"/>
        </w:rPr>
        <w:t>21</w:t>
      </w:r>
      <w:r w:rsidR="0045439C" w:rsidRPr="00E4375C">
        <w:rPr>
          <w:rFonts w:ascii="ＭＳ 明朝" w:hAnsi="ＭＳ 明朝" w:cs="ＭＳ ゴシック" w:hint="eastAsia"/>
          <w:kern w:val="0"/>
        </w:rPr>
        <w:t xml:space="preserve">　</w:t>
      </w:r>
      <w:r w:rsidR="0045439C" w:rsidRPr="00E4375C">
        <w:t>条例別表第</w:t>
      </w:r>
      <w:r w:rsidR="0045439C" w:rsidRPr="00E4375C">
        <w:rPr>
          <w:rFonts w:hint="eastAsia"/>
        </w:rPr>
        <w:t>一の</w:t>
      </w:r>
      <w:r w:rsidR="00B56CA9">
        <w:rPr>
          <w:rFonts w:hint="eastAsia"/>
        </w:rPr>
        <w:t>二十</w:t>
      </w:r>
      <w:r>
        <w:rPr>
          <w:rFonts w:hint="eastAsia"/>
        </w:rPr>
        <w:t>一</w:t>
      </w:r>
      <w:r w:rsidR="0045439C" w:rsidRPr="00E4375C">
        <w:rPr>
          <w:rFonts w:hint="eastAsia"/>
        </w:rPr>
        <w:t>の項</w:t>
      </w:r>
      <w:r w:rsidR="0045439C" w:rsidRPr="00E4375C">
        <w:t>の規則で定める事務は、</w:t>
      </w:r>
      <w:r w:rsidR="0045439C" w:rsidRPr="00E4375C">
        <w:rPr>
          <w:rFonts w:hint="eastAsia"/>
        </w:rPr>
        <w:t>中小企業の事業活動の活性化等のための中小企業関係法律の一部を改正する法律（平成十一年法律第二百二十二号）第四条の規定</w:t>
      </w:r>
      <w:r w:rsidR="0045439C">
        <w:rPr>
          <w:rFonts w:hint="eastAsia"/>
        </w:rPr>
        <w:t>による改正前の中小企業近代化資金等助成法（昭和三十一年法律第百十五号）第三条第一項第一号に掲げる資金の貸付けを受けた者若しくはその連帯保証人又はこれらの相続人の生存の事実又は氏名若しくは住所の変更の事実の確認とする。</w:t>
      </w:r>
    </w:p>
    <w:p w:rsidR="0045439C" w:rsidRPr="00E4375C" w:rsidRDefault="0064788C" w:rsidP="00530CBB">
      <w:pPr>
        <w:ind w:left="252" w:hangingChars="100" w:hanging="252"/>
      </w:pPr>
      <w:r w:rsidRPr="0064788C">
        <w:rPr>
          <w:rFonts w:ascii="ＭＳ 明朝" w:hAnsi="ＭＳ 明朝" w:hint="eastAsia"/>
          <w:eastAsianLayout w:id="1019470336" w:vert="1" w:vertCompress="1"/>
        </w:rPr>
        <w:t>22</w:t>
      </w:r>
      <w:r w:rsidR="00530CBB" w:rsidRPr="00E4375C">
        <w:rPr>
          <w:rFonts w:ascii="ＭＳ 明朝" w:hAnsi="ＭＳ 明朝" w:cs="ＭＳ ゴシック" w:hint="eastAsia"/>
          <w:kern w:val="0"/>
        </w:rPr>
        <w:t xml:space="preserve">　</w:t>
      </w:r>
      <w:r w:rsidR="005E35E7" w:rsidRPr="00E4375C">
        <w:rPr>
          <w:rFonts w:ascii="ＭＳ 明朝" w:hAnsi="ＭＳ 明朝" w:cs="ＭＳ ゴシック" w:hint="eastAsia"/>
          <w:kern w:val="0"/>
        </w:rPr>
        <w:t>条例別表第一の</w:t>
      </w:r>
      <w:r>
        <w:rPr>
          <w:rFonts w:ascii="ＭＳ 明朝" w:hAnsi="ＭＳ 明朝" w:cs="ＭＳ ゴシック" w:hint="eastAsia"/>
          <w:kern w:val="0"/>
        </w:rPr>
        <w:t>二十二</w:t>
      </w:r>
      <w:r w:rsidR="005E35E7" w:rsidRPr="00E4375C">
        <w:rPr>
          <w:rFonts w:ascii="ＭＳ 明朝" w:hAnsi="ＭＳ 明朝" w:cs="ＭＳ ゴシック" w:hint="eastAsia"/>
          <w:kern w:val="0"/>
        </w:rPr>
        <w:t>の項の規則で定める事務は、独立行政法人中小企業基盤整備機構法（平成十四年法律第百四十七号）第十五条第一項第</w:t>
      </w:r>
      <w:r w:rsidR="00960BE1" w:rsidRPr="00E4375C">
        <w:rPr>
          <w:rFonts w:ascii="ＭＳ 明朝" w:hAnsi="ＭＳ 明朝" w:cs="ＭＳ ゴシック" w:hint="eastAsia"/>
          <w:kern w:val="0"/>
        </w:rPr>
        <w:t>三号ロ又はハの資金の貸付けを受けた者若しくはその連帯保証人又はこれら</w:t>
      </w:r>
      <w:r w:rsidR="005E35E7" w:rsidRPr="00E4375C">
        <w:rPr>
          <w:rFonts w:ascii="ＭＳ 明朝" w:hAnsi="ＭＳ 明朝" w:cs="ＭＳ ゴシック" w:hint="eastAsia"/>
          <w:kern w:val="0"/>
        </w:rPr>
        <w:t>の相続人の生存の事実又は氏名若しくは住所の変更の事実の確認とする。</w:t>
      </w:r>
    </w:p>
    <w:p w:rsidR="00D96F60" w:rsidRPr="00E4375C" w:rsidRDefault="0064788C" w:rsidP="00696891">
      <w:pPr>
        <w:ind w:left="252" w:hangingChars="100" w:hanging="252"/>
      </w:pPr>
      <w:r w:rsidRPr="0064788C">
        <w:rPr>
          <w:rFonts w:ascii="ＭＳ 明朝" w:hAnsi="ＭＳ 明朝" w:hint="eastAsia"/>
          <w:eastAsianLayout w:id="1019470336" w:vert="1" w:vertCompress="1"/>
        </w:rPr>
        <w:lastRenderedPageBreak/>
        <w:t>23</w:t>
      </w:r>
      <w:r w:rsidR="00A5187A" w:rsidRPr="00E4375C">
        <w:rPr>
          <w:rFonts w:hint="eastAsia"/>
        </w:rPr>
        <w:t xml:space="preserve">　</w:t>
      </w:r>
      <w:r>
        <w:rPr>
          <w:rFonts w:hint="eastAsia"/>
        </w:rPr>
        <w:t>条例別表第一の二十三</w:t>
      </w:r>
      <w:r w:rsidR="00D96F60" w:rsidRPr="00E4375C">
        <w:rPr>
          <w:rFonts w:hint="eastAsia"/>
        </w:rPr>
        <w:t>の項の規則で定める事務は、建設業法（昭和二十四年法律第百号）第二十八条第一項、第二項若しくは第四項の指示、同条第三項若しくは第五項の規定による営業の停止の命令、同法第二十九条各項若しくは第二十九条の二第一項の規定による建設業者の許可の取消し又は同法第二十九条の四各項の規定による営業の禁止の処分に係る者（その者が法人である場合にあっては、その役員）及びその使用人（建設業法施行令（昭和三十一年政令第二百七十三号）第三条に規定するものをいう。）の生存の事実又は氏名若しくは住所の変更の事実の確認とする。</w:t>
      </w:r>
    </w:p>
    <w:p w:rsidR="00D96F60" w:rsidRDefault="0064788C" w:rsidP="00696891">
      <w:pPr>
        <w:ind w:left="252" w:hangingChars="100" w:hanging="252"/>
      </w:pPr>
      <w:r w:rsidRPr="0064788C">
        <w:rPr>
          <w:rFonts w:ascii="ＭＳ 明朝" w:hAnsi="ＭＳ 明朝" w:hint="eastAsia"/>
          <w:eastAsianLayout w:id="1019470336" w:vert="1" w:vertCompress="1"/>
        </w:rPr>
        <w:t>24</w:t>
      </w:r>
      <w:r>
        <w:rPr>
          <w:rFonts w:hint="eastAsia"/>
        </w:rPr>
        <w:t xml:space="preserve">　条例別表第一の二十四</w:t>
      </w:r>
      <w:r w:rsidR="00D96F60" w:rsidRPr="00E4375C">
        <w:rPr>
          <w:rFonts w:hint="eastAsia"/>
        </w:rPr>
        <w:t>の項の規則で定める事務は、宅地建物取引業法（昭和二十七年法律第百七十六号）第六十六条第一項第九号（同法第六十五条第二項第二号（同法第六十四条の十五前段の規定に違反した場合に限る。）に該当する場合に限る。）又は第六十七条第一項の規定により免許を取り消される者（その者が法人である場合にあっては、その役員）の氏名又は住所の変更の事実の確認とする。</w:t>
      </w:r>
    </w:p>
    <w:p w:rsidR="00A5187A" w:rsidRPr="007642DA" w:rsidRDefault="00A5187A" w:rsidP="00A5187A">
      <w:pPr>
        <w:ind w:left="252" w:hangingChars="100" w:hanging="252"/>
      </w:pPr>
      <w:r w:rsidRPr="00461124">
        <w:rPr>
          <w:rFonts w:hint="eastAsia"/>
        </w:rPr>
        <w:t>（知事以外の執行機関に本人確認情報を提供する</w:t>
      </w:r>
      <w:r w:rsidRPr="007642DA">
        <w:rPr>
          <w:rFonts w:hint="eastAsia"/>
        </w:rPr>
        <w:t>事務）</w:t>
      </w:r>
    </w:p>
    <w:p w:rsidR="00B56CA9" w:rsidRDefault="00A5187A" w:rsidP="00A5187A">
      <w:pPr>
        <w:ind w:left="252" w:hangingChars="100" w:hanging="252"/>
      </w:pPr>
      <w:r>
        <w:rPr>
          <w:rFonts w:hint="eastAsia"/>
        </w:rPr>
        <w:t xml:space="preserve">第十二条　</w:t>
      </w:r>
      <w:r w:rsidR="00A42BCA" w:rsidRPr="00A42BCA">
        <w:rPr>
          <w:rFonts w:hint="eastAsia"/>
        </w:rPr>
        <w:t>条例別表第二教育委員会の項の特別支援学校への就学のため必要な経費の支弁に係る規則で定める事務は、特別支援学校への就学奨励に関する法律（昭和二十九年法律第百四十四号）第二条第一項の規定により支弁する経費に準じて支弁する経費の算定に必要な資料の受理、当該資料に係る事実についての審査又は当該資料に対する応答とする。</w:t>
      </w:r>
    </w:p>
    <w:p w:rsidR="00A5187A" w:rsidRPr="007642DA" w:rsidRDefault="00B56CA9" w:rsidP="00A5187A">
      <w:pPr>
        <w:ind w:left="252" w:hangingChars="100" w:hanging="252"/>
      </w:pPr>
      <w:r>
        <w:rPr>
          <w:rFonts w:hint="eastAsia"/>
        </w:rPr>
        <w:t xml:space="preserve">２　</w:t>
      </w:r>
      <w:r w:rsidR="00A5187A">
        <w:rPr>
          <w:rFonts w:hint="eastAsia"/>
        </w:rPr>
        <w:t>条例別表第二教育委員会の項の府吏員退隠料等</w:t>
      </w:r>
      <w:r w:rsidR="0069732D">
        <w:rPr>
          <w:rFonts w:hint="eastAsia"/>
        </w:rPr>
        <w:t>条例に基づく退隠料等</w:t>
      </w:r>
      <w:r w:rsidR="00A5187A">
        <w:rPr>
          <w:rFonts w:hint="eastAsia"/>
        </w:rPr>
        <w:t>の支給に係る規則で定める</w:t>
      </w:r>
      <w:r w:rsidR="00A5187A" w:rsidRPr="007642DA">
        <w:rPr>
          <w:rFonts w:hint="eastAsia"/>
        </w:rPr>
        <w:t>事務は、次</w:t>
      </w:r>
      <w:r w:rsidR="00A5187A" w:rsidRPr="00461124">
        <w:rPr>
          <w:rFonts w:hint="eastAsia"/>
        </w:rPr>
        <w:t>に掲げる</w:t>
      </w:r>
      <w:r w:rsidR="00A5187A" w:rsidRPr="007642DA">
        <w:rPr>
          <w:rFonts w:hint="eastAsia"/>
        </w:rPr>
        <w:t>とおりとする。</w:t>
      </w:r>
    </w:p>
    <w:p w:rsidR="00A5187A" w:rsidRPr="007642DA" w:rsidRDefault="00A5187A" w:rsidP="00A5187A">
      <w:pPr>
        <w:ind w:leftChars="114" w:left="539" w:hangingChars="100" w:hanging="252"/>
      </w:pPr>
      <w:r>
        <w:rPr>
          <w:rFonts w:hint="eastAsia"/>
        </w:rPr>
        <w:t>一　府吏員退隠料等条例に基づく</w:t>
      </w:r>
      <w:r w:rsidRPr="007642DA">
        <w:rPr>
          <w:rFonts w:hint="eastAsia"/>
        </w:rPr>
        <w:t>退隠料等の支給（以下この項において「支給」という。）</w:t>
      </w:r>
      <w:r w:rsidRPr="00461124">
        <w:rPr>
          <w:rFonts w:hint="eastAsia"/>
        </w:rPr>
        <w:t>に係る請求の受理、その請求に係る事実についての審査又はその請求に対する応答</w:t>
      </w:r>
    </w:p>
    <w:p w:rsidR="00A5187A" w:rsidRPr="00461124" w:rsidRDefault="00A5187A" w:rsidP="00A5187A">
      <w:pPr>
        <w:ind w:leftChars="114" w:left="539" w:hangingChars="100" w:hanging="252"/>
      </w:pPr>
      <w:r w:rsidRPr="007642DA">
        <w:rPr>
          <w:rFonts w:hint="eastAsia"/>
        </w:rPr>
        <w:t>二　支給を受ける権利に係る</w:t>
      </w:r>
      <w:r w:rsidRPr="00461124">
        <w:rPr>
          <w:rFonts w:hint="eastAsia"/>
        </w:rPr>
        <w:t>申出若しくは届出の受理又はその申出若しくは届出に係る事実についての審査</w:t>
      </w:r>
    </w:p>
    <w:p w:rsidR="00A5187A" w:rsidRDefault="00A5187A" w:rsidP="00A5187A">
      <w:pPr>
        <w:ind w:left="504" w:hangingChars="200" w:hanging="504"/>
      </w:pPr>
      <w:r w:rsidRPr="00461124">
        <w:rPr>
          <w:rFonts w:hint="eastAsia"/>
        </w:rPr>
        <w:t xml:space="preserve">　三　支給を受ける権利を有する者又は支給</w:t>
      </w:r>
      <w:r w:rsidRPr="007642DA">
        <w:rPr>
          <w:rFonts w:hint="eastAsia"/>
        </w:rPr>
        <w:t>の額の加算の原因となる者の生存の事実又は氏名若しくは住所の変更の事実の確認</w:t>
      </w:r>
    </w:p>
    <w:p w:rsidR="00A5187A" w:rsidRDefault="00B56CA9" w:rsidP="00A5187A">
      <w:pPr>
        <w:ind w:left="252" w:hangingChars="100" w:hanging="252"/>
      </w:pPr>
      <w:r>
        <w:rPr>
          <w:rFonts w:hint="eastAsia"/>
        </w:rPr>
        <w:t>３</w:t>
      </w:r>
      <w:r w:rsidR="00A5187A">
        <w:rPr>
          <w:rFonts w:hint="eastAsia"/>
        </w:rPr>
        <w:t xml:space="preserve">　</w:t>
      </w:r>
      <w:r w:rsidR="00A5187A" w:rsidRPr="007642DA">
        <w:t>条例別表第</w:t>
      </w:r>
      <w:r w:rsidR="00A5187A">
        <w:rPr>
          <w:rFonts w:hint="eastAsia"/>
        </w:rPr>
        <w:t>二教育委員会の</w:t>
      </w:r>
      <w:r w:rsidR="00A5187A" w:rsidRPr="00461124">
        <w:rPr>
          <w:rFonts w:hint="eastAsia"/>
        </w:rPr>
        <w:t>項</w:t>
      </w:r>
      <w:r w:rsidR="00A5187A" w:rsidRPr="00461124">
        <w:t>の</w:t>
      </w:r>
      <w:r w:rsidR="00A5187A">
        <w:rPr>
          <w:rFonts w:hint="eastAsia"/>
        </w:rPr>
        <w:t>府費負担教職員の退職年金及び退職一時金の支給に係る規則で定める事務は、次に掲げるとおりとする。</w:t>
      </w:r>
    </w:p>
    <w:p w:rsidR="00A5187A" w:rsidRPr="00461124" w:rsidRDefault="00A5187A" w:rsidP="00A5187A">
      <w:pPr>
        <w:ind w:leftChars="114" w:left="539" w:hangingChars="100" w:hanging="252"/>
      </w:pPr>
      <w:r>
        <w:rPr>
          <w:rFonts w:hint="eastAsia"/>
        </w:rPr>
        <w:t>一　府費負担教職員退職年金及び退職一時金条例</w:t>
      </w:r>
      <w:r w:rsidRPr="00461124">
        <w:rPr>
          <w:rFonts w:hint="eastAsia"/>
        </w:rPr>
        <w:t>（昭和</w:t>
      </w:r>
      <w:r>
        <w:rPr>
          <w:rFonts w:hint="eastAsia"/>
        </w:rPr>
        <w:t>二十六</w:t>
      </w:r>
      <w:r w:rsidRPr="00461124">
        <w:rPr>
          <w:rFonts w:hint="eastAsia"/>
        </w:rPr>
        <w:t>年大阪府条例第</w:t>
      </w:r>
      <w:r>
        <w:rPr>
          <w:rFonts w:hint="eastAsia"/>
        </w:rPr>
        <w:t>五十一号）</w:t>
      </w:r>
      <w:r w:rsidR="0069732D">
        <w:rPr>
          <w:rFonts w:hint="eastAsia"/>
        </w:rPr>
        <w:t>第一条の</w:t>
      </w:r>
      <w:r>
        <w:rPr>
          <w:rFonts w:hint="eastAsia"/>
        </w:rPr>
        <w:t>退職年金及び退職一時金</w:t>
      </w:r>
      <w:r w:rsidRPr="00461124">
        <w:rPr>
          <w:rFonts w:hint="eastAsia"/>
        </w:rPr>
        <w:t>の支給（以下この項において「支給」という。）に係る</w:t>
      </w:r>
      <w:r w:rsidRPr="007642DA">
        <w:rPr>
          <w:rFonts w:hint="eastAsia"/>
        </w:rPr>
        <w:t>請求の</w:t>
      </w:r>
      <w:r w:rsidRPr="00B17FE8">
        <w:rPr>
          <w:rFonts w:hint="eastAsia"/>
        </w:rPr>
        <w:t>受理</w:t>
      </w:r>
      <w:r w:rsidRPr="007642DA">
        <w:rPr>
          <w:rFonts w:hint="eastAsia"/>
        </w:rPr>
        <w:t>、その請求に係る事実についての審査又はその請求</w:t>
      </w:r>
      <w:r w:rsidRPr="00461124">
        <w:rPr>
          <w:rFonts w:hint="eastAsia"/>
        </w:rPr>
        <w:t>に対する応答</w:t>
      </w:r>
    </w:p>
    <w:p w:rsidR="00A5187A" w:rsidRPr="007642DA" w:rsidRDefault="0069732D" w:rsidP="00A5187A">
      <w:pPr>
        <w:ind w:leftChars="114" w:left="539" w:hangingChars="100" w:hanging="252"/>
      </w:pPr>
      <w:r>
        <w:rPr>
          <w:rFonts w:hint="eastAsia"/>
        </w:rPr>
        <w:t>二　支給を受ける権利に</w:t>
      </w:r>
      <w:r w:rsidR="00A5187A" w:rsidRPr="00461124">
        <w:rPr>
          <w:rFonts w:hint="eastAsia"/>
        </w:rPr>
        <w:t>係る申出若しくは届出の受理又はその申出</w:t>
      </w:r>
      <w:r w:rsidR="00A5187A" w:rsidRPr="009965AA">
        <w:rPr>
          <w:rFonts w:hint="eastAsia"/>
        </w:rPr>
        <w:t>若しくは届出</w:t>
      </w:r>
      <w:r w:rsidR="00A5187A" w:rsidRPr="007642DA">
        <w:rPr>
          <w:rFonts w:hint="eastAsia"/>
        </w:rPr>
        <w:t>に係る事実についての審査</w:t>
      </w:r>
    </w:p>
    <w:p w:rsidR="00A5187A" w:rsidRDefault="00A5187A" w:rsidP="00A5187A">
      <w:pPr>
        <w:ind w:left="504" w:hangingChars="200" w:hanging="504"/>
      </w:pPr>
      <w:r w:rsidRPr="007642DA">
        <w:rPr>
          <w:rFonts w:hint="eastAsia"/>
        </w:rPr>
        <w:t xml:space="preserve">　三　支給を受ける権利を有する者又は</w:t>
      </w:r>
      <w:r w:rsidRPr="00461124">
        <w:rPr>
          <w:rFonts w:hint="eastAsia"/>
        </w:rPr>
        <w:t>支給</w:t>
      </w:r>
      <w:r w:rsidRPr="007642DA">
        <w:rPr>
          <w:rFonts w:hint="eastAsia"/>
        </w:rPr>
        <w:t>の額の加算の原因となる者の生存の事実又は氏名若しくは住所の変更の事実の確認</w:t>
      </w:r>
    </w:p>
    <w:p w:rsidR="00A42BCA" w:rsidRDefault="00A42BCA" w:rsidP="00A42BCA">
      <w:pPr>
        <w:ind w:left="504" w:hangingChars="200" w:hanging="504"/>
      </w:pPr>
      <w:r>
        <w:rPr>
          <w:rFonts w:hint="eastAsia"/>
        </w:rPr>
        <w:t>４　条例別表第二教育委員会の項の高等学校等（高等学校等就学支援金の支給に</w:t>
      </w:r>
      <w:r>
        <w:rPr>
          <w:rFonts w:hint="eastAsia"/>
        </w:rPr>
        <w:lastRenderedPageBreak/>
        <w:t>関する法律第二条各号（第三号を除く。）に掲げるもの（国立及び公立（公立大学法人大阪府立大学の設置するものを除く。）のものに限る。）をいう。）への就学に要する経費の支弁に係る規則で定める事務は、次のとおりとする。</w:t>
      </w:r>
    </w:p>
    <w:p w:rsidR="00A42BCA" w:rsidRDefault="00A42BCA" w:rsidP="00A42BCA">
      <w:pPr>
        <w:ind w:leftChars="100" w:left="504" w:hangingChars="100" w:hanging="252"/>
      </w:pPr>
      <w:r>
        <w:rPr>
          <w:rFonts w:hint="eastAsia"/>
        </w:rPr>
        <w:t>一　授業料に係る交付金に係る申請等の受理、当該申請等に係る事実についての審査又は当該申請等に対する応答</w:t>
      </w:r>
    </w:p>
    <w:p w:rsidR="00A42BCA" w:rsidRDefault="00A42BCA" w:rsidP="00A42BCA">
      <w:pPr>
        <w:ind w:leftChars="100" w:left="504" w:hangingChars="100" w:hanging="252"/>
      </w:pPr>
      <w:r>
        <w:rPr>
          <w:rFonts w:hint="eastAsia"/>
        </w:rPr>
        <w:t>二　授業料以外の教育に必要な経費に係る給付金に係る申請の受理、当該申請に係る事実についての審査又は当該申請に対する応答</w:t>
      </w:r>
    </w:p>
    <w:p w:rsidR="00A42BCA" w:rsidRDefault="00A42BCA" w:rsidP="00A42BCA">
      <w:pPr>
        <w:ind w:leftChars="100" w:left="504" w:hangingChars="100" w:hanging="252"/>
      </w:pPr>
      <w:r>
        <w:rPr>
          <w:rFonts w:hint="eastAsia"/>
        </w:rPr>
        <w:t>三　授業料の免除に係る申請の受理、当該申請に係る事実についての審査又は当該申請に対する応答</w:t>
      </w:r>
    </w:p>
    <w:p w:rsidR="00024719" w:rsidRDefault="00B56CA9" w:rsidP="00024719">
      <w:pPr>
        <w:ind w:left="252" w:hangingChars="100" w:hanging="252"/>
      </w:pPr>
      <w:r>
        <w:rPr>
          <w:rFonts w:hint="eastAsia"/>
        </w:rPr>
        <w:t>５</w:t>
      </w:r>
      <w:r w:rsidR="00024719">
        <w:rPr>
          <w:rFonts w:hint="eastAsia"/>
        </w:rPr>
        <w:t xml:space="preserve">　</w:t>
      </w:r>
      <w:r w:rsidR="00024719" w:rsidRPr="007642DA">
        <w:t>条例別表第</w:t>
      </w:r>
      <w:r w:rsidR="00024719">
        <w:rPr>
          <w:rFonts w:hint="eastAsia"/>
        </w:rPr>
        <w:t>二教育委員会の</w:t>
      </w:r>
      <w:r w:rsidR="00024719" w:rsidRPr="00461124">
        <w:rPr>
          <w:rFonts w:hint="eastAsia"/>
        </w:rPr>
        <w:t>項</w:t>
      </w:r>
      <w:r w:rsidR="00024719" w:rsidRPr="00461124">
        <w:t>の</w:t>
      </w:r>
      <w:r w:rsidR="00024719">
        <w:rPr>
          <w:rFonts w:hint="eastAsia"/>
        </w:rPr>
        <w:t>大阪府立高等学校の入学料、授業料及び空気調節設備の使用に係る料金に係る債権の回収に係る規則で定める事務は、入学料、授業料及び空気調節設備の使用に係る料金を滞納している者の生存の事実又は氏名若しくは住所の変更の事実の確認とする。</w:t>
      </w:r>
    </w:p>
    <w:p w:rsidR="00427B63" w:rsidRDefault="00B56CA9" w:rsidP="00427B63">
      <w:pPr>
        <w:ind w:left="252" w:hangingChars="100" w:hanging="252"/>
      </w:pPr>
      <w:r>
        <w:rPr>
          <w:rFonts w:hint="eastAsia"/>
        </w:rPr>
        <w:t>６</w:t>
      </w:r>
      <w:r w:rsidR="00EA0415">
        <w:rPr>
          <w:rFonts w:hint="eastAsia"/>
        </w:rPr>
        <w:t xml:space="preserve">　</w:t>
      </w:r>
      <w:r w:rsidR="00EA0415" w:rsidRPr="007642DA">
        <w:t>条例別表第</w:t>
      </w:r>
      <w:r w:rsidR="00EA0415">
        <w:rPr>
          <w:rFonts w:hint="eastAsia"/>
        </w:rPr>
        <w:t>二公安委員会の</w:t>
      </w:r>
      <w:r w:rsidR="00EA0415" w:rsidRPr="00461124">
        <w:rPr>
          <w:rFonts w:hint="eastAsia"/>
        </w:rPr>
        <w:t>項</w:t>
      </w:r>
      <w:r w:rsidR="00EA0415" w:rsidRPr="00461124">
        <w:t>の</w:t>
      </w:r>
      <w:r w:rsidR="00EA0415">
        <w:rPr>
          <w:rFonts w:hint="eastAsia"/>
        </w:rPr>
        <w:t>府吏員</w:t>
      </w:r>
      <w:r w:rsidR="00A42BCA">
        <w:rPr>
          <w:rFonts w:hint="eastAsia"/>
        </w:rPr>
        <w:t>退隠料等条例に基づく退隠料等の支給に係る規則で定める事務は、第二</w:t>
      </w:r>
      <w:r w:rsidR="00EA0415">
        <w:rPr>
          <w:rFonts w:hint="eastAsia"/>
        </w:rPr>
        <w:t>項各号に掲げるとおりとする。</w:t>
      </w:r>
    </w:p>
    <w:p w:rsidR="007F5B40" w:rsidRDefault="00A42BCA" w:rsidP="007F5B40">
      <w:pPr>
        <w:ind w:left="252" w:hangingChars="100" w:hanging="252"/>
      </w:pPr>
      <w:r>
        <w:rPr>
          <w:rFonts w:hint="eastAsia"/>
        </w:rPr>
        <w:t>７</w:t>
      </w:r>
      <w:r w:rsidR="007F5B40">
        <w:rPr>
          <w:rFonts w:hint="eastAsia"/>
        </w:rPr>
        <w:t xml:space="preserve">　</w:t>
      </w:r>
      <w:r w:rsidR="007F5B40" w:rsidRPr="007642DA">
        <w:t>条例別表第</w:t>
      </w:r>
      <w:r w:rsidR="007F5B40">
        <w:rPr>
          <w:rFonts w:hint="eastAsia"/>
        </w:rPr>
        <w:t>二公安委員会の</w:t>
      </w:r>
      <w:r w:rsidR="007F5B40" w:rsidRPr="00461124">
        <w:rPr>
          <w:rFonts w:hint="eastAsia"/>
        </w:rPr>
        <w:t>項</w:t>
      </w:r>
      <w:r w:rsidR="007F5B40" w:rsidRPr="00461124">
        <w:t>の</w:t>
      </w:r>
      <w:r w:rsidR="00987DBE">
        <w:rPr>
          <w:rFonts w:hint="eastAsia"/>
        </w:rPr>
        <w:t>府の警察官の</w:t>
      </w:r>
      <w:r w:rsidR="007F5B40">
        <w:rPr>
          <w:rFonts w:hint="eastAsia"/>
        </w:rPr>
        <w:t>職務に協力援助した者の災害に対する給付に</w:t>
      </w:r>
      <w:r w:rsidR="00EA0415">
        <w:rPr>
          <w:rFonts w:hint="eastAsia"/>
        </w:rPr>
        <w:t>係る</w:t>
      </w:r>
      <w:r w:rsidR="007F5B40">
        <w:rPr>
          <w:rFonts w:hint="eastAsia"/>
        </w:rPr>
        <w:t>規則で定める事務は、次に掲げるとおりとする。</w:t>
      </w:r>
    </w:p>
    <w:p w:rsidR="007F5B40" w:rsidRDefault="00761A7E" w:rsidP="007F5B40">
      <w:pPr>
        <w:ind w:leftChars="100" w:left="504" w:hangingChars="100" w:hanging="252"/>
      </w:pPr>
      <w:r>
        <w:rPr>
          <w:rFonts w:hint="eastAsia"/>
        </w:rPr>
        <w:t>一　警察官の職務に協力援助した者の災害給付に関する条例（昭和二十九</w:t>
      </w:r>
      <w:r w:rsidR="007F5B40">
        <w:rPr>
          <w:rFonts w:hint="eastAsia"/>
        </w:rPr>
        <w:t>年大阪府</w:t>
      </w:r>
      <w:r>
        <w:rPr>
          <w:rFonts w:hint="eastAsia"/>
        </w:rPr>
        <w:t>条例第</w:t>
      </w:r>
      <w:r w:rsidR="007F5B40">
        <w:rPr>
          <w:rFonts w:hint="eastAsia"/>
        </w:rPr>
        <w:t>三十</w:t>
      </w:r>
      <w:r>
        <w:rPr>
          <w:rFonts w:hint="eastAsia"/>
        </w:rPr>
        <w:t>三</w:t>
      </w:r>
      <w:r w:rsidR="007F5B40">
        <w:rPr>
          <w:rFonts w:hint="eastAsia"/>
        </w:rPr>
        <w:t>号）</w:t>
      </w:r>
      <w:r w:rsidR="00987DBE">
        <w:rPr>
          <w:rFonts w:hint="eastAsia"/>
        </w:rPr>
        <w:t>に基づく給付（以下この項において「給付」という。）</w:t>
      </w:r>
      <w:r w:rsidR="007F5B40">
        <w:rPr>
          <w:rFonts w:hint="eastAsia"/>
        </w:rPr>
        <w:t>に係る請求の受理、その請求に係る事実についての審査又はその請求に対する応答</w:t>
      </w:r>
    </w:p>
    <w:p w:rsidR="00D327EE" w:rsidRDefault="007F5B40" w:rsidP="00A5187A">
      <w:pPr>
        <w:ind w:left="504" w:hangingChars="200" w:hanging="504"/>
      </w:pPr>
      <w:r>
        <w:rPr>
          <w:rFonts w:hint="eastAsia"/>
        </w:rPr>
        <w:t xml:space="preserve">　二　</w:t>
      </w:r>
      <w:r w:rsidR="00987DBE">
        <w:rPr>
          <w:rFonts w:hint="eastAsia"/>
        </w:rPr>
        <w:t>給付を受ける権利に係る申出若しくは届出の受理又はその申出若しくは届出に係る事実についての審査</w:t>
      </w:r>
    </w:p>
    <w:p w:rsidR="00782BA5" w:rsidRDefault="00BA1C59" w:rsidP="00A5187A">
      <w:pPr>
        <w:ind w:left="504" w:hangingChars="200" w:hanging="504"/>
      </w:pPr>
      <w:r>
        <w:rPr>
          <w:rFonts w:hint="eastAsia"/>
        </w:rPr>
        <w:t xml:space="preserve">　三　</w:t>
      </w:r>
      <w:r w:rsidR="001D7E20">
        <w:rPr>
          <w:rFonts w:hint="eastAsia"/>
        </w:rPr>
        <w:t>給付を</w:t>
      </w:r>
      <w:r>
        <w:rPr>
          <w:rFonts w:hint="eastAsia"/>
        </w:rPr>
        <w:t>受ける権利を有する者又は給付の額の加算の原因となる者の生存の事実又は氏名若しくは住所の変更の事実の確認</w:t>
      </w:r>
    </w:p>
    <w:p w:rsidR="00782BA5" w:rsidRDefault="00782BA5" w:rsidP="00A5187A">
      <w:pPr>
        <w:ind w:left="504" w:hangingChars="200" w:hanging="504"/>
      </w:pPr>
      <w:r>
        <w:rPr>
          <w:rFonts w:hint="eastAsia"/>
        </w:rPr>
        <w:t xml:space="preserve">　</w:t>
      </w:r>
      <w:r w:rsidRPr="006A734D">
        <w:rPr>
          <w:rFonts w:hint="eastAsia"/>
        </w:rPr>
        <w:t>四</w:t>
      </w:r>
      <w:r>
        <w:rPr>
          <w:rFonts w:hint="eastAsia"/>
        </w:rPr>
        <w:t xml:space="preserve">　</w:t>
      </w:r>
      <w:r w:rsidR="0075522E">
        <w:rPr>
          <w:rFonts w:hint="eastAsia"/>
        </w:rPr>
        <w:t>給付についての更正の請求の受理、その請求に係る事実についての審査又はその請求に対する応答</w:t>
      </w:r>
    </w:p>
    <w:p w:rsidR="00EA0415" w:rsidRDefault="00A42BCA" w:rsidP="00A5187A">
      <w:pPr>
        <w:ind w:left="252" w:hangingChars="100" w:hanging="252"/>
      </w:pPr>
      <w:r>
        <w:rPr>
          <w:rFonts w:hint="eastAsia"/>
        </w:rPr>
        <w:t>８</w:t>
      </w:r>
      <w:r w:rsidR="00EA0415">
        <w:rPr>
          <w:rFonts w:hint="eastAsia"/>
        </w:rPr>
        <w:t xml:space="preserve">　</w:t>
      </w:r>
      <w:r w:rsidR="00EA0415" w:rsidRPr="007642DA">
        <w:t>条例別表第</w:t>
      </w:r>
      <w:r w:rsidR="00EA0415">
        <w:rPr>
          <w:rFonts w:hint="eastAsia"/>
        </w:rPr>
        <w:t>二公安委員会の</w:t>
      </w:r>
      <w:r w:rsidR="00EA0415" w:rsidRPr="00461124">
        <w:rPr>
          <w:rFonts w:hint="eastAsia"/>
        </w:rPr>
        <w:t>項</w:t>
      </w:r>
      <w:r w:rsidR="00EA0415" w:rsidRPr="00461124">
        <w:t>の</w:t>
      </w:r>
      <w:r w:rsidR="00EA0415">
        <w:rPr>
          <w:rFonts w:hint="eastAsia"/>
        </w:rPr>
        <w:t>非常勤職員の災害補償に関する条例に基づく公務上の災害若しくは通勤による災害に対する補償又は福祉事業の実施に</w:t>
      </w:r>
      <w:r w:rsidR="006A734D">
        <w:rPr>
          <w:rFonts w:hint="eastAsia"/>
        </w:rPr>
        <w:t>係る</w:t>
      </w:r>
      <w:r w:rsidR="00EA0415">
        <w:rPr>
          <w:rFonts w:hint="eastAsia"/>
        </w:rPr>
        <w:t>規則で定める事務は、第十一条第一項各号に掲げる</w:t>
      </w:r>
      <w:r w:rsidR="009642AD">
        <w:rPr>
          <w:rFonts w:hint="eastAsia"/>
        </w:rPr>
        <w:t>事務</w:t>
      </w:r>
      <w:r w:rsidR="00EA0415">
        <w:rPr>
          <w:rFonts w:hint="eastAsia"/>
        </w:rPr>
        <w:t>とする。</w:t>
      </w:r>
    </w:p>
    <w:p w:rsidR="004077C4" w:rsidRDefault="00A42BCA" w:rsidP="004077C4">
      <w:pPr>
        <w:ind w:left="252" w:hangingChars="100" w:hanging="252"/>
      </w:pPr>
      <w:r>
        <w:rPr>
          <w:rFonts w:hint="eastAsia"/>
        </w:rPr>
        <w:t>９</w:t>
      </w:r>
      <w:r w:rsidR="004077C4">
        <w:rPr>
          <w:rFonts w:hint="eastAsia"/>
        </w:rPr>
        <w:t xml:space="preserve">　</w:t>
      </w:r>
      <w:r w:rsidR="004077C4" w:rsidRPr="007642DA">
        <w:t>条例別表第</w:t>
      </w:r>
      <w:r w:rsidR="004077C4">
        <w:rPr>
          <w:rFonts w:hint="eastAsia"/>
        </w:rPr>
        <w:t>二公安委員会の</w:t>
      </w:r>
      <w:r w:rsidR="004077C4" w:rsidRPr="00461124">
        <w:rPr>
          <w:rFonts w:hint="eastAsia"/>
        </w:rPr>
        <w:t>項</w:t>
      </w:r>
      <w:r w:rsidR="004077C4" w:rsidRPr="00461124">
        <w:t>の</w:t>
      </w:r>
      <w:r w:rsidR="004077C4">
        <w:rPr>
          <w:rFonts w:hint="eastAsia"/>
        </w:rPr>
        <w:t>風俗営業の許可の取消しに係る規則で定める事務は、風俗営業等の規制及び業務の適正化等に関する法律（昭和二十三年法律第百</w:t>
      </w:r>
      <w:r w:rsidR="009642AD">
        <w:rPr>
          <w:rFonts w:hint="eastAsia"/>
        </w:rPr>
        <w:t>二</w:t>
      </w:r>
      <w:r w:rsidR="004077C4">
        <w:rPr>
          <w:rFonts w:hint="eastAsia"/>
        </w:rPr>
        <w:t>十二</w:t>
      </w:r>
      <w:r w:rsidR="009642AD">
        <w:rPr>
          <w:rFonts w:hint="eastAsia"/>
        </w:rPr>
        <w:t>号）第八条の規定により許可</w:t>
      </w:r>
      <w:r w:rsidR="004077C4">
        <w:rPr>
          <w:rFonts w:hint="eastAsia"/>
        </w:rPr>
        <w:t>を取り消される者の氏名又は住所の変更の事実の確認とする。</w:t>
      </w:r>
    </w:p>
    <w:p w:rsidR="005D1939" w:rsidRDefault="00A42BCA" w:rsidP="004077C4">
      <w:pPr>
        <w:ind w:left="252" w:hangingChars="100" w:hanging="252"/>
      </w:pPr>
      <w:r w:rsidRPr="00907B40">
        <w:rPr>
          <w:rFonts w:hint="eastAsia"/>
          <w:eastAsianLayout w:id="1019470852" w:vert="1" w:vertCompress="1"/>
        </w:rPr>
        <w:t>10</w:t>
      </w:r>
      <w:r w:rsidR="005D1939">
        <w:rPr>
          <w:rFonts w:hint="eastAsia"/>
        </w:rPr>
        <w:t xml:space="preserve">　条例別表第二公安委員会の項の放置違反金の納付命令、通知、督促又は放置違反金</w:t>
      </w:r>
      <w:r w:rsidR="00B9440A">
        <w:rPr>
          <w:rFonts w:hint="eastAsia"/>
        </w:rPr>
        <w:t>等</w:t>
      </w:r>
      <w:r w:rsidR="005D1939">
        <w:rPr>
          <w:rFonts w:hint="eastAsia"/>
        </w:rPr>
        <w:t>の徴収に係る規則で定める事務は、次に掲げる者の生存の事実又は氏名若しくは住所の変更の事実の確認とする。</w:t>
      </w:r>
    </w:p>
    <w:p w:rsidR="005D1939" w:rsidRDefault="005D1939" w:rsidP="00E53F2E">
      <w:pPr>
        <w:ind w:left="504" w:hangingChars="200" w:hanging="504"/>
      </w:pPr>
      <w:r>
        <w:rPr>
          <w:rFonts w:hint="eastAsia"/>
        </w:rPr>
        <w:t xml:space="preserve">　一　道路交通法（昭和</w:t>
      </w:r>
      <w:r w:rsidR="00DA5E2B">
        <w:rPr>
          <w:rFonts w:hint="eastAsia"/>
        </w:rPr>
        <w:t>三十五年法律第百五号）第五十一条の四第四項本文の規定による納付命令を受ける者</w:t>
      </w:r>
    </w:p>
    <w:p w:rsidR="00DA5E2B" w:rsidRDefault="00DA5E2B" w:rsidP="004077C4">
      <w:pPr>
        <w:ind w:left="252" w:hangingChars="100" w:hanging="252"/>
      </w:pPr>
      <w:r>
        <w:rPr>
          <w:rFonts w:hint="eastAsia"/>
        </w:rPr>
        <w:t xml:space="preserve">　二　道路交通法第五十一条の四第六項の規定による通知を受ける者</w:t>
      </w:r>
    </w:p>
    <w:p w:rsidR="00DA5E2B" w:rsidRDefault="00DA5E2B" w:rsidP="004077C4">
      <w:pPr>
        <w:ind w:left="252" w:hangingChars="100" w:hanging="252"/>
      </w:pPr>
      <w:r>
        <w:rPr>
          <w:rFonts w:hint="eastAsia"/>
        </w:rPr>
        <w:lastRenderedPageBreak/>
        <w:t xml:space="preserve">　三　道路交通法第五十一条の四第十三項前段の規定による督促を受ける者</w:t>
      </w:r>
    </w:p>
    <w:p w:rsidR="00DA5E2B" w:rsidRDefault="00DA5E2B" w:rsidP="00DA5E2B">
      <w:pPr>
        <w:ind w:left="504" w:hangingChars="200" w:hanging="504"/>
      </w:pPr>
      <w:r>
        <w:rPr>
          <w:rFonts w:hint="eastAsia"/>
        </w:rPr>
        <w:t xml:space="preserve">　四　道路交通法第五十一条の四第十四項の規定による放置違反金等の徴収を受ける者</w:t>
      </w:r>
    </w:p>
    <w:p w:rsidR="00A5187A" w:rsidRPr="007642DA" w:rsidRDefault="00A5187A" w:rsidP="00A5187A">
      <w:r w:rsidRPr="007642DA">
        <w:rPr>
          <w:rFonts w:hint="eastAsia"/>
        </w:rPr>
        <w:t>（委任）</w:t>
      </w:r>
    </w:p>
    <w:p w:rsidR="00A5187A" w:rsidRPr="007642DA" w:rsidRDefault="00A5187A" w:rsidP="00A5187A">
      <w:pPr>
        <w:ind w:left="252" w:hangingChars="100" w:hanging="252"/>
      </w:pPr>
      <w:r>
        <w:rPr>
          <w:rFonts w:hint="eastAsia"/>
        </w:rPr>
        <w:t>第十三</w:t>
      </w:r>
      <w:r w:rsidRPr="007642DA">
        <w:rPr>
          <w:rFonts w:hint="eastAsia"/>
        </w:rPr>
        <w:t>条　この規則に定めるもののほか、この規則の施行に関し必要な事項は、知事が別に定める。</w:t>
      </w:r>
    </w:p>
    <w:p w:rsidR="000E06EB" w:rsidRPr="007642DA" w:rsidRDefault="00A5187A" w:rsidP="00C23D3B">
      <w:pPr>
        <w:ind w:firstLineChars="300" w:firstLine="756"/>
      </w:pPr>
      <w:bookmarkStart w:id="48" w:name="JUMP_SEQ_40"/>
      <w:bookmarkStart w:id="49" w:name="MOKUJI_24"/>
      <w:bookmarkStart w:id="50" w:name="JUMP_SEQ_142"/>
      <w:bookmarkStart w:id="51" w:name="MOKUJI_113"/>
      <w:bookmarkStart w:id="52" w:name="JUMP_SEQ_143"/>
      <w:bookmarkEnd w:id="38"/>
      <w:bookmarkEnd w:id="39"/>
      <w:bookmarkEnd w:id="40"/>
      <w:bookmarkEnd w:id="48"/>
      <w:bookmarkEnd w:id="49"/>
      <w:bookmarkEnd w:id="50"/>
      <w:bookmarkEnd w:id="51"/>
      <w:bookmarkEnd w:id="52"/>
      <w:r w:rsidRPr="007642DA">
        <w:t>附　則</w:t>
      </w:r>
    </w:p>
    <w:p w:rsidR="00A5187A" w:rsidRDefault="00A5187A" w:rsidP="00A5187A">
      <w:pPr>
        <w:ind w:firstLineChars="100" w:firstLine="252"/>
      </w:pPr>
      <w:bookmarkStart w:id="53" w:name="JUMP_SEQ_144"/>
      <w:bookmarkEnd w:id="53"/>
      <w:r w:rsidRPr="007642DA">
        <w:t>この規則は、平成</w:t>
      </w:r>
      <w:r w:rsidRPr="007642DA">
        <w:rPr>
          <w:rFonts w:hint="eastAsia"/>
        </w:rPr>
        <w:t>二十三</w:t>
      </w:r>
      <w:r w:rsidRPr="007642DA">
        <w:t>年</w:t>
      </w:r>
      <w:r w:rsidRPr="007642DA">
        <w:rPr>
          <w:rFonts w:hint="eastAsia"/>
        </w:rPr>
        <w:t>四</w:t>
      </w:r>
      <w:r w:rsidRPr="007642DA">
        <w:t>月</w:t>
      </w:r>
      <w:r w:rsidRPr="007642DA">
        <w:rPr>
          <w:rFonts w:hint="eastAsia"/>
        </w:rPr>
        <w:t>一</w:t>
      </w:r>
      <w:r w:rsidRPr="007642DA">
        <w:t>日から施行する。</w:t>
      </w:r>
      <w:bookmarkStart w:id="54" w:name="JUMP_SEQ_145"/>
      <w:bookmarkStart w:id="55" w:name="MOKUJI_114"/>
      <w:bookmarkStart w:id="56" w:name="JUMP_SEQ_146"/>
      <w:bookmarkStart w:id="57" w:name="MOKUJI_115"/>
      <w:bookmarkStart w:id="58" w:name="JUMP_SEQ_156"/>
      <w:bookmarkStart w:id="59" w:name="MOKUJI_121"/>
      <w:bookmarkStart w:id="60" w:name="JUMP_SEQ_157"/>
      <w:bookmarkStart w:id="61" w:name="MOKUJI_122"/>
      <w:bookmarkStart w:id="62" w:name="JUMP_SEQ_158"/>
      <w:bookmarkStart w:id="63" w:name="JUMP_SEQ_159"/>
      <w:bookmarkStart w:id="64" w:name="JUMP_SEQ_162"/>
      <w:bookmarkEnd w:id="54"/>
      <w:bookmarkEnd w:id="55"/>
      <w:bookmarkEnd w:id="56"/>
      <w:bookmarkEnd w:id="57"/>
      <w:bookmarkEnd w:id="58"/>
      <w:bookmarkEnd w:id="59"/>
      <w:bookmarkEnd w:id="60"/>
      <w:bookmarkEnd w:id="61"/>
      <w:bookmarkEnd w:id="62"/>
      <w:bookmarkEnd w:id="63"/>
      <w:bookmarkEnd w:id="64"/>
    </w:p>
    <w:p w:rsidR="000E06EB" w:rsidRDefault="00A5187A" w:rsidP="00C23D3B">
      <w:pPr>
        <w:ind w:firstLineChars="100" w:firstLine="252"/>
      </w:pPr>
      <w:r>
        <w:rPr>
          <w:rFonts w:hint="eastAsia"/>
        </w:rPr>
        <w:t xml:space="preserve">　　附　則</w:t>
      </w:r>
    </w:p>
    <w:p w:rsidR="000E06EB" w:rsidRDefault="00A5187A" w:rsidP="000E06EB">
      <w:pPr>
        <w:ind w:firstLineChars="100" w:firstLine="252"/>
      </w:pPr>
      <w:r>
        <w:rPr>
          <w:rFonts w:hint="eastAsia"/>
        </w:rPr>
        <w:t>この規則は、公布の日から施行する。</w:t>
      </w:r>
    </w:p>
    <w:p w:rsidR="000E06EB" w:rsidRDefault="007B5032" w:rsidP="00C23D3B">
      <w:pPr>
        <w:ind w:firstLineChars="100" w:firstLine="252"/>
      </w:pPr>
      <w:r>
        <w:rPr>
          <w:rFonts w:hint="eastAsia"/>
        </w:rPr>
        <w:t xml:space="preserve">　　附　則</w:t>
      </w:r>
    </w:p>
    <w:p w:rsidR="00C454DB" w:rsidRPr="00E4375C" w:rsidRDefault="007B5032" w:rsidP="0084164D">
      <w:pPr>
        <w:ind w:firstLineChars="100" w:firstLine="252"/>
      </w:pPr>
      <w:r>
        <w:rPr>
          <w:rFonts w:hint="eastAsia"/>
        </w:rPr>
        <w:t>この</w:t>
      </w:r>
      <w:r w:rsidRPr="00E4375C">
        <w:rPr>
          <w:rFonts w:hint="eastAsia"/>
        </w:rPr>
        <w:t>規則は、平成二十四年四月一日から施行する。</w:t>
      </w:r>
    </w:p>
    <w:p w:rsidR="00D96F60" w:rsidRPr="00E4375C" w:rsidRDefault="00D96F60" w:rsidP="00D96F60">
      <w:pPr>
        <w:ind w:firstLineChars="100" w:firstLine="252"/>
      </w:pPr>
      <w:r w:rsidRPr="00E4375C">
        <w:rPr>
          <w:rFonts w:hint="eastAsia"/>
        </w:rPr>
        <w:t xml:space="preserve">　　附　則</w:t>
      </w:r>
    </w:p>
    <w:p w:rsidR="00D96F60" w:rsidRDefault="00D96F60" w:rsidP="00D96F60">
      <w:pPr>
        <w:ind w:firstLineChars="100" w:firstLine="252"/>
      </w:pPr>
      <w:r w:rsidRPr="00E4375C">
        <w:rPr>
          <w:rFonts w:hint="eastAsia"/>
        </w:rPr>
        <w:t>この規則は、公布の日から施行する。</w:t>
      </w:r>
    </w:p>
    <w:p w:rsidR="005D1939" w:rsidRDefault="005D1939" w:rsidP="005D1939">
      <w:pPr>
        <w:ind w:firstLineChars="100" w:firstLine="252"/>
      </w:pPr>
      <w:r>
        <w:rPr>
          <w:rFonts w:hint="eastAsia"/>
        </w:rPr>
        <w:t xml:space="preserve">　　附　則</w:t>
      </w:r>
    </w:p>
    <w:p w:rsidR="00A5187A" w:rsidRDefault="005D1939" w:rsidP="005D1939">
      <w:pPr>
        <w:ind w:firstLineChars="100" w:firstLine="252"/>
      </w:pPr>
      <w:r>
        <w:rPr>
          <w:rFonts w:hint="eastAsia"/>
        </w:rPr>
        <w:t>この</w:t>
      </w:r>
      <w:r w:rsidRPr="00E4375C">
        <w:rPr>
          <w:rFonts w:hint="eastAsia"/>
        </w:rPr>
        <w:t>規則は、平成二十</w:t>
      </w:r>
      <w:r>
        <w:rPr>
          <w:rFonts w:hint="eastAsia"/>
        </w:rPr>
        <w:t>五</w:t>
      </w:r>
      <w:r w:rsidRPr="00E4375C">
        <w:rPr>
          <w:rFonts w:hint="eastAsia"/>
        </w:rPr>
        <w:t>年四月一日から施行する。</w:t>
      </w:r>
    </w:p>
    <w:p w:rsidR="00A76337" w:rsidRDefault="00A76337" w:rsidP="005D1939">
      <w:pPr>
        <w:ind w:firstLineChars="100" w:firstLine="252"/>
      </w:pPr>
      <w:r>
        <w:rPr>
          <w:rFonts w:hint="eastAsia"/>
        </w:rPr>
        <w:t xml:space="preserve">　　附　則</w:t>
      </w:r>
    </w:p>
    <w:p w:rsidR="00A76337" w:rsidRDefault="00A76337" w:rsidP="005D1939">
      <w:pPr>
        <w:ind w:firstLineChars="100" w:firstLine="252"/>
      </w:pPr>
      <w:r>
        <w:rPr>
          <w:rFonts w:hint="eastAsia"/>
        </w:rPr>
        <w:t>この規則は、公布の日から施行する。</w:t>
      </w:r>
    </w:p>
    <w:p w:rsidR="001D6F49" w:rsidRDefault="001D6F49" w:rsidP="001D6F49">
      <w:pPr>
        <w:ind w:firstLineChars="300" w:firstLine="756"/>
      </w:pPr>
      <w:r>
        <w:rPr>
          <w:rFonts w:hint="eastAsia"/>
        </w:rPr>
        <w:t>附　則</w:t>
      </w:r>
    </w:p>
    <w:p w:rsidR="001D6F49" w:rsidRDefault="001D6F49" w:rsidP="001D6F49">
      <w:pPr>
        <w:ind w:firstLineChars="100" w:firstLine="252"/>
      </w:pPr>
      <w:r>
        <w:rPr>
          <w:rFonts w:hint="eastAsia"/>
        </w:rPr>
        <w:t>（施行期日）</w:t>
      </w:r>
    </w:p>
    <w:p w:rsidR="001D6F49" w:rsidRDefault="00A76337" w:rsidP="001D6F49">
      <w:pPr>
        <w:ind w:firstLineChars="100" w:firstLine="252"/>
      </w:pPr>
      <w:r>
        <w:rPr>
          <w:rFonts w:hint="eastAsia"/>
        </w:rPr>
        <w:t>１　この規則は、公布の日</w:t>
      </w:r>
      <w:r w:rsidR="001D6F49">
        <w:rPr>
          <w:rFonts w:hint="eastAsia"/>
        </w:rPr>
        <w:t>から施行する。</w:t>
      </w:r>
    </w:p>
    <w:p w:rsidR="001D6F49" w:rsidRDefault="001D6F49" w:rsidP="001D6F49">
      <w:pPr>
        <w:ind w:firstLineChars="100" w:firstLine="252"/>
      </w:pPr>
      <w:r>
        <w:rPr>
          <w:rFonts w:hint="eastAsia"/>
        </w:rPr>
        <w:t>（経過措置）</w:t>
      </w:r>
    </w:p>
    <w:p w:rsidR="001D6F49" w:rsidRDefault="001D6F49" w:rsidP="001D6F49">
      <w:pPr>
        <w:ind w:leftChars="100" w:left="504" w:hangingChars="100" w:hanging="252"/>
      </w:pPr>
      <w:r>
        <w:rPr>
          <w:rFonts w:hint="eastAsia"/>
        </w:rPr>
        <w:t>２　この規則の施行の際現に改正前の大阪府住民基本台帳法施行細則（以下「旧規則」という。）の様式により提出されている請求書又は申出書は、改正後の大阪府住民基本台帳法施行細則（以下「新規則」という。）の様式により提出されたものとみなす。</w:t>
      </w:r>
    </w:p>
    <w:p w:rsidR="00F41E84" w:rsidRDefault="001D6F49" w:rsidP="001D6F49">
      <w:pPr>
        <w:ind w:leftChars="100" w:left="504" w:hangingChars="100" w:hanging="252"/>
      </w:pPr>
      <w:r>
        <w:rPr>
          <w:rFonts w:hint="eastAsia"/>
        </w:rPr>
        <w:t>３　旧規則の様式により作成した用紙は、当分の間、所要の調整をした上、新規則の様式により作成した用紙として使用することができる。</w:t>
      </w:r>
    </w:p>
    <w:p w:rsidR="00907B40" w:rsidRDefault="00907B40" w:rsidP="00907B40">
      <w:pPr>
        <w:ind w:firstLineChars="300" w:firstLine="756"/>
      </w:pPr>
      <w:r>
        <w:rPr>
          <w:rFonts w:hint="eastAsia"/>
        </w:rPr>
        <w:t>附　則</w:t>
      </w:r>
    </w:p>
    <w:p w:rsidR="00907B40" w:rsidRDefault="00907B40" w:rsidP="00907B40">
      <w:pPr>
        <w:ind w:firstLineChars="100" w:firstLine="252"/>
      </w:pPr>
      <w:r>
        <w:rPr>
          <w:rFonts w:hint="eastAsia"/>
        </w:rPr>
        <w:t>（施行期日）</w:t>
      </w:r>
    </w:p>
    <w:p w:rsidR="00907B40" w:rsidRDefault="00907B40" w:rsidP="00907B40">
      <w:pPr>
        <w:ind w:firstLineChars="100" w:firstLine="252"/>
      </w:pPr>
      <w:r>
        <w:rPr>
          <w:rFonts w:hint="eastAsia"/>
        </w:rPr>
        <w:t>１　この規則は、平成二十八年一月一日から施行する。</w:t>
      </w:r>
    </w:p>
    <w:p w:rsidR="00907B40" w:rsidRDefault="00907B40" w:rsidP="00907B40">
      <w:pPr>
        <w:ind w:firstLineChars="100" w:firstLine="252"/>
      </w:pPr>
      <w:r>
        <w:rPr>
          <w:rFonts w:hint="eastAsia"/>
        </w:rPr>
        <w:t>（経過措置）</w:t>
      </w:r>
    </w:p>
    <w:p w:rsidR="00907B40" w:rsidRDefault="00907B40" w:rsidP="00907B40">
      <w:pPr>
        <w:ind w:leftChars="100" w:left="504" w:hangingChars="100" w:hanging="252"/>
      </w:pPr>
      <w:r>
        <w:rPr>
          <w:rFonts w:hint="eastAsia"/>
        </w:rPr>
        <w:t>２　この規則の施行の際現に改正前の大阪府住民基本台帳法施行細則（以下「旧規則」という。）の様式により提出されている請求書又は申出書は、改正後の大阪府住民基本台帳法施行細則（以下「新規則」という。）の様式により提出されたものとみなす。</w:t>
      </w:r>
    </w:p>
    <w:p w:rsidR="00A5187A" w:rsidRDefault="00907B40" w:rsidP="00907B40">
      <w:pPr>
        <w:ind w:leftChars="100" w:left="504" w:hangingChars="100" w:hanging="252"/>
      </w:pPr>
      <w:r>
        <w:rPr>
          <w:rFonts w:hint="eastAsia"/>
        </w:rPr>
        <w:t>３　旧規則の様式により作成した用紙は、当分の間、所要の調整をした上、新規則の様式により作成した用紙として使用することができる。</w:t>
      </w:r>
    </w:p>
    <w:p w:rsidR="009268AC" w:rsidRDefault="009268AC" w:rsidP="009268AC">
      <w:pPr>
        <w:ind w:firstLineChars="300" w:firstLine="756"/>
      </w:pPr>
      <w:r>
        <w:rPr>
          <w:rFonts w:hint="eastAsia"/>
        </w:rPr>
        <w:t>附　則</w:t>
      </w:r>
    </w:p>
    <w:p w:rsidR="009268AC" w:rsidRDefault="009268AC" w:rsidP="009268AC">
      <w:pPr>
        <w:ind w:firstLineChars="100" w:firstLine="252"/>
      </w:pPr>
      <w:r>
        <w:rPr>
          <w:rFonts w:hint="eastAsia"/>
        </w:rPr>
        <w:t>（施行期日）</w:t>
      </w:r>
    </w:p>
    <w:p w:rsidR="009268AC" w:rsidRDefault="009268AC" w:rsidP="009268AC">
      <w:pPr>
        <w:ind w:firstLineChars="100" w:firstLine="252"/>
      </w:pPr>
      <w:r>
        <w:rPr>
          <w:rFonts w:hint="eastAsia"/>
        </w:rPr>
        <w:lastRenderedPageBreak/>
        <w:t>１　この規則は、平成二十八年四月一日から施行する。</w:t>
      </w:r>
    </w:p>
    <w:p w:rsidR="009268AC" w:rsidRDefault="009268AC" w:rsidP="009268AC">
      <w:pPr>
        <w:ind w:firstLineChars="100" w:firstLine="252"/>
      </w:pPr>
      <w:r>
        <w:rPr>
          <w:rFonts w:hint="eastAsia"/>
        </w:rPr>
        <w:t>（経過措置）</w:t>
      </w:r>
    </w:p>
    <w:p w:rsidR="00A5187A" w:rsidRDefault="009268AC" w:rsidP="009268AC">
      <w:pPr>
        <w:ind w:firstLineChars="100" w:firstLine="252"/>
      </w:pPr>
      <w:r>
        <w:rPr>
          <w:rFonts w:hint="eastAsia"/>
        </w:rPr>
        <w:t>２　この規則の施行の日前に支給した重度障害者介護手当に係る改正前の大阪府住民基本台帳法施行細則第十一条第十項に規定する事務については、改正後の大阪府住民基本台帳法施行細則第十一条第十項の規定にかかわらず、なお従前の例による。</w:t>
      </w:r>
    </w:p>
    <w:p w:rsidR="003C3F4B" w:rsidRDefault="003C3F4B" w:rsidP="003C3F4B">
      <w:pPr>
        <w:ind w:firstLineChars="200" w:firstLine="504"/>
      </w:pPr>
      <w:r>
        <w:rPr>
          <w:rFonts w:hint="eastAsia"/>
        </w:rPr>
        <w:t>附　則</w:t>
      </w:r>
    </w:p>
    <w:p w:rsidR="003C3F4B" w:rsidRDefault="003C3F4B" w:rsidP="003C3F4B">
      <w:r>
        <w:rPr>
          <w:rFonts w:hint="eastAsia"/>
        </w:rPr>
        <w:t>この規則は、令和四年四</w:t>
      </w:r>
      <w:r w:rsidRPr="00E4375C">
        <w:rPr>
          <w:rFonts w:hint="eastAsia"/>
        </w:rPr>
        <w:t>月一日から施行する。</w:t>
      </w:r>
    </w:p>
    <w:p w:rsidR="00C454DB" w:rsidRDefault="00BD1BFD" w:rsidP="0084164D">
      <w:pPr>
        <w:ind w:firstLineChars="100" w:firstLine="252"/>
      </w:pPr>
      <w:r>
        <w:br w:type="page"/>
      </w:r>
    </w:p>
    <w:p w:rsidR="00C454DB" w:rsidRDefault="00F3397A" w:rsidP="0062137F">
      <w:r w:rsidRPr="00AB494B">
        <w:rPr>
          <w:rFonts w:hint="eastAsia"/>
          <w:noProof/>
        </w:rPr>
        <w:lastRenderedPageBreak/>
        <w:drawing>
          <wp:inline distT="0" distB="0" distL="0" distR="0">
            <wp:extent cx="4191000" cy="57435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1000" cy="5743575"/>
                    </a:xfrm>
                    <a:prstGeom prst="rect">
                      <a:avLst/>
                    </a:prstGeom>
                    <a:noFill/>
                    <a:ln>
                      <a:noFill/>
                    </a:ln>
                  </pic:spPr>
                </pic:pic>
              </a:graphicData>
            </a:graphic>
          </wp:inline>
        </w:drawing>
      </w:r>
    </w:p>
    <w:p w:rsidR="00AB494B" w:rsidRDefault="00AB494B" w:rsidP="0062137F"/>
    <w:p w:rsidR="00C454DB" w:rsidRDefault="00F3397A" w:rsidP="0062137F">
      <w:r w:rsidRPr="00AB494B">
        <w:rPr>
          <w:rFonts w:hint="eastAsia"/>
          <w:noProof/>
        </w:rPr>
        <w:drawing>
          <wp:inline distT="0" distB="0" distL="0" distR="0">
            <wp:extent cx="3981450" cy="57531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81450" cy="5753100"/>
                    </a:xfrm>
                    <a:prstGeom prst="rect">
                      <a:avLst/>
                    </a:prstGeom>
                    <a:noFill/>
                    <a:ln>
                      <a:noFill/>
                    </a:ln>
                  </pic:spPr>
                </pic:pic>
              </a:graphicData>
            </a:graphic>
          </wp:inline>
        </w:drawing>
      </w:r>
    </w:p>
    <w:p w:rsidR="00E4375E" w:rsidRDefault="00E4375E" w:rsidP="0062137F"/>
    <w:p w:rsidR="00E4375E" w:rsidRDefault="00F3397A" w:rsidP="0062137F">
      <w:r w:rsidRPr="00E4375E">
        <w:rPr>
          <w:rFonts w:hint="eastAsia"/>
          <w:noProof/>
        </w:rPr>
        <w:lastRenderedPageBreak/>
        <w:drawing>
          <wp:inline distT="0" distB="0" distL="0" distR="0">
            <wp:extent cx="4343400" cy="57531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5753100"/>
                    </a:xfrm>
                    <a:prstGeom prst="rect">
                      <a:avLst/>
                    </a:prstGeom>
                    <a:noFill/>
                    <a:ln>
                      <a:noFill/>
                    </a:ln>
                  </pic:spPr>
                </pic:pic>
              </a:graphicData>
            </a:graphic>
          </wp:inline>
        </w:drawing>
      </w:r>
    </w:p>
    <w:p w:rsidR="00D90798" w:rsidRDefault="00D90798" w:rsidP="0062137F"/>
    <w:p w:rsidR="00E4375E" w:rsidRDefault="00F3397A" w:rsidP="0062137F">
      <w:r w:rsidRPr="00D90798">
        <w:rPr>
          <w:rFonts w:hint="eastAsia"/>
          <w:noProof/>
        </w:rPr>
        <w:drawing>
          <wp:inline distT="0" distB="0" distL="0" distR="0">
            <wp:extent cx="4248150" cy="57626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8150" cy="5762625"/>
                    </a:xfrm>
                    <a:prstGeom prst="rect">
                      <a:avLst/>
                    </a:prstGeom>
                    <a:noFill/>
                    <a:ln>
                      <a:noFill/>
                    </a:ln>
                  </pic:spPr>
                </pic:pic>
              </a:graphicData>
            </a:graphic>
          </wp:inline>
        </w:drawing>
      </w:r>
    </w:p>
    <w:p w:rsidR="00C454DB" w:rsidRDefault="00C454DB" w:rsidP="0062137F"/>
    <w:p w:rsidR="0062137F" w:rsidRDefault="00F3397A" w:rsidP="0062137F">
      <w:r w:rsidRPr="0062137F">
        <w:rPr>
          <w:rFonts w:hint="eastAsia"/>
          <w:noProof/>
        </w:rPr>
        <w:lastRenderedPageBreak/>
        <w:drawing>
          <wp:inline distT="0" distB="0" distL="0" distR="0">
            <wp:extent cx="4305300" cy="57531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00" cy="5753100"/>
                    </a:xfrm>
                    <a:prstGeom prst="rect">
                      <a:avLst/>
                    </a:prstGeom>
                    <a:noFill/>
                    <a:ln>
                      <a:noFill/>
                    </a:ln>
                  </pic:spPr>
                </pic:pic>
              </a:graphicData>
            </a:graphic>
          </wp:inline>
        </w:drawing>
      </w:r>
    </w:p>
    <w:p w:rsidR="0062137F" w:rsidRDefault="0062137F" w:rsidP="0062137F"/>
    <w:p w:rsidR="0062137F" w:rsidRDefault="00F3397A" w:rsidP="0062137F">
      <w:r w:rsidRPr="003258BD">
        <w:rPr>
          <w:rFonts w:hint="eastAsia"/>
          <w:noProof/>
        </w:rPr>
        <w:drawing>
          <wp:inline distT="0" distB="0" distL="0" distR="0">
            <wp:extent cx="4333875" cy="575310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3875" cy="5753100"/>
                    </a:xfrm>
                    <a:prstGeom prst="rect">
                      <a:avLst/>
                    </a:prstGeom>
                    <a:noFill/>
                    <a:ln>
                      <a:noFill/>
                    </a:ln>
                  </pic:spPr>
                </pic:pic>
              </a:graphicData>
            </a:graphic>
          </wp:inline>
        </w:drawing>
      </w:r>
    </w:p>
    <w:p w:rsidR="0062137F" w:rsidRDefault="0062137F" w:rsidP="0062137F"/>
    <w:p w:rsidR="0062137F" w:rsidRDefault="00F3397A" w:rsidP="0062137F">
      <w:r w:rsidRPr="00AB494B">
        <w:rPr>
          <w:rFonts w:hint="eastAsia"/>
          <w:noProof/>
        </w:rPr>
        <w:lastRenderedPageBreak/>
        <w:drawing>
          <wp:inline distT="0" distB="0" distL="0" distR="0">
            <wp:extent cx="4133850" cy="57531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3850" cy="5753100"/>
                    </a:xfrm>
                    <a:prstGeom prst="rect">
                      <a:avLst/>
                    </a:prstGeom>
                    <a:noFill/>
                    <a:ln>
                      <a:noFill/>
                    </a:ln>
                  </pic:spPr>
                </pic:pic>
              </a:graphicData>
            </a:graphic>
          </wp:inline>
        </w:drawing>
      </w:r>
    </w:p>
    <w:p w:rsidR="0062137F" w:rsidRDefault="0062137F" w:rsidP="0062137F"/>
    <w:p w:rsidR="0062137F" w:rsidRDefault="00F3397A" w:rsidP="0062137F">
      <w:r w:rsidRPr="003258BD">
        <w:rPr>
          <w:rFonts w:hint="eastAsia"/>
          <w:noProof/>
        </w:rPr>
        <w:drawing>
          <wp:inline distT="0" distB="0" distL="0" distR="0">
            <wp:extent cx="4333875" cy="57531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5753100"/>
                    </a:xfrm>
                    <a:prstGeom prst="rect">
                      <a:avLst/>
                    </a:prstGeom>
                    <a:noFill/>
                    <a:ln>
                      <a:noFill/>
                    </a:ln>
                  </pic:spPr>
                </pic:pic>
              </a:graphicData>
            </a:graphic>
          </wp:inline>
        </w:drawing>
      </w:r>
    </w:p>
    <w:p w:rsidR="0062137F" w:rsidRDefault="0062137F" w:rsidP="0062137F"/>
    <w:p w:rsidR="0062137F" w:rsidRDefault="0062137F" w:rsidP="0062137F"/>
    <w:p w:rsidR="0062137F" w:rsidRDefault="00F3397A" w:rsidP="0062137F">
      <w:r w:rsidRPr="00D90798">
        <w:rPr>
          <w:rFonts w:hint="eastAsia"/>
          <w:noProof/>
        </w:rPr>
        <w:lastRenderedPageBreak/>
        <w:drawing>
          <wp:inline distT="0" distB="0" distL="0" distR="0">
            <wp:extent cx="4305300" cy="57531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5753100"/>
                    </a:xfrm>
                    <a:prstGeom prst="rect">
                      <a:avLst/>
                    </a:prstGeom>
                    <a:noFill/>
                    <a:ln>
                      <a:noFill/>
                    </a:ln>
                  </pic:spPr>
                </pic:pic>
              </a:graphicData>
            </a:graphic>
          </wp:inline>
        </w:drawing>
      </w:r>
    </w:p>
    <w:p w:rsidR="00E4375E" w:rsidRDefault="00E4375E" w:rsidP="0062137F"/>
    <w:p w:rsidR="0062137F" w:rsidRDefault="00F3397A" w:rsidP="0062137F">
      <w:r w:rsidRPr="009F644E">
        <w:rPr>
          <w:rFonts w:hint="eastAsia"/>
          <w:noProof/>
        </w:rPr>
        <w:drawing>
          <wp:inline distT="0" distB="0" distL="0" distR="0">
            <wp:extent cx="4286250" cy="57531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0" cy="5753100"/>
                    </a:xfrm>
                    <a:prstGeom prst="rect">
                      <a:avLst/>
                    </a:prstGeom>
                    <a:noFill/>
                    <a:ln>
                      <a:noFill/>
                    </a:ln>
                  </pic:spPr>
                </pic:pic>
              </a:graphicData>
            </a:graphic>
          </wp:inline>
        </w:drawing>
      </w:r>
    </w:p>
    <w:p w:rsidR="0062137F" w:rsidRDefault="0062137F" w:rsidP="0062137F"/>
    <w:sectPr w:rsidR="0062137F" w:rsidSect="0084164D">
      <w:headerReference w:type="even" r:id="rId18"/>
      <w:headerReference w:type="default" r:id="rId19"/>
      <w:footerReference w:type="even" r:id="rId20"/>
      <w:footerReference w:type="default" r:id="rId21"/>
      <w:headerReference w:type="first" r:id="rId22"/>
      <w:footerReference w:type="first" r:id="rId23"/>
      <w:pgSz w:w="16838" w:h="11906" w:orient="landscape" w:code="9"/>
      <w:pgMar w:top="1418" w:right="1134" w:bottom="1418" w:left="1134" w:header="851" w:footer="992" w:gutter="0"/>
      <w:cols w:space="425"/>
      <w:textDirection w:val="tbRl"/>
      <w:docGrid w:type="linesAndChars" w:linePitch="364" w:charSpace="244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5A84" w:rsidRDefault="00E55A84" w:rsidP="009268AC">
      <w:r>
        <w:separator/>
      </w:r>
    </w:p>
  </w:endnote>
  <w:endnote w:type="continuationSeparator" w:id="0">
    <w:p w:rsidR="00E55A84" w:rsidRDefault="00E55A84" w:rsidP="00926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2B" w:rsidRDefault="00562C2B">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2B" w:rsidRDefault="00562C2B">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2B" w:rsidRDefault="00562C2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5A84" w:rsidRDefault="00E55A84" w:rsidP="009268AC">
      <w:r>
        <w:separator/>
      </w:r>
    </w:p>
  </w:footnote>
  <w:footnote w:type="continuationSeparator" w:id="0">
    <w:p w:rsidR="00E55A84" w:rsidRDefault="00E55A84" w:rsidP="00926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2B" w:rsidRDefault="00562C2B">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2B" w:rsidRDefault="00562C2B">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2B" w:rsidRDefault="00562C2B">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475E8"/>
    <w:multiLevelType w:val="hybridMultilevel"/>
    <w:tmpl w:val="BE1231A6"/>
    <w:lvl w:ilvl="0" w:tplc="DF4C127E">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26"/>
  <w:drawingGridVerticalSpacing w:val="182"/>
  <w:displayHorizontalDrawingGridEvery w:val="0"/>
  <w:displayVerticalDrawingGridEvery w:val="2"/>
  <w:characterSpacingControl w:val="compressPunctuation"/>
  <w:hdrShapeDefaults>
    <o:shapedefaults v:ext="edit" spidmax="51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139"/>
    <w:rsid w:val="00010AB9"/>
    <w:rsid w:val="000157BA"/>
    <w:rsid w:val="00017EB4"/>
    <w:rsid w:val="00024719"/>
    <w:rsid w:val="000302AB"/>
    <w:rsid w:val="00034D09"/>
    <w:rsid w:val="0005444E"/>
    <w:rsid w:val="000B09CB"/>
    <w:rsid w:val="000B698F"/>
    <w:rsid w:val="000C0338"/>
    <w:rsid w:val="000E06EB"/>
    <w:rsid w:val="000E180E"/>
    <w:rsid w:val="001037C2"/>
    <w:rsid w:val="00124FBE"/>
    <w:rsid w:val="00132918"/>
    <w:rsid w:val="001448A1"/>
    <w:rsid w:val="001626C3"/>
    <w:rsid w:val="001634BC"/>
    <w:rsid w:val="00176BC3"/>
    <w:rsid w:val="00190173"/>
    <w:rsid w:val="0019123B"/>
    <w:rsid w:val="00192B60"/>
    <w:rsid w:val="001C4D5B"/>
    <w:rsid w:val="001D2EC2"/>
    <w:rsid w:val="001D2F8D"/>
    <w:rsid w:val="001D6F49"/>
    <w:rsid w:val="001D7E20"/>
    <w:rsid w:val="001E1917"/>
    <w:rsid w:val="00202F3E"/>
    <w:rsid w:val="002075AB"/>
    <w:rsid w:val="00214EE4"/>
    <w:rsid w:val="00221351"/>
    <w:rsid w:val="00234501"/>
    <w:rsid w:val="002524AB"/>
    <w:rsid w:val="002653E6"/>
    <w:rsid w:val="002663F9"/>
    <w:rsid w:val="00266869"/>
    <w:rsid w:val="00266B8B"/>
    <w:rsid w:val="002705CA"/>
    <w:rsid w:val="002A4139"/>
    <w:rsid w:val="002C7290"/>
    <w:rsid w:val="002C7F08"/>
    <w:rsid w:val="002D2593"/>
    <w:rsid w:val="002D3C37"/>
    <w:rsid w:val="002E7D66"/>
    <w:rsid w:val="002F3CFF"/>
    <w:rsid w:val="00306BC1"/>
    <w:rsid w:val="0031300B"/>
    <w:rsid w:val="003258BD"/>
    <w:rsid w:val="00353052"/>
    <w:rsid w:val="00363A05"/>
    <w:rsid w:val="003646DF"/>
    <w:rsid w:val="00373E16"/>
    <w:rsid w:val="00384BFC"/>
    <w:rsid w:val="00385D73"/>
    <w:rsid w:val="00394CEE"/>
    <w:rsid w:val="003A6ADD"/>
    <w:rsid w:val="003B0E73"/>
    <w:rsid w:val="003C2D93"/>
    <w:rsid w:val="003C3F4B"/>
    <w:rsid w:val="003D5153"/>
    <w:rsid w:val="003D5365"/>
    <w:rsid w:val="003F0B18"/>
    <w:rsid w:val="00400C5B"/>
    <w:rsid w:val="004077C4"/>
    <w:rsid w:val="00410F7D"/>
    <w:rsid w:val="00415B11"/>
    <w:rsid w:val="00427B63"/>
    <w:rsid w:val="004422A0"/>
    <w:rsid w:val="00443FD4"/>
    <w:rsid w:val="0045439C"/>
    <w:rsid w:val="00455B08"/>
    <w:rsid w:val="00461124"/>
    <w:rsid w:val="00476C3F"/>
    <w:rsid w:val="004801C0"/>
    <w:rsid w:val="00486911"/>
    <w:rsid w:val="004950C9"/>
    <w:rsid w:val="004B77D3"/>
    <w:rsid w:val="004C3F8A"/>
    <w:rsid w:val="004F6B4E"/>
    <w:rsid w:val="00512032"/>
    <w:rsid w:val="00530CBB"/>
    <w:rsid w:val="00537CFE"/>
    <w:rsid w:val="005405D8"/>
    <w:rsid w:val="0054507B"/>
    <w:rsid w:val="0054561E"/>
    <w:rsid w:val="005564FA"/>
    <w:rsid w:val="0055726E"/>
    <w:rsid w:val="00562C2B"/>
    <w:rsid w:val="00587758"/>
    <w:rsid w:val="0059136A"/>
    <w:rsid w:val="005D1939"/>
    <w:rsid w:val="005E35E7"/>
    <w:rsid w:val="005F3339"/>
    <w:rsid w:val="00606404"/>
    <w:rsid w:val="006155B2"/>
    <w:rsid w:val="00615905"/>
    <w:rsid w:val="0062137F"/>
    <w:rsid w:val="006353DD"/>
    <w:rsid w:val="00635CD1"/>
    <w:rsid w:val="0064788C"/>
    <w:rsid w:val="0065308F"/>
    <w:rsid w:val="006548A4"/>
    <w:rsid w:val="006767F2"/>
    <w:rsid w:val="00696891"/>
    <w:rsid w:val="0069732D"/>
    <w:rsid w:val="006A734D"/>
    <w:rsid w:val="006B1C3D"/>
    <w:rsid w:val="006B3B31"/>
    <w:rsid w:val="006B3B41"/>
    <w:rsid w:val="006C0818"/>
    <w:rsid w:val="006E6945"/>
    <w:rsid w:val="006F67B2"/>
    <w:rsid w:val="007019AD"/>
    <w:rsid w:val="00703103"/>
    <w:rsid w:val="00704884"/>
    <w:rsid w:val="00720481"/>
    <w:rsid w:val="00722706"/>
    <w:rsid w:val="007254F6"/>
    <w:rsid w:val="007300B2"/>
    <w:rsid w:val="00730683"/>
    <w:rsid w:val="00736D1A"/>
    <w:rsid w:val="00750704"/>
    <w:rsid w:val="0075522E"/>
    <w:rsid w:val="00761A7E"/>
    <w:rsid w:val="007642DA"/>
    <w:rsid w:val="00767A7B"/>
    <w:rsid w:val="00782400"/>
    <w:rsid w:val="00782BA5"/>
    <w:rsid w:val="00795F13"/>
    <w:rsid w:val="0079759D"/>
    <w:rsid w:val="007B5032"/>
    <w:rsid w:val="007E6ACD"/>
    <w:rsid w:val="007F5B40"/>
    <w:rsid w:val="00800759"/>
    <w:rsid w:val="008077B0"/>
    <w:rsid w:val="00823624"/>
    <w:rsid w:val="008307F0"/>
    <w:rsid w:val="00831A8F"/>
    <w:rsid w:val="008370C7"/>
    <w:rsid w:val="0084164D"/>
    <w:rsid w:val="008751FC"/>
    <w:rsid w:val="00892D09"/>
    <w:rsid w:val="00893DC7"/>
    <w:rsid w:val="0089428E"/>
    <w:rsid w:val="008B3D73"/>
    <w:rsid w:val="008D6F7B"/>
    <w:rsid w:val="008E09A5"/>
    <w:rsid w:val="008E7D0F"/>
    <w:rsid w:val="008F1702"/>
    <w:rsid w:val="00902AA1"/>
    <w:rsid w:val="00907B40"/>
    <w:rsid w:val="009268AC"/>
    <w:rsid w:val="00954844"/>
    <w:rsid w:val="00960BE1"/>
    <w:rsid w:val="009642AD"/>
    <w:rsid w:val="0097536A"/>
    <w:rsid w:val="00987DBE"/>
    <w:rsid w:val="009965AA"/>
    <w:rsid w:val="009A7118"/>
    <w:rsid w:val="009C21B9"/>
    <w:rsid w:val="009D4886"/>
    <w:rsid w:val="009D669F"/>
    <w:rsid w:val="009D66BE"/>
    <w:rsid w:val="009D6757"/>
    <w:rsid w:val="009D6CAA"/>
    <w:rsid w:val="009E1568"/>
    <w:rsid w:val="009F294C"/>
    <w:rsid w:val="009F644E"/>
    <w:rsid w:val="009F7A5C"/>
    <w:rsid w:val="00A03A78"/>
    <w:rsid w:val="00A07156"/>
    <w:rsid w:val="00A13FED"/>
    <w:rsid w:val="00A41348"/>
    <w:rsid w:val="00A42BCA"/>
    <w:rsid w:val="00A43B70"/>
    <w:rsid w:val="00A43E86"/>
    <w:rsid w:val="00A5011F"/>
    <w:rsid w:val="00A5187A"/>
    <w:rsid w:val="00A51D92"/>
    <w:rsid w:val="00A652A4"/>
    <w:rsid w:val="00A657D8"/>
    <w:rsid w:val="00A65F25"/>
    <w:rsid w:val="00A74EE8"/>
    <w:rsid w:val="00A76337"/>
    <w:rsid w:val="00A76428"/>
    <w:rsid w:val="00AB494B"/>
    <w:rsid w:val="00AC0E34"/>
    <w:rsid w:val="00AD0F15"/>
    <w:rsid w:val="00AE6BE5"/>
    <w:rsid w:val="00AF0851"/>
    <w:rsid w:val="00AF2EED"/>
    <w:rsid w:val="00AF45EE"/>
    <w:rsid w:val="00B12EAB"/>
    <w:rsid w:val="00B17FE8"/>
    <w:rsid w:val="00B54E9A"/>
    <w:rsid w:val="00B56CA9"/>
    <w:rsid w:val="00B66422"/>
    <w:rsid w:val="00B9440A"/>
    <w:rsid w:val="00B94DFE"/>
    <w:rsid w:val="00BA1C59"/>
    <w:rsid w:val="00BB1F10"/>
    <w:rsid w:val="00BB27D4"/>
    <w:rsid w:val="00BD1BFD"/>
    <w:rsid w:val="00BE18FC"/>
    <w:rsid w:val="00BE3518"/>
    <w:rsid w:val="00C03348"/>
    <w:rsid w:val="00C03581"/>
    <w:rsid w:val="00C166DB"/>
    <w:rsid w:val="00C23D3B"/>
    <w:rsid w:val="00C258A6"/>
    <w:rsid w:val="00C454DB"/>
    <w:rsid w:val="00C67644"/>
    <w:rsid w:val="00C92BE9"/>
    <w:rsid w:val="00CA323A"/>
    <w:rsid w:val="00CA5E22"/>
    <w:rsid w:val="00CB1448"/>
    <w:rsid w:val="00CC4C77"/>
    <w:rsid w:val="00CD38CF"/>
    <w:rsid w:val="00CE58DA"/>
    <w:rsid w:val="00CE6623"/>
    <w:rsid w:val="00CF4087"/>
    <w:rsid w:val="00CF644C"/>
    <w:rsid w:val="00D03A69"/>
    <w:rsid w:val="00D152C1"/>
    <w:rsid w:val="00D217D1"/>
    <w:rsid w:val="00D327EE"/>
    <w:rsid w:val="00D4028B"/>
    <w:rsid w:val="00D50BAB"/>
    <w:rsid w:val="00D65F57"/>
    <w:rsid w:val="00D675DC"/>
    <w:rsid w:val="00D90555"/>
    <w:rsid w:val="00D90798"/>
    <w:rsid w:val="00D939F7"/>
    <w:rsid w:val="00D95E74"/>
    <w:rsid w:val="00D96F60"/>
    <w:rsid w:val="00DA5E2B"/>
    <w:rsid w:val="00DD342E"/>
    <w:rsid w:val="00DF0F3A"/>
    <w:rsid w:val="00DF12B1"/>
    <w:rsid w:val="00E12429"/>
    <w:rsid w:val="00E21261"/>
    <w:rsid w:val="00E36101"/>
    <w:rsid w:val="00E4375C"/>
    <w:rsid w:val="00E4375E"/>
    <w:rsid w:val="00E45F03"/>
    <w:rsid w:val="00E53F2E"/>
    <w:rsid w:val="00E55A84"/>
    <w:rsid w:val="00E64ABE"/>
    <w:rsid w:val="00E7409E"/>
    <w:rsid w:val="00E82268"/>
    <w:rsid w:val="00E864C4"/>
    <w:rsid w:val="00E947A6"/>
    <w:rsid w:val="00EA0415"/>
    <w:rsid w:val="00EB0D53"/>
    <w:rsid w:val="00EB125A"/>
    <w:rsid w:val="00EC216D"/>
    <w:rsid w:val="00EC2495"/>
    <w:rsid w:val="00EC29CE"/>
    <w:rsid w:val="00EF60C6"/>
    <w:rsid w:val="00F15C61"/>
    <w:rsid w:val="00F16C86"/>
    <w:rsid w:val="00F31A07"/>
    <w:rsid w:val="00F32C44"/>
    <w:rsid w:val="00F3397A"/>
    <w:rsid w:val="00F3452D"/>
    <w:rsid w:val="00F37876"/>
    <w:rsid w:val="00F41E84"/>
    <w:rsid w:val="00F534B7"/>
    <w:rsid w:val="00F57E12"/>
    <w:rsid w:val="00F72D9D"/>
    <w:rsid w:val="00F757F0"/>
    <w:rsid w:val="00F80DD1"/>
    <w:rsid w:val="00F90064"/>
    <w:rsid w:val="00FA32FC"/>
    <w:rsid w:val="00FA4371"/>
    <w:rsid w:val="00FB2E65"/>
    <w:rsid w:val="00FB3506"/>
    <w:rsid w:val="00FB61B4"/>
    <w:rsid w:val="00FC6C29"/>
    <w:rsid w:val="00FD0244"/>
    <w:rsid w:val="00FD3C18"/>
    <w:rsid w:val="00FE6659"/>
    <w:rsid w:val="00FF71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v:textbox inset="5.85pt,.7pt,5.85pt,.7pt"/>
    </o:shapedefaults>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4164D"/>
    <w:pPr>
      <w:widowControl w:val="0"/>
      <w:jc w:val="both"/>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E6623"/>
    <w:rPr>
      <w:color w:val="0000FF"/>
      <w:u w:val="single"/>
    </w:rPr>
  </w:style>
  <w:style w:type="paragraph" w:styleId="Web">
    <w:name w:val="Normal (Web)"/>
    <w:basedOn w:val="a"/>
    <w:rsid w:val="00CE6623"/>
    <w:pPr>
      <w:widowControl/>
      <w:spacing w:before="100" w:beforeAutospacing="1" w:after="100" w:afterAutospacing="1"/>
      <w:jc w:val="left"/>
    </w:pPr>
    <w:rPr>
      <w:rFonts w:ascii="ＭＳ Ｐゴシック" w:eastAsia="ＭＳ Ｐゴシック" w:hAnsi="ＭＳ Ｐゴシック" w:cs="ＭＳ Ｐゴシック"/>
      <w:color w:val="000000"/>
      <w:kern w:val="0"/>
    </w:rPr>
  </w:style>
  <w:style w:type="table" w:styleId="a4">
    <w:name w:val="Table Grid"/>
    <w:basedOn w:val="a1"/>
    <w:rsid w:val="00E64AB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semiHidden/>
    <w:rsid w:val="00F757F0"/>
    <w:rPr>
      <w:rFonts w:ascii="Arial" w:eastAsia="ＭＳ ゴシック" w:hAnsi="Arial"/>
      <w:sz w:val="18"/>
      <w:szCs w:val="18"/>
    </w:rPr>
  </w:style>
  <w:style w:type="paragraph" w:styleId="a6">
    <w:name w:val="header"/>
    <w:basedOn w:val="a"/>
    <w:link w:val="a7"/>
    <w:rsid w:val="009268AC"/>
    <w:pPr>
      <w:tabs>
        <w:tab w:val="center" w:pos="4252"/>
        <w:tab w:val="right" w:pos="8504"/>
      </w:tabs>
      <w:snapToGrid w:val="0"/>
    </w:pPr>
  </w:style>
  <w:style w:type="character" w:customStyle="1" w:styleId="a7">
    <w:name w:val="ヘッダー (文字)"/>
    <w:link w:val="a6"/>
    <w:rsid w:val="009268AC"/>
    <w:rPr>
      <w:kern w:val="2"/>
      <w:sz w:val="24"/>
      <w:szCs w:val="24"/>
    </w:rPr>
  </w:style>
  <w:style w:type="paragraph" w:styleId="a8">
    <w:name w:val="footer"/>
    <w:basedOn w:val="a"/>
    <w:link w:val="a9"/>
    <w:rsid w:val="009268AC"/>
    <w:pPr>
      <w:tabs>
        <w:tab w:val="center" w:pos="4252"/>
        <w:tab w:val="right" w:pos="8504"/>
      </w:tabs>
      <w:snapToGrid w:val="0"/>
    </w:pPr>
  </w:style>
  <w:style w:type="character" w:customStyle="1" w:styleId="a9">
    <w:name w:val="フッター (文字)"/>
    <w:link w:val="a8"/>
    <w:rsid w:val="009268AC"/>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0131006">
      <w:bodyDiv w:val="1"/>
      <w:marLeft w:val="0"/>
      <w:marRight w:val="0"/>
      <w:marTop w:val="0"/>
      <w:marBottom w:val="0"/>
      <w:divBdr>
        <w:top w:val="none" w:sz="0" w:space="0" w:color="auto"/>
        <w:left w:val="none" w:sz="0" w:space="0" w:color="auto"/>
        <w:bottom w:val="none" w:sz="0" w:space="0" w:color="auto"/>
        <w:right w:val="none" w:sz="0" w:space="0" w:color="auto"/>
      </w:divBdr>
      <w:divsChild>
        <w:div w:id="388648620">
          <w:marLeft w:val="0"/>
          <w:marRight w:val="0"/>
          <w:marTop w:val="0"/>
          <w:marBottom w:val="0"/>
          <w:divBdr>
            <w:top w:val="none" w:sz="0" w:space="0" w:color="auto"/>
            <w:left w:val="none" w:sz="0" w:space="0" w:color="auto"/>
            <w:bottom w:val="none" w:sz="0" w:space="0" w:color="auto"/>
            <w:right w:val="none" w:sz="0" w:space="0" w:color="auto"/>
          </w:divBdr>
          <w:divsChild>
            <w:div w:id="937222">
              <w:marLeft w:val="240"/>
              <w:marRight w:val="0"/>
              <w:marTop w:val="0"/>
              <w:marBottom w:val="0"/>
              <w:divBdr>
                <w:top w:val="none" w:sz="0" w:space="0" w:color="auto"/>
                <w:left w:val="none" w:sz="0" w:space="0" w:color="auto"/>
                <w:bottom w:val="none" w:sz="0" w:space="0" w:color="auto"/>
                <w:right w:val="none" w:sz="0" w:space="0" w:color="auto"/>
              </w:divBdr>
            </w:div>
            <w:div w:id="21632490">
              <w:marLeft w:val="480"/>
              <w:marRight w:val="0"/>
              <w:marTop w:val="0"/>
              <w:marBottom w:val="0"/>
              <w:divBdr>
                <w:top w:val="none" w:sz="0" w:space="0" w:color="auto"/>
                <w:left w:val="none" w:sz="0" w:space="0" w:color="auto"/>
                <w:bottom w:val="none" w:sz="0" w:space="0" w:color="auto"/>
                <w:right w:val="none" w:sz="0" w:space="0" w:color="auto"/>
              </w:divBdr>
            </w:div>
            <w:div w:id="30619293">
              <w:marLeft w:val="240"/>
              <w:marRight w:val="0"/>
              <w:marTop w:val="0"/>
              <w:marBottom w:val="0"/>
              <w:divBdr>
                <w:top w:val="none" w:sz="0" w:space="0" w:color="auto"/>
                <w:left w:val="none" w:sz="0" w:space="0" w:color="auto"/>
                <w:bottom w:val="none" w:sz="0" w:space="0" w:color="auto"/>
                <w:right w:val="none" w:sz="0" w:space="0" w:color="auto"/>
              </w:divBdr>
            </w:div>
            <w:div w:id="31075878">
              <w:marLeft w:val="480"/>
              <w:marRight w:val="0"/>
              <w:marTop w:val="0"/>
              <w:marBottom w:val="0"/>
              <w:divBdr>
                <w:top w:val="none" w:sz="0" w:space="0" w:color="auto"/>
                <w:left w:val="none" w:sz="0" w:space="0" w:color="auto"/>
                <w:bottom w:val="none" w:sz="0" w:space="0" w:color="auto"/>
                <w:right w:val="none" w:sz="0" w:space="0" w:color="auto"/>
              </w:divBdr>
            </w:div>
            <w:div w:id="54864528">
              <w:marLeft w:val="240"/>
              <w:marRight w:val="0"/>
              <w:marTop w:val="0"/>
              <w:marBottom w:val="0"/>
              <w:divBdr>
                <w:top w:val="none" w:sz="0" w:space="0" w:color="auto"/>
                <w:left w:val="none" w:sz="0" w:space="0" w:color="auto"/>
                <w:bottom w:val="none" w:sz="0" w:space="0" w:color="auto"/>
                <w:right w:val="none" w:sz="0" w:space="0" w:color="auto"/>
              </w:divBdr>
            </w:div>
            <w:div w:id="96876259">
              <w:marLeft w:val="480"/>
              <w:marRight w:val="0"/>
              <w:marTop w:val="0"/>
              <w:marBottom w:val="0"/>
              <w:divBdr>
                <w:top w:val="none" w:sz="0" w:space="0" w:color="auto"/>
                <w:left w:val="none" w:sz="0" w:space="0" w:color="auto"/>
                <w:bottom w:val="none" w:sz="0" w:space="0" w:color="auto"/>
                <w:right w:val="none" w:sz="0" w:space="0" w:color="auto"/>
              </w:divBdr>
            </w:div>
            <w:div w:id="99418517">
              <w:marLeft w:val="720"/>
              <w:marRight w:val="0"/>
              <w:marTop w:val="0"/>
              <w:marBottom w:val="0"/>
              <w:divBdr>
                <w:top w:val="none" w:sz="0" w:space="0" w:color="auto"/>
                <w:left w:val="none" w:sz="0" w:space="0" w:color="auto"/>
                <w:bottom w:val="none" w:sz="0" w:space="0" w:color="auto"/>
                <w:right w:val="none" w:sz="0" w:space="0" w:color="auto"/>
              </w:divBdr>
            </w:div>
            <w:div w:id="106432004">
              <w:marLeft w:val="240"/>
              <w:marRight w:val="0"/>
              <w:marTop w:val="0"/>
              <w:marBottom w:val="0"/>
              <w:divBdr>
                <w:top w:val="none" w:sz="0" w:space="0" w:color="auto"/>
                <w:left w:val="none" w:sz="0" w:space="0" w:color="auto"/>
                <w:bottom w:val="none" w:sz="0" w:space="0" w:color="auto"/>
                <w:right w:val="none" w:sz="0" w:space="0" w:color="auto"/>
              </w:divBdr>
            </w:div>
            <w:div w:id="120006265">
              <w:marLeft w:val="480"/>
              <w:marRight w:val="0"/>
              <w:marTop w:val="0"/>
              <w:marBottom w:val="0"/>
              <w:divBdr>
                <w:top w:val="none" w:sz="0" w:space="0" w:color="auto"/>
                <w:left w:val="none" w:sz="0" w:space="0" w:color="auto"/>
                <w:bottom w:val="none" w:sz="0" w:space="0" w:color="auto"/>
                <w:right w:val="none" w:sz="0" w:space="0" w:color="auto"/>
              </w:divBdr>
            </w:div>
            <w:div w:id="143550055">
              <w:marLeft w:val="240"/>
              <w:marRight w:val="0"/>
              <w:marTop w:val="0"/>
              <w:marBottom w:val="0"/>
              <w:divBdr>
                <w:top w:val="none" w:sz="0" w:space="0" w:color="auto"/>
                <w:left w:val="none" w:sz="0" w:space="0" w:color="auto"/>
                <w:bottom w:val="none" w:sz="0" w:space="0" w:color="auto"/>
                <w:right w:val="none" w:sz="0" w:space="0" w:color="auto"/>
              </w:divBdr>
            </w:div>
            <w:div w:id="146944389">
              <w:marLeft w:val="480"/>
              <w:marRight w:val="0"/>
              <w:marTop w:val="0"/>
              <w:marBottom w:val="0"/>
              <w:divBdr>
                <w:top w:val="none" w:sz="0" w:space="0" w:color="auto"/>
                <w:left w:val="none" w:sz="0" w:space="0" w:color="auto"/>
                <w:bottom w:val="none" w:sz="0" w:space="0" w:color="auto"/>
                <w:right w:val="none" w:sz="0" w:space="0" w:color="auto"/>
              </w:divBdr>
            </w:div>
            <w:div w:id="164320140">
              <w:marLeft w:val="480"/>
              <w:marRight w:val="0"/>
              <w:marTop w:val="0"/>
              <w:marBottom w:val="0"/>
              <w:divBdr>
                <w:top w:val="none" w:sz="0" w:space="0" w:color="auto"/>
                <w:left w:val="none" w:sz="0" w:space="0" w:color="auto"/>
                <w:bottom w:val="none" w:sz="0" w:space="0" w:color="auto"/>
                <w:right w:val="none" w:sz="0" w:space="0" w:color="auto"/>
              </w:divBdr>
            </w:div>
            <w:div w:id="170067927">
              <w:marLeft w:val="240"/>
              <w:marRight w:val="0"/>
              <w:marTop w:val="0"/>
              <w:marBottom w:val="0"/>
              <w:divBdr>
                <w:top w:val="none" w:sz="0" w:space="0" w:color="auto"/>
                <w:left w:val="none" w:sz="0" w:space="0" w:color="auto"/>
                <w:bottom w:val="none" w:sz="0" w:space="0" w:color="auto"/>
                <w:right w:val="none" w:sz="0" w:space="0" w:color="auto"/>
              </w:divBdr>
            </w:div>
            <w:div w:id="185368306">
              <w:marLeft w:val="240"/>
              <w:marRight w:val="0"/>
              <w:marTop w:val="0"/>
              <w:marBottom w:val="0"/>
              <w:divBdr>
                <w:top w:val="none" w:sz="0" w:space="0" w:color="auto"/>
                <w:left w:val="none" w:sz="0" w:space="0" w:color="auto"/>
                <w:bottom w:val="none" w:sz="0" w:space="0" w:color="auto"/>
                <w:right w:val="none" w:sz="0" w:space="0" w:color="auto"/>
              </w:divBdr>
            </w:div>
            <w:div w:id="185869318">
              <w:marLeft w:val="480"/>
              <w:marRight w:val="0"/>
              <w:marTop w:val="0"/>
              <w:marBottom w:val="0"/>
              <w:divBdr>
                <w:top w:val="none" w:sz="0" w:space="0" w:color="auto"/>
                <w:left w:val="none" w:sz="0" w:space="0" w:color="auto"/>
                <w:bottom w:val="none" w:sz="0" w:space="0" w:color="auto"/>
                <w:right w:val="none" w:sz="0" w:space="0" w:color="auto"/>
              </w:divBdr>
            </w:div>
            <w:div w:id="200898295">
              <w:marLeft w:val="480"/>
              <w:marRight w:val="0"/>
              <w:marTop w:val="0"/>
              <w:marBottom w:val="0"/>
              <w:divBdr>
                <w:top w:val="none" w:sz="0" w:space="0" w:color="auto"/>
                <w:left w:val="none" w:sz="0" w:space="0" w:color="auto"/>
                <w:bottom w:val="none" w:sz="0" w:space="0" w:color="auto"/>
                <w:right w:val="none" w:sz="0" w:space="0" w:color="auto"/>
              </w:divBdr>
            </w:div>
            <w:div w:id="212929698">
              <w:marLeft w:val="240"/>
              <w:marRight w:val="0"/>
              <w:marTop w:val="0"/>
              <w:marBottom w:val="0"/>
              <w:divBdr>
                <w:top w:val="none" w:sz="0" w:space="0" w:color="auto"/>
                <w:left w:val="none" w:sz="0" w:space="0" w:color="auto"/>
                <w:bottom w:val="none" w:sz="0" w:space="0" w:color="auto"/>
                <w:right w:val="none" w:sz="0" w:space="0" w:color="auto"/>
              </w:divBdr>
            </w:div>
            <w:div w:id="214778678">
              <w:marLeft w:val="240"/>
              <w:marRight w:val="0"/>
              <w:marTop w:val="0"/>
              <w:marBottom w:val="0"/>
              <w:divBdr>
                <w:top w:val="none" w:sz="0" w:space="0" w:color="auto"/>
                <w:left w:val="none" w:sz="0" w:space="0" w:color="auto"/>
                <w:bottom w:val="none" w:sz="0" w:space="0" w:color="auto"/>
                <w:right w:val="none" w:sz="0" w:space="0" w:color="auto"/>
              </w:divBdr>
            </w:div>
            <w:div w:id="251938313">
              <w:marLeft w:val="720"/>
              <w:marRight w:val="0"/>
              <w:marTop w:val="0"/>
              <w:marBottom w:val="0"/>
              <w:divBdr>
                <w:top w:val="none" w:sz="0" w:space="0" w:color="auto"/>
                <w:left w:val="none" w:sz="0" w:space="0" w:color="auto"/>
                <w:bottom w:val="none" w:sz="0" w:space="0" w:color="auto"/>
                <w:right w:val="none" w:sz="0" w:space="0" w:color="auto"/>
              </w:divBdr>
            </w:div>
            <w:div w:id="291332617">
              <w:marLeft w:val="480"/>
              <w:marRight w:val="0"/>
              <w:marTop w:val="0"/>
              <w:marBottom w:val="0"/>
              <w:divBdr>
                <w:top w:val="none" w:sz="0" w:space="0" w:color="auto"/>
                <w:left w:val="none" w:sz="0" w:space="0" w:color="auto"/>
                <w:bottom w:val="none" w:sz="0" w:space="0" w:color="auto"/>
                <w:right w:val="none" w:sz="0" w:space="0" w:color="auto"/>
              </w:divBdr>
            </w:div>
            <w:div w:id="304892600">
              <w:marLeft w:val="240"/>
              <w:marRight w:val="0"/>
              <w:marTop w:val="0"/>
              <w:marBottom w:val="0"/>
              <w:divBdr>
                <w:top w:val="none" w:sz="0" w:space="0" w:color="auto"/>
                <w:left w:val="none" w:sz="0" w:space="0" w:color="auto"/>
                <w:bottom w:val="none" w:sz="0" w:space="0" w:color="auto"/>
                <w:right w:val="none" w:sz="0" w:space="0" w:color="auto"/>
              </w:divBdr>
            </w:div>
            <w:div w:id="329647402">
              <w:marLeft w:val="480"/>
              <w:marRight w:val="0"/>
              <w:marTop w:val="0"/>
              <w:marBottom w:val="0"/>
              <w:divBdr>
                <w:top w:val="none" w:sz="0" w:space="0" w:color="auto"/>
                <w:left w:val="none" w:sz="0" w:space="0" w:color="auto"/>
                <w:bottom w:val="none" w:sz="0" w:space="0" w:color="auto"/>
                <w:right w:val="none" w:sz="0" w:space="0" w:color="auto"/>
              </w:divBdr>
            </w:div>
            <w:div w:id="334118557">
              <w:marLeft w:val="240"/>
              <w:marRight w:val="0"/>
              <w:marTop w:val="0"/>
              <w:marBottom w:val="0"/>
              <w:divBdr>
                <w:top w:val="none" w:sz="0" w:space="0" w:color="auto"/>
                <w:left w:val="none" w:sz="0" w:space="0" w:color="auto"/>
                <w:bottom w:val="none" w:sz="0" w:space="0" w:color="auto"/>
                <w:right w:val="none" w:sz="0" w:space="0" w:color="auto"/>
              </w:divBdr>
            </w:div>
            <w:div w:id="356858685">
              <w:marLeft w:val="720"/>
              <w:marRight w:val="0"/>
              <w:marTop w:val="0"/>
              <w:marBottom w:val="0"/>
              <w:divBdr>
                <w:top w:val="none" w:sz="0" w:space="0" w:color="auto"/>
                <w:left w:val="none" w:sz="0" w:space="0" w:color="auto"/>
                <w:bottom w:val="none" w:sz="0" w:space="0" w:color="auto"/>
                <w:right w:val="none" w:sz="0" w:space="0" w:color="auto"/>
              </w:divBdr>
            </w:div>
            <w:div w:id="358622582">
              <w:marLeft w:val="480"/>
              <w:marRight w:val="0"/>
              <w:marTop w:val="0"/>
              <w:marBottom w:val="0"/>
              <w:divBdr>
                <w:top w:val="none" w:sz="0" w:space="0" w:color="auto"/>
                <w:left w:val="none" w:sz="0" w:space="0" w:color="auto"/>
                <w:bottom w:val="none" w:sz="0" w:space="0" w:color="auto"/>
                <w:right w:val="none" w:sz="0" w:space="0" w:color="auto"/>
              </w:divBdr>
            </w:div>
            <w:div w:id="368917660">
              <w:marLeft w:val="480"/>
              <w:marRight w:val="0"/>
              <w:marTop w:val="0"/>
              <w:marBottom w:val="0"/>
              <w:divBdr>
                <w:top w:val="none" w:sz="0" w:space="0" w:color="auto"/>
                <w:left w:val="none" w:sz="0" w:space="0" w:color="auto"/>
                <w:bottom w:val="none" w:sz="0" w:space="0" w:color="auto"/>
                <w:right w:val="none" w:sz="0" w:space="0" w:color="auto"/>
              </w:divBdr>
            </w:div>
            <w:div w:id="390160229">
              <w:marLeft w:val="480"/>
              <w:marRight w:val="0"/>
              <w:marTop w:val="0"/>
              <w:marBottom w:val="0"/>
              <w:divBdr>
                <w:top w:val="none" w:sz="0" w:space="0" w:color="auto"/>
                <w:left w:val="none" w:sz="0" w:space="0" w:color="auto"/>
                <w:bottom w:val="none" w:sz="0" w:space="0" w:color="auto"/>
                <w:right w:val="none" w:sz="0" w:space="0" w:color="auto"/>
              </w:divBdr>
            </w:div>
            <w:div w:id="401412337">
              <w:marLeft w:val="720"/>
              <w:marRight w:val="0"/>
              <w:marTop w:val="0"/>
              <w:marBottom w:val="0"/>
              <w:divBdr>
                <w:top w:val="none" w:sz="0" w:space="0" w:color="auto"/>
                <w:left w:val="none" w:sz="0" w:space="0" w:color="auto"/>
                <w:bottom w:val="none" w:sz="0" w:space="0" w:color="auto"/>
                <w:right w:val="none" w:sz="0" w:space="0" w:color="auto"/>
              </w:divBdr>
            </w:div>
            <w:div w:id="418337148">
              <w:marLeft w:val="240"/>
              <w:marRight w:val="0"/>
              <w:marTop w:val="0"/>
              <w:marBottom w:val="0"/>
              <w:divBdr>
                <w:top w:val="none" w:sz="0" w:space="0" w:color="auto"/>
                <w:left w:val="none" w:sz="0" w:space="0" w:color="auto"/>
                <w:bottom w:val="none" w:sz="0" w:space="0" w:color="auto"/>
                <w:right w:val="none" w:sz="0" w:space="0" w:color="auto"/>
              </w:divBdr>
            </w:div>
            <w:div w:id="430246564">
              <w:marLeft w:val="480"/>
              <w:marRight w:val="0"/>
              <w:marTop w:val="0"/>
              <w:marBottom w:val="0"/>
              <w:divBdr>
                <w:top w:val="none" w:sz="0" w:space="0" w:color="auto"/>
                <w:left w:val="none" w:sz="0" w:space="0" w:color="auto"/>
                <w:bottom w:val="none" w:sz="0" w:space="0" w:color="auto"/>
                <w:right w:val="none" w:sz="0" w:space="0" w:color="auto"/>
              </w:divBdr>
            </w:div>
            <w:div w:id="431365799">
              <w:marLeft w:val="480"/>
              <w:marRight w:val="0"/>
              <w:marTop w:val="0"/>
              <w:marBottom w:val="0"/>
              <w:divBdr>
                <w:top w:val="none" w:sz="0" w:space="0" w:color="auto"/>
                <w:left w:val="none" w:sz="0" w:space="0" w:color="auto"/>
                <w:bottom w:val="none" w:sz="0" w:space="0" w:color="auto"/>
                <w:right w:val="none" w:sz="0" w:space="0" w:color="auto"/>
              </w:divBdr>
            </w:div>
            <w:div w:id="477305704">
              <w:marLeft w:val="480"/>
              <w:marRight w:val="0"/>
              <w:marTop w:val="0"/>
              <w:marBottom w:val="0"/>
              <w:divBdr>
                <w:top w:val="none" w:sz="0" w:space="0" w:color="auto"/>
                <w:left w:val="none" w:sz="0" w:space="0" w:color="auto"/>
                <w:bottom w:val="none" w:sz="0" w:space="0" w:color="auto"/>
                <w:right w:val="none" w:sz="0" w:space="0" w:color="auto"/>
              </w:divBdr>
            </w:div>
            <w:div w:id="484319188">
              <w:marLeft w:val="480"/>
              <w:marRight w:val="0"/>
              <w:marTop w:val="0"/>
              <w:marBottom w:val="0"/>
              <w:divBdr>
                <w:top w:val="none" w:sz="0" w:space="0" w:color="auto"/>
                <w:left w:val="none" w:sz="0" w:space="0" w:color="auto"/>
                <w:bottom w:val="none" w:sz="0" w:space="0" w:color="auto"/>
                <w:right w:val="none" w:sz="0" w:space="0" w:color="auto"/>
              </w:divBdr>
            </w:div>
            <w:div w:id="494609937">
              <w:marLeft w:val="240"/>
              <w:marRight w:val="0"/>
              <w:marTop w:val="0"/>
              <w:marBottom w:val="0"/>
              <w:divBdr>
                <w:top w:val="none" w:sz="0" w:space="0" w:color="auto"/>
                <w:left w:val="none" w:sz="0" w:space="0" w:color="auto"/>
                <w:bottom w:val="none" w:sz="0" w:space="0" w:color="auto"/>
                <w:right w:val="none" w:sz="0" w:space="0" w:color="auto"/>
              </w:divBdr>
            </w:div>
            <w:div w:id="541524717">
              <w:marLeft w:val="240"/>
              <w:marRight w:val="0"/>
              <w:marTop w:val="0"/>
              <w:marBottom w:val="0"/>
              <w:divBdr>
                <w:top w:val="none" w:sz="0" w:space="0" w:color="auto"/>
                <w:left w:val="none" w:sz="0" w:space="0" w:color="auto"/>
                <w:bottom w:val="none" w:sz="0" w:space="0" w:color="auto"/>
                <w:right w:val="none" w:sz="0" w:space="0" w:color="auto"/>
              </w:divBdr>
            </w:div>
            <w:div w:id="557668744">
              <w:marLeft w:val="720"/>
              <w:marRight w:val="0"/>
              <w:marTop w:val="0"/>
              <w:marBottom w:val="0"/>
              <w:divBdr>
                <w:top w:val="none" w:sz="0" w:space="0" w:color="auto"/>
                <w:left w:val="none" w:sz="0" w:space="0" w:color="auto"/>
                <w:bottom w:val="none" w:sz="0" w:space="0" w:color="auto"/>
                <w:right w:val="none" w:sz="0" w:space="0" w:color="auto"/>
              </w:divBdr>
            </w:div>
            <w:div w:id="572544994">
              <w:marLeft w:val="240"/>
              <w:marRight w:val="0"/>
              <w:marTop w:val="0"/>
              <w:marBottom w:val="0"/>
              <w:divBdr>
                <w:top w:val="none" w:sz="0" w:space="0" w:color="auto"/>
                <w:left w:val="none" w:sz="0" w:space="0" w:color="auto"/>
                <w:bottom w:val="none" w:sz="0" w:space="0" w:color="auto"/>
                <w:right w:val="none" w:sz="0" w:space="0" w:color="auto"/>
              </w:divBdr>
            </w:div>
            <w:div w:id="573927888">
              <w:marLeft w:val="240"/>
              <w:marRight w:val="0"/>
              <w:marTop w:val="0"/>
              <w:marBottom w:val="0"/>
              <w:divBdr>
                <w:top w:val="none" w:sz="0" w:space="0" w:color="auto"/>
                <w:left w:val="none" w:sz="0" w:space="0" w:color="auto"/>
                <w:bottom w:val="none" w:sz="0" w:space="0" w:color="auto"/>
                <w:right w:val="none" w:sz="0" w:space="0" w:color="auto"/>
              </w:divBdr>
            </w:div>
            <w:div w:id="581908856">
              <w:marLeft w:val="480"/>
              <w:marRight w:val="0"/>
              <w:marTop w:val="0"/>
              <w:marBottom w:val="0"/>
              <w:divBdr>
                <w:top w:val="none" w:sz="0" w:space="0" w:color="auto"/>
                <w:left w:val="none" w:sz="0" w:space="0" w:color="auto"/>
                <w:bottom w:val="none" w:sz="0" w:space="0" w:color="auto"/>
                <w:right w:val="none" w:sz="0" w:space="0" w:color="auto"/>
              </w:divBdr>
            </w:div>
            <w:div w:id="602106254">
              <w:marLeft w:val="480"/>
              <w:marRight w:val="0"/>
              <w:marTop w:val="0"/>
              <w:marBottom w:val="0"/>
              <w:divBdr>
                <w:top w:val="none" w:sz="0" w:space="0" w:color="auto"/>
                <w:left w:val="none" w:sz="0" w:space="0" w:color="auto"/>
                <w:bottom w:val="none" w:sz="0" w:space="0" w:color="auto"/>
                <w:right w:val="none" w:sz="0" w:space="0" w:color="auto"/>
              </w:divBdr>
            </w:div>
            <w:div w:id="608050079">
              <w:marLeft w:val="480"/>
              <w:marRight w:val="0"/>
              <w:marTop w:val="0"/>
              <w:marBottom w:val="0"/>
              <w:divBdr>
                <w:top w:val="none" w:sz="0" w:space="0" w:color="auto"/>
                <w:left w:val="none" w:sz="0" w:space="0" w:color="auto"/>
                <w:bottom w:val="none" w:sz="0" w:space="0" w:color="auto"/>
                <w:right w:val="none" w:sz="0" w:space="0" w:color="auto"/>
              </w:divBdr>
            </w:div>
            <w:div w:id="612978133">
              <w:marLeft w:val="480"/>
              <w:marRight w:val="0"/>
              <w:marTop w:val="0"/>
              <w:marBottom w:val="0"/>
              <w:divBdr>
                <w:top w:val="none" w:sz="0" w:space="0" w:color="auto"/>
                <w:left w:val="none" w:sz="0" w:space="0" w:color="auto"/>
                <w:bottom w:val="none" w:sz="0" w:space="0" w:color="auto"/>
                <w:right w:val="none" w:sz="0" w:space="0" w:color="auto"/>
              </w:divBdr>
            </w:div>
            <w:div w:id="621109329">
              <w:marLeft w:val="240"/>
              <w:marRight w:val="0"/>
              <w:marTop w:val="0"/>
              <w:marBottom w:val="0"/>
              <w:divBdr>
                <w:top w:val="none" w:sz="0" w:space="0" w:color="auto"/>
                <w:left w:val="none" w:sz="0" w:space="0" w:color="auto"/>
                <w:bottom w:val="none" w:sz="0" w:space="0" w:color="auto"/>
                <w:right w:val="none" w:sz="0" w:space="0" w:color="auto"/>
              </w:divBdr>
            </w:div>
            <w:div w:id="664750136">
              <w:marLeft w:val="240"/>
              <w:marRight w:val="0"/>
              <w:marTop w:val="0"/>
              <w:marBottom w:val="0"/>
              <w:divBdr>
                <w:top w:val="none" w:sz="0" w:space="0" w:color="auto"/>
                <w:left w:val="none" w:sz="0" w:space="0" w:color="auto"/>
                <w:bottom w:val="none" w:sz="0" w:space="0" w:color="auto"/>
                <w:right w:val="none" w:sz="0" w:space="0" w:color="auto"/>
              </w:divBdr>
            </w:div>
            <w:div w:id="667751110">
              <w:marLeft w:val="720"/>
              <w:marRight w:val="0"/>
              <w:marTop w:val="0"/>
              <w:marBottom w:val="0"/>
              <w:divBdr>
                <w:top w:val="none" w:sz="0" w:space="0" w:color="auto"/>
                <w:left w:val="none" w:sz="0" w:space="0" w:color="auto"/>
                <w:bottom w:val="none" w:sz="0" w:space="0" w:color="auto"/>
                <w:right w:val="none" w:sz="0" w:space="0" w:color="auto"/>
              </w:divBdr>
            </w:div>
            <w:div w:id="679308970">
              <w:marLeft w:val="720"/>
              <w:marRight w:val="0"/>
              <w:marTop w:val="0"/>
              <w:marBottom w:val="0"/>
              <w:divBdr>
                <w:top w:val="none" w:sz="0" w:space="0" w:color="auto"/>
                <w:left w:val="none" w:sz="0" w:space="0" w:color="auto"/>
                <w:bottom w:val="none" w:sz="0" w:space="0" w:color="auto"/>
                <w:right w:val="none" w:sz="0" w:space="0" w:color="auto"/>
              </w:divBdr>
            </w:div>
            <w:div w:id="682391582">
              <w:marLeft w:val="240"/>
              <w:marRight w:val="0"/>
              <w:marTop w:val="0"/>
              <w:marBottom w:val="0"/>
              <w:divBdr>
                <w:top w:val="none" w:sz="0" w:space="0" w:color="auto"/>
                <w:left w:val="none" w:sz="0" w:space="0" w:color="auto"/>
                <w:bottom w:val="none" w:sz="0" w:space="0" w:color="auto"/>
                <w:right w:val="none" w:sz="0" w:space="0" w:color="auto"/>
              </w:divBdr>
            </w:div>
            <w:div w:id="692537332">
              <w:marLeft w:val="240"/>
              <w:marRight w:val="0"/>
              <w:marTop w:val="0"/>
              <w:marBottom w:val="0"/>
              <w:divBdr>
                <w:top w:val="none" w:sz="0" w:space="0" w:color="auto"/>
                <w:left w:val="none" w:sz="0" w:space="0" w:color="auto"/>
                <w:bottom w:val="none" w:sz="0" w:space="0" w:color="auto"/>
                <w:right w:val="none" w:sz="0" w:space="0" w:color="auto"/>
              </w:divBdr>
            </w:div>
            <w:div w:id="696660325">
              <w:marLeft w:val="240"/>
              <w:marRight w:val="0"/>
              <w:marTop w:val="0"/>
              <w:marBottom w:val="0"/>
              <w:divBdr>
                <w:top w:val="none" w:sz="0" w:space="0" w:color="auto"/>
                <w:left w:val="none" w:sz="0" w:space="0" w:color="auto"/>
                <w:bottom w:val="none" w:sz="0" w:space="0" w:color="auto"/>
                <w:right w:val="none" w:sz="0" w:space="0" w:color="auto"/>
              </w:divBdr>
            </w:div>
            <w:div w:id="711462528">
              <w:marLeft w:val="240"/>
              <w:marRight w:val="0"/>
              <w:marTop w:val="0"/>
              <w:marBottom w:val="0"/>
              <w:divBdr>
                <w:top w:val="none" w:sz="0" w:space="0" w:color="auto"/>
                <w:left w:val="none" w:sz="0" w:space="0" w:color="auto"/>
                <w:bottom w:val="none" w:sz="0" w:space="0" w:color="auto"/>
                <w:right w:val="none" w:sz="0" w:space="0" w:color="auto"/>
              </w:divBdr>
            </w:div>
            <w:div w:id="712846489">
              <w:marLeft w:val="480"/>
              <w:marRight w:val="0"/>
              <w:marTop w:val="0"/>
              <w:marBottom w:val="0"/>
              <w:divBdr>
                <w:top w:val="none" w:sz="0" w:space="0" w:color="auto"/>
                <w:left w:val="none" w:sz="0" w:space="0" w:color="auto"/>
                <w:bottom w:val="none" w:sz="0" w:space="0" w:color="auto"/>
                <w:right w:val="none" w:sz="0" w:space="0" w:color="auto"/>
              </w:divBdr>
            </w:div>
            <w:div w:id="731347292">
              <w:marLeft w:val="480"/>
              <w:marRight w:val="0"/>
              <w:marTop w:val="0"/>
              <w:marBottom w:val="0"/>
              <w:divBdr>
                <w:top w:val="none" w:sz="0" w:space="0" w:color="auto"/>
                <w:left w:val="none" w:sz="0" w:space="0" w:color="auto"/>
                <w:bottom w:val="none" w:sz="0" w:space="0" w:color="auto"/>
                <w:right w:val="none" w:sz="0" w:space="0" w:color="auto"/>
              </w:divBdr>
            </w:div>
            <w:div w:id="749350495">
              <w:marLeft w:val="1680"/>
              <w:marRight w:val="0"/>
              <w:marTop w:val="0"/>
              <w:marBottom w:val="0"/>
              <w:divBdr>
                <w:top w:val="none" w:sz="0" w:space="0" w:color="auto"/>
                <w:left w:val="none" w:sz="0" w:space="0" w:color="auto"/>
                <w:bottom w:val="none" w:sz="0" w:space="0" w:color="auto"/>
                <w:right w:val="none" w:sz="0" w:space="0" w:color="auto"/>
              </w:divBdr>
            </w:div>
            <w:div w:id="759182160">
              <w:marLeft w:val="480"/>
              <w:marRight w:val="0"/>
              <w:marTop w:val="0"/>
              <w:marBottom w:val="0"/>
              <w:divBdr>
                <w:top w:val="none" w:sz="0" w:space="0" w:color="auto"/>
                <w:left w:val="none" w:sz="0" w:space="0" w:color="auto"/>
                <w:bottom w:val="none" w:sz="0" w:space="0" w:color="auto"/>
                <w:right w:val="none" w:sz="0" w:space="0" w:color="auto"/>
              </w:divBdr>
            </w:div>
            <w:div w:id="778987648">
              <w:marLeft w:val="480"/>
              <w:marRight w:val="0"/>
              <w:marTop w:val="0"/>
              <w:marBottom w:val="0"/>
              <w:divBdr>
                <w:top w:val="none" w:sz="0" w:space="0" w:color="auto"/>
                <w:left w:val="none" w:sz="0" w:space="0" w:color="auto"/>
                <w:bottom w:val="none" w:sz="0" w:space="0" w:color="auto"/>
                <w:right w:val="none" w:sz="0" w:space="0" w:color="auto"/>
              </w:divBdr>
            </w:div>
            <w:div w:id="799807292">
              <w:marLeft w:val="240"/>
              <w:marRight w:val="0"/>
              <w:marTop w:val="0"/>
              <w:marBottom w:val="0"/>
              <w:divBdr>
                <w:top w:val="none" w:sz="0" w:space="0" w:color="auto"/>
                <w:left w:val="none" w:sz="0" w:space="0" w:color="auto"/>
                <w:bottom w:val="none" w:sz="0" w:space="0" w:color="auto"/>
                <w:right w:val="none" w:sz="0" w:space="0" w:color="auto"/>
              </w:divBdr>
            </w:div>
            <w:div w:id="813332138">
              <w:marLeft w:val="240"/>
              <w:marRight w:val="0"/>
              <w:marTop w:val="0"/>
              <w:marBottom w:val="0"/>
              <w:divBdr>
                <w:top w:val="none" w:sz="0" w:space="0" w:color="auto"/>
                <w:left w:val="none" w:sz="0" w:space="0" w:color="auto"/>
                <w:bottom w:val="none" w:sz="0" w:space="0" w:color="auto"/>
                <w:right w:val="none" w:sz="0" w:space="0" w:color="auto"/>
              </w:divBdr>
            </w:div>
            <w:div w:id="855339481">
              <w:marLeft w:val="240"/>
              <w:marRight w:val="0"/>
              <w:marTop w:val="0"/>
              <w:marBottom w:val="0"/>
              <w:divBdr>
                <w:top w:val="none" w:sz="0" w:space="0" w:color="auto"/>
                <w:left w:val="none" w:sz="0" w:space="0" w:color="auto"/>
                <w:bottom w:val="none" w:sz="0" w:space="0" w:color="auto"/>
                <w:right w:val="none" w:sz="0" w:space="0" w:color="auto"/>
              </w:divBdr>
            </w:div>
            <w:div w:id="898395770">
              <w:marLeft w:val="240"/>
              <w:marRight w:val="0"/>
              <w:marTop w:val="0"/>
              <w:marBottom w:val="0"/>
              <w:divBdr>
                <w:top w:val="none" w:sz="0" w:space="0" w:color="auto"/>
                <w:left w:val="none" w:sz="0" w:space="0" w:color="auto"/>
                <w:bottom w:val="none" w:sz="0" w:space="0" w:color="auto"/>
                <w:right w:val="none" w:sz="0" w:space="0" w:color="auto"/>
              </w:divBdr>
            </w:div>
            <w:div w:id="906263525">
              <w:marLeft w:val="480"/>
              <w:marRight w:val="0"/>
              <w:marTop w:val="0"/>
              <w:marBottom w:val="0"/>
              <w:divBdr>
                <w:top w:val="none" w:sz="0" w:space="0" w:color="auto"/>
                <w:left w:val="none" w:sz="0" w:space="0" w:color="auto"/>
                <w:bottom w:val="none" w:sz="0" w:space="0" w:color="auto"/>
                <w:right w:val="none" w:sz="0" w:space="0" w:color="auto"/>
              </w:divBdr>
            </w:div>
            <w:div w:id="930088510">
              <w:marLeft w:val="720"/>
              <w:marRight w:val="0"/>
              <w:marTop w:val="0"/>
              <w:marBottom w:val="0"/>
              <w:divBdr>
                <w:top w:val="none" w:sz="0" w:space="0" w:color="auto"/>
                <w:left w:val="none" w:sz="0" w:space="0" w:color="auto"/>
                <w:bottom w:val="none" w:sz="0" w:space="0" w:color="auto"/>
                <w:right w:val="none" w:sz="0" w:space="0" w:color="auto"/>
              </w:divBdr>
            </w:div>
            <w:div w:id="936405109">
              <w:marLeft w:val="480"/>
              <w:marRight w:val="0"/>
              <w:marTop w:val="0"/>
              <w:marBottom w:val="0"/>
              <w:divBdr>
                <w:top w:val="none" w:sz="0" w:space="0" w:color="auto"/>
                <w:left w:val="none" w:sz="0" w:space="0" w:color="auto"/>
                <w:bottom w:val="none" w:sz="0" w:space="0" w:color="auto"/>
                <w:right w:val="none" w:sz="0" w:space="0" w:color="auto"/>
              </w:divBdr>
            </w:div>
            <w:div w:id="940573810">
              <w:marLeft w:val="240"/>
              <w:marRight w:val="0"/>
              <w:marTop w:val="0"/>
              <w:marBottom w:val="0"/>
              <w:divBdr>
                <w:top w:val="none" w:sz="0" w:space="0" w:color="auto"/>
                <w:left w:val="none" w:sz="0" w:space="0" w:color="auto"/>
                <w:bottom w:val="none" w:sz="0" w:space="0" w:color="auto"/>
                <w:right w:val="none" w:sz="0" w:space="0" w:color="auto"/>
              </w:divBdr>
            </w:div>
            <w:div w:id="955019233">
              <w:marLeft w:val="480"/>
              <w:marRight w:val="0"/>
              <w:marTop w:val="0"/>
              <w:marBottom w:val="0"/>
              <w:divBdr>
                <w:top w:val="none" w:sz="0" w:space="0" w:color="auto"/>
                <w:left w:val="none" w:sz="0" w:space="0" w:color="auto"/>
                <w:bottom w:val="none" w:sz="0" w:space="0" w:color="auto"/>
                <w:right w:val="none" w:sz="0" w:space="0" w:color="auto"/>
              </w:divBdr>
            </w:div>
            <w:div w:id="967780893">
              <w:marLeft w:val="480"/>
              <w:marRight w:val="0"/>
              <w:marTop w:val="0"/>
              <w:marBottom w:val="0"/>
              <w:divBdr>
                <w:top w:val="none" w:sz="0" w:space="0" w:color="auto"/>
                <w:left w:val="none" w:sz="0" w:space="0" w:color="auto"/>
                <w:bottom w:val="none" w:sz="0" w:space="0" w:color="auto"/>
                <w:right w:val="none" w:sz="0" w:space="0" w:color="auto"/>
              </w:divBdr>
            </w:div>
            <w:div w:id="987437356">
              <w:marLeft w:val="240"/>
              <w:marRight w:val="0"/>
              <w:marTop w:val="0"/>
              <w:marBottom w:val="0"/>
              <w:divBdr>
                <w:top w:val="none" w:sz="0" w:space="0" w:color="auto"/>
                <w:left w:val="none" w:sz="0" w:space="0" w:color="auto"/>
                <w:bottom w:val="none" w:sz="0" w:space="0" w:color="auto"/>
                <w:right w:val="none" w:sz="0" w:space="0" w:color="auto"/>
              </w:divBdr>
            </w:div>
            <w:div w:id="991954524">
              <w:marLeft w:val="240"/>
              <w:marRight w:val="0"/>
              <w:marTop w:val="0"/>
              <w:marBottom w:val="0"/>
              <w:divBdr>
                <w:top w:val="none" w:sz="0" w:space="0" w:color="auto"/>
                <w:left w:val="none" w:sz="0" w:space="0" w:color="auto"/>
                <w:bottom w:val="none" w:sz="0" w:space="0" w:color="auto"/>
                <w:right w:val="none" w:sz="0" w:space="0" w:color="auto"/>
              </w:divBdr>
            </w:div>
            <w:div w:id="992951865">
              <w:marLeft w:val="720"/>
              <w:marRight w:val="0"/>
              <w:marTop w:val="0"/>
              <w:marBottom w:val="0"/>
              <w:divBdr>
                <w:top w:val="none" w:sz="0" w:space="0" w:color="auto"/>
                <w:left w:val="none" w:sz="0" w:space="0" w:color="auto"/>
                <w:bottom w:val="none" w:sz="0" w:space="0" w:color="auto"/>
                <w:right w:val="none" w:sz="0" w:space="0" w:color="auto"/>
              </w:divBdr>
            </w:div>
            <w:div w:id="1015422426">
              <w:marLeft w:val="720"/>
              <w:marRight w:val="0"/>
              <w:marTop w:val="0"/>
              <w:marBottom w:val="0"/>
              <w:divBdr>
                <w:top w:val="none" w:sz="0" w:space="0" w:color="auto"/>
                <w:left w:val="none" w:sz="0" w:space="0" w:color="auto"/>
                <w:bottom w:val="none" w:sz="0" w:space="0" w:color="auto"/>
                <w:right w:val="none" w:sz="0" w:space="0" w:color="auto"/>
              </w:divBdr>
            </w:div>
            <w:div w:id="1041442496">
              <w:marLeft w:val="240"/>
              <w:marRight w:val="0"/>
              <w:marTop w:val="0"/>
              <w:marBottom w:val="0"/>
              <w:divBdr>
                <w:top w:val="none" w:sz="0" w:space="0" w:color="auto"/>
                <w:left w:val="none" w:sz="0" w:space="0" w:color="auto"/>
                <w:bottom w:val="none" w:sz="0" w:space="0" w:color="auto"/>
                <w:right w:val="none" w:sz="0" w:space="0" w:color="auto"/>
              </w:divBdr>
            </w:div>
            <w:div w:id="1068262136">
              <w:marLeft w:val="240"/>
              <w:marRight w:val="0"/>
              <w:marTop w:val="0"/>
              <w:marBottom w:val="0"/>
              <w:divBdr>
                <w:top w:val="none" w:sz="0" w:space="0" w:color="auto"/>
                <w:left w:val="none" w:sz="0" w:space="0" w:color="auto"/>
                <w:bottom w:val="none" w:sz="0" w:space="0" w:color="auto"/>
                <w:right w:val="none" w:sz="0" w:space="0" w:color="auto"/>
              </w:divBdr>
            </w:div>
            <w:div w:id="1073576978">
              <w:marLeft w:val="480"/>
              <w:marRight w:val="0"/>
              <w:marTop w:val="0"/>
              <w:marBottom w:val="0"/>
              <w:divBdr>
                <w:top w:val="none" w:sz="0" w:space="0" w:color="auto"/>
                <w:left w:val="none" w:sz="0" w:space="0" w:color="auto"/>
                <w:bottom w:val="none" w:sz="0" w:space="0" w:color="auto"/>
                <w:right w:val="none" w:sz="0" w:space="0" w:color="auto"/>
              </w:divBdr>
            </w:div>
            <w:div w:id="1080910726">
              <w:marLeft w:val="480"/>
              <w:marRight w:val="0"/>
              <w:marTop w:val="0"/>
              <w:marBottom w:val="0"/>
              <w:divBdr>
                <w:top w:val="none" w:sz="0" w:space="0" w:color="auto"/>
                <w:left w:val="none" w:sz="0" w:space="0" w:color="auto"/>
                <w:bottom w:val="none" w:sz="0" w:space="0" w:color="auto"/>
                <w:right w:val="none" w:sz="0" w:space="0" w:color="auto"/>
              </w:divBdr>
            </w:div>
            <w:div w:id="1089424400">
              <w:marLeft w:val="240"/>
              <w:marRight w:val="0"/>
              <w:marTop w:val="0"/>
              <w:marBottom w:val="0"/>
              <w:divBdr>
                <w:top w:val="none" w:sz="0" w:space="0" w:color="auto"/>
                <w:left w:val="none" w:sz="0" w:space="0" w:color="auto"/>
                <w:bottom w:val="none" w:sz="0" w:space="0" w:color="auto"/>
                <w:right w:val="none" w:sz="0" w:space="0" w:color="auto"/>
              </w:divBdr>
            </w:div>
            <w:div w:id="1091783101">
              <w:marLeft w:val="240"/>
              <w:marRight w:val="0"/>
              <w:marTop w:val="0"/>
              <w:marBottom w:val="0"/>
              <w:divBdr>
                <w:top w:val="none" w:sz="0" w:space="0" w:color="auto"/>
                <w:left w:val="none" w:sz="0" w:space="0" w:color="auto"/>
                <w:bottom w:val="none" w:sz="0" w:space="0" w:color="auto"/>
                <w:right w:val="none" w:sz="0" w:space="0" w:color="auto"/>
              </w:divBdr>
            </w:div>
            <w:div w:id="1094088549">
              <w:marLeft w:val="240"/>
              <w:marRight w:val="0"/>
              <w:marTop w:val="0"/>
              <w:marBottom w:val="0"/>
              <w:divBdr>
                <w:top w:val="none" w:sz="0" w:space="0" w:color="auto"/>
                <w:left w:val="none" w:sz="0" w:space="0" w:color="auto"/>
                <w:bottom w:val="none" w:sz="0" w:space="0" w:color="auto"/>
                <w:right w:val="none" w:sz="0" w:space="0" w:color="auto"/>
              </w:divBdr>
            </w:div>
            <w:div w:id="1099520257">
              <w:marLeft w:val="240"/>
              <w:marRight w:val="0"/>
              <w:marTop w:val="0"/>
              <w:marBottom w:val="0"/>
              <w:divBdr>
                <w:top w:val="none" w:sz="0" w:space="0" w:color="auto"/>
                <w:left w:val="none" w:sz="0" w:space="0" w:color="auto"/>
                <w:bottom w:val="none" w:sz="0" w:space="0" w:color="auto"/>
                <w:right w:val="none" w:sz="0" w:space="0" w:color="auto"/>
              </w:divBdr>
            </w:div>
            <w:div w:id="1124157815">
              <w:marLeft w:val="480"/>
              <w:marRight w:val="0"/>
              <w:marTop w:val="0"/>
              <w:marBottom w:val="0"/>
              <w:divBdr>
                <w:top w:val="none" w:sz="0" w:space="0" w:color="auto"/>
                <w:left w:val="none" w:sz="0" w:space="0" w:color="auto"/>
                <w:bottom w:val="none" w:sz="0" w:space="0" w:color="auto"/>
                <w:right w:val="none" w:sz="0" w:space="0" w:color="auto"/>
              </w:divBdr>
            </w:div>
            <w:div w:id="1138110156">
              <w:marLeft w:val="240"/>
              <w:marRight w:val="0"/>
              <w:marTop w:val="0"/>
              <w:marBottom w:val="0"/>
              <w:divBdr>
                <w:top w:val="none" w:sz="0" w:space="0" w:color="auto"/>
                <w:left w:val="none" w:sz="0" w:space="0" w:color="auto"/>
                <w:bottom w:val="none" w:sz="0" w:space="0" w:color="auto"/>
                <w:right w:val="none" w:sz="0" w:space="0" w:color="auto"/>
              </w:divBdr>
            </w:div>
            <w:div w:id="1144733041">
              <w:marLeft w:val="480"/>
              <w:marRight w:val="0"/>
              <w:marTop w:val="0"/>
              <w:marBottom w:val="0"/>
              <w:divBdr>
                <w:top w:val="none" w:sz="0" w:space="0" w:color="auto"/>
                <w:left w:val="none" w:sz="0" w:space="0" w:color="auto"/>
                <w:bottom w:val="none" w:sz="0" w:space="0" w:color="auto"/>
                <w:right w:val="none" w:sz="0" w:space="0" w:color="auto"/>
              </w:divBdr>
            </w:div>
            <w:div w:id="1146161431">
              <w:marLeft w:val="1680"/>
              <w:marRight w:val="0"/>
              <w:marTop w:val="0"/>
              <w:marBottom w:val="0"/>
              <w:divBdr>
                <w:top w:val="none" w:sz="0" w:space="0" w:color="auto"/>
                <w:left w:val="none" w:sz="0" w:space="0" w:color="auto"/>
                <w:bottom w:val="none" w:sz="0" w:space="0" w:color="auto"/>
                <w:right w:val="none" w:sz="0" w:space="0" w:color="auto"/>
              </w:divBdr>
            </w:div>
            <w:div w:id="1175802640">
              <w:marLeft w:val="480"/>
              <w:marRight w:val="0"/>
              <w:marTop w:val="0"/>
              <w:marBottom w:val="0"/>
              <w:divBdr>
                <w:top w:val="none" w:sz="0" w:space="0" w:color="auto"/>
                <w:left w:val="none" w:sz="0" w:space="0" w:color="auto"/>
                <w:bottom w:val="none" w:sz="0" w:space="0" w:color="auto"/>
                <w:right w:val="none" w:sz="0" w:space="0" w:color="auto"/>
              </w:divBdr>
            </w:div>
            <w:div w:id="1260991133">
              <w:marLeft w:val="240"/>
              <w:marRight w:val="0"/>
              <w:marTop w:val="0"/>
              <w:marBottom w:val="0"/>
              <w:divBdr>
                <w:top w:val="none" w:sz="0" w:space="0" w:color="auto"/>
                <w:left w:val="none" w:sz="0" w:space="0" w:color="auto"/>
                <w:bottom w:val="none" w:sz="0" w:space="0" w:color="auto"/>
                <w:right w:val="none" w:sz="0" w:space="0" w:color="auto"/>
              </w:divBdr>
            </w:div>
            <w:div w:id="1288897833">
              <w:marLeft w:val="480"/>
              <w:marRight w:val="0"/>
              <w:marTop w:val="0"/>
              <w:marBottom w:val="0"/>
              <w:divBdr>
                <w:top w:val="none" w:sz="0" w:space="0" w:color="auto"/>
                <w:left w:val="none" w:sz="0" w:space="0" w:color="auto"/>
                <w:bottom w:val="none" w:sz="0" w:space="0" w:color="auto"/>
                <w:right w:val="none" w:sz="0" w:space="0" w:color="auto"/>
              </w:divBdr>
            </w:div>
            <w:div w:id="1290160636">
              <w:marLeft w:val="480"/>
              <w:marRight w:val="0"/>
              <w:marTop w:val="0"/>
              <w:marBottom w:val="0"/>
              <w:divBdr>
                <w:top w:val="none" w:sz="0" w:space="0" w:color="auto"/>
                <w:left w:val="none" w:sz="0" w:space="0" w:color="auto"/>
                <w:bottom w:val="none" w:sz="0" w:space="0" w:color="auto"/>
                <w:right w:val="none" w:sz="0" w:space="0" w:color="auto"/>
              </w:divBdr>
            </w:div>
            <w:div w:id="1363901306">
              <w:marLeft w:val="480"/>
              <w:marRight w:val="0"/>
              <w:marTop w:val="0"/>
              <w:marBottom w:val="0"/>
              <w:divBdr>
                <w:top w:val="none" w:sz="0" w:space="0" w:color="auto"/>
                <w:left w:val="none" w:sz="0" w:space="0" w:color="auto"/>
                <w:bottom w:val="none" w:sz="0" w:space="0" w:color="auto"/>
                <w:right w:val="none" w:sz="0" w:space="0" w:color="auto"/>
              </w:divBdr>
            </w:div>
            <w:div w:id="1368486212">
              <w:marLeft w:val="240"/>
              <w:marRight w:val="0"/>
              <w:marTop w:val="0"/>
              <w:marBottom w:val="0"/>
              <w:divBdr>
                <w:top w:val="none" w:sz="0" w:space="0" w:color="auto"/>
                <w:left w:val="none" w:sz="0" w:space="0" w:color="auto"/>
                <w:bottom w:val="none" w:sz="0" w:space="0" w:color="auto"/>
                <w:right w:val="none" w:sz="0" w:space="0" w:color="auto"/>
              </w:divBdr>
            </w:div>
            <w:div w:id="1398429834">
              <w:marLeft w:val="480"/>
              <w:marRight w:val="0"/>
              <w:marTop w:val="0"/>
              <w:marBottom w:val="0"/>
              <w:divBdr>
                <w:top w:val="none" w:sz="0" w:space="0" w:color="auto"/>
                <w:left w:val="none" w:sz="0" w:space="0" w:color="auto"/>
                <w:bottom w:val="none" w:sz="0" w:space="0" w:color="auto"/>
                <w:right w:val="none" w:sz="0" w:space="0" w:color="auto"/>
              </w:divBdr>
            </w:div>
            <w:div w:id="1406493717">
              <w:marLeft w:val="240"/>
              <w:marRight w:val="0"/>
              <w:marTop w:val="0"/>
              <w:marBottom w:val="0"/>
              <w:divBdr>
                <w:top w:val="none" w:sz="0" w:space="0" w:color="auto"/>
                <w:left w:val="none" w:sz="0" w:space="0" w:color="auto"/>
                <w:bottom w:val="none" w:sz="0" w:space="0" w:color="auto"/>
                <w:right w:val="none" w:sz="0" w:space="0" w:color="auto"/>
              </w:divBdr>
            </w:div>
            <w:div w:id="1422137678">
              <w:marLeft w:val="240"/>
              <w:marRight w:val="0"/>
              <w:marTop w:val="0"/>
              <w:marBottom w:val="0"/>
              <w:divBdr>
                <w:top w:val="none" w:sz="0" w:space="0" w:color="auto"/>
                <w:left w:val="none" w:sz="0" w:space="0" w:color="auto"/>
                <w:bottom w:val="none" w:sz="0" w:space="0" w:color="auto"/>
                <w:right w:val="none" w:sz="0" w:space="0" w:color="auto"/>
              </w:divBdr>
            </w:div>
            <w:div w:id="1426029304">
              <w:marLeft w:val="480"/>
              <w:marRight w:val="0"/>
              <w:marTop w:val="0"/>
              <w:marBottom w:val="0"/>
              <w:divBdr>
                <w:top w:val="none" w:sz="0" w:space="0" w:color="auto"/>
                <w:left w:val="none" w:sz="0" w:space="0" w:color="auto"/>
                <w:bottom w:val="none" w:sz="0" w:space="0" w:color="auto"/>
                <w:right w:val="none" w:sz="0" w:space="0" w:color="auto"/>
              </w:divBdr>
            </w:div>
            <w:div w:id="1427112967">
              <w:marLeft w:val="240"/>
              <w:marRight w:val="0"/>
              <w:marTop w:val="0"/>
              <w:marBottom w:val="0"/>
              <w:divBdr>
                <w:top w:val="none" w:sz="0" w:space="0" w:color="auto"/>
                <w:left w:val="none" w:sz="0" w:space="0" w:color="auto"/>
                <w:bottom w:val="none" w:sz="0" w:space="0" w:color="auto"/>
                <w:right w:val="none" w:sz="0" w:space="0" w:color="auto"/>
              </w:divBdr>
            </w:div>
            <w:div w:id="1496605157">
              <w:marLeft w:val="240"/>
              <w:marRight w:val="0"/>
              <w:marTop w:val="0"/>
              <w:marBottom w:val="0"/>
              <w:divBdr>
                <w:top w:val="none" w:sz="0" w:space="0" w:color="auto"/>
                <w:left w:val="none" w:sz="0" w:space="0" w:color="auto"/>
                <w:bottom w:val="none" w:sz="0" w:space="0" w:color="auto"/>
                <w:right w:val="none" w:sz="0" w:space="0" w:color="auto"/>
              </w:divBdr>
            </w:div>
            <w:div w:id="1514759149">
              <w:marLeft w:val="480"/>
              <w:marRight w:val="0"/>
              <w:marTop w:val="0"/>
              <w:marBottom w:val="0"/>
              <w:divBdr>
                <w:top w:val="none" w:sz="0" w:space="0" w:color="auto"/>
                <w:left w:val="none" w:sz="0" w:space="0" w:color="auto"/>
                <w:bottom w:val="none" w:sz="0" w:space="0" w:color="auto"/>
                <w:right w:val="none" w:sz="0" w:space="0" w:color="auto"/>
              </w:divBdr>
            </w:div>
            <w:div w:id="1562668440">
              <w:marLeft w:val="480"/>
              <w:marRight w:val="0"/>
              <w:marTop w:val="0"/>
              <w:marBottom w:val="0"/>
              <w:divBdr>
                <w:top w:val="none" w:sz="0" w:space="0" w:color="auto"/>
                <w:left w:val="none" w:sz="0" w:space="0" w:color="auto"/>
                <w:bottom w:val="none" w:sz="0" w:space="0" w:color="auto"/>
                <w:right w:val="none" w:sz="0" w:space="0" w:color="auto"/>
              </w:divBdr>
            </w:div>
            <w:div w:id="1567180225">
              <w:marLeft w:val="480"/>
              <w:marRight w:val="0"/>
              <w:marTop w:val="0"/>
              <w:marBottom w:val="0"/>
              <w:divBdr>
                <w:top w:val="none" w:sz="0" w:space="0" w:color="auto"/>
                <w:left w:val="none" w:sz="0" w:space="0" w:color="auto"/>
                <w:bottom w:val="none" w:sz="0" w:space="0" w:color="auto"/>
                <w:right w:val="none" w:sz="0" w:space="0" w:color="auto"/>
              </w:divBdr>
            </w:div>
            <w:div w:id="1598057380">
              <w:marLeft w:val="1680"/>
              <w:marRight w:val="0"/>
              <w:marTop w:val="0"/>
              <w:marBottom w:val="0"/>
              <w:divBdr>
                <w:top w:val="none" w:sz="0" w:space="0" w:color="auto"/>
                <w:left w:val="none" w:sz="0" w:space="0" w:color="auto"/>
                <w:bottom w:val="none" w:sz="0" w:space="0" w:color="auto"/>
                <w:right w:val="none" w:sz="0" w:space="0" w:color="auto"/>
              </w:divBdr>
            </w:div>
            <w:div w:id="1604653834">
              <w:marLeft w:val="480"/>
              <w:marRight w:val="0"/>
              <w:marTop w:val="0"/>
              <w:marBottom w:val="0"/>
              <w:divBdr>
                <w:top w:val="none" w:sz="0" w:space="0" w:color="auto"/>
                <w:left w:val="none" w:sz="0" w:space="0" w:color="auto"/>
                <w:bottom w:val="none" w:sz="0" w:space="0" w:color="auto"/>
                <w:right w:val="none" w:sz="0" w:space="0" w:color="auto"/>
              </w:divBdr>
            </w:div>
            <w:div w:id="1604799301">
              <w:marLeft w:val="480"/>
              <w:marRight w:val="0"/>
              <w:marTop w:val="0"/>
              <w:marBottom w:val="0"/>
              <w:divBdr>
                <w:top w:val="none" w:sz="0" w:space="0" w:color="auto"/>
                <w:left w:val="none" w:sz="0" w:space="0" w:color="auto"/>
                <w:bottom w:val="none" w:sz="0" w:space="0" w:color="auto"/>
                <w:right w:val="none" w:sz="0" w:space="0" w:color="auto"/>
              </w:divBdr>
            </w:div>
            <w:div w:id="1605768317">
              <w:marLeft w:val="480"/>
              <w:marRight w:val="0"/>
              <w:marTop w:val="0"/>
              <w:marBottom w:val="0"/>
              <w:divBdr>
                <w:top w:val="none" w:sz="0" w:space="0" w:color="auto"/>
                <w:left w:val="none" w:sz="0" w:space="0" w:color="auto"/>
                <w:bottom w:val="none" w:sz="0" w:space="0" w:color="auto"/>
                <w:right w:val="none" w:sz="0" w:space="0" w:color="auto"/>
              </w:divBdr>
            </w:div>
            <w:div w:id="1623417603">
              <w:marLeft w:val="240"/>
              <w:marRight w:val="0"/>
              <w:marTop w:val="0"/>
              <w:marBottom w:val="0"/>
              <w:divBdr>
                <w:top w:val="none" w:sz="0" w:space="0" w:color="auto"/>
                <w:left w:val="none" w:sz="0" w:space="0" w:color="auto"/>
                <w:bottom w:val="none" w:sz="0" w:space="0" w:color="auto"/>
                <w:right w:val="none" w:sz="0" w:space="0" w:color="auto"/>
              </w:divBdr>
            </w:div>
            <w:div w:id="1630286037">
              <w:marLeft w:val="480"/>
              <w:marRight w:val="0"/>
              <w:marTop w:val="0"/>
              <w:marBottom w:val="0"/>
              <w:divBdr>
                <w:top w:val="none" w:sz="0" w:space="0" w:color="auto"/>
                <w:left w:val="none" w:sz="0" w:space="0" w:color="auto"/>
                <w:bottom w:val="none" w:sz="0" w:space="0" w:color="auto"/>
                <w:right w:val="none" w:sz="0" w:space="0" w:color="auto"/>
              </w:divBdr>
            </w:div>
            <w:div w:id="1637680744">
              <w:marLeft w:val="240"/>
              <w:marRight w:val="0"/>
              <w:marTop w:val="0"/>
              <w:marBottom w:val="0"/>
              <w:divBdr>
                <w:top w:val="none" w:sz="0" w:space="0" w:color="auto"/>
                <w:left w:val="none" w:sz="0" w:space="0" w:color="auto"/>
                <w:bottom w:val="none" w:sz="0" w:space="0" w:color="auto"/>
                <w:right w:val="none" w:sz="0" w:space="0" w:color="auto"/>
              </w:divBdr>
            </w:div>
            <w:div w:id="1647658462">
              <w:marLeft w:val="480"/>
              <w:marRight w:val="0"/>
              <w:marTop w:val="0"/>
              <w:marBottom w:val="0"/>
              <w:divBdr>
                <w:top w:val="none" w:sz="0" w:space="0" w:color="auto"/>
                <w:left w:val="none" w:sz="0" w:space="0" w:color="auto"/>
                <w:bottom w:val="none" w:sz="0" w:space="0" w:color="auto"/>
                <w:right w:val="none" w:sz="0" w:space="0" w:color="auto"/>
              </w:divBdr>
            </w:div>
            <w:div w:id="1648513967">
              <w:marLeft w:val="480"/>
              <w:marRight w:val="0"/>
              <w:marTop w:val="0"/>
              <w:marBottom w:val="0"/>
              <w:divBdr>
                <w:top w:val="none" w:sz="0" w:space="0" w:color="auto"/>
                <w:left w:val="none" w:sz="0" w:space="0" w:color="auto"/>
                <w:bottom w:val="none" w:sz="0" w:space="0" w:color="auto"/>
                <w:right w:val="none" w:sz="0" w:space="0" w:color="auto"/>
              </w:divBdr>
            </w:div>
            <w:div w:id="1654406677">
              <w:marLeft w:val="720"/>
              <w:marRight w:val="0"/>
              <w:marTop w:val="0"/>
              <w:marBottom w:val="0"/>
              <w:divBdr>
                <w:top w:val="none" w:sz="0" w:space="0" w:color="auto"/>
                <w:left w:val="none" w:sz="0" w:space="0" w:color="auto"/>
                <w:bottom w:val="none" w:sz="0" w:space="0" w:color="auto"/>
                <w:right w:val="none" w:sz="0" w:space="0" w:color="auto"/>
              </w:divBdr>
            </w:div>
            <w:div w:id="1679234856">
              <w:marLeft w:val="240"/>
              <w:marRight w:val="0"/>
              <w:marTop w:val="0"/>
              <w:marBottom w:val="0"/>
              <w:divBdr>
                <w:top w:val="none" w:sz="0" w:space="0" w:color="auto"/>
                <w:left w:val="none" w:sz="0" w:space="0" w:color="auto"/>
                <w:bottom w:val="none" w:sz="0" w:space="0" w:color="auto"/>
                <w:right w:val="none" w:sz="0" w:space="0" w:color="auto"/>
              </w:divBdr>
            </w:div>
            <w:div w:id="1687562272">
              <w:marLeft w:val="240"/>
              <w:marRight w:val="0"/>
              <w:marTop w:val="0"/>
              <w:marBottom w:val="0"/>
              <w:divBdr>
                <w:top w:val="none" w:sz="0" w:space="0" w:color="auto"/>
                <w:left w:val="none" w:sz="0" w:space="0" w:color="auto"/>
                <w:bottom w:val="none" w:sz="0" w:space="0" w:color="auto"/>
                <w:right w:val="none" w:sz="0" w:space="0" w:color="auto"/>
              </w:divBdr>
            </w:div>
            <w:div w:id="1701735775">
              <w:marLeft w:val="240"/>
              <w:marRight w:val="0"/>
              <w:marTop w:val="0"/>
              <w:marBottom w:val="0"/>
              <w:divBdr>
                <w:top w:val="none" w:sz="0" w:space="0" w:color="auto"/>
                <w:left w:val="none" w:sz="0" w:space="0" w:color="auto"/>
                <w:bottom w:val="none" w:sz="0" w:space="0" w:color="auto"/>
                <w:right w:val="none" w:sz="0" w:space="0" w:color="auto"/>
              </w:divBdr>
            </w:div>
            <w:div w:id="1735927740">
              <w:marLeft w:val="240"/>
              <w:marRight w:val="0"/>
              <w:marTop w:val="0"/>
              <w:marBottom w:val="0"/>
              <w:divBdr>
                <w:top w:val="none" w:sz="0" w:space="0" w:color="auto"/>
                <w:left w:val="none" w:sz="0" w:space="0" w:color="auto"/>
                <w:bottom w:val="none" w:sz="0" w:space="0" w:color="auto"/>
                <w:right w:val="none" w:sz="0" w:space="0" w:color="auto"/>
              </w:divBdr>
            </w:div>
            <w:div w:id="1757046637">
              <w:marLeft w:val="240"/>
              <w:marRight w:val="0"/>
              <w:marTop w:val="0"/>
              <w:marBottom w:val="0"/>
              <w:divBdr>
                <w:top w:val="none" w:sz="0" w:space="0" w:color="auto"/>
                <w:left w:val="none" w:sz="0" w:space="0" w:color="auto"/>
                <w:bottom w:val="none" w:sz="0" w:space="0" w:color="auto"/>
                <w:right w:val="none" w:sz="0" w:space="0" w:color="auto"/>
              </w:divBdr>
            </w:div>
            <w:div w:id="1794664944">
              <w:marLeft w:val="480"/>
              <w:marRight w:val="0"/>
              <w:marTop w:val="0"/>
              <w:marBottom w:val="0"/>
              <w:divBdr>
                <w:top w:val="none" w:sz="0" w:space="0" w:color="auto"/>
                <w:left w:val="none" w:sz="0" w:space="0" w:color="auto"/>
                <w:bottom w:val="none" w:sz="0" w:space="0" w:color="auto"/>
                <w:right w:val="none" w:sz="0" w:space="0" w:color="auto"/>
              </w:divBdr>
            </w:div>
            <w:div w:id="1801991303">
              <w:marLeft w:val="480"/>
              <w:marRight w:val="0"/>
              <w:marTop w:val="0"/>
              <w:marBottom w:val="0"/>
              <w:divBdr>
                <w:top w:val="none" w:sz="0" w:space="0" w:color="auto"/>
                <w:left w:val="none" w:sz="0" w:space="0" w:color="auto"/>
                <w:bottom w:val="none" w:sz="0" w:space="0" w:color="auto"/>
                <w:right w:val="none" w:sz="0" w:space="0" w:color="auto"/>
              </w:divBdr>
            </w:div>
            <w:div w:id="1815485585">
              <w:marLeft w:val="480"/>
              <w:marRight w:val="0"/>
              <w:marTop w:val="0"/>
              <w:marBottom w:val="0"/>
              <w:divBdr>
                <w:top w:val="none" w:sz="0" w:space="0" w:color="auto"/>
                <w:left w:val="none" w:sz="0" w:space="0" w:color="auto"/>
                <w:bottom w:val="none" w:sz="0" w:space="0" w:color="auto"/>
                <w:right w:val="none" w:sz="0" w:space="0" w:color="auto"/>
              </w:divBdr>
            </w:div>
            <w:div w:id="1843162353">
              <w:marLeft w:val="240"/>
              <w:marRight w:val="0"/>
              <w:marTop w:val="0"/>
              <w:marBottom w:val="0"/>
              <w:divBdr>
                <w:top w:val="none" w:sz="0" w:space="0" w:color="auto"/>
                <w:left w:val="none" w:sz="0" w:space="0" w:color="auto"/>
                <w:bottom w:val="none" w:sz="0" w:space="0" w:color="auto"/>
                <w:right w:val="none" w:sz="0" w:space="0" w:color="auto"/>
              </w:divBdr>
            </w:div>
            <w:div w:id="1854607319">
              <w:marLeft w:val="720"/>
              <w:marRight w:val="0"/>
              <w:marTop w:val="0"/>
              <w:marBottom w:val="0"/>
              <w:divBdr>
                <w:top w:val="none" w:sz="0" w:space="0" w:color="auto"/>
                <w:left w:val="none" w:sz="0" w:space="0" w:color="auto"/>
                <w:bottom w:val="none" w:sz="0" w:space="0" w:color="auto"/>
                <w:right w:val="none" w:sz="0" w:space="0" w:color="auto"/>
              </w:divBdr>
            </w:div>
            <w:div w:id="1868904878">
              <w:marLeft w:val="240"/>
              <w:marRight w:val="0"/>
              <w:marTop w:val="0"/>
              <w:marBottom w:val="0"/>
              <w:divBdr>
                <w:top w:val="none" w:sz="0" w:space="0" w:color="auto"/>
                <w:left w:val="none" w:sz="0" w:space="0" w:color="auto"/>
                <w:bottom w:val="none" w:sz="0" w:space="0" w:color="auto"/>
                <w:right w:val="none" w:sz="0" w:space="0" w:color="auto"/>
              </w:divBdr>
            </w:div>
            <w:div w:id="1874032159">
              <w:marLeft w:val="480"/>
              <w:marRight w:val="0"/>
              <w:marTop w:val="0"/>
              <w:marBottom w:val="0"/>
              <w:divBdr>
                <w:top w:val="none" w:sz="0" w:space="0" w:color="auto"/>
                <w:left w:val="none" w:sz="0" w:space="0" w:color="auto"/>
                <w:bottom w:val="none" w:sz="0" w:space="0" w:color="auto"/>
                <w:right w:val="none" w:sz="0" w:space="0" w:color="auto"/>
              </w:divBdr>
            </w:div>
            <w:div w:id="1883864021">
              <w:marLeft w:val="480"/>
              <w:marRight w:val="0"/>
              <w:marTop w:val="0"/>
              <w:marBottom w:val="0"/>
              <w:divBdr>
                <w:top w:val="none" w:sz="0" w:space="0" w:color="auto"/>
                <w:left w:val="none" w:sz="0" w:space="0" w:color="auto"/>
                <w:bottom w:val="none" w:sz="0" w:space="0" w:color="auto"/>
                <w:right w:val="none" w:sz="0" w:space="0" w:color="auto"/>
              </w:divBdr>
            </w:div>
            <w:div w:id="1910073026">
              <w:marLeft w:val="240"/>
              <w:marRight w:val="0"/>
              <w:marTop w:val="0"/>
              <w:marBottom w:val="0"/>
              <w:divBdr>
                <w:top w:val="none" w:sz="0" w:space="0" w:color="auto"/>
                <w:left w:val="none" w:sz="0" w:space="0" w:color="auto"/>
                <w:bottom w:val="none" w:sz="0" w:space="0" w:color="auto"/>
                <w:right w:val="none" w:sz="0" w:space="0" w:color="auto"/>
              </w:divBdr>
            </w:div>
            <w:div w:id="1911888964">
              <w:marLeft w:val="240"/>
              <w:marRight w:val="0"/>
              <w:marTop w:val="0"/>
              <w:marBottom w:val="0"/>
              <w:divBdr>
                <w:top w:val="none" w:sz="0" w:space="0" w:color="auto"/>
                <w:left w:val="none" w:sz="0" w:space="0" w:color="auto"/>
                <w:bottom w:val="none" w:sz="0" w:space="0" w:color="auto"/>
                <w:right w:val="none" w:sz="0" w:space="0" w:color="auto"/>
              </w:divBdr>
            </w:div>
            <w:div w:id="1918905503">
              <w:marLeft w:val="480"/>
              <w:marRight w:val="0"/>
              <w:marTop w:val="0"/>
              <w:marBottom w:val="0"/>
              <w:divBdr>
                <w:top w:val="none" w:sz="0" w:space="0" w:color="auto"/>
                <w:left w:val="none" w:sz="0" w:space="0" w:color="auto"/>
                <w:bottom w:val="none" w:sz="0" w:space="0" w:color="auto"/>
                <w:right w:val="none" w:sz="0" w:space="0" w:color="auto"/>
              </w:divBdr>
            </w:div>
            <w:div w:id="1930581289">
              <w:marLeft w:val="240"/>
              <w:marRight w:val="0"/>
              <w:marTop w:val="0"/>
              <w:marBottom w:val="0"/>
              <w:divBdr>
                <w:top w:val="none" w:sz="0" w:space="0" w:color="auto"/>
                <w:left w:val="none" w:sz="0" w:space="0" w:color="auto"/>
                <w:bottom w:val="none" w:sz="0" w:space="0" w:color="auto"/>
                <w:right w:val="none" w:sz="0" w:space="0" w:color="auto"/>
              </w:divBdr>
            </w:div>
            <w:div w:id="1938513923">
              <w:marLeft w:val="240"/>
              <w:marRight w:val="0"/>
              <w:marTop w:val="0"/>
              <w:marBottom w:val="0"/>
              <w:divBdr>
                <w:top w:val="none" w:sz="0" w:space="0" w:color="auto"/>
                <w:left w:val="none" w:sz="0" w:space="0" w:color="auto"/>
                <w:bottom w:val="none" w:sz="0" w:space="0" w:color="auto"/>
                <w:right w:val="none" w:sz="0" w:space="0" w:color="auto"/>
              </w:divBdr>
            </w:div>
            <w:div w:id="1942302863">
              <w:marLeft w:val="480"/>
              <w:marRight w:val="0"/>
              <w:marTop w:val="0"/>
              <w:marBottom w:val="0"/>
              <w:divBdr>
                <w:top w:val="none" w:sz="0" w:space="0" w:color="auto"/>
                <w:left w:val="none" w:sz="0" w:space="0" w:color="auto"/>
                <w:bottom w:val="none" w:sz="0" w:space="0" w:color="auto"/>
                <w:right w:val="none" w:sz="0" w:space="0" w:color="auto"/>
              </w:divBdr>
            </w:div>
            <w:div w:id="2001037506">
              <w:marLeft w:val="240"/>
              <w:marRight w:val="0"/>
              <w:marTop w:val="0"/>
              <w:marBottom w:val="0"/>
              <w:divBdr>
                <w:top w:val="none" w:sz="0" w:space="0" w:color="auto"/>
                <w:left w:val="none" w:sz="0" w:space="0" w:color="auto"/>
                <w:bottom w:val="none" w:sz="0" w:space="0" w:color="auto"/>
                <w:right w:val="none" w:sz="0" w:space="0" w:color="auto"/>
              </w:divBdr>
            </w:div>
            <w:div w:id="2014332296">
              <w:marLeft w:val="480"/>
              <w:marRight w:val="0"/>
              <w:marTop w:val="0"/>
              <w:marBottom w:val="0"/>
              <w:divBdr>
                <w:top w:val="none" w:sz="0" w:space="0" w:color="auto"/>
                <w:left w:val="none" w:sz="0" w:space="0" w:color="auto"/>
                <w:bottom w:val="none" w:sz="0" w:space="0" w:color="auto"/>
                <w:right w:val="none" w:sz="0" w:space="0" w:color="auto"/>
              </w:divBdr>
            </w:div>
            <w:div w:id="2015758893">
              <w:marLeft w:val="480"/>
              <w:marRight w:val="0"/>
              <w:marTop w:val="0"/>
              <w:marBottom w:val="0"/>
              <w:divBdr>
                <w:top w:val="none" w:sz="0" w:space="0" w:color="auto"/>
                <w:left w:val="none" w:sz="0" w:space="0" w:color="auto"/>
                <w:bottom w:val="none" w:sz="0" w:space="0" w:color="auto"/>
                <w:right w:val="none" w:sz="0" w:space="0" w:color="auto"/>
              </w:divBdr>
            </w:div>
            <w:div w:id="2024866091">
              <w:marLeft w:val="480"/>
              <w:marRight w:val="0"/>
              <w:marTop w:val="0"/>
              <w:marBottom w:val="0"/>
              <w:divBdr>
                <w:top w:val="none" w:sz="0" w:space="0" w:color="auto"/>
                <w:left w:val="none" w:sz="0" w:space="0" w:color="auto"/>
                <w:bottom w:val="none" w:sz="0" w:space="0" w:color="auto"/>
                <w:right w:val="none" w:sz="0" w:space="0" w:color="auto"/>
              </w:divBdr>
            </w:div>
            <w:div w:id="2042431969">
              <w:marLeft w:val="720"/>
              <w:marRight w:val="0"/>
              <w:marTop w:val="0"/>
              <w:marBottom w:val="0"/>
              <w:divBdr>
                <w:top w:val="none" w:sz="0" w:space="0" w:color="auto"/>
                <w:left w:val="none" w:sz="0" w:space="0" w:color="auto"/>
                <w:bottom w:val="none" w:sz="0" w:space="0" w:color="auto"/>
                <w:right w:val="none" w:sz="0" w:space="0" w:color="auto"/>
              </w:divBdr>
            </w:div>
            <w:div w:id="2047560170">
              <w:marLeft w:val="480"/>
              <w:marRight w:val="0"/>
              <w:marTop w:val="0"/>
              <w:marBottom w:val="0"/>
              <w:divBdr>
                <w:top w:val="none" w:sz="0" w:space="0" w:color="auto"/>
                <w:left w:val="none" w:sz="0" w:space="0" w:color="auto"/>
                <w:bottom w:val="none" w:sz="0" w:space="0" w:color="auto"/>
                <w:right w:val="none" w:sz="0" w:space="0" w:color="auto"/>
              </w:divBdr>
            </w:div>
            <w:div w:id="2063214054">
              <w:marLeft w:val="480"/>
              <w:marRight w:val="0"/>
              <w:marTop w:val="0"/>
              <w:marBottom w:val="0"/>
              <w:divBdr>
                <w:top w:val="none" w:sz="0" w:space="0" w:color="auto"/>
                <w:left w:val="none" w:sz="0" w:space="0" w:color="auto"/>
                <w:bottom w:val="none" w:sz="0" w:space="0" w:color="auto"/>
                <w:right w:val="none" w:sz="0" w:space="0" w:color="auto"/>
              </w:divBdr>
            </w:div>
            <w:div w:id="2064206064">
              <w:marLeft w:val="480"/>
              <w:marRight w:val="0"/>
              <w:marTop w:val="0"/>
              <w:marBottom w:val="0"/>
              <w:divBdr>
                <w:top w:val="none" w:sz="0" w:space="0" w:color="auto"/>
                <w:left w:val="none" w:sz="0" w:space="0" w:color="auto"/>
                <w:bottom w:val="none" w:sz="0" w:space="0" w:color="auto"/>
                <w:right w:val="none" w:sz="0" w:space="0" w:color="auto"/>
              </w:divBdr>
            </w:div>
            <w:div w:id="2064597439">
              <w:marLeft w:val="240"/>
              <w:marRight w:val="0"/>
              <w:marTop w:val="0"/>
              <w:marBottom w:val="0"/>
              <w:divBdr>
                <w:top w:val="none" w:sz="0" w:space="0" w:color="auto"/>
                <w:left w:val="none" w:sz="0" w:space="0" w:color="auto"/>
                <w:bottom w:val="none" w:sz="0" w:space="0" w:color="auto"/>
                <w:right w:val="none" w:sz="0" w:space="0" w:color="auto"/>
              </w:divBdr>
            </w:div>
            <w:div w:id="2087919201">
              <w:marLeft w:val="480"/>
              <w:marRight w:val="0"/>
              <w:marTop w:val="0"/>
              <w:marBottom w:val="0"/>
              <w:divBdr>
                <w:top w:val="none" w:sz="0" w:space="0" w:color="auto"/>
                <w:left w:val="none" w:sz="0" w:space="0" w:color="auto"/>
                <w:bottom w:val="none" w:sz="0" w:space="0" w:color="auto"/>
                <w:right w:val="none" w:sz="0" w:space="0" w:color="auto"/>
              </w:divBdr>
            </w:div>
            <w:div w:id="2100563648">
              <w:marLeft w:val="480"/>
              <w:marRight w:val="0"/>
              <w:marTop w:val="0"/>
              <w:marBottom w:val="0"/>
              <w:divBdr>
                <w:top w:val="none" w:sz="0" w:space="0" w:color="auto"/>
                <w:left w:val="none" w:sz="0" w:space="0" w:color="auto"/>
                <w:bottom w:val="none" w:sz="0" w:space="0" w:color="auto"/>
                <w:right w:val="none" w:sz="0" w:space="0" w:color="auto"/>
              </w:divBdr>
            </w:div>
            <w:div w:id="2120444321">
              <w:marLeft w:val="480"/>
              <w:marRight w:val="0"/>
              <w:marTop w:val="0"/>
              <w:marBottom w:val="0"/>
              <w:divBdr>
                <w:top w:val="none" w:sz="0" w:space="0" w:color="auto"/>
                <w:left w:val="none" w:sz="0" w:space="0" w:color="auto"/>
                <w:bottom w:val="none" w:sz="0" w:space="0" w:color="auto"/>
                <w:right w:val="none" w:sz="0" w:space="0" w:color="auto"/>
              </w:divBdr>
            </w:div>
            <w:div w:id="2128544364">
              <w:marLeft w:val="720"/>
              <w:marRight w:val="0"/>
              <w:marTop w:val="0"/>
              <w:marBottom w:val="0"/>
              <w:divBdr>
                <w:top w:val="none" w:sz="0" w:space="0" w:color="auto"/>
                <w:left w:val="none" w:sz="0" w:space="0" w:color="auto"/>
                <w:bottom w:val="none" w:sz="0" w:space="0" w:color="auto"/>
                <w:right w:val="none" w:sz="0" w:space="0" w:color="auto"/>
              </w:divBdr>
            </w:div>
            <w:div w:id="213019776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961228497">
      <w:bodyDiv w:val="1"/>
      <w:marLeft w:val="0"/>
      <w:marRight w:val="0"/>
      <w:marTop w:val="0"/>
      <w:marBottom w:val="0"/>
      <w:divBdr>
        <w:top w:val="none" w:sz="0" w:space="0" w:color="auto"/>
        <w:left w:val="none" w:sz="0" w:space="0" w:color="auto"/>
        <w:bottom w:val="none" w:sz="0" w:space="0" w:color="auto"/>
        <w:right w:val="none" w:sz="0" w:space="0" w:color="auto"/>
      </w:divBdr>
      <w:divsChild>
        <w:div w:id="775557740">
          <w:marLeft w:val="0"/>
          <w:marRight w:val="0"/>
          <w:marTop w:val="0"/>
          <w:marBottom w:val="0"/>
          <w:divBdr>
            <w:top w:val="none" w:sz="0" w:space="0" w:color="auto"/>
            <w:left w:val="none" w:sz="0" w:space="0" w:color="auto"/>
            <w:bottom w:val="none" w:sz="0" w:space="0" w:color="auto"/>
            <w:right w:val="none" w:sz="0" w:space="0" w:color="auto"/>
          </w:divBdr>
          <w:divsChild>
            <w:div w:id="74976987">
              <w:marLeft w:val="720"/>
              <w:marRight w:val="0"/>
              <w:marTop w:val="0"/>
              <w:marBottom w:val="0"/>
              <w:divBdr>
                <w:top w:val="none" w:sz="0" w:space="0" w:color="auto"/>
                <w:left w:val="none" w:sz="0" w:space="0" w:color="auto"/>
                <w:bottom w:val="none" w:sz="0" w:space="0" w:color="auto"/>
                <w:right w:val="none" w:sz="0" w:space="0" w:color="auto"/>
              </w:divBdr>
            </w:div>
            <w:div w:id="94833395">
              <w:marLeft w:val="240"/>
              <w:marRight w:val="0"/>
              <w:marTop w:val="0"/>
              <w:marBottom w:val="0"/>
              <w:divBdr>
                <w:top w:val="none" w:sz="0" w:space="0" w:color="auto"/>
                <w:left w:val="none" w:sz="0" w:space="0" w:color="auto"/>
                <w:bottom w:val="none" w:sz="0" w:space="0" w:color="auto"/>
                <w:right w:val="none" w:sz="0" w:space="0" w:color="auto"/>
              </w:divBdr>
            </w:div>
            <w:div w:id="108398400">
              <w:marLeft w:val="240"/>
              <w:marRight w:val="0"/>
              <w:marTop w:val="0"/>
              <w:marBottom w:val="0"/>
              <w:divBdr>
                <w:top w:val="none" w:sz="0" w:space="0" w:color="auto"/>
                <w:left w:val="none" w:sz="0" w:space="0" w:color="auto"/>
                <w:bottom w:val="none" w:sz="0" w:space="0" w:color="auto"/>
                <w:right w:val="none" w:sz="0" w:space="0" w:color="auto"/>
              </w:divBdr>
            </w:div>
            <w:div w:id="250360759">
              <w:marLeft w:val="720"/>
              <w:marRight w:val="0"/>
              <w:marTop w:val="0"/>
              <w:marBottom w:val="0"/>
              <w:divBdr>
                <w:top w:val="none" w:sz="0" w:space="0" w:color="auto"/>
                <w:left w:val="none" w:sz="0" w:space="0" w:color="auto"/>
                <w:bottom w:val="none" w:sz="0" w:space="0" w:color="auto"/>
                <w:right w:val="none" w:sz="0" w:space="0" w:color="auto"/>
              </w:divBdr>
            </w:div>
            <w:div w:id="279457590">
              <w:marLeft w:val="720"/>
              <w:marRight w:val="0"/>
              <w:marTop w:val="0"/>
              <w:marBottom w:val="0"/>
              <w:divBdr>
                <w:top w:val="none" w:sz="0" w:space="0" w:color="auto"/>
                <w:left w:val="none" w:sz="0" w:space="0" w:color="auto"/>
                <w:bottom w:val="none" w:sz="0" w:space="0" w:color="auto"/>
                <w:right w:val="none" w:sz="0" w:space="0" w:color="auto"/>
              </w:divBdr>
            </w:div>
            <w:div w:id="300422200">
              <w:marLeft w:val="240"/>
              <w:marRight w:val="0"/>
              <w:marTop w:val="0"/>
              <w:marBottom w:val="0"/>
              <w:divBdr>
                <w:top w:val="none" w:sz="0" w:space="0" w:color="auto"/>
                <w:left w:val="none" w:sz="0" w:space="0" w:color="auto"/>
                <w:bottom w:val="none" w:sz="0" w:space="0" w:color="auto"/>
                <w:right w:val="none" w:sz="0" w:space="0" w:color="auto"/>
              </w:divBdr>
            </w:div>
            <w:div w:id="435368436">
              <w:marLeft w:val="720"/>
              <w:marRight w:val="0"/>
              <w:marTop w:val="0"/>
              <w:marBottom w:val="0"/>
              <w:divBdr>
                <w:top w:val="none" w:sz="0" w:space="0" w:color="auto"/>
                <w:left w:val="none" w:sz="0" w:space="0" w:color="auto"/>
                <w:bottom w:val="none" w:sz="0" w:space="0" w:color="auto"/>
                <w:right w:val="none" w:sz="0" w:space="0" w:color="auto"/>
              </w:divBdr>
            </w:div>
            <w:div w:id="445269429">
              <w:marLeft w:val="240"/>
              <w:marRight w:val="0"/>
              <w:marTop w:val="0"/>
              <w:marBottom w:val="0"/>
              <w:divBdr>
                <w:top w:val="none" w:sz="0" w:space="0" w:color="auto"/>
                <w:left w:val="none" w:sz="0" w:space="0" w:color="auto"/>
                <w:bottom w:val="none" w:sz="0" w:space="0" w:color="auto"/>
                <w:right w:val="none" w:sz="0" w:space="0" w:color="auto"/>
              </w:divBdr>
            </w:div>
            <w:div w:id="475798672">
              <w:marLeft w:val="720"/>
              <w:marRight w:val="0"/>
              <w:marTop w:val="0"/>
              <w:marBottom w:val="0"/>
              <w:divBdr>
                <w:top w:val="none" w:sz="0" w:space="0" w:color="auto"/>
                <w:left w:val="none" w:sz="0" w:space="0" w:color="auto"/>
                <w:bottom w:val="none" w:sz="0" w:space="0" w:color="auto"/>
                <w:right w:val="none" w:sz="0" w:space="0" w:color="auto"/>
              </w:divBdr>
            </w:div>
            <w:div w:id="487136018">
              <w:marLeft w:val="480"/>
              <w:marRight w:val="0"/>
              <w:marTop w:val="0"/>
              <w:marBottom w:val="0"/>
              <w:divBdr>
                <w:top w:val="none" w:sz="0" w:space="0" w:color="auto"/>
                <w:left w:val="none" w:sz="0" w:space="0" w:color="auto"/>
                <w:bottom w:val="none" w:sz="0" w:space="0" w:color="auto"/>
                <w:right w:val="none" w:sz="0" w:space="0" w:color="auto"/>
              </w:divBdr>
            </w:div>
            <w:div w:id="561717511">
              <w:marLeft w:val="240"/>
              <w:marRight w:val="0"/>
              <w:marTop w:val="0"/>
              <w:marBottom w:val="0"/>
              <w:divBdr>
                <w:top w:val="none" w:sz="0" w:space="0" w:color="auto"/>
                <w:left w:val="none" w:sz="0" w:space="0" w:color="auto"/>
                <w:bottom w:val="none" w:sz="0" w:space="0" w:color="auto"/>
                <w:right w:val="none" w:sz="0" w:space="0" w:color="auto"/>
              </w:divBdr>
            </w:div>
            <w:div w:id="578632619">
              <w:marLeft w:val="480"/>
              <w:marRight w:val="0"/>
              <w:marTop w:val="0"/>
              <w:marBottom w:val="0"/>
              <w:divBdr>
                <w:top w:val="none" w:sz="0" w:space="0" w:color="auto"/>
                <w:left w:val="none" w:sz="0" w:space="0" w:color="auto"/>
                <w:bottom w:val="none" w:sz="0" w:space="0" w:color="auto"/>
                <w:right w:val="none" w:sz="0" w:space="0" w:color="auto"/>
              </w:divBdr>
            </w:div>
            <w:div w:id="579484339">
              <w:marLeft w:val="240"/>
              <w:marRight w:val="0"/>
              <w:marTop w:val="0"/>
              <w:marBottom w:val="0"/>
              <w:divBdr>
                <w:top w:val="none" w:sz="0" w:space="0" w:color="auto"/>
                <w:left w:val="none" w:sz="0" w:space="0" w:color="auto"/>
                <w:bottom w:val="none" w:sz="0" w:space="0" w:color="auto"/>
                <w:right w:val="none" w:sz="0" w:space="0" w:color="auto"/>
              </w:divBdr>
            </w:div>
            <w:div w:id="607467421">
              <w:marLeft w:val="240"/>
              <w:marRight w:val="0"/>
              <w:marTop w:val="0"/>
              <w:marBottom w:val="0"/>
              <w:divBdr>
                <w:top w:val="none" w:sz="0" w:space="0" w:color="auto"/>
                <w:left w:val="none" w:sz="0" w:space="0" w:color="auto"/>
                <w:bottom w:val="none" w:sz="0" w:space="0" w:color="auto"/>
                <w:right w:val="none" w:sz="0" w:space="0" w:color="auto"/>
              </w:divBdr>
            </w:div>
            <w:div w:id="616105275">
              <w:marLeft w:val="720"/>
              <w:marRight w:val="0"/>
              <w:marTop w:val="0"/>
              <w:marBottom w:val="0"/>
              <w:divBdr>
                <w:top w:val="none" w:sz="0" w:space="0" w:color="auto"/>
                <w:left w:val="none" w:sz="0" w:space="0" w:color="auto"/>
                <w:bottom w:val="none" w:sz="0" w:space="0" w:color="auto"/>
                <w:right w:val="none" w:sz="0" w:space="0" w:color="auto"/>
              </w:divBdr>
            </w:div>
            <w:div w:id="641732415">
              <w:marLeft w:val="720"/>
              <w:marRight w:val="0"/>
              <w:marTop w:val="0"/>
              <w:marBottom w:val="0"/>
              <w:divBdr>
                <w:top w:val="none" w:sz="0" w:space="0" w:color="auto"/>
                <w:left w:val="none" w:sz="0" w:space="0" w:color="auto"/>
                <w:bottom w:val="none" w:sz="0" w:space="0" w:color="auto"/>
                <w:right w:val="none" w:sz="0" w:space="0" w:color="auto"/>
              </w:divBdr>
            </w:div>
            <w:div w:id="674499509">
              <w:marLeft w:val="240"/>
              <w:marRight w:val="0"/>
              <w:marTop w:val="0"/>
              <w:marBottom w:val="0"/>
              <w:divBdr>
                <w:top w:val="none" w:sz="0" w:space="0" w:color="auto"/>
                <w:left w:val="none" w:sz="0" w:space="0" w:color="auto"/>
                <w:bottom w:val="none" w:sz="0" w:space="0" w:color="auto"/>
                <w:right w:val="none" w:sz="0" w:space="0" w:color="auto"/>
              </w:divBdr>
            </w:div>
            <w:div w:id="693195650">
              <w:marLeft w:val="240"/>
              <w:marRight w:val="0"/>
              <w:marTop w:val="0"/>
              <w:marBottom w:val="0"/>
              <w:divBdr>
                <w:top w:val="none" w:sz="0" w:space="0" w:color="auto"/>
                <w:left w:val="none" w:sz="0" w:space="0" w:color="auto"/>
                <w:bottom w:val="none" w:sz="0" w:space="0" w:color="auto"/>
                <w:right w:val="none" w:sz="0" w:space="0" w:color="auto"/>
              </w:divBdr>
            </w:div>
            <w:div w:id="698704241">
              <w:marLeft w:val="720"/>
              <w:marRight w:val="0"/>
              <w:marTop w:val="0"/>
              <w:marBottom w:val="0"/>
              <w:divBdr>
                <w:top w:val="none" w:sz="0" w:space="0" w:color="auto"/>
                <w:left w:val="none" w:sz="0" w:space="0" w:color="auto"/>
                <w:bottom w:val="none" w:sz="0" w:space="0" w:color="auto"/>
                <w:right w:val="none" w:sz="0" w:space="0" w:color="auto"/>
              </w:divBdr>
            </w:div>
            <w:div w:id="723874041">
              <w:marLeft w:val="720"/>
              <w:marRight w:val="0"/>
              <w:marTop w:val="0"/>
              <w:marBottom w:val="0"/>
              <w:divBdr>
                <w:top w:val="none" w:sz="0" w:space="0" w:color="auto"/>
                <w:left w:val="none" w:sz="0" w:space="0" w:color="auto"/>
                <w:bottom w:val="none" w:sz="0" w:space="0" w:color="auto"/>
                <w:right w:val="none" w:sz="0" w:space="0" w:color="auto"/>
              </w:divBdr>
            </w:div>
            <w:div w:id="746079622">
              <w:marLeft w:val="240"/>
              <w:marRight w:val="0"/>
              <w:marTop w:val="0"/>
              <w:marBottom w:val="0"/>
              <w:divBdr>
                <w:top w:val="none" w:sz="0" w:space="0" w:color="auto"/>
                <w:left w:val="none" w:sz="0" w:space="0" w:color="auto"/>
                <w:bottom w:val="none" w:sz="0" w:space="0" w:color="auto"/>
                <w:right w:val="none" w:sz="0" w:space="0" w:color="auto"/>
              </w:divBdr>
            </w:div>
            <w:div w:id="748774445">
              <w:marLeft w:val="240"/>
              <w:marRight w:val="0"/>
              <w:marTop w:val="0"/>
              <w:marBottom w:val="0"/>
              <w:divBdr>
                <w:top w:val="none" w:sz="0" w:space="0" w:color="auto"/>
                <w:left w:val="none" w:sz="0" w:space="0" w:color="auto"/>
                <w:bottom w:val="none" w:sz="0" w:space="0" w:color="auto"/>
                <w:right w:val="none" w:sz="0" w:space="0" w:color="auto"/>
              </w:divBdr>
            </w:div>
            <w:div w:id="805045919">
              <w:marLeft w:val="240"/>
              <w:marRight w:val="0"/>
              <w:marTop w:val="0"/>
              <w:marBottom w:val="0"/>
              <w:divBdr>
                <w:top w:val="none" w:sz="0" w:space="0" w:color="auto"/>
                <w:left w:val="none" w:sz="0" w:space="0" w:color="auto"/>
                <w:bottom w:val="none" w:sz="0" w:space="0" w:color="auto"/>
                <w:right w:val="none" w:sz="0" w:space="0" w:color="auto"/>
              </w:divBdr>
            </w:div>
            <w:div w:id="826558345">
              <w:marLeft w:val="720"/>
              <w:marRight w:val="0"/>
              <w:marTop w:val="0"/>
              <w:marBottom w:val="0"/>
              <w:divBdr>
                <w:top w:val="none" w:sz="0" w:space="0" w:color="auto"/>
                <w:left w:val="none" w:sz="0" w:space="0" w:color="auto"/>
                <w:bottom w:val="none" w:sz="0" w:space="0" w:color="auto"/>
                <w:right w:val="none" w:sz="0" w:space="0" w:color="auto"/>
              </w:divBdr>
            </w:div>
            <w:div w:id="832642278">
              <w:marLeft w:val="240"/>
              <w:marRight w:val="0"/>
              <w:marTop w:val="0"/>
              <w:marBottom w:val="0"/>
              <w:divBdr>
                <w:top w:val="none" w:sz="0" w:space="0" w:color="auto"/>
                <w:left w:val="none" w:sz="0" w:space="0" w:color="auto"/>
                <w:bottom w:val="none" w:sz="0" w:space="0" w:color="auto"/>
                <w:right w:val="none" w:sz="0" w:space="0" w:color="auto"/>
              </w:divBdr>
            </w:div>
            <w:div w:id="846868845">
              <w:marLeft w:val="240"/>
              <w:marRight w:val="0"/>
              <w:marTop w:val="0"/>
              <w:marBottom w:val="0"/>
              <w:divBdr>
                <w:top w:val="none" w:sz="0" w:space="0" w:color="auto"/>
                <w:left w:val="none" w:sz="0" w:space="0" w:color="auto"/>
                <w:bottom w:val="none" w:sz="0" w:space="0" w:color="auto"/>
                <w:right w:val="none" w:sz="0" w:space="0" w:color="auto"/>
              </w:divBdr>
            </w:div>
            <w:div w:id="901596736">
              <w:marLeft w:val="720"/>
              <w:marRight w:val="0"/>
              <w:marTop w:val="0"/>
              <w:marBottom w:val="0"/>
              <w:divBdr>
                <w:top w:val="none" w:sz="0" w:space="0" w:color="auto"/>
                <w:left w:val="none" w:sz="0" w:space="0" w:color="auto"/>
                <w:bottom w:val="none" w:sz="0" w:space="0" w:color="auto"/>
                <w:right w:val="none" w:sz="0" w:space="0" w:color="auto"/>
              </w:divBdr>
            </w:div>
            <w:div w:id="912927766">
              <w:marLeft w:val="1680"/>
              <w:marRight w:val="0"/>
              <w:marTop w:val="0"/>
              <w:marBottom w:val="0"/>
              <w:divBdr>
                <w:top w:val="none" w:sz="0" w:space="0" w:color="auto"/>
                <w:left w:val="none" w:sz="0" w:space="0" w:color="auto"/>
                <w:bottom w:val="none" w:sz="0" w:space="0" w:color="auto"/>
                <w:right w:val="none" w:sz="0" w:space="0" w:color="auto"/>
              </w:divBdr>
            </w:div>
            <w:div w:id="961544772">
              <w:marLeft w:val="240"/>
              <w:marRight w:val="0"/>
              <w:marTop w:val="0"/>
              <w:marBottom w:val="0"/>
              <w:divBdr>
                <w:top w:val="none" w:sz="0" w:space="0" w:color="auto"/>
                <w:left w:val="none" w:sz="0" w:space="0" w:color="auto"/>
                <w:bottom w:val="none" w:sz="0" w:space="0" w:color="auto"/>
                <w:right w:val="none" w:sz="0" w:space="0" w:color="auto"/>
              </w:divBdr>
            </w:div>
            <w:div w:id="1020624447">
              <w:marLeft w:val="720"/>
              <w:marRight w:val="0"/>
              <w:marTop w:val="0"/>
              <w:marBottom w:val="0"/>
              <w:divBdr>
                <w:top w:val="none" w:sz="0" w:space="0" w:color="auto"/>
                <w:left w:val="none" w:sz="0" w:space="0" w:color="auto"/>
                <w:bottom w:val="none" w:sz="0" w:space="0" w:color="auto"/>
                <w:right w:val="none" w:sz="0" w:space="0" w:color="auto"/>
              </w:divBdr>
            </w:div>
            <w:div w:id="1075275937">
              <w:marLeft w:val="240"/>
              <w:marRight w:val="0"/>
              <w:marTop w:val="0"/>
              <w:marBottom w:val="0"/>
              <w:divBdr>
                <w:top w:val="none" w:sz="0" w:space="0" w:color="auto"/>
                <w:left w:val="none" w:sz="0" w:space="0" w:color="auto"/>
                <w:bottom w:val="none" w:sz="0" w:space="0" w:color="auto"/>
                <w:right w:val="none" w:sz="0" w:space="0" w:color="auto"/>
              </w:divBdr>
            </w:div>
            <w:div w:id="1180046261">
              <w:marLeft w:val="240"/>
              <w:marRight w:val="0"/>
              <w:marTop w:val="0"/>
              <w:marBottom w:val="0"/>
              <w:divBdr>
                <w:top w:val="none" w:sz="0" w:space="0" w:color="auto"/>
                <w:left w:val="none" w:sz="0" w:space="0" w:color="auto"/>
                <w:bottom w:val="none" w:sz="0" w:space="0" w:color="auto"/>
                <w:right w:val="none" w:sz="0" w:space="0" w:color="auto"/>
              </w:divBdr>
            </w:div>
            <w:div w:id="1199049220">
              <w:marLeft w:val="240"/>
              <w:marRight w:val="0"/>
              <w:marTop w:val="0"/>
              <w:marBottom w:val="0"/>
              <w:divBdr>
                <w:top w:val="none" w:sz="0" w:space="0" w:color="auto"/>
                <w:left w:val="none" w:sz="0" w:space="0" w:color="auto"/>
                <w:bottom w:val="none" w:sz="0" w:space="0" w:color="auto"/>
                <w:right w:val="none" w:sz="0" w:space="0" w:color="auto"/>
              </w:divBdr>
            </w:div>
            <w:div w:id="1326279145">
              <w:marLeft w:val="240"/>
              <w:marRight w:val="0"/>
              <w:marTop w:val="0"/>
              <w:marBottom w:val="0"/>
              <w:divBdr>
                <w:top w:val="none" w:sz="0" w:space="0" w:color="auto"/>
                <w:left w:val="none" w:sz="0" w:space="0" w:color="auto"/>
                <w:bottom w:val="none" w:sz="0" w:space="0" w:color="auto"/>
                <w:right w:val="none" w:sz="0" w:space="0" w:color="auto"/>
              </w:divBdr>
            </w:div>
            <w:div w:id="1450513927">
              <w:marLeft w:val="1680"/>
              <w:marRight w:val="0"/>
              <w:marTop w:val="0"/>
              <w:marBottom w:val="0"/>
              <w:divBdr>
                <w:top w:val="none" w:sz="0" w:space="0" w:color="auto"/>
                <w:left w:val="none" w:sz="0" w:space="0" w:color="auto"/>
                <w:bottom w:val="none" w:sz="0" w:space="0" w:color="auto"/>
                <w:right w:val="none" w:sz="0" w:space="0" w:color="auto"/>
              </w:divBdr>
            </w:div>
            <w:div w:id="1451049783">
              <w:marLeft w:val="240"/>
              <w:marRight w:val="0"/>
              <w:marTop w:val="0"/>
              <w:marBottom w:val="0"/>
              <w:divBdr>
                <w:top w:val="none" w:sz="0" w:space="0" w:color="auto"/>
                <w:left w:val="none" w:sz="0" w:space="0" w:color="auto"/>
                <w:bottom w:val="none" w:sz="0" w:space="0" w:color="auto"/>
                <w:right w:val="none" w:sz="0" w:space="0" w:color="auto"/>
              </w:divBdr>
            </w:div>
            <w:div w:id="1612855597">
              <w:marLeft w:val="240"/>
              <w:marRight w:val="0"/>
              <w:marTop w:val="0"/>
              <w:marBottom w:val="0"/>
              <w:divBdr>
                <w:top w:val="none" w:sz="0" w:space="0" w:color="auto"/>
                <w:left w:val="none" w:sz="0" w:space="0" w:color="auto"/>
                <w:bottom w:val="none" w:sz="0" w:space="0" w:color="auto"/>
                <w:right w:val="none" w:sz="0" w:space="0" w:color="auto"/>
              </w:divBdr>
            </w:div>
            <w:div w:id="1676612082">
              <w:marLeft w:val="240"/>
              <w:marRight w:val="0"/>
              <w:marTop w:val="0"/>
              <w:marBottom w:val="0"/>
              <w:divBdr>
                <w:top w:val="none" w:sz="0" w:space="0" w:color="auto"/>
                <w:left w:val="none" w:sz="0" w:space="0" w:color="auto"/>
                <w:bottom w:val="none" w:sz="0" w:space="0" w:color="auto"/>
                <w:right w:val="none" w:sz="0" w:space="0" w:color="auto"/>
              </w:divBdr>
            </w:div>
            <w:div w:id="1716001310">
              <w:marLeft w:val="240"/>
              <w:marRight w:val="0"/>
              <w:marTop w:val="0"/>
              <w:marBottom w:val="0"/>
              <w:divBdr>
                <w:top w:val="none" w:sz="0" w:space="0" w:color="auto"/>
                <w:left w:val="none" w:sz="0" w:space="0" w:color="auto"/>
                <w:bottom w:val="none" w:sz="0" w:space="0" w:color="auto"/>
                <w:right w:val="none" w:sz="0" w:space="0" w:color="auto"/>
              </w:divBdr>
            </w:div>
            <w:div w:id="1786339479">
              <w:marLeft w:val="240"/>
              <w:marRight w:val="0"/>
              <w:marTop w:val="0"/>
              <w:marBottom w:val="0"/>
              <w:divBdr>
                <w:top w:val="none" w:sz="0" w:space="0" w:color="auto"/>
                <w:left w:val="none" w:sz="0" w:space="0" w:color="auto"/>
                <w:bottom w:val="none" w:sz="0" w:space="0" w:color="auto"/>
                <w:right w:val="none" w:sz="0" w:space="0" w:color="auto"/>
              </w:divBdr>
            </w:div>
            <w:div w:id="1879272677">
              <w:marLeft w:val="240"/>
              <w:marRight w:val="0"/>
              <w:marTop w:val="0"/>
              <w:marBottom w:val="0"/>
              <w:divBdr>
                <w:top w:val="none" w:sz="0" w:space="0" w:color="auto"/>
                <w:left w:val="none" w:sz="0" w:space="0" w:color="auto"/>
                <w:bottom w:val="none" w:sz="0" w:space="0" w:color="auto"/>
                <w:right w:val="none" w:sz="0" w:space="0" w:color="auto"/>
              </w:divBdr>
            </w:div>
            <w:div w:id="2059085661">
              <w:marLeft w:val="1680"/>
              <w:marRight w:val="0"/>
              <w:marTop w:val="0"/>
              <w:marBottom w:val="0"/>
              <w:divBdr>
                <w:top w:val="none" w:sz="0" w:space="0" w:color="auto"/>
                <w:left w:val="none" w:sz="0" w:space="0" w:color="auto"/>
                <w:bottom w:val="none" w:sz="0" w:space="0" w:color="auto"/>
                <w:right w:val="none" w:sz="0" w:space="0" w:color="auto"/>
              </w:divBdr>
            </w:div>
            <w:div w:id="2064521235">
              <w:marLeft w:val="240"/>
              <w:marRight w:val="0"/>
              <w:marTop w:val="0"/>
              <w:marBottom w:val="0"/>
              <w:divBdr>
                <w:top w:val="none" w:sz="0" w:space="0" w:color="auto"/>
                <w:left w:val="none" w:sz="0" w:space="0" w:color="auto"/>
                <w:bottom w:val="none" w:sz="0" w:space="0" w:color="auto"/>
                <w:right w:val="none" w:sz="0" w:space="0" w:color="auto"/>
              </w:divBdr>
            </w:div>
            <w:div w:id="2066754333">
              <w:marLeft w:val="720"/>
              <w:marRight w:val="0"/>
              <w:marTop w:val="0"/>
              <w:marBottom w:val="0"/>
              <w:divBdr>
                <w:top w:val="none" w:sz="0" w:space="0" w:color="auto"/>
                <w:left w:val="none" w:sz="0" w:space="0" w:color="auto"/>
                <w:bottom w:val="none" w:sz="0" w:space="0" w:color="auto"/>
                <w:right w:val="none" w:sz="0" w:space="0" w:color="auto"/>
              </w:divBdr>
            </w:div>
            <w:div w:id="2130512546">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 w:id="1435058855">
      <w:bodyDiv w:val="1"/>
      <w:marLeft w:val="0"/>
      <w:marRight w:val="0"/>
      <w:marTop w:val="0"/>
      <w:marBottom w:val="0"/>
      <w:divBdr>
        <w:top w:val="none" w:sz="0" w:space="0" w:color="auto"/>
        <w:left w:val="none" w:sz="0" w:space="0" w:color="auto"/>
        <w:bottom w:val="none" w:sz="0" w:space="0" w:color="auto"/>
        <w:right w:val="none" w:sz="0" w:space="0" w:color="auto"/>
      </w:divBdr>
      <w:divsChild>
        <w:div w:id="1650749987">
          <w:marLeft w:val="0"/>
          <w:marRight w:val="0"/>
          <w:marTop w:val="0"/>
          <w:marBottom w:val="0"/>
          <w:divBdr>
            <w:top w:val="none" w:sz="0" w:space="0" w:color="auto"/>
            <w:left w:val="none" w:sz="0" w:space="0" w:color="auto"/>
            <w:bottom w:val="none" w:sz="0" w:space="0" w:color="auto"/>
            <w:right w:val="none" w:sz="0" w:space="0" w:color="auto"/>
          </w:divBdr>
          <w:divsChild>
            <w:div w:id="37168892">
              <w:marLeft w:val="240"/>
              <w:marRight w:val="0"/>
              <w:marTop w:val="0"/>
              <w:marBottom w:val="0"/>
              <w:divBdr>
                <w:top w:val="none" w:sz="0" w:space="0" w:color="auto"/>
                <w:left w:val="none" w:sz="0" w:space="0" w:color="auto"/>
                <w:bottom w:val="none" w:sz="0" w:space="0" w:color="auto"/>
                <w:right w:val="none" w:sz="0" w:space="0" w:color="auto"/>
              </w:divBdr>
            </w:div>
            <w:div w:id="40709083">
              <w:marLeft w:val="480"/>
              <w:marRight w:val="0"/>
              <w:marTop w:val="0"/>
              <w:marBottom w:val="0"/>
              <w:divBdr>
                <w:top w:val="none" w:sz="0" w:space="0" w:color="auto"/>
                <w:left w:val="none" w:sz="0" w:space="0" w:color="auto"/>
                <w:bottom w:val="none" w:sz="0" w:space="0" w:color="auto"/>
                <w:right w:val="none" w:sz="0" w:space="0" w:color="auto"/>
              </w:divBdr>
            </w:div>
            <w:div w:id="67702239">
              <w:marLeft w:val="720"/>
              <w:marRight w:val="0"/>
              <w:marTop w:val="0"/>
              <w:marBottom w:val="0"/>
              <w:divBdr>
                <w:top w:val="none" w:sz="0" w:space="0" w:color="auto"/>
                <w:left w:val="none" w:sz="0" w:space="0" w:color="auto"/>
                <w:bottom w:val="none" w:sz="0" w:space="0" w:color="auto"/>
                <w:right w:val="none" w:sz="0" w:space="0" w:color="auto"/>
              </w:divBdr>
            </w:div>
            <w:div w:id="68579217">
              <w:marLeft w:val="720"/>
              <w:marRight w:val="0"/>
              <w:marTop w:val="0"/>
              <w:marBottom w:val="0"/>
              <w:divBdr>
                <w:top w:val="none" w:sz="0" w:space="0" w:color="auto"/>
                <w:left w:val="none" w:sz="0" w:space="0" w:color="auto"/>
                <w:bottom w:val="none" w:sz="0" w:space="0" w:color="auto"/>
                <w:right w:val="none" w:sz="0" w:space="0" w:color="auto"/>
              </w:divBdr>
            </w:div>
            <w:div w:id="76754345">
              <w:marLeft w:val="240"/>
              <w:marRight w:val="0"/>
              <w:marTop w:val="0"/>
              <w:marBottom w:val="0"/>
              <w:divBdr>
                <w:top w:val="none" w:sz="0" w:space="0" w:color="auto"/>
                <w:left w:val="none" w:sz="0" w:space="0" w:color="auto"/>
                <w:bottom w:val="none" w:sz="0" w:space="0" w:color="auto"/>
                <w:right w:val="none" w:sz="0" w:space="0" w:color="auto"/>
              </w:divBdr>
            </w:div>
            <w:div w:id="130833433">
              <w:marLeft w:val="240"/>
              <w:marRight w:val="0"/>
              <w:marTop w:val="0"/>
              <w:marBottom w:val="0"/>
              <w:divBdr>
                <w:top w:val="none" w:sz="0" w:space="0" w:color="auto"/>
                <w:left w:val="none" w:sz="0" w:space="0" w:color="auto"/>
                <w:bottom w:val="none" w:sz="0" w:space="0" w:color="auto"/>
                <w:right w:val="none" w:sz="0" w:space="0" w:color="auto"/>
              </w:divBdr>
            </w:div>
            <w:div w:id="132253771">
              <w:marLeft w:val="240"/>
              <w:marRight w:val="0"/>
              <w:marTop w:val="0"/>
              <w:marBottom w:val="0"/>
              <w:divBdr>
                <w:top w:val="none" w:sz="0" w:space="0" w:color="auto"/>
                <w:left w:val="none" w:sz="0" w:space="0" w:color="auto"/>
                <w:bottom w:val="none" w:sz="0" w:space="0" w:color="auto"/>
                <w:right w:val="none" w:sz="0" w:space="0" w:color="auto"/>
              </w:divBdr>
            </w:div>
            <w:div w:id="298457786">
              <w:marLeft w:val="240"/>
              <w:marRight w:val="0"/>
              <w:marTop w:val="0"/>
              <w:marBottom w:val="0"/>
              <w:divBdr>
                <w:top w:val="none" w:sz="0" w:space="0" w:color="auto"/>
                <w:left w:val="none" w:sz="0" w:space="0" w:color="auto"/>
                <w:bottom w:val="none" w:sz="0" w:space="0" w:color="auto"/>
                <w:right w:val="none" w:sz="0" w:space="0" w:color="auto"/>
              </w:divBdr>
            </w:div>
            <w:div w:id="318311869">
              <w:marLeft w:val="240"/>
              <w:marRight w:val="0"/>
              <w:marTop w:val="0"/>
              <w:marBottom w:val="0"/>
              <w:divBdr>
                <w:top w:val="none" w:sz="0" w:space="0" w:color="auto"/>
                <w:left w:val="none" w:sz="0" w:space="0" w:color="auto"/>
                <w:bottom w:val="none" w:sz="0" w:space="0" w:color="auto"/>
                <w:right w:val="none" w:sz="0" w:space="0" w:color="auto"/>
              </w:divBdr>
            </w:div>
            <w:div w:id="348681808">
              <w:marLeft w:val="720"/>
              <w:marRight w:val="0"/>
              <w:marTop w:val="0"/>
              <w:marBottom w:val="0"/>
              <w:divBdr>
                <w:top w:val="none" w:sz="0" w:space="0" w:color="auto"/>
                <w:left w:val="none" w:sz="0" w:space="0" w:color="auto"/>
                <w:bottom w:val="none" w:sz="0" w:space="0" w:color="auto"/>
                <w:right w:val="none" w:sz="0" w:space="0" w:color="auto"/>
              </w:divBdr>
            </w:div>
            <w:div w:id="382027978">
              <w:marLeft w:val="240"/>
              <w:marRight w:val="0"/>
              <w:marTop w:val="0"/>
              <w:marBottom w:val="0"/>
              <w:divBdr>
                <w:top w:val="none" w:sz="0" w:space="0" w:color="auto"/>
                <w:left w:val="none" w:sz="0" w:space="0" w:color="auto"/>
                <w:bottom w:val="none" w:sz="0" w:space="0" w:color="auto"/>
                <w:right w:val="none" w:sz="0" w:space="0" w:color="auto"/>
              </w:divBdr>
            </w:div>
            <w:div w:id="413168863">
              <w:marLeft w:val="720"/>
              <w:marRight w:val="0"/>
              <w:marTop w:val="0"/>
              <w:marBottom w:val="0"/>
              <w:divBdr>
                <w:top w:val="none" w:sz="0" w:space="0" w:color="auto"/>
                <w:left w:val="none" w:sz="0" w:space="0" w:color="auto"/>
                <w:bottom w:val="none" w:sz="0" w:space="0" w:color="auto"/>
                <w:right w:val="none" w:sz="0" w:space="0" w:color="auto"/>
              </w:divBdr>
            </w:div>
            <w:div w:id="427315643">
              <w:marLeft w:val="240"/>
              <w:marRight w:val="0"/>
              <w:marTop w:val="0"/>
              <w:marBottom w:val="0"/>
              <w:divBdr>
                <w:top w:val="none" w:sz="0" w:space="0" w:color="auto"/>
                <w:left w:val="none" w:sz="0" w:space="0" w:color="auto"/>
                <w:bottom w:val="none" w:sz="0" w:space="0" w:color="auto"/>
                <w:right w:val="none" w:sz="0" w:space="0" w:color="auto"/>
              </w:divBdr>
            </w:div>
            <w:div w:id="437914358">
              <w:marLeft w:val="240"/>
              <w:marRight w:val="0"/>
              <w:marTop w:val="0"/>
              <w:marBottom w:val="0"/>
              <w:divBdr>
                <w:top w:val="none" w:sz="0" w:space="0" w:color="auto"/>
                <w:left w:val="none" w:sz="0" w:space="0" w:color="auto"/>
                <w:bottom w:val="none" w:sz="0" w:space="0" w:color="auto"/>
                <w:right w:val="none" w:sz="0" w:space="0" w:color="auto"/>
              </w:divBdr>
            </w:div>
            <w:div w:id="520779490">
              <w:marLeft w:val="1680"/>
              <w:marRight w:val="0"/>
              <w:marTop w:val="0"/>
              <w:marBottom w:val="0"/>
              <w:divBdr>
                <w:top w:val="none" w:sz="0" w:space="0" w:color="auto"/>
                <w:left w:val="none" w:sz="0" w:space="0" w:color="auto"/>
                <w:bottom w:val="none" w:sz="0" w:space="0" w:color="auto"/>
                <w:right w:val="none" w:sz="0" w:space="0" w:color="auto"/>
              </w:divBdr>
            </w:div>
            <w:div w:id="539319956">
              <w:marLeft w:val="720"/>
              <w:marRight w:val="0"/>
              <w:marTop w:val="0"/>
              <w:marBottom w:val="0"/>
              <w:divBdr>
                <w:top w:val="none" w:sz="0" w:space="0" w:color="auto"/>
                <w:left w:val="none" w:sz="0" w:space="0" w:color="auto"/>
                <w:bottom w:val="none" w:sz="0" w:space="0" w:color="auto"/>
                <w:right w:val="none" w:sz="0" w:space="0" w:color="auto"/>
              </w:divBdr>
            </w:div>
            <w:div w:id="587038218">
              <w:marLeft w:val="240"/>
              <w:marRight w:val="0"/>
              <w:marTop w:val="0"/>
              <w:marBottom w:val="0"/>
              <w:divBdr>
                <w:top w:val="none" w:sz="0" w:space="0" w:color="auto"/>
                <w:left w:val="none" w:sz="0" w:space="0" w:color="auto"/>
                <w:bottom w:val="none" w:sz="0" w:space="0" w:color="auto"/>
                <w:right w:val="none" w:sz="0" w:space="0" w:color="auto"/>
              </w:divBdr>
            </w:div>
            <w:div w:id="639193174">
              <w:marLeft w:val="240"/>
              <w:marRight w:val="0"/>
              <w:marTop w:val="0"/>
              <w:marBottom w:val="0"/>
              <w:divBdr>
                <w:top w:val="none" w:sz="0" w:space="0" w:color="auto"/>
                <w:left w:val="none" w:sz="0" w:space="0" w:color="auto"/>
                <w:bottom w:val="none" w:sz="0" w:space="0" w:color="auto"/>
                <w:right w:val="none" w:sz="0" w:space="0" w:color="auto"/>
              </w:divBdr>
            </w:div>
            <w:div w:id="660277785">
              <w:marLeft w:val="720"/>
              <w:marRight w:val="0"/>
              <w:marTop w:val="0"/>
              <w:marBottom w:val="0"/>
              <w:divBdr>
                <w:top w:val="none" w:sz="0" w:space="0" w:color="auto"/>
                <w:left w:val="none" w:sz="0" w:space="0" w:color="auto"/>
                <w:bottom w:val="none" w:sz="0" w:space="0" w:color="auto"/>
                <w:right w:val="none" w:sz="0" w:space="0" w:color="auto"/>
              </w:divBdr>
            </w:div>
            <w:div w:id="663052537">
              <w:marLeft w:val="240"/>
              <w:marRight w:val="0"/>
              <w:marTop w:val="0"/>
              <w:marBottom w:val="0"/>
              <w:divBdr>
                <w:top w:val="none" w:sz="0" w:space="0" w:color="auto"/>
                <w:left w:val="none" w:sz="0" w:space="0" w:color="auto"/>
                <w:bottom w:val="none" w:sz="0" w:space="0" w:color="auto"/>
                <w:right w:val="none" w:sz="0" w:space="0" w:color="auto"/>
              </w:divBdr>
            </w:div>
            <w:div w:id="727995855">
              <w:marLeft w:val="720"/>
              <w:marRight w:val="0"/>
              <w:marTop w:val="0"/>
              <w:marBottom w:val="0"/>
              <w:divBdr>
                <w:top w:val="none" w:sz="0" w:space="0" w:color="auto"/>
                <w:left w:val="none" w:sz="0" w:space="0" w:color="auto"/>
                <w:bottom w:val="none" w:sz="0" w:space="0" w:color="auto"/>
                <w:right w:val="none" w:sz="0" w:space="0" w:color="auto"/>
              </w:divBdr>
            </w:div>
            <w:div w:id="730229485">
              <w:marLeft w:val="240"/>
              <w:marRight w:val="0"/>
              <w:marTop w:val="0"/>
              <w:marBottom w:val="0"/>
              <w:divBdr>
                <w:top w:val="none" w:sz="0" w:space="0" w:color="auto"/>
                <w:left w:val="none" w:sz="0" w:space="0" w:color="auto"/>
                <w:bottom w:val="none" w:sz="0" w:space="0" w:color="auto"/>
                <w:right w:val="none" w:sz="0" w:space="0" w:color="auto"/>
              </w:divBdr>
            </w:div>
            <w:div w:id="763647307">
              <w:marLeft w:val="240"/>
              <w:marRight w:val="0"/>
              <w:marTop w:val="0"/>
              <w:marBottom w:val="0"/>
              <w:divBdr>
                <w:top w:val="none" w:sz="0" w:space="0" w:color="auto"/>
                <w:left w:val="none" w:sz="0" w:space="0" w:color="auto"/>
                <w:bottom w:val="none" w:sz="0" w:space="0" w:color="auto"/>
                <w:right w:val="none" w:sz="0" w:space="0" w:color="auto"/>
              </w:divBdr>
            </w:div>
            <w:div w:id="989409094">
              <w:marLeft w:val="720"/>
              <w:marRight w:val="0"/>
              <w:marTop w:val="0"/>
              <w:marBottom w:val="0"/>
              <w:divBdr>
                <w:top w:val="none" w:sz="0" w:space="0" w:color="auto"/>
                <w:left w:val="none" w:sz="0" w:space="0" w:color="auto"/>
                <w:bottom w:val="none" w:sz="0" w:space="0" w:color="auto"/>
                <w:right w:val="none" w:sz="0" w:space="0" w:color="auto"/>
              </w:divBdr>
            </w:div>
            <w:div w:id="1018848226">
              <w:marLeft w:val="240"/>
              <w:marRight w:val="0"/>
              <w:marTop w:val="0"/>
              <w:marBottom w:val="0"/>
              <w:divBdr>
                <w:top w:val="none" w:sz="0" w:space="0" w:color="auto"/>
                <w:left w:val="none" w:sz="0" w:space="0" w:color="auto"/>
                <w:bottom w:val="none" w:sz="0" w:space="0" w:color="auto"/>
                <w:right w:val="none" w:sz="0" w:space="0" w:color="auto"/>
              </w:divBdr>
            </w:div>
            <w:div w:id="1116098053">
              <w:marLeft w:val="240"/>
              <w:marRight w:val="0"/>
              <w:marTop w:val="0"/>
              <w:marBottom w:val="0"/>
              <w:divBdr>
                <w:top w:val="none" w:sz="0" w:space="0" w:color="auto"/>
                <w:left w:val="none" w:sz="0" w:space="0" w:color="auto"/>
                <w:bottom w:val="none" w:sz="0" w:space="0" w:color="auto"/>
                <w:right w:val="none" w:sz="0" w:space="0" w:color="auto"/>
              </w:divBdr>
            </w:div>
            <w:div w:id="1173184276">
              <w:marLeft w:val="240"/>
              <w:marRight w:val="0"/>
              <w:marTop w:val="0"/>
              <w:marBottom w:val="0"/>
              <w:divBdr>
                <w:top w:val="none" w:sz="0" w:space="0" w:color="auto"/>
                <w:left w:val="none" w:sz="0" w:space="0" w:color="auto"/>
                <w:bottom w:val="none" w:sz="0" w:space="0" w:color="auto"/>
                <w:right w:val="none" w:sz="0" w:space="0" w:color="auto"/>
              </w:divBdr>
            </w:div>
            <w:div w:id="1204751176">
              <w:marLeft w:val="720"/>
              <w:marRight w:val="0"/>
              <w:marTop w:val="0"/>
              <w:marBottom w:val="0"/>
              <w:divBdr>
                <w:top w:val="none" w:sz="0" w:space="0" w:color="auto"/>
                <w:left w:val="none" w:sz="0" w:space="0" w:color="auto"/>
                <w:bottom w:val="none" w:sz="0" w:space="0" w:color="auto"/>
                <w:right w:val="none" w:sz="0" w:space="0" w:color="auto"/>
              </w:divBdr>
            </w:div>
            <w:div w:id="1211918771">
              <w:marLeft w:val="720"/>
              <w:marRight w:val="0"/>
              <w:marTop w:val="0"/>
              <w:marBottom w:val="0"/>
              <w:divBdr>
                <w:top w:val="none" w:sz="0" w:space="0" w:color="auto"/>
                <w:left w:val="none" w:sz="0" w:space="0" w:color="auto"/>
                <w:bottom w:val="none" w:sz="0" w:space="0" w:color="auto"/>
                <w:right w:val="none" w:sz="0" w:space="0" w:color="auto"/>
              </w:divBdr>
            </w:div>
            <w:div w:id="1239369228">
              <w:marLeft w:val="720"/>
              <w:marRight w:val="0"/>
              <w:marTop w:val="0"/>
              <w:marBottom w:val="0"/>
              <w:divBdr>
                <w:top w:val="none" w:sz="0" w:space="0" w:color="auto"/>
                <w:left w:val="none" w:sz="0" w:space="0" w:color="auto"/>
                <w:bottom w:val="none" w:sz="0" w:space="0" w:color="auto"/>
                <w:right w:val="none" w:sz="0" w:space="0" w:color="auto"/>
              </w:divBdr>
            </w:div>
            <w:div w:id="1296594430">
              <w:marLeft w:val="240"/>
              <w:marRight w:val="0"/>
              <w:marTop w:val="0"/>
              <w:marBottom w:val="0"/>
              <w:divBdr>
                <w:top w:val="none" w:sz="0" w:space="0" w:color="auto"/>
                <w:left w:val="none" w:sz="0" w:space="0" w:color="auto"/>
                <w:bottom w:val="none" w:sz="0" w:space="0" w:color="auto"/>
                <w:right w:val="none" w:sz="0" w:space="0" w:color="auto"/>
              </w:divBdr>
            </w:div>
            <w:div w:id="1369647367">
              <w:marLeft w:val="720"/>
              <w:marRight w:val="0"/>
              <w:marTop w:val="0"/>
              <w:marBottom w:val="0"/>
              <w:divBdr>
                <w:top w:val="none" w:sz="0" w:space="0" w:color="auto"/>
                <w:left w:val="none" w:sz="0" w:space="0" w:color="auto"/>
                <w:bottom w:val="none" w:sz="0" w:space="0" w:color="auto"/>
                <w:right w:val="none" w:sz="0" w:space="0" w:color="auto"/>
              </w:divBdr>
            </w:div>
            <w:div w:id="1438676218">
              <w:marLeft w:val="240"/>
              <w:marRight w:val="0"/>
              <w:marTop w:val="0"/>
              <w:marBottom w:val="0"/>
              <w:divBdr>
                <w:top w:val="none" w:sz="0" w:space="0" w:color="auto"/>
                <w:left w:val="none" w:sz="0" w:space="0" w:color="auto"/>
                <w:bottom w:val="none" w:sz="0" w:space="0" w:color="auto"/>
                <w:right w:val="none" w:sz="0" w:space="0" w:color="auto"/>
              </w:divBdr>
            </w:div>
            <w:div w:id="1450128698">
              <w:marLeft w:val="240"/>
              <w:marRight w:val="0"/>
              <w:marTop w:val="0"/>
              <w:marBottom w:val="0"/>
              <w:divBdr>
                <w:top w:val="none" w:sz="0" w:space="0" w:color="auto"/>
                <w:left w:val="none" w:sz="0" w:space="0" w:color="auto"/>
                <w:bottom w:val="none" w:sz="0" w:space="0" w:color="auto"/>
                <w:right w:val="none" w:sz="0" w:space="0" w:color="auto"/>
              </w:divBdr>
            </w:div>
            <w:div w:id="1469319588">
              <w:marLeft w:val="240"/>
              <w:marRight w:val="0"/>
              <w:marTop w:val="0"/>
              <w:marBottom w:val="0"/>
              <w:divBdr>
                <w:top w:val="none" w:sz="0" w:space="0" w:color="auto"/>
                <w:left w:val="none" w:sz="0" w:space="0" w:color="auto"/>
                <w:bottom w:val="none" w:sz="0" w:space="0" w:color="auto"/>
                <w:right w:val="none" w:sz="0" w:space="0" w:color="auto"/>
              </w:divBdr>
            </w:div>
            <w:div w:id="1496610198">
              <w:marLeft w:val="240"/>
              <w:marRight w:val="0"/>
              <w:marTop w:val="0"/>
              <w:marBottom w:val="0"/>
              <w:divBdr>
                <w:top w:val="none" w:sz="0" w:space="0" w:color="auto"/>
                <w:left w:val="none" w:sz="0" w:space="0" w:color="auto"/>
                <w:bottom w:val="none" w:sz="0" w:space="0" w:color="auto"/>
                <w:right w:val="none" w:sz="0" w:space="0" w:color="auto"/>
              </w:divBdr>
            </w:div>
            <w:div w:id="1688095606">
              <w:marLeft w:val="240"/>
              <w:marRight w:val="0"/>
              <w:marTop w:val="0"/>
              <w:marBottom w:val="0"/>
              <w:divBdr>
                <w:top w:val="none" w:sz="0" w:space="0" w:color="auto"/>
                <w:left w:val="none" w:sz="0" w:space="0" w:color="auto"/>
                <w:bottom w:val="none" w:sz="0" w:space="0" w:color="auto"/>
                <w:right w:val="none" w:sz="0" w:space="0" w:color="auto"/>
              </w:divBdr>
            </w:div>
            <w:div w:id="1715033284">
              <w:marLeft w:val="1680"/>
              <w:marRight w:val="0"/>
              <w:marTop w:val="0"/>
              <w:marBottom w:val="0"/>
              <w:divBdr>
                <w:top w:val="none" w:sz="0" w:space="0" w:color="auto"/>
                <w:left w:val="none" w:sz="0" w:space="0" w:color="auto"/>
                <w:bottom w:val="none" w:sz="0" w:space="0" w:color="auto"/>
                <w:right w:val="none" w:sz="0" w:space="0" w:color="auto"/>
              </w:divBdr>
            </w:div>
            <w:div w:id="1719862312">
              <w:marLeft w:val="240"/>
              <w:marRight w:val="0"/>
              <w:marTop w:val="0"/>
              <w:marBottom w:val="0"/>
              <w:divBdr>
                <w:top w:val="none" w:sz="0" w:space="0" w:color="auto"/>
                <w:left w:val="none" w:sz="0" w:space="0" w:color="auto"/>
                <w:bottom w:val="none" w:sz="0" w:space="0" w:color="auto"/>
                <w:right w:val="none" w:sz="0" w:space="0" w:color="auto"/>
              </w:divBdr>
            </w:div>
            <w:div w:id="1745756860">
              <w:marLeft w:val="1680"/>
              <w:marRight w:val="0"/>
              <w:marTop w:val="0"/>
              <w:marBottom w:val="0"/>
              <w:divBdr>
                <w:top w:val="none" w:sz="0" w:space="0" w:color="auto"/>
                <w:left w:val="none" w:sz="0" w:space="0" w:color="auto"/>
                <w:bottom w:val="none" w:sz="0" w:space="0" w:color="auto"/>
                <w:right w:val="none" w:sz="0" w:space="0" w:color="auto"/>
              </w:divBdr>
            </w:div>
            <w:div w:id="1777821345">
              <w:marLeft w:val="240"/>
              <w:marRight w:val="0"/>
              <w:marTop w:val="0"/>
              <w:marBottom w:val="0"/>
              <w:divBdr>
                <w:top w:val="none" w:sz="0" w:space="0" w:color="auto"/>
                <w:left w:val="none" w:sz="0" w:space="0" w:color="auto"/>
                <w:bottom w:val="none" w:sz="0" w:space="0" w:color="auto"/>
                <w:right w:val="none" w:sz="0" w:space="0" w:color="auto"/>
              </w:divBdr>
            </w:div>
            <w:div w:id="1806581862">
              <w:marLeft w:val="240"/>
              <w:marRight w:val="0"/>
              <w:marTop w:val="0"/>
              <w:marBottom w:val="0"/>
              <w:divBdr>
                <w:top w:val="none" w:sz="0" w:space="0" w:color="auto"/>
                <w:left w:val="none" w:sz="0" w:space="0" w:color="auto"/>
                <w:bottom w:val="none" w:sz="0" w:space="0" w:color="auto"/>
                <w:right w:val="none" w:sz="0" w:space="0" w:color="auto"/>
              </w:divBdr>
            </w:div>
            <w:div w:id="1891572967">
              <w:marLeft w:val="1680"/>
              <w:marRight w:val="0"/>
              <w:marTop w:val="0"/>
              <w:marBottom w:val="0"/>
              <w:divBdr>
                <w:top w:val="none" w:sz="0" w:space="0" w:color="auto"/>
                <w:left w:val="none" w:sz="0" w:space="0" w:color="auto"/>
                <w:bottom w:val="none" w:sz="0" w:space="0" w:color="auto"/>
                <w:right w:val="none" w:sz="0" w:space="0" w:color="auto"/>
              </w:divBdr>
            </w:div>
            <w:div w:id="1907645948">
              <w:marLeft w:val="720"/>
              <w:marRight w:val="0"/>
              <w:marTop w:val="0"/>
              <w:marBottom w:val="0"/>
              <w:divBdr>
                <w:top w:val="none" w:sz="0" w:space="0" w:color="auto"/>
                <w:left w:val="none" w:sz="0" w:space="0" w:color="auto"/>
                <w:bottom w:val="none" w:sz="0" w:space="0" w:color="auto"/>
                <w:right w:val="none" w:sz="0" w:space="0" w:color="auto"/>
              </w:divBdr>
            </w:div>
            <w:div w:id="206826453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3.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E864F-B2DD-4028-8B10-40DDCA87F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9992</Words>
  <Characters>362</Characters>
  <Application>Microsoft Office Word</Application>
  <DocSecurity>0</DocSecurity>
  <Lines>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2021-08-19T10:23:00Z</dcterms:created>
  <dcterms:modified xsi:type="dcterms:W3CDTF">2021-11-16T06:52:00Z</dcterms:modified>
</cp:coreProperties>
</file>