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（令和６年１月12日号）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34D876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【１】「令和６年度事業募集」</w:t>
      </w:r>
      <w:r w:rsidRPr="00BC43BB">
        <w:rPr>
          <w:rFonts w:ascii="ＭＳ ゴシック" w:eastAsia="ＭＳ ゴシック" w:hAnsi="ＭＳ ゴシック"/>
        </w:rPr>
        <w:t>SDGsの達成に向けた社会課題の解決に取り組む</w:t>
      </w:r>
    </w:p>
    <w:p w14:paraId="40511F1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NPOを支援します！（大阪府）</w:t>
      </w:r>
    </w:p>
    <w:p w14:paraId="03227B9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【２】令和６年度大阪府福祉基金地域福祉振興助成金の募集について（大阪府）</w:t>
      </w:r>
    </w:p>
    <w:p w14:paraId="5CEB24B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【３】大阪府からのお知らせ</w:t>
      </w:r>
    </w:p>
    <w:p w14:paraId="43EC85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63D5197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【１】「令和６年度事業募集」</w:t>
      </w:r>
      <w:r w:rsidRPr="00BC43BB">
        <w:rPr>
          <w:rFonts w:ascii="ＭＳ ゴシック" w:eastAsia="ＭＳ ゴシック" w:hAnsi="ＭＳ ゴシック"/>
        </w:rPr>
        <w:t>SDGsの達成に向けた社会課題の解決に取り組む</w:t>
      </w:r>
    </w:p>
    <w:p w14:paraId="013E622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NPOを支援します！（大阪府）</w:t>
      </w:r>
    </w:p>
    <w:p w14:paraId="5147C13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48CD29E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大阪府では、「誰一人取り残さない」という</w:t>
      </w:r>
      <w:r w:rsidRPr="00BC43BB">
        <w:rPr>
          <w:rFonts w:ascii="ＭＳ ゴシック" w:eastAsia="ＭＳ ゴシック" w:hAnsi="ＭＳ ゴシック"/>
        </w:rPr>
        <w:t>SDGsの理念を踏まえ、一般財団法人</w:t>
      </w:r>
    </w:p>
    <w:p w14:paraId="01CDB26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村上財団と連携し、社会課題の解決に取組む</w:t>
      </w:r>
      <w:r w:rsidRPr="00BC43BB">
        <w:rPr>
          <w:rFonts w:ascii="ＭＳ ゴシック" w:eastAsia="ＭＳ ゴシック" w:hAnsi="ＭＳ ゴシック"/>
        </w:rPr>
        <w:t>NPO等の活動支援事業を行っています。</w:t>
      </w:r>
    </w:p>
    <w:p w14:paraId="4B41DC5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本事業では、</w:t>
      </w:r>
      <w:r w:rsidRPr="00BC43BB">
        <w:rPr>
          <w:rFonts w:ascii="ＭＳ ゴシック" w:eastAsia="ＭＳ ゴシック" w:hAnsi="ＭＳ ゴシック"/>
        </w:rPr>
        <w:t>NPO等には、クラウドファンディングと村上財団からの支援による</w:t>
      </w:r>
    </w:p>
    <w:p w14:paraId="38AE643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活動資金により、</w:t>
      </w:r>
      <w:r w:rsidRPr="00BC43BB">
        <w:rPr>
          <w:rFonts w:ascii="ＭＳ ゴシック" w:eastAsia="ＭＳ ゴシック" w:hAnsi="ＭＳ ゴシック"/>
        </w:rPr>
        <w:t>SDGsの達成に貢献する活動を行っていただくこととしており、</w:t>
      </w:r>
    </w:p>
    <w:p w14:paraId="1547CA2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大阪府と株式会社</w:t>
      </w:r>
      <w:r w:rsidRPr="00BC43BB">
        <w:rPr>
          <w:rFonts w:ascii="ＭＳ ゴシック" w:eastAsia="ＭＳ ゴシック" w:hAnsi="ＭＳ ゴシック"/>
        </w:rPr>
        <w:t>CAMPFIREが、クラウドファンディング等のサポートを行います。</w:t>
      </w:r>
    </w:p>
    <w:p w14:paraId="7E232623" w14:textId="77777777" w:rsidR="00BC43BB" w:rsidRPr="00BC43BB" w:rsidRDefault="00BC43BB" w:rsidP="00BC43BB">
      <w:pPr>
        <w:rPr>
          <w:rFonts w:ascii="ＭＳ ゴシック" w:eastAsia="ＭＳ ゴシック" w:hAnsi="ＭＳ ゴシック"/>
        </w:rPr>
      </w:pPr>
    </w:p>
    <w:p w14:paraId="257B031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このたび、令和６年度事業について、以下のとおり公募いたしますのでお知らせします。</w:t>
      </w:r>
    </w:p>
    <w:p w14:paraId="7B32D5F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※詳細は大阪府ホームページ「</w:t>
      </w:r>
      <w:r w:rsidRPr="00BC43BB">
        <w:rPr>
          <w:rFonts w:ascii="ＭＳ ゴシック" w:eastAsia="ＭＳ ゴシック" w:hAnsi="ＭＳ ゴシック"/>
        </w:rPr>
        <w:t>NPO等活動支援による社会課題解決事業」</w:t>
      </w:r>
    </w:p>
    <w:p w14:paraId="684800B5" w14:textId="092CE026"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Pr="00BC43BB">
        <w:rPr>
          <w:rFonts w:ascii="ＭＳ ゴシック" w:eastAsia="ＭＳ ゴシック" w:hAnsi="ＭＳ ゴシック"/>
        </w:rPr>
        <w:t xml:space="preserve"> </w:t>
      </w:r>
      <w:hyperlink r:id="rId4" w:history="1">
        <w:r w:rsidRPr="004C1C9E">
          <w:rPr>
            <w:rStyle w:val="a3"/>
            <w:rFonts w:ascii="ＭＳ ゴシック" w:eastAsia="ＭＳ ゴシック" w:hAnsi="ＭＳ ゴシック"/>
          </w:rPr>
          <w:t>https://www.pref.osaka.lg.jp/suishin/npo/index.html</w:t>
        </w:r>
      </w:hyperlink>
      <w:r w:rsidRPr="00BC43BB">
        <w:rPr>
          <w:rFonts w:ascii="ＭＳ ゴシック" w:eastAsia="ＭＳ ゴシック" w:hAnsi="ＭＳ ゴシック"/>
        </w:rPr>
        <w:t xml:space="preserve"> ）をご確認ください。</w:t>
      </w:r>
    </w:p>
    <w:p w14:paraId="2D5009C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また、オンラインによる公募説明会や、応募に向けた個別相談会「何でも相談</w:t>
      </w:r>
      <w:r w:rsidRPr="00BC43BB">
        <w:rPr>
          <w:rFonts w:ascii="ＭＳ ゴシック" w:eastAsia="ＭＳ ゴシック" w:hAnsi="ＭＳ ゴシック"/>
        </w:rPr>
        <w:t>Days」を</w:t>
      </w:r>
    </w:p>
    <w:p w14:paraId="7293F1F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開催しますのでご関心のある方はぜひご参加ください。</w:t>
      </w:r>
    </w:p>
    <w:p w14:paraId="30B6159A" w14:textId="77777777" w:rsidR="00BC43BB" w:rsidRPr="00BC43BB" w:rsidRDefault="00BC43BB" w:rsidP="00BC43BB">
      <w:pPr>
        <w:rPr>
          <w:rFonts w:ascii="ＭＳ ゴシック" w:eastAsia="ＭＳ ゴシック" w:hAnsi="ＭＳ ゴシック"/>
        </w:rPr>
      </w:pPr>
    </w:p>
    <w:p w14:paraId="5467877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【対象事業】</w:t>
      </w:r>
    </w:p>
    <w:p w14:paraId="22C3D35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Pr="00BC43BB">
        <w:rPr>
          <w:rFonts w:ascii="ＭＳ ゴシック" w:eastAsia="ＭＳ ゴシック" w:hAnsi="ＭＳ ゴシック"/>
        </w:rPr>
        <w:t>NPO法人のほか、一般社団法人・一般財団法人（非営利型）、公益法人、</w:t>
      </w:r>
    </w:p>
    <w:p w14:paraId="4D90846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社会福祉法人等、営利を目的としない法人が、令和６年４月１日から</w:t>
      </w:r>
    </w:p>
    <w:p w14:paraId="3C3459A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令和７年３月</w:t>
      </w:r>
      <w:r w:rsidRPr="00BC43BB">
        <w:rPr>
          <w:rFonts w:ascii="ＭＳ ゴシック" w:eastAsia="ＭＳ ゴシック" w:hAnsi="ＭＳ ゴシック"/>
        </w:rPr>
        <w:t>31日までの間に大阪府内での実施を予定している、</w:t>
      </w:r>
    </w:p>
    <w:p w14:paraId="3F604DA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SDGsの達成に向けた様々な社会課題の解決を図ろうとする事業。</w:t>
      </w:r>
    </w:p>
    <w:p w14:paraId="6C8F244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Pr="00BC43BB">
        <w:rPr>
          <w:rFonts w:ascii="ＭＳ ゴシック" w:eastAsia="ＭＳ ゴシック" w:hAnsi="ＭＳ ゴシック"/>
        </w:rPr>
        <w:t>SDGs17ゴールのうち、以下６つの重点テーマのいずれかの達成に寄与する事業。</w:t>
      </w:r>
    </w:p>
    <w:p w14:paraId="4A6EBAB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「貧困をなくそう</w:t>
      </w:r>
      <w:r w:rsidRPr="00BC43BB">
        <w:rPr>
          <w:rFonts w:ascii="ＭＳ ゴシック" w:eastAsia="ＭＳ ゴシック" w:hAnsi="ＭＳ ゴシック"/>
        </w:rPr>
        <w:t>(ゴール１)」、 「すべての人に健康と福祉を(ゴール３)」、</w:t>
      </w:r>
    </w:p>
    <w:p w14:paraId="14FEB8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「質の高い教育をみんなに</w:t>
      </w:r>
      <w:r w:rsidRPr="00BC43BB">
        <w:rPr>
          <w:rFonts w:ascii="ＭＳ ゴシック" w:eastAsia="ＭＳ ゴシック" w:hAnsi="ＭＳ ゴシック"/>
        </w:rPr>
        <w:t>(ゴール４)」、「ジェンダー平等を実現しよう(ゴール５)」、</w:t>
      </w:r>
    </w:p>
    <w:p w14:paraId="0AF9108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 xml:space="preserve">　「住み続けられるまちづくりを</w:t>
      </w:r>
      <w:r w:rsidRPr="00BC43BB">
        <w:rPr>
          <w:rFonts w:ascii="ＭＳ ゴシック" w:eastAsia="ＭＳ ゴシック" w:hAnsi="ＭＳ ゴシック"/>
        </w:rPr>
        <w:t>(ゴール11)」、「つくる責任つかう責任(ゴール12)」</w:t>
      </w:r>
    </w:p>
    <w:p w14:paraId="0FFB8820" w14:textId="77777777" w:rsidR="00BC43BB" w:rsidRPr="00BC43BB" w:rsidRDefault="00BC43BB" w:rsidP="00BC43BB">
      <w:pPr>
        <w:rPr>
          <w:rFonts w:ascii="ＭＳ ゴシック" w:eastAsia="ＭＳ ゴシック" w:hAnsi="ＭＳ ゴシック"/>
        </w:rPr>
      </w:pPr>
    </w:p>
    <w:p w14:paraId="3FA1E3E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【支援内容】</w:t>
      </w:r>
    </w:p>
    <w:p w14:paraId="40B007A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・株式会社</w:t>
      </w:r>
      <w:r w:rsidRPr="00BC43BB">
        <w:rPr>
          <w:rFonts w:ascii="ＭＳ ゴシック" w:eastAsia="ＭＳ ゴシック" w:hAnsi="ＭＳ ゴシック"/>
        </w:rPr>
        <w:t>CAMPFIREによる、クラウドファンディングに関するサポート</w:t>
      </w:r>
    </w:p>
    <w:p w14:paraId="3C2368F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・一般財団法人村上財団から、クラウドファンディングで集めた寄附と</w:t>
      </w:r>
    </w:p>
    <w:p w14:paraId="357F966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同額の資金提供（</w:t>
      </w:r>
      <w:r w:rsidRPr="00BC43BB">
        <w:rPr>
          <w:rFonts w:ascii="ＭＳ ゴシック" w:eastAsia="ＭＳ ゴシック" w:hAnsi="ＭＳ ゴシック"/>
        </w:rPr>
        <w:t>100万円以上500万円以下）</w:t>
      </w:r>
    </w:p>
    <w:p w14:paraId="7AB9440E" w14:textId="77777777" w:rsidR="00BC43BB" w:rsidRPr="00BC43BB" w:rsidRDefault="00BC43BB" w:rsidP="00BC43BB">
      <w:pPr>
        <w:rPr>
          <w:rFonts w:ascii="ＭＳ ゴシック" w:eastAsia="ＭＳ ゴシック" w:hAnsi="ＭＳ ゴシック"/>
        </w:rPr>
      </w:pPr>
    </w:p>
    <w:p w14:paraId="3074C31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【応募方法】</w:t>
      </w:r>
    </w:p>
    <w:p w14:paraId="0A6D733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(1)期間</w:t>
      </w:r>
    </w:p>
    <w:p w14:paraId="23E9FCB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令和５年</w:t>
      </w:r>
      <w:r w:rsidRPr="00BC43BB">
        <w:rPr>
          <w:rFonts w:ascii="ＭＳ ゴシック" w:eastAsia="ＭＳ ゴシック" w:hAnsi="ＭＳ ゴシック"/>
        </w:rPr>
        <w:t>12月20日（水曜日）から令和６年２月21日（水曜日）17時まで</w:t>
      </w:r>
    </w:p>
    <w:p w14:paraId="6290DC5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(2)提出書類</w:t>
      </w:r>
    </w:p>
    <w:p w14:paraId="6A62942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大阪府ホームページ「</w:t>
      </w:r>
      <w:r w:rsidRPr="00BC43BB">
        <w:rPr>
          <w:rFonts w:ascii="ＭＳ ゴシック" w:eastAsia="ＭＳ ゴシック" w:hAnsi="ＭＳ ゴシック"/>
        </w:rPr>
        <w:t>NPO等活動支援による社会課題解決事業」に掲載している</w:t>
      </w:r>
    </w:p>
    <w:p w14:paraId="62D9A69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「申請書」及び「確認書」の様式をダウンロードのうえ作成し、</w:t>
      </w:r>
    </w:p>
    <w:p w14:paraId="52D9625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添付書類とともにご提出ください。</w:t>
      </w:r>
    </w:p>
    <w:p w14:paraId="789FBD16"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（提出方法等、詳細は公募要領をご確認ください。）</w:t>
      </w:r>
    </w:p>
    <w:p w14:paraId="2325E862" w14:textId="77777777" w:rsidR="00BC43BB" w:rsidRPr="00BC43BB" w:rsidRDefault="00BC43BB" w:rsidP="00BC43BB">
      <w:pPr>
        <w:rPr>
          <w:rFonts w:ascii="ＭＳ ゴシック" w:eastAsia="ＭＳ ゴシック" w:hAnsi="ＭＳ ゴシック"/>
        </w:rPr>
      </w:pPr>
    </w:p>
    <w:p w14:paraId="0050C6F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【公募説明会及び個別相談会】</w:t>
      </w:r>
    </w:p>
    <w:p w14:paraId="35ED3FD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○令和６年度公募説明会（事前申込制）</w:t>
      </w:r>
    </w:p>
    <w:p w14:paraId="69B682E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公募に関するオンライン説明会を行います。</w:t>
      </w:r>
    </w:p>
    <w:p w14:paraId="19C8CCC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令和５年度採択団体からのアドバイスや株式会社</w:t>
      </w:r>
      <w:r w:rsidRPr="00BC43BB">
        <w:rPr>
          <w:rFonts w:ascii="ＭＳ ゴシック" w:eastAsia="ＭＳ ゴシック" w:hAnsi="ＭＳ ゴシック"/>
        </w:rPr>
        <w:t>CAMPFIREによる</w:t>
      </w:r>
    </w:p>
    <w:p w14:paraId="4765E276"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クラウドファンディングの基礎講座を実施予定です。</w:t>
      </w:r>
    </w:p>
    <w:p w14:paraId="2AADAABA" w14:textId="77777777" w:rsidR="00BC43BB" w:rsidRPr="00BC43BB" w:rsidRDefault="00BC43BB" w:rsidP="00BC43BB">
      <w:pPr>
        <w:rPr>
          <w:rFonts w:ascii="ＭＳ ゴシック" w:eastAsia="ＭＳ ゴシック" w:hAnsi="ＭＳ ゴシック"/>
        </w:rPr>
      </w:pPr>
    </w:p>
    <w:p w14:paraId="637B5D96"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開催日時：令和６年１月</w:t>
      </w:r>
      <w:r w:rsidRPr="00BC43BB">
        <w:rPr>
          <w:rFonts w:ascii="ＭＳ ゴシック" w:eastAsia="ＭＳ ゴシック" w:hAnsi="ＭＳ ゴシック"/>
        </w:rPr>
        <w:t>26日（金曜日）14時から16時まで</w:t>
      </w:r>
    </w:p>
    <w:p w14:paraId="0EC2304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方法：オンライン（</w:t>
      </w:r>
      <w:r w:rsidRPr="00BC43BB">
        <w:rPr>
          <w:rFonts w:ascii="ＭＳ ゴシック" w:eastAsia="ＭＳ ゴシック" w:hAnsi="ＭＳ ゴシック"/>
        </w:rPr>
        <w:t>zoom）※後日アーカイブ配信を実施します。</w:t>
      </w:r>
    </w:p>
    <w:p w14:paraId="4AC356D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申込：以下の</w:t>
      </w:r>
      <w:r w:rsidRPr="00BC43BB">
        <w:rPr>
          <w:rFonts w:ascii="ＭＳ ゴシック" w:eastAsia="ＭＳ ゴシック" w:hAnsi="ＭＳ ゴシック"/>
        </w:rPr>
        <w:t>URLよりお申込みください（令和６年1月25日（木曜日）締切）</w:t>
      </w:r>
    </w:p>
    <w:p w14:paraId="42E6FBF3" w14:textId="285900C4"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5" w:history="1">
        <w:r w:rsidRPr="004C1C9E">
          <w:rPr>
            <w:rStyle w:val="a3"/>
            <w:rFonts w:ascii="ＭＳ ゴシック" w:eastAsia="ＭＳ ゴシック" w:hAnsi="ＭＳ ゴシック"/>
          </w:rPr>
          <w:t>https://lgpos.task-asp.net/cu/270008/ea/residents/procedures/apply/5cd42a5e-0d8d-4cb1-8e40-f591183117fb/start</w:t>
        </w:r>
      </w:hyperlink>
    </w:p>
    <w:p w14:paraId="325C7990" w14:textId="77777777" w:rsidR="00BC43BB" w:rsidRPr="00BC43BB" w:rsidRDefault="00BC43BB" w:rsidP="00BC43BB">
      <w:pPr>
        <w:rPr>
          <w:rFonts w:ascii="ＭＳ ゴシック" w:eastAsia="ＭＳ ゴシック" w:hAnsi="ＭＳ ゴシック"/>
        </w:rPr>
      </w:pPr>
    </w:p>
    <w:p w14:paraId="20B04C7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○個別相談会（事前申込制・先着順）</w:t>
      </w:r>
    </w:p>
    <w:p w14:paraId="2671A80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応募に向けた個別相談会を開催します。</w:t>
      </w:r>
    </w:p>
    <w:p w14:paraId="7147DC9F" w14:textId="77777777" w:rsidR="00BC43BB" w:rsidRPr="00BC43BB" w:rsidRDefault="00BC43BB" w:rsidP="00BC43BB">
      <w:pPr>
        <w:rPr>
          <w:rFonts w:ascii="ＭＳ ゴシック" w:eastAsia="ＭＳ ゴシック" w:hAnsi="ＭＳ ゴシック"/>
        </w:rPr>
      </w:pPr>
    </w:p>
    <w:p w14:paraId="6CE7B5E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開催日時：令和６年２月１日（木曜日）、２日（金曜日）</w:t>
      </w:r>
    </w:p>
    <w:p w14:paraId="103B09C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 xml:space="preserve">  各日10時から12時、14時から16時（１コマ　30分）</w:t>
      </w:r>
    </w:p>
    <w:p w14:paraId="43F4136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方法：オンライン（</w:t>
      </w:r>
      <w:r w:rsidRPr="00BC43BB">
        <w:rPr>
          <w:rFonts w:ascii="ＭＳ ゴシック" w:eastAsia="ＭＳ ゴシック" w:hAnsi="ＭＳ ゴシック"/>
        </w:rPr>
        <w:t>zoom）または対面（大阪府庁本館（大阪市中央区大手前2丁目））</w:t>
      </w:r>
    </w:p>
    <w:p w14:paraId="0599420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申込：以下の</w:t>
      </w:r>
      <w:r w:rsidRPr="00BC43BB">
        <w:rPr>
          <w:rFonts w:ascii="ＭＳ ゴシック" w:eastAsia="ＭＳ ゴシック" w:hAnsi="ＭＳ ゴシック"/>
        </w:rPr>
        <w:t>URLよりお申込みください（令和６年1月31日（水曜日）14時締切）</w:t>
      </w:r>
    </w:p>
    <w:p w14:paraId="638666FF" w14:textId="0F2BC327"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6" w:history="1">
        <w:r w:rsidRPr="004C1C9E">
          <w:rPr>
            <w:rStyle w:val="a3"/>
            <w:rFonts w:ascii="ＭＳ ゴシック" w:eastAsia="ＭＳ ゴシック" w:hAnsi="ＭＳ ゴシック"/>
          </w:rPr>
          <w:t>https://lgpos.task-asp.net/cu/270008/ea/residents/procedures/apply/8e4659e7-68f6-4da0-8c0a-61af396c581b/start</w:t>
        </w:r>
      </w:hyperlink>
    </w:p>
    <w:p w14:paraId="362A32C8" w14:textId="77777777" w:rsidR="00BC43BB" w:rsidRPr="00BC43BB" w:rsidRDefault="00BC43BB" w:rsidP="00BC43BB">
      <w:pPr>
        <w:rPr>
          <w:rFonts w:ascii="ＭＳ ゴシック" w:eastAsia="ＭＳ ゴシック" w:hAnsi="ＭＳ ゴシック"/>
        </w:rPr>
      </w:pPr>
    </w:p>
    <w:p w14:paraId="0BEAFCF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【問い合わせ先】</w:t>
      </w:r>
    </w:p>
    <w:p w14:paraId="50F6A50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　政策企画部　企画室連携課</w:t>
      </w:r>
    </w:p>
    <w:p w14:paraId="21260AEF" w14:textId="0CF0B01D"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hyperlink r:id="rId7" w:history="1">
        <w:r w:rsidRPr="004C1C9E">
          <w:rPr>
            <w:rStyle w:val="a3"/>
            <w:rFonts w:ascii="ＭＳ ゴシック" w:eastAsia="ＭＳ ゴシック" w:hAnsi="ＭＳ ゴシック"/>
          </w:rPr>
          <w:t>osaka_SDGs@gbox.pref.osaka.lg.jp</w:t>
        </w:r>
      </w:hyperlink>
    </w:p>
    <w:p w14:paraId="4B7E434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06-6944-9006</w:t>
      </w:r>
    </w:p>
    <w:p w14:paraId="45E89798" w14:textId="77777777" w:rsidR="00BC43BB" w:rsidRPr="00BC43BB" w:rsidRDefault="00BC43BB" w:rsidP="00BC43BB">
      <w:pPr>
        <w:rPr>
          <w:rFonts w:ascii="ＭＳ ゴシック" w:eastAsia="ＭＳ ゴシック" w:hAnsi="ＭＳ ゴシック"/>
        </w:rPr>
      </w:pPr>
    </w:p>
    <w:p w14:paraId="070C8C0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▼詳しくはこちら▼</w:t>
      </w:r>
    </w:p>
    <w:p w14:paraId="07646194" w14:textId="251084F7"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8" w:history="1">
        <w:r w:rsidRPr="004C1C9E">
          <w:rPr>
            <w:rStyle w:val="a3"/>
            <w:rFonts w:ascii="ＭＳ ゴシック" w:eastAsia="ＭＳ ゴシック" w:hAnsi="ＭＳ ゴシック"/>
          </w:rPr>
          <w:t>https://www.pref.osaka.lg.jp/suishin/npo/index.html</w:t>
        </w:r>
      </w:hyperlink>
    </w:p>
    <w:p w14:paraId="3100225D" w14:textId="77777777" w:rsidR="00BC43BB" w:rsidRPr="00BC43BB" w:rsidRDefault="00BC43BB" w:rsidP="00BC43BB">
      <w:pPr>
        <w:rPr>
          <w:rFonts w:ascii="ＭＳ ゴシック" w:eastAsia="ＭＳ ゴシック" w:hAnsi="ＭＳ ゴシック"/>
        </w:rPr>
      </w:pPr>
    </w:p>
    <w:p w14:paraId="6D331B1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5CA2D18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【２】令和６年度大阪府福祉基金地域福祉振興助成金の募集について（大阪府）</w:t>
      </w:r>
    </w:p>
    <w:p w14:paraId="6D4D7DF6"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50E636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令和６年度大阪府福祉基金地域福祉振興助成金対象事業を下記のとおり募集します。</w:t>
      </w:r>
    </w:p>
    <w:p w14:paraId="2AC9DC6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詳細については、ホームページより「令和６年度大阪府福祉基金地域福祉振興助成金</w:t>
      </w:r>
    </w:p>
    <w:p w14:paraId="1D19648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交付申請の手引き」をダウンロードしてご覧ください。</w:t>
      </w:r>
    </w:p>
    <w:p w14:paraId="7232C50B" w14:textId="77777777" w:rsidR="00BC43BB" w:rsidRPr="00BC43BB" w:rsidRDefault="00BC43BB" w:rsidP="00BC43BB">
      <w:pPr>
        <w:rPr>
          <w:rFonts w:ascii="ＭＳ ゴシック" w:eastAsia="ＭＳ ゴシック" w:hAnsi="ＭＳ ゴシック"/>
        </w:rPr>
      </w:pPr>
    </w:p>
    <w:p w14:paraId="20BE18B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【助成対象団体】</w:t>
      </w:r>
    </w:p>
    <w:p w14:paraId="37C685D6"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大阪府内で社会福祉活動</w:t>
      </w:r>
      <w:r w:rsidRPr="00BC43BB">
        <w:rPr>
          <w:rFonts w:ascii="ＭＳ ゴシック" w:eastAsia="ＭＳ ゴシック" w:hAnsi="ＭＳ ゴシック"/>
        </w:rPr>
        <w:t>(障がい者や高齢者、児童などへの支援等、府民福祉の向上に</w:t>
      </w:r>
    </w:p>
    <w:p w14:paraId="5609316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寄与する活動等</w:t>
      </w:r>
      <w:r w:rsidRPr="00BC43BB">
        <w:rPr>
          <w:rFonts w:ascii="ＭＳ ゴシック" w:eastAsia="ＭＳ ゴシック" w:hAnsi="ＭＳ ゴシック"/>
        </w:rPr>
        <w:t>)を行っている営利を目的としない団体</w:t>
      </w:r>
    </w:p>
    <w:p w14:paraId="39B9A51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※団体の定款等を定めている必要があります。</w:t>
      </w:r>
    </w:p>
    <w:p w14:paraId="21FE7D28" w14:textId="77777777" w:rsidR="00BC43BB" w:rsidRPr="00BC43BB" w:rsidRDefault="00BC43BB" w:rsidP="00BC43BB">
      <w:pPr>
        <w:rPr>
          <w:rFonts w:ascii="ＭＳ ゴシック" w:eastAsia="ＭＳ ゴシック" w:hAnsi="ＭＳ ゴシック"/>
        </w:rPr>
      </w:pPr>
    </w:p>
    <w:p w14:paraId="3B14244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【助成対象事業】</w:t>
      </w:r>
    </w:p>
    <w:p w14:paraId="0EC15D5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(1)地域福祉活動の振興に寄与する事業</w:t>
      </w:r>
    </w:p>
    <w:p w14:paraId="2B2785E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(2)府民の福祉意識の向上に寄与する事業</w:t>
      </w:r>
    </w:p>
    <w:p w14:paraId="26482BC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※詳細は下記のホームページでご確認ください。</w:t>
      </w:r>
    </w:p>
    <w:p w14:paraId="39C47B16" w14:textId="77777777" w:rsidR="00BC43BB" w:rsidRPr="00BC43BB" w:rsidRDefault="00BC43BB" w:rsidP="00BC43BB">
      <w:pPr>
        <w:rPr>
          <w:rFonts w:ascii="ＭＳ ゴシック" w:eastAsia="ＭＳ ゴシック" w:hAnsi="ＭＳ ゴシック"/>
        </w:rPr>
      </w:pPr>
    </w:p>
    <w:p w14:paraId="41B2D64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【受付期間】</w:t>
      </w:r>
    </w:p>
    <w:p w14:paraId="04D25E9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令和６年１月４日（木曜日）から１月</w:t>
      </w:r>
      <w:r w:rsidRPr="00BC43BB">
        <w:rPr>
          <w:rFonts w:ascii="ＭＳ ゴシック" w:eastAsia="ＭＳ ゴシック" w:hAnsi="ＭＳ ゴシック"/>
        </w:rPr>
        <w:t>31 日（水曜日）まで</w:t>
      </w:r>
    </w:p>
    <w:p w14:paraId="1583C50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※郵送による受付。受付最終日までの消印有効</w:t>
      </w:r>
    </w:p>
    <w:p w14:paraId="7B2ABF9C" w14:textId="77777777" w:rsidR="00BC43BB" w:rsidRPr="00BC43BB" w:rsidRDefault="00BC43BB" w:rsidP="00BC43BB">
      <w:pPr>
        <w:rPr>
          <w:rFonts w:ascii="ＭＳ ゴシック" w:eastAsia="ＭＳ ゴシック" w:hAnsi="ＭＳ ゴシック"/>
        </w:rPr>
      </w:pPr>
    </w:p>
    <w:p w14:paraId="3205BF9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【提出先】</w:t>
      </w:r>
    </w:p>
    <w:p w14:paraId="2194619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大阪府社会福祉協議会大阪府ボランティア・市民活動センター</w:t>
      </w:r>
    </w:p>
    <w:p w14:paraId="546FE3B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542-0065</w:t>
      </w:r>
    </w:p>
    <w:p w14:paraId="6380073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大阪市中央区中寺１丁目１番</w:t>
      </w:r>
      <w:r w:rsidRPr="00BC43BB">
        <w:rPr>
          <w:rFonts w:ascii="ＭＳ ゴシック" w:eastAsia="ＭＳ ゴシック" w:hAnsi="ＭＳ ゴシック"/>
        </w:rPr>
        <w:t>54 号</w:t>
      </w:r>
    </w:p>
    <w:p w14:paraId="41A104F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大阪社会福祉指導センター３階</w:t>
      </w:r>
    </w:p>
    <w:p w14:paraId="5947947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06-6762-9631</w:t>
      </w:r>
    </w:p>
    <w:p w14:paraId="2A16E62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06-6762-9679</w:t>
      </w:r>
    </w:p>
    <w:p w14:paraId="4B875E79" w14:textId="77777777" w:rsidR="00BC43BB" w:rsidRPr="00BC43BB" w:rsidRDefault="00BC43BB" w:rsidP="00BC43BB">
      <w:pPr>
        <w:rPr>
          <w:rFonts w:ascii="ＭＳ ゴシック" w:eastAsia="ＭＳ ゴシック" w:hAnsi="ＭＳ ゴシック"/>
        </w:rPr>
      </w:pPr>
    </w:p>
    <w:p w14:paraId="234023A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▼詳しくはこちら▼</w:t>
      </w:r>
    </w:p>
    <w:p w14:paraId="6EA53D8C" w14:textId="30F782CF"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 xml:space="preserve">　</w:t>
      </w:r>
      <w:hyperlink r:id="rId9" w:history="1">
        <w:r w:rsidRPr="004C1C9E">
          <w:rPr>
            <w:rStyle w:val="a3"/>
            <w:rFonts w:ascii="ＭＳ ゴシック" w:eastAsia="ＭＳ ゴシック" w:hAnsi="ＭＳ ゴシック"/>
          </w:rPr>
          <w:t>https://www.pref.osaka.lg.jp/chiikifukushi/kikin/joseikinnnobosyuu.html</w:t>
        </w:r>
      </w:hyperlink>
    </w:p>
    <w:p w14:paraId="54370950" w14:textId="77777777" w:rsidR="00BC43BB" w:rsidRPr="00BC43BB" w:rsidRDefault="00BC43BB" w:rsidP="00BC43BB">
      <w:pPr>
        <w:rPr>
          <w:rFonts w:ascii="ＭＳ ゴシック" w:eastAsia="ＭＳ ゴシック" w:hAnsi="ＭＳ ゴシック"/>
        </w:rPr>
      </w:pPr>
    </w:p>
    <w:p w14:paraId="5E6D19C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A83C23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【３】大阪府からのお知らせ</w:t>
      </w:r>
    </w:p>
    <w:p w14:paraId="4BBE6B4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6327796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令和６年能登半島地震によって被害を受けられた被災地を支援するため、</w:t>
      </w:r>
    </w:p>
    <w:p w14:paraId="7C6A78F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１月５日（金）から、「令和６年能登半島地震</w:t>
      </w:r>
      <w:r w:rsidRPr="00BC43BB">
        <w:rPr>
          <w:rFonts w:ascii="ＭＳ ゴシック" w:eastAsia="ＭＳ ゴシック" w:hAnsi="ＭＳ ゴシック"/>
        </w:rPr>
        <w:t xml:space="preserve"> 大阪府義援金」を募集しています。</w:t>
      </w:r>
    </w:p>
    <w:p w14:paraId="1BAF1C7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皆さまの温かいご支援をよろしくお願いいたします。</w:t>
      </w:r>
    </w:p>
    <w:p w14:paraId="27E46DA2" w14:textId="77777777" w:rsidR="00BC43BB" w:rsidRPr="00BC43BB" w:rsidRDefault="00BC43BB" w:rsidP="00BC43BB">
      <w:pPr>
        <w:rPr>
          <w:rFonts w:ascii="ＭＳ ゴシック" w:eastAsia="ＭＳ ゴシック" w:hAnsi="ＭＳ ゴシック"/>
        </w:rPr>
      </w:pPr>
    </w:p>
    <w:p w14:paraId="014E964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【受付期間】</w:t>
      </w:r>
    </w:p>
    <w:p w14:paraId="3EE6EA2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令和６年１月５日（金）から当面の間</w:t>
      </w:r>
    </w:p>
    <w:p w14:paraId="3BB15F91" w14:textId="77777777" w:rsidR="00BC43BB" w:rsidRPr="00BC43BB" w:rsidRDefault="00BC43BB" w:rsidP="00BC43BB">
      <w:pPr>
        <w:rPr>
          <w:rFonts w:ascii="ＭＳ ゴシック" w:eastAsia="ＭＳ ゴシック" w:hAnsi="ＭＳ ゴシック"/>
        </w:rPr>
      </w:pPr>
    </w:p>
    <w:p w14:paraId="1EABFF9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【受付方法】</w:t>
      </w:r>
    </w:p>
    <w:p w14:paraId="4779FDE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口座振込</w:t>
      </w:r>
      <w:r w:rsidRPr="00BC43BB">
        <w:rPr>
          <w:rFonts w:ascii="ＭＳ ゴシック" w:eastAsia="ＭＳ ゴシック" w:hAnsi="ＭＳ ゴシック"/>
        </w:rPr>
        <w:t xml:space="preserve"> 又は 募金箱での受付</w:t>
      </w:r>
    </w:p>
    <w:p w14:paraId="2E0D8465" w14:textId="77777777" w:rsidR="00BC43BB" w:rsidRPr="00BC43BB" w:rsidRDefault="00BC43BB" w:rsidP="00BC43BB">
      <w:pPr>
        <w:rPr>
          <w:rFonts w:ascii="ＭＳ ゴシック" w:eastAsia="ＭＳ ゴシック" w:hAnsi="ＭＳ ゴシック"/>
        </w:rPr>
      </w:pPr>
    </w:p>
    <w:p w14:paraId="579CE07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▼詳しくはこちら▼</w:t>
      </w:r>
    </w:p>
    <w:p w14:paraId="385D3EC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令和６年能登半島地震</w:t>
      </w:r>
      <w:r w:rsidRPr="00BC43BB">
        <w:rPr>
          <w:rFonts w:ascii="ＭＳ ゴシック" w:eastAsia="ＭＳ ゴシック" w:hAnsi="ＭＳ ゴシック"/>
        </w:rPr>
        <w:t xml:space="preserve"> 大阪府義援金の募集について</w:t>
      </w:r>
    </w:p>
    <w:p w14:paraId="6C3D4B0D" w14:textId="5510FA8D"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10" w:history="1">
        <w:r w:rsidRPr="004C1C9E">
          <w:rPr>
            <w:rStyle w:val="a3"/>
            <w:rFonts w:ascii="ＭＳ ゴシック" w:eastAsia="ＭＳ ゴシック" w:hAnsi="ＭＳ ゴシック"/>
          </w:rPr>
          <w:t>https://www.pref.osaka.lg.jp/kikikanri/r6_noto_gienkin/index.html</w:t>
        </w:r>
      </w:hyperlink>
    </w:p>
    <w:p w14:paraId="067522DE" w14:textId="77777777" w:rsidR="00BC43BB" w:rsidRPr="00BC43BB" w:rsidRDefault="00BC43BB" w:rsidP="00BC43BB">
      <w:pPr>
        <w:rPr>
          <w:rFonts w:ascii="ＭＳ ゴシック" w:eastAsia="ＭＳ ゴシック" w:hAnsi="ＭＳ ゴシック"/>
        </w:rPr>
      </w:pPr>
    </w:p>
    <w:p w14:paraId="56C75CEA" w14:textId="77777777" w:rsidR="00BC43BB" w:rsidRPr="00BC43BB" w:rsidRDefault="00BC43BB" w:rsidP="00BC43BB">
      <w:pPr>
        <w:rPr>
          <w:rFonts w:ascii="ＭＳ ゴシック" w:eastAsia="ＭＳ ゴシック" w:hAnsi="ＭＳ ゴシック"/>
        </w:rPr>
      </w:pPr>
    </w:p>
    <w:p w14:paraId="394454A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11"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BB4BB1"/>
    <w:rsid w:val="00BC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uishin/npo/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saka_SDGs@gbox.pref.osaka.lg.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gpos.task-asp.net/cu/270008/ea/residents/procedures/apply/8e4659e7-68f6-4da0-8c0a-61af396c581b/start" TargetMode="External"/><Relationship Id="rId11" Type="http://schemas.openxmlformats.org/officeDocument/2006/relationships/hyperlink" Target="https://www.pref.osaka.lg.jp/fukatsu/v-npo/v-npo-mail.html" TargetMode="External"/><Relationship Id="rId5" Type="http://schemas.openxmlformats.org/officeDocument/2006/relationships/hyperlink" Target="https://lgpos.task-asp.net/cu/270008/ea/residents/procedures/apply/5cd42a5e-0d8d-4cb1-8e40-f591183117fb/start" TargetMode="External"/><Relationship Id="rId10" Type="http://schemas.openxmlformats.org/officeDocument/2006/relationships/hyperlink" Target="https://www.pref.osaka.lg.jp/kikikanri/r6_noto_gienkin/index.html" TargetMode="External"/><Relationship Id="rId4" Type="http://schemas.openxmlformats.org/officeDocument/2006/relationships/hyperlink" Target="https://www.pref.osaka.lg.jp/suishin/npo/index.html" TargetMode="External"/><Relationship Id="rId9" Type="http://schemas.openxmlformats.org/officeDocument/2006/relationships/hyperlink" Target="https://www.pref.osaka.lg.jp/chiikifukushi/kikin/joseikinnnobosyu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原口　晶野</cp:lastModifiedBy>
  <cp:revision>1</cp:revision>
  <dcterms:created xsi:type="dcterms:W3CDTF">2024-01-12T09:18:00Z</dcterms:created>
  <dcterms:modified xsi:type="dcterms:W3CDTF">2024-01-12T09:20:00Z</dcterms:modified>
</cp:coreProperties>
</file>