
<file path=[Content_Types].xml><?xml version="1.0" encoding="utf-8"?>
<Types xmlns="http://schemas.openxmlformats.org/package/2006/content-type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9CA80" w14:textId="77777777" w:rsidR="00C92618" w:rsidRDefault="00C92618">
      <w:r>
        <w:rPr>
          <w:noProof/>
        </w:rPr>
        <mc:AlternateContent>
          <mc:Choice Requires="wps">
            <w:drawing>
              <wp:anchor distT="45720" distB="45720" distL="114300" distR="114300" simplePos="0" relativeHeight="251659264" behindDoc="0" locked="0" layoutInCell="1" allowOverlap="1" wp14:anchorId="3B9F69AB" wp14:editId="6DA59D9C">
                <wp:simplePos x="0" y="0"/>
                <wp:positionH relativeFrom="margin">
                  <wp:posOffset>-216535</wp:posOffset>
                </wp:positionH>
                <wp:positionV relativeFrom="paragraph">
                  <wp:posOffset>-98425</wp:posOffset>
                </wp:positionV>
                <wp:extent cx="6905625" cy="476250"/>
                <wp:effectExtent l="19050" t="1905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476250"/>
                        </a:xfrm>
                        <a:prstGeom prst="rect">
                          <a:avLst/>
                        </a:prstGeom>
                        <a:solidFill>
                          <a:srgbClr val="FFFFFF"/>
                        </a:solidFill>
                        <a:ln w="28575">
                          <a:solidFill>
                            <a:srgbClr val="000000"/>
                          </a:solidFill>
                          <a:miter lim="800000"/>
                          <a:headEnd/>
                          <a:tailEnd/>
                        </a:ln>
                      </wps:spPr>
                      <wps:txbx>
                        <w:txbxContent>
                          <w:p w14:paraId="17EFEDF1" w14:textId="78300861" w:rsidR="00C92618" w:rsidRPr="002439C7" w:rsidRDefault="0030120A" w:rsidP="0030120A">
                            <w:pPr>
                              <w:spacing w:line="560" w:lineRule="exact"/>
                              <w:jc w:val="center"/>
                              <w:rPr>
                                <w:b/>
                                <w:sz w:val="36"/>
                                <w:szCs w:val="32"/>
                              </w:rPr>
                            </w:pPr>
                            <w:r>
                              <w:rPr>
                                <w:rFonts w:hint="eastAsia"/>
                                <w:b/>
                                <w:sz w:val="36"/>
                                <w:szCs w:val="32"/>
                              </w:rPr>
                              <w:t>大阪府</w:t>
                            </w:r>
                            <w:r w:rsidR="00823B40">
                              <w:rPr>
                                <w:rFonts w:hint="eastAsia"/>
                                <w:b/>
                                <w:sz w:val="36"/>
                                <w:szCs w:val="32"/>
                              </w:rPr>
                              <w:t>災害時民間賃貸住宅</w:t>
                            </w:r>
                            <w:r w:rsidR="00823B40">
                              <w:rPr>
                                <w:b/>
                                <w:sz w:val="36"/>
                                <w:szCs w:val="32"/>
                              </w:rPr>
                              <w:t>借上（</w:t>
                            </w:r>
                            <w:r w:rsidR="000D4C83">
                              <w:rPr>
                                <w:rFonts w:hint="eastAsia"/>
                                <w:b/>
                                <w:sz w:val="36"/>
                                <w:szCs w:val="32"/>
                              </w:rPr>
                              <w:t>賃貸型応急</w:t>
                            </w:r>
                            <w:r w:rsidR="00823B40">
                              <w:rPr>
                                <w:rFonts w:hint="eastAsia"/>
                                <w:b/>
                                <w:sz w:val="36"/>
                                <w:szCs w:val="32"/>
                              </w:rPr>
                              <w:t>住宅）制度</w:t>
                            </w:r>
                            <w:r w:rsidR="00C230CC">
                              <w:rPr>
                                <w:rFonts w:hint="eastAsia"/>
                                <w:b/>
                                <w:sz w:val="36"/>
                                <w:szCs w:val="32"/>
                              </w:rPr>
                              <w:t>の概要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9F69AB" id="_x0000_t202" coordsize="21600,21600" o:spt="202" path="m,l,21600r21600,l21600,xe">
                <v:stroke joinstyle="miter"/>
                <v:path gradientshapeok="t" o:connecttype="rect"/>
              </v:shapetype>
              <v:shape id="テキスト ボックス 2" o:spid="_x0000_s1026" type="#_x0000_t202" style="position:absolute;left:0;text-align:left;margin-left:-17.05pt;margin-top:-7.75pt;width:543.75pt;height: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" strokeweight="2.25pt">
                <v:textbox>
                  <w:txbxContent>
                    <w:p w14:paraId="17EFEDF1" w14:textId="78300861" w:rsidR="00C92618" w:rsidRPr="002439C7" w:rsidRDefault="0030120A" w:rsidP="0030120A">
                      <w:pPr>
                        <w:spacing w:line="560" w:lineRule="exact"/>
                        <w:jc w:val="center"/>
                        <w:rPr>
                          <w:b/>
                          <w:sz w:val="36"/>
                          <w:szCs w:val="32"/>
                        </w:rPr>
                      </w:pPr>
                      <w:r>
                        <w:rPr>
                          <w:rFonts w:hint="eastAsia"/>
                          <w:b/>
                          <w:sz w:val="36"/>
                          <w:szCs w:val="32"/>
                        </w:rPr>
                        <w:t>大阪府</w:t>
                      </w:r>
                      <w:r w:rsidR="00823B40">
                        <w:rPr>
                          <w:rFonts w:hint="eastAsia"/>
                          <w:b/>
                          <w:sz w:val="36"/>
                          <w:szCs w:val="32"/>
                        </w:rPr>
                        <w:t>災害時民間賃貸住宅</w:t>
                      </w:r>
                      <w:r w:rsidR="00823B40">
                        <w:rPr>
                          <w:b/>
                          <w:sz w:val="36"/>
                          <w:szCs w:val="32"/>
                        </w:rPr>
                        <w:t>借上（</w:t>
                      </w:r>
                      <w:r w:rsidR="000D4C83">
                        <w:rPr>
                          <w:rFonts w:hint="eastAsia"/>
                          <w:b/>
                          <w:sz w:val="36"/>
                          <w:szCs w:val="32"/>
                        </w:rPr>
                        <w:t>賃貸型応急</w:t>
                      </w:r>
                      <w:r w:rsidR="00823B40">
                        <w:rPr>
                          <w:rFonts w:hint="eastAsia"/>
                          <w:b/>
                          <w:sz w:val="36"/>
                          <w:szCs w:val="32"/>
                        </w:rPr>
                        <w:t>住宅）制度</w:t>
                      </w:r>
                      <w:r w:rsidR="00C230CC">
                        <w:rPr>
                          <w:rFonts w:hint="eastAsia"/>
                          <w:b/>
                          <w:sz w:val="36"/>
                          <w:szCs w:val="32"/>
                        </w:rPr>
                        <w:t>の概要</w:t>
                      </w:r>
                    </w:p>
                  </w:txbxContent>
                </v:textbox>
                <w10:wrap anchorx="margin"/>
              </v:shape>
            </w:pict>
          </mc:Fallback>
        </mc:AlternateContent>
      </w:r>
    </w:p>
    <w:p w14:paraId="160A573C" w14:textId="77777777" w:rsidR="00C92618" w:rsidRDefault="00C92618"/>
    <w:p w14:paraId="25C15E42" w14:textId="77777777" w:rsidR="00C92618" w:rsidRPr="00C230CC" w:rsidRDefault="00C230CC">
      <w:pPr>
        <w:rPr>
          <w:b/>
          <w:sz w:val="24"/>
          <w:u w:val="single"/>
        </w:rPr>
      </w:pPr>
      <w:r w:rsidRPr="00C230CC">
        <w:rPr>
          <w:rFonts w:hint="eastAsia"/>
          <w:b/>
          <w:sz w:val="24"/>
          <w:u w:val="single"/>
        </w:rPr>
        <w:t>１　制度の概要</w:t>
      </w:r>
    </w:p>
    <w:p w14:paraId="0649CC11" w14:textId="77777777" w:rsidR="00C92618" w:rsidRDefault="00623593">
      <w:r>
        <w:rPr>
          <w:noProof/>
        </w:rPr>
        <mc:AlternateContent>
          <mc:Choice Requires="wps">
            <w:drawing>
              <wp:anchor distT="45720" distB="45720" distL="114300" distR="114300" simplePos="0" relativeHeight="251661312" behindDoc="0" locked="0" layoutInCell="1" allowOverlap="1" wp14:anchorId="059C575F" wp14:editId="59D087FD">
                <wp:simplePos x="0" y="0"/>
                <wp:positionH relativeFrom="margin">
                  <wp:posOffset>12065</wp:posOffset>
                </wp:positionH>
                <wp:positionV relativeFrom="paragraph">
                  <wp:posOffset>44450</wp:posOffset>
                </wp:positionV>
                <wp:extent cx="6448425" cy="990600"/>
                <wp:effectExtent l="0" t="0" r="952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990600"/>
                        </a:xfrm>
                        <a:prstGeom prst="rect">
                          <a:avLst/>
                        </a:prstGeom>
                        <a:solidFill>
                          <a:srgbClr val="FFFFFF"/>
                        </a:solidFill>
                        <a:ln w="9525">
                          <a:noFill/>
                          <a:miter lim="800000"/>
                          <a:headEnd/>
                          <a:tailEnd/>
                        </a:ln>
                      </wps:spPr>
                      <wps:txbx>
                        <w:txbxContent>
                          <w:p w14:paraId="7B242078" w14:textId="0519534E" w:rsidR="00C92618" w:rsidRPr="00B947A9" w:rsidRDefault="00C92618">
                            <w:pPr>
                              <w:rPr>
                                <w:sz w:val="20"/>
                              </w:rPr>
                            </w:pPr>
                            <w:r>
                              <w:rPr>
                                <w:rFonts w:hint="eastAsia"/>
                              </w:rPr>
                              <w:t xml:space="preserve">　</w:t>
                            </w:r>
                            <w:r w:rsidRPr="00B947A9">
                              <w:rPr>
                                <w:rFonts w:hint="eastAsia"/>
                              </w:rPr>
                              <w:t>大</w:t>
                            </w:r>
                            <w:r w:rsidRPr="00B947A9">
                              <w:rPr>
                                <w:rFonts w:hint="eastAsia"/>
                                <w:sz w:val="20"/>
                              </w:rPr>
                              <w:t>阪府</w:t>
                            </w:r>
                            <w:r w:rsidRPr="00B947A9">
                              <w:rPr>
                                <w:sz w:val="20"/>
                              </w:rPr>
                              <w:t>では、</w:t>
                            </w:r>
                            <w:r w:rsidR="00DD25FC">
                              <w:rPr>
                                <w:rFonts w:hint="eastAsia"/>
                                <w:sz w:val="20"/>
                              </w:rPr>
                              <w:t>大阪府内</w:t>
                            </w:r>
                            <w:r w:rsidR="005751F5">
                              <w:rPr>
                                <w:rFonts w:hint="eastAsia"/>
                                <w:sz w:val="20"/>
                              </w:rPr>
                              <w:t>に</w:t>
                            </w:r>
                            <w:r w:rsidR="00DD25FC">
                              <w:rPr>
                                <w:rFonts w:hint="eastAsia"/>
                                <w:sz w:val="20"/>
                              </w:rPr>
                              <w:t>お住まい</w:t>
                            </w:r>
                            <w:r w:rsidRPr="00B947A9">
                              <w:rPr>
                                <w:sz w:val="20"/>
                              </w:rPr>
                              <w:t>で</w:t>
                            </w:r>
                            <w:r w:rsidR="008207D8">
                              <w:rPr>
                                <w:rFonts w:hint="eastAsia"/>
                                <w:sz w:val="20"/>
                              </w:rPr>
                              <w:t>地震等の災害</w:t>
                            </w:r>
                            <w:r w:rsidRPr="00B947A9">
                              <w:rPr>
                                <w:sz w:val="20"/>
                              </w:rPr>
                              <w:t>に</w:t>
                            </w:r>
                            <w:r w:rsidRPr="00B947A9">
                              <w:rPr>
                                <w:rFonts w:hint="eastAsia"/>
                                <w:sz w:val="20"/>
                              </w:rPr>
                              <w:t>より</w:t>
                            </w:r>
                            <w:r w:rsidR="00B947A9" w:rsidRPr="00B947A9">
                              <w:rPr>
                                <w:rFonts w:hint="eastAsia"/>
                                <w:sz w:val="20"/>
                              </w:rPr>
                              <w:t>その住宅に住むことができなくなった方</w:t>
                            </w:r>
                            <w:r w:rsidRPr="00B947A9">
                              <w:rPr>
                                <w:rFonts w:hint="eastAsia"/>
                                <w:sz w:val="20"/>
                              </w:rPr>
                              <w:t>に、</w:t>
                            </w:r>
                            <w:r w:rsidR="00247A3B">
                              <w:rPr>
                                <w:rFonts w:hint="eastAsia"/>
                                <w:sz w:val="20"/>
                              </w:rPr>
                              <w:t>災害救助法に基づく</w:t>
                            </w:r>
                            <w:r w:rsidRPr="00B947A9">
                              <w:rPr>
                                <w:rFonts w:hint="eastAsia"/>
                                <w:sz w:val="20"/>
                              </w:rPr>
                              <w:t>応急仮設住宅として民間賃貸住宅を借り上げて提供</w:t>
                            </w:r>
                            <w:r w:rsidRPr="00B947A9">
                              <w:rPr>
                                <w:sz w:val="20"/>
                              </w:rPr>
                              <w:t>する</w:t>
                            </w:r>
                            <w:r w:rsidRPr="00B947A9">
                              <w:rPr>
                                <w:rFonts w:hint="eastAsia"/>
                                <w:sz w:val="20"/>
                                <w:u w:val="single"/>
                              </w:rPr>
                              <w:t>「大阪府災害時民間賃貸住宅借上制度</w:t>
                            </w:r>
                            <w:r w:rsidR="008207D8">
                              <w:rPr>
                                <w:rFonts w:hint="eastAsia"/>
                                <w:sz w:val="20"/>
                                <w:u w:val="single"/>
                              </w:rPr>
                              <w:t>（</w:t>
                            </w:r>
                            <w:r w:rsidR="000D4C83">
                              <w:rPr>
                                <w:rFonts w:hint="eastAsia"/>
                                <w:sz w:val="20"/>
                                <w:u w:val="single"/>
                              </w:rPr>
                              <w:t>賃貸型応急</w:t>
                            </w:r>
                            <w:r w:rsidR="008207D8">
                              <w:rPr>
                                <w:rFonts w:hint="eastAsia"/>
                                <w:sz w:val="20"/>
                                <w:u w:val="single"/>
                              </w:rPr>
                              <w:t>住宅</w:t>
                            </w:r>
                            <w:r w:rsidR="008207D8">
                              <w:rPr>
                                <w:sz w:val="20"/>
                                <w:u w:val="single"/>
                              </w:rPr>
                              <w:t>）</w:t>
                            </w:r>
                            <w:r w:rsidRPr="00B947A9">
                              <w:rPr>
                                <w:rFonts w:hint="eastAsia"/>
                                <w:sz w:val="20"/>
                                <w:u w:val="single"/>
                              </w:rPr>
                              <w:t>」</w:t>
                            </w:r>
                            <w:r w:rsidR="008207D8">
                              <w:rPr>
                                <w:rFonts w:hint="eastAsia"/>
                                <w:sz w:val="20"/>
                              </w:rPr>
                              <w:t>を制定しております</w:t>
                            </w:r>
                            <w:r w:rsidRPr="00B947A9">
                              <w:rPr>
                                <w:rFonts w:hint="eastAsia"/>
                                <w:sz w:val="20"/>
                              </w:rPr>
                              <w:t>。</w:t>
                            </w:r>
                            <w:r w:rsidR="00A43A9B">
                              <w:rPr>
                                <w:rFonts w:hint="eastAsia"/>
                                <w:sz w:val="20"/>
                              </w:rPr>
                              <w:t>原則、住宅について、全壊の罹災証明をお持ちの方で、３</w:t>
                            </w:r>
                            <w:r w:rsidR="00B947A9" w:rsidRPr="00B947A9">
                              <w:rPr>
                                <w:rFonts w:hint="eastAsia"/>
                                <w:sz w:val="20"/>
                              </w:rPr>
                              <w:t>（１）の「入居者の要件」に該当する方が、本制度の対象になります。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9C575F" id="_x0000_s1027" type="#_x0000_t202" style="position:absolute;left:0;text-align:left;margin-left:.95pt;margin-top:3.5pt;width:507.75pt;height:7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" stroked="f">
                <v:textbox>
                  <w:txbxContent>
                    <w:p w14:paraId="7B242078" w14:textId="0519534E" w:rsidR="00C92618" w:rsidRPr="00B947A9" w:rsidRDefault="00C92618">
                      <w:pPr>
                        <w:rPr>
                          <w:sz w:val="20"/>
                        </w:rPr>
                      </w:pPr>
                      <w:r>
                        <w:rPr>
                          <w:rFonts w:hint="eastAsia"/>
                        </w:rPr>
                        <w:t xml:space="preserve">　</w:t>
                      </w:r>
                      <w:r w:rsidRPr="00B947A9">
                        <w:rPr>
                          <w:rFonts w:hint="eastAsia"/>
                        </w:rPr>
                        <w:t>大</w:t>
                      </w:r>
                      <w:r w:rsidRPr="00B947A9">
                        <w:rPr>
                          <w:rFonts w:hint="eastAsia"/>
                          <w:sz w:val="20"/>
                        </w:rPr>
                        <w:t>阪府</w:t>
                      </w:r>
                      <w:r w:rsidRPr="00B947A9">
                        <w:rPr>
                          <w:sz w:val="20"/>
                        </w:rPr>
                        <w:t>では、</w:t>
                      </w:r>
                      <w:r w:rsidR="00DD25FC">
                        <w:rPr>
                          <w:rFonts w:hint="eastAsia"/>
                          <w:sz w:val="20"/>
                        </w:rPr>
                        <w:t>大阪府内</w:t>
                      </w:r>
                      <w:r w:rsidR="005751F5">
                        <w:rPr>
                          <w:rFonts w:hint="eastAsia"/>
                          <w:sz w:val="20"/>
                        </w:rPr>
                        <w:t>に</w:t>
                      </w:r>
                      <w:r w:rsidR="00DD25FC">
                        <w:rPr>
                          <w:rFonts w:hint="eastAsia"/>
                          <w:sz w:val="20"/>
                        </w:rPr>
                        <w:t>お住まい</w:t>
                      </w:r>
                      <w:r w:rsidRPr="00B947A9">
                        <w:rPr>
                          <w:sz w:val="20"/>
                        </w:rPr>
                        <w:t>で</w:t>
                      </w:r>
                      <w:r w:rsidR="008207D8">
                        <w:rPr>
                          <w:rFonts w:hint="eastAsia"/>
                          <w:sz w:val="20"/>
                        </w:rPr>
                        <w:t>地震等の災害</w:t>
                      </w:r>
                      <w:r w:rsidRPr="00B947A9">
                        <w:rPr>
                          <w:sz w:val="20"/>
                        </w:rPr>
                        <w:t>に</w:t>
                      </w:r>
                      <w:r w:rsidRPr="00B947A9">
                        <w:rPr>
                          <w:rFonts w:hint="eastAsia"/>
                          <w:sz w:val="20"/>
                        </w:rPr>
                        <w:t>より</w:t>
                      </w:r>
                      <w:r w:rsidR="00B947A9" w:rsidRPr="00B947A9">
                        <w:rPr>
                          <w:rFonts w:hint="eastAsia"/>
                          <w:sz w:val="20"/>
                        </w:rPr>
                        <w:t>その住宅に住むことができなくなった方</w:t>
                      </w:r>
                      <w:r w:rsidRPr="00B947A9">
                        <w:rPr>
                          <w:rFonts w:hint="eastAsia"/>
                          <w:sz w:val="20"/>
                        </w:rPr>
                        <w:t>に、</w:t>
                      </w:r>
                      <w:r w:rsidR="00247A3B">
                        <w:rPr>
                          <w:rFonts w:hint="eastAsia"/>
                          <w:sz w:val="20"/>
                        </w:rPr>
                        <w:t>災害救助法に基づく</w:t>
                      </w:r>
                      <w:r w:rsidRPr="00B947A9">
                        <w:rPr>
                          <w:rFonts w:hint="eastAsia"/>
                          <w:sz w:val="20"/>
                        </w:rPr>
                        <w:t>応急仮設住宅として民間賃貸住宅を借り上げて提供</w:t>
                      </w:r>
                      <w:r w:rsidRPr="00B947A9">
                        <w:rPr>
                          <w:sz w:val="20"/>
                        </w:rPr>
                        <w:t>する</w:t>
                      </w:r>
                      <w:r w:rsidRPr="00B947A9">
                        <w:rPr>
                          <w:rFonts w:hint="eastAsia"/>
                          <w:sz w:val="20"/>
                          <w:u w:val="single"/>
                        </w:rPr>
                        <w:t>「大阪府災害時民間賃貸住宅借上制度</w:t>
                      </w:r>
                      <w:r w:rsidR="008207D8">
                        <w:rPr>
                          <w:rFonts w:hint="eastAsia"/>
                          <w:sz w:val="20"/>
                          <w:u w:val="single"/>
                        </w:rPr>
                        <w:t>（</w:t>
                      </w:r>
                      <w:r w:rsidR="000D4C83">
                        <w:rPr>
                          <w:rFonts w:hint="eastAsia"/>
                          <w:sz w:val="20"/>
                          <w:u w:val="single"/>
                        </w:rPr>
                        <w:t>賃貸型応急</w:t>
                      </w:r>
                      <w:r w:rsidR="008207D8">
                        <w:rPr>
                          <w:rFonts w:hint="eastAsia"/>
                          <w:sz w:val="20"/>
                          <w:u w:val="single"/>
                        </w:rPr>
                        <w:t>住宅</w:t>
                      </w:r>
                      <w:r w:rsidR="008207D8">
                        <w:rPr>
                          <w:sz w:val="20"/>
                          <w:u w:val="single"/>
                        </w:rPr>
                        <w:t>）</w:t>
                      </w:r>
                      <w:r w:rsidRPr="00B947A9">
                        <w:rPr>
                          <w:rFonts w:hint="eastAsia"/>
                          <w:sz w:val="20"/>
                          <w:u w:val="single"/>
                        </w:rPr>
                        <w:t>」</w:t>
                      </w:r>
                      <w:r w:rsidR="008207D8">
                        <w:rPr>
                          <w:rFonts w:hint="eastAsia"/>
                          <w:sz w:val="20"/>
                        </w:rPr>
                        <w:t>を制定しております</w:t>
                      </w:r>
                      <w:r w:rsidRPr="00B947A9">
                        <w:rPr>
                          <w:rFonts w:hint="eastAsia"/>
                          <w:sz w:val="20"/>
                        </w:rPr>
                        <w:t>。</w:t>
                      </w:r>
                      <w:r w:rsidR="00A43A9B">
                        <w:rPr>
                          <w:rFonts w:hint="eastAsia"/>
                          <w:sz w:val="20"/>
                        </w:rPr>
                        <w:t>原則、住宅について、全壊の罹災証明をお持ちの方で、３</w:t>
                      </w:r>
                      <w:r w:rsidR="00B947A9" w:rsidRPr="00B947A9">
                        <w:rPr>
                          <w:rFonts w:hint="eastAsia"/>
                          <w:sz w:val="20"/>
                        </w:rPr>
                        <w:t>（１）の「入居者の要件」に該当する方が、本制度の対象になります。</w:t>
                      </w:r>
                    </w:p>
                  </w:txbxContent>
                </v:textbox>
                <w10:wrap anchorx="margin"/>
              </v:shape>
            </w:pict>
          </mc:Fallback>
        </mc:AlternateContent>
      </w:r>
    </w:p>
    <w:p w14:paraId="58266398" w14:textId="77777777" w:rsidR="00C92618" w:rsidRDefault="00C92618"/>
    <w:p w14:paraId="53C799A1" w14:textId="77777777" w:rsidR="00D51630" w:rsidRDefault="00D51630" w:rsidP="00C92618">
      <w:pPr>
        <w:tabs>
          <w:tab w:val="left" w:pos="1395"/>
        </w:tabs>
      </w:pPr>
    </w:p>
    <w:p w14:paraId="2B5DA668" w14:textId="77777777" w:rsidR="00B947A9" w:rsidRDefault="00B947A9" w:rsidP="00C92618">
      <w:pPr>
        <w:tabs>
          <w:tab w:val="left" w:pos="1395"/>
        </w:tabs>
        <w:rPr>
          <w:b/>
          <w:sz w:val="24"/>
          <w:szCs w:val="24"/>
          <w:u w:val="single"/>
        </w:rPr>
      </w:pPr>
    </w:p>
    <w:p w14:paraId="42C5B35B" w14:textId="77777777" w:rsidR="00B947A9" w:rsidRDefault="00B947A9" w:rsidP="00C92618">
      <w:pPr>
        <w:tabs>
          <w:tab w:val="left" w:pos="1395"/>
        </w:tabs>
        <w:rPr>
          <w:b/>
          <w:sz w:val="24"/>
          <w:szCs w:val="24"/>
          <w:u w:val="single"/>
        </w:rPr>
      </w:pPr>
    </w:p>
    <w:p w14:paraId="357E8027" w14:textId="6798EE07" w:rsidR="008E6DEE" w:rsidRPr="00B25DE4" w:rsidRDefault="00AE6F10" w:rsidP="00C92618">
      <w:pPr>
        <w:tabs>
          <w:tab w:val="left" w:pos="1395"/>
        </w:tabs>
        <w:rPr>
          <w:b/>
          <w:sz w:val="24"/>
          <w:u w:val="single"/>
        </w:rPr>
      </w:pPr>
      <w:r>
        <w:rPr>
          <w:rFonts w:hint="eastAsia"/>
          <w:b/>
          <w:sz w:val="24"/>
          <w:szCs w:val="24"/>
          <w:u w:val="single"/>
        </w:rPr>
        <w:t>２</w:t>
      </w:r>
      <w:r w:rsidR="00D51630" w:rsidRPr="00D51630">
        <w:rPr>
          <w:rFonts w:hint="eastAsia"/>
          <w:b/>
          <w:sz w:val="24"/>
          <w:szCs w:val="24"/>
          <w:u w:val="single"/>
        </w:rPr>
        <w:t xml:space="preserve">　</w:t>
      </w:r>
      <w:r w:rsidR="00623593">
        <w:rPr>
          <w:rFonts w:hint="eastAsia"/>
          <w:b/>
          <w:sz w:val="24"/>
          <w:szCs w:val="24"/>
          <w:u w:val="single"/>
        </w:rPr>
        <w:t>災害救助法に基づく</w:t>
      </w:r>
      <w:r w:rsidR="008E6DEE" w:rsidRPr="00D51630">
        <w:rPr>
          <w:rFonts w:hint="eastAsia"/>
          <w:b/>
          <w:sz w:val="24"/>
          <w:szCs w:val="24"/>
          <w:u w:val="single"/>
        </w:rPr>
        <w:t>「</w:t>
      </w:r>
      <w:r w:rsidR="008E6DEE" w:rsidRPr="00B25DE4">
        <w:rPr>
          <w:rFonts w:hint="eastAsia"/>
          <w:b/>
          <w:sz w:val="24"/>
          <w:u w:val="single"/>
        </w:rPr>
        <w:t>大阪府災害時民間賃貸住宅借上制度</w:t>
      </w:r>
      <w:r w:rsidR="008207D8">
        <w:rPr>
          <w:rFonts w:hint="eastAsia"/>
          <w:b/>
          <w:sz w:val="24"/>
          <w:u w:val="single"/>
        </w:rPr>
        <w:t>（</w:t>
      </w:r>
      <w:r w:rsidR="000D4C83">
        <w:rPr>
          <w:rFonts w:hint="eastAsia"/>
          <w:b/>
          <w:sz w:val="24"/>
          <w:u w:val="single"/>
        </w:rPr>
        <w:t>賃貸型応急</w:t>
      </w:r>
      <w:r w:rsidR="008207D8">
        <w:rPr>
          <w:rFonts w:hint="eastAsia"/>
          <w:b/>
          <w:sz w:val="24"/>
          <w:u w:val="single"/>
        </w:rPr>
        <w:t>住宅）</w:t>
      </w:r>
      <w:r w:rsidR="008E6DEE" w:rsidRPr="00B25DE4">
        <w:rPr>
          <w:rFonts w:hint="eastAsia"/>
          <w:b/>
          <w:sz w:val="24"/>
          <w:u w:val="single"/>
        </w:rPr>
        <w:t>」の</w:t>
      </w:r>
      <w:r w:rsidR="00B947A9">
        <w:rPr>
          <w:rFonts w:hint="eastAsia"/>
          <w:b/>
          <w:sz w:val="24"/>
          <w:u w:val="single"/>
        </w:rPr>
        <w:t>手続</w:t>
      </w:r>
    </w:p>
    <w:p w14:paraId="510726B1" w14:textId="77777777" w:rsidR="00B947A9" w:rsidRPr="008207D8" w:rsidRDefault="000D4C83" w:rsidP="00B947A9">
      <w:pPr>
        <w:tabs>
          <w:tab w:val="left" w:pos="1395"/>
        </w:tabs>
      </w:pPr>
      <w:r>
        <w:rPr>
          <w:noProof/>
          <w:sz w:val="24"/>
          <w:szCs w:val="24"/>
        </w:rPr>
        <w:object w:dxaOrig="1440" w:dyaOrig="1440" w14:anchorId="2FFDE2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4.25pt;width:454.5pt;height:345.15pt;z-index:251670528;mso-position-horizontal:center;mso-position-horizontal-relative:text;mso-position-vertical:absolute;mso-position-vertical-relative:text" o:allowoverlap="f" stroked="t" strokeweight=".5pt">
            <v:imagedata r:id="rId8" o:title=""/>
            <w10:wrap type="square"/>
          </v:shape>
          <o:OLEObject Type="Embed" ProgID="PowerPoint.Slide.12" ShapeID="_x0000_s1026" DrawAspect="Content" ObjectID="_1794222460" r:id="rId9"/>
        </w:object>
      </w:r>
      <w:r w:rsidR="008E6DEE">
        <w:rPr>
          <w:rFonts w:hint="eastAsia"/>
        </w:rPr>
        <w:t xml:space="preserve">　</w:t>
      </w:r>
    </w:p>
    <w:p w14:paraId="1A643BEE" w14:textId="77777777" w:rsidR="00B947A9" w:rsidRPr="0035171F" w:rsidRDefault="00B947A9" w:rsidP="00247A3B">
      <w:pPr>
        <w:tabs>
          <w:tab w:val="left" w:pos="1395"/>
        </w:tabs>
        <w:ind w:firstLineChars="300" w:firstLine="600"/>
        <w:rPr>
          <w:sz w:val="20"/>
          <w:szCs w:val="20"/>
        </w:rPr>
      </w:pPr>
      <w:r w:rsidRPr="0035171F">
        <w:rPr>
          <w:rFonts w:hint="eastAsia"/>
          <w:sz w:val="20"/>
          <w:szCs w:val="20"/>
        </w:rPr>
        <w:t>①</w:t>
      </w:r>
      <w:r w:rsidR="00247A3B" w:rsidRPr="0035171F">
        <w:rPr>
          <w:rFonts w:hint="eastAsia"/>
          <w:sz w:val="20"/>
          <w:szCs w:val="20"/>
        </w:rPr>
        <w:t xml:space="preserve">　</w:t>
      </w:r>
      <w:r w:rsidR="008E6DEE" w:rsidRPr="0035171F">
        <w:rPr>
          <w:rFonts w:hint="eastAsia"/>
          <w:sz w:val="20"/>
          <w:szCs w:val="20"/>
        </w:rPr>
        <w:t>被災時にお住</w:t>
      </w:r>
      <w:r w:rsidR="00DD25FC" w:rsidRPr="0035171F">
        <w:rPr>
          <w:rFonts w:hint="eastAsia"/>
          <w:sz w:val="20"/>
          <w:szCs w:val="20"/>
        </w:rPr>
        <w:t>ま</w:t>
      </w:r>
      <w:r w:rsidR="008E6DEE" w:rsidRPr="0035171F">
        <w:rPr>
          <w:rFonts w:hint="eastAsia"/>
          <w:sz w:val="20"/>
          <w:szCs w:val="20"/>
        </w:rPr>
        <w:t>いの市町村で、罹災証明書</w:t>
      </w:r>
      <w:r w:rsidRPr="0035171F">
        <w:rPr>
          <w:rFonts w:hint="eastAsia"/>
          <w:sz w:val="20"/>
          <w:szCs w:val="20"/>
        </w:rPr>
        <w:t>（原則、住宅について全壊の認定）</w:t>
      </w:r>
      <w:r w:rsidR="008E6DEE" w:rsidRPr="0035171F">
        <w:rPr>
          <w:rFonts w:hint="eastAsia"/>
          <w:sz w:val="20"/>
          <w:szCs w:val="20"/>
        </w:rPr>
        <w:t>の発行を受けてくだ</w:t>
      </w:r>
      <w:r w:rsidRPr="0035171F">
        <w:rPr>
          <w:rFonts w:hint="eastAsia"/>
          <w:sz w:val="20"/>
          <w:szCs w:val="20"/>
        </w:rPr>
        <w:t xml:space="preserve">　　　</w:t>
      </w:r>
    </w:p>
    <w:p w14:paraId="125BD4F5" w14:textId="77777777" w:rsidR="00C92618" w:rsidRPr="0035171F" w:rsidRDefault="008E6DEE" w:rsidP="00AC516A">
      <w:pPr>
        <w:tabs>
          <w:tab w:val="left" w:pos="1395"/>
        </w:tabs>
        <w:ind w:firstLineChars="500" w:firstLine="1000"/>
        <w:rPr>
          <w:sz w:val="20"/>
          <w:szCs w:val="20"/>
        </w:rPr>
      </w:pPr>
      <w:r w:rsidRPr="0035171F">
        <w:rPr>
          <w:rFonts w:hint="eastAsia"/>
          <w:sz w:val="20"/>
          <w:szCs w:val="20"/>
        </w:rPr>
        <w:t>さい。</w:t>
      </w:r>
    </w:p>
    <w:p w14:paraId="68057705" w14:textId="77777777" w:rsidR="003E3878" w:rsidRPr="0035171F" w:rsidRDefault="008757D2" w:rsidP="003E3878">
      <w:pPr>
        <w:tabs>
          <w:tab w:val="left" w:pos="1395"/>
        </w:tabs>
        <w:ind w:left="1200" w:hangingChars="600" w:hanging="1200"/>
        <w:rPr>
          <w:sz w:val="20"/>
          <w:szCs w:val="20"/>
        </w:rPr>
      </w:pPr>
      <w:r w:rsidRPr="0035171F">
        <w:rPr>
          <w:rFonts w:hint="eastAsia"/>
          <w:sz w:val="20"/>
          <w:szCs w:val="20"/>
        </w:rPr>
        <w:t xml:space="preserve">　</w:t>
      </w:r>
      <w:r w:rsidR="00247A3B" w:rsidRPr="0035171F">
        <w:rPr>
          <w:rFonts w:hint="eastAsia"/>
          <w:sz w:val="20"/>
          <w:szCs w:val="20"/>
        </w:rPr>
        <w:t xml:space="preserve">　</w:t>
      </w:r>
      <w:r w:rsidRPr="0035171F">
        <w:rPr>
          <w:rFonts w:hint="eastAsia"/>
          <w:sz w:val="20"/>
          <w:szCs w:val="20"/>
        </w:rPr>
        <w:t>②</w:t>
      </w:r>
      <w:r w:rsidR="00247A3B" w:rsidRPr="0035171F">
        <w:rPr>
          <w:rFonts w:hint="eastAsia"/>
          <w:sz w:val="20"/>
          <w:szCs w:val="20"/>
        </w:rPr>
        <w:t>③　お住まいの市町村の相談窓</w:t>
      </w:r>
      <w:r w:rsidR="003E3878" w:rsidRPr="0035171F">
        <w:rPr>
          <w:rFonts w:hint="eastAsia"/>
          <w:sz w:val="20"/>
          <w:szCs w:val="20"/>
        </w:rPr>
        <w:t>口で本制度について相談することができます。また、相談窓口</w:t>
      </w:r>
      <w:r w:rsidR="00AC516A" w:rsidRPr="0035171F">
        <w:rPr>
          <w:rFonts w:hint="eastAsia"/>
          <w:sz w:val="20"/>
          <w:szCs w:val="20"/>
        </w:rPr>
        <w:t>で宅建業</w:t>
      </w:r>
    </w:p>
    <w:p w14:paraId="34B3E79D" w14:textId="77777777" w:rsidR="008757D2" w:rsidRPr="0035171F" w:rsidRDefault="00AC516A" w:rsidP="003E3878">
      <w:pPr>
        <w:tabs>
          <w:tab w:val="left" w:pos="1395"/>
        </w:tabs>
        <w:ind w:leftChars="500" w:left="1250" w:hangingChars="100" w:hanging="200"/>
        <w:rPr>
          <w:sz w:val="20"/>
          <w:szCs w:val="20"/>
        </w:rPr>
      </w:pPr>
      <w:r w:rsidRPr="0035171F">
        <w:rPr>
          <w:rFonts w:hint="eastAsia"/>
          <w:sz w:val="20"/>
          <w:szCs w:val="20"/>
        </w:rPr>
        <w:t>者</w:t>
      </w:r>
      <w:r w:rsidR="00247A3B" w:rsidRPr="0035171F">
        <w:rPr>
          <w:rFonts w:hint="eastAsia"/>
          <w:sz w:val="20"/>
          <w:szCs w:val="20"/>
        </w:rPr>
        <w:t>と相談し、入居を希望される住宅を選んでください。</w:t>
      </w:r>
    </w:p>
    <w:p w14:paraId="74C941FB" w14:textId="77777777" w:rsidR="008757D2" w:rsidRPr="0035171F" w:rsidRDefault="00247A3B" w:rsidP="00C92618">
      <w:pPr>
        <w:tabs>
          <w:tab w:val="left" w:pos="1395"/>
        </w:tabs>
        <w:rPr>
          <w:sz w:val="20"/>
          <w:szCs w:val="20"/>
        </w:rPr>
      </w:pPr>
      <w:r w:rsidRPr="0035171F">
        <w:rPr>
          <w:rFonts w:hint="eastAsia"/>
          <w:sz w:val="20"/>
          <w:szCs w:val="20"/>
        </w:rPr>
        <w:t xml:space="preserve">　　④</w:t>
      </w:r>
      <w:r w:rsidR="00DD25FC" w:rsidRPr="0035171F">
        <w:rPr>
          <w:rFonts w:hint="eastAsia"/>
          <w:sz w:val="20"/>
          <w:szCs w:val="20"/>
        </w:rPr>
        <w:t xml:space="preserve">⑤　</w:t>
      </w:r>
      <w:r w:rsidR="00741144" w:rsidRPr="0035171F">
        <w:rPr>
          <w:rFonts w:hint="eastAsia"/>
          <w:sz w:val="20"/>
          <w:szCs w:val="20"/>
        </w:rPr>
        <w:t>入居申込書等を作成し、被災時に</w:t>
      </w:r>
      <w:r w:rsidR="00D51630" w:rsidRPr="0035171F">
        <w:rPr>
          <w:rFonts w:hint="eastAsia"/>
          <w:sz w:val="20"/>
          <w:szCs w:val="20"/>
        </w:rPr>
        <w:t>居住していた市町村へ提出</w:t>
      </w:r>
      <w:r w:rsidR="008757D2" w:rsidRPr="0035171F">
        <w:rPr>
          <w:rFonts w:hint="eastAsia"/>
          <w:sz w:val="20"/>
          <w:szCs w:val="20"/>
        </w:rPr>
        <w:t>してください。</w:t>
      </w:r>
    </w:p>
    <w:p w14:paraId="67F5331E" w14:textId="77777777" w:rsidR="00832AB9" w:rsidRPr="0035171F" w:rsidRDefault="00832AB9" w:rsidP="00C92618">
      <w:pPr>
        <w:tabs>
          <w:tab w:val="left" w:pos="1395"/>
        </w:tabs>
        <w:rPr>
          <w:sz w:val="20"/>
          <w:szCs w:val="20"/>
        </w:rPr>
      </w:pPr>
      <w:r w:rsidRPr="0035171F">
        <w:rPr>
          <w:rFonts w:hint="eastAsia"/>
          <w:sz w:val="20"/>
          <w:szCs w:val="20"/>
        </w:rPr>
        <w:t xml:space="preserve">　　　　　（入居申込書等の作成の際は宅建業者の支援を受けることができます。）</w:t>
      </w:r>
    </w:p>
    <w:p w14:paraId="44B6E655" w14:textId="77777777" w:rsidR="008757D2" w:rsidRPr="0035171F" w:rsidRDefault="00D51630" w:rsidP="00AC516A">
      <w:pPr>
        <w:tabs>
          <w:tab w:val="left" w:pos="1395"/>
        </w:tabs>
        <w:ind w:left="1000" w:hangingChars="500" w:hanging="1000"/>
        <w:rPr>
          <w:sz w:val="20"/>
          <w:szCs w:val="20"/>
        </w:rPr>
      </w:pPr>
      <w:r w:rsidRPr="0035171F">
        <w:rPr>
          <w:rFonts w:hint="eastAsia"/>
          <w:sz w:val="20"/>
          <w:szCs w:val="20"/>
        </w:rPr>
        <w:t xml:space="preserve">　⑦</w:t>
      </w:r>
      <w:r w:rsidR="008757D2" w:rsidRPr="0035171F">
        <w:rPr>
          <w:rFonts w:hint="eastAsia"/>
          <w:sz w:val="20"/>
          <w:szCs w:val="20"/>
        </w:rPr>
        <w:t xml:space="preserve">～⑨　</w:t>
      </w:r>
      <w:r w:rsidRPr="0035171F">
        <w:rPr>
          <w:rFonts w:hint="eastAsia"/>
          <w:sz w:val="20"/>
          <w:szCs w:val="20"/>
        </w:rPr>
        <w:t>市町村から入居申込書等の送付を受けた大阪府は、その書類を</w:t>
      </w:r>
      <w:r w:rsidR="00BE07DA" w:rsidRPr="0035171F">
        <w:rPr>
          <w:rFonts w:hint="eastAsia"/>
          <w:sz w:val="20"/>
          <w:szCs w:val="20"/>
        </w:rPr>
        <w:t>審査</w:t>
      </w:r>
      <w:r w:rsidR="00AC516A" w:rsidRPr="0035171F">
        <w:rPr>
          <w:rFonts w:hint="eastAsia"/>
          <w:sz w:val="20"/>
          <w:szCs w:val="20"/>
        </w:rPr>
        <w:t>し、適当であると認めた</w:t>
      </w:r>
      <w:r w:rsidR="008757D2" w:rsidRPr="0035171F">
        <w:rPr>
          <w:rFonts w:hint="eastAsia"/>
          <w:sz w:val="20"/>
          <w:szCs w:val="20"/>
        </w:rPr>
        <w:t>場合は、大阪府から宅建業者へ契約書を送付します。</w:t>
      </w:r>
    </w:p>
    <w:p w14:paraId="37AF1BF4" w14:textId="77777777" w:rsidR="008757D2" w:rsidRPr="0035171F" w:rsidRDefault="008757D2" w:rsidP="00AC516A">
      <w:pPr>
        <w:tabs>
          <w:tab w:val="left" w:pos="1395"/>
        </w:tabs>
        <w:ind w:left="1000" w:hangingChars="500" w:hanging="1000"/>
        <w:rPr>
          <w:sz w:val="20"/>
          <w:szCs w:val="20"/>
        </w:rPr>
      </w:pPr>
      <w:r w:rsidRPr="0035171F">
        <w:rPr>
          <w:rFonts w:hint="eastAsia"/>
          <w:sz w:val="20"/>
          <w:szCs w:val="20"/>
        </w:rPr>
        <w:t xml:space="preserve">　　</w:t>
      </w:r>
      <w:r w:rsidR="00247A3B" w:rsidRPr="0035171F">
        <w:rPr>
          <w:rFonts w:hint="eastAsia"/>
          <w:sz w:val="20"/>
          <w:szCs w:val="20"/>
        </w:rPr>
        <w:t xml:space="preserve">　⑩　</w:t>
      </w:r>
      <w:r w:rsidR="007E15AD" w:rsidRPr="0035171F">
        <w:rPr>
          <w:rFonts w:hint="eastAsia"/>
          <w:sz w:val="20"/>
          <w:szCs w:val="20"/>
        </w:rPr>
        <w:t>契約書の送付を受けた宅建業者は、被災者へ</w:t>
      </w:r>
      <w:r w:rsidR="00A87675" w:rsidRPr="0035171F">
        <w:rPr>
          <w:rFonts w:hint="eastAsia"/>
          <w:sz w:val="20"/>
          <w:szCs w:val="20"/>
        </w:rPr>
        <w:t>契約書</w:t>
      </w:r>
      <w:r w:rsidR="00AC516A" w:rsidRPr="0035171F">
        <w:rPr>
          <w:rFonts w:hint="eastAsia"/>
          <w:sz w:val="20"/>
          <w:szCs w:val="20"/>
        </w:rPr>
        <w:t>と対象物件の鍵を交付します。その後、被災者</w:t>
      </w:r>
      <w:r w:rsidR="007E15AD" w:rsidRPr="0035171F">
        <w:rPr>
          <w:rFonts w:hint="eastAsia"/>
          <w:sz w:val="20"/>
          <w:szCs w:val="20"/>
        </w:rPr>
        <w:t>は物件へ</w:t>
      </w:r>
      <w:r w:rsidR="00A87675" w:rsidRPr="0035171F">
        <w:rPr>
          <w:rFonts w:hint="eastAsia"/>
          <w:sz w:val="20"/>
          <w:szCs w:val="20"/>
        </w:rPr>
        <w:t>入居することができます。</w:t>
      </w:r>
    </w:p>
    <w:p w14:paraId="53D027A5" w14:textId="77777777" w:rsidR="008757D2" w:rsidRPr="0035171F" w:rsidRDefault="00247A3B" w:rsidP="00AC516A">
      <w:pPr>
        <w:tabs>
          <w:tab w:val="left" w:pos="1395"/>
        </w:tabs>
        <w:ind w:left="1000" w:hangingChars="500" w:hanging="1000"/>
        <w:rPr>
          <w:sz w:val="20"/>
          <w:szCs w:val="20"/>
        </w:rPr>
      </w:pPr>
      <w:r w:rsidRPr="0035171F">
        <w:rPr>
          <w:rFonts w:hint="eastAsia"/>
          <w:sz w:val="20"/>
          <w:szCs w:val="20"/>
        </w:rPr>
        <w:t xml:space="preserve">　　　⑪　</w:t>
      </w:r>
      <w:r w:rsidR="007E15AD" w:rsidRPr="0035171F">
        <w:rPr>
          <w:rFonts w:hint="eastAsia"/>
          <w:sz w:val="20"/>
          <w:szCs w:val="20"/>
        </w:rPr>
        <w:t>期間を</w:t>
      </w:r>
      <w:r w:rsidR="007127A0" w:rsidRPr="0035171F">
        <w:rPr>
          <w:rFonts w:hint="eastAsia"/>
          <w:sz w:val="20"/>
          <w:szCs w:val="20"/>
        </w:rPr>
        <w:t>原則</w:t>
      </w:r>
      <w:r w:rsidR="007E15AD" w:rsidRPr="0035171F">
        <w:rPr>
          <w:rFonts w:hint="eastAsia"/>
          <w:sz w:val="20"/>
          <w:szCs w:val="20"/>
        </w:rPr>
        <w:t>２年間とし、</w:t>
      </w:r>
      <w:r w:rsidR="00B947A9" w:rsidRPr="0035171F">
        <w:rPr>
          <w:rFonts w:hint="eastAsia"/>
          <w:sz w:val="20"/>
          <w:szCs w:val="20"/>
        </w:rPr>
        <w:t>大阪府、家主、</w:t>
      </w:r>
      <w:r w:rsidR="004677AC" w:rsidRPr="0035171F">
        <w:rPr>
          <w:rFonts w:hint="eastAsia"/>
          <w:sz w:val="20"/>
          <w:szCs w:val="20"/>
        </w:rPr>
        <w:t>入居者（被災者）</w:t>
      </w:r>
      <w:r w:rsidR="00B947A9" w:rsidRPr="0035171F">
        <w:rPr>
          <w:rFonts w:hint="eastAsia"/>
          <w:sz w:val="20"/>
          <w:szCs w:val="20"/>
        </w:rPr>
        <w:t>を当事者とする三者で定期建物賃貸借契約</w:t>
      </w:r>
      <w:r w:rsidR="007E15AD" w:rsidRPr="0035171F">
        <w:rPr>
          <w:rFonts w:hint="eastAsia"/>
          <w:sz w:val="20"/>
          <w:szCs w:val="20"/>
        </w:rPr>
        <w:t>を締結します。</w:t>
      </w:r>
      <w:r w:rsidR="003E3878" w:rsidRPr="0035171F">
        <w:rPr>
          <w:rFonts w:hint="eastAsia"/>
          <w:sz w:val="20"/>
          <w:szCs w:val="20"/>
        </w:rPr>
        <w:t>また、</w:t>
      </w:r>
      <w:r w:rsidR="007E15AD" w:rsidRPr="0035171F">
        <w:rPr>
          <w:rFonts w:hint="eastAsia"/>
          <w:sz w:val="20"/>
          <w:szCs w:val="20"/>
        </w:rPr>
        <w:t>大阪府が</w:t>
      </w:r>
      <w:r w:rsidR="003E3878" w:rsidRPr="0035171F">
        <w:rPr>
          <w:rFonts w:hint="eastAsia"/>
          <w:sz w:val="20"/>
          <w:szCs w:val="20"/>
        </w:rPr>
        <w:t>毎月の</w:t>
      </w:r>
      <w:r w:rsidR="007E15AD" w:rsidRPr="0035171F">
        <w:rPr>
          <w:rFonts w:hint="eastAsia"/>
          <w:sz w:val="20"/>
          <w:szCs w:val="20"/>
        </w:rPr>
        <w:t>家賃を支払います。</w:t>
      </w:r>
    </w:p>
    <w:p w14:paraId="738DD422" w14:textId="77777777" w:rsidR="007127A0" w:rsidRPr="0035171F" w:rsidRDefault="00F4678B" w:rsidP="00C92618">
      <w:pPr>
        <w:tabs>
          <w:tab w:val="left" w:pos="1395"/>
        </w:tabs>
        <w:rPr>
          <w:sz w:val="20"/>
          <w:szCs w:val="20"/>
        </w:rPr>
      </w:pPr>
      <w:r w:rsidRPr="0035171F">
        <w:rPr>
          <w:rFonts w:hint="eastAsia"/>
          <w:sz w:val="20"/>
          <w:szCs w:val="20"/>
        </w:rPr>
        <w:t xml:space="preserve">　　　　　　※２年の期間が経過した場合、</w:t>
      </w:r>
      <w:r w:rsidR="004677AC" w:rsidRPr="0035171F">
        <w:rPr>
          <w:rFonts w:hint="eastAsia"/>
          <w:sz w:val="20"/>
          <w:szCs w:val="20"/>
        </w:rPr>
        <w:t>入居者（被災者）</w:t>
      </w:r>
      <w:r w:rsidR="007E15AD" w:rsidRPr="0035171F">
        <w:rPr>
          <w:rFonts w:hint="eastAsia"/>
          <w:sz w:val="20"/>
          <w:szCs w:val="20"/>
        </w:rPr>
        <w:t>は物件を明け渡さなければなりません。</w:t>
      </w:r>
    </w:p>
    <w:p w14:paraId="23100B79" w14:textId="77777777" w:rsidR="0035171F" w:rsidRDefault="0035171F" w:rsidP="00C92618">
      <w:pPr>
        <w:tabs>
          <w:tab w:val="left" w:pos="1395"/>
        </w:tabs>
        <w:rPr>
          <w:rFonts w:asciiTheme="minorEastAsia" w:hAnsiTheme="minorEastAsia"/>
          <w:b/>
          <w:sz w:val="24"/>
          <w:szCs w:val="21"/>
          <w:u w:val="single"/>
        </w:rPr>
      </w:pPr>
    </w:p>
    <w:p w14:paraId="3994E2D2" w14:textId="77777777" w:rsidR="008207D8" w:rsidRDefault="00AE6F10" w:rsidP="00C92618">
      <w:pPr>
        <w:tabs>
          <w:tab w:val="left" w:pos="1395"/>
        </w:tabs>
        <w:rPr>
          <w:rFonts w:asciiTheme="minorEastAsia" w:hAnsiTheme="minorEastAsia"/>
          <w:b/>
          <w:sz w:val="24"/>
          <w:szCs w:val="21"/>
          <w:u w:val="single"/>
        </w:rPr>
      </w:pPr>
      <w:r>
        <w:rPr>
          <w:rFonts w:asciiTheme="minorEastAsia" w:hAnsiTheme="minorEastAsia" w:hint="eastAsia"/>
          <w:b/>
          <w:sz w:val="24"/>
          <w:szCs w:val="21"/>
          <w:u w:val="single"/>
        </w:rPr>
        <w:lastRenderedPageBreak/>
        <w:t>３</w:t>
      </w:r>
      <w:r w:rsidR="00D51630">
        <w:rPr>
          <w:rFonts w:asciiTheme="minorEastAsia" w:hAnsiTheme="minorEastAsia" w:hint="eastAsia"/>
          <w:b/>
          <w:sz w:val="24"/>
          <w:szCs w:val="21"/>
          <w:u w:val="single"/>
        </w:rPr>
        <w:t xml:space="preserve">　</w:t>
      </w:r>
      <w:r w:rsidR="000E2B2D" w:rsidRPr="00B25DE4">
        <w:rPr>
          <w:rFonts w:asciiTheme="minorEastAsia" w:hAnsiTheme="minorEastAsia" w:hint="eastAsia"/>
          <w:b/>
          <w:sz w:val="24"/>
          <w:szCs w:val="21"/>
          <w:u w:val="single"/>
        </w:rPr>
        <w:t>対象住宅の要件等</w:t>
      </w:r>
      <w:r w:rsidR="008207D8">
        <w:rPr>
          <w:rFonts w:asciiTheme="minorEastAsia" w:hAnsiTheme="minorEastAsia" w:hint="eastAsia"/>
          <w:b/>
          <w:sz w:val="24"/>
          <w:szCs w:val="21"/>
          <w:u w:val="single"/>
        </w:rPr>
        <w:t>（以下に大阪府北部地震の際に適用された要件を記載）</w:t>
      </w:r>
    </w:p>
    <w:p w14:paraId="1FCE5F2B" w14:textId="77777777" w:rsidR="008207D8" w:rsidRPr="0035171F" w:rsidRDefault="008207D8" w:rsidP="00C92618">
      <w:pPr>
        <w:tabs>
          <w:tab w:val="left" w:pos="1395"/>
        </w:tabs>
        <w:rPr>
          <w:rFonts w:asciiTheme="minorEastAsia" w:hAnsiTheme="minorEastAsia"/>
          <w:sz w:val="20"/>
          <w:szCs w:val="20"/>
        </w:rPr>
      </w:pPr>
      <w:r>
        <w:rPr>
          <w:rFonts w:asciiTheme="minorEastAsia" w:hAnsiTheme="minorEastAsia" w:hint="eastAsia"/>
          <w:sz w:val="24"/>
          <w:szCs w:val="21"/>
        </w:rPr>
        <w:t xml:space="preserve">　　</w:t>
      </w:r>
      <w:r w:rsidRPr="0035171F">
        <w:rPr>
          <w:rFonts w:asciiTheme="minorEastAsia" w:hAnsiTheme="minorEastAsia" w:hint="eastAsia"/>
          <w:sz w:val="20"/>
          <w:szCs w:val="20"/>
        </w:rPr>
        <w:t>※新たな災害が発生した際には必ずしも下記の要件にならないため参考に記載しています。</w:t>
      </w:r>
    </w:p>
    <w:p w14:paraId="4B25B608" w14:textId="77777777" w:rsidR="00277BFD" w:rsidRPr="00B25DE4" w:rsidRDefault="00D51630" w:rsidP="00277BFD">
      <w:pPr>
        <w:tabs>
          <w:tab w:val="left" w:pos="1395"/>
        </w:tabs>
        <w:rPr>
          <w:rFonts w:asciiTheme="minorEastAsia" w:hAnsiTheme="minorEastAsia"/>
          <w:b/>
          <w:szCs w:val="21"/>
        </w:rPr>
      </w:pPr>
      <w:r>
        <w:rPr>
          <w:rFonts w:asciiTheme="minorEastAsia" w:hAnsiTheme="minorEastAsia" w:hint="eastAsia"/>
          <w:b/>
          <w:szCs w:val="21"/>
        </w:rPr>
        <w:t>（１）</w:t>
      </w:r>
      <w:r w:rsidR="00277BFD" w:rsidRPr="00B25DE4">
        <w:rPr>
          <w:rFonts w:asciiTheme="minorEastAsia" w:hAnsiTheme="minorEastAsia" w:hint="eastAsia"/>
          <w:b/>
          <w:szCs w:val="21"/>
        </w:rPr>
        <w:t xml:space="preserve">　入居者の要件</w:t>
      </w:r>
      <w:r w:rsidR="008207D8">
        <w:rPr>
          <w:rFonts w:asciiTheme="minorEastAsia" w:hAnsiTheme="minorEastAsia" w:hint="eastAsia"/>
          <w:b/>
          <w:szCs w:val="21"/>
        </w:rPr>
        <w:t>（参考）</w:t>
      </w:r>
    </w:p>
    <w:p w14:paraId="00C540B4" w14:textId="77777777" w:rsidR="003E17D1" w:rsidRPr="0035171F" w:rsidRDefault="00277BFD" w:rsidP="003E17D1">
      <w:pPr>
        <w:tabs>
          <w:tab w:val="left" w:pos="1395"/>
        </w:tabs>
        <w:ind w:left="945" w:hangingChars="450" w:hanging="945"/>
        <w:rPr>
          <w:rFonts w:asciiTheme="minorEastAsia" w:hAnsiTheme="minorEastAsia"/>
          <w:sz w:val="20"/>
          <w:szCs w:val="20"/>
        </w:rPr>
      </w:pPr>
      <w:r>
        <w:rPr>
          <w:rFonts w:asciiTheme="minorEastAsia" w:hAnsiTheme="minorEastAsia" w:hint="eastAsia"/>
          <w:szCs w:val="21"/>
        </w:rPr>
        <w:t xml:space="preserve">　</w:t>
      </w:r>
      <w:r w:rsidR="003E17D1">
        <w:rPr>
          <w:rFonts w:asciiTheme="minorEastAsia" w:hAnsiTheme="minorEastAsia" w:hint="eastAsia"/>
          <w:szCs w:val="21"/>
        </w:rPr>
        <w:t xml:space="preserve">　</w:t>
      </w:r>
      <w:r w:rsidR="003E17D1" w:rsidRPr="0035171F">
        <w:rPr>
          <w:rFonts w:asciiTheme="minorEastAsia" w:hAnsiTheme="minorEastAsia" w:hint="eastAsia"/>
          <w:sz w:val="20"/>
          <w:szCs w:val="20"/>
        </w:rPr>
        <w:t xml:space="preserve">ア　</w:t>
      </w:r>
      <w:r w:rsidRPr="0035171F">
        <w:rPr>
          <w:rFonts w:asciiTheme="minorEastAsia" w:hAnsiTheme="minorEastAsia" w:hint="eastAsia"/>
          <w:sz w:val="20"/>
          <w:szCs w:val="20"/>
        </w:rPr>
        <w:t>災害発生時に大阪府内に住</w:t>
      </w:r>
      <w:r w:rsidR="003E17D1" w:rsidRPr="0035171F">
        <w:rPr>
          <w:rFonts w:asciiTheme="minorEastAsia" w:hAnsiTheme="minorEastAsia" w:hint="eastAsia"/>
          <w:sz w:val="20"/>
          <w:szCs w:val="20"/>
        </w:rPr>
        <w:t>所を有し、当該災害により居住していた住宅（持ち家、賃貸を問いません</w:t>
      </w:r>
      <w:r w:rsidR="00B52987" w:rsidRPr="0035171F">
        <w:rPr>
          <w:rFonts w:asciiTheme="minorEastAsia" w:hAnsiTheme="minorEastAsia" w:hint="eastAsia"/>
          <w:sz w:val="20"/>
          <w:szCs w:val="20"/>
        </w:rPr>
        <w:t>）</w:t>
      </w:r>
    </w:p>
    <w:p w14:paraId="2A4FED2B" w14:textId="77777777" w:rsidR="003E17D1" w:rsidRPr="0035171F" w:rsidRDefault="00277BFD" w:rsidP="003E17D1">
      <w:pPr>
        <w:tabs>
          <w:tab w:val="left" w:pos="1395"/>
        </w:tabs>
        <w:ind w:leftChars="400" w:left="940" w:hangingChars="50" w:hanging="100"/>
        <w:rPr>
          <w:rFonts w:asciiTheme="minorEastAsia" w:hAnsiTheme="minorEastAsia"/>
          <w:sz w:val="20"/>
          <w:szCs w:val="20"/>
        </w:rPr>
      </w:pPr>
      <w:r w:rsidRPr="0035171F">
        <w:rPr>
          <w:rFonts w:asciiTheme="minorEastAsia" w:hAnsiTheme="minorEastAsia" w:hint="eastAsia"/>
          <w:sz w:val="20"/>
          <w:szCs w:val="20"/>
        </w:rPr>
        <w:t>が居住不能</w:t>
      </w:r>
      <w:r w:rsidR="003E17D1" w:rsidRPr="0035171F">
        <w:rPr>
          <w:rFonts w:asciiTheme="minorEastAsia" w:hAnsiTheme="minorEastAsia" w:hint="eastAsia"/>
          <w:sz w:val="20"/>
          <w:szCs w:val="20"/>
        </w:rPr>
        <w:t>になった方</w:t>
      </w:r>
      <w:r w:rsidR="00DD25FC" w:rsidRPr="0035171F">
        <w:rPr>
          <w:rFonts w:asciiTheme="minorEastAsia" w:hAnsiTheme="minorEastAsia" w:hint="eastAsia"/>
          <w:sz w:val="20"/>
          <w:szCs w:val="20"/>
        </w:rPr>
        <w:t>（原則、住宅について全壊の罹災証明書の発行を受けておられる方）</w:t>
      </w:r>
      <w:r w:rsidRPr="0035171F">
        <w:rPr>
          <w:rFonts w:asciiTheme="minorEastAsia" w:hAnsiTheme="minorEastAsia" w:hint="eastAsia"/>
          <w:sz w:val="20"/>
          <w:szCs w:val="20"/>
        </w:rPr>
        <w:t>又は長</w:t>
      </w:r>
    </w:p>
    <w:p w14:paraId="574A51CE" w14:textId="77777777" w:rsidR="003E17D1" w:rsidRPr="0035171F" w:rsidRDefault="00277BFD" w:rsidP="003E17D1">
      <w:pPr>
        <w:tabs>
          <w:tab w:val="left" w:pos="1395"/>
        </w:tabs>
        <w:ind w:leftChars="400" w:left="940" w:hangingChars="50" w:hanging="100"/>
        <w:rPr>
          <w:rFonts w:asciiTheme="minorEastAsia" w:hAnsiTheme="minorEastAsia"/>
          <w:sz w:val="20"/>
          <w:szCs w:val="20"/>
        </w:rPr>
      </w:pPr>
      <w:r w:rsidRPr="0035171F">
        <w:rPr>
          <w:rFonts w:asciiTheme="minorEastAsia" w:hAnsiTheme="minorEastAsia" w:hint="eastAsia"/>
          <w:sz w:val="20"/>
          <w:szCs w:val="20"/>
        </w:rPr>
        <w:t>期避難区域の指定や二次災害のおそれ等により、長期間、住宅に居住で</w:t>
      </w:r>
      <w:r w:rsidR="00247A3B" w:rsidRPr="0035171F">
        <w:rPr>
          <w:rFonts w:asciiTheme="minorEastAsia" w:hAnsiTheme="minorEastAsia" w:hint="eastAsia"/>
          <w:sz w:val="20"/>
          <w:szCs w:val="20"/>
        </w:rPr>
        <w:t>きない方</w:t>
      </w:r>
      <w:r w:rsidRPr="0035171F">
        <w:rPr>
          <w:rFonts w:asciiTheme="minorEastAsia" w:hAnsiTheme="minorEastAsia" w:hint="eastAsia"/>
          <w:sz w:val="20"/>
          <w:szCs w:val="20"/>
        </w:rPr>
        <w:t>で、自らの資力</w:t>
      </w:r>
      <w:r w:rsidR="003E17D1" w:rsidRPr="0035171F">
        <w:rPr>
          <w:rFonts w:asciiTheme="minorEastAsia" w:hAnsiTheme="minorEastAsia" w:hint="eastAsia"/>
          <w:sz w:val="20"/>
          <w:szCs w:val="20"/>
        </w:rPr>
        <w:t>で住</w:t>
      </w:r>
    </w:p>
    <w:p w14:paraId="5931203E" w14:textId="77777777" w:rsidR="00277BFD" w:rsidRPr="0035171F" w:rsidRDefault="003E17D1" w:rsidP="003E17D1">
      <w:pPr>
        <w:tabs>
          <w:tab w:val="left" w:pos="1395"/>
        </w:tabs>
        <w:ind w:leftChars="400" w:left="940" w:hangingChars="50" w:hanging="100"/>
        <w:rPr>
          <w:rFonts w:asciiTheme="minorEastAsia" w:hAnsiTheme="minorEastAsia"/>
          <w:sz w:val="20"/>
          <w:szCs w:val="20"/>
        </w:rPr>
      </w:pPr>
      <w:r w:rsidRPr="0035171F">
        <w:rPr>
          <w:rFonts w:asciiTheme="minorEastAsia" w:hAnsiTheme="minorEastAsia" w:hint="eastAsia"/>
          <w:sz w:val="20"/>
          <w:szCs w:val="20"/>
        </w:rPr>
        <w:t>宅を確保できない方</w:t>
      </w:r>
      <w:r w:rsidR="00277BFD" w:rsidRPr="0035171F">
        <w:rPr>
          <w:rFonts w:asciiTheme="minorEastAsia" w:hAnsiTheme="minorEastAsia" w:hint="eastAsia"/>
          <w:sz w:val="20"/>
          <w:szCs w:val="20"/>
        </w:rPr>
        <w:t>。</w:t>
      </w:r>
    </w:p>
    <w:p w14:paraId="4CAEC8EF" w14:textId="77777777" w:rsidR="00277BFD" w:rsidRPr="0035171F" w:rsidRDefault="00277BFD" w:rsidP="00277BFD">
      <w:pPr>
        <w:tabs>
          <w:tab w:val="left" w:pos="1395"/>
        </w:tabs>
        <w:rPr>
          <w:rFonts w:asciiTheme="minorEastAsia" w:hAnsiTheme="minorEastAsia"/>
          <w:sz w:val="20"/>
          <w:szCs w:val="20"/>
        </w:rPr>
      </w:pPr>
      <w:r w:rsidRPr="0035171F">
        <w:rPr>
          <w:rFonts w:asciiTheme="minorEastAsia" w:hAnsiTheme="minorEastAsia" w:hint="eastAsia"/>
          <w:sz w:val="20"/>
          <w:szCs w:val="20"/>
        </w:rPr>
        <w:t xml:space="preserve">　</w:t>
      </w:r>
      <w:r w:rsidR="003E17D1" w:rsidRPr="0035171F">
        <w:rPr>
          <w:rFonts w:asciiTheme="minorEastAsia" w:hAnsiTheme="minorEastAsia" w:hint="eastAsia"/>
          <w:sz w:val="20"/>
          <w:szCs w:val="20"/>
        </w:rPr>
        <w:t xml:space="preserve">　イ　</w:t>
      </w:r>
      <w:r w:rsidRPr="0035171F">
        <w:rPr>
          <w:rFonts w:asciiTheme="minorEastAsia" w:hAnsiTheme="minorEastAsia" w:hint="eastAsia"/>
          <w:sz w:val="20"/>
          <w:szCs w:val="20"/>
        </w:rPr>
        <w:t>災害による住宅の応急修理の補助等を受けていないこと。</w:t>
      </w:r>
    </w:p>
    <w:p w14:paraId="685F4D91" w14:textId="77777777" w:rsidR="000E2B2D" w:rsidRPr="0035171F" w:rsidRDefault="00277BFD" w:rsidP="00C92618">
      <w:pPr>
        <w:tabs>
          <w:tab w:val="left" w:pos="1395"/>
        </w:tabs>
        <w:rPr>
          <w:rFonts w:asciiTheme="minorEastAsia" w:hAnsiTheme="minorEastAsia"/>
          <w:sz w:val="20"/>
          <w:szCs w:val="20"/>
        </w:rPr>
      </w:pPr>
      <w:r w:rsidRPr="0035171F">
        <w:rPr>
          <w:rFonts w:asciiTheme="minorEastAsia" w:hAnsiTheme="minorEastAsia" w:hint="eastAsia"/>
          <w:sz w:val="20"/>
          <w:szCs w:val="20"/>
        </w:rPr>
        <w:t xml:space="preserve">　</w:t>
      </w:r>
      <w:r w:rsidR="003E17D1" w:rsidRPr="0035171F">
        <w:rPr>
          <w:rFonts w:asciiTheme="minorEastAsia" w:hAnsiTheme="minorEastAsia" w:hint="eastAsia"/>
          <w:sz w:val="20"/>
          <w:szCs w:val="20"/>
        </w:rPr>
        <w:t xml:space="preserve">　ウ　原則</w:t>
      </w:r>
      <w:r w:rsidR="00247A3B" w:rsidRPr="0035171F">
        <w:rPr>
          <w:rFonts w:asciiTheme="minorEastAsia" w:hAnsiTheme="minorEastAsia" w:hint="eastAsia"/>
          <w:sz w:val="20"/>
          <w:szCs w:val="20"/>
        </w:rPr>
        <w:t>、入居できる住宅の戸数は</w:t>
      </w:r>
      <w:r w:rsidRPr="0035171F">
        <w:rPr>
          <w:rFonts w:asciiTheme="minorEastAsia" w:hAnsiTheme="minorEastAsia" w:hint="eastAsia"/>
          <w:sz w:val="20"/>
          <w:szCs w:val="20"/>
        </w:rPr>
        <w:t>被災当時の一世帯につき、一戸に限ること。</w:t>
      </w:r>
    </w:p>
    <w:p w14:paraId="2B2F9E3A" w14:textId="77777777" w:rsidR="000E2B2D" w:rsidRPr="00B25DE4" w:rsidRDefault="00D51630" w:rsidP="00C92618">
      <w:pPr>
        <w:tabs>
          <w:tab w:val="left" w:pos="1395"/>
        </w:tabs>
        <w:rPr>
          <w:rFonts w:asciiTheme="minorEastAsia" w:hAnsiTheme="minorEastAsia"/>
          <w:b/>
          <w:szCs w:val="21"/>
        </w:rPr>
      </w:pPr>
      <w:r>
        <w:rPr>
          <w:rFonts w:asciiTheme="minorEastAsia" w:hAnsiTheme="minorEastAsia" w:hint="eastAsia"/>
          <w:b/>
          <w:szCs w:val="21"/>
        </w:rPr>
        <w:t>（２）</w:t>
      </w:r>
      <w:r w:rsidR="00822B2D">
        <w:rPr>
          <w:rFonts w:asciiTheme="minorEastAsia" w:hAnsiTheme="minorEastAsia" w:hint="eastAsia"/>
          <w:b/>
          <w:szCs w:val="21"/>
        </w:rPr>
        <w:t xml:space="preserve">　住宅の要件</w:t>
      </w:r>
      <w:r w:rsidR="008207D8">
        <w:rPr>
          <w:rFonts w:asciiTheme="minorEastAsia" w:hAnsiTheme="minorEastAsia" w:hint="eastAsia"/>
          <w:b/>
          <w:szCs w:val="21"/>
        </w:rPr>
        <w:t>（参考）</w:t>
      </w:r>
    </w:p>
    <w:p w14:paraId="5CD5D5C9" w14:textId="77777777" w:rsidR="00277BFD" w:rsidRPr="0035171F" w:rsidRDefault="00277BFD" w:rsidP="00277BFD">
      <w:pPr>
        <w:pStyle w:val="aa"/>
        <w:rPr>
          <w:rFonts w:asciiTheme="minorEastAsia" w:hAnsiTheme="minorEastAsia"/>
          <w:sz w:val="20"/>
          <w:szCs w:val="20"/>
        </w:rPr>
      </w:pPr>
      <w:r>
        <w:rPr>
          <w:rFonts w:asciiTheme="minorEastAsia" w:hAnsiTheme="minorEastAsia" w:hint="eastAsia"/>
          <w:szCs w:val="21"/>
        </w:rPr>
        <w:t xml:space="preserve">　</w:t>
      </w:r>
      <w:r w:rsidR="00247A3B">
        <w:rPr>
          <w:rFonts w:asciiTheme="minorEastAsia" w:hAnsiTheme="minorEastAsia" w:hint="eastAsia"/>
          <w:szCs w:val="21"/>
        </w:rPr>
        <w:t xml:space="preserve">　</w:t>
      </w:r>
      <w:r w:rsidR="00247A3B" w:rsidRPr="0035171F">
        <w:rPr>
          <w:rFonts w:asciiTheme="minorEastAsia" w:hAnsiTheme="minorEastAsia" w:hint="eastAsia"/>
          <w:sz w:val="20"/>
          <w:szCs w:val="20"/>
        </w:rPr>
        <w:t xml:space="preserve">ア　</w:t>
      </w:r>
      <w:r w:rsidRPr="0035171F">
        <w:rPr>
          <w:rFonts w:asciiTheme="minorEastAsia" w:hAnsiTheme="minorEastAsia" w:hint="eastAsia"/>
          <w:sz w:val="20"/>
          <w:szCs w:val="20"/>
        </w:rPr>
        <w:t>補修することなく、居住できること。</w:t>
      </w:r>
    </w:p>
    <w:p w14:paraId="12775B23" w14:textId="77777777" w:rsidR="00277BFD" w:rsidRPr="0035171F" w:rsidRDefault="00277BFD" w:rsidP="00277BFD">
      <w:pPr>
        <w:ind w:left="1"/>
        <w:rPr>
          <w:rFonts w:asciiTheme="minorEastAsia" w:hAnsiTheme="minorEastAsia"/>
          <w:sz w:val="20"/>
          <w:szCs w:val="20"/>
        </w:rPr>
      </w:pPr>
      <w:r w:rsidRPr="0035171F">
        <w:rPr>
          <w:rFonts w:asciiTheme="minorEastAsia" w:hAnsiTheme="minorEastAsia" w:hint="eastAsia"/>
          <w:sz w:val="20"/>
          <w:szCs w:val="20"/>
        </w:rPr>
        <w:t xml:space="preserve">　</w:t>
      </w:r>
      <w:r w:rsidR="00247A3B" w:rsidRPr="0035171F">
        <w:rPr>
          <w:rFonts w:asciiTheme="minorEastAsia" w:hAnsiTheme="minorEastAsia" w:hint="eastAsia"/>
          <w:sz w:val="20"/>
          <w:szCs w:val="20"/>
        </w:rPr>
        <w:t xml:space="preserve">　イ　</w:t>
      </w:r>
      <w:r w:rsidRPr="0035171F">
        <w:rPr>
          <w:rFonts w:asciiTheme="minorEastAsia" w:hAnsiTheme="minorEastAsia" w:hint="eastAsia"/>
          <w:sz w:val="20"/>
          <w:szCs w:val="20"/>
        </w:rPr>
        <w:t>ライフラインが使用できる、あるいは入居時までに使用できる見込みであること、その他通常の居住</w:t>
      </w:r>
    </w:p>
    <w:p w14:paraId="07EFFC66" w14:textId="77777777" w:rsidR="00277BFD" w:rsidRPr="0035171F" w:rsidRDefault="00277BFD" w:rsidP="00277BFD">
      <w:pPr>
        <w:ind w:left="1"/>
        <w:rPr>
          <w:rFonts w:asciiTheme="minorEastAsia" w:hAnsiTheme="minorEastAsia"/>
          <w:sz w:val="20"/>
          <w:szCs w:val="20"/>
        </w:rPr>
      </w:pPr>
      <w:r w:rsidRPr="0035171F">
        <w:rPr>
          <w:rFonts w:asciiTheme="minorEastAsia" w:hAnsiTheme="minorEastAsia" w:hint="eastAsia"/>
          <w:sz w:val="20"/>
          <w:szCs w:val="20"/>
        </w:rPr>
        <w:t xml:space="preserve">　　　　に支障がないこと。</w:t>
      </w:r>
    </w:p>
    <w:p w14:paraId="1CB28EC1" w14:textId="77777777" w:rsidR="000E2B2D" w:rsidRPr="0035171F" w:rsidRDefault="00277BFD" w:rsidP="00C92618">
      <w:pPr>
        <w:tabs>
          <w:tab w:val="left" w:pos="1395"/>
        </w:tabs>
        <w:rPr>
          <w:rFonts w:asciiTheme="minorEastAsia" w:hAnsiTheme="minorEastAsia"/>
          <w:sz w:val="20"/>
          <w:szCs w:val="20"/>
        </w:rPr>
      </w:pPr>
      <w:r w:rsidRPr="0035171F">
        <w:rPr>
          <w:rFonts w:asciiTheme="minorEastAsia" w:hAnsiTheme="minorEastAsia" w:hint="eastAsia"/>
          <w:sz w:val="20"/>
          <w:szCs w:val="20"/>
        </w:rPr>
        <w:t xml:space="preserve">　</w:t>
      </w:r>
      <w:r w:rsidR="00247A3B" w:rsidRPr="0035171F">
        <w:rPr>
          <w:rFonts w:asciiTheme="minorEastAsia" w:hAnsiTheme="minorEastAsia" w:hint="eastAsia"/>
          <w:sz w:val="20"/>
          <w:szCs w:val="20"/>
        </w:rPr>
        <w:t xml:space="preserve">　ウ　</w:t>
      </w:r>
      <w:r w:rsidRPr="0035171F">
        <w:rPr>
          <w:rFonts w:asciiTheme="minorEastAsia" w:hAnsiTheme="minorEastAsia" w:hint="eastAsia"/>
          <w:sz w:val="20"/>
          <w:szCs w:val="20"/>
        </w:rPr>
        <w:t>応急危険度判定等により、安全性が確保されていると確認された建築物であること。</w:t>
      </w:r>
    </w:p>
    <w:p w14:paraId="091B3059" w14:textId="77777777" w:rsidR="00B25DE4" w:rsidRPr="00CD1DFE" w:rsidRDefault="00D51630" w:rsidP="00B25DE4">
      <w:pPr>
        <w:tabs>
          <w:tab w:val="left" w:pos="1395"/>
        </w:tabs>
        <w:rPr>
          <w:b/>
          <w:szCs w:val="21"/>
        </w:rPr>
      </w:pPr>
      <w:r w:rsidRPr="00CD1DFE">
        <w:rPr>
          <w:rFonts w:hint="eastAsia"/>
          <w:b/>
          <w:szCs w:val="21"/>
        </w:rPr>
        <w:t xml:space="preserve">（３）　</w:t>
      </w:r>
      <w:r w:rsidR="00277BFD" w:rsidRPr="00CD1DFE">
        <w:rPr>
          <w:rFonts w:hint="eastAsia"/>
          <w:b/>
          <w:szCs w:val="21"/>
        </w:rPr>
        <w:t>家賃等</w:t>
      </w:r>
      <w:r w:rsidR="008207D8">
        <w:rPr>
          <w:rFonts w:hint="eastAsia"/>
          <w:b/>
          <w:szCs w:val="21"/>
        </w:rPr>
        <w:t>（参考）</w:t>
      </w:r>
    </w:p>
    <w:p w14:paraId="731A7C94" w14:textId="77777777" w:rsidR="00CD1DFE" w:rsidRPr="0035171F" w:rsidRDefault="00CD1DFE" w:rsidP="00CD1DFE">
      <w:pPr>
        <w:ind w:leftChars="100" w:left="420" w:right="210" w:hangingChars="100" w:hanging="210"/>
        <w:jc w:val="left"/>
        <w:rPr>
          <w:rFonts w:asciiTheme="minorEastAsia" w:hAnsiTheme="minorEastAsia"/>
          <w:sz w:val="20"/>
          <w:szCs w:val="20"/>
        </w:rPr>
      </w:pPr>
      <w:r w:rsidRPr="00CD1DFE">
        <w:rPr>
          <w:rFonts w:asciiTheme="minorEastAsia" w:hAnsiTheme="minorEastAsia" w:hint="eastAsia"/>
          <w:szCs w:val="21"/>
        </w:rPr>
        <w:t xml:space="preserve">　</w:t>
      </w:r>
      <w:r w:rsidR="00247A3B" w:rsidRPr="0035171F">
        <w:rPr>
          <w:rFonts w:asciiTheme="minorEastAsia" w:hAnsiTheme="minorEastAsia" w:hint="eastAsia"/>
          <w:sz w:val="20"/>
          <w:szCs w:val="20"/>
        </w:rPr>
        <w:t xml:space="preserve">ア　</w:t>
      </w:r>
      <w:r w:rsidR="00623593" w:rsidRPr="0035171F">
        <w:rPr>
          <w:rFonts w:asciiTheme="minorEastAsia" w:hAnsiTheme="minorEastAsia" w:hint="eastAsia"/>
          <w:sz w:val="20"/>
          <w:szCs w:val="20"/>
        </w:rPr>
        <w:t>府が負担</w:t>
      </w:r>
      <w:r w:rsidR="00DD25FC" w:rsidRPr="0035171F">
        <w:rPr>
          <w:rFonts w:asciiTheme="minorEastAsia" w:hAnsiTheme="minorEastAsia" w:hint="eastAsia"/>
          <w:sz w:val="20"/>
          <w:szCs w:val="20"/>
        </w:rPr>
        <w:t>するもの</w:t>
      </w:r>
    </w:p>
    <w:p w14:paraId="5A2A2716" w14:textId="77777777" w:rsidR="00DD25FC" w:rsidRPr="0035171F" w:rsidRDefault="00683153" w:rsidP="00683153">
      <w:pPr>
        <w:pStyle w:val="ab"/>
        <w:numPr>
          <w:ilvl w:val="0"/>
          <w:numId w:val="11"/>
        </w:numPr>
        <w:ind w:leftChars="0" w:right="210"/>
        <w:jc w:val="left"/>
        <w:rPr>
          <w:rFonts w:asciiTheme="minorEastAsia" w:hAnsiTheme="minorEastAsia"/>
          <w:sz w:val="20"/>
          <w:szCs w:val="20"/>
        </w:rPr>
      </w:pPr>
      <w:r w:rsidRPr="0035171F">
        <w:rPr>
          <w:rFonts w:asciiTheme="minorEastAsia" w:hAnsiTheme="minorEastAsia" w:hint="eastAsia"/>
          <w:sz w:val="20"/>
          <w:szCs w:val="20"/>
        </w:rPr>
        <w:t>家賃</w:t>
      </w:r>
    </w:p>
    <w:p w14:paraId="1E2A516F" w14:textId="77777777" w:rsidR="00CD1DFE" w:rsidRPr="0035171F" w:rsidRDefault="00CD1DFE" w:rsidP="00CD1DFE">
      <w:pPr>
        <w:ind w:leftChars="100" w:left="410" w:right="210" w:hangingChars="100" w:hanging="200"/>
        <w:jc w:val="left"/>
        <w:rPr>
          <w:rFonts w:asciiTheme="minorEastAsia" w:hAnsiTheme="minorEastAsia"/>
          <w:sz w:val="20"/>
          <w:szCs w:val="20"/>
        </w:rPr>
      </w:pPr>
      <w:r w:rsidRPr="0035171F">
        <w:rPr>
          <w:rFonts w:asciiTheme="minorEastAsia" w:hAnsiTheme="minorEastAsia" w:hint="eastAsia"/>
          <w:sz w:val="20"/>
          <w:szCs w:val="20"/>
        </w:rPr>
        <w:t xml:space="preserve">　</w:t>
      </w:r>
      <w:r w:rsidR="00683153" w:rsidRPr="0035171F">
        <w:rPr>
          <w:rFonts w:asciiTheme="minorEastAsia" w:hAnsiTheme="minorEastAsia" w:hint="eastAsia"/>
          <w:sz w:val="20"/>
          <w:szCs w:val="20"/>
        </w:rPr>
        <w:t xml:space="preserve">　</w:t>
      </w:r>
      <w:r w:rsidRPr="0035171F">
        <w:rPr>
          <w:rFonts w:asciiTheme="minorEastAsia" w:hAnsiTheme="minorEastAsia" w:hint="eastAsia"/>
          <w:sz w:val="20"/>
          <w:szCs w:val="20"/>
        </w:rPr>
        <w:t>・</w:t>
      </w:r>
      <w:r w:rsidR="00623593" w:rsidRPr="0035171F">
        <w:rPr>
          <w:rFonts w:asciiTheme="minorEastAsia" w:hAnsiTheme="minorEastAsia" w:hint="eastAsia"/>
          <w:sz w:val="20"/>
          <w:szCs w:val="20"/>
        </w:rPr>
        <w:t>単身の世帯の場合は、原則月額７万円以下</w:t>
      </w:r>
    </w:p>
    <w:p w14:paraId="5882CC04" w14:textId="77777777" w:rsidR="00CD1DFE" w:rsidRPr="0035171F" w:rsidRDefault="00CD1DFE" w:rsidP="00CD1DFE">
      <w:pPr>
        <w:ind w:leftChars="100" w:left="410" w:right="210" w:hangingChars="100" w:hanging="200"/>
        <w:jc w:val="left"/>
        <w:rPr>
          <w:rFonts w:asciiTheme="minorEastAsia" w:hAnsiTheme="minorEastAsia"/>
          <w:sz w:val="20"/>
          <w:szCs w:val="20"/>
        </w:rPr>
      </w:pPr>
      <w:r w:rsidRPr="0035171F">
        <w:rPr>
          <w:rFonts w:asciiTheme="minorEastAsia" w:hAnsiTheme="minorEastAsia" w:hint="eastAsia"/>
          <w:sz w:val="20"/>
          <w:szCs w:val="20"/>
        </w:rPr>
        <w:t xml:space="preserve">　　</w:t>
      </w:r>
      <w:r w:rsidR="00623593" w:rsidRPr="0035171F">
        <w:rPr>
          <w:rFonts w:asciiTheme="minorEastAsia" w:hAnsiTheme="minorEastAsia" w:hint="eastAsia"/>
          <w:sz w:val="20"/>
          <w:szCs w:val="20"/>
        </w:rPr>
        <w:t>・２～４人の世帯の場合は、原則月額８万円以下</w:t>
      </w:r>
    </w:p>
    <w:p w14:paraId="2CD9943D" w14:textId="77777777" w:rsidR="00CD1DFE" w:rsidRPr="0035171F" w:rsidRDefault="00CD1DFE" w:rsidP="00CD1DFE">
      <w:pPr>
        <w:ind w:leftChars="100" w:left="410" w:right="210" w:hangingChars="100" w:hanging="200"/>
        <w:jc w:val="left"/>
        <w:rPr>
          <w:rFonts w:asciiTheme="minorEastAsia" w:hAnsiTheme="minorEastAsia"/>
          <w:sz w:val="20"/>
          <w:szCs w:val="20"/>
        </w:rPr>
      </w:pPr>
      <w:r w:rsidRPr="0035171F">
        <w:rPr>
          <w:rFonts w:asciiTheme="minorEastAsia" w:hAnsiTheme="minorEastAsia" w:hint="eastAsia"/>
          <w:sz w:val="20"/>
          <w:szCs w:val="20"/>
        </w:rPr>
        <w:t xml:space="preserve">　　・５人以上の世帯の場合は、原則月額12</w:t>
      </w:r>
      <w:r w:rsidR="00623593" w:rsidRPr="0035171F">
        <w:rPr>
          <w:rFonts w:asciiTheme="minorEastAsia" w:hAnsiTheme="minorEastAsia" w:hint="eastAsia"/>
          <w:sz w:val="20"/>
          <w:szCs w:val="20"/>
        </w:rPr>
        <w:t>万円以下</w:t>
      </w:r>
    </w:p>
    <w:p w14:paraId="3218B962" w14:textId="77777777" w:rsidR="00623593" w:rsidRPr="0035171F" w:rsidRDefault="00683153" w:rsidP="00683153">
      <w:pPr>
        <w:pStyle w:val="ab"/>
        <w:numPr>
          <w:ilvl w:val="0"/>
          <w:numId w:val="11"/>
        </w:numPr>
        <w:ind w:leftChars="0" w:right="210"/>
        <w:jc w:val="left"/>
        <w:rPr>
          <w:rFonts w:asciiTheme="minorEastAsia" w:hAnsiTheme="minorEastAsia"/>
          <w:sz w:val="20"/>
          <w:szCs w:val="20"/>
        </w:rPr>
      </w:pPr>
      <w:r w:rsidRPr="0035171F">
        <w:rPr>
          <w:rFonts w:asciiTheme="minorEastAsia" w:hAnsiTheme="minorEastAsia" w:hint="eastAsia"/>
          <w:sz w:val="20"/>
          <w:szCs w:val="20"/>
        </w:rPr>
        <w:t>家</w:t>
      </w:r>
      <w:r w:rsidR="00DD25FC" w:rsidRPr="0035171F">
        <w:rPr>
          <w:rFonts w:asciiTheme="minorEastAsia" w:hAnsiTheme="minorEastAsia" w:hint="eastAsia"/>
          <w:sz w:val="20"/>
          <w:szCs w:val="20"/>
        </w:rPr>
        <w:t>賃以外</w:t>
      </w:r>
      <w:r w:rsidRPr="0035171F">
        <w:rPr>
          <w:rFonts w:asciiTheme="minorEastAsia" w:hAnsiTheme="minorEastAsia" w:hint="eastAsia"/>
          <w:sz w:val="20"/>
          <w:szCs w:val="20"/>
        </w:rPr>
        <w:t xml:space="preserve">　</w:t>
      </w:r>
    </w:p>
    <w:p w14:paraId="798CBA8B" w14:textId="77777777" w:rsidR="00CD1DFE" w:rsidRPr="0035171F" w:rsidRDefault="00CD1DFE" w:rsidP="00623593">
      <w:pPr>
        <w:ind w:right="210" w:firstLineChars="300" w:firstLine="600"/>
        <w:jc w:val="left"/>
        <w:rPr>
          <w:rFonts w:asciiTheme="minorEastAsia" w:hAnsiTheme="minorEastAsia"/>
          <w:sz w:val="20"/>
          <w:szCs w:val="20"/>
        </w:rPr>
      </w:pPr>
      <w:r w:rsidRPr="0035171F">
        <w:rPr>
          <w:rFonts w:asciiTheme="minorEastAsia" w:hAnsiTheme="minorEastAsia" w:hint="eastAsia"/>
          <w:sz w:val="20"/>
          <w:szCs w:val="20"/>
        </w:rPr>
        <w:t>・仲介手数料（家賃の0.5</w:t>
      </w:r>
      <w:r w:rsidR="00F4678B" w:rsidRPr="0035171F">
        <w:rPr>
          <w:rFonts w:asciiTheme="minorEastAsia" w:hAnsiTheme="minorEastAsia" w:hint="eastAsia"/>
          <w:sz w:val="20"/>
          <w:szCs w:val="20"/>
        </w:rPr>
        <w:t>か月</w:t>
      </w:r>
      <w:r w:rsidRPr="0035171F">
        <w:rPr>
          <w:rFonts w:asciiTheme="minorEastAsia" w:hAnsiTheme="minorEastAsia" w:hint="eastAsia"/>
          <w:sz w:val="20"/>
          <w:szCs w:val="20"/>
        </w:rPr>
        <w:t>分及び消費税額を上限）</w:t>
      </w:r>
    </w:p>
    <w:p w14:paraId="26DD4D73" w14:textId="77777777" w:rsidR="00CD1DFE" w:rsidRPr="0035171F" w:rsidRDefault="00CD1DFE" w:rsidP="003E17D1">
      <w:pPr>
        <w:ind w:left="490" w:right="210" w:hangingChars="245" w:hanging="490"/>
        <w:jc w:val="left"/>
        <w:rPr>
          <w:rFonts w:asciiTheme="minorEastAsia" w:hAnsiTheme="minorEastAsia"/>
          <w:sz w:val="20"/>
          <w:szCs w:val="20"/>
        </w:rPr>
      </w:pPr>
      <w:r w:rsidRPr="0035171F">
        <w:rPr>
          <w:rFonts w:asciiTheme="minorEastAsia" w:hAnsiTheme="minorEastAsia" w:hint="eastAsia"/>
          <w:sz w:val="20"/>
          <w:szCs w:val="20"/>
        </w:rPr>
        <w:t xml:space="preserve">　　　</w:t>
      </w:r>
      <w:r w:rsidR="003E17D1" w:rsidRPr="0035171F">
        <w:rPr>
          <w:rFonts w:asciiTheme="minorEastAsia" w:hAnsiTheme="minorEastAsia" w:hint="eastAsia"/>
          <w:sz w:val="20"/>
          <w:szCs w:val="20"/>
        </w:rPr>
        <w:t>・退居修繕負担金（</w:t>
      </w:r>
      <w:r w:rsidRPr="0035171F">
        <w:rPr>
          <w:rFonts w:asciiTheme="minorEastAsia" w:hAnsiTheme="minorEastAsia" w:hint="eastAsia"/>
          <w:sz w:val="20"/>
          <w:szCs w:val="20"/>
        </w:rPr>
        <w:t>家賃の２</w:t>
      </w:r>
      <w:r w:rsidR="00F4678B" w:rsidRPr="0035171F">
        <w:rPr>
          <w:rFonts w:asciiTheme="minorEastAsia" w:hAnsiTheme="minorEastAsia" w:hint="eastAsia"/>
          <w:sz w:val="20"/>
          <w:szCs w:val="20"/>
        </w:rPr>
        <w:t>か月</w:t>
      </w:r>
      <w:r w:rsidRPr="0035171F">
        <w:rPr>
          <w:rFonts w:asciiTheme="minorEastAsia" w:hAnsiTheme="minorEastAsia" w:hint="eastAsia"/>
          <w:sz w:val="20"/>
          <w:szCs w:val="20"/>
        </w:rPr>
        <w:t>分）</w:t>
      </w:r>
    </w:p>
    <w:p w14:paraId="12F0FE6F" w14:textId="77777777" w:rsidR="00CD1DFE" w:rsidRPr="0035171F" w:rsidRDefault="00CD1DFE" w:rsidP="00CD1DFE">
      <w:pPr>
        <w:ind w:left="200" w:right="210" w:hangingChars="100" w:hanging="200"/>
        <w:jc w:val="left"/>
        <w:rPr>
          <w:rFonts w:asciiTheme="minorEastAsia" w:hAnsiTheme="minorEastAsia"/>
          <w:sz w:val="20"/>
          <w:szCs w:val="20"/>
        </w:rPr>
      </w:pPr>
      <w:r w:rsidRPr="0035171F">
        <w:rPr>
          <w:rFonts w:asciiTheme="minorEastAsia" w:hAnsiTheme="minorEastAsia" w:hint="eastAsia"/>
          <w:sz w:val="20"/>
          <w:szCs w:val="20"/>
        </w:rPr>
        <w:t xml:space="preserve">    　</w:t>
      </w:r>
      <w:r w:rsidR="00B363F9" w:rsidRPr="0035171F">
        <w:rPr>
          <w:rFonts w:asciiTheme="minorEastAsia" w:hAnsiTheme="minorEastAsia" w:hint="eastAsia"/>
          <w:sz w:val="20"/>
          <w:szCs w:val="20"/>
        </w:rPr>
        <w:t>・火災保険等損害保険料</w:t>
      </w:r>
      <w:r w:rsidR="00F4678B" w:rsidRPr="0035171F">
        <w:rPr>
          <w:rFonts w:asciiTheme="minorEastAsia" w:hAnsiTheme="minorEastAsia" w:hint="eastAsia"/>
          <w:sz w:val="20"/>
          <w:szCs w:val="20"/>
        </w:rPr>
        <w:t>（２か</w:t>
      </w:r>
      <w:r w:rsidRPr="0035171F">
        <w:rPr>
          <w:rFonts w:asciiTheme="minorEastAsia" w:hAnsiTheme="minorEastAsia" w:hint="eastAsia"/>
          <w:sz w:val="20"/>
          <w:szCs w:val="20"/>
        </w:rPr>
        <w:t>年分）</w:t>
      </w:r>
    </w:p>
    <w:p w14:paraId="425DB101" w14:textId="77777777" w:rsidR="00CD1DFE" w:rsidRPr="0035171F" w:rsidRDefault="00CD1DFE" w:rsidP="00CD1DFE">
      <w:pPr>
        <w:ind w:left="200" w:right="210" w:hangingChars="100" w:hanging="200"/>
        <w:jc w:val="left"/>
        <w:rPr>
          <w:rFonts w:asciiTheme="minorEastAsia" w:hAnsiTheme="minorEastAsia"/>
          <w:sz w:val="20"/>
          <w:szCs w:val="20"/>
        </w:rPr>
      </w:pPr>
      <w:r w:rsidRPr="0035171F">
        <w:rPr>
          <w:rFonts w:asciiTheme="minorEastAsia" w:hAnsiTheme="minorEastAsia" w:hint="eastAsia"/>
          <w:sz w:val="20"/>
          <w:szCs w:val="20"/>
        </w:rPr>
        <w:t xml:space="preserve">　　　・共益費（管理費）（家賃の0.1</w:t>
      </w:r>
      <w:r w:rsidR="00F4678B" w:rsidRPr="0035171F">
        <w:rPr>
          <w:rFonts w:asciiTheme="minorEastAsia" w:hAnsiTheme="minorEastAsia" w:hint="eastAsia"/>
          <w:sz w:val="20"/>
          <w:szCs w:val="20"/>
        </w:rPr>
        <w:t>か月</w:t>
      </w:r>
      <w:r w:rsidRPr="0035171F">
        <w:rPr>
          <w:rFonts w:asciiTheme="minorEastAsia" w:hAnsiTheme="minorEastAsia" w:hint="eastAsia"/>
          <w:sz w:val="20"/>
          <w:szCs w:val="20"/>
        </w:rPr>
        <w:t>分以下）</w:t>
      </w:r>
    </w:p>
    <w:p w14:paraId="1F5C548C" w14:textId="77777777" w:rsidR="00623593" w:rsidRPr="0035171F" w:rsidRDefault="00DD25FC" w:rsidP="00623593">
      <w:pPr>
        <w:ind w:left="200" w:right="210" w:hangingChars="100" w:hanging="200"/>
        <w:jc w:val="left"/>
        <w:rPr>
          <w:rFonts w:asciiTheme="minorEastAsia" w:hAnsiTheme="minorEastAsia"/>
          <w:sz w:val="20"/>
          <w:szCs w:val="20"/>
        </w:rPr>
      </w:pPr>
      <w:r w:rsidRPr="0035171F">
        <w:rPr>
          <w:rFonts w:asciiTheme="minorEastAsia" w:hAnsiTheme="minorEastAsia" w:hint="eastAsia"/>
          <w:sz w:val="20"/>
          <w:szCs w:val="20"/>
        </w:rPr>
        <w:t xml:space="preserve">　　イ</w:t>
      </w:r>
      <w:r w:rsidR="00247A3B" w:rsidRPr="0035171F">
        <w:rPr>
          <w:rFonts w:asciiTheme="minorEastAsia" w:hAnsiTheme="minorEastAsia" w:hint="eastAsia"/>
          <w:sz w:val="20"/>
          <w:szCs w:val="20"/>
        </w:rPr>
        <w:t xml:space="preserve">　</w:t>
      </w:r>
      <w:r w:rsidR="004677AC" w:rsidRPr="0035171F">
        <w:rPr>
          <w:rFonts w:asciiTheme="minorEastAsia" w:hAnsiTheme="minorEastAsia" w:hint="eastAsia"/>
          <w:sz w:val="20"/>
          <w:szCs w:val="20"/>
        </w:rPr>
        <w:t>入居者（被災者）</w:t>
      </w:r>
      <w:r w:rsidRPr="0035171F">
        <w:rPr>
          <w:rFonts w:asciiTheme="minorEastAsia" w:hAnsiTheme="minorEastAsia" w:hint="eastAsia"/>
          <w:sz w:val="20"/>
          <w:szCs w:val="20"/>
        </w:rPr>
        <w:t>が</w:t>
      </w:r>
      <w:r w:rsidR="00CD1DFE" w:rsidRPr="0035171F">
        <w:rPr>
          <w:rFonts w:asciiTheme="minorEastAsia" w:hAnsiTheme="minorEastAsia" w:hint="eastAsia"/>
          <w:sz w:val="20"/>
          <w:szCs w:val="20"/>
        </w:rPr>
        <w:t>負担</w:t>
      </w:r>
      <w:r w:rsidRPr="0035171F">
        <w:rPr>
          <w:rFonts w:asciiTheme="minorEastAsia" w:hAnsiTheme="minorEastAsia" w:hint="eastAsia"/>
          <w:sz w:val="20"/>
          <w:szCs w:val="20"/>
        </w:rPr>
        <w:t>するもの</w:t>
      </w:r>
    </w:p>
    <w:p w14:paraId="342448E4" w14:textId="77777777" w:rsidR="00623593" w:rsidRPr="0035171F" w:rsidRDefault="000B3FBC" w:rsidP="00623593">
      <w:pPr>
        <w:ind w:leftChars="100" w:left="210" w:right="210" w:firstLineChars="200" w:firstLine="400"/>
        <w:jc w:val="left"/>
        <w:rPr>
          <w:rFonts w:asciiTheme="minorEastAsia" w:hAnsiTheme="minorEastAsia"/>
          <w:sz w:val="20"/>
          <w:szCs w:val="20"/>
        </w:rPr>
      </w:pPr>
      <w:r w:rsidRPr="0035171F">
        <w:rPr>
          <w:rFonts w:asciiTheme="minorEastAsia" w:hAnsiTheme="minorEastAsia" w:hint="eastAsia"/>
          <w:sz w:val="20"/>
          <w:szCs w:val="20"/>
        </w:rPr>
        <w:t>・光熱</w:t>
      </w:r>
      <w:r w:rsidR="00CD1DFE" w:rsidRPr="0035171F">
        <w:rPr>
          <w:rFonts w:asciiTheme="minorEastAsia" w:hAnsiTheme="minorEastAsia" w:hint="eastAsia"/>
          <w:sz w:val="20"/>
          <w:szCs w:val="20"/>
        </w:rPr>
        <w:t>費、</w:t>
      </w:r>
      <w:r w:rsidRPr="0035171F">
        <w:rPr>
          <w:rFonts w:asciiTheme="minorEastAsia" w:hAnsiTheme="minorEastAsia" w:hint="eastAsia"/>
          <w:sz w:val="20"/>
          <w:szCs w:val="20"/>
        </w:rPr>
        <w:t>上下水道使用料、</w:t>
      </w:r>
      <w:r w:rsidR="00CD1DFE" w:rsidRPr="0035171F">
        <w:rPr>
          <w:rFonts w:asciiTheme="minorEastAsia" w:hAnsiTheme="minorEastAsia" w:hint="eastAsia"/>
          <w:sz w:val="20"/>
          <w:szCs w:val="20"/>
        </w:rPr>
        <w:t>駐車場費、自治会費など</w:t>
      </w:r>
    </w:p>
    <w:p w14:paraId="6F0D17FC" w14:textId="77777777" w:rsidR="007D069C" w:rsidRPr="0035171F" w:rsidRDefault="00F4678B" w:rsidP="007D069C">
      <w:pPr>
        <w:ind w:leftChars="300" w:left="830" w:right="210" w:hangingChars="100" w:hanging="200"/>
        <w:jc w:val="left"/>
        <w:rPr>
          <w:rFonts w:asciiTheme="minorEastAsia" w:hAnsiTheme="minorEastAsia"/>
          <w:sz w:val="20"/>
          <w:szCs w:val="20"/>
        </w:rPr>
      </w:pPr>
      <w:r w:rsidRPr="0035171F">
        <w:rPr>
          <w:rFonts w:asciiTheme="minorEastAsia" w:hAnsiTheme="minorEastAsia" w:hint="eastAsia"/>
          <w:sz w:val="20"/>
          <w:szCs w:val="20"/>
        </w:rPr>
        <w:t>・</w:t>
      </w:r>
      <w:r w:rsidR="007D069C" w:rsidRPr="0035171F">
        <w:rPr>
          <w:rFonts w:asciiTheme="minorEastAsia" w:hAnsiTheme="minorEastAsia" w:hint="eastAsia"/>
          <w:sz w:val="20"/>
          <w:szCs w:val="20"/>
        </w:rPr>
        <w:t>入居者（被災者）の故意又は過失によって生じた損耗であって、退去修繕負担金の範囲内で回復できない部分の原状回復に要する費用</w:t>
      </w:r>
    </w:p>
    <w:p w14:paraId="645E117C" w14:textId="77777777" w:rsidR="000E2B2D" w:rsidRPr="00CD1DFE" w:rsidRDefault="00D51630" w:rsidP="007D069C">
      <w:pPr>
        <w:ind w:right="210"/>
        <w:jc w:val="left"/>
        <w:rPr>
          <w:b/>
          <w:szCs w:val="21"/>
        </w:rPr>
      </w:pPr>
      <w:r w:rsidRPr="00CD1DFE">
        <w:rPr>
          <w:rFonts w:hint="eastAsia"/>
          <w:b/>
          <w:szCs w:val="21"/>
        </w:rPr>
        <w:t xml:space="preserve">（４）　</w:t>
      </w:r>
      <w:r w:rsidR="00B25DE4" w:rsidRPr="00CD1DFE">
        <w:rPr>
          <w:rFonts w:hint="eastAsia"/>
          <w:b/>
          <w:szCs w:val="21"/>
        </w:rPr>
        <w:t>契約形態</w:t>
      </w:r>
    </w:p>
    <w:p w14:paraId="07D1B477" w14:textId="77777777" w:rsidR="00B25DE4" w:rsidRPr="0035171F" w:rsidRDefault="00B25DE4" w:rsidP="003E17D1">
      <w:pPr>
        <w:tabs>
          <w:tab w:val="left" w:pos="1395"/>
        </w:tabs>
        <w:ind w:left="840" w:hangingChars="400" w:hanging="840"/>
        <w:rPr>
          <w:sz w:val="20"/>
          <w:szCs w:val="20"/>
        </w:rPr>
      </w:pPr>
      <w:r w:rsidRPr="00CD1DFE">
        <w:rPr>
          <w:rFonts w:hint="eastAsia"/>
          <w:szCs w:val="21"/>
        </w:rPr>
        <w:t xml:space="preserve">　　</w:t>
      </w:r>
      <w:r w:rsidR="003E17D1">
        <w:rPr>
          <w:rFonts w:hint="eastAsia"/>
          <w:szCs w:val="21"/>
        </w:rPr>
        <w:t xml:space="preserve">　　</w:t>
      </w:r>
      <w:r w:rsidRPr="0035171F">
        <w:rPr>
          <w:rFonts w:asciiTheme="minorEastAsia" w:hAnsiTheme="minorEastAsia" w:hint="eastAsia"/>
          <w:sz w:val="20"/>
          <w:szCs w:val="20"/>
        </w:rPr>
        <w:t>期間を２年とする定期建物賃貸借契約であること</w:t>
      </w:r>
    </w:p>
    <w:p w14:paraId="1304FAB9" w14:textId="77777777" w:rsidR="000E2B2D" w:rsidRPr="00B25DE4" w:rsidRDefault="00D51630" w:rsidP="00C92618">
      <w:pPr>
        <w:tabs>
          <w:tab w:val="left" w:pos="1395"/>
        </w:tabs>
        <w:rPr>
          <w:rFonts w:asciiTheme="minorEastAsia" w:hAnsiTheme="minorEastAsia"/>
          <w:b/>
          <w:szCs w:val="21"/>
        </w:rPr>
      </w:pPr>
      <w:r>
        <w:rPr>
          <w:rFonts w:hint="eastAsia"/>
          <w:b/>
          <w:szCs w:val="21"/>
        </w:rPr>
        <w:t xml:space="preserve">（５）　</w:t>
      </w:r>
      <w:r w:rsidR="00B25DE4" w:rsidRPr="00B25DE4">
        <w:rPr>
          <w:rFonts w:asciiTheme="minorEastAsia" w:hAnsiTheme="minorEastAsia"/>
          <w:b/>
          <w:szCs w:val="21"/>
        </w:rPr>
        <w:t>構造</w:t>
      </w:r>
      <w:r w:rsidR="00B25DE4" w:rsidRPr="00B25DE4">
        <w:rPr>
          <w:rFonts w:asciiTheme="minorEastAsia" w:hAnsiTheme="minorEastAsia" w:hint="eastAsia"/>
          <w:b/>
          <w:szCs w:val="21"/>
        </w:rPr>
        <w:t>設備</w:t>
      </w:r>
    </w:p>
    <w:p w14:paraId="4113353E" w14:textId="77777777" w:rsidR="00B25DE4" w:rsidRPr="0035171F" w:rsidRDefault="00623593" w:rsidP="00C92618">
      <w:pPr>
        <w:tabs>
          <w:tab w:val="left" w:pos="1395"/>
        </w:tabs>
        <w:rPr>
          <w:rFonts w:asciiTheme="minorEastAsia" w:hAnsiTheme="minorEastAsia"/>
          <w:sz w:val="20"/>
          <w:szCs w:val="20"/>
        </w:rPr>
      </w:pPr>
      <w:r>
        <w:rPr>
          <w:rFonts w:asciiTheme="minorEastAsia" w:hAnsiTheme="minorEastAsia" w:hint="eastAsia"/>
          <w:szCs w:val="21"/>
        </w:rPr>
        <w:t xml:space="preserve">　　</w:t>
      </w:r>
      <w:r w:rsidRPr="0035171F">
        <w:rPr>
          <w:rFonts w:asciiTheme="minorEastAsia" w:hAnsiTheme="minorEastAsia" w:hint="eastAsia"/>
          <w:sz w:val="20"/>
          <w:szCs w:val="20"/>
        </w:rPr>
        <w:t xml:space="preserve">ア　</w:t>
      </w:r>
      <w:r w:rsidR="004D2AE9" w:rsidRPr="0035171F">
        <w:rPr>
          <w:rFonts w:asciiTheme="minorEastAsia" w:hAnsiTheme="minorEastAsia" w:hint="eastAsia"/>
          <w:sz w:val="20"/>
          <w:szCs w:val="20"/>
        </w:rPr>
        <w:t>個別の炊事、洗面、入浴設備を有する独立した構造の住宅</w:t>
      </w:r>
    </w:p>
    <w:p w14:paraId="18EE618B" w14:textId="77777777" w:rsidR="00B25DE4" w:rsidRPr="0035171F" w:rsidRDefault="00623593" w:rsidP="00C92618">
      <w:pPr>
        <w:tabs>
          <w:tab w:val="left" w:pos="1395"/>
        </w:tabs>
        <w:rPr>
          <w:sz w:val="20"/>
          <w:szCs w:val="20"/>
        </w:rPr>
      </w:pPr>
      <w:r w:rsidRPr="0035171F">
        <w:rPr>
          <w:rFonts w:asciiTheme="minorEastAsia" w:hAnsiTheme="minorEastAsia" w:hint="eastAsia"/>
          <w:sz w:val="20"/>
          <w:szCs w:val="20"/>
        </w:rPr>
        <w:t xml:space="preserve">　　イ　</w:t>
      </w:r>
      <w:r w:rsidR="003E17D1" w:rsidRPr="0035171F">
        <w:rPr>
          <w:rFonts w:asciiTheme="minorEastAsia" w:hAnsiTheme="minorEastAsia" w:hint="eastAsia"/>
          <w:sz w:val="20"/>
          <w:szCs w:val="20"/>
        </w:rPr>
        <w:t>他世帯への間借り、寮・社宅は不可</w:t>
      </w:r>
    </w:p>
    <w:p w14:paraId="0C20D90E" w14:textId="77777777" w:rsidR="00A87675" w:rsidRPr="00D51630" w:rsidRDefault="00AE6F10" w:rsidP="00C92618">
      <w:pPr>
        <w:tabs>
          <w:tab w:val="left" w:pos="1395"/>
        </w:tabs>
        <w:rPr>
          <w:b/>
          <w:sz w:val="24"/>
          <w:u w:val="single"/>
        </w:rPr>
      </w:pPr>
      <w:r>
        <w:rPr>
          <w:rFonts w:hint="eastAsia"/>
          <w:b/>
          <w:sz w:val="24"/>
          <w:u w:val="single"/>
        </w:rPr>
        <w:t>４</w:t>
      </w:r>
      <w:r w:rsidR="00D51630" w:rsidRPr="00D51630">
        <w:rPr>
          <w:rFonts w:hint="eastAsia"/>
          <w:b/>
          <w:sz w:val="24"/>
          <w:u w:val="single"/>
        </w:rPr>
        <w:t xml:space="preserve">　</w:t>
      </w:r>
      <w:r w:rsidR="00A87675" w:rsidRPr="00D51630">
        <w:rPr>
          <w:rFonts w:hint="eastAsia"/>
          <w:b/>
          <w:sz w:val="24"/>
          <w:u w:val="single"/>
        </w:rPr>
        <w:t>市町村への提出書類</w:t>
      </w:r>
    </w:p>
    <w:p w14:paraId="6333B378" w14:textId="77777777" w:rsidR="00A87675" w:rsidRPr="0035171F" w:rsidRDefault="00A87675" w:rsidP="00C92618">
      <w:pPr>
        <w:tabs>
          <w:tab w:val="left" w:pos="1395"/>
        </w:tabs>
        <w:rPr>
          <w:sz w:val="20"/>
          <w:szCs w:val="20"/>
        </w:rPr>
      </w:pPr>
      <w:r>
        <w:rPr>
          <w:rFonts w:hint="eastAsia"/>
        </w:rPr>
        <w:t xml:space="preserve">　</w:t>
      </w:r>
      <w:r w:rsidRPr="0035171F">
        <w:rPr>
          <w:rFonts w:hint="eastAsia"/>
          <w:sz w:val="20"/>
          <w:szCs w:val="20"/>
        </w:rPr>
        <w:t>各書面については、市町村に設置されている相談窓口等で入手可能です。</w:t>
      </w:r>
    </w:p>
    <w:p w14:paraId="5178E413" w14:textId="77777777" w:rsidR="000E2B2D" w:rsidRPr="0035171F" w:rsidRDefault="00A87675" w:rsidP="00C92618">
      <w:pPr>
        <w:tabs>
          <w:tab w:val="left" w:pos="1395"/>
        </w:tabs>
        <w:rPr>
          <w:sz w:val="20"/>
          <w:szCs w:val="20"/>
        </w:rPr>
      </w:pPr>
      <w:r w:rsidRPr="0035171F">
        <w:rPr>
          <w:rFonts w:hint="eastAsia"/>
          <w:sz w:val="20"/>
          <w:szCs w:val="20"/>
        </w:rPr>
        <w:t xml:space="preserve">　①</w:t>
      </w:r>
      <w:r w:rsidR="000E2AF6" w:rsidRPr="0035171F">
        <w:rPr>
          <w:rFonts w:hint="eastAsia"/>
          <w:sz w:val="20"/>
          <w:szCs w:val="20"/>
        </w:rPr>
        <w:t xml:space="preserve"> </w:t>
      </w:r>
      <w:r w:rsidRPr="0035171F">
        <w:rPr>
          <w:rFonts w:hint="eastAsia"/>
          <w:sz w:val="20"/>
          <w:szCs w:val="20"/>
        </w:rPr>
        <w:t>入居申込書（家主の同意の署名のあるもの）…２部</w:t>
      </w:r>
    </w:p>
    <w:p w14:paraId="25D292CF" w14:textId="77777777" w:rsidR="000E2B2D" w:rsidRPr="0035171F" w:rsidRDefault="00A87675" w:rsidP="00C92618">
      <w:pPr>
        <w:tabs>
          <w:tab w:val="left" w:pos="1395"/>
        </w:tabs>
        <w:rPr>
          <w:sz w:val="20"/>
          <w:szCs w:val="20"/>
        </w:rPr>
      </w:pPr>
      <w:r w:rsidRPr="0035171F">
        <w:rPr>
          <w:rFonts w:hint="eastAsia"/>
          <w:sz w:val="20"/>
          <w:szCs w:val="20"/>
        </w:rPr>
        <w:t xml:space="preserve">　②</w:t>
      </w:r>
      <w:r w:rsidR="000E2AF6" w:rsidRPr="0035171F">
        <w:rPr>
          <w:rFonts w:hint="eastAsia"/>
          <w:sz w:val="20"/>
          <w:szCs w:val="20"/>
        </w:rPr>
        <w:t xml:space="preserve"> </w:t>
      </w:r>
      <w:r w:rsidR="007679E5" w:rsidRPr="0035171F">
        <w:rPr>
          <w:rFonts w:hint="eastAsia"/>
          <w:sz w:val="20"/>
          <w:szCs w:val="20"/>
        </w:rPr>
        <w:t>定期建物賃貸借契約についての説明（</w:t>
      </w:r>
      <w:r w:rsidR="004677AC" w:rsidRPr="0035171F">
        <w:rPr>
          <w:rFonts w:hint="eastAsia"/>
          <w:sz w:val="20"/>
          <w:szCs w:val="20"/>
        </w:rPr>
        <w:t>入居者（被災者）</w:t>
      </w:r>
      <w:r w:rsidRPr="0035171F">
        <w:rPr>
          <w:rFonts w:hint="eastAsia"/>
          <w:sz w:val="20"/>
          <w:szCs w:val="20"/>
        </w:rPr>
        <w:t>の署名のあるものの写し）…２部</w:t>
      </w:r>
    </w:p>
    <w:p w14:paraId="1A56C3E0" w14:textId="77777777" w:rsidR="00A87675" w:rsidRPr="0035171F" w:rsidRDefault="000E2AF6" w:rsidP="00C92618">
      <w:pPr>
        <w:tabs>
          <w:tab w:val="left" w:pos="1395"/>
        </w:tabs>
        <w:rPr>
          <w:sz w:val="20"/>
          <w:szCs w:val="20"/>
        </w:rPr>
      </w:pPr>
      <w:r w:rsidRPr="0035171F">
        <w:rPr>
          <w:rFonts w:hint="eastAsia"/>
          <w:sz w:val="20"/>
          <w:szCs w:val="20"/>
        </w:rPr>
        <w:t xml:space="preserve">　③</w:t>
      </w:r>
      <w:r w:rsidRPr="0035171F">
        <w:rPr>
          <w:rFonts w:hint="eastAsia"/>
          <w:sz w:val="20"/>
          <w:szCs w:val="20"/>
        </w:rPr>
        <w:t xml:space="preserve"> </w:t>
      </w:r>
      <w:r w:rsidR="00A87675" w:rsidRPr="0035171F">
        <w:rPr>
          <w:rFonts w:hint="eastAsia"/>
          <w:sz w:val="20"/>
          <w:szCs w:val="20"/>
        </w:rPr>
        <w:t>定期建物賃貸借契約書…３部</w:t>
      </w:r>
    </w:p>
    <w:p w14:paraId="0DA53674" w14:textId="77777777" w:rsidR="000E2AF6" w:rsidRPr="0035171F" w:rsidRDefault="000E2AF6" w:rsidP="00C92618">
      <w:pPr>
        <w:tabs>
          <w:tab w:val="left" w:pos="1395"/>
        </w:tabs>
        <w:rPr>
          <w:sz w:val="20"/>
          <w:szCs w:val="20"/>
        </w:rPr>
      </w:pPr>
      <w:r w:rsidRPr="0035171F">
        <w:rPr>
          <w:rFonts w:hint="eastAsia"/>
          <w:sz w:val="20"/>
          <w:szCs w:val="20"/>
        </w:rPr>
        <w:t xml:space="preserve">　④</w:t>
      </w:r>
      <w:r w:rsidRPr="0035171F">
        <w:rPr>
          <w:rFonts w:hint="eastAsia"/>
          <w:sz w:val="20"/>
          <w:szCs w:val="20"/>
        </w:rPr>
        <w:t xml:space="preserve"> </w:t>
      </w:r>
      <w:r w:rsidRPr="0035171F">
        <w:rPr>
          <w:rFonts w:hint="eastAsia"/>
          <w:sz w:val="20"/>
          <w:szCs w:val="20"/>
        </w:rPr>
        <w:t>チェックリスト</w:t>
      </w:r>
      <w:r w:rsidR="00CD1DFE" w:rsidRPr="0035171F">
        <w:rPr>
          <w:rFonts w:hint="eastAsia"/>
          <w:sz w:val="20"/>
          <w:szCs w:val="20"/>
        </w:rPr>
        <w:t xml:space="preserve">　</w:t>
      </w:r>
      <w:r w:rsidRPr="0035171F">
        <w:rPr>
          <w:rFonts w:hint="eastAsia"/>
          <w:sz w:val="20"/>
          <w:szCs w:val="20"/>
        </w:rPr>
        <w:t>※提出書類に不備がないかチェックをお願いいたします。</w:t>
      </w:r>
    </w:p>
    <w:p w14:paraId="1626BDF6" w14:textId="77777777" w:rsidR="000E2AF6" w:rsidRPr="0035171F" w:rsidRDefault="0035171F" w:rsidP="00C92618">
      <w:pPr>
        <w:tabs>
          <w:tab w:val="left" w:pos="1395"/>
        </w:tabs>
        <w:rPr>
          <w:sz w:val="20"/>
          <w:szCs w:val="20"/>
        </w:rPr>
      </w:pPr>
      <w:r w:rsidRPr="0035171F">
        <w:rPr>
          <w:noProof/>
          <w:sz w:val="20"/>
          <w:szCs w:val="20"/>
        </w:rPr>
        <mc:AlternateContent>
          <mc:Choice Requires="wps">
            <w:drawing>
              <wp:anchor distT="45720" distB="45720" distL="114300" distR="114300" simplePos="0" relativeHeight="251658240" behindDoc="0" locked="0" layoutInCell="1" allowOverlap="1" wp14:anchorId="39F0EAE4" wp14:editId="6A70126E">
                <wp:simplePos x="0" y="0"/>
                <wp:positionH relativeFrom="margin">
                  <wp:posOffset>-6985</wp:posOffset>
                </wp:positionH>
                <wp:positionV relativeFrom="paragraph">
                  <wp:posOffset>234951</wp:posOffset>
                </wp:positionV>
                <wp:extent cx="6448425" cy="723900"/>
                <wp:effectExtent l="0" t="0" r="28575" b="1905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723900"/>
                        </a:xfrm>
                        <a:prstGeom prst="rect">
                          <a:avLst/>
                        </a:prstGeom>
                        <a:solidFill>
                          <a:srgbClr val="FFFFFF"/>
                        </a:solidFill>
                        <a:ln w="9525">
                          <a:solidFill>
                            <a:srgbClr val="000000"/>
                          </a:solidFill>
                          <a:miter lim="800000"/>
                          <a:headEnd/>
                          <a:tailEnd/>
                        </a:ln>
                      </wps:spPr>
                      <wps:txbx>
                        <w:txbxContent>
                          <w:p w14:paraId="0248A591" w14:textId="77777777" w:rsidR="00A87675" w:rsidRDefault="00A87675">
                            <w:r>
                              <w:rPr>
                                <w:rFonts w:hint="eastAsia"/>
                              </w:rPr>
                              <w:t>【本制度に関する問い合わせ先】</w:t>
                            </w:r>
                          </w:p>
                          <w:p w14:paraId="380462D3" w14:textId="77777777" w:rsidR="0035171F" w:rsidRDefault="00C5004A">
                            <w:r>
                              <w:rPr>
                                <w:rFonts w:hint="eastAsia"/>
                              </w:rPr>
                              <w:t>大阪府</w:t>
                            </w:r>
                            <w:r w:rsidR="0035171F">
                              <w:rPr>
                                <w:rFonts w:hint="eastAsia"/>
                              </w:rPr>
                              <w:t>都市整備部住宅建築</w:t>
                            </w:r>
                            <w:r w:rsidR="0035171F">
                              <w:t>局建築指導室</w:t>
                            </w:r>
                            <w:r w:rsidR="00A87675">
                              <w:rPr>
                                <w:rFonts w:hint="eastAsia"/>
                              </w:rPr>
                              <w:t xml:space="preserve">建築振興課　</w:t>
                            </w:r>
                          </w:p>
                          <w:p w14:paraId="1B500682" w14:textId="77777777" w:rsidR="00A87675" w:rsidRPr="00A87675" w:rsidRDefault="00A87675">
                            <w:r>
                              <w:rPr>
                                <w:rFonts w:hint="eastAsia"/>
                              </w:rPr>
                              <w:t xml:space="preserve">宅建業指導グループ　</w:t>
                            </w:r>
                            <w:r>
                              <w:rPr>
                                <w:rFonts w:hint="eastAsia"/>
                              </w:rPr>
                              <w:t>TEL</w:t>
                            </w:r>
                            <w:r>
                              <w:rPr>
                                <w:rFonts w:hint="eastAsia"/>
                              </w:rPr>
                              <w:t>：</w:t>
                            </w:r>
                            <w:r w:rsidR="00D51630">
                              <w:rPr>
                                <w:rFonts w:hint="eastAsia"/>
                              </w:rPr>
                              <w:t>06-6941-0351</w:t>
                            </w:r>
                            <w:r>
                              <w:rPr>
                                <w:rFonts w:hint="eastAsia"/>
                              </w:rPr>
                              <w:t>（内線</w:t>
                            </w:r>
                            <w:r>
                              <w:rPr>
                                <w:rFonts w:hint="eastAsia"/>
                              </w:rPr>
                              <w:t>3082</w:t>
                            </w:r>
                            <w:r>
                              <w:rPr>
                                <w:rFonts w:hint="eastAsia"/>
                              </w:rPr>
                              <w:t>～</w:t>
                            </w:r>
                            <w:r>
                              <w:rPr>
                                <w:rFonts w:hint="eastAsia"/>
                              </w:rPr>
                              <w:t>3084</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F0EAE4" id="_x0000_s1028" type="#_x0000_t202" style="position:absolute;left:0;text-align:left;margin-left:-.55pt;margin-top:18.5pt;width:507.75pt;height:5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">
                <v:textbox>
                  <w:txbxContent>
                    <w:p w14:paraId="0248A591" w14:textId="77777777" w:rsidR="00A87675" w:rsidRDefault="00A87675">
                      <w:r>
                        <w:rPr>
                          <w:rFonts w:hint="eastAsia"/>
                        </w:rPr>
                        <w:t>【本制度に関する問い合わせ先】</w:t>
                      </w:r>
                    </w:p>
                    <w:p w14:paraId="380462D3" w14:textId="77777777" w:rsidR="0035171F" w:rsidRDefault="00C5004A">
                      <w:r>
                        <w:rPr>
                          <w:rFonts w:hint="eastAsia"/>
                        </w:rPr>
                        <w:t>大阪府</w:t>
                      </w:r>
                      <w:r w:rsidR="0035171F">
                        <w:rPr>
                          <w:rFonts w:hint="eastAsia"/>
                        </w:rPr>
                        <w:t>都市整備部住宅建築</w:t>
                      </w:r>
                      <w:r w:rsidR="0035171F">
                        <w:t>局建築指導室</w:t>
                      </w:r>
                      <w:r w:rsidR="00A87675">
                        <w:rPr>
                          <w:rFonts w:hint="eastAsia"/>
                        </w:rPr>
                        <w:t xml:space="preserve">建築振興課　</w:t>
                      </w:r>
                    </w:p>
                    <w:p w14:paraId="1B500682" w14:textId="77777777" w:rsidR="00A87675" w:rsidRPr="00A87675" w:rsidRDefault="00A87675">
                      <w:r>
                        <w:rPr>
                          <w:rFonts w:hint="eastAsia"/>
                        </w:rPr>
                        <w:t xml:space="preserve">宅建業指導グループ　</w:t>
                      </w:r>
                      <w:r>
                        <w:rPr>
                          <w:rFonts w:hint="eastAsia"/>
                        </w:rPr>
                        <w:t>TEL</w:t>
                      </w:r>
                      <w:r>
                        <w:rPr>
                          <w:rFonts w:hint="eastAsia"/>
                        </w:rPr>
                        <w:t>：</w:t>
                      </w:r>
                      <w:r w:rsidR="00D51630">
                        <w:rPr>
                          <w:rFonts w:hint="eastAsia"/>
                        </w:rPr>
                        <w:t>06-6941-0351</w:t>
                      </w:r>
                      <w:r>
                        <w:rPr>
                          <w:rFonts w:hint="eastAsia"/>
                        </w:rPr>
                        <w:t>（内線</w:t>
                      </w:r>
                      <w:r>
                        <w:rPr>
                          <w:rFonts w:hint="eastAsia"/>
                        </w:rPr>
                        <w:t>3082</w:t>
                      </w:r>
                      <w:r>
                        <w:rPr>
                          <w:rFonts w:hint="eastAsia"/>
                        </w:rPr>
                        <w:t>～</w:t>
                      </w:r>
                      <w:r>
                        <w:rPr>
                          <w:rFonts w:hint="eastAsia"/>
                        </w:rPr>
                        <w:t>3084</w:t>
                      </w:r>
                      <w:r>
                        <w:rPr>
                          <w:rFonts w:hint="eastAsia"/>
                        </w:rPr>
                        <w:t>）</w:t>
                      </w:r>
                    </w:p>
                  </w:txbxContent>
                </v:textbox>
                <w10:wrap anchorx="margin"/>
              </v:shape>
            </w:pict>
          </mc:Fallback>
        </mc:AlternateContent>
      </w:r>
      <w:r w:rsidR="000E2AF6" w:rsidRPr="0035171F">
        <w:rPr>
          <w:rFonts w:hint="eastAsia"/>
          <w:sz w:val="20"/>
          <w:szCs w:val="20"/>
        </w:rPr>
        <w:t xml:space="preserve">　⑤</w:t>
      </w:r>
      <w:r w:rsidR="000E2AF6" w:rsidRPr="0035171F">
        <w:rPr>
          <w:rFonts w:hint="eastAsia"/>
          <w:sz w:val="20"/>
          <w:szCs w:val="20"/>
        </w:rPr>
        <w:t xml:space="preserve"> </w:t>
      </w:r>
      <w:r w:rsidR="000E2AF6" w:rsidRPr="0035171F">
        <w:rPr>
          <w:rFonts w:hint="eastAsia"/>
          <w:sz w:val="20"/>
          <w:szCs w:val="20"/>
        </w:rPr>
        <w:t>重要事項説明済みの書面の写し…２部</w:t>
      </w:r>
    </w:p>
    <w:p w14:paraId="67523439" w14:textId="77777777" w:rsidR="000E2AF6" w:rsidRPr="0035171F" w:rsidRDefault="000E2AF6" w:rsidP="00C92618">
      <w:pPr>
        <w:tabs>
          <w:tab w:val="left" w:pos="1395"/>
        </w:tabs>
        <w:rPr>
          <w:sz w:val="20"/>
          <w:szCs w:val="20"/>
        </w:rPr>
      </w:pPr>
      <w:r w:rsidRPr="0035171F">
        <w:rPr>
          <w:rFonts w:hint="eastAsia"/>
          <w:sz w:val="20"/>
          <w:szCs w:val="20"/>
        </w:rPr>
        <w:t xml:space="preserve">　⑥</w:t>
      </w:r>
      <w:r w:rsidRPr="0035171F">
        <w:rPr>
          <w:rFonts w:hint="eastAsia"/>
          <w:sz w:val="20"/>
          <w:szCs w:val="20"/>
        </w:rPr>
        <w:t xml:space="preserve"> </w:t>
      </w:r>
      <w:r w:rsidRPr="0035171F">
        <w:rPr>
          <w:rFonts w:hint="eastAsia"/>
          <w:sz w:val="20"/>
          <w:szCs w:val="20"/>
        </w:rPr>
        <w:t>罹災証明書</w:t>
      </w:r>
    </w:p>
    <w:p w14:paraId="57AA4ED7" w14:textId="77777777" w:rsidR="000E2B2D" w:rsidRPr="0035171F" w:rsidRDefault="000E2B2D" w:rsidP="00C92618">
      <w:pPr>
        <w:tabs>
          <w:tab w:val="left" w:pos="1395"/>
        </w:tabs>
        <w:rPr>
          <w:sz w:val="20"/>
          <w:szCs w:val="20"/>
        </w:rPr>
      </w:pPr>
    </w:p>
    <w:sectPr w:rsidR="000E2B2D" w:rsidRPr="0035171F" w:rsidSect="00255E92">
      <w:pgSz w:w="11906" w:h="16838" w:code="9"/>
      <w:pgMar w:top="680" w:right="851" w:bottom="68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8BDA1" w14:textId="77777777" w:rsidR="007372CC" w:rsidRDefault="007372CC" w:rsidP="00277BFD">
      <w:r>
        <w:separator/>
      </w:r>
    </w:p>
  </w:endnote>
  <w:endnote w:type="continuationSeparator" w:id="0">
    <w:p w14:paraId="684C8B5C" w14:textId="77777777" w:rsidR="007372CC" w:rsidRDefault="007372CC" w:rsidP="0027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FEB7D" w14:textId="77777777" w:rsidR="007372CC" w:rsidRDefault="007372CC" w:rsidP="00277BFD">
      <w:r>
        <w:separator/>
      </w:r>
    </w:p>
  </w:footnote>
  <w:footnote w:type="continuationSeparator" w:id="0">
    <w:p w14:paraId="785124C5" w14:textId="77777777" w:rsidR="007372CC" w:rsidRDefault="007372CC" w:rsidP="00277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118E4"/>
    <w:multiLevelType w:val="hybridMultilevel"/>
    <w:tmpl w:val="5A0048FC"/>
    <w:lvl w:ilvl="0" w:tplc="22F6BD9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4BE2354"/>
    <w:multiLevelType w:val="hybridMultilevel"/>
    <w:tmpl w:val="C448A788"/>
    <w:lvl w:ilvl="0" w:tplc="22F6BD9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D5779DF"/>
    <w:multiLevelType w:val="hybridMultilevel"/>
    <w:tmpl w:val="103C2582"/>
    <w:lvl w:ilvl="0" w:tplc="C56C512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0083490"/>
    <w:multiLevelType w:val="hybridMultilevel"/>
    <w:tmpl w:val="580AFB28"/>
    <w:lvl w:ilvl="0" w:tplc="E818720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41B765A"/>
    <w:multiLevelType w:val="hybridMultilevel"/>
    <w:tmpl w:val="7FE2AA22"/>
    <w:lvl w:ilvl="0" w:tplc="26F008A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5DA06C3"/>
    <w:multiLevelType w:val="hybridMultilevel"/>
    <w:tmpl w:val="8180B0AA"/>
    <w:lvl w:ilvl="0" w:tplc="43684FDE">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8A810F4"/>
    <w:multiLevelType w:val="hybridMultilevel"/>
    <w:tmpl w:val="D430D7AE"/>
    <w:lvl w:ilvl="0" w:tplc="1D7A51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795370"/>
    <w:multiLevelType w:val="hybridMultilevel"/>
    <w:tmpl w:val="C81EB44E"/>
    <w:lvl w:ilvl="0" w:tplc="8612F33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49B901A0"/>
    <w:multiLevelType w:val="hybridMultilevel"/>
    <w:tmpl w:val="9F725982"/>
    <w:lvl w:ilvl="0" w:tplc="1E4CC170">
      <w:start w:val="1"/>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9" w15:restartNumberingAfterBreak="0">
    <w:nsid w:val="75A47746"/>
    <w:multiLevelType w:val="hybridMultilevel"/>
    <w:tmpl w:val="FF088FFE"/>
    <w:lvl w:ilvl="0" w:tplc="73C84FA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7B5D66A8"/>
    <w:multiLevelType w:val="hybridMultilevel"/>
    <w:tmpl w:val="FE3E18CC"/>
    <w:lvl w:ilvl="0" w:tplc="22F6BD9A">
      <w:start w:val="1"/>
      <w:numFmt w:val="decimalEnclosedCircle"/>
      <w:lvlText w:val="%1"/>
      <w:lvlJc w:val="left"/>
      <w:pPr>
        <w:ind w:left="1665" w:hanging="360"/>
      </w:pPr>
      <w:rPr>
        <w:rFonts w:hint="default"/>
      </w:rPr>
    </w:lvl>
    <w:lvl w:ilvl="1" w:tplc="04090017">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abstractNumId w:val="5"/>
  </w:num>
  <w:num w:numId="2">
    <w:abstractNumId w:val="4"/>
  </w:num>
  <w:num w:numId="3">
    <w:abstractNumId w:val="2"/>
  </w:num>
  <w:num w:numId="4">
    <w:abstractNumId w:val="3"/>
  </w:num>
  <w:num w:numId="5">
    <w:abstractNumId w:val="6"/>
  </w:num>
  <w:num w:numId="6">
    <w:abstractNumId w:val="8"/>
  </w:num>
  <w:num w:numId="7">
    <w:abstractNumId w:val="7"/>
  </w:num>
  <w:num w:numId="8">
    <w:abstractNumId w:val="0"/>
  </w:num>
  <w:num w:numId="9">
    <w:abstractNumId w:val="10"/>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618"/>
    <w:rsid w:val="000B3FBC"/>
    <w:rsid w:val="000D4C83"/>
    <w:rsid w:val="000E2AF6"/>
    <w:rsid w:val="000E2B2D"/>
    <w:rsid w:val="00243878"/>
    <w:rsid w:val="002439C7"/>
    <w:rsid w:val="00247A3B"/>
    <w:rsid w:val="00255E92"/>
    <w:rsid w:val="00277BFD"/>
    <w:rsid w:val="0030120A"/>
    <w:rsid w:val="0035171F"/>
    <w:rsid w:val="003D1473"/>
    <w:rsid w:val="003E17D1"/>
    <w:rsid w:val="003E3878"/>
    <w:rsid w:val="00412D0E"/>
    <w:rsid w:val="004677AC"/>
    <w:rsid w:val="004C0CFA"/>
    <w:rsid w:val="004D2AE9"/>
    <w:rsid w:val="00573570"/>
    <w:rsid w:val="005751F5"/>
    <w:rsid w:val="00623593"/>
    <w:rsid w:val="00683153"/>
    <w:rsid w:val="007127A0"/>
    <w:rsid w:val="00734A0A"/>
    <w:rsid w:val="007372CC"/>
    <w:rsid w:val="00741144"/>
    <w:rsid w:val="007679E5"/>
    <w:rsid w:val="007D069C"/>
    <w:rsid w:val="007E15AD"/>
    <w:rsid w:val="00803B19"/>
    <w:rsid w:val="008207D8"/>
    <w:rsid w:val="00822B2D"/>
    <w:rsid w:val="00823B40"/>
    <w:rsid w:val="00832AB9"/>
    <w:rsid w:val="008757D2"/>
    <w:rsid w:val="008E6DEE"/>
    <w:rsid w:val="009F7DBA"/>
    <w:rsid w:val="00A43A9B"/>
    <w:rsid w:val="00A87675"/>
    <w:rsid w:val="00AC516A"/>
    <w:rsid w:val="00AE6F10"/>
    <w:rsid w:val="00B25DE4"/>
    <w:rsid w:val="00B363F9"/>
    <w:rsid w:val="00B52987"/>
    <w:rsid w:val="00B947A9"/>
    <w:rsid w:val="00BC00BE"/>
    <w:rsid w:val="00BE07DA"/>
    <w:rsid w:val="00C230CC"/>
    <w:rsid w:val="00C5004A"/>
    <w:rsid w:val="00C92618"/>
    <w:rsid w:val="00C96610"/>
    <w:rsid w:val="00CC455A"/>
    <w:rsid w:val="00CD1DFE"/>
    <w:rsid w:val="00D12010"/>
    <w:rsid w:val="00D46D0B"/>
    <w:rsid w:val="00D51630"/>
    <w:rsid w:val="00DD25FC"/>
    <w:rsid w:val="00DE448F"/>
    <w:rsid w:val="00E92D33"/>
    <w:rsid w:val="00EA3519"/>
    <w:rsid w:val="00ED716F"/>
    <w:rsid w:val="00F4678B"/>
    <w:rsid w:val="00F47B7B"/>
    <w:rsid w:val="00FC53D0"/>
    <w:rsid w:val="00FD3C78"/>
    <w:rsid w:val="00FE2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6AE10E8"/>
  <w15:docId w15:val="{27567438-27CF-48BE-B456-A8FF17AD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6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12D0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12D0E"/>
    <w:rPr>
      <w:rFonts w:asciiTheme="majorHAnsi" w:eastAsiaTheme="majorEastAsia" w:hAnsiTheme="majorHAnsi" w:cstheme="majorBidi"/>
      <w:sz w:val="18"/>
      <w:szCs w:val="18"/>
    </w:rPr>
  </w:style>
  <w:style w:type="paragraph" w:styleId="a6">
    <w:name w:val="header"/>
    <w:basedOn w:val="a"/>
    <w:link w:val="a7"/>
    <w:uiPriority w:val="99"/>
    <w:unhideWhenUsed/>
    <w:rsid w:val="00277BFD"/>
    <w:pPr>
      <w:tabs>
        <w:tab w:val="center" w:pos="4252"/>
        <w:tab w:val="right" w:pos="8504"/>
      </w:tabs>
      <w:snapToGrid w:val="0"/>
    </w:pPr>
  </w:style>
  <w:style w:type="character" w:customStyle="1" w:styleId="a7">
    <w:name w:val="ヘッダー (文字)"/>
    <w:basedOn w:val="a0"/>
    <w:link w:val="a6"/>
    <w:uiPriority w:val="99"/>
    <w:rsid w:val="00277BFD"/>
  </w:style>
  <w:style w:type="paragraph" w:styleId="a8">
    <w:name w:val="footer"/>
    <w:basedOn w:val="a"/>
    <w:link w:val="a9"/>
    <w:uiPriority w:val="99"/>
    <w:unhideWhenUsed/>
    <w:rsid w:val="00277BFD"/>
    <w:pPr>
      <w:tabs>
        <w:tab w:val="center" w:pos="4252"/>
        <w:tab w:val="right" w:pos="8504"/>
      </w:tabs>
      <w:snapToGrid w:val="0"/>
    </w:pPr>
  </w:style>
  <w:style w:type="character" w:customStyle="1" w:styleId="a9">
    <w:name w:val="フッター (文字)"/>
    <w:basedOn w:val="a0"/>
    <w:link w:val="a8"/>
    <w:uiPriority w:val="99"/>
    <w:rsid w:val="00277BFD"/>
  </w:style>
  <w:style w:type="paragraph" w:styleId="aa">
    <w:name w:val="No Spacing"/>
    <w:uiPriority w:val="1"/>
    <w:qFormat/>
    <w:rsid w:val="00277BFD"/>
    <w:pPr>
      <w:widowControl w:val="0"/>
      <w:jc w:val="both"/>
    </w:pPr>
  </w:style>
  <w:style w:type="paragraph" w:styleId="ab">
    <w:name w:val="List Paragraph"/>
    <w:basedOn w:val="a"/>
    <w:uiPriority w:val="34"/>
    <w:qFormat/>
    <w:rsid w:val="00CD1D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PowerPoint_Slide.sld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2163C-5AAE-4537-B755-3643540E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239</Words>
  <Characters>1368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2</cp:revision>
  <cp:lastPrinted>2020-08-12T02:52:00Z</cp:lastPrinted>
  <dcterms:created xsi:type="dcterms:W3CDTF">2024-11-27T05:21:00Z</dcterms:created>
  <dcterms:modified xsi:type="dcterms:W3CDTF">2024-11-27T05:21:00Z</dcterms:modified>
</cp:coreProperties>
</file>