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DBA" w:rsidRPr="00E20205" w:rsidRDefault="00531DBA">
      <w:pPr>
        <w:spacing w:line="360" w:lineRule="exact"/>
        <w:jc w:val="center"/>
        <w:rPr>
          <w:rFonts w:ascii="游ゴシック" w:eastAsia="游ゴシック" w:hAnsi="游ゴシック"/>
          <w:b/>
          <w:sz w:val="28"/>
        </w:rPr>
      </w:pPr>
      <w:r w:rsidRPr="00E20205">
        <w:rPr>
          <w:rFonts w:ascii="游ゴシック" w:eastAsia="游ゴシック" w:hAnsi="游ゴシック"/>
          <w:b/>
          <w:noProof/>
          <w:sz w:val="24"/>
        </w:rPr>
        <mc:AlternateContent>
          <mc:Choice Requires="wps">
            <w:drawing>
              <wp:anchor distT="45720" distB="45720" distL="114300" distR="114300" simplePos="0" relativeHeight="251653120" behindDoc="0" locked="0" layoutInCell="1" allowOverlap="1">
                <wp:simplePos x="0" y="0"/>
                <wp:positionH relativeFrom="column">
                  <wp:posOffset>12849279</wp:posOffset>
                </wp:positionH>
                <wp:positionV relativeFrom="paragraph">
                  <wp:posOffset>13517</wp:posOffset>
                </wp:positionV>
                <wp:extent cx="1057275" cy="333375"/>
                <wp:effectExtent l="0" t="0" r="28575" b="28575"/>
                <wp:wrapNone/>
                <wp:docPr id="2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57275" cy="333375"/>
                        </a:xfrm>
                        <a:prstGeom prst="rect">
                          <a:avLst/>
                        </a:prstGeom>
                        <a:solidFill>
                          <a:srgbClr val="FFFFFF"/>
                        </a:solidFill>
                        <a:ln w="9525">
                          <a:solidFill>
                            <a:srgbClr val="000000"/>
                          </a:solidFill>
                          <a:miter lim="800000"/>
                        </a:ln>
                      </wps:spPr>
                      <wps:txbx>
                        <w:txbxContent>
                          <w:p w:rsidR="005B2A48" w:rsidRDefault="005B2A48">
                            <w:pPr>
                              <w:spacing w:line="360" w:lineRule="exact"/>
                              <w:jc w:val="center"/>
                              <w:rPr>
                                <w:rFonts w:ascii="游ゴシック" w:eastAsia="游ゴシック" w:hAnsi="游ゴシック"/>
                                <w:b/>
                                <w:sz w:val="28"/>
                              </w:rPr>
                            </w:pPr>
                            <w:r>
                              <w:rPr>
                                <w:rFonts w:ascii="游ゴシック" w:eastAsia="游ゴシック" w:hAnsi="游ゴシック" w:hint="eastAsia"/>
                                <w:b/>
                                <w:sz w:val="28"/>
                              </w:rPr>
                              <w:t>資料１</w:t>
                            </w:r>
                          </w:p>
                        </w:txbxContent>
                      </wps:txbx>
                      <wps:bodyPr vert="horz" wrap="square" lIns="0" tIns="45720" rIns="0" bIns="45720" anchor="ctr">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11.75pt;margin-top:1.05pt;width:83.25pt;height:26.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">
                <v:textbox inset="0,,0">
                  <w:txbxContent>
                    <w:p w:rsidR="005B2A48" w:rsidRDefault="005B2A48">
                      <w:pPr>
                        <w:spacing w:line="360" w:lineRule="exact"/>
                        <w:jc w:val="center"/>
                        <w:rPr>
                          <w:rFonts w:ascii="游ゴシック" w:eastAsia="游ゴシック" w:hAnsi="游ゴシック"/>
                          <w:b/>
                          <w:sz w:val="28"/>
                        </w:rPr>
                      </w:pPr>
                      <w:r>
                        <w:rPr>
                          <w:rFonts w:ascii="游ゴシック" w:eastAsia="游ゴシック" w:hAnsi="游ゴシック" w:hint="eastAsia"/>
                          <w:b/>
                          <w:sz w:val="28"/>
                        </w:rPr>
                        <w:t>資料１</w:t>
                      </w:r>
                    </w:p>
                  </w:txbxContent>
                </v:textbox>
              </v:shape>
            </w:pict>
          </mc:Fallback>
        </mc:AlternateContent>
      </w:r>
    </w:p>
    <w:p w:rsidR="00863712" w:rsidRPr="00E20205" w:rsidRDefault="00FA5B3E">
      <w:pPr>
        <w:spacing w:line="360" w:lineRule="exact"/>
        <w:jc w:val="center"/>
        <w:rPr>
          <w:rFonts w:ascii="游ゴシック" w:eastAsia="游ゴシック" w:hAnsi="游ゴシック"/>
          <w:b/>
          <w:sz w:val="28"/>
        </w:rPr>
      </w:pPr>
      <w:r w:rsidRPr="00E20205">
        <w:rPr>
          <w:rFonts w:ascii="游ゴシック" w:eastAsia="游ゴシック" w:hAnsi="游ゴシック" w:hint="eastAsia"/>
          <w:b/>
          <w:sz w:val="28"/>
        </w:rPr>
        <w:t>次期循環型社会推進計画の</w:t>
      </w:r>
      <w:r w:rsidR="008328C2" w:rsidRPr="00E20205">
        <w:rPr>
          <w:rFonts w:ascii="游ゴシック" w:eastAsia="游ゴシック" w:hAnsi="游ゴシック" w:hint="eastAsia"/>
          <w:b/>
          <w:sz w:val="28"/>
        </w:rPr>
        <w:t>目標設定（案）</w:t>
      </w:r>
    </w:p>
    <w:p w:rsidR="00DD1FD3" w:rsidRPr="00E20205" w:rsidRDefault="00DD1FD3" w:rsidP="0020113E">
      <w:pPr>
        <w:spacing w:line="240" w:lineRule="exact"/>
        <w:rPr>
          <w:rFonts w:ascii="游ゴシック" w:eastAsia="游ゴシック" w:hAnsi="游ゴシック"/>
          <w:b/>
          <w:sz w:val="24"/>
        </w:rPr>
      </w:pPr>
    </w:p>
    <w:p w:rsidR="00531DBA" w:rsidRPr="00E20205" w:rsidRDefault="00531DBA" w:rsidP="0020113E">
      <w:pPr>
        <w:spacing w:line="240" w:lineRule="exact"/>
        <w:rPr>
          <w:rFonts w:ascii="游ゴシック" w:eastAsia="游ゴシック" w:hAnsi="游ゴシック"/>
          <w:b/>
          <w:sz w:val="24"/>
        </w:rPr>
      </w:pPr>
    </w:p>
    <w:p w:rsidR="00531DBA" w:rsidRPr="00E20205" w:rsidRDefault="00531DBA" w:rsidP="0020113E">
      <w:pPr>
        <w:spacing w:line="240" w:lineRule="exact"/>
        <w:rPr>
          <w:rFonts w:ascii="游ゴシック" w:eastAsia="游ゴシック" w:hAnsi="游ゴシック"/>
          <w:b/>
          <w:sz w:val="24"/>
        </w:rPr>
      </w:pPr>
    </w:p>
    <w:p w:rsidR="00863712" w:rsidRPr="00E20205" w:rsidRDefault="006C2CC8" w:rsidP="00531DBA">
      <w:pPr>
        <w:rPr>
          <w:rFonts w:ascii="游ゴシック" w:eastAsia="游ゴシック" w:hAnsi="游ゴシック"/>
          <w:b/>
          <w:sz w:val="24"/>
        </w:rPr>
      </w:pPr>
      <w:r w:rsidRPr="00E20205">
        <w:rPr>
          <w:rFonts w:ascii="游ゴシック" w:eastAsia="游ゴシック" w:hAnsi="游ゴシック" w:hint="eastAsia"/>
          <w:noProof/>
        </w:rPr>
        <mc:AlternateContent>
          <mc:Choice Requires="wpc">
            <w:drawing>
              <wp:anchor distT="0" distB="0" distL="114300" distR="114300" simplePos="0" relativeHeight="251659264" behindDoc="0" locked="0" layoutInCell="1" allowOverlap="1" wp14:anchorId="2075D622" wp14:editId="63A49211">
                <wp:simplePos x="0" y="0"/>
                <wp:positionH relativeFrom="margin">
                  <wp:posOffset>7965515</wp:posOffset>
                </wp:positionH>
                <wp:positionV relativeFrom="paragraph">
                  <wp:posOffset>53529</wp:posOffset>
                </wp:positionV>
                <wp:extent cx="5892400" cy="2209800"/>
                <wp:effectExtent l="0" t="0" r="5614035" b="0"/>
                <wp:wrapNone/>
                <wp:docPr id="1"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正方形/長方形 3"/>
                        <wps:cNvSpPr/>
                        <wps:spPr>
                          <a:xfrm>
                            <a:off x="896277" y="337514"/>
                            <a:ext cx="465827" cy="129829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1858354" y="549053"/>
                            <a:ext cx="465455" cy="1084829"/>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3785369" y="983372"/>
                            <a:ext cx="465455" cy="651317"/>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748006" y="1652270"/>
                            <a:ext cx="701040" cy="391795"/>
                          </a:xfrm>
                          <a:prstGeom prst="rect">
                            <a:avLst/>
                          </a:prstGeom>
                          <a:noFill/>
                          <a:ln w="6350">
                            <a:noFill/>
                          </a:ln>
                        </wps:spPr>
                        <wps:txbx>
                          <w:txbxContent>
                            <w:p w:rsidR="005B2A48" w:rsidRPr="00EB7C23" w:rsidRDefault="005B2A48" w:rsidP="00E13FCC">
                              <w:pPr>
                                <w:spacing w:line="240" w:lineRule="exact"/>
                                <w:jc w:val="center"/>
                                <w:rPr>
                                  <w:rFonts w:ascii="游ゴシック" w:eastAsia="游ゴシック" w:hAnsi="游ゴシック"/>
                                  <w:sz w:val="18"/>
                                </w:rPr>
                              </w:pPr>
                              <w:r w:rsidRPr="00EB7C23">
                                <w:rPr>
                                  <w:rFonts w:ascii="游ゴシック" w:eastAsia="游ゴシック" w:hAnsi="游ゴシック" w:hint="eastAsia"/>
                                  <w:sz w:val="18"/>
                                </w:rPr>
                                <w:t>2019年度</w:t>
                              </w:r>
                            </w:p>
                            <w:p w:rsidR="005B2A48" w:rsidRPr="00EB7C23" w:rsidRDefault="005B2A48" w:rsidP="00E13FCC">
                              <w:pPr>
                                <w:spacing w:line="240" w:lineRule="exact"/>
                                <w:jc w:val="center"/>
                                <w:rPr>
                                  <w:rFonts w:ascii="游ゴシック" w:eastAsia="游ゴシック" w:hAnsi="游ゴシック"/>
                                  <w:sz w:val="18"/>
                                </w:rPr>
                              </w:pPr>
                              <w:r w:rsidRPr="00EB7C23">
                                <w:rPr>
                                  <w:rFonts w:ascii="游ゴシック" w:eastAsia="游ゴシック" w:hAnsi="游ゴシック" w:hint="eastAsia"/>
                                  <w:sz w:val="18"/>
                                </w:rPr>
                                <w:t>実績値</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 name="テキスト ボックス 11"/>
                        <wps:cNvSpPr txBox="1"/>
                        <wps:spPr>
                          <a:xfrm>
                            <a:off x="1600296" y="1636023"/>
                            <a:ext cx="989965" cy="407623"/>
                          </a:xfrm>
                          <a:prstGeom prst="rect">
                            <a:avLst/>
                          </a:prstGeom>
                          <a:noFill/>
                          <a:ln w="6350">
                            <a:noFill/>
                          </a:ln>
                        </wps:spPr>
                        <wps:txbx>
                          <w:txbxContent>
                            <w:p w:rsidR="005B2A48" w:rsidRPr="00EB7C23" w:rsidRDefault="005B2A48" w:rsidP="00E13FCC">
                              <w:pPr>
                                <w:pStyle w:val="Web"/>
                                <w:spacing w:before="0" w:beforeAutospacing="0" w:after="0" w:afterAutospacing="0" w:line="240" w:lineRule="exact"/>
                                <w:jc w:val="center"/>
                                <w:rPr>
                                  <w:sz w:val="22"/>
                                </w:rPr>
                              </w:pPr>
                              <w:r w:rsidRPr="00EB7C23">
                                <w:rPr>
                                  <w:rFonts w:ascii="游ゴシック" w:eastAsia="ＭＳ 明朝" w:hAnsi="游ゴシック" w:cs="Times New Roman" w:hint="eastAsia"/>
                                  <w:sz w:val="18"/>
                                  <w:szCs w:val="20"/>
                                </w:rPr>
                                <w:t>2025</w:t>
                              </w:r>
                              <w:r w:rsidRPr="00EB7C23">
                                <w:rPr>
                                  <w:rFonts w:ascii="ＭＳ 明朝" w:eastAsia="游ゴシック" w:hAnsi="游ゴシック" w:cs="Times New Roman" w:hint="eastAsia"/>
                                  <w:sz w:val="18"/>
                                  <w:szCs w:val="20"/>
                                </w:rPr>
                                <w:t>年度</w:t>
                              </w:r>
                            </w:p>
                            <w:p w:rsidR="005B2A48" w:rsidRPr="00604E97" w:rsidRDefault="005B2A48" w:rsidP="00604E97">
                              <w:pPr>
                                <w:pStyle w:val="Web"/>
                                <w:spacing w:before="0" w:beforeAutospacing="0" w:after="0" w:afterAutospacing="0" w:line="240" w:lineRule="exact"/>
                                <w:jc w:val="center"/>
                                <w:rPr>
                                  <w:rFonts w:ascii="ＭＳ 明朝" w:eastAsia="游ゴシック" w:hAnsi="游ゴシック" w:cs="Times New Roman"/>
                                  <w:sz w:val="18"/>
                                  <w:szCs w:val="20"/>
                                </w:rPr>
                              </w:pPr>
                              <w:r w:rsidRPr="00EB7C23">
                                <w:rPr>
                                  <w:rFonts w:ascii="ＭＳ 明朝" w:eastAsia="游ゴシック" w:hAnsi="游ゴシック" w:cs="Times New Roman" w:hint="eastAsia"/>
                                  <w:sz w:val="18"/>
                                  <w:szCs w:val="20"/>
                                </w:rPr>
                                <w:t>単純将来</w:t>
                              </w:r>
                              <w:r w:rsidRPr="00EB7C23">
                                <w:rPr>
                                  <w:rFonts w:ascii="ＭＳ 明朝" w:eastAsia="游ゴシック" w:hAnsi="游ゴシック" w:cs="Times New Roman"/>
                                  <w:sz w:val="18"/>
                                  <w:szCs w:val="20"/>
                                </w:rPr>
                                <w:t>推計</w:t>
                              </w:r>
                              <w:r w:rsidRPr="00EB7C23">
                                <w:rPr>
                                  <w:rFonts w:ascii="ＭＳ 明朝" w:eastAsia="游ゴシック" w:hAnsi="游ゴシック" w:cs="Times New Roman" w:hint="eastAsia"/>
                                  <w:sz w:val="18"/>
                                  <w:szCs w:val="20"/>
                                </w:rPr>
                                <w:t>値</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5" name="テキスト ボックス 11"/>
                        <wps:cNvSpPr txBox="1"/>
                        <wps:spPr>
                          <a:xfrm>
                            <a:off x="3533443" y="1616403"/>
                            <a:ext cx="989965" cy="561340"/>
                          </a:xfrm>
                          <a:prstGeom prst="rect">
                            <a:avLst/>
                          </a:prstGeom>
                          <a:noFill/>
                          <a:ln w="6350">
                            <a:noFill/>
                          </a:ln>
                        </wps:spPr>
                        <wps:txbx>
                          <w:txbxContent>
                            <w:p w:rsidR="005B2A48" w:rsidRPr="00EB7C23" w:rsidRDefault="005B2A48" w:rsidP="00E13FCC">
                              <w:pPr>
                                <w:pStyle w:val="Web"/>
                                <w:spacing w:before="0" w:beforeAutospacing="0" w:after="0" w:afterAutospacing="0" w:line="240" w:lineRule="exact"/>
                                <w:jc w:val="center"/>
                                <w:rPr>
                                  <w:sz w:val="22"/>
                                </w:rPr>
                              </w:pPr>
                              <w:r w:rsidRPr="00EB7C23">
                                <w:rPr>
                                  <w:rFonts w:ascii="游ゴシック" w:eastAsia="ＭＳ 明朝" w:hAnsi="游ゴシック" w:cs="Times New Roman" w:hint="eastAsia"/>
                                  <w:sz w:val="18"/>
                                  <w:szCs w:val="20"/>
                                </w:rPr>
                                <w:t>2025</w:t>
                              </w:r>
                              <w:r w:rsidRPr="00EB7C23">
                                <w:rPr>
                                  <w:rFonts w:ascii="ＭＳ 明朝" w:eastAsia="游ゴシック" w:hAnsi="游ゴシック" w:cs="Times New Roman" w:hint="eastAsia"/>
                                  <w:sz w:val="18"/>
                                  <w:szCs w:val="20"/>
                                </w:rPr>
                                <w:t>年度</w:t>
                              </w:r>
                            </w:p>
                            <w:p w:rsidR="005B2A48" w:rsidRDefault="005B2A48" w:rsidP="00604E97">
                              <w:pPr>
                                <w:pStyle w:val="Web"/>
                                <w:spacing w:before="0" w:beforeAutospacing="0" w:after="0" w:afterAutospacing="0" w:line="240" w:lineRule="exact"/>
                                <w:jc w:val="center"/>
                                <w:rPr>
                                  <w:rFonts w:ascii="ＭＳ 明朝" w:eastAsia="游ゴシック" w:hAnsi="游ゴシック" w:cs="Times New Roman"/>
                                  <w:sz w:val="18"/>
                                  <w:szCs w:val="20"/>
                                </w:rPr>
                              </w:pPr>
                              <w:r>
                                <w:rPr>
                                  <w:rFonts w:ascii="ＭＳ 明朝" w:eastAsia="游ゴシック" w:hAnsi="游ゴシック" w:cs="Times New Roman" w:hint="eastAsia"/>
                                  <w:sz w:val="18"/>
                                  <w:szCs w:val="20"/>
                                </w:rPr>
                                <w:t>対策後</w:t>
                              </w:r>
                              <w:r>
                                <w:rPr>
                                  <w:rFonts w:ascii="ＭＳ 明朝" w:eastAsia="游ゴシック" w:hAnsi="游ゴシック" w:cs="Times New Roman"/>
                                  <w:sz w:val="18"/>
                                  <w:szCs w:val="20"/>
                                </w:rPr>
                                <w:t>(</w:t>
                              </w:r>
                              <w:r>
                                <w:rPr>
                                  <w:rFonts w:ascii="ＭＳ 明朝" w:eastAsia="游ゴシック" w:hAnsi="游ゴシック" w:cs="Times New Roman" w:hint="eastAsia"/>
                                  <w:sz w:val="18"/>
                                  <w:szCs w:val="20"/>
                                </w:rPr>
                                <w:t>その２</w:t>
                              </w:r>
                              <w:r>
                                <w:rPr>
                                  <w:rFonts w:ascii="ＭＳ 明朝" w:eastAsia="游ゴシック" w:hAnsi="游ゴシック" w:cs="Times New Roman"/>
                                  <w:sz w:val="18"/>
                                  <w:szCs w:val="20"/>
                                </w:rPr>
                                <w:t>)</w:t>
                              </w:r>
                            </w:p>
                            <w:p w:rsidR="005B2A48" w:rsidRPr="00604E97" w:rsidRDefault="005B2A48" w:rsidP="00604E97">
                              <w:pPr>
                                <w:pStyle w:val="Web"/>
                                <w:spacing w:before="0" w:beforeAutospacing="0" w:after="0" w:afterAutospacing="0" w:line="240" w:lineRule="exact"/>
                                <w:jc w:val="center"/>
                                <w:rPr>
                                  <w:rFonts w:ascii="ＭＳ 明朝" w:eastAsia="游ゴシック" w:hAnsi="游ゴシック" w:cs="Times New Roman"/>
                                  <w:sz w:val="18"/>
                                  <w:szCs w:val="20"/>
                                </w:rPr>
                              </w:pPr>
                              <w:r>
                                <w:rPr>
                                  <w:rFonts w:ascii="ＭＳ 明朝" w:eastAsia="游ゴシック" w:hAnsi="游ゴシック" w:cs="Times New Roman" w:hint="eastAsia"/>
                                  <w:sz w:val="18"/>
                                  <w:szCs w:val="20"/>
                                </w:rPr>
                                <w:t>【目標値】</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6" name="テキスト ボックス 11"/>
                        <wps:cNvSpPr txBox="1"/>
                        <wps:spPr>
                          <a:xfrm>
                            <a:off x="343768" y="35999"/>
                            <a:ext cx="2190115" cy="251460"/>
                          </a:xfrm>
                          <a:prstGeom prst="rect">
                            <a:avLst/>
                          </a:prstGeom>
                          <a:noFill/>
                          <a:ln w="6350">
                            <a:noFill/>
                          </a:ln>
                        </wps:spPr>
                        <wps:txbx>
                          <w:txbxContent>
                            <w:p w:rsidR="005B2A48" w:rsidRPr="00164CDA" w:rsidRDefault="005B2A48" w:rsidP="00E13FCC">
                              <w:pPr>
                                <w:pStyle w:val="Web"/>
                                <w:spacing w:before="0" w:beforeAutospacing="0" w:after="0" w:afterAutospacing="0" w:line="240" w:lineRule="exact"/>
                                <w:jc w:val="center"/>
                                <w:rPr>
                                  <w:rFonts w:ascii="游ゴシック" w:eastAsia="游ゴシック" w:hAnsi="游ゴシック"/>
                                  <w:sz w:val="28"/>
                                </w:rPr>
                              </w:pPr>
                              <w:r w:rsidRPr="00164CDA">
                                <w:rPr>
                                  <w:rFonts w:ascii="游ゴシック" w:eastAsia="游ゴシック" w:hAnsi="游ゴシック" w:cs="Times New Roman" w:hint="eastAsia"/>
                                  <w:sz w:val="21"/>
                                  <w:szCs w:val="20"/>
                                </w:rPr>
                                <w:t>＜試算イメージ</w:t>
                              </w:r>
                              <w:r>
                                <w:rPr>
                                  <w:rFonts w:ascii="游ゴシック" w:eastAsia="游ゴシック" w:hAnsi="游ゴシック" w:cs="Times New Roman" w:hint="eastAsia"/>
                                  <w:sz w:val="21"/>
                                  <w:szCs w:val="20"/>
                                </w:rPr>
                                <w:t>（例</w:t>
                              </w:r>
                              <w:r>
                                <w:rPr>
                                  <w:rFonts w:ascii="游ゴシック" w:eastAsia="游ゴシック" w:hAnsi="游ゴシック" w:cs="Times New Roman"/>
                                  <w:sz w:val="21"/>
                                  <w:szCs w:val="20"/>
                                </w:rPr>
                                <w:t>：排出量</w:t>
                              </w:r>
                              <w:r>
                                <w:rPr>
                                  <w:rFonts w:ascii="游ゴシック" w:eastAsia="游ゴシック" w:hAnsi="游ゴシック" w:cs="Times New Roman" w:hint="eastAsia"/>
                                  <w:sz w:val="21"/>
                                  <w:szCs w:val="20"/>
                                </w:rPr>
                                <w:t>）</w:t>
                              </w:r>
                              <w:r w:rsidRPr="00164CDA">
                                <w:rPr>
                                  <w:rFonts w:ascii="游ゴシック" w:eastAsia="游ゴシック" w:hAnsi="游ゴシック" w:cs="Times New Roman" w:hint="eastAsia"/>
                                  <w:sz w:val="21"/>
                                  <w:szCs w:val="20"/>
                                </w:rPr>
                                <w: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3" name="直線コネクタ 13"/>
                        <wps:cNvCnPr/>
                        <wps:spPr>
                          <a:xfrm flipV="1">
                            <a:off x="2124056" y="343588"/>
                            <a:ext cx="491923" cy="61763"/>
                          </a:xfrm>
                          <a:prstGeom prst="line">
                            <a:avLst/>
                          </a:prstGeom>
                          <a:ln w="3175"/>
                        </wps:spPr>
                        <wps:style>
                          <a:lnRef idx="1">
                            <a:schemeClr val="dk1"/>
                          </a:lnRef>
                          <a:fillRef idx="0">
                            <a:schemeClr val="dk1"/>
                          </a:fillRef>
                          <a:effectRef idx="0">
                            <a:schemeClr val="dk1"/>
                          </a:effectRef>
                          <a:fontRef idx="minor">
                            <a:schemeClr val="tx1"/>
                          </a:fontRef>
                        </wps:style>
                        <wps:bodyPr/>
                      </wps:wsp>
                      <wps:wsp>
                        <wps:cNvPr id="18" name="テキスト ボックス 11"/>
                        <wps:cNvSpPr txBox="1"/>
                        <wps:spPr>
                          <a:xfrm>
                            <a:off x="2524393" y="217007"/>
                            <a:ext cx="1104265" cy="258445"/>
                          </a:xfrm>
                          <a:prstGeom prst="rect">
                            <a:avLst/>
                          </a:prstGeom>
                          <a:noFill/>
                          <a:ln w="6350">
                            <a:noFill/>
                          </a:ln>
                        </wps:spPr>
                        <wps:txbx>
                          <w:txbxContent>
                            <w:p w:rsidR="005B2A48" w:rsidRPr="00EB7C23" w:rsidRDefault="005B2A48" w:rsidP="00E13FCC">
                              <w:pPr>
                                <w:pStyle w:val="Web"/>
                                <w:spacing w:before="0" w:beforeAutospacing="0" w:after="0" w:afterAutospacing="0" w:line="240" w:lineRule="exact"/>
                                <w:jc w:val="center"/>
                                <w:rPr>
                                  <w:rFonts w:ascii="游ゴシック" w:eastAsia="游ゴシック" w:hAnsi="游ゴシック"/>
                                  <w:sz w:val="22"/>
                                </w:rPr>
                              </w:pPr>
                              <w:r w:rsidRPr="00EB7C23">
                                <w:rPr>
                                  <w:rFonts w:ascii="游ゴシック" w:eastAsia="游ゴシック" w:hAnsi="游ゴシック" w:cs="Times New Roman" w:hint="eastAsia"/>
                                  <w:sz w:val="18"/>
                                  <w:szCs w:val="20"/>
                                </w:rPr>
                                <w:t>人口</w:t>
                              </w:r>
                              <w:r>
                                <w:rPr>
                                  <w:rFonts w:ascii="游ゴシック" w:eastAsia="游ゴシック" w:hAnsi="游ゴシック" w:cs="Times New Roman" w:hint="eastAsia"/>
                                  <w:sz w:val="18"/>
                                  <w:szCs w:val="20"/>
                                </w:rPr>
                                <w:t>・</w:t>
                              </w:r>
                              <w:r>
                                <w:rPr>
                                  <w:rFonts w:ascii="游ゴシック" w:eastAsia="游ゴシック" w:hAnsi="游ゴシック" w:cs="Times New Roman"/>
                                  <w:sz w:val="18"/>
                                  <w:szCs w:val="20"/>
                                </w:rPr>
                                <w:t>従業員数</w:t>
                              </w:r>
                              <w:r w:rsidRPr="00EB7C23">
                                <w:rPr>
                                  <w:rFonts w:ascii="游ゴシック" w:eastAsia="游ゴシック" w:hAnsi="游ゴシック" w:cs="Times New Roman" w:hint="eastAsia"/>
                                  <w:sz w:val="18"/>
                                  <w:szCs w:val="20"/>
                                </w:rPr>
                                <w:t>減</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9" name="直線コネクタ 19"/>
                        <wps:cNvCnPr/>
                        <wps:spPr>
                          <a:xfrm flipV="1">
                            <a:off x="3101008" y="583695"/>
                            <a:ext cx="405516" cy="60229"/>
                          </a:xfrm>
                          <a:prstGeom prst="line">
                            <a:avLst/>
                          </a:prstGeom>
                          <a:ln w="3175"/>
                        </wps:spPr>
                        <wps:style>
                          <a:lnRef idx="1">
                            <a:schemeClr val="dk1"/>
                          </a:lnRef>
                          <a:fillRef idx="0">
                            <a:schemeClr val="dk1"/>
                          </a:fillRef>
                          <a:effectRef idx="0">
                            <a:schemeClr val="dk1"/>
                          </a:effectRef>
                          <a:fontRef idx="minor">
                            <a:schemeClr val="tx1"/>
                          </a:fontRef>
                        </wps:style>
                        <wps:bodyPr/>
                      </wps:wsp>
                      <wps:wsp>
                        <wps:cNvPr id="20" name="テキスト ボックス 11"/>
                        <wps:cNvSpPr txBox="1"/>
                        <wps:spPr>
                          <a:xfrm>
                            <a:off x="3413271" y="431851"/>
                            <a:ext cx="1790065" cy="258445"/>
                          </a:xfrm>
                          <a:prstGeom prst="rect">
                            <a:avLst/>
                          </a:prstGeom>
                          <a:noFill/>
                          <a:ln w="6350">
                            <a:noFill/>
                          </a:ln>
                        </wps:spPr>
                        <wps:txbx>
                          <w:txbxContent>
                            <w:p w:rsidR="005B2A48" w:rsidRDefault="005B2A48" w:rsidP="00E13FCC">
                              <w:pPr>
                                <w:pStyle w:val="Web"/>
                                <w:spacing w:before="0" w:beforeAutospacing="0" w:after="0" w:afterAutospacing="0" w:line="240" w:lineRule="exact"/>
                                <w:jc w:val="center"/>
                              </w:pPr>
                              <w:r w:rsidRPr="00EB7C23">
                                <w:rPr>
                                  <w:rFonts w:eastAsia="游ゴシック" w:hAnsi="游ゴシック" w:cs="Times New Roman" w:hint="eastAsia"/>
                                  <w:sz w:val="18"/>
                                  <w:szCs w:val="20"/>
                                </w:rPr>
                                <w:t>３Ｒ</w:t>
                              </w:r>
                              <w:r w:rsidRPr="00EB7C23">
                                <w:rPr>
                                  <w:rFonts w:eastAsia="游ゴシック" w:hAnsi="游ゴシック" w:cs="Times New Roman"/>
                                  <w:sz w:val="18"/>
                                  <w:szCs w:val="20"/>
                                </w:rPr>
                                <w:t>全般の</w:t>
                              </w:r>
                              <w:r>
                                <w:rPr>
                                  <w:rFonts w:eastAsia="游ゴシック" w:hAnsi="游ゴシック" w:cs="Times New Roman" w:hint="eastAsia"/>
                                  <w:sz w:val="18"/>
                                  <w:szCs w:val="20"/>
                                </w:rPr>
                                <w:t>対策（普及啓発</w:t>
                              </w:r>
                              <w:r>
                                <w:rPr>
                                  <w:rFonts w:eastAsia="游ゴシック" w:hAnsi="游ゴシック" w:cs="Times New Roman"/>
                                  <w:sz w:val="18"/>
                                  <w:szCs w:val="20"/>
                                </w:rPr>
                                <w:t>等</w:t>
                              </w:r>
                              <w:r>
                                <w:rPr>
                                  <w:rFonts w:eastAsia="游ゴシック" w:hAnsi="游ゴシック" w:cs="Times New Roman" w:hint="eastAsia"/>
                                  <w:sz w:val="18"/>
                                  <w:szCs w:val="20"/>
                                </w:rPr>
                                <w: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1" name="テキスト ボックス 11"/>
                        <wps:cNvSpPr txBox="1"/>
                        <wps:spPr>
                          <a:xfrm>
                            <a:off x="4395824" y="657357"/>
                            <a:ext cx="647065" cy="257810"/>
                          </a:xfrm>
                          <a:prstGeom prst="rect">
                            <a:avLst/>
                          </a:prstGeom>
                          <a:noFill/>
                          <a:ln w="6350">
                            <a:noFill/>
                          </a:ln>
                        </wps:spPr>
                        <wps:txbx>
                          <w:txbxContent>
                            <w:p w:rsidR="005B2A48" w:rsidRPr="00EB7C23" w:rsidRDefault="005B2A48" w:rsidP="00E13FCC">
                              <w:pPr>
                                <w:pStyle w:val="Web"/>
                                <w:spacing w:before="0" w:beforeAutospacing="0" w:after="0" w:afterAutospacing="0" w:line="240" w:lineRule="exact"/>
                                <w:jc w:val="center"/>
                                <w:rPr>
                                  <w:sz w:val="22"/>
                                </w:rPr>
                              </w:pPr>
                              <w:r>
                                <w:rPr>
                                  <w:rFonts w:eastAsia="游ゴシック" w:hAnsi="游ゴシック" w:cs="Times New Roman" w:hint="eastAsia"/>
                                  <w:sz w:val="18"/>
                                  <w:szCs w:val="20"/>
                                </w:rPr>
                                <w:t>主な対策</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 name="直線コネクタ 2"/>
                        <wps:cNvCnPr/>
                        <wps:spPr>
                          <a:xfrm>
                            <a:off x="643488" y="1628480"/>
                            <a:ext cx="4176000" cy="0"/>
                          </a:xfrm>
                          <a:prstGeom prst="line">
                            <a:avLst/>
                          </a:prstGeom>
                        </wps:spPr>
                        <wps:style>
                          <a:lnRef idx="1">
                            <a:schemeClr val="dk1"/>
                          </a:lnRef>
                          <a:fillRef idx="0">
                            <a:schemeClr val="dk1"/>
                          </a:fillRef>
                          <a:effectRef idx="0">
                            <a:schemeClr val="dk1"/>
                          </a:effectRef>
                          <a:fontRef idx="minor">
                            <a:schemeClr val="tx1"/>
                          </a:fontRef>
                        </wps:style>
                        <wps:bodyPr/>
                      </wps:wsp>
                      <wps:wsp>
                        <wps:cNvPr id="17" name="下矢印 17"/>
                        <wps:cNvSpPr/>
                        <wps:spPr>
                          <a:xfrm>
                            <a:off x="1995777" y="343659"/>
                            <a:ext cx="183938" cy="205394"/>
                          </a:xfrm>
                          <a:prstGeom prst="downArrow">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2818505" y="763387"/>
                            <a:ext cx="464820" cy="873437"/>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 name="テキスト ボックス 11"/>
                        <wps:cNvSpPr txBox="1"/>
                        <wps:spPr>
                          <a:xfrm>
                            <a:off x="2556779" y="1630509"/>
                            <a:ext cx="989965" cy="408305"/>
                          </a:xfrm>
                          <a:prstGeom prst="rect">
                            <a:avLst/>
                          </a:prstGeom>
                          <a:noFill/>
                          <a:ln w="6350">
                            <a:noFill/>
                          </a:ln>
                        </wps:spPr>
                        <wps:txbx>
                          <w:txbxContent>
                            <w:p w:rsidR="005B2A48" w:rsidRDefault="005B2A48" w:rsidP="00644888">
                              <w:pPr>
                                <w:pStyle w:val="Web"/>
                                <w:spacing w:before="0" w:beforeAutospacing="0" w:after="0" w:afterAutospacing="0" w:line="240" w:lineRule="exact"/>
                                <w:jc w:val="center"/>
                              </w:pPr>
                              <w:r>
                                <w:rPr>
                                  <w:rFonts w:ascii="游ゴシック" w:eastAsia="ＭＳ 明朝" w:hAnsi="游ゴシック" w:cs="Times New Roman" w:hint="eastAsia"/>
                                  <w:sz w:val="18"/>
                                  <w:szCs w:val="18"/>
                                </w:rPr>
                                <w:t>2025</w:t>
                              </w:r>
                              <w:r>
                                <w:rPr>
                                  <w:rFonts w:ascii="ＭＳ 明朝" w:eastAsia="游ゴシック" w:hAnsi="游ゴシック" w:cs="Times New Roman" w:hint="eastAsia"/>
                                  <w:sz w:val="18"/>
                                  <w:szCs w:val="18"/>
                                </w:rPr>
                                <w:t>年度</w:t>
                              </w:r>
                            </w:p>
                            <w:p w:rsidR="005B2A48" w:rsidRPr="00604E97" w:rsidRDefault="005B2A48" w:rsidP="00604E97">
                              <w:pPr>
                                <w:pStyle w:val="Web"/>
                                <w:spacing w:before="0" w:beforeAutospacing="0" w:after="0" w:afterAutospacing="0" w:line="240" w:lineRule="exact"/>
                                <w:jc w:val="center"/>
                                <w:rPr>
                                  <w:rFonts w:ascii="ＭＳ 明朝" w:eastAsia="游ゴシック" w:hAnsi="游ゴシック" w:cs="Times New Roman"/>
                                  <w:sz w:val="18"/>
                                  <w:szCs w:val="18"/>
                                </w:rPr>
                              </w:pPr>
                              <w:r>
                                <w:rPr>
                                  <w:rFonts w:ascii="ＭＳ 明朝" w:eastAsia="游ゴシック" w:hAnsi="游ゴシック" w:cs="Times New Roman" w:hint="eastAsia"/>
                                  <w:sz w:val="18"/>
                                  <w:szCs w:val="18"/>
                                </w:rPr>
                                <w:t>対策後</w:t>
                              </w:r>
                              <w:r>
                                <w:rPr>
                                  <w:rFonts w:ascii="ＭＳ 明朝" w:eastAsia="游ゴシック" w:hAnsi="游ゴシック" w:cs="Times New Roman"/>
                                  <w:sz w:val="18"/>
                                  <w:szCs w:val="18"/>
                                </w:rPr>
                                <w:t>(</w:t>
                              </w:r>
                              <w:r>
                                <w:rPr>
                                  <w:rFonts w:ascii="ＭＳ 明朝" w:eastAsia="游ゴシック" w:hAnsi="游ゴシック" w:cs="Times New Roman" w:hint="eastAsia"/>
                                  <w:sz w:val="18"/>
                                  <w:szCs w:val="18"/>
                                </w:rPr>
                                <w:t>その１</w:t>
                              </w:r>
                              <w:r>
                                <w:rPr>
                                  <w:rFonts w:ascii="ＭＳ 明朝" w:eastAsia="游ゴシック" w:hAnsi="游ゴシック" w:cs="Times New Roman"/>
                                  <w:sz w:val="18"/>
                                  <w:szCs w:val="18"/>
                                </w:rPr>
                                <w: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7" name="直線コネクタ 7"/>
                        <wps:cNvCnPr/>
                        <wps:spPr>
                          <a:xfrm>
                            <a:off x="1362076" y="345017"/>
                            <a:ext cx="950314"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0" name="直線コネクタ 30"/>
                        <wps:cNvCnPr/>
                        <wps:spPr>
                          <a:xfrm>
                            <a:off x="10075840" y="1551600"/>
                            <a:ext cx="94996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1" name="直線コネクタ 31"/>
                        <wps:cNvCnPr/>
                        <wps:spPr>
                          <a:xfrm>
                            <a:off x="10228240" y="1704000"/>
                            <a:ext cx="94996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2" name="直線コネクタ 32"/>
                        <wps:cNvCnPr/>
                        <wps:spPr>
                          <a:xfrm>
                            <a:off x="10380640" y="1856400"/>
                            <a:ext cx="94996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4" name="直線コネクタ 34"/>
                        <wps:cNvCnPr/>
                        <wps:spPr>
                          <a:xfrm>
                            <a:off x="10530500" y="2011975"/>
                            <a:ext cx="949960" cy="0"/>
                          </a:xfrm>
                          <a:prstGeom prst="line">
                            <a:avLst/>
                          </a:prstGeom>
                          <a:ln/>
                        </wps:spPr>
                        <wps:style>
                          <a:lnRef idx="1">
                            <a:schemeClr val="dk1"/>
                          </a:lnRef>
                          <a:fillRef idx="0">
                            <a:schemeClr val="dk1"/>
                          </a:fillRef>
                          <a:effectRef idx="0">
                            <a:schemeClr val="dk1"/>
                          </a:effectRef>
                          <a:fontRef idx="minor">
                            <a:schemeClr val="tx1"/>
                          </a:fontRef>
                        </wps:style>
                        <wps:bodyPr/>
                      </wps:wsp>
                      <wps:wsp>
                        <wps:cNvPr id="10" name="直線コネクタ 10"/>
                        <wps:cNvCnPr/>
                        <wps:spPr>
                          <a:xfrm flipV="1">
                            <a:off x="2323809" y="548639"/>
                            <a:ext cx="9720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6" name="下矢印 36"/>
                        <wps:cNvSpPr/>
                        <wps:spPr>
                          <a:xfrm>
                            <a:off x="2962957" y="558439"/>
                            <a:ext cx="183515" cy="205105"/>
                          </a:xfrm>
                          <a:prstGeom prst="downArrow">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直線コネクタ 35"/>
                        <wps:cNvCnPr/>
                        <wps:spPr>
                          <a:xfrm>
                            <a:off x="3295809" y="779067"/>
                            <a:ext cx="95501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9" name="下矢印 39"/>
                        <wps:cNvSpPr/>
                        <wps:spPr>
                          <a:xfrm>
                            <a:off x="3917113" y="779104"/>
                            <a:ext cx="183515" cy="204470"/>
                          </a:xfrm>
                          <a:prstGeom prst="downArrow">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 name="直線コネクタ 40"/>
                        <wps:cNvCnPr/>
                        <wps:spPr>
                          <a:xfrm flipV="1">
                            <a:off x="4052285" y="808153"/>
                            <a:ext cx="405130" cy="59690"/>
                          </a:xfrm>
                          <a:prstGeom prst="line">
                            <a:avLst/>
                          </a:prstGeom>
                          <a:ln w="3175"/>
                        </wps:spPr>
                        <wps:style>
                          <a:lnRef idx="1">
                            <a:schemeClr val="dk1"/>
                          </a:lnRef>
                          <a:fillRef idx="0">
                            <a:schemeClr val="dk1"/>
                          </a:fillRef>
                          <a:effectRef idx="0">
                            <a:schemeClr val="dk1"/>
                          </a:effectRef>
                          <a:fontRef idx="minor">
                            <a:schemeClr val="tx1"/>
                          </a:fontRef>
                        </wps:style>
                        <wps:bodyPr/>
                      </wps:wsp>
                      <wps:wsp>
                        <wps:cNvPr id="29" name="テキスト ボックス 11"/>
                        <wps:cNvSpPr txBox="1"/>
                        <wps:spPr>
                          <a:xfrm>
                            <a:off x="1921287" y="779104"/>
                            <a:ext cx="329565" cy="251851"/>
                          </a:xfrm>
                          <a:prstGeom prst="rect">
                            <a:avLst/>
                          </a:prstGeom>
                          <a:noFill/>
                          <a:ln w="6350">
                            <a:noFill/>
                          </a:ln>
                        </wps:spPr>
                        <wps:txbx>
                          <w:txbxContent>
                            <w:p w:rsidR="005B2A48" w:rsidRPr="00604E97" w:rsidRDefault="005B2A48" w:rsidP="00604E97">
                              <w:pPr>
                                <w:pStyle w:val="Web"/>
                                <w:spacing w:before="0" w:beforeAutospacing="0" w:after="0" w:afterAutospacing="0" w:line="240" w:lineRule="exact"/>
                                <w:jc w:val="center"/>
                                <w:rPr>
                                  <w:rFonts w:ascii="游ゴシック" w:eastAsia="游ゴシック" w:hAnsi="游ゴシック"/>
                                  <w:b/>
                                  <w:color w:val="FFFFFF" w:themeColor="background1"/>
                                  <w:sz w:val="22"/>
                                </w:rPr>
                              </w:pPr>
                              <w:r w:rsidRPr="00604E97">
                                <w:rPr>
                                  <w:rFonts w:ascii="游ゴシック" w:eastAsia="游ゴシック" w:hAnsi="游ゴシック" w:hint="eastAsia"/>
                                  <w:b/>
                                  <w:color w:val="FFFFFF" w:themeColor="background1"/>
                                  <w:sz w:val="22"/>
                                </w:rPr>
                                <w:t>①</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3" name="テキスト ボックス 11"/>
                        <wps:cNvSpPr txBox="1"/>
                        <wps:spPr>
                          <a:xfrm>
                            <a:off x="2899790" y="904619"/>
                            <a:ext cx="329565" cy="251460"/>
                          </a:xfrm>
                          <a:prstGeom prst="rect">
                            <a:avLst/>
                          </a:prstGeom>
                          <a:noFill/>
                          <a:ln w="6350">
                            <a:noFill/>
                          </a:ln>
                        </wps:spPr>
                        <wps:txbx>
                          <w:txbxContent>
                            <w:p w:rsidR="005B2A48" w:rsidRDefault="005B2A48" w:rsidP="00604E97">
                              <w:pPr>
                                <w:pStyle w:val="Web"/>
                                <w:spacing w:before="0" w:beforeAutospacing="0" w:after="0" w:afterAutospacing="0" w:line="240" w:lineRule="exact"/>
                                <w:jc w:val="center"/>
                              </w:pPr>
                              <w:r>
                                <w:rPr>
                                  <w:rFonts w:eastAsia="游ゴシック" w:hAnsi="游ゴシック" w:hint="eastAsia"/>
                                  <w:b/>
                                  <w:bCs/>
                                  <w:color w:val="FFFFFF"/>
                                  <w:sz w:val="22"/>
                                  <w:szCs w:val="22"/>
                                </w:rPr>
                                <w:t>②</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7" name="テキスト ボックス 11"/>
                        <wps:cNvSpPr txBox="1"/>
                        <wps:spPr>
                          <a:xfrm>
                            <a:off x="3861514" y="1066346"/>
                            <a:ext cx="329565" cy="251460"/>
                          </a:xfrm>
                          <a:prstGeom prst="rect">
                            <a:avLst/>
                          </a:prstGeom>
                          <a:noFill/>
                          <a:ln w="6350">
                            <a:noFill/>
                          </a:ln>
                        </wps:spPr>
                        <wps:txbx>
                          <w:txbxContent>
                            <w:p w:rsidR="005B2A48" w:rsidRDefault="005B2A48" w:rsidP="00604E97">
                              <w:pPr>
                                <w:pStyle w:val="Web"/>
                                <w:spacing w:before="0" w:beforeAutospacing="0" w:after="0" w:afterAutospacing="0" w:line="240" w:lineRule="exact"/>
                                <w:jc w:val="center"/>
                              </w:pPr>
                              <w:r>
                                <w:rPr>
                                  <w:rFonts w:eastAsia="游ゴシック" w:hAnsi="游ゴシック" w:hint="eastAsia"/>
                                  <w:b/>
                                  <w:bCs/>
                                  <w:color w:val="FFFFFF"/>
                                  <w:sz w:val="22"/>
                                  <w:szCs w:val="22"/>
                                </w:rPr>
                                <w:t>③</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74" name="フリーフォーム 74"/>
                        <wps:cNvSpPr/>
                        <wps:spPr>
                          <a:xfrm>
                            <a:off x="734982" y="1348107"/>
                            <a:ext cx="755650" cy="143510"/>
                          </a:xfrm>
                          <a:custGeom>
                            <a:avLst/>
                            <a:gdLst>
                              <a:gd name="connsiteX0" fmla="*/ 0 w 876300"/>
                              <a:gd name="connsiteY0" fmla="*/ 143019 h 143019"/>
                              <a:gd name="connsiteX1" fmla="*/ 314325 w 876300"/>
                              <a:gd name="connsiteY1" fmla="*/ 144 h 143019"/>
                              <a:gd name="connsiteX2" fmla="*/ 619125 w 876300"/>
                              <a:gd name="connsiteY2" fmla="*/ 114444 h 143019"/>
                              <a:gd name="connsiteX3" fmla="*/ 876300 w 876300"/>
                              <a:gd name="connsiteY3" fmla="*/ 28719 h 143019"/>
                              <a:gd name="connsiteX4" fmla="*/ 876300 w 876300"/>
                              <a:gd name="connsiteY4" fmla="*/ 28719 h 1430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76300" h="143019">
                                <a:moveTo>
                                  <a:pt x="0" y="143019"/>
                                </a:moveTo>
                                <a:cubicBezTo>
                                  <a:pt x="105569" y="73962"/>
                                  <a:pt x="211138" y="4906"/>
                                  <a:pt x="314325" y="144"/>
                                </a:cubicBezTo>
                                <a:cubicBezTo>
                                  <a:pt x="417512" y="-4618"/>
                                  <a:pt x="525463" y="109682"/>
                                  <a:pt x="619125" y="114444"/>
                                </a:cubicBezTo>
                                <a:cubicBezTo>
                                  <a:pt x="712787" y="119206"/>
                                  <a:pt x="876300" y="28719"/>
                                  <a:pt x="876300" y="28719"/>
                                </a:cubicBezTo>
                                <a:lnTo>
                                  <a:pt x="876300" y="28719"/>
                                </a:lnTo>
                              </a:path>
                            </a:pathLst>
                          </a:custGeom>
                          <a:noFill/>
                          <a:ln w="635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 name="フリーフォーム 75"/>
                        <wps:cNvSpPr/>
                        <wps:spPr>
                          <a:xfrm>
                            <a:off x="734982" y="1348107"/>
                            <a:ext cx="755650" cy="143510"/>
                          </a:xfrm>
                          <a:custGeom>
                            <a:avLst/>
                            <a:gdLst>
                              <a:gd name="connsiteX0" fmla="*/ 0 w 876300"/>
                              <a:gd name="connsiteY0" fmla="*/ 143019 h 143019"/>
                              <a:gd name="connsiteX1" fmla="*/ 314325 w 876300"/>
                              <a:gd name="connsiteY1" fmla="*/ 144 h 143019"/>
                              <a:gd name="connsiteX2" fmla="*/ 619125 w 876300"/>
                              <a:gd name="connsiteY2" fmla="*/ 114444 h 143019"/>
                              <a:gd name="connsiteX3" fmla="*/ 876300 w 876300"/>
                              <a:gd name="connsiteY3" fmla="*/ 28719 h 143019"/>
                              <a:gd name="connsiteX4" fmla="*/ 876300 w 876300"/>
                              <a:gd name="connsiteY4" fmla="*/ 28719 h 1430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76300" h="143019">
                                <a:moveTo>
                                  <a:pt x="0" y="143019"/>
                                </a:moveTo>
                                <a:cubicBezTo>
                                  <a:pt x="105569" y="73962"/>
                                  <a:pt x="211138" y="4906"/>
                                  <a:pt x="314325" y="144"/>
                                </a:cubicBezTo>
                                <a:cubicBezTo>
                                  <a:pt x="417512" y="-4618"/>
                                  <a:pt x="525463" y="109682"/>
                                  <a:pt x="619125" y="114444"/>
                                </a:cubicBezTo>
                                <a:cubicBezTo>
                                  <a:pt x="712787" y="119206"/>
                                  <a:pt x="876300" y="28719"/>
                                  <a:pt x="876300" y="28719"/>
                                </a:cubicBezTo>
                                <a:lnTo>
                                  <a:pt x="876300" y="28719"/>
                                </a:lnTo>
                              </a:path>
                            </a:pathLst>
                          </a:custGeom>
                          <a:noFill/>
                          <a:ln w="508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 name="フリーフォーム 76"/>
                        <wps:cNvSpPr/>
                        <wps:spPr>
                          <a:xfrm>
                            <a:off x="1712809" y="1369248"/>
                            <a:ext cx="755015" cy="143510"/>
                          </a:xfrm>
                          <a:custGeom>
                            <a:avLst/>
                            <a:gdLst>
                              <a:gd name="connsiteX0" fmla="*/ 0 w 876300"/>
                              <a:gd name="connsiteY0" fmla="*/ 143019 h 143019"/>
                              <a:gd name="connsiteX1" fmla="*/ 314325 w 876300"/>
                              <a:gd name="connsiteY1" fmla="*/ 144 h 143019"/>
                              <a:gd name="connsiteX2" fmla="*/ 619125 w 876300"/>
                              <a:gd name="connsiteY2" fmla="*/ 114444 h 143019"/>
                              <a:gd name="connsiteX3" fmla="*/ 876300 w 876300"/>
                              <a:gd name="connsiteY3" fmla="*/ 28719 h 143019"/>
                              <a:gd name="connsiteX4" fmla="*/ 876300 w 876300"/>
                              <a:gd name="connsiteY4" fmla="*/ 28719 h 1430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76300" h="143019">
                                <a:moveTo>
                                  <a:pt x="0" y="143019"/>
                                </a:moveTo>
                                <a:cubicBezTo>
                                  <a:pt x="105569" y="73962"/>
                                  <a:pt x="211138" y="4906"/>
                                  <a:pt x="314325" y="144"/>
                                </a:cubicBezTo>
                                <a:cubicBezTo>
                                  <a:pt x="417512" y="-4618"/>
                                  <a:pt x="525463" y="109682"/>
                                  <a:pt x="619125" y="114444"/>
                                </a:cubicBezTo>
                                <a:cubicBezTo>
                                  <a:pt x="712787" y="119206"/>
                                  <a:pt x="876300" y="28719"/>
                                  <a:pt x="876300" y="28719"/>
                                </a:cubicBezTo>
                                <a:lnTo>
                                  <a:pt x="876300" y="28719"/>
                                </a:lnTo>
                              </a:path>
                            </a:pathLst>
                          </a:custGeom>
                          <a:noFill/>
                          <a:ln w="635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 name="フリーフォーム 77"/>
                        <wps:cNvSpPr/>
                        <wps:spPr>
                          <a:xfrm>
                            <a:off x="1712809" y="1369248"/>
                            <a:ext cx="755015" cy="143510"/>
                          </a:xfrm>
                          <a:custGeom>
                            <a:avLst/>
                            <a:gdLst>
                              <a:gd name="connsiteX0" fmla="*/ 0 w 876300"/>
                              <a:gd name="connsiteY0" fmla="*/ 143019 h 143019"/>
                              <a:gd name="connsiteX1" fmla="*/ 314325 w 876300"/>
                              <a:gd name="connsiteY1" fmla="*/ 144 h 143019"/>
                              <a:gd name="connsiteX2" fmla="*/ 619125 w 876300"/>
                              <a:gd name="connsiteY2" fmla="*/ 114444 h 143019"/>
                              <a:gd name="connsiteX3" fmla="*/ 876300 w 876300"/>
                              <a:gd name="connsiteY3" fmla="*/ 28719 h 143019"/>
                              <a:gd name="connsiteX4" fmla="*/ 876300 w 876300"/>
                              <a:gd name="connsiteY4" fmla="*/ 28719 h 1430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76300" h="143019">
                                <a:moveTo>
                                  <a:pt x="0" y="143019"/>
                                </a:moveTo>
                                <a:cubicBezTo>
                                  <a:pt x="105569" y="73962"/>
                                  <a:pt x="211138" y="4906"/>
                                  <a:pt x="314325" y="144"/>
                                </a:cubicBezTo>
                                <a:cubicBezTo>
                                  <a:pt x="417512" y="-4618"/>
                                  <a:pt x="525463" y="109682"/>
                                  <a:pt x="619125" y="114444"/>
                                </a:cubicBezTo>
                                <a:cubicBezTo>
                                  <a:pt x="712787" y="119206"/>
                                  <a:pt x="876300" y="28719"/>
                                  <a:pt x="876300" y="28719"/>
                                </a:cubicBezTo>
                                <a:lnTo>
                                  <a:pt x="876300" y="28719"/>
                                </a:lnTo>
                              </a:path>
                            </a:pathLst>
                          </a:custGeom>
                          <a:noFill/>
                          <a:ln w="508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9" name="フリーフォーム 79"/>
                        <wps:cNvSpPr/>
                        <wps:spPr>
                          <a:xfrm>
                            <a:off x="3641345" y="1416631"/>
                            <a:ext cx="754380" cy="143510"/>
                          </a:xfrm>
                          <a:custGeom>
                            <a:avLst/>
                            <a:gdLst>
                              <a:gd name="connsiteX0" fmla="*/ 0 w 876300"/>
                              <a:gd name="connsiteY0" fmla="*/ 143019 h 143019"/>
                              <a:gd name="connsiteX1" fmla="*/ 314325 w 876300"/>
                              <a:gd name="connsiteY1" fmla="*/ 144 h 143019"/>
                              <a:gd name="connsiteX2" fmla="*/ 619125 w 876300"/>
                              <a:gd name="connsiteY2" fmla="*/ 114444 h 143019"/>
                              <a:gd name="connsiteX3" fmla="*/ 876300 w 876300"/>
                              <a:gd name="connsiteY3" fmla="*/ 28719 h 143019"/>
                              <a:gd name="connsiteX4" fmla="*/ 876300 w 876300"/>
                              <a:gd name="connsiteY4" fmla="*/ 28719 h 1430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76300" h="143019">
                                <a:moveTo>
                                  <a:pt x="0" y="143019"/>
                                </a:moveTo>
                                <a:cubicBezTo>
                                  <a:pt x="105569" y="73962"/>
                                  <a:pt x="211138" y="4906"/>
                                  <a:pt x="314325" y="144"/>
                                </a:cubicBezTo>
                                <a:cubicBezTo>
                                  <a:pt x="417512" y="-4618"/>
                                  <a:pt x="525463" y="109682"/>
                                  <a:pt x="619125" y="114444"/>
                                </a:cubicBezTo>
                                <a:cubicBezTo>
                                  <a:pt x="712787" y="119206"/>
                                  <a:pt x="876300" y="28719"/>
                                  <a:pt x="876300" y="28719"/>
                                </a:cubicBezTo>
                                <a:lnTo>
                                  <a:pt x="876300" y="28719"/>
                                </a:lnTo>
                              </a:path>
                            </a:pathLst>
                          </a:custGeom>
                          <a:noFill/>
                          <a:ln w="635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0" name="フリーフォーム 80"/>
                        <wps:cNvSpPr/>
                        <wps:spPr>
                          <a:xfrm>
                            <a:off x="3641345" y="1416631"/>
                            <a:ext cx="754380" cy="143510"/>
                          </a:xfrm>
                          <a:custGeom>
                            <a:avLst/>
                            <a:gdLst>
                              <a:gd name="connsiteX0" fmla="*/ 0 w 876300"/>
                              <a:gd name="connsiteY0" fmla="*/ 143019 h 143019"/>
                              <a:gd name="connsiteX1" fmla="*/ 314325 w 876300"/>
                              <a:gd name="connsiteY1" fmla="*/ 144 h 143019"/>
                              <a:gd name="connsiteX2" fmla="*/ 619125 w 876300"/>
                              <a:gd name="connsiteY2" fmla="*/ 114444 h 143019"/>
                              <a:gd name="connsiteX3" fmla="*/ 876300 w 876300"/>
                              <a:gd name="connsiteY3" fmla="*/ 28719 h 143019"/>
                              <a:gd name="connsiteX4" fmla="*/ 876300 w 876300"/>
                              <a:gd name="connsiteY4" fmla="*/ 28719 h 1430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76300" h="143019">
                                <a:moveTo>
                                  <a:pt x="0" y="143019"/>
                                </a:moveTo>
                                <a:cubicBezTo>
                                  <a:pt x="105569" y="73962"/>
                                  <a:pt x="211138" y="4906"/>
                                  <a:pt x="314325" y="144"/>
                                </a:cubicBezTo>
                                <a:cubicBezTo>
                                  <a:pt x="417512" y="-4618"/>
                                  <a:pt x="525463" y="109682"/>
                                  <a:pt x="619125" y="114444"/>
                                </a:cubicBezTo>
                                <a:cubicBezTo>
                                  <a:pt x="712787" y="119206"/>
                                  <a:pt x="876300" y="28719"/>
                                  <a:pt x="876300" y="28719"/>
                                </a:cubicBezTo>
                                <a:lnTo>
                                  <a:pt x="876300" y="28719"/>
                                </a:lnTo>
                              </a:path>
                            </a:pathLst>
                          </a:custGeom>
                          <a:noFill/>
                          <a:ln w="508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4" name="フリーフォーム 84"/>
                        <wps:cNvSpPr/>
                        <wps:spPr>
                          <a:xfrm>
                            <a:off x="2685350" y="1400962"/>
                            <a:ext cx="753745" cy="143510"/>
                          </a:xfrm>
                          <a:custGeom>
                            <a:avLst/>
                            <a:gdLst>
                              <a:gd name="connsiteX0" fmla="*/ 0 w 876300"/>
                              <a:gd name="connsiteY0" fmla="*/ 143019 h 143019"/>
                              <a:gd name="connsiteX1" fmla="*/ 314325 w 876300"/>
                              <a:gd name="connsiteY1" fmla="*/ 144 h 143019"/>
                              <a:gd name="connsiteX2" fmla="*/ 619125 w 876300"/>
                              <a:gd name="connsiteY2" fmla="*/ 114444 h 143019"/>
                              <a:gd name="connsiteX3" fmla="*/ 876300 w 876300"/>
                              <a:gd name="connsiteY3" fmla="*/ 28719 h 143019"/>
                              <a:gd name="connsiteX4" fmla="*/ 876300 w 876300"/>
                              <a:gd name="connsiteY4" fmla="*/ 28719 h 1430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76300" h="143019">
                                <a:moveTo>
                                  <a:pt x="0" y="143019"/>
                                </a:moveTo>
                                <a:cubicBezTo>
                                  <a:pt x="105569" y="73962"/>
                                  <a:pt x="211138" y="4906"/>
                                  <a:pt x="314325" y="144"/>
                                </a:cubicBezTo>
                                <a:cubicBezTo>
                                  <a:pt x="417512" y="-4618"/>
                                  <a:pt x="525463" y="109682"/>
                                  <a:pt x="619125" y="114444"/>
                                </a:cubicBezTo>
                                <a:cubicBezTo>
                                  <a:pt x="712787" y="119206"/>
                                  <a:pt x="876300" y="28719"/>
                                  <a:pt x="876300" y="28719"/>
                                </a:cubicBezTo>
                                <a:lnTo>
                                  <a:pt x="876300" y="28719"/>
                                </a:lnTo>
                              </a:path>
                            </a:pathLst>
                          </a:custGeom>
                          <a:noFill/>
                          <a:ln w="635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5" name="フリーフォーム 85"/>
                        <wps:cNvSpPr/>
                        <wps:spPr>
                          <a:xfrm>
                            <a:off x="2685350" y="1400962"/>
                            <a:ext cx="753745" cy="143510"/>
                          </a:xfrm>
                          <a:custGeom>
                            <a:avLst/>
                            <a:gdLst>
                              <a:gd name="connsiteX0" fmla="*/ 0 w 876300"/>
                              <a:gd name="connsiteY0" fmla="*/ 143019 h 143019"/>
                              <a:gd name="connsiteX1" fmla="*/ 314325 w 876300"/>
                              <a:gd name="connsiteY1" fmla="*/ 144 h 143019"/>
                              <a:gd name="connsiteX2" fmla="*/ 619125 w 876300"/>
                              <a:gd name="connsiteY2" fmla="*/ 114444 h 143019"/>
                              <a:gd name="connsiteX3" fmla="*/ 876300 w 876300"/>
                              <a:gd name="connsiteY3" fmla="*/ 28719 h 143019"/>
                              <a:gd name="connsiteX4" fmla="*/ 876300 w 876300"/>
                              <a:gd name="connsiteY4" fmla="*/ 28719 h 1430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76300" h="143019">
                                <a:moveTo>
                                  <a:pt x="0" y="143019"/>
                                </a:moveTo>
                                <a:cubicBezTo>
                                  <a:pt x="105569" y="73962"/>
                                  <a:pt x="211138" y="4906"/>
                                  <a:pt x="314325" y="144"/>
                                </a:cubicBezTo>
                                <a:cubicBezTo>
                                  <a:pt x="417512" y="-4618"/>
                                  <a:pt x="525463" y="109682"/>
                                  <a:pt x="619125" y="114444"/>
                                </a:cubicBezTo>
                                <a:cubicBezTo>
                                  <a:pt x="712787" y="119206"/>
                                  <a:pt x="876300" y="28719"/>
                                  <a:pt x="876300" y="28719"/>
                                </a:cubicBezTo>
                                <a:lnTo>
                                  <a:pt x="876300" y="28719"/>
                                </a:lnTo>
                              </a:path>
                            </a:pathLst>
                          </a:custGeom>
                          <a:noFill/>
                          <a:ln w="508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2075D622" id="キャンバス 1" o:spid="_x0000_s1027" editas="canvas" style="position:absolute;left:0;text-align:left;margin-left:627.2pt;margin-top:4.2pt;width:463.95pt;height:174pt;z-index:251659264;mso-position-horizontal-relative:margin" coordsize="58921,2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8921;height:22098;visibility:visible;mso-wrap-style:square">
                  <v:fill o:detectmouseclick="t"/>
                  <v:path o:connecttype="none"/>
                </v:shape>
                <v:rect id="正方形/長方形 3" o:spid="_x0000_s1029" style="position:absolute;left:8962;top:3375;width:4659;height:12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" fillcolor="gray [1629]" stroked="f" strokeweight="1pt"/>
                <v:rect id="正方形/長方形 5" o:spid="_x0000_s1030" style="position:absolute;left:18583;top:5490;width:4655;height:10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" fillcolor="gray [1629]" stroked="f" strokeweight="1pt"/>
                <v:rect id="正方形/長方形 6" o:spid="_x0000_s1031" style="position:absolute;left:37853;top:9833;width:4655;height:6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" fillcolor="gray [1629]" stroked="f" strokeweight="1pt"/>
                <v:shape id="テキスト ボックス 11" o:spid="_x0000_s1032" type="#_x0000_t202" style="position:absolute;left:7480;top:16522;width:7010;height:39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" filled="f" stroked="f" strokeweight=".5pt">
                  <v:textbox>
                    <w:txbxContent>
                      <w:p w:rsidR="005B2A48" w:rsidRPr="00EB7C23" w:rsidRDefault="005B2A48" w:rsidP="00E13FCC">
                        <w:pPr>
                          <w:spacing w:line="240" w:lineRule="exact"/>
                          <w:jc w:val="center"/>
                          <w:rPr>
                            <w:rFonts w:ascii="游ゴシック" w:eastAsia="游ゴシック" w:hAnsi="游ゴシック"/>
                            <w:sz w:val="18"/>
                          </w:rPr>
                        </w:pPr>
                        <w:r w:rsidRPr="00EB7C23">
                          <w:rPr>
                            <w:rFonts w:ascii="游ゴシック" w:eastAsia="游ゴシック" w:hAnsi="游ゴシック" w:hint="eastAsia"/>
                            <w:sz w:val="18"/>
                          </w:rPr>
                          <w:t>2019年度</w:t>
                        </w:r>
                      </w:p>
                      <w:p w:rsidR="005B2A48" w:rsidRPr="00EB7C23" w:rsidRDefault="005B2A48" w:rsidP="00E13FCC">
                        <w:pPr>
                          <w:spacing w:line="240" w:lineRule="exact"/>
                          <w:jc w:val="center"/>
                          <w:rPr>
                            <w:rFonts w:ascii="游ゴシック" w:eastAsia="游ゴシック" w:hAnsi="游ゴシック"/>
                            <w:sz w:val="18"/>
                          </w:rPr>
                        </w:pPr>
                        <w:r w:rsidRPr="00EB7C23">
                          <w:rPr>
                            <w:rFonts w:ascii="游ゴシック" w:eastAsia="游ゴシック" w:hAnsi="游ゴシック" w:hint="eastAsia"/>
                            <w:sz w:val="18"/>
                          </w:rPr>
                          <w:t>実績値</w:t>
                        </w:r>
                      </w:p>
                    </w:txbxContent>
                  </v:textbox>
                </v:shape>
                <v:shape id="テキスト ボックス 11" o:spid="_x0000_s1033" type="#_x0000_t202" style="position:absolute;left:16002;top:16360;width:9900;height:4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eYwwwAAANsAAAAPAAAAZHJzL2Rvd25yZXYueG1sRE9NawIx&#10;EL0X/A9hBC+lZpUi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Ir3mMMMAAADbAAAADwAA&#10;AAAAAAAAAAAAAAAHAgAAZHJzL2Rvd25yZXYueG1sUEsFBgAAAAADAAMAtwAAAPcCAAAAAA==&#10;" filled="f" stroked="f" strokeweight=".5pt">
                  <v:textbox>
                    <w:txbxContent>
                      <w:p w:rsidR="005B2A48" w:rsidRPr="00EB7C23" w:rsidRDefault="005B2A48" w:rsidP="00E13FCC">
                        <w:pPr>
                          <w:pStyle w:val="Web"/>
                          <w:spacing w:before="0" w:beforeAutospacing="0" w:after="0" w:afterAutospacing="0" w:line="240" w:lineRule="exact"/>
                          <w:jc w:val="center"/>
                          <w:rPr>
                            <w:sz w:val="22"/>
                          </w:rPr>
                        </w:pPr>
                        <w:r w:rsidRPr="00EB7C23">
                          <w:rPr>
                            <w:rFonts w:ascii="游ゴシック" w:eastAsia="ＭＳ 明朝" w:hAnsi="游ゴシック" w:cs="Times New Roman" w:hint="eastAsia"/>
                            <w:sz w:val="18"/>
                            <w:szCs w:val="20"/>
                          </w:rPr>
                          <w:t>2025</w:t>
                        </w:r>
                        <w:r w:rsidRPr="00EB7C23">
                          <w:rPr>
                            <w:rFonts w:ascii="ＭＳ 明朝" w:eastAsia="游ゴシック" w:hAnsi="游ゴシック" w:cs="Times New Roman" w:hint="eastAsia"/>
                            <w:sz w:val="18"/>
                            <w:szCs w:val="20"/>
                          </w:rPr>
                          <w:t>年度</w:t>
                        </w:r>
                      </w:p>
                      <w:p w:rsidR="005B2A48" w:rsidRPr="00604E97" w:rsidRDefault="005B2A48" w:rsidP="00604E97">
                        <w:pPr>
                          <w:pStyle w:val="Web"/>
                          <w:spacing w:before="0" w:beforeAutospacing="0" w:after="0" w:afterAutospacing="0" w:line="240" w:lineRule="exact"/>
                          <w:jc w:val="center"/>
                          <w:rPr>
                            <w:rFonts w:ascii="ＭＳ 明朝" w:eastAsia="游ゴシック" w:hAnsi="游ゴシック" w:cs="Times New Roman"/>
                            <w:sz w:val="18"/>
                            <w:szCs w:val="20"/>
                          </w:rPr>
                        </w:pPr>
                        <w:r w:rsidRPr="00EB7C23">
                          <w:rPr>
                            <w:rFonts w:ascii="ＭＳ 明朝" w:eastAsia="游ゴシック" w:hAnsi="游ゴシック" w:cs="Times New Roman" w:hint="eastAsia"/>
                            <w:sz w:val="18"/>
                            <w:szCs w:val="20"/>
                          </w:rPr>
                          <w:t>単純将来</w:t>
                        </w:r>
                        <w:r w:rsidRPr="00EB7C23">
                          <w:rPr>
                            <w:rFonts w:ascii="ＭＳ 明朝" w:eastAsia="游ゴシック" w:hAnsi="游ゴシック" w:cs="Times New Roman"/>
                            <w:sz w:val="18"/>
                            <w:szCs w:val="20"/>
                          </w:rPr>
                          <w:t>推計</w:t>
                        </w:r>
                        <w:r w:rsidRPr="00EB7C23">
                          <w:rPr>
                            <w:rFonts w:ascii="ＭＳ 明朝" w:eastAsia="游ゴシック" w:hAnsi="游ゴシック" w:cs="Times New Roman" w:hint="eastAsia"/>
                            <w:sz w:val="18"/>
                            <w:szCs w:val="20"/>
                          </w:rPr>
                          <w:t>値</w:t>
                        </w:r>
                      </w:p>
                    </w:txbxContent>
                  </v:textbox>
                </v:shape>
                <v:shape id="テキスト ボックス 11" o:spid="_x0000_s1034" type="#_x0000_t202" style="position:absolute;left:35334;top:16164;width:9900;height:5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UOrwwAAANsAAAAPAAAAZHJzL2Rvd25yZXYueG1sRE9NawIx&#10;EL0X/A9hBC+lZhUq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TfFDq8MAAADbAAAADwAA&#10;AAAAAAAAAAAAAAAHAgAAZHJzL2Rvd25yZXYueG1sUEsFBgAAAAADAAMAtwAAAPcCAAAAAA==&#10;" filled="f" stroked="f" strokeweight=".5pt">
                  <v:textbox>
                    <w:txbxContent>
                      <w:p w:rsidR="005B2A48" w:rsidRPr="00EB7C23" w:rsidRDefault="005B2A48" w:rsidP="00E13FCC">
                        <w:pPr>
                          <w:pStyle w:val="Web"/>
                          <w:spacing w:before="0" w:beforeAutospacing="0" w:after="0" w:afterAutospacing="0" w:line="240" w:lineRule="exact"/>
                          <w:jc w:val="center"/>
                          <w:rPr>
                            <w:sz w:val="22"/>
                          </w:rPr>
                        </w:pPr>
                        <w:r w:rsidRPr="00EB7C23">
                          <w:rPr>
                            <w:rFonts w:ascii="游ゴシック" w:eastAsia="ＭＳ 明朝" w:hAnsi="游ゴシック" w:cs="Times New Roman" w:hint="eastAsia"/>
                            <w:sz w:val="18"/>
                            <w:szCs w:val="20"/>
                          </w:rPr>
                          <w:t>2025</w:t>
                        </w:r>
                        <w:r w:rsidRPr="00EB7C23">
                          <w:rPr>
                            <w:rFonts w:ascii="ＭＳ 明朝" w:eastAsia="游ゴシック" w:hAnsi="游ゴシック" w:cs="Times New Roman" w:hint="eastAsia"/>
                            <w:sz w:val="18"/>
                            <w:szCs w:val="20"/>
                          </w:rPr>
                          <w:t>年度</w:t>
                        </w:r>
                      </w:p>
                      <w:p w:rsidR="005B2A48" w:rsidRDefault="005B2A48" w:rsidP="00604E97">
                        <w:pPr>
                          <w:pStyle w:val="Web"/>
                          <w:spacing w:before="0" w:beforeAutospacing="0" w:after="0" w:afterAutospacing="0" w:line="240" w:lineRule="exact"/>
                          <w:jc w:val="center"/>
                          <w:rPr>
                            <w:rFonts w:ascii="ＭＳ 明朝" w:eastAsia="游ゴシック" w:hAnsi="游ゴシック" w:cs="Times New Roman"/>
                            <w:sz w:val="18"/>
                            <w:szCs w:val="20"/>
                          </w:rPr>
                        </w:pPr>
                        <w:r>
                          <w:rPr>
                            <w:rFonts w:ascii="ＭＳ 明朝" w:eastAsia="游ゴシック" w:hAnsi="游ゴシック" w:cs="Times New Roman" w:hint="eastAsia"/>
                            <w:sz w:val="18"/>
                            <w:szCs w:val="20"/>
                          </w:rPr>
                          <w:t>対策後</w:t>
                        </w:r>
                        <w:r>
                          <w:rPr>
                            <w:rFonts w:ascii="ＭＳ 明朝" w:eastAsia="游ゴシック" w:hAnsi="游ゴシック" w:cs="Times New Roman"/>
                            <w:sz w:val="18"/>
                            <w:szCs w:val="20"/>
                          </w:rPr>
                          <w:t>(</w:t>
                        </w:r>
                        <w:r>
                          <w:rPr>
                            <w:rFonts w:ascii="ＭＳ 明朝" w:eastAsia="游ゴシック" w:hAnsi="游ゴシック" w:cs="Times New Roman" w:hint="eastAsia"/>
                            <w:sz w:val="18"/>
                            <w:szCs w:val="20"/>
                          </w:rPr>
                          <w:t>その２</w:t>
                        </w:r>
                        <w:r>
                          <w:rPr>
                            <w:rFonts w:ascii="ＭＳ 明朝" w:eastAsia="游ゴシック" w:hAnsi="游ゴシック" w:cs="Times New Roman"/>
                            <w:sz w:val="18"/>
                            <w:szCs w:val="20"/>
                          </w:rPr>
                          <w:t>)</w:t>
                        </w:r>
                      </w:p>
                      <w:p w:rsidR="005B2A48" w:rsidRPr="00604E97" w:rsidRDefault="005B2A48" w:rsidP="00604E97">
                        <w:pPr>
                          <w:pStyle w:val="Web"/>
                          <w:spacing w:before="0" w:beforeAutospacing="0" w:after="0" w:afterAutospacing="0" w:line="240" w:lineRule="exact"/>
                          <w:jc w:val="center"/>
                          <w:rPr>
                            <w:rFonts w:ascii="ＭＳ 明朝" w:eastAsia="游ゴシック" w:hAnsi="游ゴシック" w:cs="Times New Roman"/>
                            <w:sz w:val="18"/>
                            <w:szCs w:val="20"/>
                          </w:rPr>
                        </w:pPr>
                        <w:r>
                          <w:rPr>
                            <w:rFonts w:ascii="ＭＳ 明朝" w:eastAsia="游ゴシック" w:hAnsi="游ゴシック" w:cs="Times New Roman" w:hint="eastAsia"/>
                            <w:sz w:val="18"/>
                            <w:szCs w:val="20"/>
                          </w:rPr>
                          <w:t>【目標値】</w:t>
                        </w:r>
                      </w:p>
                    </w:txbxContent>
                  </v:textbox>
                </v:shape>
                <v:shape id="テキスト ボックス 11" o:spid="_x0000_s1035" type="#_x0000_t202" style="position:absolute;left:3437;top:359;width:21901;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" filled="f" stroked="f" strokeweight=".5pt">
                  <v:textbox>
                    <w:txbxContent>
                      <w:p w:rsidR="005B2A48" w:rsidRPr="00164CDA" w:rsidRDefault="005B2A48" w:rsidP="00E13FCC">
                        <w:pPr>
                          <w:pStyle w:val="Web"/>
                          <w:spacing w:before="0" w:beforeAutospacing="0" w:after="0" w:afterAutospacing="0" w:line="240" w:lineRule="exact"/>
                          <w:jc w:val="center"/>
                          <w:rPr>
                            <w:rFonts w:ascii="游ゴシック" w:eastAsia="游ゴシック" w:hAnsi="游ゴシック"/>
                            <w:sz w:val="28"/>
                          </w:rPr>
                        </w:pPr>
                        <w:r w:rsidRPr="00164CDA">
                          <w:rPr>
                            <w:rFonts w:ascii="游ゴシック" w:eastAsia="游ゴシック" w:hAnsi="游ゴシック" w:cs="Times New Roman" w:hint="eastAsia"/>
                            <w:sz w:val="21"/>
                            <w:szCs w:val="20"/>
                          </w:rPr>
                          <w:t>＜試算イメージ</w:t>
                        </w:r>
                        <w:r>
                          <w:rPr>
                            <w:rFonts w:ascii="游ゴシック" w:eastAsia="游ゴシック" w:hAnsi="游ゴシック" w:cs="Times New Roman" w:hint="eastAsia"/>
                            <w:sz w:val="21"/>
                            <w:szCs w:val="20"/>
                          </w:rPr>
                          <w:t>（例</w:t>
                        </w:r>
                        <w:r>
                          <w:rPr>
                            <w:rFonts w:ascii="游ゴシック" w:eastAsia="游ゴシック" w:hAnsi="游ゴシック" w:cs="Times New Roman"/>
                            <w:sz w:val="21"/>
                            <w:szCs w:val="20"/>
                          </w:rPr>
                          <w:t>：排出量</w:t>
                        </w:r>
                        <w:r>
                          <w:rPr>
                            <w:rFonts w:ascii="游ゴシック" w:eastAsia="游ゴシック" w:hAnsi="游ゴシック" w:cs="Times New Roman" w:hint="eastAsia"/>
                            <w:sz w:val="21"/>
                            <w:szCs w:val="20"/>
                          </w:rPr>
                          <w:t>）</w:t>
                        </w:r>
                        <w:r w:rsidRPr="00164CDA">
                          <w:rPr>
                            <w:rFonts w:ascii="游ゴシック" w:eastAsia="游ゴシック" w:hAnsi="游ゴシック" w:cs="Times New Roman" w:hint="eastAsia"/>
                            <w:sz w:val="21"/>
                            <w:szCs w:val="20"/>
                          </w:rPr>
                          <w:t>＞</w:t>
                        </w:r>
                      </w:p>
                    </w:txbxContent>
                  </v:textbox>
                </v:shape>
                <v:line id="直線コネクタ 13" o:spid="_x0000_s1036" style="position:absolute;flip:y;visibility:visible;mso-wrap-style:square" from="21240,3435" to="26159,4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" strokecolor="black [3200]" strokeweight=".25pt">
                  <v:stroke joinstyle="miter"/>
                </v:line>
                <v:shape id="テキスト ボックス 11" o:spid="_x0000_s1037" type="#_x0000_t202" style="position:absolute;left:25243;top:2170;width:11043;height:2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" filled="f" stroked="f" strokeweight=".5pt">
                  <v:textbox>
                    <w:txbxContent>
                      <w:p w:rsidR="005B2A48" w:rsidRPr="00EB7C23" w:rsidRDefault="005B2A48" w:rsidP="00E13FCC">
                        <w:pPr>
                          <w:pStyle w:val="Web"/>
                          <w:spacing w:before="0" w:beforeAutospacing="0" w:after="0" w:afterAutospacing="0" w:line="240" w:lineRule="exact"/>
                          <w:jc w:val="center"/>
                          <w:rPr>
                            <w:rFonts w:ascii="游ゴシック" w:eastAsia="游ゴシック" w:hAnsi="游ゴシック"/>
                            <w:sz w:val="22"/>
                          </w:rPr>
                        </w:pPr>
                        <w:r w:rsidRPr="00EB7C23">
                          <w:rPr>
                            <w:rFonts w:ascii="游ゴシック" w:eastAsia="游ゴシック" w:hAnsi="游ゴシック" w:cs="Times New Roman" w:hint="eastAsia"/>
                            <w:sz w:val="18"/>
                            <w:szCs w:val="20"/>
                          </w:rPr>
                          <w:t>人口</w:t>
                        </w:r>
                        <w:r>
                          <w:rPr>
                            <w:rFonts w:ascii="游ゴシック" w:eastAsia="游ゴシック" w:hAnsi="游ゴシック" w:cs="Times New Roman" w:hint="eastAsia"/>
                            <w:sz w:val="18"/>
                            <w:szCs w:val="20"/>
                          </w:rPr>
                          <w:t>・</w:t>
                        </w:r>
                        <w:r>
                          <w:rPr>
                            <w:rFonts w:ascii="游ゴシック" w:eastAsia="游ゴシック" w:hAnsi="游ゴシック" w:cs="Times New Roman"/>
                            <w:sz w:val="18"/>
                            <w:szCs w:val="20"/>
                          </w:rPr>
                          <w:t>従業員数</w:t>
                        </w:r>
                        <w:r w:rsidRPr="00EB7C23">
                          <w:rPr>
                            <w:rFonts w:ascii="游ゴシック" w:eastAsia="游ゴシック" w:hAnsi="游ゴシック" w:cs="Times New Roman" w:hint="eastAsia"/>
                            <w:sz w:val="18"/>
                            <w:szCs w:val="20"/>
                          </w:rPr>
                          <w:t>減</w:t>
                        </w:r>
                      </w:p>
                    </w:txbxContent>
                  </v:textbox>
                </v:shape>
                <v:line id="直線コネクタ 19" o:spid="_x0000_s1038" style="position:absolute;flip:y;visibility:visible;mso-wrap-style:square" from="31010,5836" to="35065,6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" strokecolor="black [3200]" strokeweight=".25pt">
                  <v:stroke joinstyle="miter"/>
                </v:line>
                <v:shape id="テキスト ボックス 11" o:spid="_x0000_s1039" type="#_x0000_t202" style="position:absolute;left:34132;top:4318;width:17901;height:2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" filled="f" stroked="f" strokeweight=".5pt">
                  <v:textbox>
                    <w:txbxContent>
                      <w:p w:rsidR="005B2A48" w:rsidRDefault="005B2A48" w:rsidP="00E13FCC">
                        <w:pPr>
                          <w:pStyle w:val="Web"/>
                          <w:spacing w:before="0" w:beforeAutospacing="0" w:after="0" w:afterAutospacing="0" w:line="240" w:lineRule="exact"/>
                          <w:jc w:val="center"/>
                        </w:pPr>
                        <w:r w:rsidRPr="00EB7C23">
                          <w:rPr>
                            <w:rFonts w:eastAsia="游ゴシック" w:hAnsi="游ゴシック" w:cs="Times New Roman" w:hint="eastAsia"/>
                            <w:sz w:val="18"/>
                            <w:szCs w:val="20"/>
                          </w:rPr>
                          <w:t>３Ｒ</w:t>
                        </w:r>
                        <w:r w:rsidRPr="00EB7C23">
                          <w:rPr>
                            <w:rFonts w:eastAsia="游ゴシック" w:hAnsi="游ゴシック" w:cs="Times New Roman"/>
                            <w:sz w:val="18"/>
                            <w:szCs w:val="20"/>
                          </w:rPr>
                          <w:t>全般の</w:t>
                        </w:r>
                        <w:r>
                          <w:rPr>
                            <w:rFonts w:eastAsia="游ゴシック" w:hAnsi="游ゴシック" w:cs="Times New Roman" w:hint="eastAsia"/>
                            <w:sz w:val="18"/>
                            <w:szCs w:val="20"/>
                          </w:rPr>
                          <w:t>対策（普及啓発</w:t>
                        </w:r>
                        <w:r>
                          <w:rPr>
                            <w:rFonts w:eastAsia="游ゴシック" w:hAnsi="游ゴシック" w:cs="Times New Roman"/>
                            <w:sz w:val="18"/>
                            <w:szCs w:val="20"/>
                          </w:rPr>
                          <w:t>等</w:t>
                        </w:r>
                        <w:r>
                          <w:rPr>
                            <w:rFonts w:eastAsia="游ゴシック" w:hAnsi="游ゴシック" w:cs="Times New Roman" w:hint="eastAsia"/>
                            <w:sz w:val="18"/>
                            <w:szCs w:val="20"/>
                          </w:rPr>
                          <w:t>）</w:t>
                        </w:r>
                      </w:p>
                    </w:txbxContent>
                  </v:textbox>
                </v:shape>
                <v:shape id="テキスト ボックス 11" o:spid="_x0000_s1040" type="#_x0000_t202" style="position:absolute;left:43958;top:6573;width:6470;height:25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" filled="f" stroked="f" strokeweight=".5pt">
                  <v:textbox>
                    <w:txbxContent>
                      <w:p w:rsidR="005B2A48" w:rsidRPr="00EB7C23" w:rsidRDefault="005B2A48" w:rsidP="00E13FCC">
                        <w:pPr>
                          <w:pStyle w:val="Web"/>
                          <w:spacing w:before="0" w:beforeAutospacing="0" w:after="0" w:afterAutospacing="0" w:line="240" w:lineRule="exact"/>
                          <w:jc w:val="center"/>
                          <w:rPr>
                            <w:sz w:val="22"/>
                          </w:rPr>
                        </w:pPr>
                        <w:r>
                          <w:rPr>
                            <w:rFonts w:eastAsia="游ゴシック" w:hAnsi="游ゴシック" w:cs="Times New Roman" w:hint="eastAsia"/>
                            <w:sz w:val="18"/>
                            <w:szCs w:val="20"/>
                          </w:rPr>
                          <w:t>主な対策</w:t>
                        </w:r>
                      </w:p>
                    </w:txbxContent>
                  </v:textbox>
                </v:shape>
                <v:line id="直線コネクタ 2" o:spid="_x0000_s1041" style="position:absolute;visibility:visible;mso-wrap-style:square" from="6434,16284" to="48194,16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" strokecolor="black [3200]" strokeweight=".5pt">
                  <v:stroke joinstyle="miter"/>
                </v:lin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7" o:spid="_x0000_s1042" type="#_x0000_t67" style="position:absolute;left:19957;top:3436;width:1840;height:2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" adj="11928" fillcolor="#5b9bd5 [3204]" strokecolor="#1f4d78 [1604]" strokeweight=".25pt"/>
                <v:rect id="正方形/長方形 23" o:spid="_x0000_s1043" style="position:absolute;left:28185;top:7633;width:4648;height:8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" fillcolor="gray [1629]" stroked="f" strokeweight="1pt"/>
                <v:shape id="テキスト ボックス 11" o:spid="_x0000_s1044" type="#_x0000_t202" style="position:absolute;left:25567;top:16305;width:9900;height:4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" filled="f" stroked="f" strokeweight=".5pt">
                  <v:textbox>
                    <w:txbxContent>
                      <w:p w:rsidR="005B2A48" w:rsidRDefault="005B2A48" w:rsidP="00644888">
                        <w:pPr>
                          <w:pStyle w:val="Web"/>
                          <w:spacing w:before="0" w:beforeAutospacing="0" w:after="0" w:afterAutospacing="0" w:line="240" w:lineRule="exact"/>
                          <w:jc w:val="center"/>
                        </w:pPr>
                        <w:r>
                          <w:rPr>
                            <w:rFonts w:ascii="游ゴシック" w:eastAsia="ＭＳ 明朝" w:hAnsi="游ゴシック" w:cs="Times New Roman" w:hint="eastAsia"/>
                            <w:sz w:val="18"/>
                            <w:szCs w:val="18"/>
                          </w:rPr>
                          <w:t>2025</w:t>
                        </w:r>
                        <w:r>
                          <w:rPr>
                            <w:rFonts w:ascii="ＭＳ 明朝" w:eastAsia="游ゴシック" w:hAnsi="游ゴシック" w:cs="Times New Roman" w:hint="eastAsia"/>
                            <w:sz w:val="18"/>
                            <w:szCs w:val="18"/>
                          </w:rPr>
                          <w:t>年度</w:t>
                        </w:r>
                      </w:p>
                      <w:p w:rsidR="005B2A48" w:rsidRPr="00604E97" w:rsidRDefault="005B2A48" w:rsidP="00604E97">
                        <w:pPr>
                          <w:pStyle w:val="Web"/>
                          <w:spacing w:before="0" w:beforeAutospacing="0" w:after="0" w:afterAutospacing="0" w:line="240" w:lineRule="exact"/>
                          <w:jc w:val="center"/>
                          <w:rPr>
                            <w:rFonts w:ascii="ＭＳ 明朝" w:eastAsia="游ゴシック" w:hAnsi="游ゴシック" w:cs="Times New Roman"/>
                            <w:sz w:val="18"/>
                            <w:szCs w:val="18"/>
                          </w:rPr>
                        </w:pPr>
                        <w:r>
                          <w:rPr>
                            <w:rFonts w:ascii="ＭＳ 明朝" w:eastAsia="游ゴシック" w:hAnsi="游ゴシック" w:cs="Times New Roman" w:hint="eastAsia"/>
                            <w:sz w:val="18"/>
                            <w:szCs w:val="18"/>
                          </w:rPr>
                          <w:t>対策後</w:t>
                        </w:r>
                        <w:r>
                          <w:rPr>
                            <w:rFonts w:ascii="ＭＳ 明朝" w:eastAsia="游ゴシック" w:hAnsi="游ゴシック" w:cs="Times New Roman"/>
                            <w:sz w:val="18"/>
                            <w:szCs w:val="18"/>
                          </w:rPr>
                          <w:t>(</w:t>
                        </w:r>
                        <w:r>
                          <w:rPr>
                            <w:rFonts w:ascii="ＭＳ 明朝" w:eastAsia="游ゴシック" w:hAnsi="游ゴシック" w:cs="Times New Roman" w:hint="eastAsia"/>
                            <w:sz w:val="18"/>
                            <w:szCs w:val="18"/>
                          </w:rPr>
                          <w:t>その１</w:t>
                        </w:r>
                        <w:r>
                          <w:rPr>
                            <w:rFonts w:ascii="ＭＳ 明朝" w:eastAsia="游ゴシック" w:hAnsi="游ゴシック" w:cs="Times New Roman"/>
                            <w:sz w:val="18"/>
                            <w:szCs w:val="18"/>
                          </w:rPr>
                          <w:t>)</w:t>
                        </w:r>
                      </w:p>
                    </w:txbxContent>
                  </v:textbox>
                </v:shape>
                <v:line id="直線コネクタ 7" o:spid="_x0000_s1045" style="position:absolute;visibility:visible;mso-wrap-style:square" from="13620,3450" to="23123,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" strokecolor="black [3200]" strokeweight=".5pt">
                  <v:stroke dashstyle="dash" joinstyle="miter"/>
                </v:line>
                <v:line id="直線コネクタ 30" o:spid="_x0000_s1046" style="position:absolute;visibility:visible;mso-wrap-style:square" from="100758,15516" to="110258,15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" strokecolor="black [3200]" strokeweight=".5pt">
                  <v:stroke dashstyle="dash" joinstyle="miter"/>
                </v:line>
                <v:line id="直線コネクタ 31" o:spid="_x0000_s1047" style="position:absolute;visibility:visible;mso-wrap-style:square" from="102282,17040" to="111782,17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" strokecolor="black [3200]" strokeweight=".5pt">
                  <v:stroke dashstyle="dash" joinstyle="miter"/>
                </v:line>
                <v:line id="直線コネクタ 32" o:spid="_x0000_s1048" style="position:absolute;visibility:visible;mso-wrap-style:square" from="103806,18564" to="113306,18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" strokecolor="black [3200]" strokeweight=".5pt">
                  <v:stroke dashstyle="dash" joinstyle="miter"/>
                </v:line>
                <v:line id="直線コネクタ 34" o:spid="_x0000_s1049" style="position:absolute;visibility:visible;mso-wrap-style:square" from="105305,20119" to="114804,20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" strokecolor="black [3200]" strokeweight=".5pt">
                  <v:stroke joinstyle="miter"/>
                </v:line>
                <v:line id="直線コネクタ 10" o:spid="_x0000_s1050" style="position:absolute;flip:y;visibility:visible;mso-wrap-style:square" from="23238,5486" to="32958,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" strokecolor="black [3200]" strokeweight=".5pt">
                  <v:stroke dashstyle="dash" joinstyle="miter"/>
                </v:line>
                <v:shape id="下矢印 36" o:spid="_x0000_s1051" type="#_x0000_t67" style="position:absolute;left:29629;top:5584;width:1835;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" adj="11937" fillcolor="#5b9bd5 [3204]" strokecolor="#1f4d78 [1604]" strokeweight=".25pt"/>
                <v:line id="直線コネクタ 35" o:spid="_x0000_s1052" style="position:absolute;visibility:visible;mso-wrap-style:square" from="32958,7790" to="42508,7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" strokecolor="black [3200]" strokeweight=".5pt">
                  <v:stroke dashstyle="dash" joinstyle="miter"/>
                </v:line>
                <v:shape id="下矢印 39" o:spid="_x0000_s1053" type="#_x0000_t67" style="position:absolute;left:39171;top:7791;width:1835;height:20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" adj="11907" fillcolor="#5b9bd5 [3204]" strokecolor="#1f4d78 [1604]" strokeweight=".25pt"/>
                <v:line id="直線コネクタ 40" o:spid="_x0000_s1054" style="position:absolute;flip:y;visibility:visible;mso-wrap-style:square" from="40522,8081" to="44574,8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" strokecolor="black [3200]" strokeweight=".25pt">
                  <v:stroke joinstyle="miter"/>
                </v:line>
                <v:shape id="テキスト ボックス 11" o:spid="_x0000_s1055" type="#_x0000_t202" style="position:absolute;left:19212;top:7791;width:3296;height:2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" filled="f" stroked="f" strokeweight=".5pt">
                  <v:textbox>
                    <w:txbxContent>
                      <w:p w:rsidR="005B2A48" w:rsidRPr="00604E97" w:rsidRDefault="005B2A48" w:rsidP="00604E97">
                        <w:pPr>
                          <w:pStyle w:val="Web"/>
                          <w:spacing w:before="0" w:beforeAutospacing="0" w:after="0" w:afterAutospacing="0" w:line="240" w:lineRule="exact"/>
                          <w:jc w:val="center"/>
                          <w:rPr>
                            <w:rFonts w:ascii="游ゴシック" w:eastAsia="游ゴシック" w:hAnsi="游ゴシック"/>
                            <w:b/>
                            <w:color w:val="FFFFFF" w:themeColor="background1"/>
                            <w:sz w:val="22"/>
                          </w:rPr>
                        </w:pPr>
                        <w:r w:rsidRPr="00604E97">
                          <w:rPr>
                            <w:rFonts w:ascii="游ゴシック" w:eastAsia="游ゴシック" w:hAnsi="游ゴシック" w:hint="eastAsia"/>
                            <w:b/>
                            <w:color w:val="FFFFFF" w:themeColor="background1"/>
                            <w:sz w:val="22"/>
                          </w:rPr>
                          <w:t>①</w:t>
                        </w:r>
                      </w:p>
                    </w:txbxContent>
                  </v:textbox>
                </v:shape>
                <v:shape id="テキスト ボックス 11" o:spid="_x0000_s1056" type="#_x0000_t202" style="position:absolute;left:28997;top:9046;width:3296;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" filled="f" stroked="f" strokeweight=".5pt">
                  <v:textbox>
                    <w:txbxContent>
                      <w:p w:rsidR="005B2A48" w:rsidRDefault="005B2A48" w:rsidP="00604E97">
                        <w:pPr>
                          <w:pStyle w:val="Web"/>
                          <w:spacing w:before="0" w:beforeAutospacing="0" w:after="0" w:afterAutospacing="0" w:line="240" w:lineRule="exact"/>
                          <w:jc w:val="center"/>
                        </w:pPr>
                        <w:r>
                          <w:rPr>
                            <w:rFonts w:eastAsia="游ゴシック" w:hAnsi="游ゴシック" w:hint="eastAsia"/>
                            <w:b/>
                            <w:bCs/>
                            <w:color w:val="FFFFFF"/>
                            <w:sz w:val="22"/>
                            <w:szCs w:val="22"/>
                          </w:rPr>
                          <w:t>②</w:t>
                        </w:r>
                      </w:p>
                    </w:txbxContent>
                  </v:textbox>
                </v:shape>
                <v:shape id="テキスト ボックス 11" o:spid="_x0000_s1057" type="#_x0000_t202" style="position:absolute;left:38615;top:10663;width:3295;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" filled="f" stroked="f" strokeweight=".5pt">
                  <v:textbox>
                    <w:txbxContent>
                      <w:p w:rsidR="005B2A48" w:rsidRDefault="005B2A48" w:rsidP="00604E97">
                        <w:pPr>
                          <w:pStyle w:val="Web"/>
                          <w:spacing w:before="0" w:beforeAutospacing="0" w:after="0" w:afterAutospacing="0" w:line="240" w:lineRule="exact"/>
                          <w:jc w:val="center"/>
                        </w:pPr>
                        <w:r>
                          <w:rPr>
                            <w:rFonts w:eastAsia="游ゴシック" w:hAnsi="游ゴシック" w:hint="eastAsia"/>
                            <w:b/>
                            <w:bCs/>
                            <w:color w:val="FFFFFF"/>
                            <w:sz w:val="22"/>
                            <w:szCs w:val="22"/>
                          </w:rPr>
                          <w:t>③</w:t>
                        </w:r>
                      </w:p>
                    </w:txbxContent>
                  </v:textbox>
                </v:shape>
                <v:shape id="フリーフォーム 74" o:spid="_x0000_s1058" style="position:absolute;left:7349;top:13481;width:7557;height:1435;visibility:visible;mso-wrap-style:square;v-text-anchor:middle" coordsize="876300,143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" path="m,143019c105569,73962,211138,4906,314325,144,417512,-4618,525463,109682,619125,114444v93662,4762,257175,-85725,257175,-85725l876300,28719e" filled="f" strokecolor="black [3213]" strokeweight="5pt">
                  <v:stroke joinstyle="miter"/>
                  <v:path arrowok="t" o:connecttype="custom" o:connectlocs="0,143510;271048,144;533883,114837;755650,28818;755650,28818" o:connectangles="0,0,0,0,0"/>
                </v:shape>
                <v:shape id="フリーフォーム 75" o:spid="_x0000_s1059" style="position:absolute;left:7349;top:13481;width:7557;height:1435;visibility:visible;mso-wrap-style:square;v-text-anchor:middle" coordsize="876300,143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" path="m,143019c105569,73962,211138,4906,314325,144,417512,-4618,525463,109682,619125,114444v93662,4762,257175,-85725,257175,-85725l876300,28719e" filled="f" strokecolor="white [3212]" strokeweight="4pt">
                  <v:stroke joinstyle="miter"/>
                  <v:path arrowok="t" o:connecttype="custom" o:connectlocs="0,143510;271048,144;533883,114837;755650,28818;755650,28818" o:connectangles="0,0,0,0,0"/>
                </v:shape>
                <v:shape id="フリーフォーム 76" o:spid="_x0000_s1060" style="position:absolute;left:17128;top:13692;width:7550;height:1435;visibility:visible;mso-wrap-style:square;v-text-anchor:middle" coordsize="876300,143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" path="m,143019c105569,73962,211138,4906,314325,144,417512,-4618,525463,109682,619125,114444v93662,4762,257175,-85725,257175,-85725l876300,28719e" filled="f" strokecolor="black [3213]" strokeweight="5pt">
                  <v:stroke joinstyle="miter"/>
                  <v:path arrowok="t" o:connecttype="custom" o:connectlocs="0,143510;270821,144;533435,114837;755015,28818;755015,28818" o:connectangles="0,0,0,0,0"/>
                </v:shape>
                <v:shape id="フリーフォーム 77" o:spid="_x0000_s1061" style="position:absolute;left:17128;top:13692;width:7550;height:1435;visibility:visible;mso-wrap-style:square;v-text-anchor:middle" coordsize="876300,143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" path="m,143019c105569,73962,211138,4906,314325,144,417512,-4618,525463,109682,619125,114444v93662,4762,257175,-85725,257175,-85725l876300,28719e" filled="f" strokecolor="white [3212]" strokeweight="4pt">
                  <v:stroke joinstyle="miter"/>
                  <v:path arrowok="t" o:connecttype="custom" o:connectlocs="0,143510;270821,144;533435,114837;755015,28818;755015,28818" o:connectangles="0,0,0,0,0"/>
                </v:shape>
                <v:shape id="フリーフォーム 79" o:spid="_x0000_s1062" style="position:absolute;left:36413;top:14166;width:7544;height:1435;visibility:visible;mso-wrap-style:square;v-text-anchor:middle" coordsize="876300,143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" path="m,143019c105569,73962,211138,4906,314325,144,417512,-4618,525463,109682,619125,114444v93662,4762,257175,-85725,257175,-85725l876300,28719e" filled="f" strokecolor="black [3213]" strokeweight="5pt">
                  <v:stroke joinstyle="miter"/>
                  <v:path arrowok="t" o:connecttype="custom" o:connectlocs="0,143510;270593,144;532986,114837;754380,28818;754380,28818" o:connectangles="0,0,0,0,0"/>
                </v:shape>
                <v:shape id="フリーフォーム 80" o:spid="_x0000_s1063" style="position:absolute;left:36413;top:14166;width:7544;height:1435;visibility:visible;mso-wrap-style:square;v-text-anchor:middle" coordsize="876300,143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" path="m,143019c105569,73962,211138,4906,314325,144,417512,-4618,525463,109682,619125,114444v93662,4762,257175,-85725,257175,-85725l876300,28719e" filled="f" strokecolor="white [3212]" strokeweight="4pt">
                  <v:stroke joinstyle="miter"/>
                  <v:path arrowok="t" o:connecttype="custom" o:connectlocs="0,143510;270593,144;532986,114837;754380,28818;754380,28818" o:connectangles="0,0,0,0,0"/>
                </v:shape>
                <v:shape id="フリーフォーム 84" o:spid="_x0000_s1064" style="position:absolute;left:26853;top:14009;width:7537;height:1435;visibility:visible;mso-wrap-style:square;v-text-anchor:middle" coordsize="876300,143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" path="m,143019c105569,73962,211138,4906,314325,144,417512,-4618,525463,109682,619125,114444v93662,4762,257175,-85725,257175,-85725l876300,28719e" filled="f" strokecolor="black [3213]" strokeweight="5pt">
                  <v:stroke joinstyle="miter"/>
                  <v:path arrowok="t" o:connecttype="custom" o:connectlocs="0,143510;270365,144;532537,114837;753745,28818;753745,28818" o:connectangles="0,0,0,0,0"/>
                </v:shape>
                <v:shape id="フリーフォーム 85" o:spid="_x0000_s1065" style="position:absolute;left:26853;top:14009;width:7537;height:1435;visibility:visible;mso-wrap-style:square;v-text-anchor:middle" coordsize="876300,143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" path="m,143019c105569,73962,211138,4906,314325,144,417512,-4618,525463,109682,619125,114444v93662,4762,257175,-85725,257175,-85725l876300,28719e" filled="f" strokecolor="white [3212]" strokeweight="4pt">
                  <v:stroke joinstyle="miter"/>
                  <v:path arrowok="t" o:connecttype="custom" o:connectlocs="0,143510;270365,144;532537,114837;753745,28818;753745,28818" o:connectangles="0,0,0,0,0"/>
                </v:shape>
                <w10:wrap anchorx="margin"/>
              </v:group>
            </w:pict>
          </mc:Fallback>
        </mc:AlternateContent>
      </w:r>
      <w:r w:rsidR="003F4ACC" w:rsidRPr="00E20205">
        <w:rPr>
          <w:rFonts w:ascii="游ゴシック" w:eastAsia="游ゴシック" w:hAnsi="游ゴシック" w:hint="eastAsia"/>
          <w:b/>
          <w:sz w:val="24"/>
        </w:rPr>
        <w:t>１．一般廃棄物</w:t>
      </w:r>
      <w:bookmarkStart w:id="0" w:name="_GoBack"/>
      <w:bookmarkEnd w:id="0"/>
    </w:p>
    <w:p w:rsidR="002A33F3" w:rsidRPr="00E20205" w:rsidRDefault="005712C3" w:rsidP="00531DBA">
      <w:pPr>
        <w:jc w:val="left"/>
        <w:rPr>
          <w:rFonts w:ascii="游ゴシック" w:eastAsia="游ゴシック" w:hAnsi="游ゴシック"/>
          <w:b/>
          <w:sz w:val="22"/>
        </w:rPr>
      </w:pPr>
      <w:r w:rsidRPr="00E20205">
        <w:rPr>
          <w:rFonts w:ascii="游ゴシック" w:eastAsia="游ゴシック" w:hAnsi="游ゴシック" w:hint="eastAsia"/>
          <w:b/>
          <w:sz w:val="22"/>
        </w:rPr>
        <w:t>（１）</w:t>
      </w:r>
      <w:r w:rsidR="00491B02" w:rsidRPr="00E20205">
        <w:rPr>
          <w:rFonts w:ascii="游ゴシック" w:eastAsia="游ゴシック" w:hAnsi="游ゴシック" w:hint="eastAsia"/>
          <w:b/>
          <w:sz w:val="22"/>
        </w:rPr>
        <w:t>2025年度</w:t>
      </w:r>
      <w:r w:rsidR="002A33F3" w:rsidRPr="00E20205">
        <w:rPr>
          <w:rFonts w:ascii="游ゴシック" w:eastAsia="游ゴシック" w:hAnsi="游ゴシック" w:hint="eastAsia"/>
          <w:b/>
          <w:sz w:val="22"/>
        </w:rPr>
        <w:t>目標値</w:t>
      </w:r>
      <w:r w:rsidR="00E1672B" w:rsidRPr="00E20205">
        <w:rPr>
          <w:rFonts w:ascii="游ゴシック" w:eastAsia="游ゴシック" w:hAnsi="游ゴシック" w:hint="eastAsia"/>
          <w:b/>
          <w:sz w:val="22"/>
        </w:rPr>
        <w:t>設定の考え方</w:t>
      </w:r>
    </w:p>
    <w:p w:rsidR="006C2CC8" w:rsidRPr="00E20205" w:rsidRDefault="00E13FCC" w:rsidP="006C2CC8">
      <w:pPr>
        <w:ind w:leftChars="200" w:left="420" w:firstLineChars="100" w:firstLine="210"/>
        <w:jc w:val="left"/>
        <w:rPr>
          <w:rFonts w:ascii="游ゴシック" w:eastAsia="游ゴシック" w:hAnsi="游ゴシック"/>
        </w:rPr>
      </w:pPr>
      <w:r w:rsidRPr="00E20205">
        <w:rPr>
          <w:rFonts w:ascii="游ゴシック" w:eastAsia="游ゴシック" w:hAnsi="游ゴシック" w:hint="eastAsia"/>
        </w:rPr>
        <w:t>目標値は、2025年度の単純将来推計値</w:t>
      </w:r>
      <w:r w:rsidR="00312068" w:rsidRPr="00E20205">
        <w:rPr>
          <w:rFonts w:ascii="游ゴシック" w:eastAsia="游ゴシック" w:hAnsi="游ゴシック" w:hint="eastAsia"/>
        </w:rPr>
        <w:t>に</w:t>
      </w:r>
      <w:r w:rsidRPr="00E20205">
        <w:rPr>
          <w:rFonts w:ascii="游ゴシック" w:eastAsia="游ゴシック" w:hAnsi="游ゴシック" w:hint="eastAsia"/>
        </w:rPr>
        <w:t>、府民啓発等の「３R全般の対策効果」</w:t>
      </w:r>
      <w:r w:rsidR="006435EF" w:rsidRPr="00E20205">
        <w:rPr>
          <w:rFonts w:ascii="游ゴシック" w:eastAsia="游ゴシック" w:hAnsi="游ゴシック" w:hint="eastAsia"/>
        </w:rPr>
        <w:t>と、</w:t>
      </w:r>
      <w:r w:rsidRPr="00E20205">
        <w:rPr>
          <w:rFonts w:ascii="游ゴシック" w:eastAsia="游ゴシック" w:hAnsi="游ゴシック" w:hint="eastAsia"/>
        </w:rPr>
        <w:t>食品ロス、プラスチックごみ、</w:t>
      </w:r>
    </w:p>
    <w:p w:rsidR="00E13FCC" w:rsidRPr="00E20205" w:rsidRDefault="00E13FCC" w:rsidP="006C2CC8">
      <w:pPr>
        <w:ind w:firstLineChars="200" w:firstLine="420"/>
        <w:jc w:val="left"/>
        <w:rPr>
          <w:rFonts w:ascii="游ゴシック" w:eastAsia="游ゴシック" w:hAnsi="游ゴシック"/>
        </w:rPr>
      </w:pPr>
      <w:r w:rsidRPr="00E20205">
        <w:rPr>
          <w:rFonts w:ascii="游ゴシック" w:eastAsia="游ゴシック" w:hAnsi="游ゴシック" w:hint="eastAsia"/>
        </w:rPr>
        <w:t>資源化できる紙ごみの削減等</w:t>
      </w:r>
      <w:r w:rsidR="006435EF" w:rsidRPr="00E20205">
        <w:rPr>
          <w:rFonts w:ascii="游ゴシック" w:eastAsia="游ゴシック" w:hAnsi="游ゴシック" w:hint="eastAsia"/>
        </w:rPr>
        <w:t>に係る今後の対策により期待される効果</w:t>
      </w:r>
      <w:r w:rsidRPr="00E20205">
        <w:rPr>
          <w:rFonts w:ascii="游ゴシック" w:eastAsia="游ゴシック" w:hAnsi="游ゴシック" w:hint="eastAsia"/>
        </w:rPr>
        <w:t>を</w:t>
      </w:r>
      <w:r w:rsidR="006435EF" w:rsidRPr="00E20205">
        <w:rPr>
          <w:rFonts w:ascii="游ゴシック" w:eastAsia="游ゴシック" w:hAnsi="游ゴシック" w:hint="eastAsia"/>
        </w:rPr>
        <w:t>見込んで</w:t>
      </w:r>
      <w:r w:rsidRPr="00E20205">
        <w:rPr>
          <w:rFonts w:ascii="游ゴシック" w:eastAsia="游ゴシック" w:hAnsi="游ゴシック" w:hint="eastAsia"/>
        </w:rPr>
        <w:t>試算した。</w:t>
      </w:r>
    </w:p>
    <w:p w:rsidR="00D40690" w:rsidRPr="00E20205" w:rsidRDefault="00D40690" w:rsidP="00D40690">
      <w:pPr>
        <w:spacing w:line="160" w:lineRule="exact"/>
        <w:jc w:val="left"/>
        <w:rPr>
          <w:rFonts w:ascii="游ゴシック" w:eastAsia="游ゴシック" w:hAnsi="游ゴシック"/>
        </w:rPr>
      </w:pPr>
    </w:p>
    <w:p w:rsidR="00005415" w:rsidRPr="00E20205" w:rsidRDefault="00D40690" w:rsidP="006C2CC8">
      <w:pPr>
        <w:ind w:firstLineChars="300" w:firstLine="630"/>
        <w:jc w:val="left"/>
        <w:rPr>
          <w:rFonts w:ascii="游ゴシック" w:eastAsia="游ゴシック" w:hAnsi="游ゴシック"/>
          <w:b/>
          <w:sz w:val="22"/>
        </w:rPr>
      </w:pPr>
      <w:r w:rsidRPr="00E20205">
        <w:rPr>
          <w:rFonts w:ascii="游ゴシック" w:eastAsia="游ゴシック" w:hAnsi="游ゴシック" w:hint="eastAsia"/>
        </w:rPr>
        <w:t xml:space="preserve">① </w:t>
      </w:r>
      <w:r w:rsidR="006C2CC8" w:rsidRPr="00E20205">
        <w:rPr>
          <w:rFonts w:ascii="游ゴシック" w:eastAsia="游ゴシック" w:hAnsi="游ゴシック" w:hint="eastAsia"/>
        </w:rPr>
        <w:t>2025年度単純将来推計値…</w:t>
      </w:r>
      <w:r w:rsidR="00604E97" w:rsidRPr="00E20205">
        <w:rPr>
          <w:rFonts w:ascii="游ゴシック" w:eastAsia="游ゴシック" w:hAnsi="游ゴシック" w:hint="eastAsia"/>
        </w:rPr>
        <w:t>………………</w:t>
      </w:r>
      <w:r w:rsidR="00166FF5" w:rsidRPr="00E20205">
        <w:rPr>
          <w:rFonts w:ascii="游ゴシック" w:eastAsia="游ゴシック" w:hAnsi="游ゴシック" w:hint="eastAsia"/>
        </w:rPr>
        <w:t>2019年度実績値に</w:t>
      </w:r>
      <w:r w:rsidR="00634991" w:rsidRPr="00E20205">
        <w:rPr>
          <w:rFonts w:ascii="游ゴシック" w:eastAsia="游ゴシック" w:hAnsi="游ゴシック" w:hint="eastAsia"/>
        </w:rPr>
        <w:t>人口や従業員数の減少のみを考慮した対策を講じない</w:t>
      </w:r>
      <w:r w:rsidR="006C2CC8" w:rsidRPr="00E20205">
        <w:rPr>
          <w:rFonts w:ascii="游ゴシック" w:eastAsia="游ゴシック" w:hAnsi="游ゴシック" w:hint="eastAsia"/>
        </w:rPr>
        <w:t>もの</w:t>
      </w:r>
    </w:p>
    <w:p w:rsidR="00005415" w:rsidRPr="00E20205" w:rsidRDefault="00D40690" w:rsidP="00531DBA">
      <w:pPr>
        <w:ind w:firstLineChars="300" w:firstLine="630"/>
        <w:jc w:val="left"/>
        <w:rPr>
          <w:rFonts w:ascii="游ゴシック" w:eastAsia="游ゴシック" w:hAnsi="游ゴシック"/>
          <w:b/>
          <w:sz w:val="22"/>
        </w:rPr>
      </w:pPr>
      <w:r w:rsidRPr="00E20205">
        <w:rPr>
          <w:rFonts w:ascii="游ゴシック" w:eastAsia="游ゴシック" w:hAnsi="游ゴシック" w:hint="eastAsia"/>
        </w:rPr>
        <w:t xml:space="preserve">② </w:t>
      </w:r>
      <w:r w:rsidR="006C2CC8" w:rsidRPr="00E20205">
        <w:rPr>
          <w:rFonts w:ascii="游ゴシック" w:eastAsia="游ゴシック" w:hAnsi="游ゴシック" w:hint="eastAsia"/>
        </w:rPr>
        <w:t>2025年度</w:t>
      </w:r>
      <w:r w:rsidR="00604E97" w:rsidRPr="00E20205">
        <w:rPr>
          <w:rFonts w:ascii="游ゴシック" w:eastAsia="游ゴシック" w:hAnsi="游ゴシック" w:hint="eastAsia"/>
        </w:rPr>
        <w:t>対策後(その１)</w:t>
      </w:r>
      <w:r w:rsidR="006C2CC8" w:rsidRPr="00E20205">
        <w:rPr>
          <w:rFonts w:ascii="游ゴシック" w:eastAsia="游ゴシック" w:hAnsi="游ゴシック" w:hint="eastAsia"/>
        </w:rPr>
        <w:t>…</w:t>
      </w:r>
      <w:r w:rsidRPr="00E20205">
        <w:rPr>
          <w:rFonts w:ascii="游ゴシック" w:eastAsia="游ゴシック" w:hAnsi="游ゴシック" w:hint="eastAsia"/>
        </w:rPr>
        <w:t>……………</w:t>
      </w:r>
      <w:r w:rsidR="00604E97" w:rsidRPr="00E20205">
        <w:rPr>
          <w:rFonts w:ascii="游ゴシック" w:eastAsia="游ゴシック" w:hAnsi="游ゴシック" w:hint="eastAsia"/>
        </w:rPr>
        <w:t>…</w:t>
      </w:r>
      <w:r w:rsidR="00166FF5" w:rsidRPr="00E20205">
        <w:rPr>
          <w:rFonts w:ascii="游ゴシック" w:eastAsia="游ゴシック" w:hAnsi="游ゴシック" w:hint="eastAsia"/>
        </w:rPr>
        <w:t>①</w:t>
      </w:r>
      <w:r w:rsidRPr="00E20205">
        <w:rPr>
          <w:rFonts w:ascii="游ゴシック" w:eastAsia="游ゴシック" w:hAnsi="游ゴシック" w:hint="eastAsia"/>
        </w:rPr>
        <w:t>に</w:t>
      </w:r>
      <w:r w:rsidR="006C2CC8" w:rsidRPr="00E20205">
        <w:rPr>
          <w:rFonts w:ascii="游ゴシック" w:eastAsia="游ゴシック" w:hAnsi="游ゴシック" w:hint="eastAsia"/>
        </w:rPr>
        <w:t>「</w:t>
      </w:r>
      <w:r w:rsidR="00604E97" w:rsidRPr="00E20205">
        <w:rPr>
          <w:rFonts w:ascii="游ゴシック" w:eastAsia="游ゴシック" w:hAnsi="游ゴシック" w:hint="eastAsia"/>
        </w:rPr>
        <w:t>普及啓発など</w:t>
      </w:r>
      <w:r w:rsidR="006C2CC8" w:rsidRPr="00E20205">
        <w:rPr>
          <w:rFonts w:ascii="游ゴシック" w:eastAsia="游ゴシック" w:hAnsi="游ゴシック" w:hint="eastAsia"/>
        </w:rPr>
        <w:t>３R全般の対策効果（＝過去５年間の傾向</w:t>
      </w:r>
      <w:r w:rsidRPr="00E20205">
        <w:rPr>
          <w:rFonts w:ascii="游ゴシック" w:eastAsia="游ゴシック" w:hAnsi="游ゴシック" w:hint="eastAsia"/>
        </w:rPr>
        <w:t>を考慮</w:t>
      </w:r>
      <w:r w:rsidR="006C2CC8" w:rsidRPr="00E20205">
        <w:rPr>
          <w:rFonts w:ascii="游ゴシック" w:eastAsia="游ゴシック" w:hAnsi="游ゴシック" w:hint="eastAsia"/>
        </w:rPr>
        <w:t>）」を見込んだもの</w:t>
      </w:r>
    </w:p>
    <w:p w:rsidR="00634991" w:rsidRPr="00E20205" w:rsidRDefault="00D40690" w:rsidP="00531DBA">
      <w:pPr>
        <w:ind w:firstLineChars="300" w:firstLine="630"/>
        <w:jc w:val="left"/>
        <w:rPr>
          <w:rFonts w:ascii="游ゴシック" w:eastAsia="游ゴシック" w:hAnsi="游ゴシック"/>
          <w:b/>
          <w:sz w:val="22"/>
        </w:rPr>
      </w:pPr>
      <w:r w:rsidRPr="00E20205">
        <w:rPr>
          <w:rFonts w:ascii="游ゴシック" w:eastAsia="游ゴシック" w:hAnsi="游ゴシック" w:hint="eastAsia"/>
        </w:rPr>
        <w:t xml:space="preserve">③ </w:t>
      </w:r>
      <w:r w:rsidR="006C2CC8" w:rsidRPr="00E20205">
        <w:rPr>
          <w:rFonts w:ascii="游ゴシック" w:eastAsia="游ゴシック" w:hAnsi="游ゴシック" w:hint="eastAsia"/>
        </w:rPr>
        <w:t>2025</w:t>
      </w:r>
      <w:r w:rsidR="00604E97" w:rsidRPr="00E20205">
        <w:rPr>
          <w:rFonts w:ascii="游ゴシック" w:eastAsia="游ゴシック" w:hAnsi="游ゴシック" w:hint="eastAsia"/>
        </w:rPr>
        <w:t>年度対策後(その２)【目標値】…</w:t>
      </w:r>
      <w:r w:rsidRPr="00E20205">
        <w:rPr>
          <w:rFonts w:ascii="游ゴシック" w:eastAsia="游ゴシック" w:hAnsi="游ゴシック" w:hint="eastAsia"/>
        </w:rPr>
        <w:t>…</w:t>
      </w:r>
      <w:r w:rsidR="00166FF5" w:rsidRPr="00E20205">
        <w:rPr>
          <w:rFonts w:ascii="游ゴシック" w:eastAsia="游ゴシック" w:hAnsi="游ゴシック" w:hint="eastAsia"/>
        </w:rPr>
        <w:t>②に</w:t>
      </w:r>
      <w:r w:rsidR="0054300A" w:rsidRPr="00E20205">
        <w:rPr>
          <w:rFonts w:ascii="游ゴシック" w:eastAsia="游ゴシック" w:hAnsi="游ゴシック" w:hint="eastAsia"/>
        </w:rPr>
        <w:t>次期計画で新たに取り組む</w:t>
      </w:r>
      <w:r w:rsidR="006C2CC8" w:rsidRPr="00E20205">
        <w:rPr>
          <w:rFonts w:ascii="游ゴシック" w:eastAsia="游ゴシック" w:hAnsi="游ゴシック" w:hint="eastAsia"/>
        </w:rPr>
        <w:t>「</w:t>
      </w:r>
      <w:r w:rsidR="00166FF5" w:rsidRPr="00E20205">
        <w:rPr>
          <w:rFonts w:ascii="游ゴシック" w:eastAsia="游ゴシック" w:hAnsi="游ゴシック" w:hint="eastAsia"/>
        </w:rPr>
        <w:t>主な</w:t>
      </w:r>
      <w:r w:rsidR="006C2CC8" w:rsidRPr="00E20205">
        <w:rPr>
          <w:rFonts w:ascii="游ゴシック" w:eastAsia="游ゴシック" w:hAnsi="游ゴシック" w:hint="eastAsia"/>
        </w:rPr>
        <w:t>対策効果」を見込んだもの</w:t>
      </w:r>
    </w:p>
    <w:p w:rsidR="00D40690" w:rsidRPr="00E20205" w:rsidRDefault="00D40690" w:rsidP="00FF0A15">
      <w:pPr>
        <w:spacing w:line="360" w:lineRule="exact"/>
        <w:jc w:val="left"/>
        <w:rPr>
          <w:rFonts w:ascii="游ゴシック" w:eastAsia="游ゴシック" w:hAnsi="游ゴシック"/>
          <w:b/>
          <w:sz w:val="22"/>
        </w:rPr>
      </w:pPr>
    </w:p>
    <w:p w:rsidR="00531DBA" w:rsidRPr="00E20205" w:rsidRDefault="00531DBA" w:rsidP="00FF0A15">
      <w:pPr>
        <w:spacing w:line="360" w:lineRule="exact"/>
        <w:jc w:val="left"/>
        <w:rPr>
          <w:rFonts w:ascii="游ゴシック" w:eastAsia="游ゴシック" w:hAnsi="游ゴシック"/>
          <w:b/>
          <w:sz w:val="22"/>
        </w:rPr>
      </w:pPr>
    </w:p>
    <w:p w:rsidR="00531DBA" w:rsidRPr="00E20205" w:rsidRDefault="00531DBA" w:rsidP="00FF0A15">
      <w:pPr>
        <w:spacing w:line="360" w:lineRule="exact"/>
        <w:jc w:val="left"/>
        <w:rPr>
          <w:rFonts w:ascii="游ゴシック" w:eastAsia="游ゴシック" w:hAnsi="游ゴシック"/>
          <w:b/>
          <w:sz w:val="22"/>
        </w:rPr>
      </w:pPr>
    </w:p>
    <w:p w:rsidR="00005415" w:rsidRPr="00E20205" w:rsidRDefault="00005415" w:rsidP="00FF0A15">
      <w:pPr>
        <w:spacing w:line="360" w:lineRule="exact"/>
        <w:jc w:val="left"/>
        <w:rPr>
          <w:rFonts w:ascii="游ゴシック" w:eastAsia="游ゴシック" w:hAnsi="游ゴシック"/>
          <w:b/>
          <w:sz w:val="22"/>
        </w:rPr>
      </w:pPr>
      <w:r w:rsidRPr="00E20205">
        <w:rPr>
          <w:rFonts w:ascii="游ゴシック" w:eastAsia="游ゴシック" w:hAnsi="游ゴシック" w:hint="eastAsia"/>
          <w:b/>
          <w:sz w:val="22"/>
        </w:rPr>
        <w:t>（２）目標設定（案）</w:t>
      </w:r>
    </w:p>
    <w:p w:rsidR="00E301B1" w:rsidRPr="00E20205" w:rsidRDefault="00E02F16" w:rsidP="00182D73">
      <w:pPr>
        <w:spacing w:line="360" w:lineRule="exact"/>
        <w:ind w:leftChars="200" w:left="420"/>
        <w:jc w:val="left"/>
        <w:rPr>
          <w:rFonts w:ascii="游ゴシック" w:eastAsia="游ゴシック" w:hAnsi="游ゴシック"/>
        </w:rPr>
      </w:pPr>
      <w:r w:rsidRPr="00E20205">
        <w:rPr>
          <w:rFonts w:ascii="游ゴシック" w:eastAsia="游ゴシック" w:hAnsi="游ゴシック" w:hint="eastAsia"/>
        </w:rPr>
        <w:t xml:space="preserve">　</w:t>
      </w:r>
      <w:r w:rsidR="005B2A48" w:rsidRPr="00E20205">
        <w:rPr>
          <w:rFonts w:ascii="游ゴシック" w:eastAsia="游ゴシック" w:hAnsi="游ゴシック"/>
        </w:rPr>
        <w:t>排出量</w:t>
      </w:r>
      <w:r w:rsidR="005B2A48" w:rsidRPr="00E20205">
        <w:rPr>
          <w:rFonts w:ascii="游ゴシック" w:eastAsia="游ゴシック" w:hAnsi="游ゴシック" w:hint="eastAsia"/>
        </w:rPr>
        <w:t>及び</w:t>
      </w:r>
      <w:r w:rsidR="005B2A48" w:rsidRPr="00E20205">
        <w:rPr>
          <w:rFonts w:ascii="游ゴシック" w:eastAsia="游ゴシック" w:hAnsi="游ゴシック"/>
        </w:rPr>
        <w:t>最終処分量</w:t>
      </w:r>
      <w:r w:rsidR="005B2A48" w:rsidRPr="00E20205">
        <w:rPr>
          <w:rFonts w:ascii="游ゴシック" w:eastAsia="游ゴシック" w:hAnsi="游ゴシック" w:hint="eastAsia"/>
        </w:rPr>
        <w:t>は、</w:t>
      </w:r>
      <w:r w:rsidR="00634991" w:rsidRPr="00E20205">
        <w:rPr>
          <w:rFonts w:ascii="游ゴシック" w:eastAsia="游ゴシック" w:hAnsi="游ゴシック" w:hint="eastAsia"/>
        </w:rPr>
        <w:t>国の</w:t>
      </w:r>
      <w:r w:rsidR="005B2A48" w:rsidRPr="00E20205">
        <w:rPr>
          <w:rFonts w:ascii="游ゴシック" w:eastAsia="游ゴシック" w:hAnsi="游ゴシック" w:hint="eastAsia"/>
        </w:rPr>
        <w:t>第四次循環型社会推進基本計画（2018年６月に閣議決定）</w:t>
      </w:r>
      <w:r w:rsidR="00182D73" w:rsidRPr="00E20205">
        <w:rPr>
          <w:rFonts w:ascii="游ゴシック" w:eastAsia="游ゴシック" w:hAnsi="游ゴシック" w:hint="eastAsia"/>
        </w:rPr>
        <w:t>の</w:t>
      </w:r>
      <w:r w:rsidR="00634991" w:rsidRPr="00E20205">
        <w:rPr>
          <w:rFonts w:ascii="游ゴシック" w:eastAsia="游ゴシック" w:hAnsi="游ゴシック"/>
        </w:rPr>
        <w:t>目標排出量(全国：約3,800万トン)及び最終処分量(全国：約320万トン)を達成するための削減率（それぞれ2018年度比▲11%、▲17%）</w:t>
      </w:r>
      <w:r w:rsidR="00182D73" w:rsidRPr="00E20205">
        <w:rPr>
          <w:rFonts w:ascii="游ゴシック" w:eastAsia="游ゴシック" w:hAnsi="游ゴシック" w:hint="eastAsia"/>
        </w:rPr>
        <w:t>と概ね同等の目標値</w:t>
      </w:r>
      <w:r w:rsidR="00634991" w:rsidRPr="00E20205">
        <w:rPr>
          <w:rFonts w:ascii="游ゴシック" w:eastAsia="游ゴシック" w:hAnsi="游ゴシック"/>
        </w:rPr>
        <w:t>を設定</w:t>
      </w:r>
      <w:r w:rsidR="00634991" w:rsidRPr="00E20205">
        <w:rPr>
          <w:rFonts w:ascii="游ゴシック" w:eastAsia="游ゴシック" w:hAnsi="游ゴシック" w:hint="eastAsia"/>
        </w:rPr>
        <w:t>した。</w:t>
      </w:r>
      <w:r w:rsidR="00182D73" w:rsidRPr="00E20205">
        <w:rPr>
          <w:rFonts w:ascii="游ゴシック" w:eastAsia="游ゴシック" w:hAnsi="游ゴシック" w:hint="eastAsia"/>
        </w:rPr>
        <w:t>また、再生利用率は、最終処分量の目標値を達成できる府の現状に合った目標値を設定した。</w:t>
      </w:r>
    </w:p>
    <w:p w:rsidR="00531DBA" w:rsidRPr="00E20205" w:rsidRDefault="00531DBA" w:rsidP="00491B02">
      <w:pPr>
        <w:spacing w:line="360" w:lineRule="exact"/>
        <w:ind w:firstLineChars="200" w:firstLine="420"/>
        <w:jc w:val="left"/>
        <w:rPr>
          <w:rFonts w:ascii="游ゴシック" w:eastAsia="游ゴシック" w:hAnsi="游ゴシック"/>
        </w:rPr>
      </w:pPr>
    </w:p>
    <w:tbl>
      <w:tblPr>
        <w:tblStyle w:val="af7"/>
        <w:tblW w:w="21215" w:type="dxa"/>
        <w:tblInd w:w="421" w:type="dxa"/>
        <w:tblLook w:val="04A0" w:firstRow="1" w:lastRow="0" w:firstColumn="1" w:lastColumn="0" w:noHBand="0" w:noVBand="1"/>
      </w:tblPr>
      <w:tblGrid>
        <w:gridCol w:w="1984"/>
        <w:gridCol w:w="1418"/>
        <w:gridCol w:w="1417"/>
        <w:gridCol w:w="1418"/>
        <w:gridCol w:w="3260"/>
        <w:gridCol w:w="5245"/>
        <w:gridCol w:w="6473"/>
      </w:tblGrid>
      <w:tr w:rsidR="00B44176" w:rsidRPr="00E20205" w:rsidTr="00531DBA">
        <w:trPr>
          <w:trHeight w:val="1058"/>
        </w:trPr>
        <w:tc>
          <w:tcPr>
            <w:tcW w:w="1984" w:type="dxa"/>
            <w:tcBorders>
              <w:right w:val="single" w:sz="4" w:space="0" w:color="auto"/>
            </w:tcBorders>
            <w:vAlign w:val="center"/>
          </w:tcPr>
          <w:p w:rsidR="0006248F" w:rsidRPr="00E20205" w:rsidRDefault="0006248F" w:rsidP="00DC2C02">
            <w:pPr>
              <w:spacing w:line="240" w:lineRule="exact"/>
              <w:jc w:val="center"/>
              <w:rPr>
                <w:rFonts w:ascii="游ゴシック" w:eastAsia="游ゴシック" w:hAnsi="游ゴシック"/>
              </w:rPr>
            </w:pPr>
            <w:r w:rsidRPr="00E20205">
              <w:rPr>
                <w:rFonts w:ascii="游ゴシック" w:eastAsia="游ゴシック" w:hAnsi="游ゴシック" w:hint="eastAsia"/>
              </w:rPr>
              <w:t>目標項目</w:t>
            </w:r>
          </w:p>
        </w:tc>
        <w:tc>
          <w:tcPr>
            <w:tcW w:w="1418" w:type="dxa"/>
            <w:tcBorders>
              <w:right w:val="single" w:sz="4" w:space="0" w:color="auto"/>
            </w:tcBorders>
            <w:vAlign w:val="center"/>
          </w:tcPr>
          <w:p w:rsidR="0006248F" w:rsidRPr="00E20205" w:rsidRDefault="0006248F" w:rsidP="00DC2C02">
            <w:pPr>
              <w:spacing w:line="240" w:lineRule="exact"/>
              <w:jc w:val="center"/>
              <w:rPr>
                <w:rFonts w:ascii="游ゴシック" w:eastAsia="游ゴシック" w:hAnsi="游ゴシック"/>
              </w:rPr>
            </w:pPr>
            <w:r w:rsidRPr="00E20205">
              <w:rPr>
                <w:rFonts w:ascii="游ゴシック" w:eastAsia="游ゴシック" w:hAnsi="游ゴシック" w:hint="eastAsia"/>
              </w:rPr>
              <w:t>2019年度</w:t>
            </w:r>
          </w:p>
          <w:p w:rsidR="0006248F" w:rsidRPr="00E20205" w:rsidRDefault="0006248F" w:rsidP="00DC2C02">
            <w:pPr>
              <w:spacing w:line="240" w:lineRule="exact"/>
              <w:jc w:val="center"/>
              <w:rPr>
                <w:rFonts w:ascii="游ゴシック" w:eastAsia="游ゴシック" w:hAnsi="游ゴシック"/>
              </w:rPr>
            </w:pPr>
            <w:r w:rsidRPr="00E20205">
              <w:rPr>
                <w:rFonts w:ascii="游ゴシック" w:eastAsia="游ゴシック" w:hAnsi="游ゴシック" w:hint="eastAsia"/>
              </w:rPr>
              <w:t>実績値</w:t>
            </w:r>
          </w:p>
          <w:p w:rsidR="00854B90" w:rsidRPr="00E20205" w:rsidRDefault="00E14DDD" w:rsidP="00DC2C02">
            <w:pPr>
              <w:spacing w:line="240" w:lineRule="exact"/>
              <w:jc w:val="center"/>
              <w:rPr>
                <w:rFonts w:ascii="游ゴシック" w:eastAsia="游ゴシック" w:hAnsi="游ゴシック"/>
              </w:rPr>
            </w:pPr>
            <w:r w:rsidRPr="00E20205">
              <w:rPr>
                <w:rFonts w:ascii="游ゴシック" w:eastAsia="游ゴシック" w:hAnsi="游ゴシック" w:hint="eastAsia"/>
                <w:sz w:val="18"/>
              </w:rPr>
              <w:t>(</w:t>
            </w:r>
            <w:r w:rsidR="00854B90" w:rsidRPr="00E20205">
              <w:rPr>
                <w:rFonts w:ascii="游ゴシック" w:eastAsia="游ゴシック" w:hAnsi="游ゴシック" w:hint="eastAsia"/>
                <w:sz w:val="18"/>
              </w:rPr>
              <w:t>2018年度</w:t>
            </w:r>
            <w:r w:rsidRPr="00E20205">
              <w:rPr>
                <w:rFonts w:ascii="游ゴシック" w:eastAsia="游ゴシック" w:hAnsi="游ゴシック" w:hint="eastAsia"/>
                <w:sz w:val="18"/>
              </w:rPr>
              <w:t>)</w:t>
            </w:r>
          </w:p>
        </w:tc>
        <w:tc>
          <w:tcPr>
            <w:tcW w:w="1417" w:type="dxa"/>
            <w:tcBorders>
              <w:right w:val="single" w:sz="4" w:space="0" w:color="auto"/>
            </w:tcBorders>
            <w:vAlign w:val="center"/>
          </w:tcPr>
          <w:p w:rsidR="0006248F" w:rsidRPr="00E20205" w:rsidRDefault="0006248F" w:rsidP="00DC2C02">
            <w:pPr>
              <w:spacing w:line="240" w:lineRule="exact"/>
              <w:jc w:val="center"/>
              <w:rPr>
                <w:rFonts w:ascii="游ゴシック" w:eastAsia="游ゴシック" w:hAnsi="游ゴシック"/>
              </w:rPr>
            </w:pPr>
            <w:r w:rsidRPr="00E20205">
              <w:rPr>
                <w:rFonts w:ascii="游ゴシック" w:eastAsia="游ゴシック" w:hAnsi="游ゴシック" w:hint="eastAsia"/>
              </w:rPr>
              <w:t>①</w:t>
            </w:r>
          </w:p>
          <w:p w:rsidR="0006248F" w:rsidRPr="00E20205" w:rsidRDefault="0006248F" w:rsidP="00DC2C02">
            <w:pPr>
              <w:spacing w:line="240" w:lineRule="exact"/>
              <w:jc w:val="center"/>
              <w:rPr>
                <w:rFonts w:ascii="游ゴシック" w:eastAsia="游ゴシック" w:hAnsi="游ゴシック"/>
              </w:rPr>
            </w:pPr>
            <w:r w:rsidRPr="00E20205">
              <w:rPr>
                <w:rFonts w:ascii="游ゴシック" w:eastAsia="游ゴシック" w:hAnsi="游ゴシック" w:hint="eastAsia"/>
              </w:rPr>
              <w:t>2025年度</w:t>
            </w:r>
          </w:p>
          <w:p w:rsidR="0006248F" w:rsidRPr="00E20205" w:rsidRDefault="0006248F" w:rsidP="00DC2C02">
            <w:pPr>
              <w:spacing w:line="240" w:lineRule="exact"/>
              <w:jc w:val="center"/>
              <w:rPr>
                <w:rFonts w:ascii="游ゴシック" w:eastAsia="游ゴシック" w:hAnsi="游ゴシック"/>
              </w:rPr>
            </w:pPr>
            <w:r w:rsidRPr="00E20205">
              <w:rPr>
                <w:rFonts w:ascii="游ゴシック" w:eastAsia="游ゴシック" w:hAnsi="游ゴシック" w:hint="eastAsia"/>
              </w:rPr>
              <w:t>単純将来</w:t>
            </w:r>
          </w:p>
          <w:p w:rsidR="0006248F" w:rsidRPr="00E20205" w:rsidRDefault="0006248F" w:rsidP="00DC2C02">
            <w:pPr>
              <w:spacing w:line="240" w:lineRule="exact"/>
              <w:jc w:val="center"/>
              <w:rPr>
                <w:rFonts w:ascii="游ゴシック" w:eastAsia="游ゴシック" w:hAnsi="游ゴシック"/>
              </w:rPr>
            </w:pPr>
            <w:r w:rsidRPr="00E20205">
              <w:rPr>
                <w:rFonts w:ascii="游ゴシック" w:eastAsia="游ゴシック" w:hAnsi="游ゴシック" w:hint="eastAsia"/>
              </w:rPr>
              <w:t>推計値</w:t>
            </w:r>
          </w:p>
        </w:tc>
        <w:tc>
          <w:tcPr>
            <w:tcW w:w="1418" w:type="dxa"/>
            <w:tcBorders>
              <w:left w:val="single" w:sz="4" w:space="0" w:color="auto"/>
              <w:right w:val="single" w:sz="12" w:space="0" w:color="auto"/>
            </w:tcBorders>
            <w:vAlign w:val="center"/>
          </w:tcPr>
          <w:p w:rsidR="0006248F" w:rsidRPr="00E20205" w:rsidRDefault="0006248F" w:rsidP="00DC2C02">
            <w:pPr>
              <w:spacing w:line="240" w:lineRule="exact"/>
              <w:jc w:val="center"/>
              <w:rPr>
                <w:rFonts w:ascii="游ゴシック" w:eastAsia="游ゴシック" w:hAnsi="游ゴシック"/>
              </w:rPr>
            </w:pPr>
            <w:r w:rsidRPr="00E20205">
              <w:rPr>
                <w:rFonts w:ascii="游ゴシック" w:eastAsia="游ゴシック" w:hAnsi="游ゴシック" w:hint="eastAsia"/>
              </w:rPr>
              <w:t>②</w:t>
            </w:r>
          </w:p>
          <w:p w:rsidR="0006248F" w:rsidRPr="00E20205" w:rsidRDefault="0006248F" w:rsidP="00DC2C02">
            <w:pPr>
              <w:spacing w:line="240" w:lineRule="exact"/>
              <w:jc w:val="center"/>
              <w:rPr>
                <w:rFonts w:ascii="游ゴシック" w:eastAsia="游ゴシック" w:hAnsi="游ゴシック"/>
              </w:rPr>
            </w:pPr>
            <w:r w:rsidRPr="00E20205">
              <w:rPr>
                <w:rFonts w:ascii="游ゴシック" w:eastAsia="游ゴシック" w:hAnsi="游ゴシック" w:hint="eastAsia"/>
              </w:rPr>
              <w:t>2025年度</w:t>
            </w:r>
          </w:p>
          <w:p w:rsidR="0006248F" w:rsidRPr="00E20205" w:rsidRDefault="0006248F" w:rsidP="00DC2C02">
            <w:pPr>
              <w:spacing w:line="240" w:lineRule="exact"/>
              <w:jc w:val="center"/>
              <w:rPr>
                <w:rFonts w:ascii="游ゴシック" w:eastAsia="游ゴシック" w:hAnsi="游ゴシック"/>
              </w:rPr>
            </w:pPr>
            <w:r w:rsidRPr="00E20205">
              <w:rPr>
                <w:rFonts w:ascii="游ゴシック" w:eastAsia="游ゴシック" w:hAnsi="游ゴシック" w:hint="eastAsia"/>
              </w:rPr>
              <w:t>対策後</w:t>
            </w:r>
          </w:p>
          <w:p w:rsidR="0006248F" w:rsidRPr="00E20205" w:rsidRDefault="0006248F" w:rsidP="00DC2C02">
            <w:pPr>
              <w:spacing w:line="240" w:lineRule="exact"/>
              <w:jc w:val="center"/>
              <w:rPr>
                <w:rFonts w:ascii="游ゴシック" w:eastAsia="游ゴシック" w:hAnsi="游ゴシック"/>
              </w:rPr>
            </w:pPr>
            <w:r w:rsidRPr="00E20205">
              <w:rPr>
                <w:rFonts w:ascii="游ゴシック" w:eastAsia="游ゴシック" w:hAnsi="游ゴシック" w:hint="eastAsia"/>
              </w:rPr>
              <w:t>(</w:t>
            </w:r>
            <w:r w:rsidR="00FA5B3E" w:rsidRPr="00E20205">
              <w:rPr>
                <w:rFonts w:ascii="游ゴシック" w:eastAsia="游ゴシック" w:hAnsi="游ゴシック" w:hint="eastAsia"/>
              </w:rPr>
              <w:t>その１</w:t>
            </w:r>
            <w:r w:rsidRPr="00E20205">
              <w:rPr>
                <w:rFonts w:ascii="游ゴシック" w:eastAsia="游ゴシック" w:hAnsi="游ゴシック" w:hint="eastAsia"/>
              </w:rPr>
              <w:t>)</w:t>
            </w:r>
          </w:p>
        </w:tc>
        <w:tc>
          <w:tcPr>
            <w:tcW w:w="3260" w:type="dxa"/>
            <w:tcBorders>
              <w:top w:val="single" w:sz="12" w:space="0" w:color="auto"/>
              <w:left w:val="single" w:sz="12" w:space="0" w:color="auto"/>
              <w:right w:val="single" w:sz="12" w:space="0" w:color="auto"/>
            </w:tcBorders>
            <w:shd w:val="clear" w:color="auto" w:fill="auto"/>
            <w:vAlign w:val="center"/>
          </w:tcPr>
          <w:p w:rsidR="0006248F" w:rsidRPr="00E20205" w:rsidRDefault="0006248F" w:rsidP="00DC2C02">
            <w:pPr>
              <w:spacing w:line="240" w:lineRule="exact"/>
              <w:jc w:val="center"/>
              <w:rPr>
                <w:rFonts w:ascii="游ゴシック" w:eastAsia="游ゴシック" w:hAnsi="游ゴシック"/>
              </w:rPr>
            </w:pPr>
            <w:r w:rsidRPr="00E20205">
              <w:rPr>
                <w:rFonts w:ascii="游ゴシック" w:eastAsia="游ゴシック" w:hAnsi="游ゴシック" w:hint="eastAsia"/>
              </w:rPr>
              <w:t>③</w:t>
            </w:r>
          </w:p>
          <w:p w:rsidR="0006248F" w:rsidRPr="00E20205" w:rsidRDefault="0006248F" w:rsidP="00DC2C02">
            <w:pPr>
              <w:spacing w:line="240" w:lineRule="exact"/>
              <w:jc w:val="center"/>
              <w:rPr>
                <w:rFonts w:ascii="游ゴシック" w:eastAsia="游ゴシック" w:hAnsi="游ゴシック"/>
              </w:rPr>
            </w:pPr>
            <w:r w:rsidRPr="00E20205">
              <w:rPr>
                <w:rFonts w:ascii="游ゴシック" w:eastAsia="游ゴシック" w:hAnsi="游ゴシック" w:hint="eastAsia"/>
              </w:rPr>
              <w:t>2025年度対策後(その２)</w:t>
            </w:r>
          </w:p>
          <w:p w:rsidR="0006248F" w:rsidRPr="00E20205" w:rsidRDefault="0006248F" w:rsidP="00DC2C02">
            <w:pPr>
              <w:spacing w:line="240" w:lineRule="exact"/>
              <w:jc w:val="center"/>
              <w:rPr>
                <w:rFonts w:ascii="游ゴシック" w:eastAsia="游ゴシック" w:hAnsi="游ゴシック"/>
              </w:rPr>
            </w:pPr>
            <w:r w:rsidRPr="00E20205">
              <w:rPr>
                <w:rFonts w:ascii="游ゴシック" w:eastAsia="游ゴシック" w:hAnsi="游ゴシック" w:hint="eastAsia"/>
              </w:rPr>
              <w:t>【目標値(案)】</w:t>
            </w:r>
          </w:p>
          <w:p w:rsidR="007D6C11" w:rsidRPr="00E20205" w:rsidRDefault="007D6C11" w:rsidP="00DC2C02">
            <w:pPr>
              <w:spacing w:line="240" w:lineRule="exact"/>
              <w:jc w:val="center"/>
              <w:rPr>
                <w:rFonts w:ascii="游ゴシック" w:eastAsia="游ゴシック" w:hAnsi="游ゴシック"/>
              </w:rPr>
            </w:pPr>
          </w:p>
        </w:tc>
        <w:tc>
          <w:tcPr>
            <w:tcW w:w="5245" w:type="dxa"/>
            <w:tcBorders>
              <w:top w:val="single" w:sz="4" w:space="0" w:color="auto"/>
              <w:left w:val="single" w:sz="12" w:space="0" w:color="auto"/>
              <w:right w:val="single" w:sz="4" w:space="0" w:color="auto"/>
            </w:tcBorders>
            <w:vAlign w:val="center"/>
          </w:tcPr>
          <w:p w:rsidR="0006248F" w:rsidRPr="00E20205" w:rsidRDefault="0054300A" w:rsidP="00DC2C02">
            <w:pPr>
              <w:spacing w:line="240" w:lineRule="exact"/>
              <w:jc w:val="center"/>
              <w:rPr>
                <w:rFonts w:ascii="游ゴシック" w:eastAsia="游ゴシック" w:hAnsi="游ゴシック"/>
                <w:sz w:val="20"/>
              </w:rPr>
            </w:pPr>
            <w:r w:rsidRPr="00E20205">
              <w:rPr>
                <w:rFonts w:ascii="游ゴシック" w:eastAsia="游ゴシック" w:hAnsi="游ゴシック" w:hint="eastAsia"/>
                <w:sz w:val="20"/>
              </w:rPr>
              <w:t>目標値の設定方法</w:t>
            </w:r>
          </w:p>
        </w:tc>
        <w:tc>
          <w:tcPr>
            <w:tcW w:w="6473" w:type="dxa"/>
            <w:tcBorders>
              <w:top w:val="single" w:sz="4" w:space="0" w:color="auto"/>
              <w:left w:val="single" w:sz="4" w:space="0" w:color="auto"/>
              <w:right w:val="single" w:sz="4" w:space="0" w:color="auto"/>
            </w:tcBorders>
            <w:shd w:val="clear" w:color="auto" w:fill="auto"/>
            <w:vAlign w:val="center"/>
          </w:tcPr>
          <w:p w:rsidR="0006248F" w:rsidRPr="00E20205" w:rsidRDefault="0006248F" w:rsidP="00DC2C02">
            <w:pPr>
              <w:spacing w:line="240" w:lineRule="exact"/>
              <w:jc w:val="center"/>
              <w:rPr>
                <w:rFonts w:ascii="游ゴシック" w:eastAsia="游ゴシック" w:hAnsi="游ゴシック"/>
                <w:sz w:val="20"/>
              </w:rPr>
            </w:pPr>
            <w:r w:rsidRPr="00E20205">
              <w:rPr>
                <w:rFonts w:ascii="游ゴシック" w:eastAsia="游ゴシック" w:hAnsi="游ゴシック" w:hint="eastAsia"/>
                <w:sz w:val="20"/>
              </w:rPr>
              <w:t>＜参考＞</w:t>
            </w:r>
          </w:p>
          <w:p w:rsidR="0006248F" w:rsidRPr="00E20205" w:rsidRDefault="0006248F" w:rsidP="00DC2C02">
            <w:pPr>
              <w:spacing w:line="240" w:lineRule="exact"/>
              <w:jc w:val="center"/>
              <w:rPr>
                <w:rFonts w:ascii="游ゴシック" w:eastAsia="游ゴシック" w:hAnsi="游ゴシック"/>
                <w:sz w:val="20"/>
              </w:rPr>
            </w:pPr>
            <w:r w:rsidRPr="00E20205">
              <w:rPr>
                <w:rFonts w:ascii="游ゴシック" w:eastAsia="游ゴシック" w:hAnsi="游ゴシック" w:hint="eastAsia"/>
                <w:sz w:val="20"/>
              </w:rPr>
              <w:t>大阪府の特徴</w:t>
            </w:r>
          </w:p>
          <w:p w:rsidR="0006248F" w:rsidRPr="00E20205" w:rsidRDefault="0006248F" w:rsidP="00DC2C02">
            <w:pPr>
              <w:spacing w:line="240" w:lineRule="exact"/>
              <w:jc w:val="center"/>
              <w:rPr>
                <w:rFonts w:ascii="游ゴシック" w:eastAsia="游ゴシック" w:hAnsi="游ゴシック"/>
                <w:sz w:val="20"/>
              </w:rPr>
            </w:pPr>
            <w:r w:rsidRPr="00E20205">
              <w:rPr>
                <w:rFonts w:ascii="游ゴシック" w:eastAsia="游ゴシック" w:hAnsi="游ゴシック" w:hint="eastAsia"/>
                <w:sz w:val="18"/>
              </w:rPr>
              <w:t>（順位、排出量等は2018年度実績）</w:t>
            </w:r>
          </w:p>
        </w:tc>
      </w:tr>
      <w:tr w:rsidR="00B44176" w:rsidRPr="00E20205" w:rsidTr="00531DBA">
        <w:trPr>
          <w:trHeight w:val="1500"/>
        </w:trPr>
        <w:tc>
          <w:tcPr>
            <w:tcW w:w="1984" w:type="dxa"/>
            <w:tcBorders>
              <w:top w:val="double" w:sz="4" w:space="0" w:color="auto"/>
              <w:right w:val="single" w:sz="4" w:space="0" w:color="auto"/>
            </w:tcBorders>
            <w:vAlign w:val="center"/>
          </w:tcPr>
          <w:p w:rsidR="0006248F" w:rsidRPr="00E20205" w:rsidRDefault="0006248F" w:rsidP="0006248F">
            <w:pPr>
              <w:spacing w:line="360" w:lineRule="exact"/>
              <w:rPr>
                <w:rFonts w:ascii="游ゴシック" w:eastAsia="游ゴシック" w:hAnsi="游ゴシック"/>
              </w:rPr>
            </w:pPr>
            <w:r w:rsidRPr="00E20205">
              <w:rPr>
                <w:rFonts w:ascii="游ゴシック" w:eastAsia="游ゴシック" w:hAnsi="游ゴシック" w:hint="eastAsia"/>
              </w:rPr>
              <w:t>排出量</w:t>
            </w:r>
          </w:p>
        </w:tc>
        <w:tc>
          <w:tcPr>
            <w:tcW w:w="1418" w:type="dxa"/>
            <w:tcBorders>
              <w:top w:val="double" w:sz="4" w:space="0" w:color="auto"/>
              <w:right w:val="single" w:sz="4" w:space="0" w:color="auto"/>
            </w:tcBorders>
            <w:vAlign w:val="center"/>
          </w:tcPr>
          <w:p w:rsidR="0006248F" w:rsidRPr="00E20205" w:rsidRDefault="0006248F" w:rsidP="0006248F">
            <w:pPr>
              <w:spacing w:line="360" w:lineRule="exact"/>
              <w:jc w:val="center"/>
              <w:rPr>
                <w:rFonts w:ascii="游ゴシック" w:eastAsia="游ゴシック" w:hAnsi="游ゴシック"/>
              </w:rPr>
            </w:pPr>
            <w:r w:rsidRPr="00E20205">
              <w:rPr>
                <w:rFonts w:ascii="游ゴシック" w:eastAsia="游ゴシック" w:hAnsi="游ゴシック" w:hint="eastAsia"/>
              </w:rPr>
              <w:t>308万トン</w:t>
            </w:r>
          </w:p>
          <w:p w:rsidR="00E14DDD" w:rsidRPr="00E20205" w:rsidRDefault="00E14DDD" w:rsidP="0006248F">
            <w:pPr>
              <w:spacing w:line="360" w:lineRule="exact"/>
              <w:jc w:val="center"/>
              <w:rPr>
                <w:rFonts w:ascii="游ゴシック" w:eastAsia="游ゴシック" w:hAnsi="游ゴシック"/>
              </w:rPr>
            </w:pPr>
            <w:r w:rsidRPr="00E20205">
              <w:rPr>
                <w:rFonts w:ascii="游ゴシック" w:eastAsia="游ゴシック" w:hAnsi="游ゴシック" w:hint="eastAsia"/>
                <w:sz w:val="18"/>
              </w:rPr>
              <w:t>(310万トン)</w:t>
            </w:r>
          </w:p>
        </w:tc>
        <w:tc>
          <w:tcPr>
            <w:tcW w:w="1417" w:type="dxa"/>
            <w:tcBorders>
              <w:top w:val="double" w:sz="4" w:space="0" w:color="auto"/>
              <w:right w:val="single" w:sz="4" w:space="0" w:color="auto"/>
            </w:tcBorders>
            <w:vAlign w:val="center"/>
          </w:tcPr>
          <w:p w:rsidR="0006248F" w:rsidRPr="00E20205" w:rsidRDefault="0006248F" w:rsidP="0006248F">
            <w:pPr>
              <w:spacing w:line="360" w:lineRule="exact"/>
              <w:jc w:val="center"/>
              <w:rPr>
                <w:rFonts w:ascii="游ゴシック" w:eastAsia="游ゴシック" w:hAnsi="游ゴシック"/>
              </w:rPr>
            </w:pPr>
            <w:r w:rsidRPr="00E20205">
              <w:rPr>
                <w:rFonts w:ascii="游ゴシック" w:eastAsia="游ゴシック" w:hAnsi="游ゴシック" w:hint="eastAsia"/>
              </w:rPr>
              <w:t>296万トン</w:t>
            </w:r>
          </w:p>
        </w:tc>
        <w:tc>
          <w:tcPr>
            <w:tcW w:w="1418" w:type="dxa"/>
            <w:tcBorders>
              <w:top w:val="double" w:sz="4" w:space="0" w:color="auto"/>
              <w:left w:val="single" w:sz="4" w:space="0" w:color="auto"/>
              <w:right w:val="single" w:sz="12" w:space="0" w:color="auto"/>
            </w:tcBorders>
            <w:vAlign w:val="center"/>
          </w:tcPr>
          <w:p w:rsidR="0006248F" w:rsidRPr="00E20205" w:rsidRDefault="00723C81" w:rsidP="00723C81">
            <w:pPr>
              <w:spacing w:line="360" w:lineRule="exact"/>
              <w:jc w:val="center"/>
              <w:rPr>
                <w:rFonts w:ascii="游ゴシック" w:eastAsia="游ゴシック" w:hAnsi="游ゴシック"/>
              </w:rPr>
            </w:pPr>
            <w:r w:rsidRPr="00E20205">
              <w:rPr>
                <w:rFonts w:ascii="游ゴシック" w:eastAsia="游ゴシック" w:hAnsi="游ゴシック" w:hint="eastAsia"/>
              </w:rPr>
              <w:t>29</w:t>
            </w:r>
            <w:r w:rsidR="003D1601" w:rsidRPr="00E20205">
              <w:rPr>
                <w:rFonts w:ascii="游ゴシック" w:eastAsia="游ゴシック" w:hAnsi="游ゴシック" w:hint="eastAsia"/>
              </w:rPr>
              <w:t>4</w:t>
            </w:r>
            <w:r w:rsidR="0006248F" w:rsidRPr="00E20205">
              <w:rPr>
                <w:rFonts w:ascii="游ゴシック" w:eastAsia="游ゴシック" w:hAnsi="游ゴシック" w:hint="eastAsia"/>
              </w:rPr>
              <w:t>万トン</w:t>
            </w:r>
          </w:p>
        </w:tc>
        <w:tc>
          <w:tcPr>
            <w:tcW w:w="3260" w:type="dxa"/>
            <w:tcBorders>
              <w:top w:val="double" w:sz="4" w:space="0" w:color="auto"/>
              <w:left w:val="single" w:sz="12" w:space="0" w:color="auto"/>
              <w:right w:val="single" w:sz="12" w:space="0" w:color="auto"/>
            </w:tcBorders>
            <w:shd w:val="clear" w:color="auto" w:fill="auto"/>
            <w:vAlign w:val="center"/>
          </w:tcPr>
          <w:p w:rsidR="0006248F" w:rsidRPr="00E20205" w:rsidRDefault="0006248F" w:rsidP="0006248F">
            <w:pPr>
              <w:spacing w:line="360" w:lineRule="exact"/>
              <w:jc w:val="center"/>
              <w:rPr>
                <w:rFonts w:ascii="游ゴシック" w:eastAsia="游ゴシック" w:hAnsi="游ゴシック"/>
              </w:rPr>
            </w:pPr>
            <w:r w:rsidRPr="00E20205">
              <w:rPr>
                <w:rFonts w:ascii="游ゴシック" w:eastAsia="游ゴシック" w:hAnsi="游ゴシック" w:hint="eastAsia"/>
              </w:rPr>
              <w:t>２７６万トン</w:t>
            </w:r>
          </w:p>
          <w:p w:rsidR="0006248F" w:rsidRPr="00E20205" w:rsidRDefault="0006248F" w:rsidP="0006248F">
            <w:pPr>
              <w:spacing w:line="360" w:lineRule="exact"/>
              <w:jc w:val="center"/>
              <w:rPr>
                <w:rFonts w:ascii="游ゴシック" w:eastAsia="游ゴシック" w:hAnsi="游ゴシック"/>
              </w:rPr>
            </w:pPr>
            <w:r w:rsidRPr="00E20205">
              <w:rPr>
                <w:rFonts w:ascii="游ゴシック" w:eastAsia="游ゴシック" w:hAnsi="游ゴシック" w:hint="eastAsia"/>
              </w:rPr>
              <w:t>（2019年度比▲32万トン）</w:t>
            </w:r>
          </w:p>
          <w:p w:rsidR="002816E0" w:rsidRPr="00E20205" w:rsidRDefault="002816E0" w:rsidP="0006248F">
            <w:pPr>
              <w:spacing w:line="360" w:lineRule="exact"/>
              <w:jc w:val="center"/>
              <w:rPr>
                <w:rFonts w:ascii="游ゴシック" w:eastAsia="游ゴシック" w:hAnsi="游ゴシック"/>
              </w:rPr>
            </w:pPr>
            <w:r w:rsidRPr="00E20205">
              <w:rPr>
                <w:rFonts w:ascii="游ゴシック" w:eastAsia="游ゴシック" w:hAnsi="游ゴシック" w:hint="eastAsia"/>
              </w:rPr>
              <w:t>（2018年度比▲34万トン）</w:t>
            </w:r>
          </w:p>
        </w:tc>
        <w:tc>
          <w:tcPr>
            <w:tcW w:w="5245" w:type="dxa"/>
            <w:tcBorders>
              <w:top w:val="double" w:sz="4" w:space="0" w:color="auto"/>
              <w:left w:val="single" w:sz="12" w:space="0" w:color="auto"/>
              <w:right w:val="single" w:sz="4" w:space="0" w:color="auto"/>
            </w:tcBorders>
          </w:tcPr>
          <w:p w:rsidR="0006248F" w:rsidRPr="00E20205" w:rsidRDefault="0006248F" w:rsidP="00F30E0A">
            <w:pPr>
              <w:spacing w:line="300" w:lineRule="exact"/>
              <w:jc w:val="left"/>
              <w:rPr>
                <w:rFonts w:ascii="游ゴシック" w:eastAsia="游ゴシック" w:hAnsi="游ゴシック"/>
                <w:b/>
                <w:sz w:val="20"/>
              </w:rPr>
            </w:pPr>
            <w:r w:rsidRPr="00E20205">
              <w:rPr>
                <w:rFonts w:ascii="游ゴシック" w:eastAsia="游ゴシック" w:hAnsi="游ゴシック" w:hint="eastAsia"/>
                <w:sz w:val="20"/>
              </w:rPr>
              <w:t>2025年度単純将来値に大阪府の現状と課題を踏まえた施策の削減効果を見込んで、</w:t>
            </w:r>
            <w:r w:rsidRPr="00E20205">
              <w:rPr>
                <w:rFonts w:ascii="游ゴシック" w:eastAsia="游ゴシック" w:hAnsi="游ゴシック" w:hint="eastAsia"/>
                <w:b/>
                <w:sz w:val="20"/>
              </w:rPr>
              <w:t>国の削減目標（</w:t>
            </w:r>
            <w:r w:rsidRPr="00E20205">
              <w:rPr>
                <w:rFonts w:ascii="游ゴシック" w:eastAsia="游ゴシック" w:hAnsi="游ゴシック"/>
                <w:b/>
                <w:sz w:val="20"/>
              </w:rPr>
              <w:t>2018年度比</w:t>
            </w:r>
            <w:r w:rsidRPr="00E20205">
              <w:rPr>
                <w:rFonts w:ascii="游ゴシック" w:eastAsia="游ゴシック" w:hAnsi="游ゴシック" w:hint="eastAsia"/>
                <w:b/>
                <w:sz w:val="20"/>
              </w:rPr>
              <w:t>11%削減</w:t>
            </w:r>
            <w:r w:rsidRPr="00E20205">
              <w:rPr>
                <w:rFonts w:ascii="游ゴシック" w:eastAsia="游ゴシック" w:hAnsi="游ゴシック"/>
                <w:b/>
                <w:sz w:val="20"/>
              </w:rPr>
              <w:t>）</w:t>
            </w:r>
            <w:r w:rsidR="00F30E0A" w:rsidRPr="00E20205">
              <w:rPr>
                <w:rFonts w:ascii="游ゴシック" w:eastAsia="游ゴシック" w:hAnsi="游ゴシック" w:hint="eastAsia"/>
                <w:b/>
                <w:sz w:val="20"/>
              </w:rPr>
              <w:t>と概ね</w:t>
            </w:r>
            <w:r w:rsidR="00312068" w:rsidRPr="00E20205">
              <w:rPr>
                <w:rFonts w:ascii="游ゴシック" w:eastAsia="游ゴシック" w:hAnsi="游ゴシック" w:hint="eastAsia"/>
                <w:b/>
                <w:sz w:val="20"/>
              </w:rPr>
              <w:t>同等</w:t>
            </w:r>
            <w:r w:rsidRPr="00E20205">
              <w:rPr>
                <w:rFonts w:ascii="游ゴシック" w:eastAsia="游ゴシック" w:hAnsi="游ゴシック"/>
                <w:b/>
                <w:sz w:val="20"/>
              </w:rPr>
              <w:t>の目標値を設定</w:t>
            </w:r>
            <w:r w:rsidRPr="00E20205">
              <w:rPr>
                <w:rFonts w:ascii="游ゴシック" w:eastAsia="游ゴシック" w:hAnsi="游ゴシック" w:hint="eastAsia"/>
                <w:b/>
                <w:sz w:val="20"/>
              </w:rPr>
              <w:t>。</w:t>
            </w:r>
          </w:p>
        </w:tc>
        <w:tc>
          <w:tcPr>
            <w:tcW w:w="6473" w:type="dxa"/>
            <w:tcBorders>
              <w:top w:val="double" w:sz="4" w:space="0" w:color="auto"/>
              <w:left w:val="single" w:sz="4" w:space="0" w:color="auto"/>
              <w:right w:val="single" w:sz="4" w:space="0" w:color="auto"/>
            </w:tcBorders>
            <w:shd w:val="clear" w:color="auto" w:fill="auto"/>
          </w:tcPr>
          <w:p w:rsidR="0006248F" w:rsidRPr="00E20205" w:rsidRDefault="0006248F" w:rsidP="0006248F">
            <w:pPr>
              <w:spacing w:line="300" w:lineRule="exact"/>
              <w:ind w:left="200" w:hangingChars="100" w:hanging="200"/>
              <w:jc w:val="left"/>
              <w:rPr>
                <w:rFonts w:ascii="游ゴシック" w:eastAsia="游ゴシック" w:hAnsi="游ゴシック"/>
                <w:sz w:val="20"/>
              </w:rPr>
            </w:pPr>
            <w:r w:rsidRPr="00E20205">
              <w:rPr>
                <w:rFonts w:ascii="游ゴシック" w:eastAsia="游ゴシック" w:hAnsi="游ゴシック" w:hint="eastAsia"/>
                <w:sz w:val="20"/>
              </w:rPr>
              <w:t>・</w:t>
            </w:r>
            <w:r w:rsidRPr="00E20205">
              <w:rPr>
                <w:rFonts w:ascii="游ゴシック" w:eastAsia="游ゴシック" w:hAnsi="游ゴシック" w:hint="eastAsia"/>
                <w:b/>
                <w:sz w:val="20"/>
              </w:rPr>
              <w:t>全国で46位と多い。</w:t>
            </w:r>
            <w:r w:rsidRPr="00E20205">
              <w:rPr>
                <w:rFonts w:ascii="游ゴシック" w:eastAsia="游ゴシック" w:hAnsi="游ゴシック" w:hint="eastAsia"/>
                <w:sz w:val="20"/>
              </w:rPr>
              <w:t>(府307万トン、全国：21~438万トン)</w:t>
            </w:r>
          </w:p>
          <w:p w:rsidR="0006248F" w:rsidRPr="00E20205" w:rsidRDefault="006E3290" w:rsidP="0006248F">
            <w:pPr>
              <w:spacing w:line="300" w:lineRule="exact"/>
              <w:ind w:left="200" w:hanging="200"/>
              <w:jc w:val="left"/>
              <w:rPr>
                <w:rFonts w:ascii="游ゴシック" w:eastAsia="游ゴシック" w:hAnsi="游ゴシック"/>
                <w:sz w:val="20"/>
              </w:rPr>
            </w:pPr>
            <w:r w:rsidRPr="00E20205">
              <w:rPr>
                <w:rFonts w:ascii="游ゴシック" w:eastAsia="游ゴシック" w:hAnsi="游ゴシック" w:hint="eastAsia"/>
                <w:sz w:val="20"/>
              </w:rPr>
              <w:t>・事業系排出量は、全体の約４割と主要都県(東京都26%、神奈川県25%、愛知県28%)</w:t>
            </w:r>
            <w:r w:rsidR="0006248F" w:rsidRPr="00E20205">
              <w:rPr>
                <w:rFonts w:ascii="游ゴシック" w:eastAsia="游ゴシック" w:hAnsi="游ゴシック" w:hint="eastAsia"/>
                <w:sz w:val="20"/>
              </w:rPr>
              <w:t>と比べて割合が多く、資源化できる紙</w:t>
            </w:r>
            <w:r w:rsidRPr="00E20205">
              <w:rPr>
                <w:rFonts w:ascii="游ゴシック" w:eastAsia="游ゴシック" w:hAnsi="游ゴシック" w:hint="eastAsia"/>
                <w:sz w:val="20"/>
              </w:rPr>
              <w:t>ごみ</w:t>
            </w:r>
            <w:r w:rsidR="0006248F" w:rsidRPr="00E20205">
              <w:rPr>
                <w:rFonts w:ascii="游ゴシック" w:eastAsia="游ゴシック" w:hAnsi="游ゴシック" w:hint="eastAsia"/>
                <w:sz w:val="20"/>
              </w:rPr>
              <w:t>や産業廃棄物である廃プラスチック</w:t>
            </w:r>
            <w:r w:rsidRPr="00E20205">
              <w:rPr>
                <w:rFonts w:ascii="游ゴシック" w:eastAsia="游ゴシック" w:hAnsi="游ゴシック" w:hint="eastAsia"/>
                <w:sz w:val="20"/>
              </w:rPr>
              <w:t>類</w:t>
            </w:r>
            <w:r w:rsidR="0006248F" w:rsidRPr="00E20205">
              <w:rPr>
                <w:rFonts w:ascii="游ゴシック" w:eastAsia="游ゴシック" w:hAnsi="游ゴシック" w:hint="eastAsia"/>
                <w:sz w:val="20"/>
              </w:rPr>
              <w:t>が多い。</w:t>
            </w:r>
          </w:p>
          <w:p w:rsidR="0006248F" w:rsidRPr="00E20205" w:rsidRDefault="0006248F" w:rsidP="0006248F">
            <w:pPr>
              <w:spacing w:line="300" w:lineRule="exact"/>
              <w:ind w:left="200" w:hanging="200"/>
              <w:jc w:val="left"/>
              <w:rPr>
                <w:rFonts w:ascii="游ゴシック" w:eastAsia="游ゴシック" w:hAnsi="游ゴシック"/>
                <w:sz w:val="20"/>
              </w:rPr>
            </w:pPr>
            <w:r w:rsidRPr="00E20205">
              <w:rPr>
                <w:rFonts w:ascii="游ゴシック" w:eastAsia="游ゴシック" w:hAnsi="游ゴシック" w:hint="eastAsia"/>
                <w:sz w:val="20"/>
              </w:rPr>
              <w:t>・家庭系排出量は、市町村の３Rの取組により一定削減しているが、食品ロスやワンウェイプラスチック容器包装等が多い。</w:t>
            </w:r>
          </w:p>
        </w:tc>
      </w:tr>
      <w:tr w:rsidR="00B44176" w:rsidRPr="00E20205" w:rsidTr="00531DBA">
        <w:trPr>
          <w:trHeight w:val="1500"/>
        </w:trPr>
        <w:tc>
          <w:tcPr>
            <w:tcW w:w="1984" w:type="dxa"/>
            <w:tcBorders>
              <w:right w:val="single" w:sz="4" w:space="0" w:color="auto"/>
            </w:tcBorders>
            <w:vAlign w:val="center"/>
          </w:tcPr>
          <w:p w:rsidR="0006248F" w:rsidRPr="00E20205" w:rsidRDefault="0006248F" w:rsidP="0006248F">
            <w:pPr>
              <w:spacing w:line="360" w:lineRule="exact"/>
              <w:rPr>
                <w:rFonts w:ascii="游ゴシック" w:eastAsia="游ゴシック" w:hAnsi="游ゴシック"/>
              </w:rPr>
            </w:pPr>
            <w:r w:rsidRPr="00E20205">
              <w:rPr>
                <w:rFonts w:ascii="游ゴシック" w:eastAsia="游ゴシック" w:hAnsi="游ゴシック" w:hint="eastAsia"/>
              </w:rPr>
              <w:t>再生利用率</w:t>
            </w:r>
          </w:p>
        </w:tc>
        <w:tc>
          <w:tcPr>
            <w:tcW w:w="1418" w:type="dxa"/>
            <w:tcBorders>
              <w:right w:val="single" w:sz="4" w:space="0" w:color="auto"/>
            </w:tcBorders>
            <w:vAlign w:val="center"/>
          </w:tcPr>
          <w:p w:rsidR="0006248F" w:rsidRPr="00E20205" w:rsidRDefault="0006248F" w:rsidP="0006248F">
            <w:pPr>
              <w:spacing w:line="360" w:lineRule="exact"/>
              <w:jc w:val="center"/>
              <w:rPr>
                <w:rFonts w:ascii="游ゴシック" w:eastAsia="游ゴシック" w:hAnsi="游ゴシック"/>
              </w:rPr>
            </w:pPr>
            <w:r w:rsidRPr="00E20205">
              <w:rPr>
                <w:rFonts w:ascii="游ゴシック" w:eastAsia="游ゴシック" w:hAnsi="游ゴシック" w:hint="eastAsia"/>
              </w:rPr>
              <w:t>13</w:t>
            </w:r>
            <w:r w:rsidR="00655959" w:rsidRPr="00E20205">
              <w:rPr>
                <w:rFonts w:ascii="游ゴシック" w:eastAsia="游ゴシック" w:hAnsi="游ゴシック" w:hint="eastAsia"/>
              </w:rPr>
              <w:t>.0</w:t>
            </w:r>
            <w:r w:rsidRPr="00E20205">
              <w:rPr>
                <w:rFonts w:ascii="游ゴシック" w:eastAsia="游ゴシック" w:hAnsi="游ゴシック" w:hint="eastAsia"/>
              </w:rPr>
              <w:t>%</w:t>
            </w:r>
          </w:p>
          <w:p w:rsidR="00E14DDD" w:rsidRPr="00E20205" w:rsidRDefault="00E14DDD" w:rsidP="0006248F">
            <w:pPr>
              <w:spacing w:line="360" w:lineRule="exact"/>
              <w:jc w:val="center"/>
              <w:rPr>
                <w:rFonts w:ascii="游ゴシック" w:eastAsia="游ゴシック" w:hAnsi="游ゴシック"/>
              </w:rPr>
            </w:pPr>
            <w:r w:rsidRPr="00E20205">
              <w:rPr>
                <w:rFonts w:ascii="游ゴシック" w:eastAsia="游ゴシック" w:hAnsi="游ゴシック" w:hint="eastAsia"/>
                <w:sz w:val="18"/>
              </w:rPr>
              <w:t>（13.3％）</w:t>
            </w:r>
          </w:p>
        </w:tc>
        <w:tc>
          <w:tcPr>
            <w:tcW w:w="1417" w:type="dxa"/>
            <w:tcBorders>
              <w:right w:val="single" w:sz="4" w:space="0" w:color="auto"/>
            </w:tcBorders>
            <w:vAlign w:val="center"/>
          </w:tcPr>
          <w:p w:rsidR="0006248F" w:rsidRPr="00E20205" w:rsidRDefault="0006248F" w:rsidP="0006248F">
            <w:pPr>
              <w:spacing w:line="360" w:lineRule="exact"/>
              <w:jc w:val="center"/>
              <w:rPr>
                <w:rFonts w:ascii="游ゴシック" w:eastAsia="游ゴシック" w:hAnsi="游ゴシック"/>
              </w:rPr>
            </w:pPr>
            <w:r w:rsidRPr="00E20205">
              <w:rPr>
                <w:rFonts w:ascii="游ゴシック" w:eastAsia="游ゴシック" w:hAnsi="游ゴシック" w:hint="eastAsia"/>
              </w:rPr>
              <w:t>13</w:t>
            </w:r>
            <w:r w:rsidR="00655959" w:rsidRPr="00E20205">
              <w:rPr>
                <w:rFonts w:ascii="游ゴシック" w:eastAsia="游ゴシック" w:hAnsi="游ゴシック" w:hint="eastAsia"/>
              </w:rPr>
              <w:t>.1</w:t>
            </w:r>
            <w:r w:rsidRPr="00E20205">
              <w:rPr>
                <w:rFonts w:ascii="游ゴシック" w:eastAsia="游ゴシック" w:hAnsi="游ゴシック" w:hint="eastAsia"/>
              </w:rPr>
              <w:t>%</w:t>
            </w:r>
          </w:p>
        </w:tc>
        <w:tc>
          <w:tcPr>
            <w:tcW w:w="1418" w:type="dxa"/>
            <w:tcBorders>
              <w:left w:val="single" w:sz="4" w:space="0" w:color="auto"/>
              <w:right w:val="single" w:sz="12" w:space="0" w:color="auto"/>
            </w:tcBorders>
            <w:vAlign w:val="center"/>
          </w:tcPr>
          <w:p w:rsidR="0006248F" w:rsidRPr="00E20205" w:rsidRDefault="0006248F" w:rsidP="0006248F">
            <w:pPr>
              <w:spacing w:line="360" w:lineRule="exact"/>
              <w:jc w:val="center"/>
              <w:rPr>
                <w:rFonts w:ascii="游ゴシック" w:eastAsia="游ゴシック" w:hAnsi="游ゴシック"/>
              </w:rPr>
            </w:pPr>
            <w:r w:rsidRPr="00E20205">
              <w:rPr>
                <w:rFonts w:ascii="游ゴシック" w:eastAsia="游ゴシック" w:hAnsi="游ゴシック" w:hint="eastAsia"/>
              </w:rPr>
              <w:t>13</w:t>
            </w:r>
            <w:r w:rsidR="00655959" w:rsidRPr="00E20205">
              <w:rPr>
                <w:rFonts w:ascii="游ゴシック" w:eastAsia="游ゴシック" w:hAnsi="游ゴシック" w:hint="eastAsia"/>
              </w:rPr>
              <w:t>.2</w:t>
            </w:r>
            <w:r w:rsidRPr="00E20205">
              <w:rPr>
                <w:rFonts w:ascii="游ゴシック" w:eastAsia="游ゴシック" w:hAnsi="游ゴシック" w:hint="eastAsia"/>
              </w:rPr>
              <w:t>%</w:t>
            </w:r>
          </w:p>
        </w:tc>
        <w:tc>
          <w:tcPr>
            <w:tcW w:w="3260" w:type="dxa"/>
            <w:tcBorders>
              <w:left w:val="single" w:sz="12" w:space="0" w:color="auto"/>
              <w:right w:val="single" w:sz="12" w:space="0" w:color="auto"/>
            </w:tcBorders>
            <w:shd w:val="clear" w:color="auto" w:fill="auto"/>
            <w:vAlign w:val="center"/>
          </w:tcPr>
          <w:p w:rsidR="0006248F" w:rsidRPr="00E20205" w:rsidRDefault="00B5689D" w:rsidP="0006248F">
            <w:pPr>
              <w:spacing w:line="360" w:lineRule="exact"/>
              <w:jc w:val="center"/>
              <w:rPr>
                <w:rFonts w:ascii="游ゴシック" w:eastAsia="游ゴシック" w:hAnsi="游ゴシック"/>
              </w:rPr>
            </w:pPr>
            <w:r w:rsidRPr="00E20205">
              <w:rPr>
                <w:rFonts w:ascii="游ゴシック" w:eastAsia="游ゴシック" w:hAnsi="游ゴシック" w:hint="eastAsia"/>
              </w:rPr>
              <w:t>１７．</w:t>
            </w:r>
            <w:r w:rsidR="00840270" w:rsidRPr="00E20205">
              <w:rPr>
                <w:rFonts w:ascii="游ゴシック" w:eastAsia="游ゴシック" w:hAnsi="游ゴシック" w:hint="eastAsia"/>
              </w:rPr>
              <w:t>７</w:t>
            </w:r>
            <w:r w:rsidR="0006248F" w:rsidRPr="00E20205">
              <w:rPr>
                <w:rFonts w:ascii="游ゴシック" w:eastAsia="游ゴシック" w:hAnsi="游ゴシック" w:hint="eastAsia"/>
              </w:rPr>
              <w:t>％</w:t>
            </w:r>
          </w:p>
          <w:p w:rsidR="0006248F" w:rsidRPr="00E20205" w:rsidRDefault="0006248F" w:rsidP="0006248F">
            <w:pPr>
              <w:spacing w:line="360" w:lineRule="exact"/>
              <w:jc w:val="center"/>
              <w:rPr>
                <w:rFonts w:ascii="游ゴシック" w:eastAsia="游ゴシック" w:hAnsi="游ゴシック"/>
              </w:rPr>
            </w:pPr>
            <w:r w:rsidRPr="00E20205">
              <w:rPr>
                <w:rFonts w:ascii="游ゴシック" w:eastAsia="游ゴシック" w:hAnsi="游ゴシック" w:hint="eastAsia"/>
              </w:rPr>
              <w:t>（2019年度比＋</w:t>
            </w:r>
            <w:r w:rsidR="005B2A48" w:rsidRPr="00E20205">
              <w:rPr>
                <w:rFonts w:ascii="游ゴシック" w:eastAsia="游ゴシック" w:hAnsi="游ゴシック" w:hint="eastAsia"/>
              </w:rPr>
              <w:t>5</w:t>
            </w:r>
            <w:r w:rsidRPr="00E20205">
              <w:rPr>
                <w:rFonts w:ascii="游ゴシック" w:eastAsia="游ゴシック" w:hAnsi="游ゴシック" w:hint="eastAsia"/>
              </w:rPr>
              <w:t>ポイント）</w:t>
            </w:r>
          </w:p>
        </w:tc>
        <w:tc>
          <w:tcPr>
            <w:tcW w:w="5245" w:type="dxa"/>
            <w:tcBorders>
              <w:left w:val="single" w:sz="12" w:space="0" w:color="auto"/>
              <w:right w:val="single" w:sz="4" w:space="0" w:color="auto"/>
            </w:tcBorders>
          </w:tcPr>
          <w:p w:rsidR="0006248F" w:rsidRPr="00E20205" w:rsidRDefault="00A85E00" w:rsidP="00D20B0F">
            <w:pPr>
              <w:spacing w:line="300" w:lineRule="exact"/>
              <w:jc w:val="left"/>
              <w:rPr>
                <w:rFonts w:ascii="游ゴシック" w:eastAsia="游ゴシック" w:hAnsi="游ゴシック"/>
                <w:sz w:val="20"/>
              </w:rPr>
            </w:pPr>
            <w:r w:rsidRPr="00E20205">
              <w:rPr>
                <w:rFonts w:ascii="游ゴシック" w:eastAsia="游ゴシック" w:hAnsi="游ゴシック"/>
                <w:sz w:val="20"/>
              </w:rPr>
              <w:t>2025年度単純将来値に大阪府の現状と課題を踏まえた施策の効果を見込んで、</w:t>
            </w:r>
            <w:r w:rsidR="00312068" w:rsidRPr="00E20205">
              <w:rPr>
                <w:rFonts w:ascii="游ゴシック" w:eastAsia="游ゴシック" w:hAnsi="游ゴシック" w:hint="eastAsia"/>
                <w:b/>
                <w:sz w:val="20"/>
              </w:rPr>
              <w:t>最終処分量の目標値を達成</w:t>
            </w:r>
            <w:r w:rsidRPr="00E20205">
              <w:rPr>
                <w:rFonts w:ascii="游ゴシック" w:eastAsia="游ゴシック" w:hAnsi="游ゴシック" w:hint="eastAsia"/>
                <w:b/>
                <w:sz w:val="20"/>
              </w:rPr>
              <w:t>できる</w:t>
            </w:r>
            <w:r w:rsidR="0006248F" w:rsidRPr="00E20205">
              <w:rPr>
                <w:rFonts w:ascii="游ゴシック" w:eastAsia="游ゴシック" w:hAnsi="游ゴシック"/>
                <w:b/>
                <w:sz w:val="20"/>
              </w:rPr>
              <w:t>府の現状に合った目標値を設定</w:t>
            </w:r>
            <w:r w:rsidR="0006248F" w:rsidRPr="00E20205">
              <w:rPr>
                <w:rFonts w:ascii="游ゴシック" w:eastAsia="游ゴシック" w:hAnsi="游ゴシック" w:hint="eastAsia"/>
                <w:b/>
                <w:sz w:val="20"/>
              </w:rPr>
              <w:t>。（</w:t>
            </w:r>
            <w:r w:rsidR="00312068" w:rsidRPr="00E20205">
              <w:rPr>
                <w:rFonts w:ascii="游ゴシック" w:eastAsia="游ゴシック" w:hAnsi="游ゴシック" w:hint="eastAsia"/>
                <w:b/>
                <w:sz w:val="20"/>
              </w:rPr>
              <w:t>国の再生利用率の目標（</w:t>
            </w:r>
            <w:r w:rsidR="00312068" w:rsidRPr="00E20205">
              <w:rPr>
                <w:rFonts w:ascii="游ゴシック" w:eastAsia="游ゴシック" w:hAnsi="游ゴシック"/>
                <w:b/>
                <w:sz w:val="20"/>
              </w:rPr>
              <w:t>2025年度：約28％）</w:t>
            </w:r>
            <w:r w:rsidR="00D20B0F" w:rsidRPr="00E20205">
              <w:rPr>
                <w:rFonts w:ascii="游ゴシック" w:eastAsia="游ゴシック" w:hAnsi="游ゴシック" w:hint="eastAsia"/>
                <w:sz w:val="20"/>
              </w:rPr>
              <w:t>や紙の資源物</w:t>
            </w:r>
            <w:r w:rsidR="0006248F" w:rsidRPr="00E20205">
              <w:rPr>
                <w:rFonts w:ascii="游ゴシック" w:eastAsia="游ゴシック" w:hAnsi="游ゴシック" w:hint="eastAsia"/>
                <w:sz w:val="20"/>
              </w:rPr>
              <w:t>減少も考慮）</w:t>
            </w:r>
          </w:p>
        </w:tc>
        <w:tc>
          <w:tcPr>
            <w:tcW w:w="6473" w:type="dxa"/>
            <w:tcBorders>
              <w:left w:val="single" w:sz="4" w:space="0" w:color="auto"/>
              <w:right w:val="single" w:sz="4" w:space="0" w:color="auto"/>
            </w:tcBorders>
            <w:shd w:val="clear" w:color="auto" w:fill="auto"/>
          </w:tcPr>
          <w:p w:rsidR="0006248F" w:rsidRPr="00E20205" w:rsidRDefault="0006248F" w:rsidP="0006248F">
            <w:pPr>
              <w:spacing w:line="300" w:lineRule="exact"/>
              <w:jc w:val="left"/>
              <w:rPr>
                <w:rFonts w:ascii="游ゴシック" w:eastAsia="游ゴシック" w:hAnsi="游ゴシック"/>
                <w:sz w:val="20"/>
              </w:rPr>
            </w:pPr>
            <w:r w:rsidRPr="00E20205">
              <w:rPr>
                <w:rFonts w:ascii="游ゴシック" w:eastAsia="游ゴシック" w:hAnsi="游ゴシック" w:hint="eastAsia"/>
                <w:sz w:val="20"/>
              </w:rPr>
              <w:t>・</w:t>
            </w:r>
            <w:r w:rsidRPr="00E20205">
              <w:rPr>
                <w:rFonts w:ascii="游ゴシック" w:eastAsia="游ゴシック" w:hAnsi="游ゴシック" w:hint="eastAsia"/>
                <w:b/>
                <w:sz w:val="20"/>
              </w:rPr>
              <w:t>全国で45位と低い。</w:t>
            </w:r>
            <w:r w:rsidRPr="00E20205">
              <w:rPr>
                <w:rFonts w:ascii="游ゴシック" w:eastAsia="游ゴシック" w:hAnsi="游ゴシック" w:hint="eastAsia"/>
                <w:sz w:val="20"/>
              </w:rPr>
              <w:t>(府13.3%、全国平均19.9%)</w:t>
            </w:r>
          </w:p>
          <w:p w:rsidR="0006248F" w:rsidRPr="00E20205" w:rsidRDefault="0006248F" w:rsidP="0006248F">
            <w:pPr>
              <w:spacing w:line="300" w:lineRule="exact"/>
              <w:ind w:left="200" w:hanging="200"/>
              <w:jc w:val="left"/>
              <w:rPr>
                <w:rFonts w:ascii="游ゴシック" w:eastAsia="游ゴシック" w:hAnsi="游ゴシック"/>
                <w:sz w:val="20"/>
              </w:rPr>
            </w:pPr>
            <w:r w:rsidRPr="00E20205">
              <w:rPr>
                <w:rFonts w:ascii="游ゴシック" w:eastAsia="游ゴシック" w:hAnsi="游ゴシック" w:hint="eastAsia"/>
                <w:sz w:val="20"/>
              </w:rPr>
              <w:t>・事業系排出量が全体の約４割と多く削減が進んでいないことと、市町村を介さずに民間に直接資源物が排出されるなどにより市町村が回収する資源物が少ない。</w:t>
            </w:r>
          </w:p>
        </w:tc>
      </w:tr>
      <w:tr w:rsidR="00B44176" w:rsidRPr="00E20205" w:rsidTr="00531DBA">
        <w:trPr>
          <w:trHeight w:val="1500"/>
        </w:trPr>
        <w:tc>
          <w:tcPr>
            <w:tcW w:w="1984" w:type="dxa"/>
            <w:tcBorders>
              <w:right w:val="single" w:sz="4" w:space="0" w:color="auto"/>
            </w:tcBorders>
            <w:vAlign w:val="center"/>
          </w:tcPr>
          <w:p w:rsidR="0006248F" w:rsidRPr="00E20205" w:rsidRDefault="0006248F" w:rsidP="0006248F">
            <w:pPr>
              <w:spacing w:line="360" w:lineRule="exact"/>
              <w:rPr>
                <w:rFonts w:ascii="游ゴシック" w:eastAsia="游ゴシック" w:hAnsi="游ゴシック"/>
              </w:rPr>
            </w:pPr>
            <w:r w:rsidRPr="00E20205">
              <w:rPr>
                <w:rFonts w:ascii="游ゴシック" w:eastAsia="游ゴシック" w:hAnsi="游ゴシック" w:hint="eastAsia"/>
              </w:rPr>
              <w:t>最終処分量</w:t>
            </w:r>
          </w:p>
        </w:tc>
        <w:tc>
          <w:tcPr>
            <w:tcW w:w="1418" w:type="dxa"/>
            <w:tcBorders>
              <w:right w:val="single" w:sz="4" w:space="0" w:color="auto"/>
            </w:tcBorders>
            <w:vAlign w:val="center"/>
          </w:tcPr>
          <w:p w:rsidR="0006248F" w:rsidRPr="00E20205" w:rsidRDefault="0006248F" w:rsidP="0006248F">
            <w:pPr>
              <w:spacing w:line="360" w:lineRule="exact"/>
              <w:jc w:val="center"/>
              <w:rPr>
                <w:rFonts w:ascii="游ゴシック" w:eastAsia="游ゴシック" w:hAnsi="游ゴシック"/>
              </w:rPr>
            </w:pPr>
            <w:r w:rsidRPr="00E20205">
              <w:rPr>
                <w:rFonts w:ascii="游ゴシック" w:eastAsia="游ゴシック" w:hAnsi="游ゴシック" w:hint="eastAsia"/>
              </w:rPr>
              <w:t>37万トン</w:t>
            </w:r>
          </w:p>
          <w:p w:rsidR="00E14DDD" w:rsidRPr="00E20205" w:rsidRDefault="00E14DDD" w:rsidP="00E14DDD">
            <w:pPr>
              <w:spacing w:line="360" w:lineRule="exact"/>
              <w:jc w:val="center"/>
              <w:rPr>
                <w:rFonts w:ascii="游ゴシック" w:eastAsia="游ゴシック" w:hAnsi="游ゴシック"/>
              </w:rPr>
            </w:pPr>
            <w:r w:rsidRPr="00E20205">
              <w:rPr>
                <w:rFonts w:ascii="游ゴシック" w:eastAsia="游ゴシック" w:hAnsi="游ゴシック" w:hint="eastAsia"/>
                <w:sz w:val="18"/>
              </w:rPr>
              <w:t>(</w:t>
            </w:r>
            <w:r w:rsidRPr="00E20205">
              <w:rPr>
                <w:rFonts w:ascii="游ゴシック" w:eastAsia="游ゴシック" w:hAnsi="游ゴシック"/>
                <w:sz w:val="18"/>
              </w:rPr>
              <w:t>37万トン</w:t>
            </w:r>
            <w:r w:rsidRPr="00E20205">
              <w:rPr>
                <w:rFonts w:ascii="游ゴシック" w:eastAsia="游ゴシック" w:hAnsi="游ゴシック" w:hint="eastAsia"/>
                <w:sz w:val="18"/>
              </w:rPr>
              <w:t>)</w:t>
            </w:r>
          </w:p>
        </w:tc>
        <w:tc>
          <w:tcPr>
            <w:tcW w:w="1417" w:type="dxa"/>
            <w:tcBorders>
              <w:right w:val="single" w:sz="4" w:space="0" w:color="auto"/>
            </w:tcBorders>
            <w:vAlign w:val="center"/>
          </w:tcPr>
          <w:p w:rsidR="0006248F" w:rsidRPr="00E20205" w:rsidRDefault="0006248F" w:rsidP="0006248F">
            <w:pPr>
              <w:spacing w:line="360" w:lineRule="exact"/>
              <w:jc w:val="center"/>
              <w:rPr>
                <w:rFonts w:ascii="游ゴシック" w:eastAsia="游ゴシック" w:hAnsi="游ゴシック"/>
              </w:rPr>
            </w:pPr>
            <w:r w:rsidRPr="00E20205">
              <w:rPr>
                <w:rFonts w:ascii="游ゴシック" w:eastAsia="游ゴシック" w:hAnsi="游ゴシック" w:hint="eastAsia"/>
              </w:rPr>
              <w:t>35万トン</w:t>
            </w:r>
          </w:p>
        </w:tc>
        <w:tc>
          <w:tcPr>
            <w:tcW w:w="1418" w:type="dxa"/>
            <w:tcBorders>
              <w:left w:val="single" w:sz="4" w:space="0" w:color="auto"/>
              <w:right w:val="single" w:sz="12" w:space="0" w:color="auto"/>
            </w:tcBorders>
            <w:vAlign w:val="center"/>
          </w:tcPr>
          <w:p w:rsidR="0006248F" w:rsidRPr="00E20205" w:rsidRDefault="0006248F" w:rsidP="0006248F">
            <w:pPr>
              <w:spacing w:line="360" w:lineRule="exact"/>
              <w:jc w:val="center"/>
              <w:rPr>
                <w:rFonts w:ascii="游ゴシック" w:eastAsia="游ゴシック" w:hAnsi="游ゴシック"/>
              </w:rPr>
            </w:pPr>
            <w:r w:rsidRPr="00E20205">
              <w:rPr>
                <w:rFonts w:ascii="游ゴシック" w:eastAsia="游ゴシック" w:hAnsi="游ゴシック" w:hint="eastAsia"/>
              </w:rPr>
              <w:t>35万トン</w:t>
            </w:r>
          </w:p>
        </w:tc>
        <w:tc>
          <w:tcPr>
            <w:tcW w:w="3260" w:type="dxa"/>
            <w:tcBorders>
              <w:left w:val="single" w:sz="12" w:space="0" w:color="auto"/>
              <w:right w:val="single" w:sz="12" w:space="0" w:color="auto"/>
            </w:tcBorders>
            <w:shd w:val="clear" w:color="auto" w:fill="auto"/>
            <w:vAlign w:val="center"/>
          </w:tcPr>
          <w:p w:rsidR="0006248F" w:rsidRPr="00E20205" w:rsidRDefault="0006248F" w:rsidP="0006248F">
            <w:pPr>
              <w:spacing w:line="360" w:lineRule="exact"/>
              <w:jc w:val="center"/>
              <w:rPr>
                <w:rFonts w:ascii="游ゴシック" w:eastAsia="游ゴシック" w:hAnsi="游ゴシック"/>
              </w:rPr>
            </w:pPr>
            <w:r w:rsidRPr="00E20205">
              <w:rPr>
                <w:rFonts w:ascii="游ゴシック" w:eastAsia="游ゴシック" w:hAnsi="游ゴシック" w:hint="eastAsia"/>
              </w:rPr>
              <w:t>３１万トン</w:t>
            </w:r>
          </w:p>
          <w:p w:rsidR="0006248F" w:rsidRPr="00E20205" w:rsidRDefault="002816E0" w:rsidP="0006248F">
            <w:pPr>
              <w:spacing w:line="360" w:lineRule="exact"/>
              <w:jc w:val="center"/>
              <w:rPr>
                <w:rFonts w:ascii="游ゴシック" w:eastAsia="游ゴシック" w:hAnsi="游ゴシック"/>
              </w:rPr>
            </w:pPr>
            <w:r w:rsidRPr="00E20205">
              <w:rPr>
                <w:rFonts w:ascii="游ゴシック" w:eastAsia="游ゴシック" w:hAnsi="游ゴシック" w:hint="eastAsia"/>
              </w:rPr>
              <w:t>(2018・</w:t>
            </w:r>
            <w:r w:rsidR="0006248F" w:rsidRPr="00E20205">
              <w:rPr>
                <w:rFonts w:ascii="游ゴシック" w:eastAsia="游ゴシック" w:hAnsi="游ゴシック" w:hint="eastAsia"/>
              </w:rPr>
              <w:t>2019年度比▲6</w:t>
            </w:r>
            <w:r w:rsidRPr="00E20205">
              <w:rPr>
                <w:rFonts w:ascii="游ゴシック" w:eastAsia="游ゴシック" w:hAnsi="游ゴシック" w:hint="eastAsia"/>
              </w:rPr>
              <w:t>万トン)</w:t>
            </w:r>
          </w:p>
        </w:tc>
        <w:tc>
          <w:tcPr>
            <w:tcW w:w="5245" w:type="dxa"/>
            <w:tcBorders>
              <w:left w:val="single" w:sz="12" w:space="0" w:color="auto"/>
              <w:right w:val="single" w:sz="4" w:space="0" w:color="auto"/>
            </w:tcBorders>
          </w:tcPr>
          <w:p w:rsidR="0006248F" w:rsidRPr="00E20205" w:rsidRDefault="0006248F" w:rsidP="0006248F">
            <w:pPr>
              <w:spacing w:line="300" w:lineRule="exact"/>
              <w:jc w:val="left"/>
              <w:rPr>
                <w:rFonts w:ascii="游ゴシック" w:eastAsia="游ゴシック" w:hAnsi="游ゴシック"/>
                <w:sz w:val="20"/>
              </w:rPr>
            </w:pPr>
            <w:r w:rsidRPr="00E20205">
              <w:rPr>
                <w:rFonts w:ascii="游ゴシック" w:eastAsia="游ゴシック" w:hAnsi="游ゴシック" w:hint="eastAsia"/>
                <w:sz w:val="20"/>
              </w:rPr>
              <w:t>2025年度単純将来値に大阪府の現状と課題を踏まえた施策の削減効果を見込んで、</w:t>
            </w:r>
            <w:r w:rsidRPr="00E20205">
              <w:rPr>
                <w:rFonts w:ascii="游ゴシック" w:eastAsia="游ゴシック" w:hAnsi="游ゴシック" w:hint="eastAsia"/>
                <w:b/>
                <w:sz w:val="20"/>
              </w:rPr>
              <w:t>国の削減目標（</w:t>
            </w:r>
            <w:r w:rsidRPr="00E20205">
              <w:rPr>
                <w:rFonts w:ascii="游ゴシック" w:eastAsia="游ゴシック" w:hAnsi="游ゴシック"/>
                <w:b/>
                <w:sz w:val="20"/>
              </w:rPr>
              <w:t>2018年度比</w:t>
            </w:r>
            <w:r w:rsidRPr="00E20205">
              <w:rPr>
                <w:rFonts w:ascii="游ゴシック" w:eastAsia="游ゴシック" w:hAnsi="游ゴシック" w:hint="eastAsia"/>
                <w:b/>
                <w:sz w:val="20"/>
              </w:rPr>
              <w:t>17%削減</w:t>
            </w:r>
            <w:r w:rsidRPr="00E20205">
              <w:rPr>
                <w:rFonts w:ascii="游ゴシック" w:eastAsia="游ゴシック" w:hAnsi="游ゴシック"/>
                <w:b/>
                <w:sz w:val="20"/>
              </w:rPr>
              <w:t>）と</w:t>
            </w:r>
            <w:r w:rsidR="00312068" w:rsidRPr="00E20205">
              <w:rPr>
                <w:rFonts w:ascii="游ゴシック" w:eastAsia="游ゴシック" w:hAnsi="游ゴシック" w:hint="eastAsia"/>
                <w:b/>
                <w:sz w:val="20"/>
              </w:rPr>
              <w:t>概ね</w:t>
            </w:r>
            <w:r w:rsidRPr="00E20205">
              <w:rPr>
                <w:rFonts w:ascii="游ゴシック" w:eastAsia="游ゴシック" w:hAnsi="游ゴシック"/>
                <w:b/>
                <w:sz w:val="20"/>
              </w:rPr>
              <w:t>同等の目標値を設定</w:t>
            </w:r>
            <w:r w:rsidRPr="00E20205">
              <w:rPr>
                <w:rFonts w:ascii="游ゴシック" w:eastAsia="游ゴシック" w:hAnsi="游ゴシック" w:hint="eastAsia"/>
                <w:b/>
                <w:sz w:val="20"/>
              </w:rPr>
              <w:t>。</w:t>
            </w:r>
          </w:p>
        </w:tc>
        <w:tc>
          <w:tcPr>
            <w:tcW w:w="6473" w:type="dxa"/>
            <w:tcBorders>
              <w:left w:val="single" w:sz="4" w:space="0" w:color="auto"/>
              <w:right w:val="single" w:sz="4" w:space="0" w:color="auto"/>
            </w:tcBorders>
            <w:shd w:val="clear" w:color="auto" w:fill="auto"/>
          </w:tcPr>
          <w:p w:rsidR="0006248F" w:rsidRPr="00E20205" w:rsidRDefault="0006248F" w:rsidP="0006248F">
            <w:pPr>
              <w:spacing w:line="300" w:lineRule="exact"/>
              <w:jc w:val="left"/>
              <w:rPr>
                <w:rFonts w:ascii="游ゴシック" w:eastAsia="游ゴシック" w:hAnsi="游ゴシック"/>
                <w:sz w:val="20"/>
              </w:rPr>
            </w:pPr>
            <w:r w:rsidRPr="00E20205">
              <w:rPr>
                <w:rFonts w:ascii="游ゴシック" w:eastAsia="游ゴシック" w:hAnsi="游ゴシック" w:hint="eastAsia"/>
                <w:sz w:val="20"/>
              </w:rPr>
              <w:t>・</w:t>
            </w:r>
            <w:r w:rsidRPr="00E20205">
              <w:rPr>
                <w:rFonts w:ascii="游ゴシック" w:eastAsia="游ゴシック" w:hAnsi="游ゴシック" w:hint="eastAsia"/>
                <w:b/>
                <w:sz w:val="20"/>
              </w:rPr>
              <w:t>全国で47位と多い。</w:t>
            </w:r>
            <w:r w:rsidRPr="00E20205">
              <w:rPr>
                <w:rFonts w:ascii="游ゴシック" w:eastAsia="游ゴシック" w:hAnsi="游ゴシック" w:hint="eastAsia"/>
                <w:sz w:val="20"/>
              </w:rPr>
              <w:t>(府37万トン、全国：1～37万トン)</w:t>
            </w:r>
          </w:p>
          <w:p w:rsidR="0006248F" w:rsidRPr="00E20205" w:rsidRDefault="0006248F" w:rsidP="0006248F">
            <w:pPr>
              <w:spacing w:line="300" w:lineRule="exact"/>
              <w:ind w:left="200" w:hanging="200"/>
              <w:jc w:val="left"/>
              <w:rPr>
                <w:rFonts w:ascii="游ゴシック" w:eastAsia="游ゴシック" w:hAnsi="游ゴシック"/>
                <w:sz w:val="20"/>
              </w:rPr>
            </w:pPr>
            <w:r w:rsidRPr="00E20205">
              <w:rPr>
                <w:rFonts w:ascii="游ゴシック" w:eastAsia="游ゴシック" w:hAnsi="游ゴシック" w:hint="eastAsia"/>
                <w:sz w:val="20"/>
              </w:rPr>
              <w:t>・排出量が多く再生利用量も少ないことから多い。</w:t>
            </w:r>
          </w:p>
        </w:tc>
      </w:tr>
      <w:tr w:rsidR="0006248F" w:rsidRPr="00E20205" w:rsidTr="00531DBA">
        <w:trPr>
          <w:trHeight w:val="1500"/>
        </w:trPr>
        <w:tc>
          <w:tcPr>
            <w:tcW w:w="1984" w:type="dxa"/>
            <w:tcBorders>
              <w:right w:val="single" w:sz="4" w:space="0" w:color="auto"/>
            </w:tcBorders>
            <w:vAlign w:val="center"/>
          </w:tcPr>
          <w:p w:rsidR="0006248F" w:rsidRPr="00E20205" w:rsidRDefault="0006248F" w:rsidP="0006248F">
            <w:pPr>
              <w:spacing w:line="360" w:lineRule="exact"/>
              <w:rPr>
                <w:rFonts w:ascii="游ゴシック" w:eastAsia="游ゴシック" w:hAnsi="游ゴシック"/>
              </w:rPr>
            </w:pPr>
            <w:r w:rsidRPr="00E20205">
              <w:rPr>
                <w:rFonts w:ascii="游ゴシック" w:eastAsia="游ゴシック" w:hAnsi="游ゴシック" w:hint="eastAsia"/>
              </w:rPr>
              <w:t>1人１日当たり</w:t>
            </w:r>
          </w:p>
          <w:p w:rsidR="0006248F" w:rsidRPr="00E20205" w:rsidRDefault="0006248F" w:rsidP="0006248F">
            <w:pPr>
              <w:spacing w:line="360" w:lineRule="exact"/>
              <w:rPr>
                <w:rFonts w:ascii="游ゴシック" w:eastAsia="游ゴシック" w:hAnsi="游ゴシック"/>
              </w:rPr>
            </w:pPr>
            <w:r w:rsidRPr="00E20205">
              <w:rPr>
                <w:rFonts w:ascii="游ゴシック" w:eastAsia="游ゴシック" w:hAnsi="游ゴシック" w:hint="eastAsia"/>
              </w:rPr>
              <w:t>生活系ごみ排出量</w:t>
            </w:r>
          </w:p>
        </w:tc>
        <w:tc>
          <w:tcPr>
            <w:tcW w:w="1418" w:type="dxa"/>
            <w:tcBorders>
              <w:right w:val="single" w:sz="4" w:space="0" w:color="auto"/>
            </w:tcBorders>
            <w:vAlign w:val="center"/>
          </w:tcPr>
          <w:p w:rsidR="0006248F" w:rsidRPr="00E20205" w:rsidRDefault="0006248F" w:rsidP="0006248F">
            <w:pPr>
              <w:spacing w:line="360" w:lineRule="exact"/>
              <w:jc w:val="center"/>
              <w:rPr>
                <w:rFonts w:ascii="游ゴシック" w:eastAsia="游ゴシック" w:hAnsi="游ゴシック"/>
              </w:rPr>
            </w:pPr>
            <w:r w:rsidRPr="00E20205">
              <w:rPr>
                <w:rFonts w:ascii="游ゴシック" w:eastAsia="游ゴシック" w:hAnsi="游ゴシック" w:hint="eastAsia"/>
              </w:rPr>
              <w:t>450g/人・日</w:t>
            </w:r>
          </w:p>
          <w:p w:rsidR="00E14DDD" w:rsidRPr="00E20205" w:rsidRDefault="00E14DDD" w:rsidP="0006248F">
            <w:pPr>
              <w:spacing w:line="360" w:lineRule="exact"/>
              <w:jc w:val="center"/>
              <w:rPr>
                <w:rFonts w:ascii="游ゴシック" w:eastAsia="游ゴシック" w:hAnsi="游ゴシック"/>
              </w:rPr>
            </w:pPr>
            <w:r w:rsidRPr="00E20205">
              <w:rPr>
                <w:rFonts w:ascii="游ゴシック" w:eastAsia="游ゴシック" w:hAnsi="游ゴシック" w:hint="eastAsia"/>
                <w:sz w:val="18"/>
              </w:rPr>
              <w:t>(</w:t>
            </w:r>
            <w:r w:rsidRPr="00E20205">
              <w:rPr>
                <w:rFonts w:ascii="游ゴシック" w:eastAsia="游ゴシック" w:hAnsi="游ゴシック"/>
                <w:sz w:val="18"/>
              </w:rPr>
              <w:t>45</w:t>
            </w:r>
            <w:r w:rsidRPr="00E20205">
              <w:rPr>
                <w:rFonts w:ascii="游ゴシック" w:eastAsia="游ゴシック" w:hAnsi="游ゴシック" w:hint="eastAsia"/>
                <w:sz w:val="18"/>
              </w:rPr>
              <w:t>4</w:t>
            </w:r>
            <w:r w:rsidRPr="00E20205">
              <w:rPr>
                <w:rFonts w:ascii="游ゴシック" w:eastAsia="游ゴシック" w:hAnsi="游ゴシック"/>
                <w:sz w:val="18"/>
              </w:rPr>
              <w:t>g/人・日</w:t>
            </w:r>
            <w:r w:rsidRPr="00E20205">
              <w:rPr>
                <w:rFonts w:ascii="游ゴシック" w:eastAsia="游ゴシック" w:hAnsi="游ゴシック" w:hint="eastAsia"/>
                <w:sz w:val="18"/>
              </w:rPr>
              <w:t>)</w:t>
            </w:r>
          </w:p>
        </w:tc>
        <w:tc>
          <w:tcPr>
            <w:tcW w:w="1417" w:type="dxa"/>
            <w:tcBorders>
              <w:right w:val="single" w:sz="4" w:space="0" w:color="auto"/>
            </w:tcBorders>
            <w:vAlign w:val="center"/>
          </w:tcPr>
          <w:p w:rsidR="0006248F" w:rsidRPr="00E20205" w:rsidRDefault="0006248F" w:rsidP="009D3D5B">
            <w:pPr>
              <w:spacing w:line="360" w:lineRule="exact"/>
              <w:jc w:val="center"/>
              <w:rPr>
                <w:rFonts w:ascii="游ゴシック" w:eastAsia="游ゴシック" w:hAnsi="游ゴシック"/>
              </w:rPr>
            </w:pPr>
            <w:r w:rsidRPr="00E20205">
              <w:rPr>
                <w:rFonts w:ascii="游ゴシック" w:eastAsia="游ゴシック" w:hAnsi="游ゴシック" w:hint="eastAsia"/>
              </w:rPr>
              <w:t>4</w:t>
            </w:r>
            <w:r w:rsidR="009D3D5B" w:rsidRPr="00E20205">
              <w:rPr>
                <w:rFonts w:ascii="游ゴシック" w:eastAsia="游ゴシック" w:hAnsi="游ゴシック"/>
              </w:rPr>
              <w:t>50</w:t>
            </w:r>
            <w:r w:rsidRPr="00E20205">
              <w:rPr>
                <w:rFonts w:ascii="游ゴシック" w:eastAsia="游ゴシック" w:hAnsi="游ゴシック" w:hint="eastAsia"/>
              </w:rPr>
              <w:t>g/人・日</w:t>
            </w:r>
          </w:p>
        </w:tc>
        <w:tc>
          <w:tcPr>
            <w:tcW w:w="1418" w:type="dxa"/>
            <w:tcBorders>
              <w:left w:val="single" w:sz="4" w:space="0" w:color="auto"/>
              <w:right w:val="single" w:sz="12" w:space="0" w:color="auto"/>
            </w:tcBorders>
            <w:vAlign w:val="center"/>
          </w:tcPr>
          <w:p w:rsidR="0006248F" w:rsidRPr="00E20205" w:rsidRDefault="0006248F" w:rsidP="0006248F">
            <w:pPr>
              <w:spacing w:line="360" w:lineRule="exact"/>
              <w:jc w:val="center"/>
              <w:rPr>
                <w:rFonts w:ascii="游ゴシック" w:eastAsia="游ゴシック" w:hAnsi="游ゴシック"/>
              </w:rPr>
            </w:pPr>
            <w:r w:rsidRPr="00E20205">
              <w:rPr>
                <w:rFonts w:ascii="游ゴシック" w:eastAsia="游ゴシック" w:hAnsi="游ゴシック" w:hint="eastAsia"/>
              </w:rPr>
              <w:t>4</w:t>
            </w:r>
            <w:r w:rsidR="00942523" w:rsidRPr="00E20205">
              <w:rPr>
                <w:rFonts w:ascii="游ゴシック" w:eastAsia="游ゴシック" w:hAnsi="游ゴシック" w:hint="eastAsia"/>
              </w:rPr>
              <w:t>48</w:t>
            </w:r>
            <w:r w:rsidRPr="00E20205">
              <w:rPr>
                <w:rFonts w:ascii="游ゴシック" w:eastAsia="游ゴシック" w:hAnsi="游ゴシック" w:hint="eastAsia"/>
              </w:rPr>
              <w:t>g/人・日</w:t>
            </w:r>
          </w:p>
        </w:tc>
        <w:tc>
          <w:tcPr>
            <w:tcW w:w="3260" w:type="dxa"/>
            <w:tcBorders>
              <w:left w:val="single" w:sz="12" w:space="0" w:color="auto"/>
              <w:bottom w:val="single" w:sz="12" w:space="0" w:color="auto"/>
              <w:right w:val="single" w:sz="12" w:space="0" w:color="auto"/>
            </w:tcBorders>
            <w:shd w:val="clear" w:color="auto" w:fill="auto"/>
            <w:vAlign w:val="center"/>
          </w:tcPr>
          <w:p w:rsidR="0006248F" w:rsidRPr="00E20205" w:rsidRDefault="00D27E5E" w:rsidP="0006248F">
            <w:pPr>
              <w:spacing w:line="360" w:lineRule="exact"/>
              <w:jc w:val="center"/>
              <w:rPr>
                <w:rFonts w:ascii="游ゴシック" w:eastAsia="游ゴシック" w:hAnsi="游ゴシック"/>
              </w:rPr>
            </w:pPr>
            <w:r w:rsidRPr="00E20205">
              <w:rPr>
                <w:rFonts w:ascii="游ゴシック" w:eastAsia="游ゴシック" w:hAnsi="游ゴシック" w:hint="eastAsia"/>
              </w:rPr>
              <w:t>４</w:t>
            </w:r>
            <w:r w:rsidR="00970DF9">
              <w:rPr>
                <w:rFonts w:ascii="游ゴシック" w:eastAsia="游ゴシック" w:hAnsi="游ゴシック" w:hint="eastAsia"/>
              </w:rPr>
              <w:t>０</w:t>
            </w:r>
            <w:r w:rsidRPr="00E20205">
              <w:rPr>
                <w:rFonts w:ascii="游ゴシック" w:eastAsia="游ゴシック" w:hAnsi="游ゴシック" w:hint="eastAsia"/>
              </w:rPr>
              <w:t>０</w:t>
            </w:r>
            <w:r w:rsidR="0006248F" w:rsidRPr="00E20205">
              <w:rPr>
                <w:rFonts w:ascii="游ゴシック" w:eastAsia="游ゴシック" w:hAnsi="游ゴシック" w:hint="eastAsia"/>
              </w:rPr>
              <w:t>ｇ/人・日</w:t>
            </w:r>
          </w:p>
          <w:p w:rsidR="0006248F" w:rsidRPr="00E20205" w:rsidRDefault="0006248F" w:rsidP="0006248F">
            <w:pPr>
              <w:spacing w:line="360" w:lineRule="exact"/>
              <w:jc w:val="center"/>
              <w:rPr>
                <w:rFonts w:ascii="游ゴシック" w:eastAsia="游ゴシック" w:hAnsi="游ゴシック"/>
              </w:rPr>
            </w:pPr>
            <w:r w:rsidRPr="00E20205">
              <w:rPr>
                <w:rFonts w:ascii="游ゴシック" w:eastAsia="游ゴシック" w:hAnsi="游ゴシック" w:hint="eastAsia"/>
              </w:rPr>
              <w:t>（2019年度比▲</w:t>
            </w:r>
            <w:r w:rsidR="00970DF9">
              <w:rPr>
                <w:rFonts w:ascii="游ゴシック" w:eastAsia="游ゴシック" w:hAnsi="游ゴシック" w:hint="eastAsia"/>
              </w:rPr>
              <w:t>5</w:t>
            </w:r>
            <w:r w:rsidR="00D27E5E" w:rsidRPr="00E20205">
              <w:rPr>
                <w:rFonts w:ascii="游ゴシック" w:eastAsia="游ゴシック" w:hAnsi="游ゴシック" w:hint="eastAsia"/>
              </w:rPr>
              <w:t>0</w:t>
            </w:r>
            <w:r w:rsidRPr="00E20205">
              <w:rPr>
                <w:rFonts w:ascii="游ゴシック" w:eastAsia="游ゴシック" w:hAnsi="游ゴシック" w:hint="eastAsia"/>
              </w:rPr>
              <w:t>ｇ/人・日）</w:t>
            </w:r>
          </w:p>
        </w:tc>
        <w:tc>
          <w:tcPr>
            <w:tcW w:w="5245" w:type="dxa"/>
            <w:tcBorders>
              <w:left w:val="single" w:sz="12" w:space="0" w:color="auto"/>
              <w:bottom w:val="single" w:sz="4" w:space="0" w:color="auto"/>
              <w:right w:val="single" w:sz="4" w:space="0" w:color="auto"/>
            </w:tcBorders>
          </w:tcPr>
          <w:p w:rsidR="0006248F" w:rsidRPr="00E20205" w:rsidRDefault="0006248F" w:rsidP="0006248F">
            <w:pPr>
              <w:spacing w:line="300" w:lineRule="exact"/>
              <w:jc w:val="left"/>
              <w:rPr>
                <w:rFonts w:ascii="游ゴシック" w:eastAsia="游ゴシック" w:hAnsi="游ゴシック"/>
                <w:sz w:val="20"/>
              </w:rPr>
            </w:pPr>
            <w:r w:rsidRPr="00E20205">
              <w:rPr>
                <w:rFonts w:ascii="游ゴシック" w:eastAsia="游ゴシック" w:hAnsi="游ゴシック" w:hint="eastAsia"/>
                <w:sz w:val="20"/>
              </w:rPr>
              <w:t>府の現状を踏まえつつ、2025年度単純将来値に大阪府の現状と課題を踏まえた施策の削減効果を見込んで、</w:t>
            </w:r>
            <w:r w:rsidRPr="00E20205">
              <w:rPr>
                <w:rFonts w:ascii="游ゴシック" w:eastAsia="游ゴシック" w:hAnsi="游ゴシック" w:hint="eastAsia"/>
                <w:b/>
                <w:sz w:val="20"/>
              </w:rPr>
              <w:t>国の数値目標（</w:t>
            </w:r>
            <w:r w:rsidRPr="00E20205">
              <w:rPr>
                <w:rFonts w:ascii="游ゴシック" w:eastAsia="游ゴシック" w:hAnsi="游ゴシック"/>
                <w:b/>
                <w:sz w:val="20"/>
              </w:rPr>
              <w:t>440g/人・日）</w:t>
            </w:r>
            <w:r w:rsidRPr="00E20205">
              <w:rPr>
                <w:rFonts w:ascii="游ゴシック" w:eastAsia="游ゴシック" w:hAnsi="游ゴシック" w:hint="eastAsia"/>
                <w:b/>
                <w:sz w:val="20"/>
              </w:rPr>
              <w:t>より少ない</w:t>
            </w:r>
            <w:r w:rsidRPr="00E20205">
              <w:rPr>
                <w:rFonts w:ascii="游ゴシック" w:eastAsia="游ゴシック" w:hAnsi="游ゴシック"/>
                <w:b/>
                <w:sz w:val="20"/>
              </w:rPr>
              <w:t>目標値を設定</w:t>
            </w:r>
            <w:r w:rsidRPr="00E20205">
              <w:rPr>
                <w:rFonts w:ascii="游ゴシック" w:eastAsia="游ゴシック" w:hAnsi="游ゴシック" w:hint="eastAsia"/>
                <w:b/>
                <w:sz w:val="20"/>
              </w:rPr>
              <w:t>。</w:t>
            </w:r>
          </w:p>
        </w:tc>
        <w:tc>
          <w:tcPr>
            <w:tcW w:w="6473" w:type="dxa"/>
            <w:tcBorders>
              <w:left w:val="single" w:sz="4" w:space="0" w:color="auto"/>
              <w:bottom w:val="single" w:sz="4" w:space="0" w:color="auto"/>
              <w:right w:val="single" w:sz="4" w:space="0" w:color="auto"/>
            </w:tcBorders>
            <w:shd w:val="clear" w:color="auto" w:fill="auto"/>
          </w:tcPr>
          <w:p w:rsidR="0006248F" w:rsidRPr="00E20205" w:rsidRDefault="0006248F" w:rsidP="0006248F">
            <w:pPr>
              <w:spacing w:line="300" w:lineRule="exact"/>
              <w:ind w:left="200" w:hanging="200"/>
              <w:jc w:val="left"/>
              <w:rPr>
                <w:rFonts w:ascii="游ゴシック" w:eastAsia="游ゴシック" w:hAnsi="游ゴシック"/>
                <w:sz w:val="20"/>
              </w:rPr>
            </w:pPr>
            <w:r w:rsidRPr="00E20205">
              <w:rPr>
                <w:rFonts w:ascii="游ゴシック" w:eastAsia="游ゴシック" w:hAnsi="游ゴシック" w:hint="eastAsia"/>
                <w:sz w:val="20"/>
              </w:rPr>
              <w:t>・</w:t>
            </w:r>
            <w:r w:rsidRPr="00E20205">
              <w:rPr>
                <w:rFonts w:ascii="游ゴシック" w:eastAsia="游ゴシック" w:hAnsi="游ゴシック" w:hint="eastAsia"/>
                <w:b/>
                <w:sz w:val="20"/>
              </w:rPr>
              <w:t>全国で４番目に少ない。</w:t>
            </w:r>
            <w:r w:rsidRPr="00E20205">
              <w:rPr>
                <w:rFonts w:ascii="游ゴシック" w:eastAsia="游ゴシック" w:hAnsi="游ゴシック" w:hint="eastAsia"/>
                <w:sz w:val="20"/>
              </w:rPr>
              <w:t>(府450</w:t>
            </w:r>
            <w:r w:rsidRPr="00E20205">
              <w:rPr>
                <w:rFonts w:ascii="游ゴシック" w:eastAsia="游ゴシック" w:hAnsi="游ゴシック"/>
                <w:sz w:val="20"/>
              </w:rPr>
              <w:t>g/人・日</w:t>
            </w:r>
            <w:r w:rsidRPr="00E20205">
              <w:rPr>
                <w:rFonts w:ascii="游ゴシック" w:eastAsia="游ゴシック" w:hAnsi="游ゴシック" w:hint="eastAsia"/>
                <w:sz w:val="20"/>
              </w:rPr>
              <w:t>、全国平均505</w:t>
            </w:r>
            <w:r w:rsidRPr="00E20205">
              <w:rPr>
                <w:rFonts w:ascii="游ゴシック" w:eastAsia="游ゴシック" w:hAnsi="游ゴシック"/>
                <w:sz w:val="20"/>
              </w:rPr>
              <w:t xml:space="preserve"> g/人・日</w:t>
            </w:r>
            <w:r w:rsidRPr="00E20205">
              <w:rPr>
                <w:rFonts w:ascii="游ゴシック" w:eastAsia="游ゴシック" w:hAnsi="游ゴシック" w:hint="eastAsia"/>
                <w:sz w:val="20"/>
              </w:rPr>
              <w:t>)</w:t>
            </w:r>
          </w:p>
          <w:p w:rsidR="0006248F" w:rsidRPr="00E20205" w:rsidRDefault="0006248F" w:rsidP="00312068">
            <w:pPr>
              <w:spacing w:line="300" w:lineRule="exact"/>
              <w:ind w:left="200" w:hanging="200"/>
              <w:jc w:val="left"/>
              <w:rPr>
                <w:rFonts w:ascii="游ゴシック" w:eastAsia="游ゴシック" w:hAnsi="游ゴシック"/>
                <w:sz w:val="20"/>
              </w:rPr>
            </w:pPr>
            <w:r w:rsidRPr="00E20205">
              <w:rPr>
                <w:rFonts w:ascii="游ゴシック" w:eastAsia="游ゴシック" w:hAnsi="游ゴシック" w:hint="eastAsia"/>
                <w:sz w:val="20"/>
              </w:rPr>
              <w:t>・2019年度は</w:t>
            </w:r>
            <w:r w:rsidR="00312068" w:rsidRPr="00E20205">
              <w:rPr>
                <w:rFonts w:ascii="游ゴシック" w:eastAsia="游ゴシック" w:hAnsi="游ゴシック" w:hint="eastAsia"/>
                <w:sz w:val="20"/>
              </w:rPr>
              <w:t>、</w:t>
            </w:r>
            <w:r w:rsidRPr="00E20205">
              <w:rPr>
                <w:rFonts w:ascii="游ゴシック" w:eastAsia="游ゴシック" w:hAnsi="游ゴシック" w:hint="eastAsia"/>
                <w:sz w:val="20"/>
              </w:rPr>
              <w:t>国の目標値</w:t>
            </w:r>
            <w:r w:rsidR="00312068" w:rsidRPr="00E20205">
              <w:rPr>
                <w:rFonts w:ascii="游ゴシック" w:eastAsia="游ゴシック" w:hAnsi="游ゴシック" w:hint="eastAsia"/>
                <w:sz w:val="20"/>
              </w:rPr>
              <w:t>（</w:t>
            </w:r>
            <w:r w:rsidR="00312068" w:rsidRPr="00E20205">
              <w:rPr>
                <w:rFonts w:ascii="游ゴシック" w:eastAsia="游ゴシック" w:hAnsi="游ゴシック"/>
                <w:sz w:val="20"/>
              </w:rPr>
              <w:t>440g/人・日）</w:t>
            </w:r>
            <w:r w:rsidR="00312068" w:rsidRPr="00E20205">
              <w:rPr>
                <w:rFonts w:ascii="游ゴシック" w:eastAsia="游ゴシック" w:hAnsi="游ゴシック" w:hint="eastAsia"/>
                <w:sz w:val="20"/>
              </w:rPr>
              <w:t>と近い</w:t>
            </w:r>
            <w:r w:rsidRPr="00E20205">
              <w:rPr>
                <w:rFonts w:ascii="游ゴシック" w:eastAsia="游ゴシック" w:hAnsi="游ゴシック" w:hint="eastAsia"/>
                <w:sz w:val="20"/>
              </w:rPr>
              <w:t>。</w:t>
            </w:r>
          </w:p>
        </w:tc>
      </w:tr>
    </w:tbl>
    <w:p w:rsidR="00531DBA" w:rsidRPr="00E20205" w:rsidRDefault="00531DBA" w:rsidP="00491B02">
      <w:pPr>
        <w:spacing w:line="360" w:lineRule="exact"/>
        <w:ind w:firstLineChars="200" w:firstLine="420"/>
        <w:jc w:val="left"/>
        <w:rPr>
          <w:rFonts w:ascii="游ゴシック" w:eastAsia="游ゴシック" w:hAnsi="游ゴシック"/>
        </w:rPr>
      </w:pPr>
    </w:p>
    <w:p w:rsidR="00531DBA" w:rsidRPr="00E20205" w:rsidRDefault="00531DBA">
      <w:pPr>
        <w:jc w:val="left"/>
        <w:rPr>
          <w:rFonts w:ascii="游ゴシック" w:eastAsia="游ゴシック" w:hAnsi="游ゴシック"/>
        </w:rPr>
      </w:pPr>
      <w:r w:rsidRPr="00E20205">
        <w:rPr>
          <w:rFonts w:ascii="游ゴシック" w:eastAsia="游ゴシック" w:hAnsi="游ゴシック"/>
        </w:rPr>
        <w:br w:type="page"/>
      </w:r>
    </w:p>
    <w:p w:rsidR="00531DBA" w:rsidRPr="00E20205" w:rsidRDefault="00957992" w:rsidP="00531DBA">
      <w:pPr>
        <w:jc w:val="left"/>
        <w:rPr>
          <w:rFonts w:ascii="游ゴシック" w:eastAsia="游ゴシック" w:hAnsi="游ゴシック"/>
          <w:b/>
          <w:sz w:val="24"/>
        </w:rPr>
      </w:pPr>
      <w:r w:rsidRPr="00E20205">
        <w:rPr>
          <w:rFonts w:ascii="游ゴシック" w:eastAsia="游ゴシック" w:hAnsi="游ゴシック" w:hint="eastAsia"/>
          <w:noProof/>
        </w:rPr>
        <w:lastRenderedPageBreak/>
        <mc:AlternateContent>
          <mc:Choice Requires="wpc">
            <w:drawing>
              <wp:anchor distT="0" distB="0" distL="114300" distR="114300" simplePos="0" relativeHeight="251677696" behindDoc="0" locked="0" layoutInCell="1" allowOverlap="1" wp14:anchorId="51C98D68" wp14:editId="3C42AEB1">
                <wp:simplePos x="0" y="0"/>
                <wp:positionH relativeFrom="margin">
                  <wp:posOffset>7718269</wp:posOffset>
                </wp:positionH>
                <wp:positionV relativeFrom="paragraph">
                  <wp:posOffset>13789</wp:posOffset>
                </wp:positionV>
                <wp:extent cx="6365174" cy="2063115"/>
                <wp:effectExtent l="0" t="0" r="0" b="0"/>
                <wp:wrapNone/>
                <wp:docPr id="192" name="キャンバス 19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6" name="正方形/長方形 46"/>
                        <wps:cNvSpPr/>
                        <wps:spPr>
                          <a:xfrm>
                            <a:off x="825776" y="604041"/>
                            <a:ext cx="465827" cy="104400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正方形/長方形 47"/>
                        <wps:cNvSpPr/>
                        <wps:spPr>
                          <a:xfrm>
                            <a:off x="1787732" y="604041"/>
                            <a:ext cx="465455" cy="104400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 name="正方形/長方形 48"/>
                        <wps:cNvSpPr/>
                        <wps:spPr>
                          <a:xfrm>
                            <a:off x="2743112" y="459679"/>
                            <a:ext cx="465455" cy="118800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 name="テキスト ボックス 49"/>
                        <wps:cNvSpPr txBox="1"/>
                        <wps:spPr>
                          <a:xfrm>
                            <a:off x="677544" y="1671366"/>
                            <a:ext cx="701040" cy="391795"/>
                          </a:xfrm>
                          <a:prstGeom prst="rect">
                            <a:avLst/>
                          </a:prstGeom>
                          <a:noFill/>
                          <a:ln w="6350">
                            <a:noFill/>
                          </a:ln>
                        </wps:spPr>
                        <wps:txbx>
                          <w:txbxContent>
                            <w:p w:rsidR="005B2A48" w:rsidRPr="00EB7C23" w:rsidRDefault="005B2A48" w:rsidP="00957992">
                              <w:pPr>
                                <w:spacing w:line="240" w:lineRule="exact"/>
                                <w:jc w:val="center"/>
                                <w:rPr>
                                  <w:rFonts w:ascii="游ゴシック" w:eastAsia="游ゴシック" w:hAnsi="游ゴシック"/>
                                  <w:sz w:val="18"/>
                                </w:rPr>
                              </w:pPr>
                              <w:r w:rsidRPr="00EB7C23">
                                <w:rPr>
                                  <w:rFonts w:ascii="游ゴシック" w:eastAsia="游ゴシック" w:hAnsi="游ゴシック" w:hint="eastAsia"/>
                                  <w:sz w:val="18"/>
                                </w:rPr>
                                <w:t>2019年度</w:t>
                              </w:r>
                            </w:p>
                            <w:p w:rsidR="005B2A48" w:rsidRPr="00EB7C23" w:rsidRDefault="005B2A48" w:rsidP="00957992">
                              <w:pPr>
                                <w:spacing w:line="240" w:lineRule="exact"/>
                                <w:jc w:val="center"/>
                                <w:rPr>
                                  <w:rFonts w:ascii="游ゴシック" w:eastAsia="游ゴシック" w:hAnsi="游ゴシック"/>
                                  <w:sz w:val="18"/>
                                </w:rPr>
                              </w:pPr>
                              <w:r w:rsidRPr="00EB7C23">
                                <w:rPr>
                                  <w:rFonts w:ascii="游ゴシック" w:eastAsia="游ゴシック" w:hAnsi="游ゴシック" w:hint="eastAsia"/>
                                  <w:sz w:val="18"/>
                                </w:rPr>
                                <w:t>実績値</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0" name="テキスト ボックス 11"/>
                        <wps:cNvSpPr txBox="1"/>
                        <wps:spPr>
                          <a:xfrm>
                            <a:off x="1529986" y="1655611"/>
                            <a:ext cx="989965" cy="391795"/>
                          </a:xfrm>
                          <a:prstGeom prst="rect">
                            <a:avLst/>
                          </a:prstGeom>
                          <a:noFill/>
                          <a:ln w="6350">
                            <a:noFill/>
                          </a:ln>
                        </wps:spPr>
                        <wps:txbx>
                          <w:txbxContent>
                            <w:p w:rsidR="005B2A48" w:rsidRPr="00EB7C23" w:rsidRDefault="005B2A48" w:rsidP="00957992">
                              <w:pPr>
                                <w:pStyle w:val="Web"/>
                                <w:spacing w:before="0" w:beforeAutospacing="0" w:after="0" w:afterAutospacing="0" w:line="240" w:lineRule="exact"/>
                                <w:jc w:val="center"/>
                                <w:rPr>
                                  <w:sz w:val="22"/>
                                </w:rPr>
                              </w:pPr>
                              <w:r w:rsidRPr="00EB7C23">
                                <w:rPr>
                                  <w:rFonts w:ascii="游ゴシック" w:eastAsia="ＭＳ 明朝" w:hAnsi="游ゴシック" w:cs="Times New Roman" w:hint="eastAsia"/>
                                  <w:sz w:val="18"/>
                                  <w:szCs w:val="20"/>
                                </w:rPr>
                                <w:t>2025</w:t>
                              </w:r>
                              <w:r w:rsidRPr="00EB7C23">
                                <w:rPr>
                                  <w:rFonts w:ascii="ＭＳ 明朝" w:eastAsia="游ゴシック" w:hAnsi="游ゴシック" w:cs="Times New Roman" w:hint="eastAsia"/>
                                  <w:sz w:val="18"/>
                                  <w:szCs w:val="20"/>
                                </w:rPr>
                                <w:t>年度</w:t>
                              </w:r>
                            </w:p>
                            <w:p w:rsidR="005B2A48" w:rsidRPr="00EB7C23" w:rsidRDefault="005B2A48" w:rsidP="00957992">
                              <w:pPr>
                                <w:pStyle w:val="Web"/>
                                <w:spacing w:before="0" w:beforeAutospacing="0" w:after="0" w:afterAutospacing="0" w:line="240" w:lineRule="exact"/>
                                <w:jc w:val="center"/>
                                <w:rPr>
                                  <w:sz w:val="22"/>
                                </w:rPr>
                              </w:pPr>
                              <w:r w:rsidRPr="00EB7C23">
                                <w:rPr>
                                  <w:rFonts w:ascii="ＭＳ 明朝" w:eastAsia="游ゴシック" w:hAnsi="游ゴシック" w:cs="Times New Roman" w:hint="eastAsia"/>
                                  <w:sz w:val="18"/>
                                  <w:szCs w:val="20"/>
                                </w:rPr>
                                <w:t>単純将来</w:t>
                              </w:r>
                              <w:r w:rsidRPr="00EB7C23">
                                <w:rPr>
                                  <w:rFonts w:ascii="ＭＳ 明朝" w:eastAsia="游ゴシック" w:hAnsi="游ゴシック" w:cs="Times New Roman"/>
                                  <w:sz w:val="18"/>
                                  <w:szCs w:val="20"/>
                                </w:rPr>
                                <w:t>推計</w:t>
                              </w:r>
                              <w:r w:rsidRPr="00EB7C23">
                                <w:rPr>
                                  <w:rFonts w:ascii="ＭＳ 明朝" w:eastAsia="游ゴシック" w:hAnsi="游ゴシック" w:cs="Times New Roman" w:hint="eastAsia"/>
                                  <w:sz w:val="18"/>
                                  <w:szCs w:val="20"/>
                                </w:rPr>
                                <w:t>値</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1" name="テキスト ボックス 11"/>
                        <wps:cNvSpPr txBox="1"/>
                        <wps:spPr>
                          <a:xfrm>
                            <a:off x="2636432" y="1656594"/>
                            <a:ext cx="701040" cy="391160"/>
                          </a:xfrm>
                          <a:prstGeom prst="rect">
                            <a:avLst/>
                          </a:prstGeom>
                          <a:noFill/>
                          <a:ln w="6350">
                            <a:noFill/>
                          </a:ln>
                        </wps:spPr>
                        <wps:txbx>
                          <w:txbxContent>
                            <w:p w:rsidR="005B2A48" w:rsidRPr="00EB7C23" w:rsidRDefault="005B2A48" w:rsidP="00957992">
                              <w:pPr>
                                <w:pStyle w:val="Web"/>
                                <w:spacing w:before="0" w:beforeAutospacing="0" w:after="0" w:afterAutospacing="0" w:line="240" w:lineRule="exact"/>
                                <w:jc w:val="center"/>
                                <w:rPr>
                                  <w:sz w:val="22"/>
                                </w:rPr>
                              </w:pPr>
                              <w:r w:rsidRPr="00EB7C23">
                                <w:rPr>
                                  <w:rFonts w:ascii="游ゴシック" w:eastAsia="ＭＳ 明朝" w:hAnsi="游ゴシック" w:cs="Times New Roman" w:hint="eastAsia"/>
                                  <w:sz w:val="18"/>
                                  <w:szCs w:val="20"/>
                                </w:rPr>
                                <w:t>2025</w:t>
                              </w:r>
                              <w:r w:rsidRPr="00EB7C23">
                                <w:rPr>
                                  <w:rFonts w:ascii="ＭＳ 明朝" w:eastAsia="游ゴシック" w:hAnsi="游ゴシック" w:cs="Times New Roman" w:hint="eastAsia"/>
                                  <w:sz w:val="18"/>
                                  <w:szCs w:val="20"/>
                                </w:rPr>
                                <w:t>年度</w:t>
                              </w:r>
                            </w:p>
                            <w:p w:rsidR="005B2A48" w:rsidRPr="00EB7C23" w:rsidRDefault="005B2A48" w:rsidP="00957992">
                              <w:pPr>
                                <w:pStyle w:val="Web"/>
                                <w:spacing w:before="0" w:beforeAutospacing="0" w:after="0" w:afterAutospacing="0" w:line="240" w:lineRule="exact"/>
                                <w:jc w:val="center"/>
                                <w:rPr>
                                  <w:sz w:val="22"/>
                                </w:rPr>
                              </w:pPr>
                              <w:r w:rsidRPr="00EB7C23">
                                <w:rPr>
                                  <w:rFonts w:ascii="ＭＳ 明朝" w:eastAsia="游ゴシック" w:hAnsi="游ゴシック" w:cs="Times New Roman" w:hint="eastAsia"/>
                                  <w:sz w:val="18"/>
                                  <w:szCs w:val="20"/>
                                </w:rPr>
                                <w:t>目標値</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2" name="テキスト ボックス 11"/>
                        <wps:cNvSpPr txBox="1"/>
                        <wps:spPr>
                          <a:xfrm>
                            <a:off x="0" y="35999"/>
                            <a:ext cx="2190115" cy="251460"/>
                          </a:xfrm>
                          <a:prstGeom prst="rect">
                            <a:avLst/>
                          </a:prstGeom>
                          <a:noFill/>
                          <a:ln w="6350">
                            <a:noFill/>
                          </a:ln>
                        </wps:spPr>
                        <wps:txbx>
                          <w:txbxContent>
                            <w:p w:rsidR="005B2A48" w:rsidRPr="00164CDA" w:rsidRDefault="005B2A48" w:rsidP="00957992">
                              <w:pPr>
                                <w:pStyle w:val="Web"/>
                                <w:spacing w:before="0" w:beforeAutospacing="0" w:after="0" w:afterAutospacing="0" w:line="240" w:lineRule="exact"/>
                                <w:jc w:val="center"/>
                                <w:rPr>
                                  <w:rFonts w:ascii="游ゴシック" w:eastAsia="游ゴシック" w:hAnsi="游ゴシック"/>
                                  <w:sz w:val="28"/>
                                </w:rPr>
                              </w:pPr>
                              <w:r w:rsidRPr="00164CDA">
                                <w:rPr>
                                  <w:rFonts w:ascii="游ゴシック" w:eastAsia="游ゴシック" w:hAnsi="游ゴシック" w:cs="Times New Roman" w:hint="eastAsia"/>
                                  <w:sz w:val="21"/>
                                  <w:szCs w:val="20"/>
                                </w:rPr>
                                <w:t>＜試算イメージ</w:t>
                              </w:r>
                              <w:r>
                                <w:rPr>
                                  <w:rFonts w:ascii="游ゴシック" w:eastAsia="游ゴシック" w:hAnsi="游ゴシック" w:cs="Times New Roman" w:hint="eastAsia"/>
                                  <w:sz w:val="21"/>
                                  <w:szCs w:val="20"/>
                                </w:rPr>
                                <w:t>（例</w:t>
                              </w:r>
                              <w:r>
                                <w:rPr>
                                  <w:rFonts w:ascii="游ゴシック" w:eastAsia="游ゴシック" w:hAnsi="游ゴシック" w:cs="Times New Roman"/>
                                  <w:sz w:val="21"/>
                                  <w:szCs w:val="20"/>
                                </w:rPr>
                                <w:t>：</w:t>
                              </w:r>
                              <w:r>
                                <w:rPr>
                                  <w:rFonts w:ascii="游ゴシック" w:eastAsia="游ゴシック" w:hAnsi="游ゴシック" w:cs="Times New Roman" w:hint="eastAsia"/>
                                  <w:sz w:val="21"/>
                                  <w:szCs w:val="20"/>
                                </w:rPr>
                                <w:t>排出</w:t>
                              </w:r>
                              <w:r>
                                <w:rPr>
                                  <w:rFonts w:ascii="游ゴシック" w:eastAsia="游ゴシック" w:hAnsi="游ゴシック" w:cs="Times New Roman"/>
                                  <w:sz w:val="21"/>
                                  <w:szCs w:val="20"/>
                                </w:rPr>
                                <w:t>量</w:t>
                              </w:r>
                              <w:r>
                                <w:rPr>
                                  <w:rFonts w:ascii="游ゴシック" w:eastAsia="游ゴシック" w:hAnsi="游ゴシック" w:cs="Times New Roman" w:hint="eastAsia"/>
                                  <w:sz w:val="21"/>
                                  <w:szCs w:val="20"/>
                                </w:rPr>
                                <w:t>）</w:t>
                              </w:r>
                              <w:r w:rsidRPr="00164CDA">
                                <w:rPr>
                                  <w:rFonts w:ascii="游ゴシック" w:eastAsia="游ゴシック" w:hAnsi="游ゴシック" w:cs="Times New Roman" w:hint="eastAsia"/>
                                  <w:sz w:val="21"/>
                                  <w:szCs w:val="20"/>
                                </w:rPr>
                                <w: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3" name="直線コネクタ 53"/>
                        <wps:cNvCnPr/>
                        <wps:spPr>
                          <a:xfrm flipV="1">
                            <a:off x="2128838" y="213426"/>
                            <a:ext cx="295269" cy="319974"/>
                          </a:xfrm>
                          <a:prstGeom prst="line">
                            <a:avLst/>
                          </a:prstGeom>
                          <a:ln w="3175"/>
                        </wps:spPr>
                        <wps:style>
                          <a:lnRef idx="1">
                            <a:schemeClr val="dk1"/>
                          </a:lnRef>
                          <a:fillRef idx="0">
                            <a:schemeClr val="dk1"/>
                          </a:fillRef>
                          <a:effectRef idx="0">
                            <a:schemeClr val="dk1"/>
                          </a:effectRef>
                          <a:fontRef idx="minor">
                            <a:schemeClr val="tx1"/>
                          </a:fontRef>
                        </wps:style>
                        <wps:bodyPr/>
                      </wps:wsp>
                      <wps:wsp>
                        <wps:cNvPr id="54" name="テキスト ボックス 11"/>
                        <wps:cNvSpPr txBox="1"/>
                        <wps:spPr>
                          <a:xfrm>
                            <a:off x="2348497" y="84203"/>
                            <a:ext cx="2247265" cy="258445"/>
                          </a:xfrm>
                          <a:prstGeom prst="rect">
                            <a:avLst/>
                          </a:prstGeom>
                          <a:noFill/>
                          <a:ln w="6350">
                            <a:noFill/>
                          </a:ln>
                        </wps:spPr>
                        <wps:txbx>
                          <w:txbxContent>
                            <w:p w:rsidR="005B2A48" w:rsidRPr="00EB7C23" w:rsidRDefault="005B2A48" w:rsidP="00957992">
                              <w:pPr>
                                <w:pStyle w:val="Web"/>
                                <w:spacing w:before="0" w:beforeAutospacing="0" w:after="0" w:afterAutospacing="0" w:line="240" w:lineRule="exact"/>
                                <w:jc w:val="center"/>
                                <w:rPr>
                                  <w:rFonts w:ascii="游ゴシック" w:eastAsia="游ゴシック" w:hAnsi="游ゴシック"/>
                                  <w:sz w:val="22"/>
                                </w:rPr>
                              </w:pPr>
                              <w:r w:rsidRPr="00281078">
                                <w:rPr>
                                  <w:rFonts w:ascii="游ゴシック" w:eastAsia="游ゴシック" w:hAnsi="游ゴシック" w:cs="Times New Roman" w:hint="eastAsia"/>
                                  <w:sz w:val="18"/>
                                  <w:szCs w:val="20"/>
                                </w:rPr>
                                <w:t>業種毎の将来の活動量指標をもとに算出</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5" name="テキスト ボックス 11"/>
                        <wps:cNvSpPr txBox="1"/>
                        <wps:spPr>
                          <a:xfrm>
                            <a:off x="3510916" y="408836"/>
                            <a:ext cx="2475865" cy="505460"/>
                          </a:xfrm>
                          <a:prstGeom prst="rect">
                            <a:avLst/>
                          </a:prstGeom>
                          <a:noFill/>
                          <a:ln w="6350">
                            <a:noFill/>
                          </a:ln>
                        </wps:spPr>
                        <wps:txbx>
                          <w:txbxContent>
                            <w:p w:rsidR="005B2A48" w:rsidRDefault="005B2A48" w:rsidP="00957992">
                              <w:pPr>
                                <w:pStyle w:val="Web"/>
                                <w:spacing w:before="0" w:beforeAutospacing="0" w:after="0" w:afterAutospacing="0" w:line="240" w:lineRule="exact"/>
                                <w:rPr>
                                  <w:rFonts w:eastAsia="游ゴシック" w:hAnsi="游ゴシック" w:cs="Times New Roman"/>
                                  <w:sz w:val="18"/>
                                  <w:szCs w:val="20"/>
                                </w:rPr>
                              </w:pPr>
                              <w:r>
                                <w:rPr>
                                  <w:rFonts w:eastAsia="游ゴシック" w:hAnsi="游ゴシック" w:cs="Times New Roman" w:hint="eastAsia"/>
                                  <w:sz w:val="18"/>
                                  <w:szCs w:val="20"/>
                                </w:rPr>
                                <w:t>一般廃棄物</w:t>
                              </w:r>
                              <w:r>
                                <w:rPr>
                                  <w:rFonts w:eastAsia="游ゴシック" w:hAnsi="游ゴシック" w:cs="Times New Roman"/>
                                  <w:sz w:val="18"/>
                                  <w:szCs w:val="20"/>
                                </w:rPr>
                                <w:t>に</w:t>
                              </w:r>
                              <w:r>
                                <w:rPr>
                                  <w:rFonts w:eastAsia="游ゴシック" w:hAnsi="游ゴシック" w:cs="Times New Roman" w:hint="eastAsia"/>
                                  <w:sz w:val="18"/>
                                  <w:szCs w:val="20"/>
                                </w:rPr>
                                <w:t>混入している</w:t>
                              </w:r>
                              <w:r>
                                <w:rPr>
                                  <w:rFonts w:eastAsia="游ゴシック" w:hAnsi="游ゴシック" w:cs="Times New Roman"/>
                                  <w:sz w:val="18"/>
                                  <w:szCs w:val="20"/>
                                </w:rPr>
                                <w:t>産業廃棄物である</w:t>
                              </w:r>
                            </w:p>
                            <w:p w:rsidR="005B2A48" w:rsidRPr="00E44421" w:rsidRDefault="005B2A48" w:rsidP="00957992">
                              <w:pPr>
                                <w:pStyle w:val="Web"/>
                                <w:spacing w:before="0" w:beforeAutospacing="0" w:after="0" w:afterAutospacing="0" w:line="240" w:lineRule="exact"/>
                                <w:rPr>
                                  <w:rFonts w:eastAsia="游ゴシック" w:hAnsi="游ゴシック" w:cs="Times New Roman"/>
                                  <w:sz w:val="18"/>
                                  <w:szCs w:val="20"/>
                                </w:rPr>
                              </w:pPr>
                              <w:r>
                                <w:rPr>
                                  <w:rFonts w:eastAsia="游ゴシック" w:hAnsi="游ゴシック" w:cs="Times New Roman"/>
                                  <w:sz w:val="18"/>
                                  <w:szCs w:val="20"/>
                                </w:rPr>
                                <w:t>事業系廃プラスチック類</w:t>
                              </w:r>
                              <w:r>
                                <w:rPr>
                                  <w:rFonts w:eastAsia="游ゴシック" w:hAnsi="游ゴシック" w:cs="Times New Roman" w:hint="eastAsia"/>
                                  <w:sz w:val="18"/>
                                  <w:szCs w:val="20"/>
                                </w:rPr>
                                <w:t>の</w:t>
                              </w:r>
                              <w:r>
                                <w:rPr>
                                  <w:rFonts w:eastAsia="游ゴシック" w:hAnsi="游ゴシック" w:cs="Times New Roman"/>
                                  <w:sz w:val="18"/>
                                  <w:szCs w:val="20"/>
                                </w:rPr>
                                <w:t>分別</w:t>
                              </w:r>
                              <w:r>
                                <w:rPr>
                                  <w:rFonts w:eastAsia="游ゴシック" w:hAnsi="游ゴシック" w:cs="Times New Roman" w:hint="eastAsia"/>
                                  <w:sz w:val="18"/>
                                  <w:szCs w:val="20"/>
                                </w:rPr>
                                <w:t>排出分</w:t>
                              </w:r>
                              <w:r>
                                <w:rPr>
                                  <w:rFonts w:eastAsia="游ゴシック" w:hAnsi="游ゴシック" w:cs="Times New Roman"/>
                                  <w:sz w:val="18"/>
                                  <w:szCs w:val="20"/>
                                </w:rPr>
                                <w:t>を算入</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6" name="直線コネクタ 56"/>
                        <wps:cNvCnPr/>
                        <wps:spPr>
                          <a:xfrm>
                            <a:off x="3194572" y="408836"/>
                            <a:ext cx="366450" cy="124564"/>
                          </a:xfrm>
                          <a:prstGeom prst="line">
                            <a:avLst/>
                          </a:prstGeom>
                          <a:ln w="3175"/>
                        </wps:spPr>
                        <wps:style>
                          <a:lnRef idx="1">
                            <a:schemeClr val="dk1"/>
                          </a:lnRef>
                          <a:fillRef idx="0">
                            <a:schemeClr val="dk1"/>
                          </a:fillRef>
                          <a:effectRef idx="0">
                            <a:schemeClr val="dk1"/>
                          </a:effectRef>
                          <a:fontRef idx="minor">
                            <a:schemeClr val="tx1"/>
                          </a:fontRef>
                        </wps:style>
                        <wps:bodyPr/>
                      </wps:wsp>
                      <wps:wsp>
                        <wps:cNvPr id="57" name="直線コネクタ 57"/>
                        <wps:cNvCnPr/>
                        <wps:spPr>
                          <a:xfrm>
                            <a:off x="573026" y="1647576"/>
                            <a:ext cx="2988000" cy="0"/>
                          </a:xfrm>
                          <a:prstGeom prst="line">
                            <a:avLst/>
                          </a:prstGeom>
                        </wps:spPr>
                        <wps:style>
                          <a:lnRef idx="1">
                            <a:schemeClr val="dk1"/>
                          </a:lnRef>
                          <a:fillRef idx="0">
                            <a:schemeClr val="dk1"/>
                          </a:fillRef>
                          <a:effectRef idx="0">
                            <a:schemeClr val="dk1"/>
                          </a:effectRef>
                          <a:fontRef idx="minor">
                            <a:schemeClr val="tx1"/>
                          </a:fontRef>
                        </wps:style>
                        <wps:bodyPr/>
                      </wps:wsp>
                      <wps:wsp>
                        <wps:cNvPr id="58" name="正方形/長方形 58"/>
                        <wps:cNvSpPr/>
                        <wps:spPr>
                          <a:xfrm>
                            <a:off x="1785535" y="463172"/>
                            <a:ext cx="465480" cy="144000"/>
                          </a:xfrm>
                          <a:prstGeom prst="rect">
                            <a:avLst/>
                          </a:prstGeom>
                          <a:solidFill>
                            <a:schemeClr val="bg1"/>
                          </a:solid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下矢印 59"/>
                        <wps:cNvSpPr/>
                        <wps:spPr>
                          <a:xfrm rot="10800000">
                            <a:off x="1941110" y="478097"/>
                            <a:ext cx="128905" cy="117475"/>
                          </a:xfrm>
                          <a:prstGeom prst="downArrow">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 name="直線コネクタ 60"/>
                        <wps:cNvCnPr/>
                        <wps:spPr>
                          <a:xfrm flipV="1">
                            <a:off x="1290553" y="464443"/>
                            <a:ext cx="500380" cy="13716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61" name="正方形/長方形 61"/>
                        <wps:cNvSpPr/>
                        <wps:spPr>
                          <a:xfrm>
                            <a:off x="2742157" y="311445"/>
                            <a:ext cx="465455" cy="143640"/>
                          </a:xfrm>
                          <a:prstGeom prst="rect">
                            <a:avLst/>
                          </a:prstGeom>
                          <a:solidFill>
                            <a:schemeClr val="bg1"/>
                          </a:solid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2" name="下矢印 62"/>
                        <wps:cNvSpPr/>
                        <wps:spPr>
                          <a:xfrm rot="10800000">
                            <a:off x="2897732" y="326685"/>
                            <a:ext cx="128905" cy="117475"/>
                          </a:xfrm>
                          <a:prstGeom prst="downArrow">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 name="直線コネクタ 63"/>
                        <wps:cNvCnPr/>
                        <wps:spPr>
                          <a:xfrm flipV="1">
                            <a:off x="2253185" y="312715"/>
                            <a:ext cx="494685" cy="14224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51C98D68" id="キャンバス 192" o:spid="_x0000_s1066" editas="canvas" style="position:absolute;margin-left:607.75pt;margin-top:1.1pt;width:501.2pt;height:162.45pt;z-index:251677696;mso-position-horizontal-relative:margin" coordsize="63646,20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">
                <v:shape id="_x0000_s1067" type="#_x0000_t75" style="position:absolute;width:63646;height:20631;visibility:visible;mso-wrap-style:square">
                  <v:fill o:detectmouseclick="t"/>
                  <v:path o:connecttype="none"/>
                </v:shape>
                <v:rect id="正方形/長方形 46" o:spid="_x0000_s1068" style="position:absolute;left:8257;top:6040;width:4659;height:10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" fillcolor="gray [1629]" stroked="f" strokeweight="1pt"/>
                <v:rect id="正方形/長方形 47" o:spid="_x0000_s1069" style="position:absolute;left:17877;top:6040;width:4654;height:10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" fillcolor="gray [1629]" stroked="f" strokeweight="1pt"/>
                <v:rect id="正方形/長方形 48" o:spid="_x0000_s1070" style="position:absolute;left:27431;top:4596;width:4654;height:11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" fillcolor="gray [1629]" stroked="f" strokeweight="1pt"/>
                <v:shape id="テキスト ボックス 49" o:spid="_x0000_s1071" type="#_x0000_t202" style="position:absolute;left:6775;top:16713;width:7010;height:39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" filled="f" stroked="f" strokeweight=".5pt">
                  <v:textbox>
                    <w:txbxContent>
                      <w:p w:rsidR="005B2A48" w:rsidRPr="00EB7C23" w:rsidRDefault="005B2A48" w:rsidP="00957992">
                        <w:pPr>
                          <w:spacing w:line="240" w:lineRule="exact"/>
                          <w:jc w:val="center"/>
                          <w:rPr>
                            <w:rFonts w:ascii="游ゴシック" w:eastAsia="游ゴシック" w:hAnsi="游ゴシック"/>
                            <w:sz w:val="18"/>
                          </w:rPr>
                        </w:pPr>
                        <w:r w:rsidRPr="00EB7C23">
                          <w:rPr>
                            <w:rFonts w:ascii="游ゴシック" w:eastAsia="游ゴシック" w:hAnsi="游ゴシック" w:hint="eastAsia"/>
                            <w:sz w:val="18"/>
                          </w:rPr>
                          <w:t>2019年度</w:t>
                        </w:r>
                      </w:p>
                      <w:p w:rsidR="005B2A48" w:rsidRPr="00EB7C23" w:rsidRDefault="005B2A48" w:rsidP="00957992">
                        <w:pPr>
                          <w:spacing w:line="240" w:lineRule="exact"/>
                          <w:jc w:val="center"/>
                          <w:rPr>
                            <w:rFonts w:ascii="游ゴシック" w:eastAsia="游ゴシック" w:hAnsi="游ゴシック"/>
                            <w:sz w:val="18"/>
                          </w:rPr>
                        </w:pPr>
                        <w:r w:rsidRPr="00EB7C23">
                          <w:rPr>
                            <w:rFonts w:ascii="游ゴシック" w:eastAsia="游ゴシック" w:hAnsi="游ゴシック" w:hint="eastAsia"/>
                            <w:sz w:val="18"/>
                          </w:rPr>
                          <w:t>実績値</w:t>
                        </w:r>
                      </w:p>
                    </w:txbxContent>
                  </v:textbox>
                </v:shape>
                <v:shape id="テキスト ボックス 11" o:spid="_x0000_s1072" type="#_x0000_t202" style="position:absolute;left:15299;top:16556;width:9900;height:39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" filled="f" stroked="f" strokeweight=".5pt">
                  <v:textbox>
                    <w:txbxContent>
                      <w:p w:rsidR="005B2A48" w:rsidRPr="00EB7C23" w:rsidRDefault="005B2A48" w:rsidP="00957992">
                        <w:pPr>
                          <w:pStyle w:val="Web"/>
                          <w:spacing w:before="0" w:beforeAutospacing="0" w:after="0" w:afterAutospacing="0" w:line="240" w:lineRule="exact"/>
                          <w:jc w:val="center"/>
                          <w:rPr>
                            <w:sz w:val="22"/>
                          </w:rPr>
                        </w:pPr>
                        <w:r w:rsidRPr="00EB7C23">
                          <w:rPr>
                            <w:rFonts w:ascii="游ゴシック" w:eastAsia="ＭＳ 明朝" w:hAnsi="游ゴシック" w:cs="Times New Roman" w:hint="eastAsia"/>
                            <w:sz w:val="18"/>
                            <w:szCs w:val="20"/>
                          </w:rPr>
                          <w:t>2025</w:t>
                        </w:r>
                        <w:r w:rsidRPr="00EB7C23">
                          <w:rPr>
                            <w:rFonts w:ascii="ＭＳ 明朝" w:eastAsia="游ゴシック" w:hAnsi="游ゴシック" w:cs="Times New Roman" w:hint="eastAsia"/>
                            <w:sz w:val="18"/>
                            <w:szCs w:val="20"/>
                          </w:rPr>
                          <w:t>年度</w:t>
                        </w:r>
                      </w:p>
                      <w:p w:rsidR="005B2A48" w:rsidRPr="00EB7C23" w:rsidRDefault="005B2A48" w:rsidP="00957992">
                        <w:pPr>
                          <w:pStyle w:val="Web"/>
                          <w:spacing w:before="0" w:beforeAutospacing="0" w:after="0" w:afterAutospacing="0" w:line="240" w:lineRule="exact"/>
                          <w:jc w:val="center"/>
                          <w:rPr>
                            <w:sz w:val="22"/>
                          </w:rPr>
                        </w:pPr>
                        <w:r w:rsidRPr="00EB7C23">
                          <w:rPr>
                            <w:rFonts w:ascii="ＭＳ 明朝" w:eastAsia="游ゴシック" w:hAnsi="游ゴシック" w:cs="Times New Roman" w:hint="eastAsia"/>
                            <w:sz w:val="18"/>
                            <w:szCs w:val="20"/>
                          </w:rPr>
                          <w:t>単純将来</w:t>
                        </w:r>
                        <w:r w:rsidRPr="00EB7C23">
                          <w:rPr>
                            <w:rFonts w:ascii="ＭＳ 明朝" w:eastAsia="游ゴシック" w:hAnsi="游ゴシック" w:cs="Times New Roman"/>
                            <w:sz w:val="18"/>
                            <w:szCs w:val="20"/>
                          </w:rPr>
                          <w:t>推計</w:t>
                        </w:r>
                        <w:r w:rsidRPr="00EB7C23">
                          <w:rPr>
                            <w:rFonts w:ascii="ＭＳ 明朝" w:eastAsia="游ゴシック" w:hAnsi="游ゴシック" w:cs="Times New Roman" w:hint="eastAsia"/>
                            <w:sz w:val="18"/>
                            <w:szCs w:val="20"/>
                          </w:rPr>
                          <w:t>値</w:t>
                        </w:r>
                      </w:p>
                    </w:txbxContent>
                  </v:textbox>
                </v:shape>
                <v:shape id="テキスト ボックス 11" o:spid="_x0000_s1073" type="#_x0000_t202" style="position:absolute;left:26364;top:16565;width:7010;height:39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" filled="f" stroked="f" strokeweight=".5pt">
                  <v:textbox>
                    <w:txbxContent>
                      <w:p w:rsidR="005B2A48" w:rsidRPr="00EB7C23" w:rsidRDefault="005B2A48" w:rsidP="00957992">
                        <w:pPr>
                          <w:pStyle w:val="Web"/>
                          <w:spacing w:before="0" w:beforeAutospacing="0" w:after="0" w:afterAutospacing="0" w:line="240" w:lineRule="exact"/>
                          <w:jc w:val="center"/>
                          <w:rPr>
                            <w:sz w:val="22"/>
                          </w:rPr>
                        </w:pPr>
                        <w:r w:rsidRPr="00EB7C23">
                          <w:rPr>
                            <w:rFonts w:ascii="游ゴシック" w:eastAsia="ＭＳ 明朝" w:hAnsi="游ゴシック" w:cs="Times New Roman" w:hint="eastAsia"/>
                            <w:sz w:val="18"/>
                            <w:szCs w:val="20"/>
                          </w:rPr>
                          <w:t>2025</w:t>
                        </w:r>
                        <w:r w:rsidRPr="00EB7C23">
                          <w:rPr>
                            <w:rFonts w:ascii="ＭＳ 明朝" w:eastAsia="游ゴシック" w:hAnsi="游ゴシック" w:cs="Times New Roman" w:hint="eastAsia"/>
                            <w:sz w:val="18"/>
                            <w:szCs w:val="20"/>
                          </w:rPr>
                          <w:t>年度</w:t>
                        </w:r>
                      </w:p>
                      <w:p w:rsidR="005B2A48" w:rsidRPr="00EB7C23" w:rsidRDefault="005B2A48" w:rsidP="00957992">
                        <w:pPr>
                          <w:pStyle w:val="Web"/>
                          <w:spacing w:before="0" w:beforeAutospacing="0" w:after="0" w:afterAutospacing="0" w:line="240" w:lineRule="exact"/>
                          <w:jc w:val="center"/>
                          <w:rPr>
                            <w:sz w:val="22"/>
                          </w:rPr>
                        </w:pPr>
                        <w:r w:rsidRPr="00EB7C23">
                          <w:rPr>
                            <w:rFonts w:ascii="ＭＳ 明朝" w:eastAsia="游ゴシック" w:hAnsi="游ゴシック" w:cs="Times New Roman" w:hint="eastAsia"/>
                            <w:sz w:val="18"/>
                            <w:szCs w:val="20"/>
                          </w:rPr>
                          <w:t>目標値</w:t>
                        </w:r>
                      </w:p>
                    </w:txbxContent>
                  </v:textbox>
                </v:shape>
                <v:shape id="テキスト ボックス 11" o:spid="_x0000_s1074" type="#_x0000_t202" style="position:absolute;top:359;width:21901;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" filled="f" stroked="f" strokeweight=".5pt">
                  <v:textbox>
                    <w:txbxContent>
                      <w:p w:rsidR="005B2A48" w:rsidRPr="00164CDA" w:rsidRDefault="005B2A48" w:rsidP="00957992">
                        <w:pPr>
                          <w:pStyle w:val="Web"/>
                          <w:spacing w:before="0" w:beforeAutospacing="0" w:after="0" w:afterAutospacing="0" w:line="240" w:lineRule="exact"/>
                          <w:jc w:val="center"/>
                          <w:rPr>
                            <w:rFonts w:ascii="游ゴシック" w:eastAsia="游ゴシック" w:hAnsi="游ゴシック"/>
                            <w:sz w:val="28"/>
                          </w:rPr>
                        </w:pPr>
                        <w:r w:rsidRPr="00164CDA">
                          <w:rPr>
                            <w:rFonts w:ascii="游ゴシック" w:eastAsia="游ゴシック" w:hAnsi="游ゴシック" w:cs="Times New Roman" w:hint="eastAsia"/>
                            <w:sz w:val="21"/>
                            <w:szCs w:val="20"/>
                          </w:rPr>
                          <w:t>＜試算イメージ</w:t>
                        </w:r>
                        <w:r>
                          <w:rPr>
                            <w:rFonts w:ascii="游ゴシック" w:eastAsia="游ゴシック" w:hAnsi="游ゴシック" w:cs="Times New Roman" w:hint="eastAsia"/>
                            <w:sz w:val="21"/>
                            <w:szCs w:val="20"/>
                          </w:rPr>
                          <w:t>（例</w:t>
                        </w:r>
                        <w:r>
                          <w:rPr>
                            <w:rFonts w:ascii="游ゴシック" w:eastAsia="游ゴシック" w:hAnsi="游ゴシック" w:cs="Times New Roman"/>
                            <w:sz w:val="21"/>
                            <w:szCs w:val="20"/>
                          </w:rPr>
                          <w:t>：</w:t>
                        </w:r>
                        <w:r>
                          <w:rPr>
                            <w:rFonts w:ascii="游ゴシック" w:eastAsia="游ゴシック" w:hAnsi="游ゴシック" w:cs="Times New Roman" w:hint="eastAsia"/>
                            <w:sz w:val="21"/>
                            <w:szCs w:val="20"/>
                          </w:rPr>
                          <w:t>排出</w:t>
                        </w:r>
                        <w:r>
                          <w:rPr>
                            <w:rFonts w:ascii="游ゴシック" w:eastAsia="游ゴシック" w:hAnsi="游ゴシック" w:cs="Times New Roman"/>
                            <w:sz w:val="21"/>
                            <w:szCs w:val="20"/>
                          </w:rPr>
                          <w:t>量</w:t>
                        </w:r>
                        <w:r>
                          <w:rPr>
                            <w:rFonts w:ascii="游ゴシック" w:eastAsia="游ゴシック" w:hAnsi="游ゴシック" w:cs="Times New Roman" w:hint="eastAsia"/>
                            <w:sz w:val="21"/>
                            <w:szCs w:val="20"/>
                          </w:rPr>
                          <w:t>）</w:t>
                        </w:r>
                        <w:r w:rsidRPr="00164CDA">
                          <w:rPr>
                            <w:rFonts w:ascii="游ゴシック" w:eastAsia="游ゴシック" w:hAnsi="游ゴシック" w:cs="Times New Roman" w:hint="eastAsia"/>
                            <w:sz w:val="21"/>
                            <w:szCs w:val="20"/>
                          </w:rPr>
                          <w:t>＞</w:t>
                        </w:r>
                      </w:p>
                    </w:txbxContent>
                  </v:textbox>
                </v:shape>
                <v:line id="直線コネクタ 53" o:spid="_x0000_s1075" style="position:absolute;flip:y;visibility:visible;mso-wrap-style:square" from="21288,2134" to="24241,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" strokecolor="black [3200]" strokeweight=".25pt">
                  <v:stroke joinstyle="miter"/>
                </v:line>
                <v:shape id="テキスト ボックス 11" o:spid="_x0000_s1076" type="#_x0000_t202" style="position:absolute;left:23484;top:842;width:22473;height:2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" filled="f" stroked="f" strokeweight=".5pt">
                  <v:textbox>
                    <w:txbxContent>
                      <w:p w:rsidR="005B2A48" w:rsidRPr="00EB7C23" w:rsidRDefault="005B2A48" w:rsidP="00957992">
                        <w:pPr>
                          <w:pStyle w:val="Web"/>
                          <w:spacing w:before="0" w:beforeAutospacing="0" w:after="0" w:afterAutospacing="0" w:line="240" w:lineRule="exact"/>
                          <w:jc w:val="center"/>
                          <w:rPr>
                            <w:rFonts w:ascii="游ゴシック" w:eastAsia="游ゴシック" w:hAnsi="游ゴシック"/>
                            <w:sz w:val="22"/>
                          </w:rPr>
                        </w:pPr>
                        <w:r w:rsidRPr="00281078">
                          <w:rPr>
                            <w:rFonts w:ascii="游ゴシック" w:eastAsia="游ゴシック" w:hAnsi="游ゴシック" w:cs="Times New Roman" w:hint="eastAsia"/>
                            <w:sz w:val="18"/>
                            <w:szCs w:val="20"/>
                          </w:rPr>
                          <w:t>業種毎の将来の活動量指標をもとに算出</w:t>
                        </w:r>
                      </w:p>
                    </w:txbxContent>
                  </v:textbox>
                </v:shape>
                <v:shape id="テキスト ボックス 11" o:spid="_x0000_s1077" type="#_x0000_t202" style="position:absolute;left:35109;top:4088;width:24758;height:5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" filled="f" stroked="f" strokeweight=".5pt">
                  <v:textbox>
                    <w:txbxContent>
                      <w:p w:rsidR="005B2A48" w:rsidRDefault="005B2A48" w:rsidP="00957992">
                        <w:pPr>
                          <w:pStyle w:val="Web"/>
                          <w:spacing w:before="0" w:beforeAutospacing="0" w:after="0" w:afterAutospacing="0" w:line="240" w:lineRule="exact"/>
                          <w:rPr>
                            <w:rFonts w:eastAsia="游ゴシック" w:hAnsi="游ゴシック" w:cs="Times New Roman"/>
                            <w:sz w:val="18"/>
                            <w:szCs w:val="20"/>
                          </w:rPr>
                        </w:pPr>
                        <w:r>
                          <w:rPr>
                            <w:rFonts w:eastAsia="游ゴシック" w:hAnsi="游ゴシック" w:cs="Times New Roman" w:hint="eastAsia"/>
                            <w:sz w:val="18"/>
                            <w:szCs w:val="20"/>
                          </w:rPr>
                          <w:t>一般廃棄物</w:t>
                        </w:r>
                        <w:r>
                          <w:rPr>
                            <w:rFonts w:eastAsia="游ゴシック" w:hAnsi="游ゴシック" w:cs="Times New Roman"/>
                            <w:sz w:val="18"/>
                            <w:szCs w:val="20"/>
                          </w:rPr>
                          <w:t>に</w:t>
                        </w:r>
                        <w:r>
                          <w:rPr>
                            <w:rFonts w:eastAsia="游ゴシック" w:hAnsi="游ゴシック" w:cs="Times New Roman" w:hint="eastAsia"/>
                            <w:sz w:val="18"/>
                            <w:szCs w:val="20"/>
                          </w:rPr>
                          <w:t>混入している</w:t>
                        </w:r>
                        <w:r>
                          <w:rPr>
                            <w:rFonts w:eastAsia="游ゴシック" w:hAnsi="游ゴシック" w:cs="Times New Roman"/>
                            <w:sz w:val="18"/>
                            <w:szCs w:val="20"/>
                          </w:rPr>
                          <w:t>産業廃棄物である</w:t>
                        </w:r>
                      </w:p>
                      <w:p w:rsidR="005B2A48" w:rsidRPr="00E44421" w:rsidRDefault="005B2A48" w:rsidP="00957992">
                        <w:pPr>
                          <w:pStyle w:val="Web"/>
                          <w:spacing w:before="0" w:beforeAutospacing="0" w:after="0" w:afterAutospacing="0" w:line="240" w:lineRule="exact"/>
                          <w:rPr>
                            <w:rFonts w:eastAsia="游ゴシック" w:hAnsi="游ゴシック" w:cs="Times New Roman"/>
                            <w:sz w:val="18"/>
                            <w:szCs w:val="20"/>
                          </w:rPr>
                        </w:pPr>
                        <w:r>
                          <w:rPr>
                            <w:rFonts w:eastAsia="游ゴシック" w:hAnsi="游ゴシック" w:cs="Times New Roman"/>
                            <w:sz w:val="18"/>
                            <w:szCs w:val="20"/>
                          </w:rPr>
                          <w:t>事業系廃プラスチック類</w:t>
                        </w:r>
                        <w:r>
                          <w:rPr>
                            <w:rFonts w:eastAsia="游ゴシック" w:hAnsi="游ゴシック" w:cs="Times New Roman" w:hint="eastAsia"/>
                            <w:sz w:val="18"/>
                            <w:szCs w:val="20"/>
                          </w:rPr>
                          <w:t>の</w:t>
                        </w:r>
                        <w:r>
                          <w:rPr>
                            <w:rFonts w:eastAsia="游ゴシック" w:hAnsi="游ゴシック" w:cs="Times New Roman"/>
                            <w:sz w:val="18"/>
                            <w:szCs w:val="20"/>
                          </w:rPr>
                          <w:t>分別</w:t>
                        </w:r>
                        <w:r>
                          <w:rPr>
                            <w:rFonts w:eastAsia="游ゴシック" w:hAnsi="游ゴシック" w:cs="Times New Roman" w:hint="eastAsia"/>
                            <w:sz w:val="18"/>
                            <w:szCs w:val="20"/>
                          </w:rPr>
                          <w:t>排出分</w:t>
                        </w:r>
                        <w:r>
                          <w:rPr>
                            <w:rFonts w:eastAsia="游ゴシック" w:hAnsi="游ゴシック" w:cs="Times New Roman"/>
                            <w:sz w:val="18"/>
                            <w:szCs w:val="20"/>
                          </w:rPr>
                          <w:t>を算入</w:t>
                        </w:r>
                      </w:p>
                    </w:txbxContent>
                  </v:textbox>
                </v:shape>
                <v:line id="直線コネクタ 56" o:spid="_x0000_s1078" style="position:absolute;visibility:visible;mso-wrap-style:square" from="31945,4088" to="35610,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" strokecolor="black [3200]" strokeweight=".25pt">
                  <v:stroke joinstyle="miter"/>
                </v:line>
                <v:line id="直線コネクタ 57" o:spid="_x0000_s1079" style="position:absolute;visibility:visible;mso-wrap-style:square" from="5730,16475" to="35610,16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" strokecolor="black [3200]" strokeweight=".5pt">
                  <v:stroke joinstyle="miter"/>
                </v:line>
                <v:rect id="正方形/長方形 58" o:spid="_x0000_s1080" style="position:absolute;left:17855;top:4631;width:4655;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" fillcolor="white [3212]" strokecolor="black [3213]" strokeweight=".5pt">
                  <v:stroke dashstyle="3 1"/>
                </v:rect>
                <v:shape id="下矢印 59" o:spid="_x0000_s1081" type="#_x0000_t67" style="position:absolute;left:19411;top:4780;width:1289;height:117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" adj="10800" fillcolor="#5b9bd5 [3204]" strokecolor="#1f4d78 [1604]" strokeweight=".25pt"/>
                <v:line id="直線コネクタ 60" o:spid="_x0000_s1082" style="position:absolute;flip:y;visibility:visible;mso-wrap-style:square" from="12905,4644" to="17909,6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" strokecolor="black [3200]" strokeweight=".5pt">
                  <v:stroke dashstyle="longDash" joinstyle="miter"/>
                </v:line>
                <v:rect id="正方形/長方形 61" o:spid="_x0000_s1083" style="position:absolute;left:27421;top:3114;width:4655;height:1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" fillcolor="white [3212]" strokecolor="black [3213]" strokeweight=".5pt">
                  <v:stroke dashstyle="3 1"/>
                </v:rect>
                <v:shape id="下矢印 62" o:spid="_x0000_s1084" type="#_x0000_t67" style="position:absolute;left:28977;top:3266;width:1289;height:117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" adj="10800" fillcolor="#5b9bd5 [3204]" strokecolor="#1f4d78 [1604]" strokeweight=".25pt"/>
                <v:line id="直線コネクタ 63" o:spid="_x0000_s1085" style="position:absolute;flip:y;visibility:visible;mso-wrap-style:square" from="22531,3127" to="27478,4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" strokecolor="black [3200]" strokeweight=".5pt">
                  <v:stroke dashstyle="longDash" joinstyle="miter"/>
                </v:line>
                <w10:wrap anchorx="margin"/>
              </v:group>
            </w:pict>
          </mc:Fallback>
        </mc:AlternateContent>
      </w:r>
      <w:r w:rsidR="00531DBA" w:rsidRPr="00E20205">
        <w:rPr>
          <w:rFonts w:ascii="游ゴシック" w:eastAsia="游ゴシック" w:hAnsi="游ゴシック" w:hint="eastAsia"/>
          <w:b/>
          <w:sz w:val="24"/>
        </w:rPr>
        <w:t>２．産業廃棄物</w:t>
      </w:r>
    </w:p>
    <w:p w:rsidR="00957992" w:rsidRPr="00E20205" w:rsidRDefault="00957992" w:rsidP="00957992">
      <w:pPr>
        <w:jc w:val="left"/>
        <w:rPr>
          <w:rFonts w:ascii="游ゴシック" w:eastAsia="游ゴシック" w:hAnsi="游ゴシック"/>
          <w:b/>
          <w:sz w:val="22"/>
        </w:rPr>
      </w:pPr>
      <w:r w:rsidRPr="00E20205">
        <w:rPr>
          <w:rFonts w:ascii="游ゴシック" w:eastAsia="游ゴシック" w:hAnsi="游ゴシック" w:hint="eastAsia"/>
          <w:b/>
        </w:rPr>
        <w:t>（１</w:t>
      </w:r>
      <w:r w:rsidRPr="00E20205">
        <w:rPr>
          <w:rFonts w:ascii="游ゴシック" w:eastAsia="游ゴシック" w:hAnsi="游ゴシック" w:hint="eastAsia"/>
          <w:b/>
          <w:sz w:val="22"/>
        </w:rPr>
        <w:t>）2025年度目標値設定の考え方</w:t>
      </w:r>
    </w:p>
    <w:p w:rsidR="00957992" w:rsidRPr="00E20205" w:rsidRDefault="00957992" w:rsidP="00957992">
      <w:pPr>
        <w:ind w:leftChars="200" w:left="420" w:rightChars="4991" w:right="10481" w:firstLineChars="100" w:firstLine="210"/>
        <w:jc w:val="left"/>
        <w:rPr>
          <w:rFonts w:ascii="游ゴシック" w:eastAsia="游ゴシック" w:hAnsi="游ゴシック"/>
        </w:rPr>
      </w:pPr>
      <w:r w:rsidRPr="00E20205">
        <w:rPr>
          <w:rFonts w:ascii="游ゴシック" w:eastAsia="游ゴシック" w:hAnsi="游ゴシック" w:hint="eastAsia"/>
        </w:rPr>
        <w:t>目標値は、新型コロナウイルス感染症により低下した産業活動が、過去のトレンドの伸び率で回復することを見込んだ2025年度の単純将来推計値に、建設混合廃棄物の発生抑制やプラスチック有効利用率向上の対策により期待される効果及び一般廃棄物における事業系廃プラスチック類の分別排出分を踏まえて試算した。</w:t>
      </w:r>
    </w:p>
    <w:p w:rsidR="00957992" w:rsidRPr="00E20205" w:rsidRDefault="00425027" w:rsidP="00957992">
      <w:pPr>
        <w:ind w:leftChars="202" w:left="424" w:rightChars="4991" w:right="10481" w:firstLineChars="100" w:firstLine="210"/>
        <w:jc w:val="left"/>
        <w:rPr>
          <w:rFonts w:ascii="游ゴシック" w:eastAsia="游ゴシック" w:hAnsi="游ゴシック"/>
        </w:rPr>
      </w:pPr>
      <w:r w:rsidRPr="00E20205">
        <w:rPr>
          <w:rFonts w:ascii="游ゴシック" w:eastAsia="游ゴシック" w:hAnsi="游ゴシック" w:hint="eastAsia"/>
          <w:noProof/>
        </w:rPr>
        <mc:AlternateContent>
          <mc:Choice Requires="wpg">
            <w:drawing>
              <wp:anchor distT="0" distB="0" distL="114300" distR="114300" simplePos="0" relativeHeight="251679744" behindDoc="0" locked="0" layoutInCell="1" allowOverlap="1">
                <wp:simplePos x="0" y="0"/>
                <wp:positionH relativeFrom="column">
                  <wp:posOffset>8413339</wp:posOffset>
                </wp:positionH>
                <wp:positionV relativeFrom="paragraph">
                  <wp:posOffset>94442</wp:posOffset>
                </wp:positionV>
                <wp:extent cx="756000" cy="144000"/>
                <wp:effectExtent l="19050" t="19050" r="25400" b="46990"/>
                <wp:wrapNone/>
                <wp:docPr id="38" name="グループ化 38"/>
                <wp:cNvGraphicFramePr/>
                <a:graphic xmlns:a="http://schemas.openxmlformats.org/drawingml/2006/main">
                  <a:graphicData uri="http://schemas.microsoft.com/office/word/2010/wordprocessingGroup">
                    <wpg:wgp>
                      <wpg:cNvGrpSpPr/>
                      <wpg:grpSpPr>
                        <a:xfrm>
                          <a:off x="0" y="0"/>
                          <a:ext cx="756000" cy="144000"/>
                          <a:chOff x="0" y="-74"/>
                          <a:chExt cx="876300" cy="143093"/>
                        </a:xfrm>
                      </wpg:grpSpPr>
                      <wps:wsp>
                        <wps:cNvPr id="41" name="フリーフォーム 41"/>
                        <wps:cNvSpPr/>
                        <wps:spPr>
                          <a:xfrm>
                            <a:off x="0" y="0"/>
                            <a:ext cx="876300" cy="143019"/>
                          </a:xfrm>
                          <a:custGeom>
                            <a:avLst/>
                            <a:gdLst>
                              <a:gd name="connsiteX0" fmla="*/ 0 w 876300"/>
                              <a:gd name="connsiteY0" fmla="*/ 143019 h 143019"/>
                              <a:gd name="connsiteX1" fmla="*/ 314325 w 876300"/>
                              <a:gd name="connsiteY1" fmla="*/ 144 h 143019"/>
                              <a:gd name="connsiteX2" fmla="*/ 619125 w 876300"/>
                              <a:gd name="connsiteY2" fmla="*/ 114444 h 143019"/>
                              <a:gd name="connsiteX3" fmla="*/ 876300 w 876300"/>
                              <a:gd name="connsiteY3" fmla="*/ 28719 h 143019"/>
                              <a:gd name="connsiteX4" fmla="*/ 876300 w 876300"/>
                              <a:gd name="connsiteY4" fmla="*/ 28719 h 1430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76300" h="143019">
                                <a:moveTo>
                                  <a:pt x="0" y="143019"/>
                                </a:moveTo>
                                <a:cubicBezTo>
                                  <a:pt x="105569" y="73962"/>
                                  <a:pt x="211138" y="4906"/>
                                  <a:pt x="314325" y="144"/>
                                </a:cubicBezTo>
                                <a:cubicBezTo>
                                  <a:pt x="417512" y="-4618"/>
                                  <a:pt x="525463" y="109682"/>
                                  <a:pt x="619125" y="114444"/>
                                </a:cubicBezTo>
                                <a:cubicBezTo>
                                  <a:pt x="712787" y="119206"/>
                                  <a:pt x="876300" y="28719"/>
                                  <a:pt x="876300" y="28719"/>
                                </a:cubicBezTo>
                                <a:lnTo>
                                  <a:pt x="876300" y="28719"/>
                                </a:lnTo>
                              </a:path>
                            </a:pathLst>
                          </a:custGeom>
                          <a:noFill/>
                          <a:ln w="635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フリーフォーム 42"/>
                        <wps:cNvSpPr/>
                        <wps:spPr>
                          <a:xfrm>
                            <a:off x="0" y="-74"/>
                            <a:ext cx="876300" cy="143019"/>
                          </a:xfrm>
                          <a:custGeom>
                            <a:avLst/>
                            <a:gdLst>
                              <a:gd name="connsiteX0" fmla="*/ 0 w 876300"/>
                              <a:gd name="connsiteY0" fmla="*/ 143019 h 143019"/>
                              <a:gd name="connsiteX1" fmla="*/ 314325 w 876300"/>
                              <a:gd name="connsiteY1" fmla="*/ 144 h 143019"/>
                              <a:gd name="connsiteX2" fmla="*/ 619125 w 876300"/>
                              <a:gd name="connsiteY2" fmla="*/ 114444 h 143019"/>
                              <a:gd name="connsiteX3" fmla="*/ 876300 w 876300"/>
                              <a:gd name="connsiteY3" fmla="*/ 28719 h 143019"/>
                              <a:gd name="connsiteX4" fmla="*/ 876300 w 876300"/>
                              <a:gd name="connsiteY4" fmla="*/ 28719 h 1430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76300" h="143019">
                                <a:moveTo>
                                  <a:pt x="0" y="143019"/>
                                </a:moveTo>
                                <a:cubicBezTo>
                                  <a:pt x="105569" y="73962"/>
                                  <a:pt x="211138" y="4906"/>
                                  <a:pt x="314325" y="144"/>
                                </a:cubicBezTo>
                                <a:cubicBezTo>
                                  <a:pt x="417512" y="-4618"/>
                                  <a:pt x="525463" y="109682"/>
                                  <a:pt x="619125" y="114444"/>
                                </a:cubicBezTo>
                                <a:cubicBezTo>
                                  <a:pt x="712787" y="119206"/>
                                  <a:pt x="876300" y="28719"/>
                                  <a:pt x="876300" y="28719"/>
                                </a:cubicBezTo>
                                <a:lnTo>
                                  <a:pt x="876300" y="28719"/>
                                </a:lnTo>
                              </a:path>
                            </a:pathLst>
                          </a:custGeom>
                          <a:noFill/>
                          <a:ln w="508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EAA7757" id="グループ化 38" o:spid="_x0000_s1026" style="position:absolute;left:0;text-align:left;margin-left:662.45pt;margin-top:7.45pt;width:59.55pt;height:11.35pt;z-index:251679744" coordorigin="" coordsize="8763,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">
                <v:shape id="フリーフォーム 41" o:spid="_x0000_s1027" style="position:absolute;width:8763;height:1430;visibility:visible;mso-wrap-style:square;v-text-anchor:middle" coordsize="876300,143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" path="m,143019c105569,73962,211138,4906,314325,144,417512,-4618,525463,109682,619125,114444v93662,4762,257175,-85725,257175,-85725l876300,28719e" filled="f" strokecolor="black [3213]" strokeweight="5pt">
                  <v:stroke joinstyle="miter"/>
                  <v:path arrowok="t" o:connecttype="custom" o:connectlocs="0,143019;314325,144;619125,114444;876300,28719;876300,28719" o:connectangles="0,0,0,0,0"/>
                </v:shape>
                <v:shape id="フリーフォーム 42" o:spid="_x0000_s1028" style="position:absolute;width:8763;height:1429;visibility:visible;mso-wrap-style:square;v-text-anchor:middle" coordsize="876300,143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" path="m,143019c105569,73962,211138,4906,314325,144,417512,-4618,525463,109682,619125,114444v93662,4762,257175,-85725,257175,-85725l876300,28719e" filled="f" strokecolor="white [3212]" strokeweight="4pt">
                  <v:stroke joinstyle="miter"/>
                  <v:path arrowok="t" o:connecttype="custom" o:connectlocs="0,143019;314325,144;619125,114444;876300,28719;876300,28719" o:connectangles="0,0,0,0,0"/>
                </v:shape>
              </v:group>
            </w:pict>
          </mc:Fallback>
        </mc:AlternateContent>
      </w:r>
      <w:r w:rsidRPr="00E20205">
        <w:rPr>
          <w:rFonts w:ascii="游ゴシック" w:eastAsia="游ゴシック" w:hAnsi="游ゴシック" w:hint="eastAsia"/>
          <w:noProof/>
        </w:rPr>
        <mc:AlternateContent>
          <mc:Choice Requires="wpg">
            <w:drawing>
              <wp:anchor distT="0" distB="0" distL="114300" distR="114300" simplePos="0" relativeHeight="251680768" behindDoc="0" locked="0" layoutInCell="1" allowOverlap="1">
                <wp:simplePos x="0" y="0"/>
                <wp:positionH relativeFrom="column">
                  <wp:posOffset>9375240</wp:posOffset>
                </wp:positionH>
                <wp:positionV relativeFrom="paragraph">
                  <wp:posOffset>94442</wp:posOffset>
                </wp:positionV>
                <wp:extent cx="756000" cy="144000"/>
                <wp:effectExtent l="19050" t="19050" r="25400" b="46990"/>
                <wp:wrapNone/>
                <wp:docPr id="25" name="グループ化 25"/>
                <wp:cNvGraphicFramePr/>
                <a:graphic xmlns:a="http://schemas.openxmlformats.org/drawingml/2006/main">
                  <a:graphicData uri="http://schemas.microsoft.com/office/word/2010/wordprocessingGroup">
                    <wpg:wgp>
                      <wpg:cNvGrpSpPr/>
                      <wpg:grpSpPr>
                        <a:xfrm>
                          <a:off x="0" y="0"/>
                          <a:ext cx="756000" cy="144000"/>
                          <a:chOff x="0" y="-74"/>
                          <a:chExt cx="876300" cy="143093"/>
                        </a:xfrm>
                      </wpg:grpSpPr>
                      <wps:wsp>
                        <wps:cNvPr id="27" name="フリーフォーム 27"/>
                        <wps:cNvSpPr/>
                        <wps:spPr>
                          <a:xfrm>
                            <a:off x="0" y="0"/>
                            <a:ext cx="876300" cy="143019"/>
                          </a:xfrm>
                          <a:custGeom>
                            <a:avLst/>
                            <a:gdLst>
                              <a:gd name="connsiteX0" fmla="*/ 0 w 876300"/>
                              <a:gd name="connsiteY0" fmla="*/ 143019 h 143019"/>
                              <a:gd name="connsiteX1" fmla="*/ 314325 w 876300"/>
                              <a:gd name="connsiteY1" fmla="*/ 144 h 143019"/>
                              <a:gd name="connsiteX2" fmla="*/ 619125 w 876300"/>
                              <a:gd name="connsiteY2" fmla="*/ 114444 h 143019"/>
                              <a:gd name="connsiteX3" fmla="*/ 876300 w 876300"/>
                              <a:gd name="connsiteY3" fmla="*/ 28719 h 143019"/>
                              <a:gd name="connsiteX4" fmla="*/ 876300 w 876300"/>
                              <a:gd name="connsiteY4" fmla="*/ 28719 h 1430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76300" h="143019">
                                <a:moveTo>
                                  <a:pt x="0" y="143019"/>
                                </a:moveTo>
                                <a:cubicBezTo>
                                  <a:pt x="105569" y="73962"/>
                                  <a:pt x="211138" y="4906"/>
                                  <a:pt x="314325" y="144"/>
                                </a:cubicBezTo>
                                <a:cubicBezTo>
                                  <a:pt x="417512" y="-4618"/>
                                  <a:pt x="525463" y="109682"/>
                                  <a:pt x="619125" y="114444"/>
                                </a:cubicBezTo>
                                <a:cubicBezTo>
                                  <a:pt x="712787" y="119206"/>
                                  <a:pt x="876300" y="28719"/>
                                  <a:pt x="876300" y="28719"/>
                                </a:cubicBezTo>
                                <a:lnTo>
                                  <a:pt x="876300" y="28719"/>
                                </a:lnTo>
                              </a:path>
                            </a:pathLst>
                          </a:custGeom>
                          <a:noFill/>
                          <a:ln w="635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フリーフォーム 28"/>
                        <wps:cNvSpPr/>
                        <wps:spPr>
                          <a:xfrm>
                            <a:off x="0" y="-74"/>
                            <a:ext cx="876300" cy="143019"/>
                          </a:xfrm>
                          <a:custGeom>
                            <a:avLst/>
                            <a:gdLst>
                              <a:gd name="connsiteX0" fmla="*/ 0 w 876300"/>
                              <a:gd name="connsiteY0" fmla="*/ 143019 h 143019"/>
                              <a:gd name="connsiteX1" fmla="*/ 314325 w 876300"/>
                              <a:gd name="connsiteY1" fmla="*/ 144 h 143019"/>
                              <a:gd name="connsiteX2" fmla="*/ 619125 w 876300"/>
                              <a:gd name="connsiteY2" fmla="*/ 114444 h 143019"/>
                              <a:gd name="connsiteX3" fmla="*/ 876300 w 876300"/>
                              <a:gd name="connsiteY3" fmla="*/ 28719 h 143019"/>
                              <a:gd name="connsiteX4" fmla="*/ 876300 w 876300"/>
                              <a:gd name="connsiteY4" fmla="*/ 28719 h 1430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76300" h="143019">
                                <a:moveTo>
                                  <a:pt x="0" y="143019"/>
                                </a:moveTo>
                                <a:cubicBezTo>
                                  <a:pt x="105569" y="73962"/>
                                  <a:pt x="211138" y="4906"/>
                                  <a:pt x="314325" y="144"/>
                                </a:cubicBezTo>
                                <a:cubicBezTo>
                                  <a:pt x="417512" y="-4618"/>
                                  <a:pt x="525463" y="109682"/>
                                  <a:pt x="619125" y="114444"/>
                                </a:cubicBezTo>
                                <a:cubicBezTo>
                                  <a:pt x="712787" y="119206"/>
                                  <a:pt x="876300" y="28719"/>
                                  <a:pt x="876300" y="28719"/>
                                </a:cubicBezTo>
                                <a:lnTo>
                                  <a:pt x="876300" y="28719"/>
                                </a:lnTo>
                              </a:path>
                            </a:pathLst>
                          </a:custGeom>
                          <a:noFill/>
                          <a:ln w="508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0D5112B" id="グループ化 25" o:spid="_x0000_s1026" style="position:absolute;left:0;text-align:left;margin-left:738.2pt;margin-top:7.45pt;width:59.55pt;height:11.35pt;z-index:251680768" coordorigin="" coordsize="8763,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">
                <v:shape id="フリーフォーム 27" o:spid="_x0000_s1027" style="position:absolute;width:8763;height:1430;visibility:visible;mso-wrap-style:square;v-text-anchor:middle" coordsize="876300,143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" path="m,143019c105569,73962,211138,4906,314325,144,417512,-4618,525463,109682,619125,114444v93662,4762,257175,-85725,257175,-85725l876300,28719e" filled="f" strokecolor="black [3213]" strokeweight="5pt">
                  <v:stroke joinstyle="miter"/>
                  <v:path arrowok="t" o:connecttype="custom" o:connectlocs="0,143019;314325,144;619125,114444;876300,28719;876300,28719" o:connectangles="0,0,0,0,0"/>
                </v:shape>
                <v:shape id="フリーフォーム 28" o:spid="_x0000_s1028" style="position:absolute;width:8763;height:1429;visibility:visible;mso-wrap-style:square;v-text-anchor:middle" coordsize="876300,143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" path="m,143019c105569,73962,211138,4906,314325,144,417512,-4618,525463,109682,619125,114444v93662,4762,257175,-85725,257175,-85725l876300,28719e" filled="f" strokecolor="white [3212]" strokeweight="4pt">
                  <v:stroke joinstyle="miter"/>
                  <v:path arrowok="t" o:connecttype="custom" o:connectlocs="0,143019;314325,144;619125,114444;876300,28719;876300,28719" o:connectangles="0,0,0,0,0"/>
                </v:shape>
              </v:group>
            </w:pict>
          </mc:Fallback>
        </mc:AlternateContent>
      </w:r>
      <w:r w:rsidRPr="00E20205">
        <w:rPr>
          <w:rFonts w:ascii="游ゴシック" w:eastAsia="游ゴシック" w:hAnsi="游ゴシック" w:hint="eastAsia"/>
          <w:noProof/>
        </w:rPr>
        <mc:AlternateContent>
          <mc:Choice Requires="wpg">
            <w:drawing>
              <wp:anchor distT="0" distB="0" distL="114300" distR="114300" simplePos="0" relativeHeight="251681792" behindDoc="0" locked="0" layoutInCell="1" allowOverlap="1">
                <wp:simplePos x="0" y="0"/>
                <wp:positionH relativeFrom="column">
                  <wp:posOffset>10313391</wp:posOffset>
                </wp:positionH>
                <wp:positionV relativeFrom="paragraph">
                  <wp:posOffset>94442</wp:posOffset>
                </wp:positionV>
                <wp:extent cx="756000" cy="144000"/>
                <wp:effectExtent l="19050" t="19050" r="25400" b="46990"/>
                <wp:wrapNone/>
                <wp:docPr id="43" name="グループ化 43"/>
                <wp:cNvGraphicFramePr/>
                <a:graphic xmlns:a="http://schemas.openxmlformats.org/drawingml/2006/main">
                  <a:graphicData uri="http://schemas.microsoft.com/office/word/2010/wordprocessingGroup">
                    <wpg:wgp>
                      <wpg:cNvGrpSpPr/>
                      <wpg:grpSpPr>
                        <a:xfrm>
                          <a:off x="0" y="0"/>
                          <a:ext cx="756000" cy="144000"/>
                          <a:chOff x="0" y="-74"/>
                          <a:chExt cx="876300" cy="143093"/>
                        </a:xfrm>
                      </wpg:grpSpPr>
                      <wps:wsp>
                        <wps:cNvPr id="44" name="フリーフォーム 44"/>
                        <wps:cNvSpPr/>
                        <wps:spPr>
                          <a:xfrm>
                            <a:off x="0" y="0"/>
                            <a:ext cx="876300" cy="143019"/>
                          </a:xfrm>
                          <a:custGeom>
                            <a:avLst/>
                            <a:gdLst>
                              <a:gd name="connsiteX0" fmla="*/ 0 w 876300"/>
                              <a:gd name="connsiteY0" fmla="*/ 143019 h 143019"/>
                              <a:gd name="connsiteX1" fmla="*/ 314325 w 876300"/>
                              <a:gd name="connsiteY1" fmla="*/ 144 h 143019"/>
                              <a:gd name="connsiteX2" fmla="*/ 619125 w 876300"/>
                              <a:gd name="connsiteY2" fmla="*/ 114444 h 143019"/>
                              <a:gd name="connsiteX3" fmla="*/ 876300 w 876300"/>
                              <a:gd name="connsiteY3" fmla="*/ 28719 h 143019"/>
                              <a:gd name="connsiteX4" fmla="*/ 876300 w 876300"/>
                              <a:gd name="connsiteY4" fmla="*/ 28719 h 1430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76300" h="143019">
                                <a:moveTo>
                                  <a:pt x="0" y="143019"/>
                                </a:moveTo>
                                <a:cubicBezTo>
                                  <a:pt x="105569" y="73962"/>
                                  <a:pt x="211138" y="4906"/>
                                  <a:pt x="314325" y="144"/>
                                </a:cubicBezTo>
                                <a:cubicBezTo>
                                  <a:pt x="417512" y="-4618"/>
                                  <a:pt x="525463" y="109682"/>
                                  <a:pt x="619125" y="114444"/>
                                </a:cubicBezTo>
                                <a:cubicBezTo>
                                  <a:pt x="712787" y="119206"/>
                                  <a:pt x="876300" y="28719"/>
                                  <a:pt x="876300" y="28719"/>
                                </a:cubicBezTo>
                                <a:lnTo>
                                  <a:pt x="876300" y="28719"/>
                                </a:lnTo>
                              </a:path>
                            </a:pathLst>
                          </a:custGeom>
                          <a:noFill/>
                          <a:ln w="635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フリーフォーム 45"/>
                        <wps:cNvSpPr/>
                        <wps:spPr>
                          <a:xfrm>
                            <a:off x="0" y="-74"/>
                            <a:ext cx="876300" cy="143019"/>
                          </a:xfrm>
                          <a:custGeom>
                            <a:avLst/>
                            <a:gdLst>
                              <a:gd name="connsiteX0" fmla="*/ 0 w 876300"/>
                              <a:gd name="connsiteY0" fmla="*/ 143019 h 143019"/>
                              <a:gd name="connsiteX1" fmla="*/ 314325 w 876300"/>
                              <a:gd name="connsiteY1" fmla="*/ 144 h 143019"/>
                              <a:gd name="connsiteX2" fmla="*/ 619125 w 876300"/>
                              <a:gd name="connsiteY2" fmla="*/ 114444 h 143019"/>
                              <a:gd name="connsiteX3" fmla="*/ 876300 w 876300"/>
                              <a:gd name="connsiteY3" fmla="*/ 28719 h 143019"/>
                              <a:gd name="connsiteX4" fmla="*/ 876300 w 876300"/>
                              <a:gd name="connsiteY4" fmla="*/ 28719 h 1430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76300" h="143019">
                                <a:moveTo>
                                  <a:pt x="0" y="143019"/>
                                </a:moveTo>
                                <a:cubicBezTo>
                                  <a:pt x="105569" y="73962"/>
                                  <a:pt x="211138" y="4906"/>
                                  <a:pt x="314325" y="144"/>
                                </a:cubicBezTo>
                                <a:cubicBezTo>
                                  <a:pt x="417512" y="-4618"/>
                                  <a:pt x="525463" y="109682"/>
                                  <a:pt x="619125" y="114444"/>
                                </a:cubicBezTo>
                                <a:cubicBezTo>
                                  <a:pt x="712787" y="119206"/>
                                  <a:pt x="876300" y="28719"/>
                                  <a:pt x="876300" y="28719"/>
                                </a:cubicBezTo>
                                <a:lnTo>
                                  <a:pt x="876300" y="28719"/>
                                </a:lnTo>
                              </a:path>
                            </a:pathLst>
                          </a:custGeom>
                          <a:noFill/>
                          <a:ln w="508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7624311" id="グループ化 43" o:spid="_x0000_s1026" style="position:absolute;left:0;text-align:left;margin-left:812.1pt;margin-top:7.45pt;width:59.55pt;height:11.35pt;z-index:251681792" coordorigin="" coordsize="8763,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">
                <v:shape id="フリーフォーム 44" o:spid="_x0000_s1027" style="position:absolute;width:8763;height:1430;visibility:visible;mso-wrap-style:square;v-text-anchor:middle" coordsize="876300,143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" path="m,143019c105569,73962,211138,4906,314325,144,417512,-4618,525463,109682,619125,114444v93662,4762,257175,-85725,257175,-85725l876300,28719e" filled="f" strokecolor="black [3213]" strokeweight="5pt">
                  <v:stroke joinstyle="miter"/>
                  <v:path arrowok="t" o:connecttype="custom" o:connectlocs="0,143019;314325,144;619125,114444;876300,28719;876300,28719" o:connectangles="0,0,0,0,0"/>
                </v:shape>
                <v:shape id="フリーフォーム 45" o:spid="_x0000_s1028" style="position:absolute;width:8763;height:1429;visibility:visible;mso-wrap-style:square;v-text-anchor:middle" coordsize="876300,143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" path="m,143019c105569,73962,211138,4906,314325,144,417512,-4618,525463,109682,619125,114444v93662,4762,257175,-85725,257175,-85725l876300,28719e" filled="f" strokecolor="white [3212]" strokeweight="4pt">
                  <v:stroke joinstyle="miter"/>
                  <v:path arrowok="t" o:connecttype="custom" o:connectlocs="0,143019;314325,144;619125,114444;876300,28719;876300,28719" o:connectangles="0,0,0,0,0"/>
                </v:shape>
              </v:group>
            </w:pict>
          </mc:Fallback>
        </mc:AlternateContent>
      </w:r>
      <w:r w:rsidR="00957992" w:rsidRPr="00E20205">
        <w:rPr>
          <w:rFonts w:ascii="游ゴシック" w:eastAsia="游ゴシック" w:hAnsi="游ゴシック" w:hint="eastAsia"/>
        </w:rPr>
        <w:t>なお、単純将来推計を算出するにあたり、コロナの影響を考慮するため、建設業はGDP試算、製造業については、直近の大阪府工業指数から2025年度の活動量指標を予測し、推計に使用した。</w:t>
      </w:r>
    </w:p>
    <w:p w:rsidR="00957992" w:rsidRPr="00E20205" w:rsidRDefault="00957992" w:rsidP="00957992">
      <w:pPr>
        <w:ind w:leftChars="200" w:left="420" w:firstLineChars="100" w:firstLine="210"/>
        <w:jc w:val="left"/>
        <w:rPr>
          <w:rFonts w:ascii="游ゴシック" w:eastAsia="游ゴシック" w:hAnsi="游ゴシック"/>
        </w:rPr>
      </w:pPr>
    </w:p>
    <w:p w:rsidR="00957992" w:rsidRPr="00E20205" w:rsidRDefault="00957992" w:rsidP="00957992">
      <w:pPr>
        <w:spacing w:line="360" w:lineRule="exact"/>
        <w:jc w:val="left"/>
        <w:rPr>
          <w:rFonts w:ascii="游ゴシック" w:eastAsia="游ゴシック" w:hAnsi="游ゴシック"/>
          <w:b/>
          <w:sz w:val="22"/>
        </w:rPr>
      </w:pPr>
      <w:r w:rsidRPr="00E20205">
        <w:rPr>
          <w:rFonts w:ascii="游ゴシック" w:eastAsia="游ゴシック" w:hAnsi="游ゴシック" w:hint="eastAsia"/>
          <w:b/>
          <w:sz w:val="22"/>
        </w:rPr>
        <w:t>（２）目標値設定（案）</w:t>
      </w:r>
    </w:p>
    <w:p w:rsidR="00957992" w:rsidRPr="00E20205" w:rsidRDefault="00957992" w:rsidP="00957992">
      <w:pPr>
        <w:spacing w:line="360" w:lineRule="exact"/>
        <w:ind w:firstLineChars="200" w:firstLine="420"/>
        <w:jc w:val="left"/>
        <w:rPr>
          <w:rFonts w:ascii="游ゴシック" w:eastAsia="游ゴシック" w:hAnsi="游ゴシック"/>
          <w:b/>
        </w:rPr>
      </w:pPr>
      <w:r w:rsidRPr="00E20205">
        <w:rPr>
          <w:rFonts w:ascii="游ゴシック" w:eastAsia="游ゴシック" w:hAnsi="游ゴシック" w:hint="eastAsia"/>
          <w:b/>
        </w:rPr>
        <w:t>①排出量、再生利用率及び最終処分量</w:t>
      </w:r>
    </w:p>
    <w:p w:rsidR="00957992" w:rsidRPr="00E20205" w:rsidRDefault="00957992" w:rsidP="00957992">
      <w:pPr>
        <w:spacing w:line="360" w:lineRule="exact"/>
        <w:ind w:firstLineChars="200" w:firstLine="420"/>
        <w:jc w:val="left"/>
        <w:rPr>
          <w:rFonts w:ascii="游ゴシック" w:eastAsia="游ゴシック" w:hAnsi="游ゴシック"/>
        </w:rPr>
      </w:pPr>
      <w:r w:rsidRPr="00E20205">
        <w:rPr>
          <w:rFonts w:ascii="游ゴシック" w:eastAsia="游ゴシック" w:hAnsi="游ゴシック" w:hint="eastAsia"/>
        </w:rPr>
        <w:t xml:space="preserve">　国の第四次循環型社会推進基本計画（2018年６月に閣議決定）や府の最近の状況を考慮しつつ、「建設混合廃棄物の排出率の改善」「プラスチック有効利用率の向上」の施策を踏まえて設定した。</w:t>
      </w:r>
    </w:p>
    <w:tbl>
      <w:tblPr>
        <w:tblStyle w:val="af7"/>
        <w:tblW w:w="0" w:type="auto"/>
        <w:tblInd w:w="421" w:type="dxa"/>
        <w:tblLook w:val="04A0" w:firstRow="1" w:lastRow="0" w:firstColumn="1" w:lastColumn="0" w:noHBand="0" w:noVBand="1"/>
      </w:tblPr>
      <w:tblGrid>
        <w:gridCol w:w="2551"/>
        <w:gridCol w:w="3258"/>
        <w:gridCol w:w="3259"/>
        <w:gridCol w:w="3825"/>
        <w:gridCol w:w="8216"/>
      </w:tblGrid>
      <w:tr w:rsidR="00957992" w:rsidRPr="00E20205" w:rsidTr="002200B3">
        <w:trPr>
          <w:trHeight w:val="116"/>
        </w:trPr>
        <w:tc>
          <w:tcPr>
            <w:tcW w:w="2551" w:type="dxa"/>
            <w:tcBorders>
              <w:right w:val="single" w:sz="4" w:space="0" w:color="auto"/>
            </w:tcBorders>
            <w:vAlign w:val="center"/>
          </w:tcPr>
          <w:p w:rsidR="00957992" w:rsidRPr="00E20205" w:rsidRDefault="00957992" w:rsidP="00ED0204">
            <w:pPr>
              <w:spacing w:line="360" w:lineRule="exact"/>
              <w:jc w:val="center"/>
              <w:rPr>
                <w:rFonts w:ascii="游ゴシック" w:eastAsia="游ゴシック" w:hAnsi="游ゴシック"/>
              </w:rPr>
            </w:pPr>
            <w:r w:rsidRPr="00E20205">
              <w:rPr>
                <w:rFonts w:ascii="游ゴシック" w:eastAsia="游ゴシック" w:hAnsi="游ゴシック" w:hint="eastAsia"/>
              </w:rPr>
              <w:t>目標項目</w:t>
            </w:r>
          </w:p>
        </w:tc>
        <w:tc>
          <w:tcPr>
            <w:tcW w:w="3260" w:type="dxa"/>
            <w:tcBorders>
              <w:left w:val="single" w:sz="4" w:space="0" w:color="auto"/>
              <w:right w:val="single" w:sz="4" w:space="0" w:color="auto"/>
            </w:tcBorders>
            <w:vAlign w:val="center"/>
          </w:tcPr>
          <w:p w:rsidR="00957992" w:rsidRPr="00E20205" w:rsidRDefault="00957992" w:rsidP="00ED062D">
            <w:pPr>
              <w:spacing w:line="360" w:lineRule="exact"/>
              <w:jc w:val="center"/>
              <w:rPr>
                <w:rFonts w:ascii="游ゴシック" w:eastAsia="游ゴシック" w:hAnsi="游ゴシック"/>
              </w:rPr>
            </w:pPr>
            <w:r w:rsidRPr="00E20205">
              <w:rPr>
                <w:rFonts w:ascii="游ゴシック" w:eastAsia="游ゴシック" w:hAnsi="游ゴシック" w:hint="eastAsia"/>
              </w:rPr>
              <w:t>２０１９年度　実績値</w:t>
            </w:r>
          </w:p>
        </w:tc>
        <w:tc>
          <w:tcPr>
            <w:tcW w:w="3261" w:type="dxa"/>
            <w:tcBorders>
              <w:left w:val="single" w:sz="4" w:space="0" w:color="auto"/>
              <w:right w:val="single" w:sz="18" w:space="0" w:color="auto"/>
            </w:tcBorders>
            <w:vAlign w:val="center"/>
          </w:tcPr>
          <w:p w:rsidR="00957992" w:rsidRPr="00E20205" w:rsidRDefault="00957992" w:rsidP="00ED0204">
            <w:pPr>
              <w:spacing w:line="360" w:lineRule="exact"/>
              <w:jc w:val="center"/>
              <w:rPr>
                <w:rFonts w:ascii="游ゴシック" w:eastAsia="游ゴシック" w:hAnsi="游ゴシック"/>
              </w:rPr>
            </w:pPr>
            <w:r w:rsidRPr="00E20205">
              <w:rPr>
                <w:rFonts w:ascii="游ゴシック" w:eastAsia="游ゴシック" w:hAnsi="游ゴシック" w:hint="eastAsia"/>
              </w:rPr>
              <w:t>２０２５年度　単純推計（※）</w:t>
            </w:r>
          </w:p>
        </w:tc>
        <w:tc>
          <w:tcPr>
            <w:tcW w:w="3827" w:type="dxa"/>
            <w:tcBorders>
              <w:top w:val="single" w:sz="18" w:space="0" w:color="auto"/>
              <w:left w:val="single" w:sz="18" w:space="0" w:color="auto"/>
              <w:right w:val="single" w:sz="18" w:space="0" w:color="auto"/>
            </w:tcBorders>
            <w:vAlign w:val="center"/>
          </w:tcPr>
          <w:p w:rsidR="00957992" w:rsidRPr="00E20205" w:rsidRDefault="00957992" w:rsidP="00ED0204">
            <w:pPr>
              <w:spacing w:line="360" w:lineRule="exact"/>
              <w:jc w:val="center"/>
              <w:rPr>
                <w:rFonts w:ascii="游ゴシック" w:eastAsia="游ゴシック" w:hAnsi="游ゴシック"/>
              </w:rPr>
            </w:pPr>
            <w:r w:rsidRPr="00E20205">
              <w:rPr>
                <w:rFonts w:ascii="游ゴシック" w:eastAsia="游ゴシック" w:hAnsi="游ゴシック" w:hint="eastAsia"/>
              </w:rPr>
              <w:t>２０２５年度　目標値（案）</w:t>
            </w:r>
          </w:p>
        </w:tc>
        <w:tc>
          <w:tcPr>
            <w:tcW w:w="8221" w:type="dxa"/>
            <w:tcBorders>
              <w:top w:val="single" w:sz="4" w:space="0" w:color="auto"/>
              <w:left w:val="single" w:sz="18" w:space="0" w:color="auto"/>
              <w:right w:val="single" w:sz="4" w:space="0" w:color="auto"/>
            </w:tcBorders>
            <w:vAlign w:val="center"/>
          </w:tcPr>
          <w:p w:rsidR="00957992" w:rsidRPr="00E20205" w:rsidRDefault="00957992" w:rsidP="00ED0204">
            <w:pPr>
              <w:spacing w:line="360" w:lineRule="exact"/>
              <w:jc w:val="center"/>
              <w:rPr>
                <w:rFonts w:ascii="游ゴシック" w:eastAsia="游ゴシック" w:hAnsi="游ゴシック"/>
              </w:rPr>
            </w:pPr>
            <w:r w:rsidRPr="00E20205">
              <w:rPr>
                <w:rFonts w:ascii="游ゴシック" w:eastAsia="游ゴシック" w:hAnsi="游ゴシック" w:hint="eastAsia"/>
              </w:rPr>
              <w:t>目標設定の考え方</w:t>
            </w:r>
          </w:p>
        </w:tc>
      </w:tr>
      <w:tr w:rsidR="00957992" w:rsidRPr="00E20205" w:rsidTr="00957992">
        <w:trPr>
          <w:trHeight w:val="589"/>
        </w:trPr>
        <w:tc>
          <w:tcPr>
            <w:tcW w:w="2551" w:type="dxa"/>
            <w:tcBorders>
              <w:top w:val="double" w:sz="4" w:space="0" w:color="auto"/>
              <w:right w:val="single" w:sz="4" w:space="0" w:color="auto"/>
            </w:tcBorders>
            <w:vAlign w:val="center"/>
          </w:tcPr>
          <w:p w:rsidR="00957992" w:rsidRPr="00E20205" w:rsidRDefault="00957992" w:rsidP="00ED0204">
            <w:pPr>
              <w:spacing w:line="360" w:lineRule="exact"/>
              <w:jc w:val="center"/>
              <w:rPr>
                <w:rFonts w:ascii="游ゴシック" w:eastAsia="游ゴシック" w:hAnsi="游ゴシック"/>
              </w:rPr>
            </w:pPr>
            <w:r w:rsidRPr="00E20205">
              <w:rPr>
                <w:rFonts w:ascii="游ゴシック" w:eastAsia="游ゴシック" w:hAnsi="游ゴシック" w:hint="eastAsia"/>
              </w:rPr>
              <w:t>排出量</w:t>
            </w:r>
          </w:p>
        </w:tc>
        <w:tc>
          <w:tcPr>
            <w:tcW w:w="3260" w:type="dxa"/>
            <w:tcBorders>
              <w:top w:val="double" w:sz="4" w:space="0" w:color="auto"/>
              <w:left w:val="single" w:sz="4" w:space="0" w:color="auto"/>
              <w:right w:val="single" w:sz="4" w:space="0" w:color="auto"/>
            </w:tcBorders>
            <w:vAlign w:val="center"/>
          </w:tcPr>
          <w:p w:rsidR="00957992" w:rsidRPr="00E20205" w:rsidRDefault="00957992" w:rsidP="00ED0204">
            <w:pPr>
              <w:spacing w:line="360" w:lineRule="exact"/>
              <w:jc w:val="center"/>
              <w:rPr>
                <w:rFonts w:ascii="游ゴシック" w:eastAsia="游ゴシック" w:hAnsi="游ゴシック"/>
              </w:rPr>
            </w:pPr>
            <w:r w:rsidRPr="00E20205">
              <w:rPr>
                <w:rFonts w:ascii="游ゴシック" w:eastAsia="游ゴシック" w:hAnsi="游ゴシック" w:hint="eastAsia"/>
              </w:rPr>
              <w:t>１，３５７万トン</w:t>
            </w:r>
          </w:p>
        </w:tc>
        <w:tc>
          <w:tcPr>
            <w:tcW w:w="3261" w:type="dxa"/>
            <w:tcBorders>
              <w:top w:val="double" w:sz="4" w:space="0" w:color="auto"/>
              <w:left w:val="single" w:sz="4" w:space="0" w:color="auto"/>
              <w:right w:val="single" w:sz="18" w:space="0" w:color="auto"/>
            </w:tcBorders>
            <w:vAlign w:val="center"/>
          </w:tcPr>
          <w:p w:rsidR="00957992" w:rsidRPr="00E20205" w:rsidRDefault="00957992" w:rsidP="00ED0204">
            <w:pPr>
              <w:spacing w:line="360" w:lineRule="exact"/>
              <w:jc w:val="center"/>
              <w:rPr>
                <w:rFonts w:ascii="游ゴシック" w:eastAsia="游ゴシック" w:hAnsi="游ゴシック"/>
              </w:rPr>
            </w:pPr>
            <w:r w:rsidRPr="00E20205">
              <w:rPr>
                <w:rFonts w:ascii="游ゴシック" w:eastAsia="游ゴシック" w:hAnsi="游ゴシック" w:hint="eastAsia"/>
              </w:rPr>
              <w:t>１，３６３万トン</w:t>
            </w:r>
          </w:p>
        </w:tc>
        <w:tc>
          <w:tcPr>
            <w:tcW w:w="3827" w:type="dxa"/>
            <w:tcBorders>
              <w:top w:val="double" w:sz="4" w:space="0" w:color="auto"/>
              <w:left w:val="single" w:sz="18" w:space="0" w:color="auto"/>
              <w:bottom w:val="single" w:sz="4" w:space="0" w:color="auto"/>
              <w:right w:val="single" w:sz="18" w:space="0" w:color="auto"/>
            </w:tcBorders>
            <w:vAlign w:val="center"/>
          </w:tcPr>
          <w:p w:rsidR="00957992" w:rsidRPr="00E20205" w:rsidRDefault="00957992" w:rsidP="00ED0204">
            <w:pPr>
              <w:spacing w:line="360" w:lineRule="exact"/>
              <w:jc w:val="center"/>
              <w:rPr>
                <w:rFonts w:ascii="游ゴシック" w:eastAsia="游ゴシック" w:hAnsi="游ゴシック"/>
              </w:rPr>
            </w:pPr>
            <w:r w:rsidRPr="00E20205">
              <w:rPr>
                <w:rFonts w:ascii="游ゴシック" w:eastAsia="游ゴシック" w:hAnsi="游ゴシック" w:hint="eastAsia"/>
              </w:rPr>
              <w:t>１，３６８万トン</w:t>
            </w:r>
          </w:p>
          <w:p w:rsidR="00957992" w:rsidRPr="00E20205" w:rsidRDefault="00957992" w:rsidP="00ED0204">
            <w:pPr>
              <w:spacing w:line="360" w:lineRule="exact"/>
              <w:jc w:val="center"/>
              <w:rPr>
                <w:rFonts w:ascii="游ゴシック" w:eastAsia="游ゴシック" w:hAnsi="游ゴシック"/>
              </w:rPr>
            </w:pPr>
            <w:r w:rsidRPr="00E20205">
              <w:rPr>
                <w:rFonts w:ascii="游ゴシック" w:eastAsia="游ゴシック" w:hAnsi="游ゴシック" w:hint="eastAsia"/>
              </w:rPr>
              <w:t>（2019年度比　＋11万トン）</w:t>
            </w:r>
          </w:p>
        </w:tc>
        <w:tc>
          <w:tcPr>
            <w:tcW w:w="8221" w:type="dxa"/>
            <w:tcBorders>
              <w:top w:val="double" w:sz="4" w:space="0" w:color="auto"/>
              <w:left w:val="single" w:sz="18" w:space="0" w:color="auto"/>
              <w:bottom w:val="single" w:sz="4" w:space="0" w:color="auto"/>
              <w:right w:val="single" w:sz="4" w:space="0" w:color="auto"/>
            </w:tcBorders>
            <w:vAlign w:val="center"/>
          </w:tcPr>
          <w:p w:rsidR="00957992" w:rsidRPr="00E20205" w:rsidRDefault="00957992" w:rsidP="00AB13D5">
            <w:pPr>
              <w:spacing w:line="300" w:lineRule="exact"/>
              <w:jc w:val="left"/>
              <w:rPr>
                <w:rFonts w:ascii="游ゴシック" w:eastAsia="游ゴシック" w:hAnsi="游ゴシック"/>
              </w:rPr>
            </w:pPr>
            <w:r w:rsidRPr="00E20205">
              <w:rPr>
                <w:rFonts w:ascii="游ゴシック" w:eastAsia="游ゴシック" w:hAnsi="游ゴシック" w:hint="eastAsia"/>
              </w:rPr>
              <w:t xml:space="preserve">　国の目標（2018年度比４％上昇）を考慮しつつ、今後、産業活動の回復を見込んだ単純将来推計値に一般廃棄物に混入している産業廃棄物である事業系廃プラスチック類の排出量（4.4万トン）を算入</w:t>
            </w:r>
          </w:p>
        </w:tc>
      </w:tr>
      <w:tr w:rsidR="00957992" w:rsidRPr="00E20205" w:rsidTr="00957992">
        <w:trPr>
          <w:trHeight w:val="213"/>
        </w:trPr>
        <w:tc>
          <w:tcPr>
            <w:tcW w:w="2551" w:type="dxa"/>
            <w:tcBorders>
              <w:right w:val="single" w:sz="4" w:space="0" w:color="auto"/>
            </w:tcBorders>
            <w:vAlign w:val="center"/>
          </w:tcPr>
          <w:p w:rsidR="00957992" w:rsidRPr="00E20205" w:rsidRDefault="00957992" w:rsidP="00ED0204">
            <w:pPr>
              <w:spacing w:line="360" w:lineRule="exact"/>
              <w:jc w:val="center"/>
              <w:rPr>
                <w:rFonts w:ascii="游ゴシック" w:eastAsia="游ゴシック" w:hAnsi="游ゴシック"/>
              </w:rPr>
            </w:pPr>
            <w:r w:rsidRPr="00E20205">
              <w:rPr>
                <w:rFonts w:ascii="游ゴシック" w:eastAsia="游ゴシック" w:hAnsi="游ゴシック" w:hint="eastAsia"/>
              </w:rPr>
              <w:t>再生利用率</w:t>
            </w:r>
          </w:p>
        </w:tc>
        <w:tc>
          <w:tcPr>
            <w:tcW w:w="3260" w:type="dxa"/>
            <w:tcBorders>
              <w:left w:val="single" w:sz="4" w:space="0" w:color="auto"/>
              <w:right w:val="single" w:sz="4" w:space="0" w:color="auto"/>
            </w:tcBorders>
            <w:vAlign w:val="center"/>
          </w:tcPr>
          <w:p w:rsidR="00957992" w:rsidRPr="00E20205" w:rsidRDefault="00957992" w:rsidP="00ED0204">
            <w:pPr>
              <w:spacing w:line="360" w:lineRule="exact"/>
              <w:jc w:val="center"/>
              <w:rPr>
                <w:rFonts w:ascii="游ゴシック" w:eastAsia="游ゴシック" w:hAnsi="游ゴシック"/>
              </w:rPr>
            </w:pPr>
            <w:r w:rsidRPr="00E20205">
              <w:rPr>
                <w:rFonts w:ascii="游ゴシック" w:eastAsia="游ゴシック" w:hAnsi="游ゴシック" w:hint="eastAsia"/>
              </w:rPr>
              <w:t>３２．４％</w:t>
            </w:r>
          </w:p>
        </w:tc>
        <w:tc>
          <w:tcPr>
            <w:tcW w:w="3261" w:type="dxa"/>
            <w:tcBorders>
              <w:left w:val="single" w:sz="4" w:space="0" w:color="auto"/>
              <w:right w:val="single" w:sz="18" w:space="0" w:color="auto"/>
            </w:tcBorders>
            <w:vAlign w:val="center"/>
          </w:tcPr>
          <w:p w:rsidR="00957992" w:rsidRPr="00E20205" w:rsidRDefault="00957992" w:rsidP="00ED0204">
            <w:pPr>
              <w:spacing w:line="360" w:lineRule="exact"/>
              <w:jc w:val="center"/>
              <w:rPr>
                <w:rFonts w:ascii="游ゴシック" w:eastAsia="游ゴシック" w:hAnsi="游ゴシック"/>
              </w:rPr>
            </w:pPr>
            <w:r w:rsidRPr="00E20205">
              <w:rPr>
                <w:rFonts w:ascii="游ゴシック" w:eastAsia="游ゴシック" w:hAnsi="游ゴシック" w:hint="eastAsia"/>
              </w:rPr>
              <w:t>３２．６％</w:t>
            </w:r>
          </w:p>
        </w:tc>
        <w:tc>
          <w:tcPr>
            <w:tcW w:w="3827" w:type="dxa"/>
            <w:tcBorders>
              <w:top w:val="single" w:sz="4" w:space="0" w:color="auto"/>
              <w:left w:val="single" w:sz="18" w:space="0" w:color="auto"/>
              <w:bottom w:val="single" w:sz="4" w:space="0" w:color="auto"/>
              <w:right w:val="single" w:sz="18" w:space="0" w:color="auto"/>
            </w:tcBorders>
            <w:vAlign w:val="center"/>
          </w:tcPr>
          <w:p w:rsidR="00957992" w:rsidRPr="00E20205" w:rsidRDefault="00957992" w:rsidP="00ED0204">
            <w:pPr>
              <w:jc w:val="center"/>
              <w:rPr>
                <w:rFonts w:ascii="游ゴシック" w:eastAsia="游ゴシック" w:hAnsi="游ゴシック"/>
              </w:rPr>
            </w:pPr>
            <w:r w:rsidRPr="00E20205">
              <w:rPr>
                <w:rFonts w:ascii="游ゴシック" w:eastAsia="游ゴシック" w:hAnsi="游ゴシック" w:hint="eastAsia"/>
              </w:rPr>
              <w:t>３３．２％</w:t>
            </w:r>
          </w:p>
          <w:p w:rsidR="00957992" w:rsidRPr="00E20205" w:rsidRDefault="00957992" w:rsidP="00ED0204">
            <w:pPr>
              <w:spacing w:line="360" w:lineRule="exact"/>
              <w:jc w:val="center"/>
              <w:rPr>
                <w:rFonts w:ascii="游ゴシック" w:eastAsia="游ゴシック" w:hAnsi="游ゴシック"/>
              </w:rPr>
            </w:pPr>
            <w:r w:rsidRPr="00E20205">
              <w:rPr>
                <w:rFonts w:ascii="游ゴシック" w:eastAsia="游ゴシック" w:hAnsi="游ゴシック" w:hint="eastAsia"/>
              </w:rPr>
              <w:t>（2019年度比　＋0.8ポイント）</w:t>
            </w:r>
          </w:p>
        </w:tc>
        <w:tc>
          <w:tcPr>
            <w:tcW w:w="8221" w:type="dxa"/>
            <w:tcBorders>
              <w:top w:val="single" w:sz="4" w:space="0" w:color="auto"/>
              <w:left w:val="single" w:sz="18" w:space="0" w:color="auto"/>
              <w:bottom w:val="single" w:sz="4" w:space="0" w:color="auto"/>
              <w:right w:val="single" w:sz="4" w:space="0" w:color="auto"/>
            </w:tcBorders>
            <w:vAlign w:val="center"/>
          </w:tcPr>
          <w:p w:rsidR="00957992" w:rsidRPr="00E20205" w:rsidRDefault="00957992" w:rsidP="00AB13D5">
            <w:pPr>
              <w:spacing w:line="300" w:lineRule="exact"/>
              <w:jc w:val="left"/>
              <w:rPr>
                <w:rFonts w:ascii="游ゴシック" w:eastAsia="游ゴシック" w:hAnsi="游ゴシック"/>
              </w:rPr>
            </w:pPr>
            <w:r w:rsidRPr="00E20205">
              <w:rPr>
                <w:rFonts w:ascii="游ゴシック" w:eastAsia="游ゴシック" w:hAnsi="游ゴシック" w:hint="eastAsia"/>
              </w:rPr>
              <w:t xml:space="preserve">　都市部は下水汚泥の排出量が多く、再生利用率が低いという府の現状を踏まえつつ、単純将来推計値に建設混合廃棄物の排出率（現状5.9％から3.0％へ削減）及びプラスチック有効利用率向上（現状68％から86％）の対策を見込み設定</w:t>
            </w:r>
          </w:p>
        </w:tc>
      </w:tr>
      <w:tr w:rsidR="00957992" w:rsidRPr="00E20205" w:rsidTr="00957992">
        <w:trPr>
          <w:trHeight w:val="527"/>
        </w:trPr>
        <w:tc>
          <w:tcPr>
            <w:tcW w:w="2551" w:type="dxa"/>
            <w:tcBorders>
              <w:right w:val="single" w:sz="4" w:space="0" w:color="auto"/>
            </w:tcBorders>
            <w:vAlign w:val="center"/>
          </w:tcPr>
          <w:p w:rsidR="00957992" w:rsidRPr="00E20205" w:rsidRDefault="00957992" w:rsidP="00ED0204">
            <w:pPr>
              <w:spacing w:line="360" w:lineRule="exact"/>
              <w:jc w:val="center"/>
              <w:rPr>
                <w:rFonts w:ascii="游ゴシック" w:eastAsia="游ゴシック" w:hAnsi="游ゴシック"/>
              </w:rPr>
            </w:pPr>
            <w:r w:rsidRPr="00E20205">
              <w:rPr>
                <w:rFonts w:ascii="游ゴシック" w:eastAsia="游ゴシック" w:hAnsi="游ゴシック" w:hint="eastAsia"/>
              </w:rPr>
              <w:t>最終処分量</w:t>
            </w:r>
          </w:p>
        </w:tc>
        <w:tc>
          <w:tcPr>
            <w:tcW w:w="3260" w:type="dxa"/>
            <w:tcBorders>
              <w:left w:val="single" w:sz="4" w:space="0" w:color="auto"/>
              <w:right w:val="single" w:sz="4" w:space="0" w:color="auto"/>
            </w:tcBorders>
            <w:vAlign w:val="center"/>
          </w:tcPr>
          <w:p w:rsidR="00957992" w:rsidRPr="00E20205" w:rsidRDefault="00957992" w:rsidP="00ED0204">
            <w:pPr>
              <w:spacing w:line="360" w:lineRule="exact"/>
              <w:jc w:val="center"/>
              <w:rPr>
                <w:rFonts w:ascii="游ゴシック" w:eastAsia="游ゴシック" w:hAnsi="游ゴシック"/>
              </w:rPr>
            </w:pPr>
            <w:r w:rsidRPr="00E20205">
              <w:rPr>
                <w:rFonts w:ascii="游ゴシック" w:eastAsia="游ゴシック" w:hAnsi="游ゴシック" w:hint="eastAsia"/>
              </w:rPr>
              <w:t>４０万トン</w:t>
            </w:r>
          </w:p>
        </w:tc>
        <w:tc>
          <w:tcPr>
            <w:tcW w:w="3261" w:type="dxa"/>
            <w:tcBorders>
              <w:left w:val="single" w:sz="4" w:space="0" w:color="auto"/>
              <w:right w:val="single" w:sz="18" w:space="0" w:color="auto"/>
            </w:tcBorders>
            <w:vAlign w:val="center"/>
          </w:tcPr>
          <w:p w:rsidR="00957992" w:rsidRPr="00E20205" w:rsidRDefault="00957992" w:rsidP="00ED0204">
            <w:pPr>
              <w:spacing w:line="360" w:lineRule="exact"/>
              <w:jc w:val="center"/>
              <w:rPr>
                <w:rFonts w:ascii="游ゴシック" w:eastAsia="游ゴシック" w:hAnsi="游ゴシック"/>
              </w:rPr>
            </w:pPr>
            <w:r w:rsidRPr="00E20205">
              <w:rPr>
                <w:rFonts w:ascii="游ゴシック" w:eastAsia="游ゴシック" w:hAnsi="游ゴシック" w:hint="eastAsia"/>
              </w:rPr>
              <w:t>３９万トン</w:t>
            </w:r>
          </w:p>
        </w:tc>
        <w:tc>
          <w:tcPr>
            <w:tcW w:w="3827" w:type="dxa"/>
            <w:tcBorders>
              <w:top w:val="single" w:sz="4" w:space="0" w:color="auto"/>
              <w:left w:val="single" w:sz="18" w:space="0" w:color="auto"/>
              <w:bottom w:val="single" w:sz="18" w:space="0" w:color="auto"/>
              <w:right w:val="single" w:sz="18" w:space="0" w:color="auto"/>
            </w:tcBorders>
            <w:vAlign w:val="center"/>
          </w:tcPr>
          <w:p w:rsidR="00957992" w:rsidRPr="00E20205" w:rsidRDefault="00957992" w:rsidP="00ED0204">
            <w:pPr>
              <w:spacing w:line="360" w:lineRule="exact"/>
              <w:jc w:val="center"/>
              <w:rPr>
                <w:rFonts w:ascii="游ゴシック" w:eastAsia="游ゴシック" w:hAnsi="游ゴシック"/>
              </w:rPr>
            </w:pPr>
            <w:r w:rsidRPr="00E20205">
              <w:rPr>
                <w:rFonts w:ascii="游ゴシック" w:eastAsia="游ゴシック" w:hAnsi="游ゴシック" w:hint="eastAsia"/>
              </w:rPr>
              <w:t>３４万トン</w:t>
            </w:r>
          </w:p>
          <w:p w:rsidR="00957992" w:rsidRPr="00E20205" w:rsidRDefault="00957992" w:rsidP="00ED0204">
            <w:pPr>
              <w:spacing w:line="360" w:lineRule="exact"/>
              <w:jc w:val="center"/>
              <w:rPr>
                <w:rFonts w:ascii="游ゴシック" w:eastAsia="游ゴシック" w:hAnsi="游ゴシック"/>
              </w:rPr>
            </w:pPr>
            <w:r w:rsidRPr="00E20205">
              <w:rPr>
                <w:rFonts w:ascii="游ゴシック" w:eastAsia="游ゴシック" w:hAnsi="游ゴシック" w:hint="eastAsia"/>
              </w:rPr>
              <w:t>（2019年度比　▲６万トン）</w:t>
            </w:r>
          </w:p>
        </w:tc>
        <w:tc>
          <w:tcPr>
            <w:tcW w:w="8221" w:type="dxa"/>
            <w:tcBorders>
              <w:top w:val="single" w:sz="4" w:space="0" w:color="auto"/>
              <w:left w:val="single" w:sz="18" w:space="0" w:color="auto"/>
              <w:bottom w:val="single" w:sz="4" w:space="0" w:color="auto"/>
              <w:right w:val="single" w:sz="4" w:space="0" w:color="auto"/>
            </w:tcBorders>
            <w:vAlign w:val="center"/>
          </w:tcPr>
          <w:p w:rsidR="00957992" w:rsidRPr="00E20205" w:rsidRDefault="00957992" w:rsidP="00AB13D5">
            <w:pPr>
              <w:spacing w:line="300" w:lineRule="exact"/>
              <w:jc w:val="left"/>
              <w:rPr>
                <w:rFonts w:ascii="游ゴシック" w:eastAsia="游ゴシック" w:hAnsi="游ゴシック"/>
              </w:rPr>
            </w:pPr>
            <w:r w:rsidRPr="00E20205">
              <w:rPr>
                <w:rFonts w:ascii="游ゴシック" w:eastAsia="游ゴシック" w:hAnsi="游ゴシック" w:hint="eastAsia"/>
              </w:rPr>
              <w:t xml:space="preserve">　国の目標（2018年度比７％上昇）を考慮しつつ、単純将来推計値に建設混合廃棄物の排出率（現状5.9％から3.0％へ削減）及びプラスチック有効利用率向上（現状68％から86％）の対策を見込むとともに、一般廃棄物に混入している産業廃棄物である事業系廃プラスチック類の最終処分量を算入設定</w:t>
            </w:r>
          </w:p>
        </w:tc>
      </w:tr>
    </w:tbl>
    <w:p w:rsidR="00957992" w:rsidRPr="00E20205" w:rsidRDefault="00957992" w:rsidP="00957992">
      <w:pPr>
        <w:spacing w:line="360" w:lineRule="exact"/>
        <w:ind w:firstLineChars="100" w:firstLine="210"/>
        <w:jc w:val="left"/>
        <w:rPr>
          <w:rFonts w:ascii="游ゴシック" w:eastAsia="游ゴシック" w:hAnsi="游ゴシック"/>
        </w:rPr>
      </w:pPr>
      <w:r w:rsidRPr="00E20205">
        <w:rPr>
          <w:rFonts w:ascii="游ゴシック" w:eastAsia="游ゴシック" w:hAnsi="游ゴシック" w:hint="eastAsia"/>
        </w:rPr>
        <w:t xml:space="preserve">　※現在公表されている2020年８月までの大阪府工業指数（生産）を反映した値</w:t>
      </w:r>
    </w:p>
    <w:p w:rsidR="00957992" w:rsidRPr="00E20205" w:rsidRDefault="00957992" w:rsidP="00531DBA">
      <w:pPr>
        <w:jc w:val="left"/>
        <w:rPr>
          <w:rFonts w:ascii="游ゴシック" w:eastAsia="游ゴシック" w:hAnsi="游ゴシック"/>
        </w:rPr>
      </w:pPr>
    </w:p>
    <w:p w:rsidR="00531DBA" w:rsidRPr="00E20205" w:rsidRDefault="00531DBA" w:rsidP="00531DBA">
      <w:pPr>
        <w:jc w:val="left"/>
        <w:rPr>
          <w:rFonts w:ascii="游ゴシック" w:eastAsia="游ゴシック" w:hAnsi="游ゴシック"/>
          <w:b/>
          <w:sz w:val="22"/>
        </w:rPr>
      </w:pPr>
      <w:r w:rsidRPr="00E20205">
        <w:rPr>
          <w:rFonts w:ascii="游ゴシック" w:eastAsia="游ゴシック" w:hAnsi="游ゴシック" w:hint="eastAsia"/>
          <w:b/>
          <w:sz w:val="24"/>
        </w:rPr>
        <w:t>３．プラスチックごみ</w:t>
      </w:r>
      <w:r w:rsidRPr="00E20205">
        <w:rPr>
          <w:rFonts w:ascii="游ゴシック" w:eastAsia="游ゴシック" w:hAnsi="游ゴシック" w:hint="eastAsia"/>
          <w:b/>
          <w:sz w:val="22"/>
        </w:rPr>
        <w:t>（容器包装プラスチック排出量（削減量）、容器包装プラスチック再生利用率、プラスチック</w:t>
      </w:r>
      <w:r w:rsidR="00957992" w:rsidRPr="00E20205">
        <w:rPr>
          <w:rFonts w:ascii="游ゴシック" w:eastAsia="游ゴシック" w:hAnsi="游ゴシック" w:hint="eastAsia"/>
          <w:b/>
          <w:sz w:val="22"/>
        </w:rPr>
        <w:t>焼却量</w:t>
      </w:r>
      <w:r w:rsidRPr="00E20205">
        <w:rPr>
          <w:rFonts w:ascii="游ゴシック" w:eastAsia="游ゴシック" w:hAnsi="游ゴシック" w:hint="eastAsia"/>
          <w:b/>
          <w:sz w:val="22"/>
        </w:rPr>
        <w:t>、プラスチック有効利用率）</w:t>
      </w:r>
    </w:p>
    <w:p w:rsidR="00531DBA" w:rsidRPr="00E20205" w:rsidRDefault="00531DBA" w:rsidP="00957992">
      <w:pPr>
        <w:ind w:firstLineChars="200" w:firstLine="420"/>
        <w:jc w:val="left"/>
        <w:rPr>
          <w:rFonts w:ascii="游ゴシック" w:eastAsia="游ゴシック" w:hAnsi="游ゴシック"/>
        </w:rPr>
      </w:pPr>
      <w:r w:rsidRPr="00E20205">
        <w:rPr>
          <w:rFonts w:ascii="游ゴシック" w:eastAsia="游ゴシック" w:hAnsi="游ゴシック" w:hint="eastAsia"/>
        </w:rPr>
        <w:t>国のプラスチック資源循環戦略（以下「プラ戦略」という。）や最新の動向を踏まえて、以下のとおり設定した。</w:t>
      </w:r>
    </w:p>
    <w:tbl>
      <w:tblPr>
        <w:tblStyle w:val="af7"/>
        <w:tblW w:w="21134" w:type="dxa"/>
        <w:tblInd w:w="421" w:type="dxa"/>
        <w:tblLook w:val="04A0" w:firstRow="1" w:lastRow="0" w:firstColumn="1" w:lastColumn="0" w:noHBand="0" w:noVBand="1"/>
      </w:tblPr>
      <w:tblGrid>
        <w:gridCol w:w="1118"/>
        <w:gridCol w:w="1858"/>
        <w:gridCol w:w="1432"/>
        <w:gridCol w:w="3388"/>
        <w:gridCol w:w="6804"/>
        <w:gridCol w:w="6534"/>
      </w:tblGrid>
      <w:tr w:rsidR="00531DBA" w:rsidRPr="00E20205" w:rsidTr="002200B3">
        <w:trPr>
          <w:trHeight w:val="329"/>
        </w:trPr>
        <w:tc>
          <w:tcPr>
            <w:tcW w:w="2976" w:type="dxa"/>
            <w:gridSpan w:val="2"/>
            <w:tcBorders>
              <w:bottom w:val="double" w:sz="4" w:space="0" w:color="auto"/>
            </w:tcBorders>
            <w:vAlign w:val="center"/>
          </w:tcPr>
          <w:p w:rsidR="00531DBA" w:rsidRPr="00E20205" w:rsidRDefault="00531DBA" w:rsidP="00ED0204">
            <w:pPr>
              <w:spacing w:line="300" w:lineRule="exact"/>
              <w:jc w:val="center"/>
              <w:rPr>
                <w:rFonts w:ascii="游ゴシック" w:eastAsia="游ゴシック" w:hAnsi="游ゴシック"/>
              </w:rPr>
            </w:pPr>
            <w:r w:rsidRPr="00E20205">
              <w:rPr>
                <w:rFonts w:ascii="游ゴシック" w:eastAsia="游ゴシック" w:hAnsi="游ゴシック" w:hint="eastAsia"/>
              </w:rPr>
              <w:t>目標項目</w:t>
            </w:r>
          </w:p>
        </w:tc>
        <w:tc>
          <w:tcPr>
            <w:tcW w:w="1432" w:type="dxa"/>
            <w:tcBorders>
              <w:bottom w:val="double" w:sz="4" w:space="0" w:color="auto"/>
              <w:right w:val="single" w:sz="12" w:space="0" w:color="auto"/>
            </w:tcBorders>
            <w:vAlign w:val="center"/>
          </w:tcPr>
          <w:p w:rsidR="00531DBA" w:rsidRPr="00E20205" w:rsidRDefault="00531DBA" w:rsidP="00ED0204">
            <w:pPr>
              <w:spacing w:line="300" w:lineRule="exact"/>
              <w:jc w:val="center"/>
              <w:rPr>
                <w:rFonts w:ascii="游ゴシック" w:eastAsia="游ゴシック" w:hAnsi="游ゴシック"/>
              </w:rPr>
            </w:pPr>
            <w:r w:rsidRPr="00E20205">
              <w:rPr>
                <w:rFonts w:ascii="游ゴシック" w:eastAsia="游ゴシック" w:hAnsi="游ゴシック" w:hint="eastAsia"/>
              </w:rPr>
              <w:t>2019年度</w:t>
            </w:r>
          </w:p>
          <w:p w:rsidR="00531DBA" w:rsidRPr="00E20205" w:rsidRDefault="00531DBA" w:rsidP="00ED0204">
            <w:pPr>
              <w:spacing w:line="300" w:lineRule="exact"/>
              <w:jc w:val="center"/>
              <w:rPr>
                <w:rFonts w:ascii="游ゴシック" w:eastAsia="游ゴシック" w:hAnsi="游ゴシック"/>
              </w:rPr>
            </w:pPr>
            <w:r w:rsidRPr="00E20205">
              <w:rPr>
                <w:rFonts w:ascii="游ゴシック" w:eastAsia="游ゴシック" w:hAnsi="游ゴシック" w:hint="eastAsia"/>
              </w:rPr>
              <w:t>実績値</w:t>
            </w:r>
          </w:p>
        </w:tc>
        <w:tc>
          <w:tcPr>
            <w:tcW w:w="3388" w:type="dxa"/>
            <w:tcBorders>
              <w:top w:val="single" w:sz="12" w:space="0" w:color="auto"/>
              <w:left w:val="single" w:sz="12" w:space="0" w:color="auto"/>
              <w:bottom w:val="double" w:sz="4" w:space="0" w:color="auto"/>
              <w:right w:val="single" w:sz="12" w:space="0" w:color="auto"/>
            </w:tcBorders>
            <w:vAlign w:val="center"/>
          </w:tcPr>
          <w:p w:rsidR="00531DBA" w:rsidRPr="00E20205" w:rsidRDefault="00531DBA" w:rsidP="00ED0204">
            <w:pPr>
              <w:spacing w:line="300" w:lineRule="exact"/>
              <w:jc w:val="center"/>
              <w:rPr>
                <w:rFonts w:ascii="游ゴシック" w:eastAsia="游ゴシック" w:hAnsi="游ゴシック"/>
              </w:rPr>
            </w:pPr>
            <w:r w:rsidRPr="00E20205">
              <w:rPr>
                <w:rFonts w:ascii="游ゴシック" w:eastAsia="游ゴシック" w:hAnsi="游ゴシック" w:hint="eastAsia"/>
              </w:rPr>
              <w:t>2025年度</w:t>
            </w:r>
          </w:p>
          <w:p w:rsidR="00531DBA" w:rsidRPr="00E20205" w:rsidRDefault="00531DBA" w:rsidP="00ED0204">
            <w:pPr>
              <w:spacing w:line="300" w:lineRule="exact"/>
              <w:jc w:val="center"/>
              <w:rPr>
                <w:rFonts w:ascii="游ゴシック" w:eastAsia="游ゴシック" w:hAnsi="游ゴシック"/>
              </w:rPr>
            </w:pPr>
            <w:r w:rsidRPr="00E20205">
              <w:rPr>
                <w:rFonts w:ascii="游ゴシック" w:eastAsia="游ゴシック" w:hAnsi="游ゴシック" w:hint="eastAsia"/>
              </w:rPr>
              <w:t>目標値（案）</w:t>
            </w:r>
          </w:p>
        </w:tc>
        <w:tc>
          <w:tcPr>
            <w:tcW w:w="6804" w:type="dxa"/>
            <w:tcBorders>
              <w:left w:val="single" w:sz="12" w:space="0" w:color="auto"/>
              <w:bottom w:val="double" w:sz="4" w:space="0" w:color="auto"/>
              <w:right w:val="single" w:sz="4" w:space="0" w:color="auto"/>
            </w:tcBorders>
            <w:vAlign w:val="center"/>
          </w:tcPr>
          <w:p w:rsidR="00531DBA" w:rsidRPr="00E20205" w:rsidRDefault="00531DBA" w:rsidP="00ED0204">
            <w:pPr>
              <w:spacing w:line="300" w:lineRule="exact"/>
              <w:jc w:val="center"/>
              <w:rPr>
                <w:rFonts w:ascii="游ゴシック" w:eastAsia="游ゴシック" w:hAnsi="游ゴシック"/>
                <w:sz w:val="20"/>
              </w:rPr>
            </w:pPr>
            <w:r w:rsidRPr="00E20205">
              <w:rPr>
                <w:rFonts w:ascii="游ゴシック" w:eastAsia="游ゴシック" w:hAnsi="游ゴシック" w:hint="eastAsia"/>
                <w:sz w:val="20"/>
              </w:rPr>
              <w:t>目標値の設定方法</w:t>
            </w:r>
          </w:p>
        </w:tc>
        <w:tc>
          <w:tcPr>
            <w:tcW w:w="6534" w:type="dxa"/>
            <w:tcBorders>
              <w:left w:val="single" w:sz="4" w:space="0" w:color="auto"/>
              <w:bottom w:val="double" w:sz="4" w:space="0" w:color="auto"/>
              <w:right w:val="single" w:sz="4" w:space="0" w:color="auto"/>
            </w:tcBorders>
            <w:vAlign w:val="center"/>
          </w:tcPr>
          <w:p w:rsidR="00531DBA" w:rsidRPr="00E20205" w:rsidRDefault="00531DBA" w:rsidP="00ED0204">
            <w:pPr>
              <w:spacing w:line="300" w:lineRule="exact"/>
              <w:jc w:val="center"/>
              <w:rPr>
                <w:rFonts w:ascii="游ゴシック" w:eastAsia="游ゴシック" w:hAnsi="游ゴシック"/>
                <w:sz w:val="20"/>
              </w:rPr>
            </w:pPr>
            <w:r w:rsidRPr="00E20205">
              <w:rPr>
                <w:rFonts w:ascii="游ゴシック" w:eastAsia="游ゴシック" w:hAnsi="游ゴシック" w:hint="eastAsia"/>
                <w:sz w:val="20"/>
              </w:rPr>
              <w:t>＜参考＞</w:t>
            </w:r>
          </w:p>
          <w:p w:rsidR="00531DBA" w:rsidRPr="00E20205" w:rsidRDefault="00531DBA" w:rsidP="00ED0204">
            <w:pPr>
              <w:spacing w:line="300" w:lineRule="exact"/>
              <w:jc w:val="center"/>
              <w:rPr>
                <w:rFonts w:ascii="游ゴシック" w:eastAsia="游ゴシック" w:hAnsi="游ゴシック"/>
                <w:sz w:val="20"/>
              </w:rPr>
            </w:pPr>
            <w:r w:rsidRPr="00E20205">
              <w:rPr>
                <w:rFonts w:ascii="游ゴシック" w:eastAsia="游ゴシック" w:hAnsi="游ゴシック" w:hint="eastAsia"/>
                <w:sz w:val="20"/>
              </w:rPr>
              <w:t>大阪府の特徴</w:t>
            </w:r>
          </w:p>
        </w:tc>
      </w:tr>
      <w:tr w:rsidR="00531DBA" w:rsidRPr="00E20205" w:rsidTr="002200B3">
        <w:trPr>
          <w:trHeight w:val="608"/>
        </w:trPr>
        <w:tc>
          <w:tcPr>
            <w:tcW w:w="1118" w:type="dxa"/>
            <w:vMerge w:val="restart"/>
            <w:tcBorders>
              <w:top w:val="double" w:sz="4" w:space="0" w:color="auto"/>
            </w:tcBorders>
            <w:vAlign w:val="center"/>
          </w:tcPr>
          <w:p w:rsidR="00531DBA" w:rsidRPr="00E20205" w:rsidRDefault="00531DBA" w:rsidP="00ED0204">
            <w:pPr>
              <w:rPr>
                <w:rFonts w:ascii="游ゴシック" w:eastAsia="游ゴシック" w:hAnsi="游ゴシック"/>
              </w:rPr>
            </w:pPr>
            <w:r w:rsidRPr="00E20205">
              <w:rPr>
                <w:rFonts w:ascii="游ゴシック" w:eastAsia="游ゴシック" w:hAnsi="游ゴシック" w:hint="eastAsia"/>
              </w:rPr>
              <w:t>容器包装</w:t>
            </w:r>
          </w:p>
          <w:p w:rsidR="00531DBA" w:rsidRPr="00E20205" w:rsidRDefault="00531DBA" w:rsidP="00ED0204">
            <w:pPr>
              <w:rPr>
                <w:rFonts w:ascii="游ゴシック" w:eastAsia="游ゴシック" w:hAnsi="游ゴシック"/>
              </w:rPr>
            </w:pPr>
            <w:r w:rsidRPr="00E20205">
              <w:rPr>
                <w:rFonts w:ascii="游ゴシック" w:eastAsia="游ゴシック" w:hAnsi="游ゴシック" w:hint="eastAsia"/>
              </w:rPr>
              <w:t>ﾌﾟﾗｽﾁｯｸ</w:t>
            </w:r>
          </w:p>
          <w:p w:rsidR="00531DBA" w:rsidRPr="00E20205" w:rsidRDefault="00531DBA" w:rsidP="00ED0204">
            <w:pPr>
              <w:rPr>
                <w:rFonts w:ascii="游ゴシック" w:eastAsia="游ゴシック" w:hAnsi="游ゴシック"/>
              </w:rPr>
            </w:pPr>
            <w:r w:rsidRPr="00E20205">
              <w:rPr>
                <w:rFonts w:ascii="游ゴシック" w:eastAsia="游ゴシック" w:hAnsi="游ゴシック" w:hint="eastAsia"/>
              </w:rPr>
              <w:t>（一廃）</w:t>
            </w:r>
          </w:p>
        </w:tc>
        <w:tc>
          <w:tcPr>
            <w:tcW w:w="1858" w:type="dxa"/>
            <w:tcBorders>
              <w:top w:val="double" w:sz="4" w:space="0" w:color="auto"/>
            </w:tcBorders>
            <w:vAlign w:val="center"/>
          </w:tcPr>
          <w:p w:rsidR="00531DBA" w:rsidRPr="00E20205" w:rsidRDefault="00531DBA" w:rsidP="00BE0EAC">
            <w:pPr>
              <w:spacing w:line="300" w:lineRule="exact"/>
              <w:jc w:val="center"/>
              <w:rPr>
                <w:rFonts w:ascii="游ゴシック" w:eastAsia="游ゴシック" w:hAnsi="游ゴシック"/>
              </w:rPr>
            </w:pPr>
            <w:r w:rsidRPr="00E20205">
              <w:rPr>
                <w:rFonts w:ascii="游ゴシック" w:eastAsia="游ゴシック" w:hAnsi="游ゴシック" w:hint="eastAsia"/>
              </w:rPr>
              <w:t>排出量</w:t>
            </w:r>
          </w:p>
          <w:p w:rsidR="00531DBA" w:rsidRPr="00E20205" w:rsidRDefault="00531DBA" w:rsidP="00BE0EAC">
            <w:pPr>
              <w:spacing w:line="300" w:lineRule="exact"/>
              <w:jc w:val="center"/>
              <w:rPr>
                <w:rFonts w:ascii="游ゴシック" w:eastAsia="游ゴシック" w:hAnsi="游ゴシック"/>
              </w:rPr>
            </w:pPr>
            <w:r w:rsidRPr="00E20205">
              <w:rPr>
                <w:rFonts w:ascii="游ゴシック" w:eastAsia="游ゴシック" w:hAnsi="游ゴシック" w:hint="eastAsia"/>
              </w:rPr>
              <w:t>（削減量）</w:t>
            </w:r>
          </w:p>
        </w:tc>
        <w:tc>
          <w:tcPr>
            <w:tcW w:w="1432" w:type="dxa"/>
            <w:tcBorders>
              <w:top w:val="double" w:sz="4" w:space="0" w:color="auto"/>
              <w:right w:val="single" w:sz="12" w:space="0" w:color="auto"/>
            </w:tcBorders>
            <w:vAlign w:val="center"/>
          </w:tcPr>
          <w:p w:rsidR="00531DBA" w:rsidRPr="00E20205" w:rsidRDefault="00531DBA" w:rsidP="00ED0204">
            <w:pPr>
              <w:jc w:val="center"/>
              <w:rPr>
                <w:rFonts w:ascii="游ゴシック" w:eastAsia="游ゴシック" w:hAnsi="游ゴシック"/>
              </w:rPr>
            </w:pPr>
            <w:r w:rsidRPr="00E20205">
              <w:rPr>
                <w:rFonts w:ascii="游ゴシック" w:eastAsia="游ゴシック" w:hAnsi="游ゴシック" w:hint="eastAsia"/>
              </w:rPr>
              <w:t>24万トン</w:t>
            </w:r>
          </w:p>
        </w:tc>
        <w:tc>
          <w:tcPr>
            <w:tcW w:w="3388" w:type="dxa"/>
            <w:tcBorders>
              <w:top w:val="double" w:sz="4" w:space="0" w:color="auto"/>
              <w:left w:val="single" w:sz="12" w:space="0" w:color="auto"/>
              <w:right w:val="single" w:sz="12" w:space="0" w:color="auto"/>
            </w:tcBorders>
            <w:vAlign w:val="center"/>
          </w:tcPr>
          <w:p w:rsidR="00531DBA" w:rsidRPr="00E20205" w:rsidRDefault="00531DBA" w:rsidP="00ED0204">
            <w:pPr>
              <w:spacing w:line="300" w:lineRule="exact"/>
              <w:jc w:val="center"/>
              <w:rPr>
                <w:rFonts w:ascii="游ゴシック" w:eastAsia="游ゴシック" w:hAnsi="游ゴシック"/>
              </w:rPr>
            </w:pPr>
            <w:r w:rsidRPr="00E20205">
              <w:rPr>
                <w:rFonts w:ascii="游ゴシック" w:eastAsia="游ゴシック" w:hAnsi="游ゴシック" w:hint="eastAsia"/>
              </w:rPr>
              <w:t>２１万トン</w:t>
            </w:r>
          </w:p>
          <w:p w:rsidR="00531DBA" w:rsidRPr="00E20205" w:rsidRDefault="00531DBA" w:rsidP="00ED0204">
            <w:pPr>
              <w:spacing w:line="300" w:lineRule="exact"/>
              <w:jc w:val="center"/>
              <w:rPr>
                <w:rFonts w:ascii="游ゴシック" w:eastAsia="游ゴシック" w:hAnsi="游ゴシック"/>
              </w:rPr>
            </w:pPr>
            <w:r w:rsidRPr="00E20205">
              <w:rPr>
                <w:rFonts w:ascii="游ゴシック" w:eastAsia="游ゴシック" w:hAnsi="游ゴシック" w:hint="eastAsia"/>
              </w:rPr>
              <w:t>(2019年度比▲３万トン(14%))</w:t>
            </w:r>
          </w:p>
        </w:tc>
        <w:tc>
          <w:tcPr>
            <w:tcW w:w="6804" w:type="dxa"/>
            <w:tcBorders>
              <w:top w:val="double" w:sz="4" w:space="0" w:color="auto"/>
              <w:left w:val="single" w:sz="12" w:space="0" w:color="auto"/>
              <w:right w:val="single" w:sz="4" w:space="0" w:color="auto"/>
            </w:tcBorders>
          </w:tcPr>
          <w:p w:rsidR="00531DBA" w:rsidRPr="00E20205" w:rsidRDefault="00531DBA" w:rsidP="002200B3">
            <w:pPr>
              <w:spacing w:line="300" w:lineRule="exact"/>
              <w:jc w:val="left"/>
              <w:rPr>
                <w:rFonts w:ascii="游ゴシック" w:eastAsia="游ゴシック" w:hAnsi="游ゴシック"/>
                <w:sz w:val="20"/>
              </w:rPr>
            </w:pPr>
            <w:r w:rsidRPr="00E20205">
              <w:rPr>
                <w:rFonts w:ascii="游ゴシック" w:eastAsia="游ゴシック" w:hAnsi="游ゴシック" w:hint="eastAsia"/>
                <w:sz w:val="20"/>
              </w:rPr>
              <w:t>府の現状を踏まえつつ、</w:t>
            </w:r>
            <w:r w:rsidRPr="00E20205">
              <w:rPr>
                <w:rFonts w:ascii="游ゴシック" w:eastAsia="游ゴシック" w:hAnsi="游ゴシック" w:hint="eastAsia"/>
                <w:b/>
                <w:sz w:val="20"/>
              </w:rPr>
              <w:t>プラ戦略の目標（</w:t>
            </w:r>
            <w:r w:rsidRPr="00E20205">
              <w:rPr>
                <w:rFonts w:ascii="游ゴシック" w:eastAsia="游ゴシック" w:hAnsi="游ゴシック"/>
                <w:b/>
                <w:sz w:val="20"/>
              </w:rPr>
              <w:t>2030年までにワンウェイプラスチックを累積25%削減）</w:t>
            </w:r>
            <w:r w:rsidRPr="00E20205">
              <w:rPr>
                <w:rFonts w:ascii="游ゴシック" w:eastAsia="游ゴシック" w:hAnsi="游ゴシック" w:hint="eastAsia"/>
                <w:b/>
                <w:sz w:val="20"/>
              </w:rPr>
              <w:t>の達成を見据えた2025年度の目標を設定。</w:t>
            </w:r>
          </w:p>
        </w:tc>
        <w:tc>
          <w:tcPr>
            <w:tcW w:w="6534" w:type="dxa"/>
            <w:vMerge w:val="restart"/>
            <w:tcBorders>
              <w:top w:val="double" w:sz="4" w:space="0" w:color="auto"/>
              <w:left w:val="single" w:sz="4" w:space="0" w:color="auto"/>
              <w:right w:val="single" w:sz="4" w:space="0" w:color="auto"/>
            </w:tcBorders>
          </w:tcPr>
          <w:p w:rsidR="00531DBA" w:rsidRPr="00E20205" w:rsidRDefault="00531DBA" w:rsidP="00ED0204">
            <w:pPr>
              <w:spacing w:line="300" w:lineRule="exact"/>
              <w:ind w:left="200" w:hanging="200"/>
              <w:jc w:val="left"/>
              <w:rPr>
                <w:rFonts w:ascii="游ゴシック" w:eastAsia="游ゴシック" w:hAnsi="游ゴシック"/>
                <w:sz w:val="20"/>
              </w:rPr>
            </w:pPr>
            <w:r w:rsidRPr="00E20205">
              <w:rPr>
                <w:rFonts w:ascii="游ゴシック" w:eastAsia="游ゴシック" w:hAnsi="游ゴシック" w:hint="eastAsia"/>
                <w:sz w:val="20"/>
              </w:rPr>
              <w:t>・プラスチック製容器包装を分別している35市町村でも、可燃ごみに約1割含まれている。（分別しない８市町は約２割）</w:t>
            </w:r>
          </w:p>
        </w:tc>
      </w:tr>
      <w:tr w:rsidR="00531DBA" w:rsidRPr="00E20205" w:rsidTr="002200B3">
        <w:trPr>
          <w:trHeight w:val="694"/>
        </w:trPr>
        <w:tc>
          <w:tcPr>
            <w:tcW w:w="1118" w:type="dxa"/>
            <w:vMerge/>
            <w:vAlign w:val="center"/>
          </w:tcPr>
          <w:p w:rsidR="00531DBA" w:rsidRPr="00E20205" w:rsidRDefault="00531DBA" w:rsidP="00ED0204">
            <w:pPr>
              <w:rPr>
                <w:rFonts w:ascii="游ゴシック" w:eastAsia="游ゴシック" w:hAnsi="游ゴシック"/>
              </w:rPr>
            </w:pPr>
          </w:p>
        </w:tc>
        <w:tc>
          <w:tcPr>
            <w:tcW w:w="1858" w:type="dxa"/>
            <w:vAlign w:val="center"/>
          </w:tcPr>
          <w:p w:rsidR="00531DBA" w:rsidRPr="00E20205" w:rsidRDefault="00531DBA" w:rsidP="00BE0EAC">
            <w:pPr>
              <w:spacing w:line="300" w:lineRule="exact"/>
              <w:jc w:val="center"/>
              <w:rPr>
                <w:rFonts w:ascii="游ゴシック" w:eastAsia="游ゴシック" w:hAnsi="游ゴシック"/>
              </w:rPr>
            </w:pPr>
            <w:r w:rsidRPr="00E20205">
              <w:rPr>
                <w:rFonts w:ascii="游ゴシック" w:eastAsia="游ゴシック" w:hAnsi="游ゴシック" w:hint="eastAsia"/>
              </w:rPr>
              <w:t>再生利用率</w:t>
            </w:r>
          </w:p>
        </w:tc>
        <w:tc>
          <w:tcPr>
            <w:tcW w:w="1432" w:type="dxa"/>
            <w:tcBorders>
              <w:right w:val="single" w:sz="12" w:space="0" w:color="auto"/>
            </w:tcBorders>
            <w:vAlign w:val="center"/>
          </w:tcPr>
          <w:p w:rsidR="00531DBA" w:rsidRPr="00E20205" w:rsidRDefault="002200B3" w:rsidP="00ED0204">
            <w:pPr>
              <w:jc w:val="center"/>
              <w:rPr>
                <w:rFonts w:ascii="游ゴシック" w:eastAsia="游ゴシック" w:hAnsi="游ゴシック"/>
              </w:rPr>
            </w:pPr>
            <w:r>
              <w:rPr>
                <w:rFonts w:ascii="游ゴシック" w:eastAsia="游ゴシック" w:hAnsi="游ゴシック" w:hint="eastAsia"/>
              </w:rPr>
              <w:t>28</w:t>
            </w:r>
            <w:r w:rsidR="00531DBA" w:rsidRPr="00E20205">
              <w:rPr>
                <w:rFonts w:ascii="游ゴシック" w:eastAsia="游ゴシック" w:hAnsi="游ゴシック" w:hint="eastAsia"/>
              </w:rPr>
              <w:t>%</w:t>
            </w:r>
          </w:p>
        </w:tc>
        <w:tc>
          <w:tcPr>
            <w:tcW w:w="3388" w:type="dxa"/>
            <w:tcBorders>
              <w:left w:val="single" w:sz="12" w:space="0" w:color="auto"/>
              <w:right w:val="single" w:sz="12" w:space="0" w:color="auto"/>
            </w:tcBorders>
            <w:vAlign w:val="center"/>
          </w:tcPr>
          <w:p w:rsidR="00531DBA" w:rsidRPr="00E20205" w:rsidRDefault="002200B3" w:rsidP="00ED0204">
            <w:pPr>
              <w:spacing w:line="300" w:lineRule="exact"/>
              <w:jc w:val="center"/>
              <w:rPr>
                <w:rFonts w:ascii="游ゴシック" w:eastAsia="游ゴシック" w:hAnsi="游ゴシック"/>
              </w:rPr>
            </w:pPr>
            <w:r>
              <w:rPr>
                <w:rFonts w:ascii="游ゴシック" w:eastAsia="游ゴシック" w:hAnsi="游ゴシック" w:hint="eastAsia"/>
              </w:rPr>
              <w:t>５０</w:t>
            </w:r>
            <w:r w:rsidR="00531DBA" w:rsidRPr="00E20205">
              <w:rPr>
                <w:rFonts w:ascii="游ゴシック" w:eastAsia="游ゴシック" w:hAnsi="游ゴシック" w:hint="eastAsia"/>
              </w:rPr>
              <w:t>％</w:t>
            </w:r>
          </w:p>
          <w:p w:rsidR="00531DBA" w:rsidRPr="00E20205" w:rsidRDefault="00531DBA" w:rsidP="00ED0204">
            <w:pPr>
              <w:spacing w:line="300" w:lineRule="exact"/>
              <w:jc w:val="center"/>
              <w:rPr>
                <w:rFonts w:ascii="游ゴシック" w:eastAsia="游ゴシック" w:hAnsi="游ゴシック"/>
              </w:rPr>
            </w:pPr>
            <w:r w:rsidRPr="00E20205">
              <w:rPr>
                <w:rFonts w:ascii="游ゴシック" w:eastAsia="游ゴシック" w:hAnsi="游ゴシック" w:hint="eastAsia"/>
              </w:rPr>
              <w:t>(2019年度比</w:t>
            </w:r>
            <w:r w:rsidR="00F332B3">
              <w:rPr>
                <w:rFonts w:ascii="游ゴシック" w:eastAsia="游ゴシック" w:hAnsi="游ゴシック" w:hint="eastAsia"/>
              </w:rPr>
              <w:t>+22</w:t>
            </w:r>
            <w:r w:rsidRPr="00E20205">
              <w:rPr>
                <w:rFonts w:ascii="游ゴシック" w:eastAsia="游ゴシック" w:hAnsi="游ゴシック" w:hint="eastAsia"/>
              </w:rPr>
              <w:t>ポイント)</w:t>
            </w:r>
          </w:p>
        </w:tc>
        <w:tc>
          <w:tcPr>
            <w:tcW w:w="6804" w:type="dxa"/>
            <w:tcBorders>
              <w:left w:val="single" w:sz="12" w:space="0" w:color="auto"/>
              <w:right w:val="single" w:sz="4" w:space="0" w:color="auto"/>
            </w:tcBorders>
          </w:tcPr>
          <w:p w:rsidR="00531DBA" w:rsidRPr="00E20205" w:rsidRDefault="002200B3" w:rsidP="002200B3">
            <w:pPr>
              <w:spacing w:line="300" w:lineRule="exact"/>
              <w:jc w:val="left"/>
              <w:rPr>
                <w:rFonts w:ascii="游ゴシック" w:eastAsia="游ゴシック" w:hAnsi="游ゴシック"/>
              </w:rPr>
            </w:pPr>
            <w:r w:rsidRPr="00E20205">
              <w:rPr>
                <w:rFonts w:ascii="游ゴシック" w:eastAsia="游ゴシック" w:hAnsi="游ゴシック" w:hint="eastAsia"/>
                <w:sz w:val="20"/>
              </w:rPr>
              <w:t>府の現状を踏まえつつ、</w:t>
            </w:r>
            <w:r w:rsidRPr="00E20205">
              <w:rPr>
                <w:rFonts w:ascii="游ゴシック" w:eastAsia="游ゴシック" w:hAnsi="游ゴシック" w:hint="eastAsia"/>
                <w:b/>
                <w:sz w:val="20"/>
              </w:rPr>
              <w:t>プラ戦略の目標（</w:t>
            </w:r>
            <w:r w:rsidRPr="00E20205">
              <w:rPr>
                <w:rFonts w:ascii="游ゴシック" w:eastAsia="游ゴシック" w:hAnsi="游ゴシック"/>
                <w:b/>
                <w:sz w:val="20"/>
              </w:rPr>
              <w:t>2030年までに</w:t>
            </w:r>
            <w:r w:rsidRPr="00E20205">
              <w:rPr>
                <w:rFonts w:ascii="游ゴシック" w:eastAsia="游ゴシック" w:hAnsi="游ゴシック" w:hint="eastAsia"/>
                <w:b/>
                <w:sz w:val="20"/>
              </w:rPr>
              <w:t>容器包装プラスチックの６割をリユース・リサイクル</w:t>
            </w:r>
            <w:r w:rsidRPr="00E20205">
              <w:rPr>
                <w:rFonts w:ascii="游ゴシック" w:eastAsia="游ゴシック" w:hAnsi="游ゴシック"/>
                <w:b/>
                <w:sz w:val="20"/>
              </w:rPr>
              <w:t>）</w:t>
            </w:r>
            <w:r w:rsidRPr="00E20205">
              <w:rPr>
                <w:rFonts w:ascii="游ゴシック" w:eastAsia="游ゴシック" w:hAnsi="游ゴシック" w:hint="eastAsia"/>
                <w:b/>
                <w:sz w:val="20"/>
              </w:rPr>
              <w:t>の達成</w:t>
            </w:r>
            <w:r>
              <w:rPr>
                <w:rFonts w:ascii="游ゴシック" w:eastAsia="游ゴシック" w:hAnsi="游ゴシック" w:hint="eastAsia"/>
                <w:b/>
                <w:sz w:val="20"/>
              </w:rPr>
              <w:t>のため、さらなるリサイクルの推進を見込み</w:t>
            </w:r>
            <w:r w:rsidRPr="00E20205">
              <w:rPr>
                <w:rFonts w:ascii="游ゴシック" w:eastAsia="游ゴシック" w:hAnsi="游ゴシック" w:hint="eastAsia"/>
                <w:b/>
                <w:sz w:val="20"/>
              </w:rPr>
              <w:t>2025年度の目標を設定。</w:t>
            </w:r>
          </w:p>
        </w:tc>
        <w:tc>
          <w:tcPr>
            <w:tcW w:w="6534" w:type="dxa"/>
            <w:vMerge/>
            <w:tcBorders>
              <w:left w:val="single" w:sz="4" w:space="0" w:color="auto"/>
              <w:right w:val="single" w:sz="4" w:space="0" w:color="auto"/>
            </w:tcBorders>
            <w:vAlign w:val="center"/>
          </w:tcPr>
          <w:p w:rsidR="00531DBA" w:rsidRPr="00E20205" w:rsidRDefault="00531DBA" w:rsidP="00ED0204">
            <w:pPr>
              <w:spacing w:line="300" w:lineRule="exact"/>
              <w:jc w:val="center"/>
              <w:rPr>
                <w:rFonts w:ascii="游ゴシック" w:eastAsia="游ゴシック" w:hAnsi="游ゴシック"/>
              </w:rPr>
            </w:pPr>
          </w:p>
        </w:tc>
      </w:tr>
      <w:tr w:rsidR="00D47276" w:rsidRPr="00E20205" w:rsidTr="002200B3">
        <w:trPr>
          <w:trHeight w:val="900"/>
        </w:trPr>
        <w:tc>
          <w:tcPr>
            <w:tcW w:w="1118" w:type="dxa"/>
            <w:vMerge w:val="restart"/>
            <w:vAlign w:val="center"/>
          </w:tcPr>
          <w:p w:rsidR="00BE0EAC" w:rsidRPr="00E20205" w:rsidRDefault="00BE0EAC" w:rsidP="00ED0204">
            <w:pPr>
              <w:rPr>
                <w:rFonts w:ascii="游ゴシック" w:eastAsia="游ゴシック" w:hAnsi="游ゴシック"/>
              </w:rPr>
            </w:pPr>
            <w:r w:rsidRPr="00E20205">
              <w:rPr>
                <w:rFonts w:ascii="游ゴシック" w:eastAsia="游ゴシック" w:hAnsi="游ゴシック" w:hint="eastAsia"/>
              </w:rPr>
              <w:t>ﾌﾟﾗｽﾁｯｸ</w:t>
            </w:r>
            <w:r w:rsidRPr="00E20205">
              <w:rPr>
                <w:rFonts w:ascii="游ゴシック" w:eastAsia="游ゴシック" w:hAnsi="游ゴシック" w:hint="eastAsia"/>
                <w:spacing w:val="-20"/>
              </w:rPr>
              <w:t>(一廃・産廃)</w:t>
            </w:r>
          </w:p>
        </w:tc>
        <w:tc>
          <w:tcPr>
            <w:tcW w:w="1858" w:type="dxa"/>
            <w:shd w:val="clear" w:color="auto" w:fill="auto"/>
          </w:tcPr>
          <w:p w:rsidR="009542CB" w:rsidRPr="00E20205" w:rsidRDefault="009542CB" w:rsidP="009542CB">
            <w:pPr>
              <w:spacing w:line="280" w:lineRule="exact"/>
              <w:jc w:val="center"/>
              <w:rPr>
                <w:rFonts w:ascii="游ゴシック" w:eastAsia="游ゴシック" w:hAnsi="游ゴシック"/>
              </w:rPr>
            </w:pPr>
          </w:p>
          <w:p w:rsidR="009542CB" w:rsidRPr="00E20205" w:rsidRDefault="009542CB" w:rsidP="009542CB">
            <w:pPr>
              <w:spacing w:line="280" w:lineRule="exact"/>
              <w:jc w:val="center"/>
              <w:rPr>
                <w:rFonts w:ascii="游ゴシック" w:eastAsia="游ゴシック" w:hAnsi="游ゴシック"/>
              </w:rPr>
            </w:pPr>
          </w:p>
          <w:p w:rsidR="009542CB" w:rsidRPr="00E20205" w:rsidRDefault="009542CB" w:rsidP="009542CB">
            <w:pPr>
              <w:spacing w:line="280" w:lineRule="exact"/>
              <w:jc w:val="center"/>
              <w:rPr>
                <w:rFonts w:ascii="游ゴシック" w:eastAsia="游ゴシック" w:hAnsi="游ゴシック"/>
              </w:rPr>
            </w:pPr>
          </w:p>
          <w:p w:rsidR="009542CB" w:rsidRPr="00E20205" w:rsidRDefault="009542CB" w:rsidP="009542CB">
            <w:pPr>
              <w:spacing w:line="280" w:lineRule="exact"/>
              <w:jc w:val="center"/>
              <w:rPr>
                <w:rFonts w:ascii="游ゴシック" w:eastAsia="游ゴシック" w:hAnsi="游ゴシック"/>
              </w:rPr>
            </w:pPr>
          </w:p>
          <w:p w:rsidR="00BE0EAC" w:rsidRPr="00E20205" w:rsidRDefault="00BE0EAC" w:rsidP="009542CB">
            <w:pPr>
              <w:spacing w:line="280" w:lineRule="exact"/>
              <w:jc w:val="center"/>
              <w:rPr>
                <w:rFonts w:ascii="游ゴシック" w:eastAsia="游ゴシック" w:hAnsi="游ゴシック"/>
              </w:rPr>
            </w:pPr>
            <w:r w:rsidRPr="00E20205">
              <w:rPr>
                <w:rFonts w:ascii="游ゴシック" w:eastAsia="游ゴシック" w:hAnsi="游ゴシック"/>
              </w:rPr>
              <w:t>焼却量</w:t>
            </w:r>
          </w:p>
          <w:p w:rsidR="009542CB" w:rsidRPr="00E20205" w:rsidRDefault="009542CB" w:rsidP="009542CB">
            <w:pPr>
              <w:spacing w:line="280" w:lineRule="exact"/>
              <w:jc w:val="center"/>
              <w:rPr>
                <w:rFonts w:ascii="游ゴシック" w:eastAsia="游ゴシック" w:hAnsi="游ゴシック"/>
              </w:rPr>
            </w:pPr>
          </w:p>
          <w:p w:rsidR="009542CB" w:rsidRPr="00E20205" w:rsidRDefault="009542CB" w:rsidP="009542CB">
            <w:pPr>
              <w:spacing w:line="280" w:lineRule="exact"/>
              <w:jc w:val="center"/>
              <w:rPr>
                <w:rFonts w:ascii="游ゴシック" w:eastAsia="游ゴシック" w:hAnsi="游ゴシック"/>
              </w:rPr>
            </w:pPr>
          </w:p>
          <w:p w:rsidR="009542CB" w:rsidRPr="00E20205" w:rsidRDefault="00E20205" w:rsidP="00E20205">
            <w:pPr>
              <w:spacing w:line="280" w:lineRule="exact"/>
              <w:jc w:val="left"/>
              <w:rPr>
                <w:rFonts w:ascii="游ゴシック" w:eastAsia="游ゴシック" w:hAnsi="游ゴシック"/>
                <w:sz w:val="18"/>
              </w:rPr>
            </w:pPr>
            <w:r>
              <w:rPr>
                <w:rFonts w:ascii="游ゴシック" w:eastAsia="游ゴシック" w:hAnsi="游ゴシック" w:hint="eastAsia"/>
                <w:sz w:val="18"/>
              </w:rPr>
              <w:t>＜参考＞</w:t>
            </w:r>
          </w:p>
          <w:p w:rsidR="009542CB" w:rsidRPr="00E20205" w:rsidRDefault="00E20205" w:rsidP="009542CB">
            <w:pPr>
              <w:spacing w:line="280" w:lineRule="exact"/>
              <w:jc w:val="center"/>
              <w:rPr>
                <w:rFonts w:ascii="游ゴシック" w:eastAsia="游ゴシック" w:hAnsi="游ゴシック"/>
              </w:rPr>
            </w:pPr>
            <w:r>
              <w:rPr>
                <w:rFonts w:ascii="游ゴシック" w:eastAsia="游ゴシック" w:hAnsi="游ゴシック" w:hint="eastAsia"/>
                <w:sz w:val="18"/>
              </w:rPr>
              <w:t>（</w:t>
            </w:r>
            <w:r w:rsidR="009542CB" w:rsidRPr="00E20205">
              <w:rPr>
                <w:rFonts w:ascii="游ゴシック" w:eastAsia="游ゴシック" w:hAnsi="游ゴシック" w:hint="eastAsia"/>
                <w:sz w:val="18"/>
              </w:rPr>
              <w:t>単純焼却量</w:t>
            </w:r>
            <w:r>
              <w:rPr>
                <w:rFonts w:ascii="游ゴシック" w:eastAsia="游ゴシック" w:hAnsi="游ゴシック" w:hint="eastAsia"/>
                <w:sz w:val="18"/>
              </w:rPr>
              <w:t>）</w:t>
            </w:r>
          </w:p>
        </w:tc>
        <w:tc>
          <w:tcPr>
            <w:tcW w:w="1432" w:type="dxa"/>
            <w:tcBorders>
              <w:right w:val="single" w:sz="12" w:space="0" w:color="auto"/>
            </w:tcBorders>
            <w:shd w:val="clear" w:color="auto" w:fill="auto"/>
          </w:tcPr>
          <w:p w:rsidR="009542CB" w:rsidRPr="00E20205" w:rsidRDefault="009542CB" w:rsidP="009542CB">
            <w:pPr>
              <w:spacing w:line="280" w:lineRule="exact"/>
              <w:jc w:val="center"/>
              <w:rPr>
                <w:rFonts w:ascii="游ゴシック" w:eastAsia="游ゴシック" w:hAnsi="游ゴシック"/>
              </w:rPr>
            </w:pPr>
          </w:p>
          <w:p w:rsidR="009542CB" w:rsidRPr="00E20205" w:rsidRDefault="009542CB" w:rsidP="009542CB">
            <w:pPr>
              <w:spacing w:line="280" w:lineRule="exact"/>
              <w:jc w:val="center"/>
              <w:rPr>
                <w:rFonts w:ascii="游ゴシック" w:eastAsia="游ゴシック" w:hAnsi="游ゴシック"/>
              </w:rPr>
            </w:pPr>
          </w:p>
          <w:p w:rsidR="009542CB" w:rsidRPr="00E20205" w:rsidRDefault="009542CB" w:rsidP="009542CB">
            <w:pPr>
              <w:spacing w:line="280" w:lineRule="exact"/>
              <w:jc w:val="center"/>
              <w:rPr>
                <w:rFonts w:ascii="游ゴシック" w:eastAsia="游ゴシック" w:hAnsi="游ゴシック"/>
                <w:sz w:val="10"/>
              </w:rPr>
            </w:pPr>
          </w:p>
          <w:p w:rsidR="009542CB" w:rsidRPr="00E20205" w:rsidRDefault="009542CB" w:rsidP="009542CB">
            <w:pPr>
              <w:spacing w:line="280" w:lineRule="exact"/>
              <w:jc w:val="center"/>
              <w:rPr>
                <w:rFonts w:ascii="游ゴシック" w:eastAsia="游ゴシック" w:hAnsi="游ゴシック"/>
              </w:rPr>
            </w:pPr>
          </w:p>
          <w:p w:rsidR="00BE0EAC" w:rsidRPr="00E20205" w:rsidRDefault="00BE0EAC" w:rsidP="009542CB">
            <w:pPr>
              <w:spacing w:line="280" w:lineRule="exact"/>
              <w:jc w:val="center"/>
              <w:rPr>
                <w:rFonts w:ascii="游ゴシック" w:eastAsia="游ゴシック" w:hAnsi="游ゴシック"/>
              </w:rPr>
            </w:pPr>
            <w:r w:rsidRPr="00E20205">
              <w:rPr>
                <w:rFonts w:ascii="游ゴシック" w:eastAsia="游ゴシック" w:hAnsi="游ゴシック" w:hint="eastAsia"/>
              </w:rPr>
              <w:t>47万トン</w:t>
            </w:r>
          </w:p>
          <w:p w:rsidR="009542CB" w:rsidRPr="00E20205" w:rsidRDefault="009542CB" w:rsidP="009542CB">
            <w:pPr>
              <w:spacing w:line="280" w:lineRule="exact"/>
              <w:jc w:val="center"/>
              <w:rPr>
                <w:rFonts w:ascii="游ゴシック" w:eastAsia="游ゴシック" w:hAnsi="游ゴシック"/>
              </w:rPr>
            </w:pPr>
          </w:p>
          <w:p w:rsidR="009542CB" w:rsidRPr="00E20205" w:rsidRDefault="009542CB" w:rsidP="009542CB">
            <w:pPr>
              <w:spacing w:line="280" w:lineRule="exact"/>
              <w:jc w:val="center"/>
              <w:rPr>
                <w:rFonts w:ascii="游ゴシック" w:eastAsia="游ゴシック" w:hAnsi="游ゴシック"/>
                <w:sz w:val="12"/>
              </w:rPr>
            </w:pPr>
          </w:p>
          <w:p w:rsidR="009542CB" w:rsidRPr="00E20205" w:rsidRDefault="009542CB" w:rsidP="009542CB">
            <w:pPr>
              <w:spacing w:line="280" w:lineRule="exact"/>
              <w:jc w:val="center"/>
              <w:rPr>
                <w:rFonts w:ascii="游ゴシック" w:eastAsia="游ゴシック" w:hAnsi="游ゴシック"/>
                <w:sz w:val="12"/>
              </w:rPr>
            </w:pPr>
          </w:p>
          <w:p w:rsidR="009542CB" w:rsidRPr="00E20205" w:rsidRDefault="009542CB" w:rsidP="009542CB">
            <w:pPr>
              <w:spacing w:line="280" w:lineRule="exact"/>
              <w:jc w:val="center"/>
              <w:rPr>
                <w:rFonts w:ascii="游ゴシック" w:eastAsia="游ゴシック" w:hAnsi="游ゴシック"/>
              </w:rPr>
            </w:pPr>
            <w:r w:rsidRPr="00E20205">
              <w:rPr>
                <w:rFonts w:ascii="游ゴシック" w:eastAsia="游ゴシック" w:hAnsi="游ゴシック" w:hint="eastAsia"/>
                <w:sz w:val="18"/>
              </w:rPr>
              <w:t>（３万トン）</w:t>
            </w:r>
          </w:p>
        </w:tc>
        <w:tc>
          <w:tcPr>
            <w:tcW w:w="3388" w:type="dxa"/>
            <w:tcBorders>
              <w:left w:val="single" w:sz="12" w:space="0" w:color="auto"/>
              <w:right w:val="single" w:sz="12" w:space="0" w:color="auto"/>
            </w:tcBorders>
            <w:shd w:val="clear" w:color="auto" w:fill="auto"/>
          </w:tcPr>
          <w:p w:rsidR="009542CB" w:rsidRPr="00E20205" w:rsidRDefault="009542CB" w:rsidP="009542CB">
            <w:pPr>
              <w:spacing w:line="280" w:lineRule="exact"/>
              <w:jc w:val="center"/>
              <w:rPr>
                <w:rFonts w:ascii="游ゴシック" w:eastAsia="游ゴシック" w:hAnsi="游ゴシック"/>
              </w:rPr>
            </w:pPr>
          </w:p>
          <w:p w:rsidR="009542CB" w:rsidRPr="00E20205" w:rsidRDefault="009542CB" w:rsidP="009542CB">
            <w:pPr>
              <w:spacing w:line="280" w:lineRule="exact"/>
              <w:jc w:val="center"/>
              <w:rPr>
                <w:rFonts w:ascii="游ゴシック" w:eastAsia="游ゴシック" w:hAnsi="游ゴシック"/>
              </w:rPr>
            </w:pPr>
          </w:p>
          <w:p w:rsidR="009542CB" w:rsidRPr="00E20205" w:rsidRDefault="009542CB" w:rsidP="009542CB">
            <w:pPr>
              <w:spacing w:line="280" w:lineRule="exact"/>
              <w:jc w:val="center"/>
              <w:rPr>
                <w:rFonts w:ascii="游ゴシック" w:eastAsia="游ゴシック" w:hAnsi="游ゴシック"/>
              </w:rPr>
            </w:pPr>
          </w:p>
          <w:p w:rsidR="009542CB" w:rsidRPr="00E20205" w:rsidRDefault="009542CB" w:rsidP="009542CB">
            <w:pPr>
              <w:spacing w:line="280" w:lineRule="exact"/>
              <w:jc w:val="center"/>
              <w:rPr>
                <w:rFonts w:ascii="游ゴシック" w:eastAsia="游ゴシック" w:hAnsi="游ゴシック"/>
              </w:rPr>
            </w:pPr>
          </w:p>
          <w:p w:rsidR="00BE0EAC" w:rsidRPr="00E20205" w:rsidRDefault="00BE0EAC" w:rsidP="009542CB">
            <w:pPr>
              <w:spacing w:line="280" w:lineRule="exact"/>
              <w:jc w:val="center"/>
              <w:rPr>
                <w:rFonts w:ascii="游ゴシック" w:eastAsia="游ゴシック" w:hAnsi="游ゴシック"/>
              </w:rPr>
            </w:pPr>
            <w:r w:rsidRPr="00E20205">
              <w:rPr>
                <w:rFonts w:ascii="游ゴシック" w:eastAsia="游ゴシック" w:hAnsi="游ゴシック" w:hint="eastAsia"/>
              </w:rPr>
              <w:t>３６万トン</w:t>
            </w:r>
          </w:p>
          <w:p w:rsidR="00BE0EAC" w:rsidRPr="00E20205" w:rsidRDefault="00BE0EAC" w:rsidP="009542CB">
            <w:pPr>
              <w:spacing w:line="280" w:lineRule="exact"/>
              <w:jc w:val="center"/>
              <w:rPr>
                <w:rFonts w:ascii="游ゴシック" w:eastAsia="游ゴシック" w:hAnsi="游ゴシック"/>
              </w:rPr>
            </w:pPr>
            <w:r w:rsidRPr="00E20205">
              <w:rPr>
                <w:rFonts w:ascii="游ゴシック" w:eastAsia="游ゴシック" w:hAnsi="游ゴシック" w:hint="eastAsia"/>
              </w:rPr>
              <w:t>(2019年度比▲11万トン(</w:t>
            </w:r>
            <w:r w:rsidR="00C85C2E">
              <w:rPr>
                <w:rFonts w:ascii="游ゴシック" w:eastAsia="游ゴシック" w:hAnsi="游ゴシック" w:hint="eastAsia"/>
              </w:rPr>
              <w:t>2</w:t>
            </w:r>
            <w:r w:rsidRPr="00E20205">
              <w:rPr>
                <w:rFonts w:ascii="游ゴシック" w:eastAsia="游ゴシック" w:hAnsi="游ゴシック" w:hint="eastAsia"/>
              </w:rPr>
              <w:t>3％))</w:t>
            </w:r>
          </w:p>
          <w:p w:rsidR="009542CB" w:rsidRPr="00E20205" w:rsidRDefault="009542CB" w:rsidP="009542CB">
            <w:pPr>
              <w:spacing w:line="280" w:lineRule="exact"/>
              <w:jc w:val="center"/>
              <w:rPr>
                <w:rFonts w:ascii="游ゴシック" w:eastAsia="游ゴシック" w:hAnsi="游ゴシック"/>
              </w:rPr>
            </w:pPr>
          </w:p>
          <w:p w:rsidR="009542CB" w:rsidRPr="00E20205" w:rsidRDefault="009542CB" w:rsidP="009542CB">
            <w:pPr>
              <w:spacing w:line="280" w:lineRule="exact"/>
              <w:jc w:val="center"/>
              <w:rPr>
                <w:rFonts w:ascii="游ゴシック" w:eastAsia="游ゴシック" w:hAnsi="游ゴシック"/>
              </w:rPr>
            </w:pPr>
          </w:p>
          <w:p w:rsidR="009542CB" w:rsidRPr="00E20205" w:rsidRDefault="009542CB" w:rsidP="009542CB">
            <w:pPr>
              <w:spacing w:line="280" w:lineRule="exact"/>
              <w:jc w:val="center"/>
              <w:rPr>
                <w:rFonts w:ascii="游ゴシック" w:eastAsia="游ゴシック" w:hAnsi="游ゴシック"/>
                <w:sz w:val="18"/>
              </w:rPr>
            </w:pPr>
            <w:r w:rsidRPr="00E20205">
              <w:rPr>
                <w:rFonts w:ascii="游ゴシック" w:eastAsia="游ゴシック" w:hAnsi="游ゴシック" w:hint="eastAsia"/>
                <w:sz w:val="18"/>
              </w:rPr>
              <w:t>（２万トン）</w:t>
            </w:r>
          </w:p>
          <w:p w:rsidR="009542CB" w:rsidRPr="00E20205" w:rsidRDefault="009542CB" w:rsidP="009542CB">
            <w:pPr>
              <w:spacing w:line="280" w:lineRule="exact"/>
              <w:jc w:val="center"/>
              <w:rPr>
                <w:rFonts w:ascii="游ゴシック" w:eastAsia="游ゴシック" w:hAnsi="游ゴシック"/>
              </w:rPr>
            </w:pPr>
          </w:p>
        </w:tc>
        <w:tc>
          <w:tcPr>
            <w:tcW w:w="6804" w:type="dxa"/>
            <w:tcBorders>
              <w:left w:val="single" w:sz="12" w:space="0" w:color="auto"/>
              <w:right w:val="single" w:sz="4" w:space="0" w:color="auto"/>
            </w:tcBorders>
            <w:shd w:val="clear" w:color="auto" w:fill="auto"/>
          </w:tcPr>
          <w:p w:rsidR="00BE0EAC" w:rsidRPr="00E20205" w:rsidRDefault="00BE0EAC" w:rsidP="00CF7796">
            <w:pPr>
              <w:spacing w:line="300" w:lineRule="exact"/>
              <w:ind w:left="200" w:hangingChars="100" w:hanging="200"/>
              <w:jc w:val="left"/>
              <w:rPr>
                <w:rFonts w:ascii="游ゴシック" w:eastAsia="游ゴシック" w:hAnsi="游ゴシック"/>
                <w:sz w:val="20"/>
              </w:rPr>
            </w:pPr>
            <w:r w:rsidRPr="00E20205">
              <w:rPr>
                <w:rFonts w:ascii="游ゴシック" w:eastAsia="游ゴシック" w:hAnsi="游ゴシック" w:hint="eastAsia"/>
                <w:sz w:val="20"/>
              </w:rPr>
              <w:t>・一般廃棄物は、</w:t>
            </w:r>
            <w:r w:rsidR="001641BB" w:rsidRPr="00E20205">
              <w:rPr>
                <w:rFonts w:ascii="游ゴシック" w:eastAsia="游ゴシック" w:hAnsi="游ゴシック" w:hint="eastAsia"/>
                <w:sz w:val="20"/>
              </w:rPr>
              <w:t>有効利用率は高いが</w:t>
            </w:r>
            <w:r w:rsidR="00CF7796" w:rsidRPr="00E20205">
              <w:rPr>
                <w:rFonts w:ascii="游ゴシック" w:eastAsia="游ゴシック" w:hAnsi="游ゴシック" w:hint="eastAsia"/>
                <w:sz w:val="20"/>
              </w:rPr>
              <w:t>熱利用</w:t>
            </w:r>
            <w:r w:rsidR="00B3411A" w:rsidRPr="00E20205">
              <w:rPr>
                <w:rFonts w:ascii="游ゴシック" w:eastAsia="游ゴシック" w:hAnsi="游ゴシック" w:hint="eastAsia"/>
                <w:sz w:val="20"/>
              </w:rPr>
              <w:t>が86%を占めていること</w:t>
            </w:r>
            <w:r w:rsidR="001641BB" w:rsidRPr="00E20205">
              <w:rPr>
                <w:rFonts w:ascii="游ゴシック" w:eastAsia="游ゴシック" w:hAnsi="游ゴシック" w:hint="eastAsia"/>
                <w:sz w:val="20"/>
              </w:rPr>
              <w:t>から</w:t>
            </w:r>
            <w:r w:rsidR="00CF7796" w:rsidRPr="00E20205">
              <w:rPr>
                <w:rFonts w:ascii="游ゴシック" w:eastAsia="游ゴシック" w:hAnsi="游ゴシック" w:hint="eastAsia"/>
                <w:sz w:val="20"/>
              </w:rPr>
              <w:t>、</w:t>
            </w:r>
            <w:r w:rsidR="00B3411A" w:rsidRPr="00E20205">
              <w:rPr>
                <w:rFonts w:ascii="游ゴシック" w:eastAsia="游ゴシック" w:hAnsi="游ゴシック" w:hint="eastAsia"/>
                <w:sz w:val="20"/>
              </w:rPr>
              <w:t>さらに</w:t>
            </w:r>
            <w:r w:rsidR="00CF7796" w:rsidRPr="00E20205">
              <w:rPr>
                <w:rFonts w:ascii="游ゴシック" w:eastAsia="游ゴシック" w:hAnsi="游ゴシック" w:hint="eastAsia"/>
                <w:sz w:val="20"/>
              </w:rPr>
              <w:t>マテリアル・ケミカルリサイクル</w:t>
            </w:r>
            <w:r w:rsidR="003E70DF" w:rsidRPr="00E20205">
              <w:rPr>
                <w:rFonts w:ascii="游ゴシック" w:eastAsia="游ゴシック" w:hAnsi="游ゴシック" w:hint="eastAsia"/>
                <w:sz w:val="20"/>
              </w:rPr>
              <w:t>を促進</w:t>
            </w:r>
            <w:r w:rsidR="00CF7796" w:rsidRPr="00E20205">
              <w:rPr>
                <w:rFonts w:ascii="游ゴシック" w:eastAsia="游ゴシック" w:hAnsi="游ゴシック" w:hint="eastAsia"/>
                <w:sz w:val="20"/>
              </w:rPr>
              <w:t>していく</w:t>
            </w:r>
            <w:r w:rsidR="001641BB" w:rsidRPr="00E20205">
              <w:rPr>
                <w:rFonts w:ascii="游ゴシック" w:eastAsia="游ゴシック" w:hAnsi="游ゴシック" w:hint="eastAsia"/>
                <w:sz w:val="20"/>
              </w:rPr>
              <w:t>ため、</w:t>
            </w:r>
            <w:r w:rsidRPr="00E20205">
              <w:rPr>
                <w:rFonts w:ascii="游ゴシック" w:eastAsia="游ゴシック" w:hAnsi="游ゴシック" w:hint="eastAsia"/>
                <w:sz w:val="20"/>
              </w:rPr>
              <w:t>容器包装プラスチックの排出削減(▲２万トン)・分別排出(▲４万トン)、製品プラスチックの分別排出(▲１万トン)、事業系ごみの廃プラスチック類の分別排出(▲</w:t>
            </w:r>
            <w:r w:rsidR="00150E30" w:rsidRPr="00E20205">
              <w:rPr>
                <w:rFonts w:ascii="游ゴシック" w:eastAsia="游ゴシック" w:hAnsi="游ゴシック" w:hint="eastAsia"/>
                <w:sz w:val="20"/>
              </w:rPr>
              <w:t>４</w:t>
            </w:r>
            <w:r w:rsidRPr="00E20205">
              <w:rPr>
                <w:rFonts w:ascii="游ゴシック" w:eastAsia="游ゴシック" w:hAnsi="游ゴシック" w:hint="eastAsia"/>
                <w:sz w:val="20"/>
              </w:rPr>
              <w:t>万トン)及び従業者数減少等(▲2万トン)による削減効果を見込み設定。</w:t>
            </w:r>
          </w:p>
          <w:p w:rsidR="00BE0EAC" w:rsidRPr="00E20205" w:rsidRDefault="00BE0EAC" w:rsidP="00AB13D5">
            <w:pPr>
              <w:spacing w:line="300" w:lineRule="exact"/>
              <w:ind w:left="200" w:hangingChars="100" w:hanging="200"/>
              <w:jc w:val="left"/>
              <w:rPr>
                <w:rFonts w:ascii="游ゴシック" w:eastAsia="游ゴシック" w:hAnsi="游ゴシック"/>
                <w:sz w:val="20"/>
              </w:rPr>
            </w:pPr>
            <w:r w:rsidRPr="00E20205">
              <w:rPr>
                <w:rFonts w:ascii="游ゴシック" w:eastAsia="游ゴシック" w:hAnsi="游ゴシック" w:hint="eastAsia"/>
                <w:sz w:val="20"/>
              </w:rPr>
              <w:t>・産業廃棄物は、</w:t>
            </w:r>
            <w:r w:rsidR="00150E30" w:rsidRPr="00E20205">
              <w:rPr>
                <w:rFonts w:ascii="游ゴシック" w:eastAsia="游ゴシック" w:hAnsi="游ゴシック" w:hint="eastAsia"/>
                <w:sz w:val="20"/>
              </w:rPr>
              <w:t>質の高いリサイクルを促進していくことを目指す中で、</w:t>
            </w:r>
            <w:r w:rsidRPr="00E20205">
              <w:rPr>
                <w:rFonts w:ascii="游ゴシック" w:eastAsia="游ゴシック" w:hAnsi="游ゴシック" w:hint="eastAsia"/>
                <w:sz w:val="20"/>
              </w:rPr>
              <w:t>最終処分されている廃プラスチック類を</w:t>
            </w:r>
            <w:r w:rsidR="00150E30" w:rsidRPr="00E20205">
              <w:rPr>
                <w:rFonts w:ascii="游ゴシック" w:eastAsia="游ゴシック" w:hAnsi="游ゴシック" w:hint="eastAsia"/>
                <w:sz w:val="20"/>
              </w:rPr>
              <w:t>ケミカルリサイクル</w:t>
            </w:r>
            <w:r w:rsidR="008C747C" w:rsidRPr="00E20205">
              <w:rPr>
                <w:rFonts w:ascii="游ゴシック" w:eastAsia="游ゴシック" w:hAnsi="游ゴシック" w:hint="eastAsia"/>
                <w:sz w:val="20"/>
              </w:rPr>
              <w:t>・熱利用</w:t>
            </w:r>
            <w:r w:rsidR="00150E30" w:rsidRPr="00E20205">
              <w:rPr>
                <w:rFonts w:ascii="游ゴシック" w:eastAsia="游ゴシック" w:hAnsi="游ゴシック" w:hint="eastAsia"/>
                <w:sz w:val="20"/>
              </w:rPr>
              <w:t>すること</w:t>
            </w:r>
            <w:r w:rsidR="008C747C" w:rsidRPr="00E20205">
              <w:rPr>
                <w:rFonts w:ascii="游ゴシック" w:eastAsia="游ゴシック" w:hAnsi="游ゴシック" w:hint="eastAsia"/>
                <w:sz w:val="20"/>
              </w:rPr>
              <w:t>による</w:t>
            </w:r>
            <w:r w:rsidRPr="00E20205">
              <w:rPr>
                <w:rFonts w:ascii="游ゴシック" w:eastAsia="游ゴシック" w:hAnsi="游ゴシック" w:hint="eastAsia"/>
                <w:sz w:val="20"/>
              </w:rPr>
              <w:t>有効利用(＋２万トン)、事業系ごみの廃プラスチック類の分別排出(＋１</w:t>
            </w:r>
            <w:r w:rsidRPr="00E20205">
              <w:rPr>
                <w:rFonts w:ascii="游ゴシック" w:eastAsia="游ゴシック" w:hAnsi="游ゴシック"/>
                <w:sz w:val="20"/>
              </w:rPr>
              <w:t>万トン</w:t>
            </w:r>
            <w:r w:rsidRPr="00E20205">
              <w:rPr>
                <w:rFonts w:ascii="游ゴシック" w:eastAsia="游ゴシック" w:hAnsi="游ゴシック" w:hint="eastAsia"/>
                <w:sz w:val="20"/>
              </w:rPr>
              <w:t>)</w:t>
            </w:r>
            <w:r w:rsidR="00150E30" w:rsidRPr="00E20205">
              <w:rPr>
                <w:rFonts w:ascii="游ゴシック" w:eastAsia="游ゴシック" w:hAnsi="游ゴシック" w:hint="eastAsia"/>
                <w:sz w:val="20"/>
              </w:rPr>
              <w:t>の</w:t>
            </w:r>
            <w:r w:rsidRPr="00E20205">
              <w:rPr>
                <w:rFonts w:ascii="游ゴシック" w:eastAsia="游ゴシック" w:hAnsi="游ゴシック" w:hint="eastAsia"/>
                <w:sz w:val="20"/>
              </w:rPr>
              <w:t>増加を見込み設定。</w:t>
            </w:r>
          </w:p>
        </w:tc>
        <w:tc>
          <w:tcPr>
            <w:tcW w:w="6534" w:type="dxa"/>
            <w:vMerge w:val="restart"/>
            <w:tcBorders>
              <w:left w:val="single" w:sz="4" w:space="0" w:color="auto"/>
              <w:right w:val="single" w:sz="4" w:space="0" w:color="auto"/>
            </w:tcBorders>
            <w:shd w:val="clear" w:color="auto" w:fill="auto"/>
          </w:tcPr>
          <w:p w:rsidR="00BE0EAC" w:rsidRPr="00E20205" w:rsidRDefault="00BE0EAC" w:rsidP="00BE0EAC">
            <w:pPr>
              <w:spacing w:line="300" w:lineRule="exact"/>
              <w:ind w:left="200" w:hanging="200"/>
              <w:jc w:val="left"/>
              <w:rPr>
                <w:rFonts w:ascii="游ゴシック" w:eastAsia="游ゴシック" w:hAnsi="游ゴシック"/>
                <w:sz w:val="20"/>
              </w:rPr>
            </w:pPr>
            <w:r w:rsidRPr="00E20205">
              <w:rPr>
                <w:rFonts w:ascii="游ゴシック" w:eastAsia="游ゴシック" w:hAnsi="游ゴシック" w:hint="eastAsia"/>
                <w:sz w:val="20"/>
              </w:rPr>
              <w:t>・一般廃棄物は、生活系の可燃ごみに16%、事業系の可燃ごみに17%含まれており、42市町村が廃プラスチックを焼却した排熱を温水又は発電に使用。</w:t>
            </w:r>
          </w:p>
          <w:p w:rsidR="00BE0EAC" w:rsidRPr="00E20205" w:rsidRDefault="00BE0EAC" w:rsidP="00881F1E">
            <w:pPr>
              <w:spacing w:line="300" w:lineRule="exact"/>
              <w:ind w:left="200" w:hangingChars="100" w:hanging="200"/>
              <w:rPr>
                <w:rFonts w:ascii="游ゴシック" w:eastAsia="游ゴシック" w:hAnsi="游ゴシック"/>
                <w:sz w:val="20"/>
              </w:rPr>
            </w:pPr>
            <w:r w:rsidRPr="00E20205">
              <w:rPr>
                <w:rFonts w:ascii="游ゴシック" w:eastAsia="游ゴシック" w:hAnsi="游ゴシック" w:hint="eastAsia"/>
                <w:sz w:val="20"/>
              </w:rPr>
              <w:t>・産業廃棄物は、マテリアル</w:t>
            </w:r>
            <w:r w:rsidR="00700537" w:rsidRPr="00E20205">
              <w:rPr>
                <w:rFonts w:ascii="游ゴシック" w:eastAsia="游ゴシック" w:hAnsi="游ゴシック" w:hint="eastAsia"/>
                <w:sz w:val="20"/>
              </w:rPr>
              <w:t>・</w:t>
            </w:r>
            <w:r w:rsidRPr="00E20205">
              <w:rPr>
                <w:rFonts w:ascii="游ゴシック" w:eastAsia="游ゴシック" w:hAnsi="游ゴシック" w:hint="eastAsia"/>
                <w:sz w:val="20"/>
              </w:rPr>
              <w:t>ケミカルリサイクルの割合</w:t>
            </w:r>
            <w:r w:rsidR="002C7E1A" w:rsidRPr="00E20205">
              <w:rPr>
                <w:rFonts w:ascii="游ゴシック" w:eastAsia="游ゴシック" w:hAnsi="游ゴシック" w:hint="eastAsia"/>
                <w:sz w:val="20"/>
              </w:rPr>
              <w:t>（41％）</w:t>
            </w:r>
            <w:r w:rsidRPr="00E20205">
              <w:rPr>
                <w:rFonts w:ascii="游ゴシック" w:eastAsia="游ゴシック" w:hAnsi="游ゴシック" w:hint="eastAsia"/>
                <w:sz w:val="20"/>
              </w:rPr>
              <w:t>が全国（</w:t>
            </w:r>
            <w:r w:rsidR="002C7E1A" w:rsidRPr="00E20205">
              <w:rPr>
                <w:rFonts w:ascii="游ゴシック" w:eastAsia="游ゴシック" w:hAnsi="游ゴシック" w:hint="eastAsia"/>
                <w:sz w:val="20"/>
              </w:rPr>
              <w:t>33％</w:t>
            </w:r>
            <w:r w:rsidRPr="00E20205">
              <w:rPr>
                <w:rFonts w:ascii="游ゴシック" w:eastAsia="游ゴシック" w:hAnsi="游ゴシック" w:hint="eastAsia"/>
                <w:sz w:val="20"/>
              </w:rPr>
              <w:t>）より高いが、</w:t>
            </w:r>
            <w:r w:rsidR="00075243" w:rsidRPr="00E20205">
              <w:rPr>
                <w:rFonts w:ascii="游ゴシック" w:eastAsia="游ゴシック" w:hAnsi="游ゴシック" w:hint="eastAsia"/>
                <w:sz w:val="20"/>
              </w:rPr>
              <w:t>熱利用</w:t>
            </w:r>
            <w:r w:rsidRPr="00E20205">
              <w:rPr>
                <w:rFonts w:ascii="游ゴシック" w:eastAsia="游ゴシック" w:hAnsi="游ゴシック" w:hint="eastAsia"/>
                <w:sz w:val="20"/>
              </w:rPr>
              <w:t>の割合</w:t>
            </w:r>
            <w:r w:rsidR="002C7E1A" w:rsidRPr="00E20205">
              <w:rPr>
                <w:rFonts w:ascii="游ゴシック" w:eastAsia="游ゴシック" w:hAnsi="游ゴシック" w:hint="eastAsia"/>
                <w:sz w:val="20"/>
              </w:rPr>
              <w:t>（27％）</w:t>
            </w:r>
            <w:r w:rsidRPr="00E20205">
              <w:rPr>
                <w:rFonts w:ascii="游ゴシック" w:eastAsia="游ゴシック" w:hAnsi="游ゴシック" w:hint="eastAsia"/>
                <w:sz w:val="20"/>
              </w:rPr>
              <w:t>が全国（</w:t>
            </w:r>
            <w:r w:rsidR="002C7E1A" w:rsidRPr="00E20205">
              <w:rPr>
                <w:rFonts w:ascii="游ゴシック" w:eastAsia="游ゴシック" w:hAnsi="游ゴシック" w:hint="eastAsia"/>
                <w:sz w:val="20"/>
              </w:rPr>
              <w:t>54％</w:t>
            </w:r>
            <w:r w:rsidRPr="00E20205">
              <w:rPr>
                <w:rFonts w:ascii="游ゴシック" w:eastAsia="游ゴシック" w:hAnsi="游ゴシック" w:hint="eastAsia"/>
                <w:sz w:val="20"/>
              </w:rPr>
              <w:t>）より低い。</w:t>
            </w:r>
          </w:p>
          <w:p w:rsidR="00BE0EAC" w:rsidRPr="00E20205" w:rsidRDefault="00BE0EAC" w:rsidP="00881F1E">
            <w:pPr>
              <w:spacing w:line="300" w:lineRule="exact"/>
              <w:ind w:left="200" w:hangingChars="100" w:hanging="200"/>
              <w:rPr>
                <w:rFonts w:ascii="游ゴシック" w:eastAsia="游ゴシック" w:hAnsi="游ゴシック"/>
                <w:sz w:val="20"/>
              </w:rPr>
            </w:pPr>
          </w:p>
          <w:p w:rsidR="00BE0EAC" w:rsidRPr="00E20205" w:rsidRDefault="00BE0EAC" w:rsidP="00881F1E">
            <w:pPr>
              <w:spacing w:line="300" w:lineRule="exact"/>
              <w:ind w:left="200" w:hangingChars="100" w:hanging="200"/>
              <w:rPr>
                <w:rFonts w:ascii="游ゴシック" w:eastAsia="游ゴシック" w:hAnsi="游ゴシック"/>
                <w:sz w:val="20"/>
              </w:rPr>
            </w:pPr>
            <w:r w:rsidRPr="00E20205">
              <w:rPr>
                <w:rFonts w:ascii="游ゴシック" w:eastAsia="游ゴシック" w:hAnsi="游ゴシック" w:hint="eastAsia"/>
                <w:sz w:val="20"/>
              </w:rPr>
              <w:t xml:space="preserve">　廃プラスチック類の</w:t>
            </w:r>
            <w:r w:rsidR="00075243" w:rsidRPr="00E20205">
              <w:rPr>
                <w:rFonts w:ascii="游ゴシック" w:eastAsia="游ゴシック" w:hAnsi="游ゴシック" w:hint="eastAsia"/>
                <w:sz w:val="20"/>
              </w:rPr>
              <w:t>有効利用率の内訳</w:t>
            </w:r>
            <w:r w:rsidRPr="00E20205">
              <w:rPr>
                <w:rFonts w:ascii="游ゴシック" w:eastAsia="游ゴシック" w:hAnsi="游ゴシック" w:hint="eastAsia"/>
                <w:sz w:val="20"/>
              </w:rPr>
              <w:t>（2019年度実績）</w:t>
            </w:r>
          </w:p>
          <w:tbl>
            <w:tblPr>
              <w:tblStyle w:val="af7"/>
              <w:tblW w:w="0" w:type="auto"/>
              <w:tblInd w:w="200" w:type="dxa"/>
              <w:tblLook w:val="04A0" w:firstRow="1" w:lastRow="0" w:firstColumn="1" w:lastColumn="0" w:noHBand="0" w:noVBand="1"/>
            </w:tblPr>
            <w:tblGrid>
              <w:gridCol w:w="1389"/>
              <w:gridCol w:w="1128"/>
              <w:gridCol w:w="1134"/>
              <w:gridCol w:w="1134"/>
              <w:gridCol w:w="1276"/>
            </w:tblGrid>
            <w:tr w:rsidR="00D47276" w:rsidRPr="00E20205" w:rsidTr="00E20205">
              <w:tc>
                <w:tcPr>
                  <w:tcW w:w="1389" w:type="dxa"/>
                  <w:tcBorders>
                    <w:bottom w:val="double" w:sz="4" w:space="0" w:color="auto"/>
                  </w:tcBorders>
                </w:tcPr>
                <w:p w:rsidR="00075243" w:rsidRPr="00E20205" w:rsidRDefault="00075243" w:rsidP="007879BD">
                  <w:pPr>
                    <w:spacing w:line="240" w:lineRule="exact"/>
                    <w:jc w:val="center"/>
                    <w:rPr>
                      <w:rFonts w:ascii="游ゴシック" w:eastAsia="游ゴシック" w:hAnsi="游ゴシック"/>
                      <w:sz w:val="20"/>
                    </w:rPr>
                  </w:pPr>
                </w:p>
              </w:tc>
              <w:tc>
                <w:tcPr>
                  <w:tcW w:w="1128" w:type="dxa"/>
                  <w:tcBorders>
                    <w:bottom w:val="double" w:sz="4" w:space="0" w:color="auto"/>
                  </w:tcBorders>
                  <w:vAlign w:val="center"/>
                </w:tcPr>
                <w:p w:rsidR="00075243" w:rsidRPr="00E20205" w:rsidRDefault="00075243" w:rsidP="007879BD">
                  <w:pPr>
                    <w:spacing w:line="240" w:lineRule="exact"/>
                    <w:jc w:val="center"/>
                    <w:rPr>
                      <w:rFonts w:ascii="游ゴシック" w:eastAsia="游ゴシック" w:hAnsi="游ゴシック"/>
                      <w:sz w:val="16"/>
                    </w:rPr>
                  </w:pPr>
                  <w:r w:rsidRPr="00E20205">
                    <w:rPr>
                      <w:rFonts w:ascii="游ゴシック" w:eastAsia="游ゴシック" w:hAnsi="游ゴシック" w:hint="eastAsia"/>
                      <w:sz w:val="16"/>
                    </w:rPr>
                    <w:t>マテリアル</w:t>
                  </w:r>
                </w:p>
                <w:p w:rsidR="00075243" w:rsidRPr="00E20205" w:rsidRDefault="00075243" w:rsidP="007879BD">
                  <w:pPr>
                    <w:spacing w:line="240" w:lineRule="exact"/>
                    <w:jc w:val="center"/>
                    <w:rPr>
                      <w:rFonts w:ascii="游ゴシック" w:eastAsia="游ゴシック" w:hAnsi="游ゴシック"/>
                      <w:sz w:val="16"/>
                    </w:rPr>
                  </w:pPr>
                  <w:r w:rsidRPr="00E20205">
                    <w:rPr>
                      <w:rFonts w:ascii="游ゴシック" w:eastAsia="游ゴシック" w:hAnsi="游ゴシック" w:hint="eastAsia"/>
                      <w:sz w:val="16"/>
                    </w:rPr>
                    <w:t>リサイクル</w:t>
                  </w:r>
                </w:p>
              </w:tc>
              <w:tc>
                <w:tcPr>
                  <w:tcW w:w="1134" w:type="dxa"/>
                  <w:tcBorders>
                    <w:bottom w:val="double" w:sz="4" w:space="0" w:color="auto"/>
                  </w:tcBorders>
                  <w:vAlign w:val="center"/>
                </w:tcPr>
                <w:p w:rsidR="00075243" w:rsidRPr="00E20205" w:rsidRDefault="00075243" w:rsidP="007879BD">
                  <w:pPr>
                    <w:spacing w:line="240" w:lineRule="exact"/>
                    <w:jc w:val="center"/>
                    <w:rPr>
                      <w:rFonts w:ascii="游ゴシック" w:eastAsia="游ゴシック" w:hAnsi="游ゴシック"/>
                      <w:sz w:val="16"/>
                    </w:rPr>
                  </w:pPr>
                  <w:r w:rsidRPr="00E20205">
                    <w:rPr>
                      <w:rFonts w:ascii="游ゴシック" w:eastAsia="游ゴシック" w:hAnsi="游ゴシック" w:hint="eastAsia"/>
                      <w:sz w:val="16"/>
                    </w:rPr>
                    <w:t>ケミカル</w:t>
                  </w:r>
                </w:p>
                <w:p w:rsidR="00075243" w:rsidRPr="00E20205" w:rsidRDefault="00075243" w:rsidP="007879BD">
                  <w:pPr>
                    <w:spacing w:line="240" w:lineRule="exact"/>
                    <w:jc w:val="center"/>
                    <w:rPr>
                      <w:rFonts w:ascii="游ゴシック" w:eastAsia="游ゴシック" w:hAnsi="游ゴシック"/>
                      <w:sz w:val="16"/>
                    </w:rPr>
                  </w:pPr>
                  <w:r w:rsidRPr="00E20205">
                    <w:rPr>
                      <w:rFonts w:ascii="游ゴシック" w:eastAsia="游ゴシック" w:hAnsi="游ゴシック" w:hint="eastAsia"/>
                      <w:sz w:val="16"/>
                    </w:rPr>
                    <w:t>リサイクル</w:t>
                  </w:r>
                </w:p>
              </w:tc>
              <w:tc>
                <w:tcPr>
                  <w:tcW w:w="1134" w:type="dxa"/>
                  <w:tcBorders>
                    <w:bottom w:val="double" w:sz="4" w:space="0" w:color="auto"/>
                  </w:tcBorders>
                  <w:vAlign w:val="center"/>
                </w:tcPr>
                <w:p w:rsidR="00075243" w:rsidRPr="00E20205" w:rsidRDefault="00075243" w:rsidP="007879BD">
                  <w:pPr>
                    <w:spacing w:line="240" w:lineRule="exact"/>
                    <w:jc w:val="center"/>
                    <w:rPr>
                      <w:rFonts w:ascii="游ゴシック" w:eastAsia="游ゴシック" w:hAnsi="游ゴシック"/>
                      <w:sz w:val="16"/>
                    </w:rPr>
                  </w:pPr>
                  <w:r w:rsidRPr="00E20205">
                    <w:rPr>
                      <w:rFonts w:ascii="游ゴシック" w:eastAsia="游ゴシック" w:hAnsi="游ゴシック" w:hint="eastAsia"/>
                      <w:sz w:val="16"/>
                    </w:rPr>
                    <w:t>熱利用</w:t>
                  </w:r>
                </w:p>
              </w:tc>
              <w:tc>
                <w:tcPr>
                  <w:tcW w:w="1276" w:type="dxa"/>
                  <w:tcBorders>
                    <w:bottom w:val="double" w:sz="4" w:space="0" w:color="auto"/>
                  </w:tcBorders>
                  <w:vAlign w:val="center"/>
                </w:tcPr>
                <w:p w:rsidR="00075243" w:rsidRPr="00E20205" w:rsidRDefault="00075243" w:rsidP="007879BD">
                  <w:pPr>
                    <w:spacing w:line="240" w:lineRule="exact"/>
                    <w:jc w:val="center"/>
                    <w:rPr>
                      <w:rFonts w:ascii="游ゴシック" w:eastAsia="游ゴシック" w:hAnsi="游ゴシック"/>
                      <w:sz w:val="16"/>
                    </w:rPr>
                  </w:pPr>
                  <w:r w:rsidRPr="00E20205">
                    <w:rPr>
                      <w:rFonts w:ascii="游ゴシック" w:eastAsia="游ゴシック" w:hAnsi="游ゴシック" w:hint="eastAsia"/>
                      <w:sz w:val="16"/>
                    </w:rPr>
                    <w:t>合計</w:t>
                  </w:r>
                </w:p>
              </w:tc>
            </w:tr>
            <w:tr w:rsidR="00D47276" w:rsidRPr="00E20205" w:rsidTr="00E20205">
              <w:tc>
                <w:tcPr>
                  <w:tcW w:w="1389" w:type="dxa"/>
                  <w:tcBorders>
                    <w:top w:val="double" w:sz="4" w:space="0" w:color="auto"/>
                  </w:tcBorders>
                </w:tcPr>
                <w:p w:rsidR="00075243" w:rsidRPr="00E20205" w:rsidRDefault="00075243" w:rsidP="00BE0EAC">
                  <w:pPr>
                    <w:spacing w:line="300" w:lineRule="exact"/>
                    <w:jc w:val="center"/>
                    <w:rPr>
                      <w:rFonts w:ascii="游ゴシック" w:eastAsia="游ゴシック" w:hAnsi="游ゴシック"/>
                      <w:sz w:val="20"/>
                    </w:rPr>
                  </w:pPr>
                  <w:r w:rsidRPr="00E20205">
                    <w:rPr>
                      <w:rFonts w:ascii="游ゴシック" w:eastAsia="游ゴシック" w:hAnsi="游ゴシック" w:hint="eastAsia"/>
                      <w:sz w:val="20"/>
                    </w:rPr>
                    <w:t>一般廃棄物</w:t>
                  </w:r>
                </w:p>
              </w:tc>
              <w:tc>
                <w:tcPr>
                  <w:tcW w:w="1128" w:type="dxa"/>
                  <w:tcBorders>
                    <w:top w:val="double" w:sz="4" w:space="0" w:color="auto"/>
                  </w:tcBorders>
                </w:tcPr>
                <w:p w:rsidR="00075243" w:rsidRPr="00E20205" w:rsidRDefault="00075243" w:rsidP="00BE0EAC">
                  <w:pPr>
                    <w:spacing w:line="300" w:lineRule="exact"/>
                    <w:jc w:val="center"/>
                    <w:rPr>
                      <w:rFonts w:ascii="游ゴシック" w:eastAsia="游ゴシック" w:hAnsi="游ゴシック"/>
                      <w:sz w:val="20"/>
                    </w:rPr>
                  </w:pPr>
                  <w:r w:rsidRPr="00E20205">
                    <w:rPr>
                      <w:rFonts w:ascii="游ゴシック" w:eastAsia="游ゴシック" w:hAnsi="游ゴシック" w:hint="eastAsia"/>
                      <w:sz w:val="20"/>
                    </w:rPr>
                    <w:t>７％</w:t>
                  </w:r>
                </w:p>
              </w:tc>
              <w:tc>
                <w:tcPr>
                  <w:tcW w:w="1134" w:type="dxa"/>
                  <w:tcBorders>
                    <w:top w:val="double" w:sz="4" w:space="0" w:color="auto"/>
                  </w:tcBorders>
                </w:tcPr>
                <w:p w:rsidR="00075243" w:rsidRPr="00E20205" w:rsidRDefault="00075243" w:rsidP="00BE0EAC">
                  <w:pPr>
                    <w:spacing w:line="300" w:lineRule="exact"/>
                    <w:jc w:val="center"/>
                    <w:rPr>
                      <w:rFonts w:ascii="游ゴシック" w:eastAsia="游ゴシック" w:hAnsi="游ゴシック"/>
                      <w:sz w:val="20"/>
                    </w:rPr>
                  </w:pPr>
                  <w:r w:rsidRPr="00E20205">
                    <w:rPr>
                      <w:rFonts w:ascii="游ゴシック" w:eastAsia="游ゴシック" w:hAnsi="游ゴシック" w:hint="eastAsia"/>
                      <w:sz w:val="20"/>
                    </w:rPr>
                    <w:t>７％</w:t>
                  </w:r>
                </w:p>
              </w:tc>
              <w:tc>
                <w:tcPr>
                  <w:tcW w:w="1134" w:type="dxa"/>
                  <w:tcBorders>
                    <w:top w:val="double" w:sz="4" w:space="0" w:color="auto"/>
                  </w:tcBorders>
                </w:tcPr>
                <w:p w:rsidR="00075243" w:rsidRPr="00E20205" w:rsidRDefault="00075243" w:rsidP="00BE0EAC">
                  <w:pPr>
                    <w:spacing w:line="300" w:lineRule="exact"/>
                    <w:jc w:val="center"/>
                    <w:rPr>
                      <w:rFonts w:ascii="游ゴシック" w:eastAsia="游ゴシック" w:hAnsi="游ゴシック"/>
                      <w:sz w:val="20"/>
                    </w:rPr>
                  </w:pPr>
                  <w:r w:rsidRPr="00E20205">
                    <w:rPr>
                      <w:rFonts w:ascii="游ゴシック" w:eastAsia="游ゴシック" w:hAnsi="游ゴシック" w:hint="eastAsia"/>
                      <w:sz w:val="20"/>
                    </w:rPr>
                    <w:t>86％</w:t>
                  </w:r>
                </w:p>
              </w:tc>
              <w:tc>
                <w:tcPr>
                  <w:tcW w:w="1276" w:type="dxa"/>
                  <w:tcBorders>
                    <w:top w:val="double" w:sz="4" w:space="0" w:color="auto"/>
                  </w:tcBorders>
                </w:tcPr>
                <w:p w:rsidR="00075243" w:rsidRPr="00E20205" w:rsidRDefault="008E4709" w:rsidP="00BE0EAC">
                  <w:pPr>
                    <w:spacing w:line="300" w:lineRule="exact"/>
                    <w:jc w:val="center"/>
                    <w:rPr>
                      <w:rFonts w:ascii="游ゴシック" w:eastAsia="游ゴシック" w:hAnsi="游ゴシック"/>
                      <w:sz w:val="20"/>
                    </w:rPr>
                  </w:pPr>
                  <w:r w:rsidRPr="00E20205">
                    <w:rPr>
                      <w:rFonts w:ascii="游ゴシック" w:eastAsia="游ゴシック" w:hAnsi="游ゴシック" w:hint="eastAsia"/>
                      <w:sz w:val="20"/>
                    </w:rPr>
                    <w:t>99.5%</w:t>
                  </w:r>
                </w:p>
              </w:tc>
            </w:tr>
            <w:tr w:rsidR="00D47276" w:rsidRPr="00E20205" w:rsidTr="00E20205">
              <w:tc>
                <w:tcPr>
                  <w:tcW w:w="1389" w:type="dxa"/>
                </w:tcPr>
                <w:p w:rsidR="00075243" w:rsidRPr="00E20205" w:rsidRDefault="00075243" w:rsidP="00BE0EAC">
                  <w:pPr>
                    <w:spacing w:line="300" w:lineRule="exact"/>
                    <w:jc w:val="center"/>
                    <w:rPr>
                      <w:rFonts w:ascii="游ゴシック" w:eastAsia="游ゴシック" w:hAnsi="游ゴシック"/>
                      <w:sz w:val="20"/>
                    </w:rPr>
                  </w:pPr>
                  <w:r w:rsidRPr="00E20205">
                    <w:rPr>
                      <w:rFonts w:ascii="游ゴシック" w:eastAsia="游ゴシック" w:hAnsi="游ゴシック" w:hint="eastAsia"/>
                      <w:sz w:val="20"/>
                    </w:rPr>
                    <w:t>産業廃棄物</w:t>
                  </w:r>
                </w:p>
              </w:tc>
              <w:tc>
                <w:tcPr>
                  <w:tcW w:w="1128" w:type="dxa"/>
                </w:tcPr>
                <w:p w:rsidR="00075243" w:rsidRPr="00E20205" w:rsidRDefault="00075243" w:rsidP="00BE0EAC">
                  <w:pPr>
                    <w:spacing w:line="300" w:lineRule="exact"/>
                    <w:jc w:val="center"/>
                    <w:rPr>
                      <w:rFonts w:ascii="游ゴシック" w:eastAsia="游ゴシック" w:hAnsi="游ゴシック"/>
                      <w:sz w:val="20"/>
                    </w:rPr>
                  </w:pPr>
                  <w:r w:rsidRPr="00E20205">
                    <w:rPr>
                      <w:rFonts w:ascii="游ゴシック" w:eastAsia="游ゴシック" w:hAnsi="游ゴシック" w:hint="eastAsia"/>
                      <w:sz w:val="20"/>
                    </w:rPr>
                    <w:t>18％</w:t>
                  </w:r>
                </w:p>
              </w:tc>
              <w:tc>
                <w:tcPr>
                  <w:tcW w:w="1134" w:type="dxa"/>
                </w:tcPr>
                <w:p w:rsidR="00075243" w:rsidRPr="00E20205" w:rsidRDefault="00075243" w:rsidP="00BE0EAC">
                  <w:pPr>
                    <w:spacing w:line="300" w:lineRule="exact"/>
                    <w:jc w:val="center"/>
                    <w:rPr>
                      <w:rFonts w:ascii="游ゴシック" w:eastAsia="游ゴシック" w:hAnsi="游ゴシック"/>
                      <w:sz w:val="20"/>
                    </w:rPr>
                  </w:pPr>
                  <w:r w:rsidRPr="00E20205">
                    <w:rPr>
                      <w:rFonts w:ascii="游ゴシック" w:eastAsia="游ゴシック" w:hAnsi="游ゴシック" w:hint="eastAsia"/>
                      <w:sz w:val="20"/>
                    </w:rPr>
                    <w:t>23%</w:t>
                  </w:r>
                </w:p>
              </w:tc>
              <w:tc>
                <w:tcPr>
                  <w:tcW w:w="1134" w:type="dxa"/>
                </w:tcPr>
                <w:p w:rsidR="00075243" w:rsidRPr="00E20205" w:rsidRDefault="00075243" w:rsidP="00BE0EAC">
                  <w:pPr>
                    <w:spacing w:line="300" w:lineRule="exact"/>
                    <w:jc w:val="center"/>
                    <w:rPr>
                      <w:rFonts w:ascii="游ゴシック" w:eastAsia="游ゴシック" w:hAnsi="游ゴシック"/>
                      <w:sz w:val="20"/>
                    </w:rPr>
                  </w:pPr>
                  <w:r w:rsidRPr="00E20205">
                    <w:rPr>
                      <w:rFonts w:ascii="游ゴシック" w:eastAsia="游ゴシック" w:hAnsi="游ゴシック" w:hint="eastAsia"/>
                      <w:sz w:val="20"/>
                    </w:rPr>
                    <w:t>27％</w:t>
                  </w:r>
                </w:p>
              </w:tc>
              <w:tc>
                <w:tcPr>
                  <w:tcW w:w="1276" w:type="dxa"/>
                </w:tcPr>
                <w:p w:rsidR="00075243" w:rsidRPr="00E20205" w:rsidRDefault="008E4709" w:rsidP="00BE0EAC">
                  <w:pPr>
                    <w:spacing w:line="300" w:lineRule="exact"/>
                    <w:jc w:val="center"/>
                    <w:rPr>
                      <w:rFonts w:ascii="游ゴシック" w:eastAsia="游ゴシック" w:hAnsi="游ゴシック"/>
                      <w:sz w:val="20"/>
                    </w:rPr>
                  </w:pPr>
                  <w:r w:rsidRPr="00E20205">
                    <w:rPr>
                      <w:rFonts w:ascii="游ゴシック" w:eastAsia="游ゴシック" w:hAnsi="游ゴシック" w:hint="eastAsia"/>
                      <w:sz w:val="20"/>
                    </w:rPr>
                    <w:t>68％</w:t>
                  </w:r>
                </w:p>
              </w:tc>
            </w:tr>
          </w:tbl>
          <w:p w:rsidR="00BE0EAC" w:rsidRPr="00E20205" w:rsidRDefault="00BE0EAC" w:rsidP="00881F1E">
            <w:pPr>
              <w:spacing w:line="300" w:lineRule="exact"/>
              <w:ind w:left="200" w:hangingChars="100" w:hanging="200"/>
              <w:rPr>
                <w:rFonts w:ascii="游ゴシック" w:eastAsia="游ゴシック" w:hAnsi="游ゴシック"/>
                <w:sz w:val="20"/>
              </w:rPr>
            </w:pPr>
          </w:p>
        </w:tc>
      </w:tr>
      <w:tr w:rsidR="00D47276" w:rsidRPr="00E20205" w:rsidTr="002200B3">
        <w:trPr>
          <w:trHeight w:val="900"/>
        </w:trPr>
        <w:tc>
          <w:tcPr>
            <w:tcW w:w="1118" w:type="dxa"/>
            <w:vMerge/>
            <w:vAlign w:val="center"/>
          </w:tcPr>
          <w:p w:rsidR="00BE0EAC" w:rsidRPr="00E20205" w:rsidRDefault="00BE0EAC" w:rsidP="00ED0204">
            <w:pPr>
              <w:rPr>
                <w:rFonts w:ascii="游ゴシック" w:eastAsia="游ゴシック" w:hAnsi="游ゴシック"/>
              </w:rPr>
            </w:pPr>
          </w:p>
        </w:tc>
        <w:tc>
          <w:tcPr>
            <w:tcW w:w="1858" w:type="dxa"/>
            <w:vAlign w:val="center"/>
          </w:tcPr>
          <w:p w:rsidR="00BE0EAC" w:rsidRPr="00E20205" w:rsidRDefault="00BE0EAC" w:rsidP="00BE0EAC">
            <w:pPr>
              <w:spacing w:line="240" w:lineRule="exact"/>
              <w:jc w:val="center"/>
              <w:rPr>
                <w:rFonts w:ascii="游ゴシック" w:eastAsia="游ゴシック" w:hAnsi="游ゴシック"/>
              </w:rPr>
            </w:pPr>
            <w:r w:rsidRPr="00E20205">
              <w:rPr>
                <w:rFonts w:ascii="游ゴシック" w:eastAsia="游ゴシック" w:hAnsi="游ゴシック" w:hint="eastAsia"/>
              </w:rPr>
              <w:t>有効利用率</w:t>
            </w:r>
          </w:p>
        </w:tc>
        <w:tc>
          <w:tcPr>
            <w:tcW w:w="1432" w:type="dxa"/>
            <w:tcBorders>
              <w:right w:val="single" w:sz="12" w:space="0" w:color="auto"/>
            </w:tcBorders>
            <w:vAlign w:val="center"/>
          </w:tcPr>
          <w:p w:rsidR="00BE0EAC" w:rsidRPr="00E20205" w:rsidRDefault="00BE0EAC" w:rsidP="00ED0204">
            <w:pPr>
              <w:spacing w:line="240" w:lineRule="exact"/>
              <w:jc w:val="center"/>
              <w:rPr>
                <w:rFonts w:ascii="游ゴシック" w:eastAsia="游ゴシック" w:hAnsi="游ゴシック"/>
              </w:rPr>
            </w:pPr>
            <w:r w:rsidRPr="00E20205">
              <w:rPr>
                <w:rFonts w:ascii="游ゴシック" w:eastAsia="游ゴシック" w:hAnsi="游ゴシック" w:hint="eastAsia"/>
              </w:rPr>
              <w:t>88%</w:t>
            </w:r>
          </w:p>
          <w:p w:rsidR="00BE0EAC" w:rsidRPr="00E20205" w:rsidRDefault="00BE0EAC" w:rsidP="00ED0204">
            <w:pPr>
              <w:spacing w:line="240" w:lineRule="exact"/>
              <w:jc w:val="center"/>
              <w:rPr>
                <w:rFonts w:ascii="游ゴシック" w:eastAsia="游ゴシック" w:hAnsi="游ゴシック"/>
                <w:sz w:val="16"/>
              </w:rPr>
            </w:pPr>
            <w:r w:rsidRPr="00E20205">
              <w:rPr>
                <w:rFonts w:ascii="游ゴシック" w:eastAsia="游ゴシック" w:hAnsi="游ゴシック" w:hint="eastAsia"/>
                <w:noProof/>
                <w:sz w:val="16"/>
              </w:rPr>
              <mc:AlternateContent>
                <mc:Choice Requires="wps">
                  <w:drawing>
                    <wp:anchor distT="0" distB="0" distL="114300" distR="114300" simplePos="0" relativeHeight="251683840" behindDoc="0" locked="0" layoutInCell="1" allowOverlap="1" wp14:anchorId="2059C53C" wp14:editId="2EF0596D">
                      <wp:simplePos x="0" y="0"/>
                      <wp:positionH relativeFrom="column">
                        <wp:posOffset>-12065</wp:posOffset>
                      </wp:positionH>
                      <wp:positionV relativeFrom="paragraph">
                        <wp:posOffset>50800</wp:posOffset>
                      </wp:positionV>
                      <wp:extent cx="714375" cy="20955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714375" cy="2095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B5031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95pt;margin-top:4pt;width:56.25pt;height:16.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" strokecolor="black [3213]" strokeweight=".5pt">
                      <v:stroke joinstyle="miter"/>
                    </v:shape>
                  </w:pict>
                </mc:Fallback>
              </mc:AlternateContent>
            </w:r>
            <w:r w:rsidRPr="00E20205">
              <w:rPr>
                <w:rFonts w:ascii="游ゴシック" w:eastAsia="游ゴシック" w:hAnsi="游ゴシック" w:hint="eastAsia"/>
                <w:sz w:val="16"/>
              </w:rPr>
              <w:t>一廃：</w:t>
            </w:r>
            <w:r w:rsidRPr="00E20205">
              <w:rPr>
                <w:rFonts w:ascii="游ゴシック" w:eastAsia="游ゴシック" w:hAnsi="游ゴシック"/>
                <w:sz w:val="16"/>
              </w:rPr>
              <w:t>99.5％</w:t>
            </w:r>
          </w:p>
          <w:p w:rsidR="00BE0EAC" w:rsidRPr="00E20205" w:rsidRDefault="00BE0EAC" w:rsidP="00ED0204">
            <w:pPr>
              <w:spacing w:line="240" w:lineRule="exact"/>
              <w:jc w:val="center"/>
              <w:rPr>
                <w:rFonts w:ascii="游ゴシック" w:eastAsia="游ゴシック" w:hAnsi="游ゴシック"/>
              </w:rPr>
            </w:pPr>
            <w:r w:rsidRPr="00E20205">
              <w:rPr>
                <w:rFonts w:ascii="游ゴシック" w:eastAsia="游ゴシック" w:hAnsi="游ゴシック"/>
                <w:sz w:val="16"/>
              </w:rPr>
              <w:t>産廃：68％</w:t>
            </w:r>
          </w:p>
        </w:tc>
        <w:tc>
          <w:tcPr>
            <w:tcW w:w="3388" w:type="dxa"/>
            <w:tcBorders>
              <w:left w:val="single" w:sz="12" w:space="0" w:color="auto"/>
              <w:bottom w:val="single" w:sz="12" w:space="0" w:color="auto"/>
              <w:right w:val="single" w:sz="12" w:space="0" w:color="auto"/>
            </w:tcBorders>
            <w:vAlign w:val="center"/>
          </w:tcPr>
          <w:p w:rsidR="00BE0EAC" w:rsidRPr="00E20205" w:rsidRDefault="00BE0EAC" w:rsidP="00ED0204">
            <w:pPr>
              <w:spacing w:line="240" w:lineRule="exact"/>
              <w:jc w:val="center"/>
              <w:rPr>
                <w:rFonts w:ascii="游ゴシック" w:eastAsia="游ゴシック" w:hAnsi="游ゴシック"/>
              </w:rPr>
            </w:pPr>
            <w:r w:rsidRPr="00E20205">
              <w:rPr>
                <w:rFonts w:ascii="游ゴシック" w:eastAsia="游ゴシック" w:hAnsi="游ゴシック" w:hint="eastAsia"/>
              </w:rPr>
              <w:t>９４％</w:t>
            </w:r>
          </w:p>
          <w:p w:rsidR="00BE0EAC" w:rsidRPr="00E20205" w:rsidRDefault="00BE0EAC" w:rsidP="00ED0204">
            <w:pPr>
              <w:spacing w:line="240" w:lineRule="exact"/>
              <w:jc w:val="center"/>
              <w:rPr>
                <w:rFonts w:ascii="游ゴシック" w:eastAsia="游ゴシック" w:hAnsi="游ゴシック"/>
              </w:rPr>
            </w:pPr>
            <w:r w:rsidRPr="00E20205">
              <w:rPr>
                <w:rFonts w:ascii="游ゴシック" w:eastAsia="游ゴシック" w:hAnsi="游ゴシック" w:hint="eastAsia"/>
              </w:rPr>
              <w:t>(2019年度比+6ポイント)</w:t>
            </w:r>
          </w:p>
        </w:tc>
        <w:tc>
          <w:tcPr>
            <w:tcW w:w="6804" w:type="dxa"/>
            <w:tcBorders>
              <w:left w:val="single" w:sz="12" w:space="0" w:color="auto"/>
              <w:right w:val="single" w:sz="4" w:space="0" w:color="auto"/>
            </w:tcBorders>
          </w:tcPr>
          <w:p w:rsidR="00BE0EAC" w:rsidRPr="00E20205" w:rsidRDefault="00BE0EAC" w:rsidP="00700537">
            <w:pPr>
              <w:spacing w:line="300" w:lineRule="exact"/>
              <w:jc w:val="left"/>
              <w:rPr>
                <w:rFonts w:ascii="游ゴシック" w:eastAsia="游ゴシック" w:hAnsi="游ゴシック"/>
                <w:sz w:val="20"/>
              </w:rPr>
            </w:pPr>
            <w:r w:rsidRPr="00E20205">
              <w:rPr>
                <w:rFonts w:ascii="游ゴシック" w:eastAsia="游ゴシック" w:hAnsi="游ゴシック" w:hint="eastAsia"/>
                <w:sz w:val="20"/>
              </w:rPr>
              <w:t>府の現状を踏まえつつ、</w:t>
            </w:r>
            <w:r w:rsidRPr="00E20205">
              <w:rPr>
                <w:rFonts w:ascii="游ゴシック" w:eastAsia="游ゴシック" w:hAnsi="游ゴシック" w:hint="eastAsia"/>
                <w:b/>
                <w:sz w:val="20"/>
              </w:rPr>
              <w:t>プラ戦略の目標（</w:t>
            </w:r>
            <w:r w:rsidRPr="00E20205">
              <w:rPr>
                <w:rFonts w:ascii="游ゴシック" w:eastAsia="游ゴシック" w:hAnsi="游ゴシック"/>
                <w:b/>
                <w:sz w:val="20"/>
              </w:rPr>
              <w:t>2035年までに使用済プラスチックを100%有効利用）</w:t>
            </w:r>
            <w:r w:rsidRPr="00E20205">
              <w:rPr>
                <w:rFonts w:ascii="游ゴシック" w:eastAsia="游ゴシック" w:hAnsi="游ゴシック" w:hint="eastAsia"/>
                <w:b/>
                <w:sz w:val="20"/>
              </w:rPr>
              <w:t>の達成</w:t>
            </w:r>
            <w:r w:rsidR="00700537" w:rsidRPr="00E20205">
              <w:rPr>
                <w:rFonts w:ascii="游ゴシック" w:eastAsia="游ゴシック" w:hAnsi="游ゴシック" w:hint="eastAsia"/>
                <w:b/>
                <w:sz w:val="20"/>
              </w:rPr>
              <w:t>のため</w:t>
            </w:r>
            <w:r w:rsidR="00CF7796" w:rsidRPr="00E20205">
              <w:rPr>
                <w:rFonts w:ascii="游ゴシック" w:eastAsia="游ゴシック" w:hAnsi="游ゴシック" w:hint="eastAsia"/>
                <w:b/>
                <w:sz w:val="20"/>
              </w:rPr>
              <w:t>、</w:t>
            </w:r>
            <w:r w:rsidR="00B3411A" w:rsidRPr="00E20205">
              <w:rPr>
                <w:rFonts w:ascii="游ゴシック" w:eastAsia="游ゴシック" w:hAnsi="游ゴシック" w:hint="eastAsia"/>
                <w:b/>
                <w:sz w:val="20"/>
              </w:rPr>
              <w:t>さらなる</w:t>
            </w:r>
            <w:r w:rsidR="00CF7796" w:rsidRPr="00E20205">
              <w:rPr>
                <w:rFonts w:ascii="游ゴシック" w:eastAsia="游ゴシック" w:hAnsi="游ゴシック" w:hint="eastAsia"/>
                <w:b/>
                <w:sz w:val="20"/>
              </w:rPr>
              <w:t>リサイクルの</w:t>
            </w:r>
            <w:r w:rsidR="00700537" w:rsidRPr="00E20205">
              <w:rPr>
                <w:rFonts w:ascii="游ゴシック" w:eastAsia="游ゴシック" w:hAnsi="游ゴシック" w:hint="eastAsia"/>
                <w:b/>
                <w:sz w:val="20"/>
              </w:rPr>
              <w:t>推進を見込み</w:t>
            </w:r>
            <w:r w:rsidRPr="00E20205">
              <w:rPr>
                <w:rFonts w:ascii="游ゴシック" w:eastAsia="游ゴシック" w:hAnsi="游ゴシック" w:hint="eastAsia"/>
                <w:b/>
                <w:sz w:val="20"/>
              </w:rPr>
              <w:t>2025年度の目標を設定。</w:t>
            </w:r>
          </w:p>
        </w:tc>
        <w:tc>
          <w:tcPr>
            <w:tcW w:w="6534" w:type="dxa"/>
            <w:vMerge/>
            <w:tcBorders>
              <w:left w:val="single" w:sz="4" w:space="0" w:color="auto"/>
              <w:right w:val="single" w:sz="4" w:space="0" w:color="auto"/>
            </w:tcBorders>
          </w:tcPr>
          <w:p w:rsidR="00BE0EAC" w:rsidRPr="00E20205" w:rsidRDefault="00BE0EAC" w:rsidP="00BE0EAC">
            <w:pPr>
              <w:spacing w:line="300" w:lineRule="exact"/>
              <w:ind w:left="200" w:hanging="200"/>
              <w:jc w:val="left"/>
              <w:rPr>
                <w:rFonts w:ascii="游ゴシック" w:eastAsia="游ゴシック" w:hAnsi="游ゴシック"/>
                <w:sz w:val="20"/>
              </w:rPr>
            </w:pPr>
          </w:p>
        </w:tc>
      </w:tr>
    </w:tbl>
    <w:p w:rsidR="00531DBA" w:rsidRPr="00E20205" w:rsidRDefault="00531DBA" w:rsidP="00531DBA">
      <w:pPr>
        <w:jc w:val="left"/>
        <w:rPr>
          <w:rFonts w:ascii="游ゴシック" w:eastAsia="游ゴシック" w:hAnsi="游ゴシック"/>
        </w:rPr>
      </w:pPr>
      <w:r w:rsidRPr="00E20205">
        <w:rPr>
          <w:rFonts w:ascii="游ゴシック" w:eastAsia="游ゴシック" w:hAnsi="游ゴシック" w:hint="eastAsia"/>
          <w:b/>
        </w:rPr>
        <w:t xml:space="preserve">　　</w:t>
      </w:r>
      <w:r w:rsidRPr="00E20205">
        <w:rPr>
          <w:rFonts w:ascii="游ゴシック" w:eastAsia="游ゴシック" w:hAnsi="游ゴシック" w:hint="eastAsia"/>
        </w:rPr>
        <w:t>（備考）プラスチック焼却量の削減により焼却に伴うCO</w:t>
      </w:r>
      <w:r w:rsidRPr="00E20205">
        <w:rPr>
          <w:rFonts w:ascii="游ゴシック" w:eastAsia="游ゴシック" w:hAnsi="游ゴシック" w:hint="eastAsia"/>
          <w:vertAlign w:val="subscript"/>
        </w:rPr>
        <w:t>2</w:t>
      </w:r>
      <w:r w:rsidRPr="00E20205">
        <w:rPr>
          <w:rFonts w:ascii="游ゴシック" w:eastAsia="游ゴシック" w:hAnsi="游ゴシック" w:hint="eastAsia"/>
        </w:rPr>
        <w:t>排出量は約</w:t>
      </w:r>
      <w:r w:rsidR="00345CEC" w:rsidRPr="00E20205">
        <w:rPr>
          <w:rFonts w:ascii="游ゴシック" w:eastAsia="游ゴシック" w:hAnsi="游ゴシック" w:hint="eastAsia"/>
        </w:rPr>
        <w:t>31</w:t>
      </w:r>
      <w:r w:rsidRPr="00E20205">
        <w:rPr>
          <w:rFonts w:ascii="游ゴシック" w:eastAsia="游ゴシック" w:hAnsi="游ゴシック" w:hint="eastAsia"/>
        </w:rPr>
        <w:t>万トン削減される。</w:t>
      </w:r>
    </w:p>
    <w:p w:rsidR="00E1672B" w:rsidRPr="00E20205" w:rsidRDefault="008B66B2" w:rsidP="00E1672B">
      <w:pPr>
        <w:jc w:val="left"/>
        <w:rPr>
          <w:rFonts w:ascii="游ゴシック" w:eastAsia="游ゴシック" w:hAnsi="游ゴシック"/>
          <w:b/>
          <w:sz w:val="24"/>
        </w:rPr>
      </w:pPr>
      <w:r w:rsidRPr="00E20205">
        <w:rPr>
          <w:rFonts w:ascii="游ゴシック" w:eastAsia="游ゴシック" w:hAnsi="游ゴシック" w:hint="eastAsia"/>
          <w:b/>
          <w:sz w:val="24"/>
        </w:rPr>
        <w:lastRenderedPageBreak/>
        <w:t>４．</w:t>
      </w:r>
      <w:r w:rsidR="00E1672B" w:rsidRPr="00E20205">
        <w:rPr>
          <w:rFonts w:ascii="游ゴシック" w:eastAsia="游ゴシック" w:hAnsi="游ゴシック" w:hint="eastAsia"/>
          <w:b/>
          <w:sz w:val="24"/>
        </w:rPr>
        <w:t>目標達成に向けた主な対策</w:t>
      </w:r>
    </w:p>
    <w:p w:rsidR="008B66B2" w:rsidRPr="00E20205" w:rsidRDefault="00957992" w:rsidP="00EF7502">
      <w:pPr>
        <w:ind w:left="440" w:hangingChars="200" w:hanging="440"/>
        <w:jc w:val="left"/>
        <w:rPr>
          <w:rFonts w:ascii="游ゴシック" w:eastAsia="游ゴシック" w:hAnsi="游ゴシック"/>
          <w:b/>
          <w:sz w:val="22"/>
        </w:rPr>
      </w:pPr>
      <w:r w:rsidRPr="00E20205">
        <w:rPr>
          <w:rFonts w:ascii="游ゴシック" w:eastAsia="游ゴシック" w:hAnsi="游ゴシック"/>
          <w:noProof/>
          <w:sz w:val="22"/>
        </w:rPr>
        <mc:AlternateContent>
          <mc:Choice Requires="wps">
            <w:drawing>
              <wp:anchor distT="45720" distB="45720" distL="114300" distR="114300" simplePos="0" relativeHeight="251668480" behindDoc="0" locked="0" layoutInCell="1" allowOverlap="1">
                <wp:simplePos x="0" y="0"/>
                <wp:positionH relativeFrom="column">
                  <wp:posOffset>12836335</wp:posOffset>
                </wp:positionH>
                <wp:positionV relativeFrom="paragraph">
                  <wp:posOffset>157480</wp:posOffset>
                </wp:positionV>
                <wp:extent cx="10445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1404620"/>
                        </a:xfrm>
                        <a:prstGeom prst="rect">
                          <a:avLst/>
                        </a:prstGeom>
                        <a:noFill/>
                        <a:ln w="9525">
                          <a:noFill/>
                          <a:miter lim="800000"/>
                          <a:headEnd/>
                          <a:tailEnd/>
                        </a:ln>
                      </wps:spPr>
                      <wps:txbx>
                        <w:txbxContent>
                          <w:p w:rsidR="005B2A48" w:rsidRPr="0017321B" w:rsidRDefault="005B2A48">
                            <w:pPr>
                              <w:rPr>
                                <w:rFonts w:ascii="游ゴシック" w:eastAsia="游ゴシック" w:hAnsi="游ゴシック"/>
                                <w:sz w:val="20"/>
                              </w:rPr>
                            </w:pPr>
                            <w:r w:rsidRPr="0017321B">
                              <w:rPr>
                                <w:rFonts w:ascii="游ゴシック" w:eastAsia="游ゴシック" w:hAnsi="游ゴシック" w:hint="eastAsia"/>
                                <w:sz w:val="20"/>
                              </w:rPr>
                              <w:t>単位：</w:t>
                            </w:r>
                            <w:r w:rsidRPr="0017321B">
                              <w:rPr>
                                <w:rFonts w:ascii="游ゴシック" w:eastAsia="游ゴシック" w:hAnsi="游ゴシック"/>
                                <w:sz w:val="20"/>
                              </w:rPr>
                              <w:t>万トン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86" type="#_x0000_t202" style="position:absolute;left:0;text-align:left;margin-left:1010.75pt;margin-top:12.4pt;width:82.25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" filled="f" stroked="f">
                <v:textbox style="mso-fit-shape-to-text:t">
                  <w:txbxContent>
                    <w:p w:rsidR="005B2A48" w:rsidRPr="0017321B" w:rsidRDefault="005B2A48">
                      <w:pPr>
                        <w:rPr>
                          <w:rFonts w:ascii="游ゴシック" w:eastAsia="游ゴシック" w:hAnsi="游ゴシック"/>
                          <w:sz w:val="20"/>
                        </w:rPr>
                      </w:pPr>
                      <w:r w:rsidRPr="0017321B">
                        <w:rPr>
                          <w:rFonts w:ascii="游ゴシック" w:eastAsia="游ゴシック" w:hAnsi="游ゴシック" w:hint="eastAsia"/>
                          <w:sz w:val="20"/>
                        </w:rPr>
                        <w:t>単位：</w:t>
                      </w:r>
                      <w:r w:rsidRPr="0017321B">
                        <w:rPr>
                          <w:rFonts w:ascii="游ゴシック" w:eastAsia="游ゴシック" w:hAnsi="游ゴシック"/>
                          <w:sz w:val="20"/>
                        </w:rPr>
                        <w:t>万トン</w:t>
                      </w:r>
                    </w:p>
                  </w:txbxContent>
                </v:textbox>
              </v:shape>
            </w:pict>
          </mc:Fallback>
        </mc:AlternateContent>
      </w:r>
      <w:r w:rsidR="008B66B2" w:rsidRPr="00E20205">
        <w:rPr>
          <w:rFonts w:ascii="游ゴシック" w:eastAsia="游ゴシック" w:hAnsi="游ゴシック" w:hint="eastAsia"/>
          <w:b/>
          <w:sz w:val="22"/>
        </w:rPr>
        <w:t>（１）一般廃棄物</w:t>
      </w:r>
    </w:p>
    <w:p w:rsidR="006A5404" w:rsidRPr="00E20205" w:rsidRDefault="00E1672B" w:rsidP="008B66B2">
      <w:pPr>
        <w:ind w:leftChars="200" w:left="420" w:firstLineChars="100" w:firstLine="210"/>
        <w:jc w:val="left"/>
        <w:rPr>
          <w:rFonts w:ascii="游ゴシック" w:eastAsia="游ゴシック" w:hAnsi="游ゴシック"/>
        </w:rPr>
      </w:pPr>
      <w:r w:rsidRPr="00E20205">
        <w:rPr>
          <w:rFonts w:ascii="游ゴシック" w:eastAsia="游ゴシック" w:hAnsi="游ゴシック" w:hint="eastAsia"/>
        </w:rPr>
        <w:t>目標達成に向け講じる</w:t>
      </w:r>
      <w:r w:rsidR="00DD1FD3" w:rsidRPr="00E20205">
        <w:rPr>
          <w:rFonts w:ascii="游ゴシック" w:eastAsia="游ゴシック" w:hAnsi="游ゴシック" w:hint="eastAsia"/>
        </w:rPr>
        <w:t>対策と実施効果は</w:t>
      </w:r>
      <w:r w:rsidRPr="00E20205">
        <w:rPr>
          <w:rFonts w:ascii="游ゴシック" w:eastAsia="游ゴシック" w:hAnsi="游ゴシック" w:hint="eastAsia"/>
        </w:rPr>
        <w:t>以下のとおり。</w:t>
      </w:r>
    </w:p>
    <w:tbl>
      <w:tblPr>
        <w:tblW w:w="21783" w:type="dxa"/>
        <w:jc w:val="center"/>
        <w:tblCellMar>
          <w:left w:w="99" w:type="dxa"/>
          <w:right w:w="99" w:type="dxa"/>
        </w:tblCellMar>
        <w:tblLook w:val="04A0" w:firstRow="1" w:lastRow="0" w:firstColumn="1" w:lastColumn="0" w:noHBand="0" w:noVBand="1"/>
      </w:tblPr>
      <w:tblGrid>
        <w:gridCol w:w="445"/>
        <w:gridCol w:w="444"/>
        <w:gridCol w:w="444"/>
        <w:gridCol w:w="920"/>
        <w:gridCol w:w="3686"/>
        <w:gridCol w:w="5093"/>
        <w:gridCol w:w="5680"/>
        <w:gridCol w:w="1417"/>
        <w:gridCol w:w="819"/>
        <w:gridCol w:w="851"/>
        <w:gridCol w:w="850"/>
        <w:gridCol w:w="1134"/>
      </w:tblGrid>
      <w:tr w:rsidR="00D47276" w:rsidRPr="00E20205" w:rsidTr="00FD7B76">
        <w:trPr>
          <w:trHeight w:val="330"/>
          <w:jc w:val="center"/>
        </w:trPr>
        <w:tc>
          <w:tcPr>
            <w:tcW w:w="5939" w:type="dxa"/>
            <w:gridSpan w:val="5"/>
            <w:vMerge w:val="restart"/>
            <w:tcBorders>
              <w:top w:val="single" w:sz="12" w:space="0" w:color="auto"/>
              <w:left w:val="single" w:sz="12" w:space="0" w:color="auto"/>
              <w:bottom w:val="double" w:sz="6" w:space="0" w:color="000000"/>
              <w:right w:val="single" w:sz="8" w:space="0" w:color="000000"/>
            </w:tcBorders>
            <w:shd w:val="clear" w:color="auto" w:fill="auto"/>
            <w:vAlign w:val="center"/>
            <w:hideMark/>
          </w:tcPr>
          <w:p w:rsidR="00247BD6" w:rsidRPr="00E20205" w:rsidRDefault="00247BD6" w:rsidP="00F035F7">
            <w:pPr>
              <w:jc w:val="center"/>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対策等</w:t>
            </w:r>
          </w:p>
        </w:tc>
        <w:tc>
          <w:tcPr>
            <w:tcW w:w="5093" w:type="dxa"/>
            <w:vMerge w:val="restart"/>
            <w:tcBorders>
              <w:top w:val="single" w:sz="12" w:space="0" w:color="auto"/>
              <w:left w:val="single" w:sz="8" w:space="0" w:color="auto"/>
              <w:bottom w:val="double" w:sz="6" w:space="0" w:color="000000"/>
              <w:right w:val="single" w:sz="8" w:space="0" w:color="auto"/>
            </w:tcBorders>
            <w:shd w:val="clear" w:color="auto" w:fill="auto"/>
            <w:vAlign w:val="center"/>
            <w:hideMark/>
          </w:tcPr>
          <w:p w:rsidR="00247BD6" w:rsidRPr="00E20205" w:rsidRDefault="00247BD6" w:rsidP="00F035F7">
            <w:pPr>
              <w:jc w:val="center"/>
              <w:rPr>
                <w:rFonts w:ascii="游ゴシック" w:eastAsia="游ゴシック" w:hAnsi="游ゴシック" w:cs="ＭＳ Ｐゴシック"/>
                <w:sz w:val="20"/>
                <w:szCs w:val="20"/>
              </w:rPr>
            </w:pPr>
            <w:r w:rsidRPr="00E20205">
              <w:rPr>
                <w:rFonts w:ascii="游ゴシック" w:eastAsia="游ゴシック" w:hAnsi="游ゴシック" w:cs="ＭＳ Ｐゴシック" w:hint="eastAsia"/>
                <w:sz w:val="20"/>
                <w:szCs w:val="20"/>
              </w:rPr>
              <w:t>講じる施策</w:t>
            </w:r>
          </w:p>
        </w:tc>
        <w:tc>
          <w:tcPr>
            <w:tcW w:w="5680" w:type="dxa"/>
            <w:vMerge w:val="restart"/>
            <w:tcBorders>
              <w:top w:val="single" w:sz="12" w:space="0" w:color="auto"/>
              <w:left w:val="single" w:sz="8" w:space="0" w:color="auto"/>
              <w:bottom w:val="double" w:sz="6" w:space="0" w:color="000000"/>
              <w:right w:val="single" w:sz="12" w:space="0" w:color="auto"/>
            </w:tcBorders>
            <w:shd w:val="clear" w:color="auto" w:fill="auto"/>
            <w:vAlign w:val="center"/>
            <w:hideMark/>
          </w:tcPr>
          <w:p w:rsidR="00247BD6" w:rsidRPr="00E20205" w:rsidRDefault="00247BD6" w:rsidP="00F035F7">
            <w:pPr>
              <w:jc w:val="center"/>
              <w:rPr>
                <w:rFonts w:ascii="游ゴシック" w:eastAsia="游ゴシック" w:hAnsi="游ゴシック" w:cs="ＭＳ Ｐゴシック"/>
                <w:sz w:val="20"/>
                <w:szCs w:val="20"/>
              </w:rPr>
            </w:pPr>
            <w:r w:rsidRPr="00E20205">
              <w:rPr>
                <w:rFonts w:ascii="游ゴシック" w:eastAsia="游ゴシック" w:hAnsi="游ゴシック" w:cs="ＭＳ Ｐゴシック" w:hint="eastAsia"/>
                <w:sz w:val="20"/>
                <w:szCs w:val="20"/>
              </w:rPr>
              <w:t>対策等効果の考え方</w:t>
            </w:r>
          </w:p>
        </w:tc>
        <w:tc>
          <w:tcPr>
            <w:tcW w:w="1417" w:type="dxa"/>
            <w:vMerge w:val="restart"/>
            <w:tcBorders>
              <w:top w:val="single" w:sz="12" w:space="0" w:color="auto"/>
              <w:left w:val="single" w:sz="12" w:space="0" w:color="auto"/>
              <w:bottom w:val="double" w:sz="6" w:space="0" w:color="000000"/>
              <w:right w:val="single" w:sz="12" w:space="0" w:color="auto"/>
            </w:tcBorders>
            <w:shd w:val="clear" w:color="auto" w:fill="auto"/>
            <w:vAlign w:val="center"/>
            <w:hideMark/>
          </w:tcPr>
          <w:p w:rsidR="008D1817" w:rsidRPr="00E20205" w:rsidRDefault="00247BD6" w:rsidP="000211DE">
            <w:pPr>
              <w:spacing w:line="200" w:lineRule="exact"/>
              <w:jc w:val="center"/>
              <w:rPr>
                <w:rFonts w:ascii="游ゴシック" w:eastAsia="游ゴシック" w:hAnsi="游ゴシック" w:cs="ＭＳ Ｐゴシック"/>
                <w:sz w:val="18"/>
                <w:szCs w:val="20"/>
              </w:rPr>
            </w:pPr>
            <w:r w:rsidRPr="00E20205">
              <w:rPr>
                <w:rFonts w:ascii="游ゴシック" w:eastAsia="游ゴシック" w:hAnsi="游ゴシック" w:cs="ＭＳ Ｐゴシック" w:hint="eastAsia"/>
                <w:sz w:val="18"/>
                <w:szCs w:val="20"/>
              </w:rPr>
              <w:t>2019年度</w:t>
            </w:r>
            <w:r w:rsidRPr="00E20205">
              <w:rPr>
                <w:rFonts w:ascii="游ゴシック" w:eastAsia="游ゴシック" w:hAnsi="游ゴシック" w:cs="ＭＳ Ｐゴシック" w:hint="eastAsia"/>
                <w:sz w:val="18"/>
                <w:szCs w:val="20"/>
              </w:rPr>
              <w:br/>
              <w:t>排出量</w:t>
            </w:r>
          </w:p>
        </w:tc>
        <w:tc>
          <w:tcPr>
            <w:tcW w:w="2520" w:type="dxa"/>
            <w:gridSpan w:val="3"/>
            <w:tcBorders>
              <w:top w:val="single" w:sz="12" w:space="0" w:color="auto"/>
              <w:left w:val="single" w:sz="12" w:space="0" w:color="auto"/>
              <w:bottom w:val="single" w:sz="4" w:space="0" w:color="auto"/>
              <w:right w:val="single" w:sz="12" w:space="0" w:color="auto"/>
            </w:tcBorders>
            <w:shd w:val="clear" w:color="auto" w:fill="auto"/>
            <w:vAlign w:val="center"/>
            <w:hideMark/>
          </w:tcPr>
          <w:p w:rsidR="00247BD6" w:rsidRPr="00E20205" w:rsidRDefault="00247BD6" w:rsidP="005855C9">
            <w:pPr>
              <w:spacing w:line="200" w:lineRule="exact"/>
              <w:jc w:val="center"/>
              <w:rPr>
                <w:rFonts w:ascii="游ゴシック" w:eastAsia="游ゴシック" w:hAnsi="游ゴシック" w:cs="ＭＳ Ｐゴシック"/>
                <w:sz w:val="20"/>
                <w:szCs w:val="20"/>
              </w:rPr>
            </w:pPr>
            <w:r w:rsidRPr="00E20205">
              <w:rPr>
                <w:rFonts w:ascii="游ゴシック" w:eastAsia="游ゴシック" w:hAnsi="游ゴシック" w:cs="ＭＳ Ｐゴシック" w:hint="eastAsia"/>
                <w:sz w:val="20"/>
                <w:szCs w:val="20"/>
              </w:rPr>
              <w:t>対策等効果</w:t>
            </w:r>
          </w:p>
        </w:tc>
        <w:tc>
          <w:tcPr>
            <w:tcW w:w="1134" w:type="dxa"/>
            <w:vMerge w:val="restart"/>
            <w:tcBorders>
              <w:top w:val="single" w:sz="12" w:space="0" w:color="auto"/>
              <w:left w:val="nil"/>
              <w:right w:val="single" w:sz="12" w:space="0" w:color="auto"/>
            </w:tcBorders>
            <w:vAlign w:val="center"/>
          </w:tcPr>
          <w:p w:rsidR="00247BD6" w:rsidRPr="00E20205" w:rsidRDefault="00247BD6" w:rsidP="005855C9">
            <w:pPr>
              <w:spacing w:line="200" w:lineRule="exact"/>
              <w:jc w:val="center"/>
              <w:rPr>
                <w:rFonts w:ascii="游ゴシック" w:eastAsia="游ゴシック" w:hAnsi="游ゴシック" w:cs="ＭＳ Ｐゴシック"/>
                <w:sz w:val="18"/>
                <w:szCs w:val="20"/>
              </w:rPr>
            </w:pPr>
            <w:r w:rsidRPr="00E20205">
              <w:rPr>
                <w:rFonts w:ascii="游ゴシック" w:eastAsia="游ゴシック" w:hAnsi="游ゴシック" w:cs="ＭＳ Ｐゴシック" w:hint="eastAsia"/>
                <w:sz w:val="18"/>
                <w:szCs w:val="20"/>
              </w:rPr>
              <w:t>2025年度</w:t>
            </w:r>
          </w:p>
          <w:p w:rsidR="00247BD6" w:rsidRPr="00E20205" w:rsidRDefault="00247BD6" w:rsidP="005855C9">
            <w:pPr>
              <w:spacing w:line="200" w:lineRule="exact"/>
              <w:jc w:val="center"/>
              <w:rPr>
                <w:rFonts w:ascii="游ゴシック" w:eastAsia="游ゴシック" w:hAnsi="游ゴシック" w:cs="ＭＳ Ｐゴシック"/>
                <w:sz w:val="18"/>
                <w:szCs w:val="20"/>
              </w:rPr>
            </w:pPr>
            <w:r w:rsidRPr="00E20205">
              <w:rPr>
                <w:rFonts w:ascii="游ゴシック" w:eastAsia="游ゴシック" w:hAnsi="游ゴシック" w:cs="ＭＳ Ｐゴシック" w:hint="eastAsia"/>
                <w:sz w:val="18"/>
                <w:szCs w:val="20"/>
              </w:rPr>
              <w:t>排出量</w:t>
            </w:r>
          </w:p>
          <w:p w:rsidR="00247BD6" w:rsidRPr="00E20205" w:rsidRDefault="00247BD6" w:rsidP="005855C9">
            <w:pPr>
              <w:spacing w:line="200" w:lineRule="exact"/>
              <w:jc w:val="center"/>
              <w:rPr>
                <w:rFonts w:ascii="游ゴシック" w:eastAsia="游ゴシック" w:hAnsi="游ゴシック" w:cs="ＭＳ Ｐゴシック"/>
                <w:sz w:val="18"/>
                <w:szCs w:val="20"/>
              </w:rPr>
            </w:pPr>
            <w:r w:rsidRPr="00E20205">
              <w:rPr>
                <w:rFonts w:ascii="游ゴシック" w:eastAsia="游ゴシック" w:hAnsi="游ゴシック" w:cs="ＭＳ Ｐゴシック" w:hint="eastAsia"/>
                <w:sz w:val="18"/>
                <w:szCs w:val="20"/>
              </w:rPr>
              <w:t>(対策後)</w:t>
            </w:r>
          </w:p>
        </w:tc>
      </w:tr>
      <w:tr w:rsidR="00D47276" w:rsidRPr="00E20205" w:rsidTr="00FD7B76">
        <w:trPr>
          <w:trHeight w:val="345"/>
          <w:jc w:val="center"/>
        </w:trPr>
        <w:tc>
          <w:tcPr>
            <w:tcW w:w="5939" w:type="dxa"/>
            <w:gridSpan w:val="5"/>
            <w:vMerge/>
            <w:tcBorders>
              <w:top w:val="single" w:sz="8" w:space="0" w:color="auto"/>
              <w:left w:val="single" w:sz="12" w:space="0" w:color="auto"/>
              <w:bottom w:val="double" w:sz="6" w:space="0" w:color="000000"/>
              <w:right w:val="single" w:sz="8" w:space="0" w:color="000000"/>
            </w:tcBorders>
            <w:vAlign w:val="center"/>
            <w:hideMark/>
          </w:tcPr>
          <w:p w:rsidR="00247BD6" w:rsidRPr="00E20205" w:rsidRDefault="00247BD6" w:rsidP="00F035F7">
            <w:pPr>
              <w:jc w:val="left"/>
              <w:rPr>
                <w:rFonts w:ascii="游ゴシック" w:eastAsia="游ゴシック" w:hAnsi="游ゴシック" w:cs="ＭＳ Ｐゴシック"/>
                <w:szCs w:val="21"/>
              </w:rPr>
            </w:pPr>
          </w:p>
        </w:tc>
        <w:tc>
          <w:tcPr>
            <w:tcW w:w="5093" w:type="dxa"/>
            <w:vMerge/>
            <w:tcBorders>
              <w:top w:val="single" w:sz="8" w:space="0" w:color="auto"/>
              <w:left w:val="single" w:sz="8" w:space="0" w:color="auto"/>
              <w:bottom w:val="double" w:sz="6" w:space="0" w:color="000000"/>
              <w:right w:val="single" w:sz="8" w:space="0" w:color="auto"/>
            </w:tcBorders>
            <w:vAlign w:val="center"/>
            <w:hideMark/>
          </w:tcPr>
          <w:p w:rsidR="00247BD6" w:rsidRPr="00E20205" w:rsidRDefault="00247BD6" w:rsidP="00F035F7">
            <w:pPr>
              <w:jc w:val="left"/>
              <w:rPr>
                <w:rFonts w:ascii="游ゴシック" w:eastAsia="游ゴシック" w:hAnsi="游ゴシック" w:cs="ＭＳ Ｐゴシック"/>
                <w:sz w:val="20"/>
                <w:szCs w:val="20"/>
              </w:rPr>
            </w:pPr>
          </w:p>
        </w:tc>
        <w:tc>
          <w:tcPr>
            <w:tcW w:w="5680" w:type="dxa"/>
            <w:vMerge/>
            <w:tcBorders>
              <w:top w:val="single" w:sz="8" w:space="0" w:color="auto"/>
              <w:left w:val="single" w:sz="8" w:space="0" w:color="auto"/>
              <w:bottom w:val="double" w:sz="6" w:space="0" w:color="000000"/>
              <w:right w:val="single" w:sz="12" w:space="0" w:color="auto"/>
            </w:tcBorders>
            <w:vAlign w:val="center"/>
            <w:hideMark/>
          </w:tcPr>
          <w:p w:rsidR="00247BD6" w:rsidRPr="00E20205" w:rsidRDefault="00247BD6" w:rsidP="00F035F7">
            <w:pPr>
              <w:jc w:val="left"/>
              <w:rPr>
                <w:rFonts w:ascii="游ゴシック" w:eastAsia="游ゴシック" w:hAnsi="游ゴシック" w:cs="ＭＳ Ｐゴシック"/>
                <w:sz w:val="20"/>
                <w:szCs w:val="20"/>
              </w:rPr>
            </w:pPr>
          </w:p>
        </w:tc>
        <w:tc>
          <w:tcPr>
            <w:tcW w:w="1417" w:type="dxa"/>
            <w:vMerge/>
            <w:tcBorders>
              <w:top w:val="single" w:sz="8" w:space="0" w:color="auto"/>
              <w:left w:val="single" w:sz="12" w:space="0" w:color="auto"/>
              <w:bottom w:val="double" w:sz="4" w:space="0" w:color="auto"/>
              <w:right w:val="single" w:sz="12" w:space="0" w:color="auto"/>
            </w:tcBorders>
            <w:vAlign w:val="center"/>
            <w:hideMark/>
          </w:tcPr>
          <w:p w:rsidR="00247BD6" w:rsidRPr="00E20205" w:rsidRDefault="00247BD6" w:rsidP="008D1817">
            <w:pPr>
              <w:spacing w:line="240" w:lineRule="exact"/>
              <w:jc w:val="left"/>
              <w:rPr>
                <w:rFonts w:ascii="游ゴシック" w:eastAsia="游ゴシック" w:hAnsi="游ゴシック" w:cs="ＭＳ Ｐゴシック"/>
                <w:sz w:val="20"/>
                <w:szCs w:val="20"/>
              </w:rPr>
            </w:pPr>
          </w:p>
        </w:tc>
        <w:tc>
          <w:tcPr>
            <w:tcW w:w="819" w:type="dxa"/>
            <w:tcBorders>
              <w:top w:val="nil"/>
              <w:left w:val="single" w:sz="12" w:space="0" w:color="auto"/>
              <w:bottom w:val="double" w:sz="6" w:space="0" w:color="auto"/>
              <w:right w:val="single" w:sz="4" w:space="0" w:color="auto"/>
            </w:tcBorders>
            <w:shd w:val="clear" w:color="auto" w:fill="auto"/>
            <w:vAlign w:val="center"/>
            <w:hideMark/>
          </w:tcPr>
          <w:p w:rsidR="00247BD6" w:rsidRPr="00E20205" w:rsidRDefault="00247BD6" w:rsidP="005855C9">
            <w:pPr>
              <w:spacing w:line="200" w:lineRule="exact"/>
              <w:jc w:val="center"/>
              <w:rPr>
                <w:rFonts w:ascii="游ゴシック" w:eastAsia="游ゴシック" w:hAnsi="游ゴシック" w:cs="ＭＳ Ｐゴシック"/>
                <w:sz w:val="20"/>
                <w:szCs w:val="20"/>
              </w:rPr>
            </w:pPr>
            <w:r w:rsidRPr="00E20205">
              <w:rPr>
                <w:rFonts w:ascii="游ゴシック" w:eastAsia="游ゴシック" w:hAnsi="游ゴシック" w:cs="ＭＳ Ｐゴシック" w:hint="eastAsia"/>
                <w:sz w:val="20"/>
                <w:szCs w:val="20"/>
              </w:rPr>
              <w:t>排出量</w:t>
            </w:r>
          </w:p>
        </w:tc>
        <w:tc>
          <w:tcPr>
            <w:tcW w:w="851" w:type="dxa"/>
            <w:tcBorders>
              <w:top w:val="nil"/>
              <w:left w:val="nil"/>
              <w:bottom w:val="double" w:sz="6" w:space="0" w:color="auto"/>
              <w:right w:val="single" w:sz="4" w:space="0" w:color="auto"/>
            </w:tcBorders>
            <w:shd w:val="clear" w:color="auto" w:fill="auto"/>
            <w:vAlign w:val="center"/>
            <w:hideMark/>
          </w:tcPr>
          <w:p w:rsidR="00247BD6" w:rsidRPr="00E20205" w:rsidRDefault="00247BD6" w:rsidP="005855C9">
            <w:pPr>
              <w:spacing w:line="200" w:lineRule="exact"/>
              <w:jc w:val="center"/>
              <w:rPr>
                <w:rFonts w:ascii="游ゴシック" w:eastAsia="游ゴシック" w:hAnsi="游ゴシック" w:cs="ＭＳ Ｐゴシック"/>
                <w:sz w:val="20"/>
                <w:szCs w:val="20"/>
              </w:rPr>
            </w:pPr>
            <w:r w:rsidRPr="00E20205">
              <w:rPr>
                <w:rFonts w:ascii="游ゴシック" w:eastAsia="游ゴシック" w:hAnsi="游ゴシック" w:cs="ＭＳ Ｐゴシック" w:hint="eastAsia"/>
                <w:sz w:val="20"/>
                <w:szCs w:val="20"/>
              </w:rPr>
              <w:t>再生</w:t>
            </w:r>
          </w:p>
          <w:p w:rsidR="00247BD6" w:rsidRPr="00E20205" w:rsidRDefault="00247BD6" w:rsidP="005855C9">
            <w:pPr>
              <w:spacing w:line="200" w:lineRule="exact"/>
              <w:jc w:val="center"/>
              <w:rPr>
                <w:rFonts w:ascii="游ゴシック" w:eastAsia="游ゴシック" w:hAnsi="游ゴシック" w:cs="ＭＳ Ｐゴシック"/>
                <w:sz w:val="20"/>
                <w:szCs w:val="20"/>
              </w:rPr>
            </w:pPr>
            <w:r w:rsidRPr="00E20205">
              <w:rPr>
                <w:rFonts w:ascii="游ゴシック" w:eastAsia="游ゴシック" w:hAnsi="游ゴシック" w:cs="ＭＳ Ｐゴシック" w:hint="eastAsia"/>
                <w:sz w:val="20"/>
                <w:szCs w:val="20"/>
              </w:rPr>
              <w:t>利用量</w:t>
            </w:r>
          </w:p>
        </w:tc>
        <w:tc>
          <w:tcPr>
            <w:tcW w:w="850" w:type="dxa"/>
            <w:tcBorders>
              <w:top w:val="nil"/>
              <w:left w:val="nil"/>
              <w:bottom w:val="double" w:sz="6" w:space="0" w:color="auto"/>
              <w:right w:val="single" w:sz="12" w:space="0" w:color="auto"/>
            </w:tcBorders>
            <w:shd w:val="clear" w:color="auto" w:fill="auto"/>
            <w:vAlign w:val="center"/>
            <w:hideMark/>
          </w:tcPr>
          <w:p w:rsidR="00247BD6" w:rsidRPr="00E20205" w:rsidRDefault="00247BD6" w:rsidP="005855C9">
            <w:pPr>
              <w:spacing w:line="200" w:lineRule="exact"/>
              <w:jc w:val="center"/>
              <w:rPr>
                <w:rFonts w:ascii="游ゴシック" w:eastAsia="游ゴシック" w:hAnsi="游ゴシック" w:cs="ＭＳ Ｐゴシック"/>
                <w:sz w:val="20"/>
                <w:szCs w:val="20"/>
              </w:rPr>
            </w:pPr>
            <w:r w:rsidRPr="00E20205">
              <w:rPr>
                <w:rFonts w:ascii="游ゴシック" w:eastAsia="游ゴシック" w:hAnsi="游ゴシック" w:cs="ＭＳ Ｐゴシック" w:hint="eastAsia"/>
                <w:sz w:val="20"/>
                <w:szCs w:val="20"/>
              </w:rPr>
              <w:t>最終</w:t>
            </w:r>
          </w:p>
          <w:p w:rsidR="00247BD6" w:rsidRPr="00E20205" w:rsidRDefault="00247BD6" w:rsidP="005855C9">
            <w:pPr>
              <w:spacing w:line="200" w:lineRule="exact"/>
              <w:jc w:val="center"/>
              <w:rPr>
                <w:rFonts w:ascii="游ゴシック" w:eastAsia="游ゴシック" w:hAnsi="游ゴシック" w:cs="ＭＳ Ｐゴシック"/>
                <w:sz w:val="20"/>
                <w:szCs w:val="20"/>
              </w:rPr>
            </w:pPr>
            <w:r w:rsidRPr="00E20205">
              <w:rPr>
                <w:rFonts w:ascii="游ゴシック" w:eastAsia="游ゴシック" w:hAnsi="游ゴシック" w:cs="ＭＳ Ｐゴシック" w:hint="eastAsia"/>
                <w:sz w:val="20"/>
                <w:szCs w:val="20"/>
              </w:rPr>
              <w:t>処分量</w:t>
            </w:r>
          </w:p>
        </w:tc>
        <w:tc>
          <w:tcPr>
            <w:tcW w:w="1134" w:type="dxa"/>
            <w:vMerge/>
            <w:tcBorders>
              <w:left w:val="nil"/>
              <w:bottom w:val="double" w:sz="4" w:space="0" w:color="auto"/>
              <w:right w:val="single" w:sz="12" w:space="0" w:color="auto"/>
            </w:tcBorders>
          </w:tcPr>
          <w:p w:rsidR="00247BD6" w:rsidRPr="00E20205" w:rsidRDefault="00247BD6" w:rsidP="00F035F7">
            <w:pPr>
              <w:jc w:val="center"/>
              <w:rPr>
                <w:rFonts w:ascii="游ゴシック" w:eastAsia="游ゴシック" w:hAnsi="游ゴシック" w:cs="ＭＳ Ｐゴシック"/>
                <w:sz w:val="20"/>
                <w:szCs w:val="20"/>
              </w:rPr>
            </w:pPr>
          </w:p>
        </w:tc>
      </w:tr>
      <w:tr w:rsidR="00D47276" w:rsidRPr="00E20205" w:rsidTr="00FD7B76">
        <w:trPr>
          <w:trHeight w:val="199"/>
          <w:jc w:val="center"/>
        </w:trPr>
        <w:tc>
          <w:tcPr>
            <w:tcW w:w="2253" w:type="dxa"/>
            <w:gridSpan w:val="4"/>
            <w:vMerge w:val="restart"/>
            <w:tcBorders>
              <w:top w:val="double" w:sz="6" w:space="0" w:color="auto"/>
              <w:left w:val="single" w:sz="12" w:space="0" w:color="auto"/>
              <w:right w:val="single" w:sz="8" w:space="0" w:color="000000"/>
            </w:tcBorders>
            <w:shd w:val="clear" w:color="auto" w:fill="auto"/>
            <w:vAlign w:val="center"/>
          </w:tcPr>
          <w:p w:rsidR="008D1817" w:rsidRPr="00E20205" w:rsidRDefault="008D1817" w:rsidP="00247BD6">
            <w:pPr>
              <w:jc w:val="lef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①2025年度単純将来</w:t>
            </w:r>
          </w:p>
          <w:p w:rsidR="0082189B" w:rsidRPr="00E20205" w:rsidRDefault="008D1817" w:rsidP="00247BD6">
            <w:pPr>
              <w:ind w:left="210" w:hangingChars="100" w:hanging="210"/>
              <w:jc w:val="lef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（新たな対策を</w:t>
            </w:r>
          </w:p>
          <w:p w:rsidR="008D1817" w:rsidRPr="00E20205" w:rsidRDefault="008D1817" w:rsidP="0082189B">
            <w:pPr>
              <w:ind w:leftChars="100" w:left="210"/>
              <w:jc w:val="lef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講じない状況）</w:t>
            </w:r>
          </w:p>
        </w:tc>
        <w:tc>
          <w:tcPr>
            <w:tcW w:w="3686" w:type="dxa"/>
            <w:tcBorders>
              <w:top w:val="double" w:sz="6" w:space="0" w:color="auto"/>
              <w:left w:val="single" w:sz="8" w:space="0" w:color="auto"/>
              <w:bottom w:val="single" w:sz="4" w:space="0" w:color="auto"/>
              <w:right w:val="single" w:sz="8" w:space="0" w:color="000000"/>
            </w:tcBorders>
            <w:shd w:val="clear" w:color="auto" w:fill="auto"/>
            <w:vAlign w:val="center"/>
          </w:tcPr>
          <w:p w:rsidR="008D1817" w:rsidRPr="00E20205" w:rsidRDefault="008D1817" w:rsidP="00247BD6">
            <w:pPr>
              <w:jc w:val="left"/>
              <w:rPr>
                <w:rFonts w:ascii="游ゴシック" w:eastAsia="游ゴシック" w:hAnsi="游ゴシック" w:cs="ＭＳ Ｐゴシック"/>
                <w:szCs w:val="21"/>
              </w:rPr>
            </w:pPr>
            <w:r w:rsidRPr="00E20205">
              <w:rPr>
                <w:rFonts w:ascii="游ゴシック" w:eastAsia="游ゴシック" w:hAnsi="游ゴシック" w:cs="ＭＳ Ｐゴシック" w:hint="eastAsia"/>
                <w:b/>
                <w:szCs w:val="21"/>
              </w:rPr>
              <w:t>人口減</w:t>
            </w:r>
            <w:r w:rsidRPr="00E20205">
              <w:rPr>
                <w:rFonts w:ascii="游ゴシック" w:eastAsia="游ゴシック" w:hAnsi="游ゴシック" w:cs="ＭＳ Ｐゴシック" w:hint="eastAsia"/>
                <w:szCs w:val="21"/>
              </w:rPr>
              <w:t>による排出量等の減少</w:t>
            </w:r>
          </w:p>
          <w:p w:rsidR="008D1817" w:rsidRPr="00E20205" w:rsidRDefault="008D1817" w:rsidP="00247BD6">
            <w:pPr>
              <w:jc w:val="lef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（生活系ごみ）</w:t>
            </w:r>
          </w:p>
        </w:tc>
        <w:tc>
          <w:tcPr>
            <w:tcW w:w="5093" w:type="dxa"/>
            <w:tcBorders>
              <w:top w:val="nil"/>
              <w:left w:val="nil"/>
              <w:bottom w:val="single" w:sz="4" w:space="0" w:color="auto"/>
              <w:right w:val="single" w:sz="8" w:space="0" w:color="auto"/>
            </w:tcBorders>
            <w:shd w:val="clear" w:color="auto" w:fill="auto"/>
            <w:vAlign w:val="center"/>
          </w:tcPr>
          <w:p w:rsidR="008D1817" w:rsidRPr="00E20205" w:rsidRDefault="008D1817" w:rsidP="00DB764E">
            <w:pPr>
              <w:spacing w:line="280" w:lineRule="exact"/>
              <w:jc w:val="center"/>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w:t>
            </w:r>
          </w:p>
        </w:tc>
        <w:tc>
          <w:tcPr>
            <w:tcW w:w="5680" w:type="dxa"/>
            <w:tcBorders>
              <w:top w:val="nil"/>
              <w:left w:val="nil"/>
              <w:bottom w:val="single" w:sz="4" w:space="0" w:color="auto"/>
              <w:right w:val="single" w:sz="12" w:space="0" w:color="auto"/>
            </w:tcBorders>
            <w:shd w:val="clear" w:color="auto" w:fill="auto"/>
          </w:tcPr>
          <w:p w:rsidR="008D1817" w:rsidRPr="00E20205" w:rsidRDefault="008D1817" w:rsidP="00957992">
            <w:pPr>
              <w:spacing w:line="280" w:lineRule="exac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大阪府の将来推計人口（2018.7、大阪府企画室）を踏まえて、2025年度人口が2019年度(886万人)から</w:t>
            </w:r>
            <w:r w:rsidRPr="00E20205">
              <w:rPr>
                <w:rFonts w:ascii="游ゴシック" w:eastAsia="游ゴシック" w:hAnsi="游ゴシック" w:cs="ＭＳ Ｐゴシック" w:hint="eastAsia"/>
                <w:b/>
                <w:szCs w:val="21"/>
              </w:rPr>
              <w:t>18万人減少</w:t>
            </w:r>
            <w:r w:rsidRPr="00E20205">
              <w:rPr>
                <w:rFonts w:ascii="游ゴシック" w:eastAsia="游ゴシック" w:hAnsi="游ゴシック" w:cs="ＭＳ Ｐゴシック" w:hint="eastAsia"/>
                <w:szCs w:val="21"/>
              </w:rPr>
              <w:t>すると推計</w:t>
            </w:r>
          </w:p>
        </w:tc>
        <w:tc>
          <w:tcPr>
            <w:tcW w:w="1417" w:type="dxa"/>
            <w:vMerge w:val="restart"/>
            <w:tcBorders>
              <w:top w:val="double" w:sz="4" w:space="0" w:color="auto"/>
              <w:left w:val="single" w:sz="12" w:space="0" w:color="auto"/>
              <w:right w:val="single" w:sz="12" w:space="0" w:color="auto"/>
            </w:tcBorders>
            <w:shd w:val="clear" w:color="auto" w:fill="auto"/>
            <w:vAlign w:val="center"/>
            <w:hideMark/>
          </w:tcPr>
          <w:p w:rsidR="008D1817" w:rsidRPr="00E20205" w:rsidRDefault="008D1817" w:rsidP="00F05A9A">
            <w:pPr>
              <w:spacing w:line="300" w:lineRule="exact"/>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 xml:space="preserve">　</w:t>
            </w:r>
          </w:p>
          <w:p w:rsidR="008D1817" w:rsidRPr="00E20205" w:rsidRDefault="00E6072A" w:rsidP="009D3D5B">
            <w:pPr>
              <w:spacing w:line="300" w:lineRule="exact"/>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183</w:t>
            </w:r>
          </w:p>
        </w:tc>
        <w:tc>
          <w:tcPr>
            <w:tcW w:w="819" w:type="dxa"/>
            <w:tcBorders>
              <w:top w:val="nil"/>
              <w:left w:val="single" w:sz="12" w:space="0" w:color="auto"/>
              <w:bottom w:val="single" w:sz="4" w:space="0" w:color="auto"/>
              <w:right w:val="single" w:sz="4" w:space="0" w:color="auto"/>
            </w:tcBorders>
            <w:shd w:val="clear" w:color="auto" w:fill="auto"/>
            <w:vAlign w:val="center"/>
            <w:hideMark/>
          </w:tcPr>
          <w:p w:rsidR="008D1817" w:rsidRPr="00E20205" w:rsidRDefault="008D1817" w:rsidP="00F05A9A">
            <w:pPr>
              <w:spacing w:line="300" w:lineRule="exact"/>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 3.5</w:t>
            </w:r>
          </w:p>
        </w:tc>
        <w:tc>
          <w:tcPr>
            <w:tcW w:w="851" w:type="dxa"/>
            <w:tcBorders>
              <w:top w:val="nil"/>
              <w:left w:val="nil"/>
              <w:bottom w:val="single" w:sz="4" w:space="0" w:color="auto"/>
              <w:right w:val="single" w:sz="4" w:space="0" w:color="auto"/>
            </w:tcBorders>
            <w:shd w:val="clear" w:color="auto" w:fill="auto"/>
            <w:vAlign w:val="center"/>
            <w:hideMark/>
          </w:tcPr>
          <w:p w:rsidR="008D1817" w:rsidRPr="00E20205" w:rsidRDefault="008D1817" w:rsidP="00247BD6">
            <w:pPr>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 1.2</w:t>
            </w:r>
          </w:p>
        </w:tc>
        <w:tc>
          <w:tcPr>
            <w:tcW w:w="850" w:type="dxa"/>
            <w:tcBorders>
              <w:top w:val="nil"/>
              <w:left w:val="nil"/>
              <w:bottom w:val="single" w:sz="4" w:space="0" w:color="auto"/>
              <w:right w:val="single" w:sz="12" w:space="0" w:color="auto"/>
            </w:tcBorders>
            <w:shd w:val="clear" w:color="auto" w:fill="auto"/>
            <w:vAlign w:val="center"/>
            <w:hideMark/>
          </w:tcPr>
          <w:p w:rsidR="008D1817" w:rsidRPr="00E20205" w:rsidRDefault="008D1817" w:rsidP="00247BD6">
            <w:pPr>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 0.4</w:t>
            </w:r>
          </w:p>
        </w:tc>
        <w:tc>
          <w:tcPr>
            <w:tcW w:w="1134" w:type="dxa"/>
            <w:vMerge w:val="restart"/>
            <w:tcBorders>
              <w:top w:val="double" w:sz="4" w:space="0" w:color="auto"/>
              <w:left w:val="single" w:sz="12" w:space="0" w:color="auto"/>
              <w:bottom w:val="single" w:sz="12" w:space="0" w:color="auto"/>
              <w:right w:val="single" w:sz="12" w:space="0" w:color="auto"/>
            </w:tcBorders>
            <w:shd w:val="clear" w:color="auto" w:fill="auto"/>
            <w:vAlign w:val="center"/>
          </w:tcPr>
          <w:p w:rsidR="008D1817" w:rsidRPr="00E20205" w:rsidRDefault="008D1817" w:rsidP="00247BD6">
            <w:pPr>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 xml:space="preserve">　</w:t>
            </w:r>
          </w:p>
          <w:p w:rsidR="008D1817" w:rsidRPr="00E20205" w:rsidRDefault="002E5169" w:rsidP="00A71A0C">
            <w:pPr>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1</w:t>
            </w:r>
            <w:r w:rsidR="00840270" w:rsidRPr="00E20205">
              <w:rPr>
                <w:rFonts w:ascii="游ゴシック" w:eastAsia="游ゴシック" w:hAnsi="游ゴシック" w:cs="ＭＳ Ｐゴシック" w:hint="eastAsia"/>
                <w:szCs w:val="21"/>
              </w:rPr>
              <w:t>68</w:t>
            </w:r>
            <w:r w:rsidR="008D1817" w:rsidRPr="00E20205">
              <w:rPr>
                <w:rFonts w:ascii="游ゴシック" w:eastAsia="游ゴシック" w:hAnsi="游ゴシック" w:cs="ＭＳ Ｐゴシック" w:hint="eastAsia"/>
                <w:szCs w:val="21"/>
              </w:rPr>
              <w:t xml:space="preserve">　</w:t>
            </w:r>
          </w:p>
        </w:tc>
      </w:tr>
      <w:tr w:rsidR="00D47276" w:rsidRPr="00E20205" w:rsidTr="00FD7B76">
        <w:trPr>
          <w:trHeight w:val="267"/>
          <w:jc w:val="center"/>
        </w:trPr>
        <w:tc>
          <w:tcPr>
            <w:tcW w:w="2253" w:type="dxa"/>
            <w:gridSpan w:val="4"/>
            <w:vMerge/>
            <w:tcBorders>
              <w:left w:val="single" w:sz="12" w:space="0" w:color="auto"/>
              <w:bottom w:val="single" w:sz="12" w:space="0" w:color="auto"/>
              <w:right w:val="single" w:sz="8" w:space="0" w:color="000000"/>
            </w:tcBorders>
            <w:shd w:val="clear" w:color="auto" w:fill="auto"/>
            <w:vAlign w:val="center"/>
          </w:tcPr>
          <w:p w:rsidR="008D1817" w:rsidRPr="00E20205" w:rsidRDefault="008D1817" w:rsidP="00247BD6">
            <w:pPr>
              <w:jc w:val="left"/>
              <w:rPr>
                <w:rFonts w:ascii="游ゴシック" w:eastAsia="游ゴシック" w:hAnsi="游ゴシック" w:cs="ＭＳ Ｐゴシック"/>
                <w:szCs w:val="21"/>
              </w:rPr>
            </w:pPr>
          </w:p>
        </w:tc>
        <w:tc>
          <w:tcPr>
            <w:tcW w:w="3686" w:type="dxa"/>
            <w:tcBorders>
              <w:top w:val="single" w:sz="4" w:space="0" w:color="auto"/>
              <w:left w:val="single" w:sz="8" w:space="0" w:color="auto"/>
              <w:bottom w:val="single" w:sz="12" w:space="0" w:color="auto"/>
              <w:right w:val="single" w:sz="8" w:space="0" w:color="000000"/>
            </w:tcBorders>
            <w:shd w:val="clear" w:color="auto" w:fill="auto"/>
            <w:vAlign w:val="center"/>
          </w:tcPr>
          <w:p w:rsidR="008D1817" w:rsidRPr="00E20205" w:rsidRDefault="008D1817" w:rsidP="00247BD6">
            <w:pPr>
              <w:jc w:val="left"/>
              <w:rPr>
                <w:rFonts w:ascii="游ゴシック" w:eastAsia="游ゴシック" w:hAnsi="游ゴシック" w:cs="ＭＳ Ｐゴシック"/>
                <w:szCs w:val="21"/>
              </w:rPr>
            </w:pPr>
            <w:r w:rsidRPr="00E20205">
              <w:rPr>
                <w:rFonts w:ascii="游ゴシック" w:eastAsia="游ゴシック" w:hAnsi="游ゴシック" w:cs="ＭＳ Ｐゴシック" w:hint="eastAsia"/>
                <w:b/>
                <w:szCs w:val="21"/>
              </w:rPr>
              <w:t>従業者数減</w:t>
            </w:r>
            <w:r w:rsidRPr="00E20205">
              <w:rPr>
                <w:rFonts w:ascii="游ゴシック" w:eastAsia="游ゴシック" w:hAnsi="游ゴシック" w:cs="ＭＳ Ｐゴシック" w:hint="eastAsia"/>
                <w:szCs w:val="21"/>
              </w:rPr>
              <w:t>による排出量等の減少</w:t>
            </w:r>
          </w:p>
          <w:p w:rsidR="008D1817" w:rsidRPr="00E20205" w:rsidRDefault="008D1817" w:rsidP="00247BD6">
            <w:pPr>
              <w:jc w:val="lef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（事業系ごみ）</w:t>
            </w:r>
          </w:p>
        </w:tc>
        <w:tc>
          <w:tcPr>
            <w:tcW w:w="5093" w:type="dxa"/>
            <w:tcBorders>
              <w:top w:val="single" w:sz="4" w:space="0" w:color="auto"/>
              <w:left w:val="nil"/>
              <w:bottom w:val="single" w:sz="12" w:space="0" w:color="auto"/>
              <w:right w:val="single" w:sz="8" w:space="0" w:color="auto"/>
            </w:tcBorders>
            <w:shd w:val="clear" w:color="auto" w:fill="auto"/>
            <w:vAlign w:val="center"/>
          </w:tcPr>
          <w:p w:rsidR="008D1817" w:rsidRPr="00E20205" w:rsidRDefault="008D1817" w:rsidP="00DB764E">
            <w:pPr>
              <w:spacing w:line="280" w:lineRule="exact"/>
              <w:jc w:val="center"/>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w:t>
            </w:r>
          </w:p>
        </w:tc>
        <w:tc>
          <w:tcPr>
            <w:tcW w:w="5680" w:type="dxa"/>
            <w:tcBorders>
              <w:top w:val="single" w:sz="4" w:space="0" w:color="auto"/>
              <w:left w:val="nil"/>
              <w:bottom w:val="single" w:sz="12" w:space="0" w:color="auto"/>
              <w:right w:val="single" w:sz="12" w:space="0" w:color="auto"/>
            </w:tcBorders>
            <w:shd w:val="clear" w:color="auto" w:fill="auto"/>
          </w:tcPr>
          <w:p w:rsidR="008D1817" w:rsidRPr="00E20205" w:rsidRDefault="008D1817" w:rsidP="00957992">
            <w:pPr>
              <w:spacing w:line="280" w:lineRule="exac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経済センサス(総務省)の４か年(2009､2012､2014</w:t>
            </w:r>
            <w:r w:rsidR="005855C9" w:rsidRPr="00E20205">
              <w:rPr>
                <w:rFonts w:ascii="游ゴシック" w:eastAsia="游ゴシック" w:hAnsi="游ゴシック" w:cs="ＭＳ Ｐゴシック" w:hint="eastAsia"/>
                <w:szCs w:val="21"/>
              </w:rPr>
              <w:t>､</w:t>
            </w:r>
            <w:r w:rsidRPr="00E20205">
              <w:rPr>
                <w:rFonts w:ascii="游ゴシック" w:eastAsia="游ゴシック" w:hAnsi="游ゴシック" w:cs="ＭＳ Ｐゴシック" w:hint="eastAsia"/>
                <w:szCs w:val="21"/>
              </w:rPr>
              <w:t>2016年度)の従業者数を踏まえて、2025年度従業者数が2019年度(425万人)から</w:t>
            </w:r>
            <w:r w:rsidRPr="00E20205">
              <w:rPr>
                <w:rFonts w:ascii="游ゴシック" w:eastAsia="游ゴシック" w:hAnsi="游ゴシック" w:cs="ＭＳ Ｐゴシック" w:hint="eastAsia"/>
                <w:b/>
                <w:szCs w:val="21"/>
              </w:rPr>
              <w:t>31</w:t>
            </w:r>
            <w:r w:rsidR="00450099" w:rsidRPr="00E20205">
              <w:rPr>
                <w:rFonts w:ascii="游ゴシック" w:eastAsia="游ゴシック" w:hAnsi="游ゴシック" w:cs="ＭＳ Ｐゴシック" w:hint="eastAsia"/>
                <w:b/>
                <w:szCs w:val="21"/>
              </w:rPr>
              <w:t>万人減少</w:t>
            </w:r>
            <w:r w:rsidR="00450099" w:rsidRPr="00E20205">
              <w:rPr>
                <w:rFonts w:ascii="游ゴシック" w:eastAsia="游ゴシック" w:hAnsi="游ゴシック" w:cs="ＭＳ Ｐゴシック" w:hint="eastAsia"/>
                <w:szCs w:val="21"/>
              </w:rPr>
              <w:t>すると推計</w:t>
            </w:r>
          </w:p>
        </w:tc>
        <w:tc>
          <w:tcPr>
            <w:tcW w:w="1417" w:type="dxa"/>
            <w:vMerge/>
            <w:tcBorders>
              <w:left w:val="single" w:sz="12" w:space="0" w:color="auto"/>
              <w:right w:val="single" w:sz="12" w:space="0" w:color="auto"/>
            </w:tcBorders>
            <w:shd w:val="clear" w:color="auto" w:fill="auto"/>
            <w:vAlign w:val="center"/>
            <w:hideMark/>
          </w:tcPr>
          <w:p w:rsidR="008D1817" w:rsidRPr="00E20205" w:rsidRDefault="008D1817" w:rsidP="00F05A9A">
            <w:pPr>
              <w:spacing w:line="300" w:lineRule="exact"/>
              <w:jc w:val="right"/>
              <w:rPr>
                <w:rFonts w:ascii="游ゴシック" w:eastAsia="游ゴシック" w:hAnsi="游ゴシック" w:cs="ＭＳ Ｐゴシック"/>
                <w:szCs w:val="21"/>
              </w:rPr>
            </w:pPr>
          </w:p>
        </w:tc>
        <w:tc>
          <w:tcPr>
            <w:tcW w:w="819" w:type="dxa"/>
            <w:tcBorders>
              <w:top w:val="single" w:sz="4" w:space="0" w:color="auto"/>
              <w:left w:val="single" w:sz="12" w:space="0" w:color="auto"/>
              <w:bottom w:val="single" w:sz="12" w:space="0" w:color="auto"/>
              <w:right w:val="single" w:sz="4" w:space="0" w:color="auto"/>
            </w:tcBorders>
            <w:shd w:val="clear" w:color="auto" w:fill="auto"/>
            <w:vAlign w:val="center"/>
            <w:hideMark/>
          </w:tcPr>
          <w:p w:rsidR="008D1817" w:rsidRPr="00E20205" w:rsidRDefault="008D1817" w:rsidP="00F05A9A">
            <w:pPr>
              <w:spacing w:line="300" w:lineRule="exact"/>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 9.0</w:t>
            </w: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8D1817" w:rsidRPr="00E20205" w:rsidRDefault="008D1817" w:rsidP="00247BD6">
            <w:pPr>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 xml:space="preserve">　</w:t>
            </w:r>
          </w:p>
        </w:tc>
        <w:tc>
          <w:tcPr>
            <w:tcW w:w="850" w:type="dxa"/>
            <w:tcBorders>
              <w:top w:val="single" w:sz="4" w:space="0" w:color="auto"/>
              <w:left w:val="nil"/>
              <w:bottom w:val="single" w:sz="12" w:space="0" w:color="auto"/>
              <w:right w:val="single" w:sz="12" w:space="0" w:color="auto"/>
            </w:tcBorders>
            <w:shd w:val="clear" w:color="auto" w:fill="auto"/>
            <w:vAlign w:val="center"/>
            <w:hideMark/>
          </w:tcPr>
          <w:p w:rsidR="008D1817" w:rsidRPr="00E20205" w:rsidRDefault="008D1817" w:rsidP="00247BD6">
            <w:pPr>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 1.1</w:t>
            </w:r>
          </w:p>
        </w:tc>
        <w:tc>
          <w:tcPr>
            <w:tcW w:w="1134"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8D1817" w:rsidRPr="00E20205" w:rsidRDefault="008D1817" w:rsidP="00247BD6">
            <w:pPr>
              <w:jc w:val="right"/>
              <w:rPr>
                <w:rFonts w:ascii="游ゴシック" w:eastAsia="游ゴシック" w:hAnsi="游ゴシック" w:cs="ＭＳ Ｐゴシック"/>
                <w:szCs w:val="21"/>
              </w:rPr>
            </w:pPr>
          </w:p>
        </w:tc>
      </w:tr>
      <w:tr w:rsidR="00D47276" w:rsidRPr="00E20205" w:rsidTr="00FD7B76">
        <w:trPr>
          <w:trHeight w:val="345"/>
          <w:jc w:val="center"/>
        </w:trPr>
        <w:tc>
          <w:tcPr>
            <w:tcW w:w="2253" w:type="dxa"/>
            <w:gridSpan w:val="4"/>
            <w:tcBorders>
              <w:top w:val="single" w:sz="12" w:space="0" w:color="auto"/>
              <w:left w:val="single" w:sz="12" w:space="0" w:color="auto"/>
              <w:bottom w:val="single" w:sz="12" w:space="0" w:color="auto"/>
              <w:right w:val="single" w:sz="8" w:space="0" w:color="auto"/>
            </w:tcBorders>
            <w:shd w:val="clear" w:color="auto" w:fill="auto"/>
            <w:vAlign w:val="center"/>
            <w:hideMark/>
          </w:tcPr>
          <w:p w:rsidR="008D1817" w:rsidRPr="00E20205" w:rsidRDefault="008D1817" w:rsidP="00247BD6">
            <w:pPr>
              <w:jc w:val="lef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②３Ｒ全般の対策</w:t>
            </w:r>
          </w:p>
        </w:tc>
        <w:tc>
          <w:tcPr>
            <w:tcW w:w="3686" w:type="dxa"/>
            <w:tcBorders>
              <w:top w:val="single" w:sz="12" w:space="0" w:color="auto"/>
              <w:left w:val="single" w:sz="8" w:space="0" w:color="auto"/>
              <w:bottom w:val="single" w:sz="12" w:space="0" w:color="auto"/>
              <w:right w:val="single" w:sz="8" w:space="0" w:color="000000"/>
            </w:tcBorders>
            <w:shd w:val="clear" w:color="auto" w:fill="auto"/>
            <w:vAlign w:val="center"/>
          </w:tcPr>
          <w:p w:rsidR="008D1817" w:rsidRPr="00E20205" w:rsidRDefault="008D1817" w:rsidP="00247BD6">
            <w:pPr>
              <w:jc w:val="left"/>
              <w:rPr>
                <w:rFonts w:ascii="游ゴシック" w:eastAsia="游ゴシック" w:hAnsi="游ゴシック" w:cs="ＭＳ Ｐゴシック"/>
                <w:szCs w:val="21"/>
              </w:rPr>
            </w:pPr>
            <w:r w:rsidRPr="00E20205">
              <w:rPr>
                <w:rFonts w:ascii="游ゴシック" w:eastAsia="游ゴシック" w:hAnsi="游ゴシック" w:cs="ＭＳ Ｐゴシック" w:hint="eastAsia"/>
                <w:b/>
                <w:szCs w:val="21"/>
              </w:rPr>
              <w:t>普及啓発等</w:t>
            </w:r>
          </w:p>
        </w:tc>
        <w:tc>
          <w:tcPr>
            <w:tcW w:w="5093" w:type="dxa"/>
            <w:tcBorders>
              <w:top w:val="single" w:sz="12" w:space="0" w:color="auto"/>
              <w:left w:val="single" w:sz="8" w:space="0" w:color="auto"/>
              <w:bottom w:val="single" w:sz="12" w:space="0" w:color="auto"/>
              <w:right w:val="single" w:sz="8" w:space="0" w:color="auto"/>
            </w:tcBorders>
            <w:shd w:val="clear" w:color="auto" w:fill="auto"/>
          </w:tcPr>
          <w:p w:rsidR="008D1817" w:rsidRPr="00E20205" w:rsidRDefault="008D1817" w:rsidP="00BD51C4">
            <w:pPr>
              <w:spacing w:line="280" w:lineRule="exact"/>
              <w:rPr>
                <w:rFonts w:ascii="游ゴシック" w:eastAsia="游ゴシック" w:hAnsi="游ゴシック" w:cs="ＭＳ Ｐゴシック"/>
                <w:szCs w:val="21"/>
              </w:rPr>
            </w:pPr>
            <w:r w:rsidRPr="00E20205">
              <w:rPr>
                <w:rFonts w:ascii="游ゴシック" w:eastAsia="游ゴシック" w:hAnsi="游ゴシック" w:cs="ＭＳ Ｐゴシック" w:hint="eastAsia"/>
                <w:b/>
                <w:szCs w:val="21"/>
              </w:rPr>
              <w:t>府民啓発</w:t>
            </w:r>
            <w:r w:rsidRPr="00E20205">
              <w:rPr>
                <w:rFonts w:ascii="游ゴシック" w:eastAsia="游ゴシック" w:hAnsi="游ゴシック" w:cs="ＭＳ Ｐゴシック" w:hint="eastAsia"/>
                <w:szCs w:val="21"/>
              </w:rPr>
              <w:t>（市町村と連携した「おおさか３Ｒキャンペーン」の実施、市町村によるイベントでの啓発等）</w:t>
            </w:r>
          </w:p>
        </w:tc>
        <w:tc>
          <w:tcPr>
            <w:tcW w:w="5680" w:type="dxa"/>
            <w:tcBorders>
              <w:top w:val="single" w:sz="12" w:space="0" w:color="auto"/>
              <w:left w:val="nil"/>
              <w:bottom w:val="single" w:sz="12" w:space="0" w:color="auto"/>
              <w:right w:val="single" w:sz="12" w:space="0" w:color="auto"/>
            </w:tcBorders>
            <w:shd w:val="clear" w:color="auto" w:fill="auto"/>
          </w:tcPr>
          <w:p w:rsidR="008D1817" w:rsidRPr="00E20205" w:rsidRDefault="008D1817" w:rsidP="00957992">
            <w:pPr>
              <w:spacing w:line="280" w:lineRule="exac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排出量等が、啓発により</w:t>
            </w:r>
            <w:r w:rsidRPr="00E20205">
              <w:rPr>
                <w:rFonts w:ascii="游ゴシック" w:eastAsia="游ゴシック" w:hAnsi="游ゴシック" w:cs="ＭＳ Ｐゴシック" w:hint="eastAsia"/>
                <w:b/>
                <w:szCs w:val="21"/>
              </w:rPr>
              <w:t>過去5年間と同程度削減</w:t>
            </w:r>
            <w:r w:rsidRPr="00E20205">
              <w:rPr>
                <w:rFonts w:ascii="游ゴシック" w:eastAsia="游ゴシック" w:hAnsi="游ゴシック" w:cs="ＭＳ Ｐゴシック" w:hint="eastAsia"/>
                <w:szCs w:val="21"/>
              </w:rPr>
              <w:t>されると推計（再生利用量等は古紙類の減少も考慮）</w:t>
            </w:r>
          </w:p>
        </w:tc>
        <w:tc>
          <w:tcPr>
            <w:tcW w:w="1417" w:type="dxa"/>
            <w:vMerge/>
            <w:tcBorders>
              <w:left w:val="single" w:sz="12" w:space="0" w:color="auto"/>
              <w:bottom w:val="single" w:sz="12" w:space="0" w:color="auto"/>
              <w:right w:val="single" w:sz="12" w:space="0" w:color="auto"/>
            </w:tcBorders>
            <w:shd w:val="clear" w:color="auto" w:fill="auto"/>
            <w:vAlign w:val="center"/>
            <w:hideMark/>
          </w:tcPr>
          <w:p w:rsidR="008D1817" w:rsidRPr="00E20205" w:rsidRDefault="008D1817" w:rsidP="00F05A9A">
            <w:pPr>
              <w:spacing w:line="300" w:lineRule="exact"/>
              <w:jc w:val="right"/>
              <w:rPr>
                <w:rFonts w:ascii="游ゴシック" w:eastAsia="游ゴシック" w:hAnsi="游ゴシック" w:cs="ＭＳ Ｐゴシック"/>
                <w:szCs w:val="21"/>
              </w:rPr>
            </w:pPr>
          </w:p>
        </w:tc>
        <w:tc>
          <w:tcPr>
            <w:tcW w:w="819"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8D1817" w:rsidRPr="00E20205" w:rsidRDefault="00655959" w:rsidP="00F05A9A">
            <w:pPr>
              <w:spacing w:line="300" w:lineRule="exact"/>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 1.8</w:t>
            </w:r>
          </w:p>
        </w:tc>
        <w:tc>
          <w:tcPr>
            <w:tcW w:w="851" w:type="dxa"/>
            <w:tcBorders>
              <w:top w:val="single" w:sz="12" w:space="0" w:color="auto"/>
              <w:left w:val="nil"/>
              <w:bottom w:val="single" w:sz="12" w:space="0" w:color="auto"/>
              <w:right w:val="single" w:sz="4" w:space="0" w:color="auto"/>
            </w:tcBorders>
            <w:shd w:val="clear" w:color="auto" w:fill="auto"/>
            <w:vAlign w:val="center"/>
            <w:hideMark/>
          </w:tcPr>
          <w:p w:rsidR="008D1817" w:rsidRPr="00E20205" w:rsidRDefault="008D1817" w:rsidP="00247BD6">
            <w:pPr>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 0.2</w:t>
            </w:r>
          </w:p>
        </w:tc>
        <w:tc>
          <w:tcPr>
            <w:tcW w:w="850" w:type="dxa"/>
            <w:tcBorders>
              <w:top w:val="single" w:sz="12" w:space="0" w:color="auto"/>
              <w:left w:val="nil"/>
              <w:bottom w:val="single" w:sz="12" w:space="0" w:color="auto"/>
              <w:right w:val="single" w:sz="12" w:space="0" w:color="auto"/>
            </w:tcBorders>
            <w:shd w:val="clear" w:color="auto" w:fill="auto"/>
            <w:vAlign w:val="center"/>
            <w:hideMark/>
          </w:tcPr>
          <w:p w:rsidR="008D1817" w:rsidRPr="00E20205" w:rsidRDefault="008D1817" w:rsidP="00247BD6">
            <w:pPr>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 0.4</w:t>
            </w:r>
          </w:p>
        </w:tc>
        <w:tc>
          <w:tcPr>
            <w:tcW w:w="1134"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8D1817" w:rsidRPr="00E20205" w:rsidRDefault="008D1817" w:rsidP="00247BD6">
            <w:pPr>
              <w:jc w:val="right"/>
              <w:rPr>
                <w:rFonts w:ascii="游ゴシック" w:eastAsia="游ゴシック" w:hAnsi="游ゴシック" w:cs="ＭＳ Ｐゴシック"/>
                <w:szCs w:val="21"/>
              </w:rPr>
            </w:pPr>
          </w:p>
        </w:tc>
      </w:tr>
      <w:tr w:rsidR="00D47276" w:rsidRPr="00E20205" w:rsidTr="00FD7B76">
        <w:trPr>
          <w:trHeight w:val="750"/>
          <w:jc w:val="center"/>
        </w:trPr>
        <w:tc>
          <w:tcPr>
            <w:tcW w:w="445" w:type="dxa"/>
            <w:vMerge w:val="restart"/>
            <w:tcBorders>
              <w:top w:val="single" w:sz="12" w:space="0" w:color="auto"/>
              <w:left w:val="single" w:sz="12" w:space="0" w:color="auto"/>
              <w:bottom w:val="single" w:sz="8" w:space="0" w:color="000000"/>
              <w:right w:val="single" w:sz="8" w:space="0" w:color="auto"/>
            </w:tcBorders>
            <w:shd w:val="clear" w:color="auto" w:fill="auto"/>
            <w:textDirection w:val="tbRlV"/>
            <w:vAlign w:val="center"/>
            <w:hideMark/>
          </w:tcPr>
          <w:p w:rsidR="00247BD6" w:rsidRPr="00E20205" w:rsidRDefault="00247BD6" w:rsidP="00247BD6">
            <w:pPr>
              <w:spacing w:line="240" w:lineRule="exact"/>
              <w:jc w:val="center"/>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③主な対策</w:t>
            </w:r>
          </w:p>
        </w:tc>
        <w:tc>
          <w:tcPr>
            <w:tcW w:w="444" w:type="dxa"/>
            <w:vMerge w:val="restart"/>
            <w:tcBorders>
              <w:top w:val="single" w:sz="12" w:space="0" w:color="auto"/>
              <w:left w:val="single" w:sz="8" w:space="0" w:color="auto"/>
              <w:bottom w:val="single" w:sz="8" w:space="0" w:color="000000"/>
              <w:right w:val="single" w:sz="4" w:space="0" w:color="auto"/>
            </w:tcBorders>
            <w:shd w:val="clear" w:color="auto" w:fill="auto"/>
            <w:textDirection w:val="tbRlV"/>
            <w:vAlign w:val="center"/>
            <w:hideMark/>
          </w:tcPr>
          <w:p w:rsidR="00247BD6" w:rsidRPr="00E20205" w:rsidRDefault="00247BD6" w:rsidP="00247BD6">
            <w:pPr>
              <w:spacing w:line="240" w:lineRule="exact"/>
              <w:jc w:val="center"/>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生活系ごみ</w:t>
            </w:r>
          </w:p>
        </w:tc>
        <w:tc>
          <w:tcPr>
            <w:tcW w:w="444" w:type="dxa"/>
            <w:vMerge w:val="restart"/>
            <w:tcBorders>
              <w:top w:val="single" w:sz="12" w:space="0" w:color="auto"/>
              <w:left w:val="single" w:sz="4" w:space="0" w:color="auto"/>
              <w:bottom w:val="single" w:sz="4" w:space="0" w:color="auto"/>
              <w:right w:val="single" w:sz="4" w:space="0" w:color="auto"/>
            </w:tcBorders>
            <w:shd w:val="clear" w:color="auto" w:fill="auto"/>
            <w:textDirection w:val="tbRlV"/>
            <w:vAlign w:val="center"/>
            <w:hideMark/>
          </w:tcPr>
          <w:p w:rsidR="00247BD6" w:rsidRPr="00E20205" w:rsidRDefault="00247BD6" w:rsidP="00247BD6">
            <w:pPr>
              <w:spacing w:line="240" w:lineRule="exact"/>
              <w:jc w:val="center"/>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排出削減</w:t>
            </w:r>
          </w:p>
        </w:tc>
        <w:tc>
          <w:tcPr>
            <w:tcW w:w="4606" w:type="dxa"/>
            <w:gridSpan w:val="2"/>
            <w:tcBorders>
              <w:top w:val="single" w:sz="12" w:space="0" w:color="auto"/>
              <w:left w:val="nil"/>
              <w:bottom w:val="single" w:sz="4" w:space="0" w:color="auto"/>
              <w:right w:val="single" w:sz="8" w:space="0" w:color="auto"/>
            </w:tcBorders>
            <w:shd w:val="clear" w:color="auto" w:fill="auto"/>
            <w:vAlign w:val="center"/>
            <w:hideMark/>
          </w:tcPr>
          <w:p w:rsidR="00247BD6" w:rsidRPr="00E20205" w:rsidRDefault="00247BD6" w:rsidP="00DB764E">
            <w:pPr>
              <w:spacing w:line="280" w:lineRule="exact"/>
              <w:jc w:val="left"/>
              <w:rPr>
                <w:rFonts w:ascii="游ゴシック" w:eastAsia="游ゴシック" w:hAnsi="游ゴシック" w:cs="ＭＳ Ｐゴシック"/>
                <w:szCs w:val="21"/>
              </w:rPr>
            </w:pPr>
            <w:r w:rsidRPr="00E20205">
              <w:rPr>
                <w:rFonts w:ascii="游ゴシック" w:eastAsia="游ゴシック" w:hAnsi="游ゴシック" w:cs="ＭＳ Ｐゴシック" w:hint="eastAsia"/>
                <w:b/>
                <w:szCs w:val="21"/>
              </w:rPr>
              <w:t>ごみ処理の有料化</w:t>
            </w:r>
            <w:r w:rsidRPr="00E20205">
              <w:rPr>
                <w:rFonts w:ascii="游ゴシック" w:eastAsia="游ゴシック" w:hAnsi="游ゴシック" w:cs="ＭＳ Ｐゴシック" w:hint="eastAsia"/>
                <w:szCs w:val="21"/>
              </w:rPr>
              <w:br/>
              <w:t>（市町村によるごみ有料化の実施）</w:t>
            </w:r>
          </w:p>
        </w:tc>
        <w:tc>
          <w:tcPr>
            <w:tcW w:w="5093" w:type="dxa"/>
            <w:tcBorders>
              <w:top w:val="single" w:sz="12" w:space="0" w:color="auto"/>
              <w:left w:val="single" w:sz="8" w:space="0" w:color="auto"/>
              <w:bottom w:val="single" w:sz="4" w:space="0" w:color="auto"/>
              <w:right w:val="single" w:sz="8" w:space="0" w:color="auto"/>
            </w:tcBorders>
            <w:shd w:val="clear" w:color="auto" w:fill="auto"/>
          </w:tcPr>
          <w:p w:rsidR="00247BD6" w:rsidRPr="00E20205" w:rsidRDefault="00450099" w:rsidP="00B3411A">
            <w:pPr>
              <w:spacing w:line="280" w:lineRule="exact"/>
              <w:ind w:left="210" w:hangingChars="100" w:hanging="210"/>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w:t>
            </w:r>
            <w:r w:rsidR="00B3411A" w:rsidRPr="00E20205">
              <w:rPr>
                <w:rFonts w:ascii="游ゴシック" w:eastAsia="游ゴシック" w:hAnsi="游ゴシック" w:cs="ＭＳ Ｐゴシック" w:hint="eastAsia"/>
                <w:szCs w:val="21"/>
              </w:rPr>
              <w:t>可燃ごみの処理を無料で行う</w:t>
            </w:r>
            <w:r w:rsidR="00BD51C4">
              <w:rPr>
                <w:rFonts w:ascii="游ゴシック" w:eastAsia="游ゴシック" w:hAnsi="游ゴシック" w:cs="ＭＳ Ｐゴシック" w:hint="eastAsia"/>
                <w:szCs w:val="21"/>
              </w:rPr>
              <w:t>23</w:t>
            </w:r>
            <w:r w:rsidR="00247BD6" w:rsidRPr="00E20205">
              <w:rPr>
                <w:rFonts w:ascii="游ゴシック" w:eastAsia="游ゴシック" w:hAnsi="游ゴシック" w:cs="ＭＳ Ｐゴシック" w:hint="eastAsia"/>
                <w:szCs w:val="21"/>
              </w:rPr>
              <w:t>市町</w:t>
            </w:r>
            <w:r w:rsidR="00B3411A" w:rsidRPr="00E20205">
              <w:rPr>
                <w:rFonts w:ascii="游ゴシック" w:eastAsia="游ゴシック" w:hAnsi="游ゴシック" w:cs="ＭＳ Ｐゴシック" w:hint="eastAsia"/>
                <w:szCs w:val="21"/>
              </w:rPr>
              <w:t>へ</w:t>
            </w:r>
            <w:r w:rsidR="00247BD6" w:rsidRPr="00E20205">
              <w:rPr>
                <w:rFonts w:ascii="游ゴシック" w:eastAsia="游ゴシック" w:hAnsi="游ゴシック" w:cs="ＭＳ Ｐゴシック" w:hint="eastAsia"/>
                <w:szCs w:val="21"/>
              </w:rPr>
              <w:t>の</w:t>
            </w:r>
            <w:r w:rsidR="00B3411A" w:rsidRPr="00E20205">
              <w:rPr>
                <w:rFonts w:ascii="游ゴシック" w:eastAsia="游ゴシック" w:hAnsi="游ゴシック" w:cs="ＭＳ Ｐゴシック" w:hint="eastAsia"/>
                <w:b/>
                <w:szCs w:val="21"/>
              </w:rPr>
              <w:t>ごみ処理有料化の導入</w:t>
            </w:r>
            <w:r w:rsidR="001641BB" w:rsidRPr="00E20205">
              <w:rPr>
                <w:rFonts w:ascii="游ゴシック" w:eastAsia="游ゴシック" w:hAnsi="游ゴシック" w:cs="ＭＳ Ｐゴシック" w:hint="eastAsia"/>
                <w:b/>
                <w:szCs w:val="21"/>
              </w:rPr>
              <w:t>を促進</w:t>
            </w:r>
          </w:p>
        </w:tc>
        <w:tc>
          <w:tcPr>
            <w:tcW w:w="5680" w:type="dxa"/>
            <w:tcBorders>
              <w:top w:val="single" w:sz="12" w:space="0" w:color="auto"/>
              <w:left w:val="nil"/>
              <w:bottom w:val="single" w:sz="4" w:space="0" w:color="auto"/>
              <w:right w:val="single" w:sz="12" w:space="0" w:color="auto"/>
            </w:tcBorders>
            <w:shd w:val="clear" w:color="auto" w:fill="auto"/>
          </w:tcPr>
          <w:p w:rsidR="00247BD6" w:rsidRPr="00E20205" w:rsidRDefault="005855C9" w:rsidP="00301FCF">
            <w:pPr>
              <w:spacing w:line="280" w:lineRule="exac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排出量等の</w:t>
            </w:r>
            <w:r w:rsidRPr="00E20205">
              <w:rPr>
                <w:rFonts w:ascii="游ゴシック" w:eastAsia="游ゴシック" w:hAnsi="游ゴシック" w:cs="ＭＳ Ｐゴシック"/>
                <w:szCs w:val="21"/>
              </w:rPr>
              <w:t>2025年度目標値を達成するため、</w:t>
            </w:r>
            <w:r w:rsidR="001641BB" w:rsidRPr="00E20205">
              <w:rPr>
                <w:rFonts w:ascii="游ゴシック" w:eastAsia="游ゴシック" w:hAnsi="游ゴシック" w:cs="ＭＳ Ｐゴシック" w:hint="eastAsia"/>
                <w:b/>
                <w:szCs w:val="21"/>
              </w:rPr>
              <w:t>有料化</w:t>
            </w:r>
            <w:r w:rsidR="00301FCF" w:rsidRPr="00E20205">
              <w:rPr>
                <w:rFonts w:ascii="游ゴシック" w:eastAsia="游ゴシック" w:hAnsi="游ゴシック" w:cs="ＭＳ Ｐゴシック" w:hint="eastAsia"/>
                <w:b/>
                <w:szCs w:val="21"/>
              </w:rPr>
              <w:t>に移行する</w:t>
            </w:r>
            <w:r w:rsidR="00247BD6" w:rsidRPr="00E20205">
              <w:rPr>
                <w:rFonts w:ascii="游ゴシック" w:eastAsia="游ゴシック" w:hAnsi="游ゴシック" w:cs="ＭＳ Ｐゴシック" w:hint="eastAsia"/>
                <w:b/>
                <w:szCs w:val="21"/>
              </w:rPr>
              <w:t>市町</w:t>
            </w:r>
            <w:r w:rsidR="001641BB" w:rsidRPr="00E20205">
              <w:rPr>
                <w:rFonts w:ascii="游ゴシック" w:eastAsia="游ゴシック" w:hAnsi="游ゴシック" w:cs="ＭＳ Ｐゴシック" w:hint="eastAsia"/>
                <w:b/>
                <w:szCs w:val="21"/>
              </w:rPr>
              <w:t>の</w:t>
            </w:r>
            <w:r w:rsidR="00247BD6" w:rsidRPr="00E20205">
              <w:rPr>
                <w:rFonts w:ascii="游ゴシック" w:eastAsia="游ゴシック" w:hAnsi="游ゴシック" w:cs="ＭＳ Ｐゴシック" w:hint="eastAsia"/>
                <w:b/>
                <w:szCs w:val="21"/>
              </w:rPr>
              <w:t>排出量が約</w:t>
            </w:r>
            <w:r w:rsidR="00942523" w:rsidRPr="00E20205">
              <w:rPr>
                <w:rFonts w:ascii="游ゴシック" w:eastAsia="游ゴシック" w:hAnsi="游ゴシック" w:cs="ＭＳ Ｐゴシック" w:hint="eastAsia"/>
                <w:b/>
                <w:szCs w:val="21"/>
              </w:rPr>
              <w:t>1</w:t>
            </w:r>
            <w:r w:rsidR="00247BD6" w:rsidRPr="00E20205">
              <w:rPr>
                <w:rFonts w:ascii="游ゴシック" w:eastAsia="游ゴシック" w:hAnsi="游ゴシック" w:cs="ＭＳ Ｐゴシック" w:hint="eastAsia"/>
                <w:b/>
                <w:szCs w:val="21"/>
              </w:rPr>
              <w:t>割削減</w:t>
            </w:r>
            <w:r w:rsidR="00247BD6" w:rsidRPr="00E20205">
              <w:rPr>
                <w:rFonts w:ascii="游ゴシック" w:eastAsia="游ゴシック" w:hAnsi="游ゴシック" w:cs="ＭＳ Ｐゴシック" w:hint="eastAsia"/>
                <w:szCs w:val="21"/>
              </w:rPr>
              <w:t>（府内実施事例）されると設定</w:t>
            </w:r>
          </w:p>
        </w:tc>
        <w:tc>
          <w:tcPr>
            <w:tcW w:w="1417" w:type="dxa"/>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hideMark/>
          </w:tcPr>
          <w:p w:rsidR="00247BD6" w:rsidRPr="00E20205" w:rsidRDefault="00247BD6" w:rsidP="00F05A9A">
            <w:pPr>
              <w:spacing w:line="300" w:lineRule="exact"/>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 xml:space="preserve">　</w:t>
            </w:r>
          </w:p>
        </w:tc>
        <w:tc>
          <w:tcPr>
            <w:tcW w:w="819"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247BD6" w:rsidRPr="00E20205" w:rsidRDefault="00247BD6" w:rsidP="00F05A9A">
            <w:pPr>
              <w:spacing w:line="300" w:lineRule="exact"/>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 1.1</w:t>
            </w: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247BD6" w:rsidRPr="00E20205" w:rsidRDefault="00247BD6" w:rsidP="00247BD6">
            <w:pPr>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 xml:space="preserve">　</w:t>
            </w:r>
          </w:p>
        </w:tc>
        <w:tc>
          <w:tcPr>
            <w:tcW w:w="850" w:type="dxa"/>
            <w:tcBorders>
              <w:top w:val="single" w:sz="12" w:space="0" w:color="auto"/>
              <w:left w:val="single" w:sz="4" w:space="0" w:color="auto"/>
              <w:bottom w:val="single" w:sz="4" w:space="0" w:color="auto"/>
              <w:right w:val="single" w:sz="12" w:space="0" w:color="auto"/>
            </w:tcBorders>
            <w:shd w:val="clear" w:color="auto" w:fill="auto"/>
            <w:vAlign w:val="center"/>
            <w:hideMark/>
          </w:tcPr>
          <w:p w:rsidR="00247BD6" w:rsidRPr="00E20205" w:rsidRDefault="00655959" w:rsidP="00655959">
            <w:pPr>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 xml:space="preserve">▲ </w:t>
            </w:r>
            <w:r w:rsidRPr="00E20205">
              <w:rPr>
                <w:rFonts w:ascii="游ゴシック" w:eastAsia="游ゴシック" w:hAnsi="游ゴシック" w:cs="ＭＳ Ｐゴシック"/>
                <w:szCs w:val="21"/>
              </w:rPr>
              <w:t>0</w:t>
            </w:r>
            <w:r w:rsidRPr="00E20205">
              <w:rPr>
                <w:rFonts w:ascii="游ゴシック" w:eastAsia="游ゴシック" w:hAnsi="游ゴシック" w:cs="ＭＳ Ｐゴシック" w:hint="eastAsia"/>
                <w:szCs w:val="21"/>
              </w:rPr>
              <w:t>.</w:t>
            </w:r>
            <w:r w:rsidRPr="00E20205">
              <w:rPr>
                <w:rFonts w:ascii="游ゴシック" w:eastAsia="游ゴシック" w:hAnsi="游ゴシック" w:cs="ＭＳ Ｐゴシック"/>
                <w:szCs w:val="21"/>
              </w:rPr>
              <w:t>1</w:t>
            </w:r>
          </w:p>
        </w:tc>
        <w:tc>
          <w:tcPr>
            <w:tcW w:w="1134" w:type="dxa"/>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247BD6" w:rsidRPr="00E20205" w:rsidRDefault="00247BD6" w:rsidP="00247BD6">
            <w:pPr>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 xml:space="preserve">　</w:t>
            </w:r>
          </w:p>
        </w:tc>
      </w:tr>
      <w:tr w:rsidR="00D47276" w:rsidRPr="00E20205" w:rsidTr="00FD7B76">
        <w:trPr>
          <w:trHeight w:val="1080"/>
          <w:jc w:val="center"/>
        </w:trPr>
        <w:tc>
          <w:tcPr>
            <w:tcW w:w="445" w:type="dxa"/>
            <w:vMerge/>
            <w:tcBorders>
              <w:top w:val="single" w:sz="8" w:space="0" w:color="auto"/>
              <w:left w:val="single" w:sz="12" w:space="0" w:color="auto"/>
              <w:bottom w:val="single" w:sz="8" w:space="0" w:color="000000"/>
              <w:right w:val="single" w:sz="8" w:space="0" w:color="auto"/>
            </w:tcBorders>
            <w:vAlign w:val="center"/>
            <w:hideMark/>
          </w:tcPr>
          <w:p w:rsidR="00247BD6" w:rsidRPr="00E20205" w:rsidRDefault="00247BD6" w:rsidP="0099498A">
            <w:pPr>
              <w:spacing w:line="240" w:lineRule="exact"/>
              <w:jc w:val="left"/>
              <w:rPr>
                <w:rFonts w:ascii="游ゴシック" w:eastAsia="游ゴシック" w:hAnsi="游ゴシック" w:cs="ＭＳ Ｐゴシック"/>
                <w:szCs w:val="21"/>
              </w:rPr>
            </w:pPr>
          </w:p>
        </w:tc>
        <w:tc>
          <w:tcPr>
            <w:tcW w:w="444" w:type="dxa"/>
            <w:vMerge/>
            <w:tcBorders>
              <w:top w:val="single" w:sz="8" w:space="0" w:color="auto"/>
              <w:left w:val="single" w:sz="8" w:space="0" w:color="auto"/>
              <w:bottom w:val="single" w:sz="8" w:space="0" w:color="000000"/>
              <w:right w:val="single" w:sz="4" w:space="0" w:color="auto"/>
            </w:tcBorders>
            <w:vAlign w:val="center"/>
            <w:hideMark/>
          </w:tcPr>
          <w:p w:rsidR="00247BD6" w:rsidRPr="00E20205" w:rsidRDefault="00247BD6" w:rsidP="0099498A">
            <w:pPr>
              <w:spacing w:line="240" w:lineRule="exact"/>
              <w:jc w:val="left"/>
              <w:rPr>
                <w:rFonts w:ascii="游ゴシック" w:eastAsia="游ゴシック" w:hAnsi="游ゴシック" w:cs="ＭＳ Ｐゴシック"/>
                <w:szCs w:val="21"/>
              </w:rPr>
            </w:pPr>
          </w:p>
        </w:tc>
        <w:tc>
          <w:tcPr>
            <w:tcW w:w="444" w:type="dxa"/>
            <w:vMerge/>
            <w:tcBorders>
              <w:top w:val="nil"/>
              <w:left w:val="single" w:sz="4" w:space="0" w:color="auto"/>
              <w:bottom w:val="single" w:sz="4" w:space="0" w:color="auto"/>
              <w:right w:val="single" w:sz="4" w:space="0" w:color="auto"/>
            </w:tcBorders>
            <w:vAlign w:val="center"/>
            <w:hideMark/>
          </w:tcPr>
          <w:p w:rsidR="00247BD6" w:rsidRPr="00E20205" w:rsidRDefault="00247BD6" w:rsidP="0099498A">
            <w:pPr>
              <w:spacing w:line="240" w:lineRule="exact"/>
              <w:jc w:val="left"/>
              <w:rPr>
                <w:rFonts w:ascii="游ゴシック" w:eastAsia="游ゴシック" w:hAnsi="游ゴシック" w:cs="ＭＳ Ｐゴシック"/>
                <w:szCs w:val="21"/>
              </w:rPr>
            </w:pPr>
          </w:p>
        </w:tc>
        <w:tc>
          <w:tcPr>
            <w:tcW w:w="4606" w:type="dxa"/>
            <w:gridSpan w:val="2"/>
            <w:tcBorders>
              <w:top w:val="nil"/>
              <w:left w:val="nil"/>
              <w:bottom w:val="single" w:sz="4" w:space="0" w:color="auto"/>
              <w:right w:val="single" w:sz="8" w:space="0" w:color="auto"/>
            </w:tcBorders>
            <w:shd w:val="clear" w:color="auto" w:fill="auto"/>
            <w:vAlign w:val="center"/>
            <w:hideMark/>
          </w:tcPr>
          <w:p w:rsidR="00ED0204" w:rsidRPr="00E20205" w:rsidRDefault="008A54DB" w:rsidP="00DB764E">
            <w:pPr>
              <w:spacing w:line="280" w:lineRule="exact"/>
              <w:jc w:val="lef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府民による</w:t>
            </w:r>
            <w:r w:rsidR="00247BD6" w:rsidRPr="00E20205">
              <w:rPr>
                <w:rFonts w:ascii="游ゴシック" w:eastAsia="游ゴシック" w:hAnsi="游ゴシック" w:cs="ＭＳ Ｐゴシック" w:hint="eastAsia"/>
                <w:b/>
                <w:szCs w:val="21"/>
              </w:rPr>
              <w:t>食品ロス</w:t>
            </w:r>
            <w:r w:rsidR="00247BD6" w:rsidRPr="00E20205">
              <w:rPr>
                <w:rFonts w:ascii="游ゴシック" w:eastAsia="游ゴシック" w:hAnsi="游ゴシック" w:cs="ＭＳ Ｐゴシック" w:hint="eastAsia"/>
                <w:szCs w:val="21"/>
              </w:rPr>
              <w:t>（食べ残し、賞味期限切れ等の手つかず食品等）</w:t>
            </w:r>
            <w:r w:rsidR="00247BD6" w:rsidRPr="00E20205">
              <w:rPr>
                <w:rFonts w:ascii="游ゴシック" w:eastAsia="游ゴシック" w:hAnsi="游ゴシック" w:cs="ＭＳ Ｐゴシック" w:hint="eastAsia"/>
                <w:b/>
                <w:szCs w:val="21"/>
              </w:rPr>
              <w:t>の排出削減</w:t>
            </w:r>
            <w:r w:rsidRPr="00E20205">
              <w:rPr>
                <w:rFonts w:ascii="游ゴシック" w:eastAsia="游ゴシック" w:hAnsi="游ゴシック" w:cs="ＭＳ Ｐゴシック" w:hint="eastAsia"/>
                <w:szCs w:val="21"/>
              </w:rPr>
              <w:t>の</w:t>
            </w:r>
          </w:p>
          <w:p w:rsidR="00247BD6" w:rsidRPr="00E20205" w:rsidRDefault="008A54DB" w:rsidP="005B2A48">
            <w:pPr>
              <w:spacing w:line="280" w:lineRule="exact"/>
              <w:jc w:val="lef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取組促進</w:t>
            </w:r>
            <w:r w:rsidR="005B2A48" w:rsidRPr="00E20205">
              <w:rPr>
                <w:rFonts w:ascii="游ゴシック" w:eastAsia="游ゴシック" w:hAnsi="游ゴシック" w:cs="ＭＳ Ｐゴシック" w:hint="eastAsia"/>
                <w:szCs w:val="21"/>
              </w:rPr>
              <w:t xml:space="preserve">　　</w:t>
            </w:r>
            <w:r w:rsidR="009F3370" w:rsidRPr="00E20205">
              <w:rPr>
                <w:rFonts w:ascii="游ゴシック" w:eastAsia="游ゴシック" w:hAnsi="游ゴシック" w:cs="ＭＳ Ｐゴシック" w:hint="eastAsia"/>
                <w:sz w:val="20"/>
                <w:szCs w:val="21"/>
              </w:rPr>
              <w:t>[</w:t>
            </w:r>
            <w:r w:rsidR="005B2A48" w:rsidRPr="00E20205">
              <w:rPr>
                <w:rFonts w:ascii="游ゴシック" w:eastAsia="游ゴシック" w:hAnsi="游ゴシック" w:cs="ＭＳ Ｐゴシック" w:hint="eastAsia"/>
                <w:sz w:val="20"/>
                <w:szCs w:val="21"/>
              </w:rPr>
              <w:t>生活系</w:t>
            </w:r>
            <w:r w:rsidR="009F3370" w:rsidRPr="00E20205">
              <w:rPr>
                <w:rFonts w:ascii="游ゴシック" w:eastAsia="游ゴシック" w:hAnsi="游ゴシック" w:cs="ＭＳ Ｐゴシック" w:hint="eastAsia"/>
                <w:sz w:val="20"/>
                <w:szCs w:val="21"/>
              </w:rPr>
              <w:t>可燃ごみ中の割合：16%]</w:t>
            </w:r>
          </w:p>
        </w:tc>
        <w:tc>
          <w:tcPr>
            <w:tcW w:w="5093" w:type="dxa"/>
            <w:tcBorders>
              <w:top w:val="nil"/>
              <w:left w:val="single" w:sz="8" w:space="0" w:color="auto"/>
              <w:bottom w:val="single" w:sz="4" w:space="0" w:color="auto"/>
              <w:right w:val="single" w:sz="8" w:space="0" w:color="auto"/>
            </w:tcBorders>
            <w:shd w:val="clear" w:color="auto" w:fill="auto"/>
          </w:tcPr>
          <w:p w:rsidR="00247BD6" w:rsidRPr="00E20205" w:rsidRDefault="00450099" w:rsidP="00DB764E">
            <w:pPr>
              <w:spacing w:line="280" w:lineRule="exact"/>
              <w:ind w:left="210" w:hangingChars="100" w:hanging="210"/>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w:t>
            </w:r>
            <w:r w:rsidR="00247BD6" w:rsidRPr="00E20205">
              <w:rPr>
                <w:rFonts w:ascii="游ゴシック" w:eastAsia="游ゴシック" w:hAnsi="游ゴシック" w:cs="ＭＳ Ｐゴシック" w:hint="eastAsia"/>
                <w:szCs w:val="21"/>
              </w:rPr>
              <w:t>食品ロス削減月間(10月)における</w:t>
            </w:r>
            <w:r w:rsidR="00247BD6" w:rsidRPr="00E20205">
              <w:rPr>
                <w:rFonts w:ascii="游ゴシック" w:eastAsia="游ゴシック" w:hAnsi="游ゴシック" w:cs="ＭＳ Ｐゴシック" w:hint="eastAsia"/>
                <w:b/>
                <w:szCs w:val="21"/>
              </w:rPr>
              <w:t>食品ロス削減キャンペーンの実施</w:t>
            </w:r>
            <w:r w:rsidR="00247BD6" w:rsidRPr="00E20205">
              <w:rPr>
                <w:rFonts w:ascii="游ゴシック" w:eastAsia="游ゴシック" w:hAnsi="游ゴシック" w:cs="ＭＳ Ｐゴシック" w:hint="eastAsia"/>
                <w:szCs w:val="21"/>
              </w:rPr>
              <w:t>（セミナー開催等）、</w:t>
            </w:r>
            <w:r w:rsidR="00247BD6" w:rsidRPr="00E20205">
              <w:rPr>
                <w:rFonts w:ascii="游ゴシック" w:eastAsia="游ゴシック" w:hAnsi="游ゴシック" w:cs="ＭＳ Ｐゴシック" w:hint="eastAsia"/>
                <w:b/>
                <w:szCs w:val="21"/>
              </w:rPr>
              <w:t>啓発事例集</w:t>
            </w:r>
            <w:r w:rsidR="005A472F" w:rsidRPr="00E20205">
              <w:rPr>
                <w:rFonts w:ascii="游ゴシック" w:eastAsia="游ゴシック" w:hAnsi="游ゴシック" w:cs="ＭＳ Ｐゴシック" w:hint="eastAsia"/>
                <w:b/>
                <w:szCs w:val="21"/>
              </w:rPr>
              <w:t>等</w:t>
            </w:r>
            <w:r w:rsidR="00247BD6" w:rsidRPr="00E20205">
              <w:rPr>
                <w:rFonts w:ascii="游ゴシック" w:eastAsia="游ゴシック" w:hAnsi="游ゴシック" w:cs="ＭＳ Ｐゴシック" w:hint="eastAsia"/>
                <w:b/>
                <w:szCs w:val="21"/>
              </w:rPr>
              <w:t>の作成</w:t>
            </w:r>
            <w:r w:rsidR="00247BD6" w:rsidRPr="00E20205">
              <w:rPr>
                <w:rFonts w:ascii="游ゴシック" w:eastAsia="游ゴシック" w:hAnsi="游ゴシック" w:cs="ＭＳ Ｐゴシック" w:hint="eastAsia"/>
                <w:szCs w:val="21"/>
              </w:rPr>
              <w:t>、</w:t>
            </w:r>
            <w:r w:rsidR="00247BD6" w:rsidRPr="00E20205">
              <w:rPr>
                <w:rFonts w:ascii="游ゴシック" w:eastAsia="游ゴシック" w:hAnsi="游ゴシック" w:cs="ＭＳ Ｐゴシック" w:hint="eastAsia"/>
                <w:b/>
                <w:szCs w:val="21"/>
              </w:rPr>
              <w:t>事業者や大学と連携した情報発信</w:t>
            </w:r>
            <w:r w:rsidR="00247BD6" w:rsidRPr="00E20205">
              <w:rPr>
                <w:rFonts w:ascii="游ゴシック" w:eastAsia="游ゴシック" w:hAnsi="游ゴシック" w:cs="ＭＳ Ｐゴシック" w:hint="eastAsia"/>
                <w:szCs w:val="21"/>
              </w:rPr>
              <w:t xml:space="preserve">　等</w:t>
            </w:r>
          </w:p>
        </w:tc>
        <w:tc>
          <w:tcPr>
            <w:tcW w:w="5680" w:type="dxa"/>
            <w:tcBorders>
              <w:top w:val="nil"/>
              <w:left w:val="nil"/>
              <w:bottom w:val="single" w:sz="4" w:space="0" w:color="auto"/>
              <w:right w:val="single" w:sz="12" w:space="0" w:color="auto"/>
            </w:tcBorders>
            <w:shd w:val="clear" w:color="auto" w:fill="auto"/>
          </w:tcPr>
          <w:p w:rsidR="00247BD6" w:rsidRPr="00E20205" w:rsidRDefault="008A54DB" w:rsidP="00957992">
            <w:pPr>
              <w:spacing w:line="280" w:lineRule="exac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排出量等の</w:t>
            </w:r>
            <w:r w:rsidRPr="00E20205">
              <w:rPr>
                <w:rFonts w:ascii="游ゴシック" w:eastAsia="游ゴシック" w:hAnsi="游ゴシック" w:cs="ＭＳ Ｐゴシック"/>
                <w:szCs w:val="21"/>
              </w:rPr>
              <w:t>2025年度目標値を達成するため、</w:t>
            </w:r>
            <w:r w:rsidR="00247BD6" w:rsidRPr="00E20205">
              <w:rPr>
                <w:rFonts w:ascii="游ゴシック" w:eastAsia="游ゴシック" w:hAnsi="游ゴシック" w:cs="ＭＳ Ｐゴシック" w:hint="eastAsia"/>
                <w:szCs w:val="21"/>
              </w:rPr>
              <w:t>大阪府食品ロス削減推進計画</w:t>
            </w:r>
            <w:r w:rsidR="00F4725B" w:rsidRPr="00E20205">
              <w:rPr>
                <w:rFonts w:ascii="游ゴシック" w:eastAsia="游ゴシック" w:hAnsi="游ゴシック" w:cs="ＭＳ Ｐゴシック" w:hint="eastAsia"/>
                <w:szCs w:val="21"/>
              </w:rPr>
              <w:t>部会</w:t>
            </w:r>
            <w:r w:rsidR="00247BD6" w:rsidRPr="00E20205">
              <w:rPr>
                <w:rFonts w:ascii="游ゴシック" w:eastAsia="游ゴシック" w:hAnsi="游ゴシック" w:cs="ＭＳ Ｐゴシック" w:hint="eastAsia"/>
                <w:szCs w:val="21"/>
              </w:rPr>
              <w:t>の目標設定の考え方</w:t>
            </w:r>
            <w:r w:rsidR="00942523" w:rsidRPr="00E20205">
              <w:rPr>
                <w:rFonts w:ascii="游ゴシック" w:eastAsia="游ゴシック" w:hAnsi="游ゴシック" w:cs="ＭＳ Ｐゴシック" w:hint="eastAsia"/>
                <w:szCs w:val="21"/>
              </w:rPr>
              <w:t>(案)</w:t>
            </w:r>
            <w:r w:rsidR="00247BD6" w:rsidRPr="00E20205">
              <w:rPr>
                <w:rFonts w:ascii="游ゴシック" w:eastAsia="游ゴシック" w:hAnsi="游ゴシック" w:cs="ＭＳ Ｐゴシック"/>
                <w:szCs w:val="21"/>
              </w:rPr>
              <w:t>(2030年に2000年度比半減)</w:t>
            </w:r>
            <w:r w:rsidR="00247BD6" w:rsidRPr="00E20205">
              <w:rPr>
                <w:rFonts w:ascii="游ゴシック" w:eastAsia="游ゴシック" w:hAnsi="游ゴシック" w:cs="ＭＳ Ｐゴシック" w:hint="eastAsia"/>
                <w:szCs w:val="21"/>
              </w:rPr>
              <w:t>を踏まえて、2025年度排出量が</w:t>
            </w:r>
            <w:r w:rsidR="00247BD6" w:rsidRPr="00E20205">
              <w:rPr>
                <w:rFonts w:ascii="游ゴシック" w:eastAsia="游ゴシック" w:hAnsi="游ゴシック" w:cs="ＭＳ Ｐゴシック" w:hint="eastAsia"/>
                <w:b/>
                <w:szCs w:val="21"/>
              </w:rPr>
              <w:t>2019年度(20.8万トン)から</w:t>
            </w:r>
            <w:r w:rsidR="00942523" w:rsidRPr="00E20205">
              <w:rPr>
                <w:rFonts w:ascii="游ゴシック" w:eastAsia="游ゴシック" w:hAnsi="游ゴシック" w:cs="ＭＳ Ｐゴシック" w:hint="eastAsia"/>
                <w:b/>
                <w:szCs w:val="21"/>
              </w:rPr>
              <w:t>1.7</w:t>
            </w:r>
            <w:r w:rsidR="00247BD6" w:rsidRPr="00E20205">
              <w:rPr>
                <w:rFonts w:ascii="游ゴシック" w:eastAsia="游ゴシック" w:hAnsi="游ゴシック" w:cs="ＭＳ Ｐゴシック" w:hint="eastAsia"/>
                <w:b/>
                <w:szCs w:val="21"/>
              </w:rPr>
              <w:t>万トン</w:t>
            </w:r>
            <w:r w:rsidR="00C454D7" w:rsidRPr="00E20205">
              <w:rPr>
                <w:rFonts w:ascii="游ゴシック" w:eastAsia="游ゴシック" w:hAnsi="游ゴシック" w:cs="ＭＳ Ｐゴシック"/>
                <w:b/>
                <w:szCs w:val="21"/>
              </w:rPr>
              <w:t>(8%)</w:t>
            </w:r>
            <w:r w:rsidR="00247BD6" w:rsidRPr="00E20205">
              <w:rPr>
                <w:rFonts w:ascii="游ゴシック" w:eastAsia="游ゴシック" w:hAnsi="游ゴシック" w:cs="ＭＳ Ｐゴシック" w:hint="eastAsia"/>
                <w:b/>
                <w:szCs w:val="21"/>
              </w:rPr>
              <w:t>削減</w:t>
            </w:r>
            <w:r w:rsidR="00247BD6" w:rsidRPr="00E20205">
              <w:rPr>
                <w:rFonts w:ascii="游ゴシック" w:eastAsia="游ゴシック" w:hAnsi="游ゴシック" w:cs="ＭＳ Ｐゴシック" w:hint="eastAsia"/>
                <w:szCs w:val="21"/>
              </w:rPr>
              <w:t>されると設定</w:t>
            </w:r>
          </w:p>
        </w:tc>
        <w:tc>
          <w:tcPr>
            <w:tcW w:w="1417" w:type="dxa"/>
            <w:tcBorders>
              <w:top w:val="nil"/>
              <w:left w:val="single" w:sz="12" w:space="0" w:color="auto"/>
              <w:bottom w:val="single" w:sz="4" w:space="0" w:color="auto"/>
              <w:right w:val="single" w:sz="12" w:space="0" w:color="auto"/>
            </w:tcBorders>
            <w:shd w:val="clear" w:color="auto" w:fill="auto"/>
            <w:vAlign w:val="center"/>
            <w:hideMark/>
          </w:tcPr>
          <w:p w:rsidR="00247BD6" w:rsidRPr="00E20205" w:rsidRDefault="00247BD6" w:rsidP="00C454D7">
            <w:pPr>
              <w:spacing w:line="300" w:lineRule="exact"/>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20.8</w:t>
            </w:r>
          </w:p>
          <w:p w:rsidR="005B2A48" w:rsidRPr="00E20205" w:rsidRDefault="005B2A48" w:rsidP="00C454D7">
            <w:pPr>
              <w:spacing w:line="300" w:lineRule="exact"/>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 w:val="16"/>
                <w:szCs w:val="21"/>
              </w:rPr>
              <w:t>(可燃ごみ中)</w:t>
            </w:r>
          </w:p>
        </w:tc>
        <w:tc>
          <w:tcPr>
            <w:tcW w:w="819" w:type="dxa"/>
            <w:tcBorders>
              <w:top w:val="nil"/>
              <w:left w:val="single" w:sz="12" w:space="0" w:color="auto"/>
              <w:bottom w:val="single" w:sz="4" w:space="0" w:color="auto"/>
              <w:right w:val="single" w:sz="4" w:space="0" w:color="auto"/>
            </w:tcBorders>
            <w:shd w:val="clear" w:color="auto" w:fill="auto"/>
            <w:vAlign w:val="center"/>
            <w:hideMark/>
          </w:tcPr>
          <w:p w:rsidR="00247BD6" w:rsidRPr="00E20205" w:rsidRDefault="00247BD6" w:rsidP="00F05A9A">
            <w:pPr>
              <w:spacing w:line="300" w:lineRule="exact"/>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w:t>
            </w:r>
            <w:r w:rsidR="00655959" w:rsidRPr="00E20205">
              <w:rPr>
                <w:rFonts w:ascii="游ゴシック" w:eastAsia="游ゴシック" w:hAnsi="游ゴシック" w:cs="ＭＳ Ｐゴシック" w:hint="eastAsia"/>
                <w:szCs w:val="21"/>
              </w:rPr>
              <w:t xml:space="preserve"> 1.7</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247BD6" w:rsidRPr="00E20205" w:rsidRDefault="00247BD6" w:rsidP="00146964">
            <w:pPr>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 xml:space="preserve">　</w:t>
            </w:r>
          </w:p>
        </w:tc>
        <w:tc>
          <w:tcPr>
            <w:tcW w:w="850" w:type="dxa"/>
            <w:tcBorders>
              <w:top w:val="nil"/>
              <w:left w:val="nil"/>
              <w:bottom w:val="single" w:sz="4" w:space="0" w:color="auto"/>
              <w:right w:val="single" w:sz="12" w:space="0" w:color="auto"/>
            </w:tcBorders>
            <w:shd w:val="clear" w:color="auto" w:fill="auto"/>
            <w:vAlign w:val="center"/>
            <w:hideMark/>
          </w:tcPr>
          <w:p w:rsidR="00247BD6" w:rsidRPr="00E20205" w:rsidRDefault="00247BD6" w:rsidP="00146964">
            <w:pPr>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 0.2</w:t>
            </w:r>
          </w:p>
        </w:tc>
        <w:tc>
          <w:tcPr>
            <w:tcW w:w="1134" w:type="dxa"/>
            <w:tcBorders>
              <w:top w:val="nil"/>
              <w:left w:val="nil"/>
              <w:bottom w:val="single" w:sz="4" w:space="0" w:color="auto"/>
              <w:right w:val="single" w:sz="12" w:space="0" w:color="auto"/>
            </w:tcBorders>
            <w:vAlign w:val="center"/>
          </w:tcPr>
          <w:p w:rsidR="00655959" w:rsidRPr="00E20205" w:rsidRDefault="008D1817" w:rsidP="00C454D7">
            <w:pPr>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19.</w:t>
            </w:r>
            <w:r w:rsidR="00942523" w:rsidRPr="00E20205">
              <w:rPr>
                <w:rFonts w:ascii="游ゴシック" w:eastAsia="游ゴシック" w:hAnsi="游ゴシック" w:cs="ＭＳ Ｐゴシック" w:hint="eastAsia"/>
                <w:szCs w:val="21"/>
              </w:rPr>
              <w:t>1</w:t>
            </w:r>
          </w:p>
        </w:tc>
      </w:tr>
      <w:tr w:rsidR="00D47276" w:rsidRPr="00E20205" w:rsidTr="00FD7B76">
        <w:trPr>
          <w:trHeight w:val="750"/>
          <w:jc w:val="center"/>
        </w:trPr>
        <w:tc>
          <w:tcPr>
            <w:tcW w:w="445" w:type="dxa"/>
            <w:vMerge/>
            <w:tcBorders>
              <w:top w:val="single" w:sz="8" w:space="0" w:color="auto"/>
              <w:left w:val="single" w:sz="12" w:space="0" w:color="auto"/>
              <w:bottom w:val="single" w:sz="8" w:space="0" w:color="000000"/>
              <w:right w:val="single" w:sz="8" w:space="0" w:color="auto"/>
            </w:tcBorders>
            <w:vAlign w:val="center"/>
            <w:hideMark/>
          </w:tcPr>
          <w:p w:rsidR="00247BD6" w:rsidRPr="00E20205" w:rsidRDefault="00247BD6" w:rsidP="0099498A">
            <w:pPr>
              <w:spacing w:line="240" w:lineRule="exact"/>
              <w:jc w:val="left"/>
              <w:rPr>
                <w:rFonts w:ascii="游ゴシック" w:eastAsia="游ゴシック" w:hAnsi="游ゴシック" w:cs="ＭＳ Ｐゴシック"/>
                <w:szCs w:val="21"/>
              </w:rPr>
            </w:pPr>
          </w:p>
        </w:tc>
        <w:tc>
          <w:tcPr>
            <w:tcW w:w="444" w:type="dxa"/>
            <w:vMerge/>
            <w:tcBorders>
              <w:top w:val="single" w:sz="8" w:space="0" w:color="auto"/>
              <w:left w:val="single" w:sz="8" w:space="0" w:color="auto"/>
              <w:bottom w:val="single" w:sz="8" w:space="0" w:color="000000"/>
              <w:right w:val="single" w:sz="4" w:space="0" w:color="auto"/>
            </w:tcBorders>
            <w:vAlign w:val="center"/>
            <w:hideMark/>
          </w:tcPr>
          <w:p w:rsidR="00247BD6" w:rsidRPr="00E20205" w:rsidRDefault="00247BD6" w:rsidP="0099498A">
            <w:pPr>
              <w:spacing w:line="240" w:lineRule="exact"/>
              <w:jc w:val="left"/>
              <w:rPr>
                <w:rFonts w:ascii="游ゴシック" w:eastAsia="游ゴシック" w:hAnsi="游ゴシック" w:cs="ＭＳ Ｐゴシック"/>
                <w:szCs w:val="21"/>
              </w:rPr>
            </w:pPr>
          </w:p>
        </w:tc>
        <w:tc>
          <w:tcPr>
            <w:tcW w:w="444" w:type="dxa"/>
            <w:vMerge/>
            <w:tcBorders>
              <w:top w:val="nil"/>
              <w:left w:val="single" w:sz="4" w:space="0" w:color="auto"/>
              <w:bottom w:val="single" w:sz="4" w:space="0" w:color="auto"/>
              <w:right w:val="single" w:sz="4" w:space="0" w:color="auto"/>
            </w:tcBorders>
            <w:vAlign w:val="center"/>
            <w:hideMark/>
          </w:tcPr>
          <w:p w:rsidR="00247BD6" w:rsidRPr="00E20205" w:rsidRDefault="00247BD6" w:rsidP="0099498A">
            <w:pPr>
              <w:spacing w:line="240" w:lineRule="exact"/>
              <w:jc w:val="left"/>
              <w:rPr>
                <w:rFonts w:ascii="游ゴシック" w:eastAsia="游ゴシック" w:hAnsi="游ゴシック" w:cs="ＭＳ Ｐゴシック"/>
                <w:szCs w:val="21"/>
              </w:rPr>
            </w:pPr>
          </w:p>
        </w:tc>
        <w:tc>
          <w:tcPr>
            <w:tcW w:w="4606" w:type="dxa"/>
            <w:gridSpan w:val="2"/>
            <w:tcBorders>
              <w:top w:val="nil"/>
              <w:left w:val="nil"/>
              <w:bottom w:val="single" w:sz="4" w:space="0" w:color="auto"/>
              <w:right w:val="single" w:sz="8" w:space="0" w:color="auto"/>
            </w:tcBorders>
            <w:shd w:val="clear" w:color="auto" w:fill="auto"/>
            <w:vAlign w:val="center"/>
            <w:hideMark/>
          </w:tcPr>
          <w:p w:rsidR="0082189B" w:rsidRPr="00E20205" w:rsidRDefault="0082189B" w:rsidP="00DB764E">
            <w:pPr>
              <w:spacing w:line="280" w:lineRule="exact"/>
              <w:jc w:val="lef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可燃ごみ・資源ごみに含まれる</w:t>
            </w:r>
          </w:p>
          <w:p w:rsidR="0082189B" w:rsidRPr="00E20205" w:rsidRDefault="00247BD6" w:rsidP="00DB764E">
            <w:pPr>
              <w:spacing w:line="280" w:lineRule="exact"/>
              <w:jc w:val="left"/>
              <w:rPr>
                <w:rFonts w:ascii="游ゴシック" w:eastAsia="游ゴシック" w:hAnsi="游ゴシック" w:cs="ＭＳ Ｐゴシック"/>
                <w:b/>
                <w:szCs w:val="21"/>
              </w:rPr>
            </w:pPr>
            <w:r w:rsidRPr="00E20205">
              <w:rPr>
                <w:rFonts w:ascii="游ゴシック" w:eastAsia="游ゴシック" w:hAnsi="游ゴシック" w:cs="ＭＳ Ｐゴシック" w:hint="eastAsia"/>
                <w:b/>
                <w:szCs w:val="21"/>
              </w:rPr>
              <w:t>容器包装プラスチック等の</w:t>
            </w:r>
          </w:p>
          <w:p w:rsidR="00247BD6" w:rsidRPr="00E20205" w:rsidRDefault="00247BD6" w:rsidP="00DB764E">
            <w:pPr>
              <w:spacing w:line="280" w:lineRule="exact"/>
              <w:jc w:val="left"/>
              <w:rPr>
                <w:rFonts w:ascii="游ゴシック" w:eastAsia="游ゴシック" w:hAnsi="游ゴシック" w:cs="ＭＳ Ｐゴシック"/>
                <w:b/>
                <w:szCs w:val="21"/>
              </w:rPr>
            </w:pPr>
            <w:r w:rsidRPr="00E20205">
              <w:rPr>
                <w:rFonts w:ascii="游ゴシック" w:eastAsia="游ゴシック" w:hAnsi="游ゴシック" w:cs="ＭＳ Ｐゴシック" w:hint="eastAsia"/>
                <w:b/>
                <w:szCs w:val="21"/>
              </w:rPr>
              <w:t>ワンウェイプラスチックの使用抑制</w:t>
            </w:r>
          </w:p>
          <w:p w:rsidR="009F3370" w:rsidRPr="00E20205" w:rsidRDefault="009F3370" w:rsidP="005B2A48">
            <w:pPr>
              <w:spacing w:line="280" w:lineRule="exact"/>
              <w:ind w:firstLineChars="650" w:firstLine="1300"/>
              <w:jc w:val="left"/>
              <w:rPr>
                <w:rFonts w:ascii="游ゴシック" w:eastAsia="游ゴシック" w:hAnsi="游ゴシック" w:cs="ＭＳ Ｐゴシック"/>
                <w:b/>
                <w:szCs w:val="21"/>
              </w:rPr>
            </w:pPr>
            <w:r w:rsidRPr="00E20205">
              <w:rPr>
                <w:rFonts w:ascii="游ゴシック" w:eastAsia="游ゴシック" w:hAnsi="游ゴシック" w:cs="ＭＳ Ｐゴシック" w:hint="eastAsia"/>
                <w:sz w:val="20"/>
                <w:szCs w:val="21"/>
              </w:rPr>
              <w:t>[</w:t>
            </w:r>
            <w:r w:rsidR="005B2A48" w:rsidRPr="00E20205">
              <w:rPr>
                <w:rFonts w:ascii="游ゴシック" w:eastAsia="游ゴシック" w:hAnsi="游ゴシック" w:cs="ＭＳ Ｐゴシック" w:hint="eastAsia"/>
                <w:sz w:val="20"/>
                <w:szCs w:val="21"/>
              </w:rPr>
              <w:t>生活系</w:t>
            </w:r>
            <w:r w:rsidRPr="00E20205">
              <w:rPr>
                <w:rFonts w:ascii="游ゴシック" w:eastAsia="游ゴシック" w:hAnsi="游ゴシック" w:cs="ＭＳ Ｐゴシック" w:hint="eastAsia"/>
                <w:sz w:val="20"/>
                <w:szCs w:val="21"/>
              </w:rPr>
              <w:t>可燃ごみ中の割合：12%]</w:t>
            </w:r>
          </w:p>
        </w:tc>
        <w:tc>
          <w:tcPr>
            <w:tcW w:w="5093" w:type="dxa"/>
            <w:tcBorders>
              <w:top w:val="nil"/>
              <w:left w:val="single" w:sz="8" w:space="0" w:color="auto"/>
              <w:bottom w:val="single" w:sz="4" w:space="0" w:color="auto"/>
              <w:right w:val="single" w:sz="8" w:space="0" w:color="auto"/>
            </w:tcBorders>
            <w:shd w:val="clear" w:color="auto" w:fill="auto"/>
          </w:tcPr>
          <w:p w:rsidR="00247BD6" w:rsidRPr="00E20205" w:rsidRDefault="00247BD6" w:rsidP="00DB764E">
            <w:pPr>
              <w:spacing w:line="280" w:lineRule="exact"/>
              <w:ind w:left="210" w:hangingChars="100" w:hanging="210"/>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w:t>
            </w:r>
            <w:r w:rsidRPr="00E20205">
              <w:rPr>
                <w:rFonts w:ascii="游ゴシック" w:eastAsia="游ゴシック" w:hAnsi="游ゴシック" w:cs="ＭＳ Ｐゴシック" w:hint="eastAsia"/>
                <w:b/>
                <w:szCs w:val="21"/>
              </w:rPr>
              <w:t>マイ容器(食品用容器、飲料用ボトル</w:t>
            </w:r>
            <w:r w:rsidR="005B2A48" w:rsidRPr="00E20205">
              <w:rPr>
                <w:rFonts w:ascii="游ゴシック" w:eastAsia="游ゴシック" w:hAnsi="游ゴシック" w:cs="ＭＳ Ｐゴシック" w:hint="eastAsia"/>
                <w:b/>
                <w:szCs w:val="21"/>
              </w:rPr>
              <w:t>、日用品容器</w:t>
            </w:r>
            <w:r w:rsidRPr="00E20205">
              <w:rPr>
                <w:rFonts w:ascii="游ゴシック" w:eastAsia="游ゴシック" w:hAnsi="游ゴシック" w:cs="ＭＳ Ｐゴシック" w:hint="eastAsia"/>
                <w:b/>
                <w:szCs w:val="21"/>
              </w:rPr>
              <w:t>)を使用できる店舗の情報発信</w:t>
            </w:r>
          </w:p>
          <w:p w:rsidR="00247BD6" w:rsidRPr="00E20205" w:rsidRDefault="00247BD6" w:rsidP="00DB764E">
            <w:pPr>
              <w:spacing w:line="280" w:lineRule="exact"/>
              <w:ind w:left="210" w:hangingChars="100" w:hanging="210"/>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・マイボトルパートナーズによる</w:t>
            </w:r>
            <w:r w:rsidRPr="00E20205">
              <w:rPr>
                <w:rFonts w:ascii="游ゴシック" w:eastAsia="游ゴシック" w:hAnsi="游ゴシック" w:cs="ＭＳ Ｐゴシック" w:hint="eastAsia"/>
                <w:b/>
                <w:szCs w:val="21"/>
              </w:rPr>
              <w:t>マイボトルの普及</w:t>
            </w:r>
          </w:p>
          <w:p w:rsidR="00247BD6" w:rsidRPr="00E20205" w:rsidRDefault="00247BD6" w:rsidP="00DB764E">
            <w:pPr>
              <w:spacing w:line="280" w:lineRule="exact"/>
              <w:ind w:left="210" w:hangingChars="100" w:hanging="210"/>
              <w:rPr>
                <w:rFonts w:ascii="游ゴシック" w:eastAsia="游ゴシック" w:hAnsi="游ゴシック" w:cs="ＭＳ Ｐゴシック"/>
                <w:b/>
                <w:szCs w:val="21"/>
              </w:rPr>
            </w:pPr>
            <w:r w:rsidRPr="00E20205">
              <w:rPr>
                <w:rFonts w:ascii="游ゴシック" w:eastAsia="游ゴシック" w:hAnsi="游ゴシック" w:cs="ＭＳ Ｐゴシック" w:hint="eastAsia"/>
                <w:szCs w:val="21"/>
              </w:rPr>
              <w:t>・イベント等での</w:t>
            </w:r>
            <w:r w:rsidRPr="00E20205">
              <w:rPr>
                <w:rFonts w:ascii="游ゴシック" w:eastAsia="游ゴシック" w:hAnsi="游ゴシック" w:cs="ＭＳ Ｐゴシック" w:hint="eastAsia"/>
                <w:b/>
                <w:szCs w:val="21"/>
              </w:rPr>
              <w:t>リユース食器の導入促進</w:t>
            </w:r>
          </w:p>
          <w:p w:rsidR="00AB13D5" w:rsidRPr="00E20205" w:rsidRDefault="00AB13D5" w:rsidP="00DB764E">
            <w:pPr>
              <w:spacing w:line="280" w:lineRule="exact"/>
              <w:ind w:left="210" w:hangingChars="100" w:hanging="210"/>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w:t>
            </w:r>
            <w:r w:rsidRPr="00E20205">
              <w:rPr>
                <w:rFonts w:ascii="游ゴシック" w:eastAsia="游ゴシック" w:hAnsi="游ゴシック" w:cs="ＭＳ Ｐゴシック" w:hint="eastAsia"/>
                <w:b/>
                <w:szCs w:val="21"/>
              </w:rPr>
              <w:t>製造・小売事業者による使用抑制</w:t>
            </w:r>
            <w:r w:rsidR="00B3411A" w:rsidRPr="00E20205">
              <w:rPr>
                <w:rFonts w:ascii="游ゴシック" w:eastAsia="游ゴシック" w:hAnsi="游ゴシック" w:cs="ＭＳ Ｐゴシック" w:hint="eastAsia"/>
                <w:b/>
                <w:szCs w:val="21"/>
              </w:rPr>
              <w:t>（簡易包装、量り売り等）</w:t>
            </w:r>
            <w:r w:rsidRPr="00E20205">
              <w:rPr>
                <w:rFonts w:ascii="游ゴシック" w:eastAsia="游ゴシック" w:hAnsi="游ゴシック" w:cs="ＭＳ Ｐゴシック" w:hint="eastAsia"/>
                <w:b/>
                <w:szCs w:val="21"/>
              </w:rPr>
              <w:t>の取組の推進</w:t>
            </w:r>
          </w:p>
        </w:tc>
        <w:tc>
          <w:tcPr>
            <w:tcW w:w="5680" w:type="dxa"/>
            <w:tcBorders>
              <w:top w:val="nil"/>
              <w:left w:val="nil"/>
              <w:bottom w:val="single" w:sz="4" w:space="0" w:color="auto"/>
              <w:right w:val="single" w:sz="12" w:space="0" w:color="auto"/>
            </w:tcBorders>
            <w:shd w:val="clear" w:color="auto" w:fill="auto"/>
          </w:tcPr>
          <w:p w:rsidR="00247BD6" w:rsidRPr="00E20205" w:rsidRDefault="00247BD6" w:rsidP="00957992">
            <w:pPr>
              <w:spacing w:line="280" w:lineRule="exac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容器包装プラスチック排出量の2025年度目標値(21万トン)を達成するため、2019年度の</w:t>
            </w:r>
            <w:r w:rsidRPr="00E20205">
              <w:rPr>
                <w:rFonts w:ascii="游ゴシック" w:eastAsia="游ゴシック" w:hAnsi="游ゴシック" w:cs="ＭＳ Ｐゴシック" w:hint="eastAsia"/>
                <w:b/>
                <w:szCs w:val="21"/>
              </w:rPr>
              <w:t>可燃ごみ及び資源ごみに含まれる容器包装プラスチック排出量(24.5万トン)が2.8万トン(</w:t>
            </w:r>
            <w:r w:rsidR="005A472F" w:rsidRPr="00E20205">
              <w:rPr>
                <w:rFonts w:ascii="游ゴシック" w:eastAsia="游ゴシック" w:hAnsi="游ゴシック" w:cs="ＭＳ Ｐゴシック" w:hint="eastAsia"/>
                <w:b/>
                <w:szCs w:val="21"/>
              </w:rPr>
              <w:t>11</w:t>
            </w:r>
            <w:r w:rsidRPr="00E20205">
              <w:rPr>
                <w:rFonts w:ascii="游ゴシック" w:eastAsia="游ゴシック" w:hAnsi="游ゴシック" w:cs="ＭＳ Ｐゴシック" w:hint="eastAsia"/>
                <w:b/>
                <w:szCs w:val="21"/>
              </w:rPr>
              <w:t>%)削減</w:t>
            </w:r>
            <w:r w:rsidRPr="00E20205">
              <w:rPr>
                <w:rFonts w:ascii="游ゴシック" w:eastAsia="游ゴシック" w:hAnsi="游ゴシック" w:cs="ＭＳ Ｐゴシック" w:hint="eastAsia"/>
                <w:szCs w:val="21"/>
              </w:rPr>
              <w:t>されると設定</w:t>
            </w:r>
          </w:p>
        </w:tc>
        <w:tc>
          <w:tcPr>
            <w:tcW w:w="1417" w:type="dxa"/>
            <w:tcBorders>
              <w:top w:val="nil"/>
              <w:left w:val="single" w:sz="12" w:space="0" w:color="auto"/>
              <w:bottom w:val="single" w:sz="4" w:space="0" w:color="auto"/>
              <w:right w:val="single" w:sz="12" w:space="0" w:color="auto"/>
            </w:tcBorders>
            <w:shd w:val="clear" w:color="auto" w:fill="auto"/>
            <w:vAlign w:val="center"/>
            <w:hideMark/>
          </w:tcPr>
          <w:p w:rsidR="00247BD6" w:rsidRPr="00E20205" w:rsidRDefault="00247BD6" w:rsidP="00F05A9A">
            <w:pPr>
              <w:spacing w:line="300" w:lineRule="exact"/>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24.5</w:t>
            </w:r>
          </w:p>
          <w:p w:rsidR="0082189B" w:rsidRPr="00E20205" w:rsidRDefault="0082189B" w:rsidP="00F05A9A">
            <w:pPr>
              <w:spacing w:line="300" w:lineRule="exact"/>
              <w:jc w:val="right"/>
              <w:rPr>
                <w:rFonts w:ascii="游ゴシック" w:eastAsia="游ゴシック" w:hAnsi="游ゴシック" w:cs="ＭＳ Ｐゴシック"/>
                <w:sz w:val="16"/>
                <w:szCs w:val="21"/>
              </w:rPr>
            </w:pPr>
            <w:r w:rsidRPr="00E20205">
              <w:rPr>
                <w:rFonts w:ascii="游ゴシック" w:eastAsia="游ゴシック" w:hAnsi="游ゴシック" w:cs="ＭＳ Ｐゴシック" w:hint="eastAsia"/>
                <w:sz w:val="16"/>
                <w:szCs w:val="21"/>
              </w:rPr>
              <w:t>(可燃ごみ17.0)</w:t>
            </w:r>
          </w:p>
          <w:p w:rsidR="0082189B" w:rsidRPr="00E20205" w:rsidRDefault="0082189B" w:rsidP="00F05A9A">
            <w:pPr>
              <w:spacing w:line="300" w:lineRule="exact"/>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 w:val="16"/>
                <w:szCs w:val="21"/>
              </w:rPr>
              <w:t>(資源ごみ7.5)</w:t>
            </w:r>
          </w:p>
        </w:tc>
        <w:tc>
          <w:tcPr>
            <w:tcW w:w="819" w:type="dxa"/>
            <w:tcBorders>
              <w:top w:val="nil"/>
              <w:left w:val="single" w:sz="12" w:space="0" w:color="auto"/>
              <w:bottom w:val="single" w:sz="4" w:space="0" w:color="auto"/>
              <w:right w:val="single" w:sz="4" w:space="0" w:color="auto"/>
            </w:tcBorders>
            <w:shd w:val="clear" w:color="auto" w:fill="auto"/>
            <w:vAlign w:val="center"/>
            <w:hideMark/>
          </w:tcPr>
          <w:p w:rsidR="00247BD6" w:rsidRPr="00E20205" w:rsidRDefault="00247BD6" w:rsidP="00F05A9A">
            <w:pPr>
              <w:spacing w:line="300" w:lineRule="exact"/>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 2.8</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247BD6" w:rsidRPr="00E20205" w:rsidRDefault="00247BD6" w:rsidP="00146964">
            <w:pPr>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 1.1</w:t>
            </w:r>
          </w:p>
        </w:tc>
        <w:tc>
          <w:tcPr>
            <w:tcW w:w="850" w:type="dxa"/>
            <w:tcBorders>
              <w:top w:val="nil"/>
              <w:left w:val="nil"/>
              <w:bottom w:val="single" w:sz="4" w:space="0" w:color="auto"/>
              <w:right w:val="single" w:sz="12" w:space="0" w:color="auto"/>
            </w:tcBorders>
            <w:shd w:val="clear" w:color="auto" w:fill="auto"/>
            <w:vAlign w:val="center"/>
            <w:hideMark/>
          </w:tcPr>
          <w:p w:rsidR="00247BD6" w:rsidRPr="00E20205" w:rsidRDefault="00247BD6" w:rsidP="00146964">
            <w:pPr>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 0.4</w:t>
            </w:r>
          </w:p>
        </w:tc>
        <w:tc>
          <w:tcPr>
            <w:tcW w:w="1134" w:type="dxa"/>
            <w:tcBorders>
              <w:top w:val="nil"/>
              <w:left w:val="nil"/>
              <w:bottom w:val="single" w:sz="4" w:space="0" w:color="auto"/>
              <w:right w:val="single" w:sz="12" w:space="0" w:color="auto"/>
            </w:tcBorders>
            <w:vAlign w:val="center"/>
          </w:tcPr>
          <w:p w:rsidR="00247BD6" w:rsidRPr="00E20205" w:rsidRDefault="008D1817" w:rsidP="00146964">
            <w:pPr>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21.7</w:t>
            </w:r>
          </w:p>
        </w:tc>
      </w:tr>
      <w:tr w:rsidR="00D47276" w:rsidRPr="00E20205" w:rsidTr="00FD7B76">
        <w:trPr>
          <w:trHeight w:val="750"/>
          <w:jc w:val="center"/>
        </w:trPr>
        <w:tc>
          <w:tcPr>
            <w:tcW w:w="445" w:type="dxa"/>
            <w:vMerge/>
            <w:tcBorders>
              <w:top w:val="single" w:sz="8" w:space="0" w:color="auto"/>
              <w:left w:val="single" w:sz="12" w:space="0" w:color="auto"/>
              <w:bottom w:val="single" w:sz="8" w:space="0" w:color="000000"/>
              <w:right w:val="single" w:sz="8" w:space="0" w:color="auto"/>
            </w:tcBorders>
            <w:vAlign w:val="center"/>
            <w:hideMark/>
          </w:tcPr>
          <w:p w:rsidR="00247BD6" w:rsidRPr="00E20205" w:rsidRDefault="00247BD6" w:rsidP="0099498A">
            <w:pPr>
              <w:spacing w:line="240" w:lineRule="exact"/>
              <w:jc w:val="left"/>
              <w:rPr>
                <w:rFonts w:ascii="游ゴシック" w:eastAsia="游ゴシック" w:hAnsi="游ゴシック" w:cs="ＭＳ Ｐゴシック"/>
                <w:szCs w:val="21"/>
              </w:rPr>
            </w:pPr>
          </w:p>
        </w:tc>
        <w:tc>
          <w:tcPr>
            <w:tcW w:w="444" w:type="dxa"/>
            <w:vMerge/>
            <w:tcBorders>
              <w:top w:val="single" w:sz="8" w:space="0" w:color="auto"/>
              <w:left w:val="single" w:sz="8" w:space="0" w:color="auto"/>
              <w:bottom w:val="single" w:sz="8" w:space="0" w:color="000000"/>
              <w:right w:val="single" w:sz="4" w:space="0" w:color="auto"/>
            </w:tcBorders>
            <w:vAlign w:val="center"/>
            <w:hideMark/>
          </w:tcPr>
          <w:p w:rsidR="00247BD6" w:rsidRPr="00E20205" w:rsidRDefault="00247BD6" w:rsidP="0099498A">
            <w:pPr>
              <w:spacing w:line="240" w:lineRule="exact"/>
              <w:jc w:val="left"/>
              <w:rPr>
                <w:rFonts w:ascii="游ゴシック" w:eastAsia="游ゴシック" w:hAnsi="游ゴシック" w:cs="ＭＳ Ｐゴシック"/>
                <w:szCs w:val="21"/>
              </w:rPr>
            </w:pPr>
          </w:p>
        </w:tc>
        <w:tc>
          <w:tcPr>
            <w:tcW w:w="444" w:type="dxa"/>
            <w:vMerge w:val="restart"/>
            <w:tcBorders>
              <w:top w:val="nil"/>
              <w:left w:val="single" w:sz="4" w:space="0" w:color="auto"/>
              <w:bottom w:val="single" w:sz="8" w:space="0" w:color="000000"/>
              <w:right w:val="single" w:sz="4" w:space="0" w:color="auto"/>
            </w:tcBorders>
            <w:shd w:val="clear" w:color="auto" w:fill="auto"/>
            <w:textDirection w:val="tbRlV"/>
            <w:vAlign w:val="center"/>
            <w:hideMark/>
          </w:tcPr>
          <w:p w:rsidR="00247BD6" w:rsidRPr="00E20205" w:rsidRDefault="00247BD6" w:rsidP="0099498A">
            <w:pPr>
              <w:spacing w:line="240" w:lineRule="exact"/>
              <w:jc w:val="center"/>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再生利用</w:t>
            </w:r>
          </w:p>
        </w:tc>
        <w:tc>
          <w:tcPr>
            <w:tcW w:w="4606" w:type="dxa"/>
            <w:gridSpan w:val="2"/>
            <w:tcBorders>
              <w:top w:val="nil"/>
              <w:left w:val="nil"/>
              <w:bottom w:val="single" w:sz="4" w:space="0" w:color="auto"/>
              <w:right w:val="single" w:sz="8" w:space="0" w:color="auto"/>
            </w:tcBorders>
            <w:shd w:val="clear" w:color="auto" w:fill="auto"/>
            <w:vAlign w:val="center"/>
            <w:hideMark/>
          </w:tcPr>
          <w:p w:rsidR="00247BD6" w:rsidRPr="00E20205" w:rsidRDefault="00247BD6" w:rsidP="00DB764E">
            <w:pPr>
              <w:spacing w:line="280" w:lineRule="exact"/>
              <w:jc w:val="left"/>
              <w:rPr>
                <w:rFonts w:ascii="游ゴシック" w:eastAsia="游ゴシック" w:hAnsi="游ゴシック" w:cs="ＭＳ Ｐゴシック"/>
                <w:b/>
                <w:szCs w:val="21"/>
              </w:rPr>
            </w:pPr>
            <w:r w:rsidRPr="00E20205">
              <w:rPr>
                <w:rFonts w:ascii="游ゴシック" w:eastAsia="游ゴシック" w:hAnsi="游ゴシック" w:cs="ＭＳ Ｐゴシック" w:hint="eastAsia"/>
                <w:szCs w:val="21"/>
              </w:rPr>
              <w:t>可燃ごみに含まれる</w:t>
            </w:r>
            <w:r w:rsidRPr="00E20205">
              <w:rPr>
                <w:rFonts w:ascii="游ゴシック" w:eastAsia="游ゴシック" w:hAnsi="游ゴシック" w:cs="ＭＳ Ｐゴシック" w:hint="eastAsia"/>
                <w:b/>
                <w:szCs w:val="21"/>
              </w:rPr>
              <w:t>容器包装プラスチックの</w:t>
            </w:r>
          </w:p>
          <w:p w:rsidR="00247BD6" w:rsidRPr="00E20205" w:rsidRDefault="00247BD6" w:rsidP="00DB764E">
            <w:pPr>
              <w:spacing w:line="280" w:lineRule="exact"/>
              <w:jc w:val="left"/>
              <w:rPr>
                <w:rFonts w:ascii="游ゴシック" w:eastAsia="游ゴシック" w:hAnsi="游ゴシック" w:cs="ＭＳ Ｐゴシック"/>
                <w:b/>
                <w:szCs w:val="21"/>
              </w:rPr>
            </w:pPr>
            <w:r w:rsidRPr="00E20205">
              <w:rPr>
                <w:rFonts w:ascii="游ゴシック" w:eastAsia="游ゴシック" w:hAnsi="游ゴシック" w:cs="ＭＳ Ｐゴシック" w:hint="eastAsia"/>
                <w:b/>
                <w:szCs w:val="21"/>
              </w:rPr>
              <w:t>分別・リサイクル</w:t>
            </w:r>
          </w:p>
          <w:p w:rsidR="009F3370" w:rsidRPr="00E20205" w:rsidRDefault="009F3370" w:rsidP="005B2A48">
            <w:pPr>
              <w:spacing w:line="280" w:lineRule="exact"/>
              <w:ind w:firstLineChars="650" w:firstLine="1300"/>
              <w:jc w:val="left"/>
              <w:rPr>
                <w:rFonts w:ascii="游ゴシック" w:eastAsia="游ゴシック" w:hAnsi="游ゴシック" w:cs="ＭＳ Ｐゴシック"/>
                <w:szCs w:val="21"/>
              </w:rPr>
            </w:pPr>
            <w:r w:rsidRPr="00E20205">
              <w:rPr>
                <w:rFonts w:ascii="游ゴシック" w:eastAsia="游ゴシック" w:hAnsi="游ゴシック" w:cs="ＭＳ Ｐゴシック" w:hint="eastAsia"/>
                <w:sz w:val="20"/>
                <w:szCs w:val="21"/>
              </w:rPr>
              <w:t>[</w:t>
            </w:r>
            <w:r w:rsidR="005B2A48" w:rsidRPr="00E20205">
              <w:rPr>
                <w:rFonts w:ascii="游ゴシック" w:eastAsia="游ゴシック" w:hAnsi="游ゴシック" w:cs="ＭＳ Ｐゴシック" w:hint="eastAsia"/>
                <w:sz w:val="20"/>
                <w:szCs w:val="21"/>
              </w:rPr>
              <w:t>生活系</w:t>
            </w:r>
            <w:r w:rsidRPr="00E20205">
              <w:rPr>
                <w:rFonts w:ascii="游ゴシック" w:eastAsia="游ゴシック" w:hAnsi="游ゴシック" w:cs="ＭＳ Ｐゴシック" w:hint="eastAsia"/>
                <w:sz w:val="20"/>
                <w:szCs w:val="21"/>
              </w:rPr>
              <w:t>可燃ごみ中の割合：12%]</w:t>
            </w:r>
          </w:p>
        </w:tc>
        <w:tc>
          <w:tcPr>
            <w:tcW w:w="5093" w:type="dxa"/>
            <w:tcBorders>
              <w:top w:val="nil"/>
              <w:left w:val="single" w:sz="8" w:space="0" w:color="auto"/>
              <w:bottom w:val="single" w:sz="4" w:space="0" w:color="auto"/>
              <w:right w:val="single" w:sz="8" w:space="0" w:color="auto"/>
            </w:tcBorders>
            <w:shd w:val="clear" w:color="auto" w:fill="auto"/>
          </w:tcPr>
          <w:p w:rsidR="00450099" w:rsidRPr="00E20205" w:rsidRDefault="00247BD6" w:rsidP="00DB764E">
            <w:pPr>
              <w:spacing w:line="280" w:lineRule="exact"/>
              <w:ind w:left="210" w:hangingChars="100" w:hanging="210"/>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w:t>
            </w:r>
            <w:r w:rsidRPr="00E20205">
              <w:rPr>
                <w:rFonts w:ascii="游ゴシック" w:eastAsia="游ゴシック" w:hAnsi="游ゴシック" w:cs="ＭＳ Ｐゴシック" w:hint="eastAsia"/>
                <w:b/>
                <w:szCs w:val="21"/>
              </w:rPr>
              <w:t>プラスチック製容器包装の分別収集</w:t>
            </w:r>
            <w:r w:rsidRPr="00E20205">
              <w:rPr>
                <w:rFonts w:ascii="游ゴシック" w:eastAsia="游ゴシック" w:hAnsi="游ゴシック" w:cs="ＭＳ Ｐゴシック" w:hint="eastAsia"/>
                <w:szCs w:val="21"/>
              </w:rPr>
              <w:t>の実施</w:t>
            </w:r>
          </w:p>
          <w:p w:rsidR="00247BD6" w:rsidRPr="00E20205" w:rsidRDefault="00247BD6" w:rsidP="00DB764E">
            <w:pPr>
              <w:spacing w:line="280" w:lineRule="exact"/>
              <w:ind w:leftChars="100" w:left="210"/>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（未実施：８市町）</w:t>
            </w:r>
          </w:p>
          <w:p w:rsidR="00247BD6" w:rsidRPr="00E20205" w:rsidRDefault="00247BD6" w:rsidP="00DB764E">
            <w:pPr>
              <w:spacing w:line="280" w:lineRule="exac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w:t>
            </w:r>
            <w:r w:rsidRPr="00E20205">
              <w:rPr>
                <w:rFonts w:ascii="游ゴシック" w:eastAsia="游ゴシック" w:hAnsi="游ゴシック" w:cs="ＭＳ Ｐゴシック" w:hint="eastAsia"/>
                <w:b/>
                <w:szCs w:val="21"/>
              </w:rPr>
              <w:t>廃棄物減量等推進員と連携した分別排出の徹底</w:t>
            </w:r>
          </w:p>
          <w:p w:rsidR="00450099" w:rsidRPr="00E20205" w:rsidRDefault="00450099" w:rsidP="00DB764E">
            <w:pPr>
              <w:spacing w:line="280" w:lineRule="exac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 xml:space="preserve">　（全市町村）</w:t>
            </w:r>
          </w:p>
        </w:tc>
        <w:tc>
          <w:tcPr>
            <w:tcW w:w="5680" w:type="dxa"/>
            <w:tcBorders>
              <w:top w:val="nil"/>
              <w:left w:val="nil"/>
              <w:bottom w:val="single" w:sz="4" w:space="0" w:color="auto"/>
              <w:right w:val="single" w:sz="12" w:space="0" w:color="auto"/>
            </w:tcBorders>
            <w:shd w:val="clear" w:color="auto" w:fill="auto"/>
          </w:tcPr>
          <w:p w:rsidR="00247BD6" w:rsidRPr="00E20205" w:rsidRDefault="00247BD6" w:rsidP="00957992">
            <w:pPr>
              <w:spacing w:line="280" w:lineRule="exac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容器包装プラスチック再生利用率の</w:t>
            </w:r>
            <w:r w:rsidRPr="00E20205">
              <w:rPr>
                <w:rFonts w:ascii="游ゴシック" w:eastAsia="游ゴシック" w:hAnsi="游ゴシック" w:cs="ＭＳ Ｐゴシック"/>
                <w:szCs w:val="21"/>
              </w:rPr>
              <w:t>2025年度</w:t>
            </w:r>
            <w:r w:rsidRPr="00E20205">
              <w:rPr>
                <w:rFonts w:ascii="游ゴシック" w:eastAsia="游ゴシック" w:hAnsi="游ゴシック" w:cs="ＭＳ Ｐゴシック" w:hint="eastAsia"/>
                <w:szCs w:val="21"/>
              </w:rPr>
              <w:t>目標値(45%)を達成するため、</w:t>
            </w:r>
            <w:r w:rsidRPr="00E20205">
              <w:rPr>
                <w:rFonts w:ascii="游ゴシック" w:eastAsia="游ゴシック" w:hAnsi="游ゴシック" w:cs="ＭＳ Ｐゴシック"/>
                <w:szCs w:val="21"/>
              </w:rPr>
              <w:t>2019年度の</w:t>
            </w:r>
            <w:r w:rsidRPr="00E20205">
              <w:rPr>
                <w:rFonts w:ascii="游ゴシック" w:eastAsia="游ゴシック" w:hAnsi="游ゴシック" w:cs="ＭＳ Ｐゴシック" w:hint="eastAsia"/>
                <w:b/>
                <w:szCs w:val="21"/>
              </w:rPr>
              <w:t>可燃ごみに含まれる容器包装プラスチック排出量(17万トン)が</w:t>
            </w:r>
            <w:r w:rsidR="00B5689D" w:rsidRPr="00E20205">
              <w:rPr>
                <w:rFonts w:ascii="游ゴシック" w:eastAsia="游ゴシック" w:hAnsi="游ゴシック" w:cs="ＭＳ Ｐゴシック" w:hint="eastAsia"/>
                <w:b/>
                <w:szCs w:val="21"/>
              </w:rPr>
              <w:t>4.9</w:t>
            </w:r>
            <w:r w:rsidRPr="00E20205">
              <w:rPr>
                <w:rFonts w:ascii="游ゴシック" w:eastAsia="游ゴシック" w:hAnsi="游ゴシック" w:cs="ＭＳ Ｐゴシック" w:hint="eastAsia"/>
                <w:b/>
                <w:szCs w:val="21"/>
              </w:rPr>
              <w:t>万トン(</w:t>
            </w:r>
            <w:r w:rsidR="00B5689D" w:rsidRPr="00E20205">
              <w:rPr>
                <w:rFonts w:ascii="游ゴシック" w:eastAsia="游ゴシック" w:hAnsi="游ゴシック" w:cs="ＭＳ Ｐゴシック" w:hint="eastAsia"/>
                <w:b/>
                <w:szCs w:val="21"/>
              </w:rPr>
              <w:t>30</w:t>
            </w:r>
            <w:r w:rsidRPr="00E20205">
              <w:rPr>
                <w:rFonts w:ascii="游ゴシック" w:eastAsia="游ゴシック" w:hAnsi="游ゴシック" w:cs="ＭＳ Ｐゴシック"/>
                <w:b/>
                <w:szCs w:val="21"/>
              </w:rPr>
              <w:t>%</w:t>
            </w:r>
            <w:r w:rsidRPr="00E20205">
              <w:rPr>
                <w:rFonts w:ascii="游ゴシック" w:eastAsia="游ゴシック" w:hAnsi="游ゴシック" w:cs="ＭＳ Ｐゴシック" w:hint="eastAsia"/>
                <w:b/>
                <w:szCs w:val="21"/>
              </w:rPr>
              <w:t>)</w:t>
            </w:r>
            <w:r w:rsidRPr="00E20205">
              <w:rPr>
                <w:rFonts w:ascii="游ゴシック" w:eastAsia="游ゴシック" w:hAnsi="游ゴシック" w:cs="ＭＳ Ｐゴシック"/>
                <w:b/>
                <w:szCs w:val="21"/>
              </w:rPr>
              <w:t>分別排出</w:t>
            </w:r>
            <w:r w:rsidRPr="00E20205">
              <w:rPr>
                <w:rFonts w:ascii="游ゴシック" w:eastAsia="游ゴシック" w:hAnsi="游ゴシック" w:cs="ＭＳ Ｐゴシック" w:hint="eastAsia"/>
                <w:szCs w:val="21"/>
              </w:rPr>
              <w:t>されると設定</w:t>
            </w:r>
          </w:p>
        </w:tc>
        <w:tc>
          <w:tcPr>
            <w:tcW w:w="1417" w:type="dxa"/>
            <w:tcBorders>
              <w:top w:val="nil"/>
              <w:left w:val="single" w:sz="12" w:space="0" w:color="auto"/>
              <w:bottom w:val="single" w:sz="4" w:space="0" w:color="auto"/>
              <w:right w:val="single" w:sz="12" w:space="0" w:color="auto"/>
            </w:tcBorders>
            <w:shd w:val="clear" w:color="auto" w:fill="auto"/>
            <w:vAlign w:val="center"/>
            <w:hideMark/>
          </w:tcPr>
          <w:p w:rsidR="00247BD6" w:rsidRPr="00E20205" w:rsidRDefault="00247BD6" w:rsidP="00F05A9A">
            <w:pPr>
              <w:spacing w:line="300" w:lineRule="exact"/>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17.0</w:t>
            </w:r>
          </w:p>
          <w:p w:rsidR="00247BD6" w:rsidRPr="00E20205" w:rsidRDefault="00247BD6" w:rsidP="00F05A9A">
            <w:pPr>
              <w:spacing w:line="300" w:lineRule="exact"/>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 w:val="16"/>
                <w:szCs w:val="21"/>
              </w:rPr>
              <w:t>(可燃ごみ中)</w:t>
            </w:r>
          </w:p>
        </w:tc>
        <w:tc>
          <w:tcPr>
            <w:tcW w:w="819" w:type="dxa"/>
            <w:tcBorders>
              <w:top w:val="nil"/>
              <w:left w:val="single" w:sz="12" w:space="0" w:color="auto"/>
              <w:bottom w:val="single" w:sz="4" w:space="0" w:color="auto"/>
              <w:right w:val="single" w:sz="4" w:space="0" w:color="auto"/>
            </w:tcBorders>
            <w:shd w:val="clear" w:color="auto" w:fill="auto"/>
            <w:vAlign w:val="center"/>
            <w:hideMark/>
          </w:tcPr>
          <w:p w:rsidR="00247BD6" w:rsidRPr="00E20205" w:rsidRDefault="00247BD6" w:rsidP="00F05A9A">
            <w:pPr>
              <w:spacing w:line="300" w:lineRule="exact"/>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 xml:space="preserve">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247BD6" w:rsidRPr="00E20205" w:rsidRDefault="00B5689D" w:rsidP="00146964">
            <w:pPr>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4.9</w:t>
            </w:r>
          </w:p>
        </w:tc>
        <w:tc>
          <w:tcPr>
            <w:tcW w:w="850" w:type="dxa"/>
            <w:tcBorders>
              <w:top w:val="nil"/>
              <w:left w:val="nil"/>
              <w:bottom w:val="single" w:sz="4" w:space="0" w:color="auto"/>
              <w:right w:val="single" w:sz="12" w:space="0" w:color="auto"/>
            </w:tcBorders>
            <w:shd w:val="clear" w:color="auto" w:fill="auto"/>
            <w:vAlign w:val="center"/>
            <w:hideMark/>
          </w:tcPr>
          <w:p w:rsidR="00247BD6" w:rsidRPr="00E20205" w:rsidRDefault="00247BD6" w:rsidP="00146964">
            <w:pPr>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w:t>
            </w:r>
            <w:r w:rsidR="00857199">
              <w:rPr>
                <w:rFonts w:ascii="游ゴシック" w:eastAsia="游ゴシック" w:hAnsi="游ゴシック" w:cs="ＭＳ Ｐゴシック" w:hint="eastAsia"/>
                <w:szCs w:val="21"/>
              </w:rPr>
              <w:t xml:space="preserve"> 0.7</w:t>
            </w:r>
          </w:p>
        </w:tc>
        <w:tc>
          <w:tcPr>
            <w:tcW w:w="1134" w:type="dxa"/>
            <w:tcBorders>
              <w:top w:val="nil"/>
              <w:left w:val="nil"/>
              <w:bottom w:val="single" w:sz="4" w:space="0" w:color="auto"/>
              <w:right w:val="single" w:sz="12" w:space="0" w:color="auto"/>
            </w:tcBorders>
            <w:vAlign w:val="center"/>
          </w:tcPr>
          <w:p w:rsidR="00655959" w:rsidRPr="00E20205" w:rsidRDefault="00E6072A" w:rsidP="00E6072A">
            <w:pPr>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17.0</w:t>
            </w:r>
          </w:p>
        </w:tc>
      </w:tr>
      <w:tr w:rsidR="00D47276" w:rsidRPr="00E20205" w:rsidTr="00FD7B76">
        <w:trPr>
          <w:trHeight w:val="750"/>
          <w:jc w:val="center"/>
        </w:trPr>
        <w:tc>
          <w:tcPr>
            <w:tcW w:w="445" w:type="dxa"/>
            <w:vMerge/>
            <w:tcBorders>
              <w:top w:val="single" w:sz="8" w:space="0" w:color="auto"/>
              <w:left w:val="single" w:sz="12" w:space="0" w:color="auto"/>
              <w:bottom w:val="single" w:sz="8" w:space="0" w:color="000000"/>
              <w:right w:val="single" w:sz="8" w:space="0" w:color="auto"/>
            </w:tcBorders>
            <w:vAlign w:val="center"/>
            <w:hideMark/>
          </w:tcPr>
          <w:p w:rsidR="00247BD6" w:rsidRPr="00E20205" w:rsidRDefault="00247BD6" w:rsidP="0099498A">
            <w:pPr>
              <w:spacing w:line="240" w:lineRule="exact"/>
              <w:jc w:val="left"/>
              <w:rPr>
                <w:rFonts w:ascii="游ゴシック" w:eastAsia="游ゴシック" w:hAnsi="游ゴシック" w:cs="ＭＳ Ｐゴシック"/>
                <w:szCs w:val="21"/>
              </w:rPr>
            </w:pPr>
          </w:p>
        </w:tc>
        <w:tc>
          <w:tcPr>
            <w:tcW w:w="444" w:type="dxa"/>
            <w:vMerge/>
            <w:tcBorders>
              <w:top w:val="single" w:sz="8" w:space="0" w:color="auto"/>
              <w:left w:val="single" w:sz="8" w:space="0" w:color="auto"/>
              <w:bottom w:val="single" w:sz="8" w:space="0" w:color="000000"/>
              <w:right w:val="single" w:sz="4" w:space="0" w:color="auto"/>
            </w:tcBorders>
            <w:vAlign w:val="center"/>
            <w:hideMark/>
          </w:tcPr>
          <w:p w:rsidR="00247BD6" w:rsidRPr="00E20205" w:rsidRDefault="00247BD6" w:rsidP="0099498A">
            <w:pPr>
              <w:spacing w:line="240" w:lineRule="exact"/>
              <w:jc w:val="left"/>
              <w:rPr>
                <w:rFonts w:ascii="游ゴシック" w:eastAsia="游ゴシック" w:hAnsi="游ゴシック" w:cs="ＭＳ Ｐゴシック"/>
                <w:szCs w:val="21"/>
              </w:rPr>
            </w:pPr>
          </w:p>
        </w:tc>
        <w:tc>
          <w:tcPr>
            <w:tcW w:w="444" w:type="dxa"/>
            <w:vMerge/>
            <w:tcBorders>
              <w:top w:val="nil"/>
              <w:left w:val="single" w:sz="4" w:space="0" w:color="auto"/>
              <w:bottom w:val="single" w:sz="8" w:space="0" w:color="000000"/>
              <w:right w:val="single" w:sz="4" w:space="0" w:color="auto"/>
            </w:tcBorders>
            <w:vAlign w:val="center"/>
            <w:hideMark/>
          </w:tcPr>
          <w:p w:rsidR="00247BD6" w:rsidRPr="00E20205" w:rsidRDefault="00247BD6" w:rsidP="0099498A">
            <w:pPr>
              <w:spacing w:line="240" w:lineRule="exact"/>
              <w:jc w:val="left"/>
              <w:rPr>
                <w:rFonts w:ascii="游ゴシック" w:eastAsia="游ゴシック" w:hAnsi="游ゴシック" w:cs="ＭＳ Ｐゴシック"/>
                <w:szCs w:val="21"/>
              </w:rPr>
            </w:pPr>
          </w:p>
        </w:tc>
        <w:tc>
          <w:tcPr>
            <w:tcW w:w="4606" w:type="dxa"/>
            <w:gridSpan w:val="2"/>
            <w:tcBorders>
              <w:top w:val="nil"/>
              <w:left w:val="nil"/>
              <w:bottom w:val="single" w:sz="4" w:space="0" w:color="auto"/>
              <w:right w:val="single" w:sz="8" w:space="0" w:color="auto"/>
            </w:tcBorders>
            <w:shd w:val="clear" w:color="auto" w:fill="auto"/>
            <w:vAlign w:val="center"/>
            <w:hideMark/>
          </w:tcPr>
          <w:p w:rsidR="00247BD6" w:rsidRPr="00E20205" w:rsidRDefault="00247BD6" w:rsidP="00DB764E">
            <w:pPr>
              <w:spacing w:line="280" w:lineRule="exact"/>
              <w:jc w:val="left"/>
              <w:rPr>
                <w:rFonts w:ascii="游ゴシック" w:eastAsia="游ゴシック" w:hAnsi="游ゴシック" w:cs="ＭＳ Ｐゴシック"/>
                <w:b/>
                <w:szCs w:val="21"/>
              </w:rPr>
            </w:pPr>
            <w:r w:rsidRPr="00E20205">
              <w:rPr>
                <w:rFonts w:ascii="游ゴシック" w:eastAsia="游ゴシック" w:hAnsi="游ゴシック" w:cs="ＭＳ Ｐゴシック" w:hint="eastAsia"/>
                <w:szCs w:val="21"/>
              </w:rPr>
              <w:t>可燃ごみに含まれる</w:t>
            </w:r>
            <w:r w:rsidRPr="00E20205">
              <w:rPr>
                <w:rFonts w:ascii="游ゴシック" w:eastAsia="游ゴシック" w:hAnsi="游ゴシック" w:cs="ＭＳ Ｐゴシック" w:hint="eastAsia"/>
                <w:b/>
                <w:szCs w:val="21"/>
              </w:rPr>
              <w:t>製品プラスチックの</w:t>
            </w:r>
          </w:p>
          <w:p w:rsidR="00247BD6" w:rsidRPr="00E20205" w:rsidRDefault="00247BD6" w:rsidP="00DB764E">
            <w:pPr>
              <w:spacing w:line="280" w:lineRule="exact"/>
              <w:jc w:val="left"/>
              <w:rPr>
                <w:rFonts w:ascii="游ゴシック" w:eastAsia="游ゴシック" w:hAnsi="游ゴシック" w:cs="ＭＳ Ｐゴシック"/>
                <w:b/>
                <w:szCs w:val="21"/>
              </w:rPr>
            </w:pPr>
            <w:r w:rsidRPr="00E20205">
              <w:rPr>
                <w:rFonts w:ascii="游ゴシック" w:eastAsia="游ゴシック" w:hAnsi="游ゴシック" w:cs="ＭＳ Ｐゴシック" w:hint="eastAsia"/>
                <w:b/>
                <w:szCs w:val="21"/>
              </w:rPr>
              <w:t>分別・リサイクル</w:t>
            </w:r>
          </w:p>
          <w:p w:rsidR="009F3370" w:rsidRPr="00E20205" w:rsidRDefault="009F3370" w:rsidP="005B2A48">
            <w:pPr>
              <w:spacing w:line="280" w:lineRule="exact"/>
              <w:ind w:firstLineChars="650" w:firstLine="1300"/>
              <w:jc w:val="left"/>
              <w:rPr>
                <w:rFonts w:ascii="游ゴシック" w:eastAsia="游ゴシック" w:hAnsi="游ゴシック" w:cs="ＭＳ Ｐゴシック"/>
                <w:szCs w:val="21"/>
              </w:rPr>
            </w:pPr>
            <w:r w:rsidRPr="00E20205">
              <w:rPr>
                <w:rFonts w:ascii="游ゴシック" w:eastAsia="游ゴシック" w:hAnsi="游ゴシック" w:cs="ＭＳ Ｐゴシック" w:hint="eastAsia"/>
                <w:sz w:val="20"/>
                <w:szCs w:val="21"/>
              </w:rPr>
              <w:t>[</w:t>
            </w:r>
            <w:r w:rsidR="005B2A48" w:rsidRPr="00E20205">
              <w:rPr>
                <w:rFonts w:ascii="游ゴシック" w:eastAsia="游ゴシック" w:hAnsi="游ゴシック" w:cs="ＭＳ Ｐゴシック" w:hint="eastAsia"/>
                <w:sz w:val="20"/>
                <w:szCs w:val="21"/>
              </w:rPr>
              <w:t>生活系</w:t>
            </w:r>
            <w:r w:rsidRPr="00E20205">
              <w:rPr>
                <w:rFonts w:ascii="游ゴシック" w:eastAsia="游ゴシック" w:hAnsi="游ゴシック" w:cs="ＭＳ Ｐゴシック" w:hint="eastAsia"/>
                <w:sz w:val="20"/>
                <w:szCs w:val="21"/>
              </w:rPr>
              <w:t>可燃ごみ中の割合：3%]</w:t>
            </w:r>
          </w:p>
        </w:tc>
        <w:tc>
          <w:tcPr>
            <w:tcW w:w="5093" w:type="dxa"/>
            <w:tcBorders>
              <w:top w:val="nil"/>
              <w:left w:val="single" w:sz="8" w:space="0" w:color="auto"/>
              <w:bottom w:val="single" w:sz="4" w:space="0" w:color="auto"/>
              <w:right w:val="single" w:sz="8" w:space="0" w:color="auto"/>
            </w:tcBorders>
            <w:shd w:val="clear" w:color="auto" w:fill="auto"/>
          </w:tcPr>
          <w:p w:rsidR="00247BD6" w:rsidRPr="00E20205" w:rsidRDefault="00450099" w:rsidP="00DB764E">
            <w:pPr>
              <w:spacing w:line="280" w:lineRule="exac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w:t>
            </w:r>
            <w:r w:rsidR="00DC110B" w:rsidRPr="00E20205">
              <w:rPr>
                <w:rFonts w:ascii="游ゴシック" w:eastAsia="游ゴシック" w:hAnsi="游ゴシック" w:cs="ＭＳ Ｐゴシック" w:hint="eastAsia"/>
                <w:b/>
                <w:szCs w:val="21"/>
              </w:rPr>
              <w:t>製品プラスチックの回収</w:t>
            </w:r>
            <w:r w:rsidR="00ED0204" w:rsidRPr="00E20205">
              <w:rPr>
                <w:rFonts w:ascii="游ゴシック" w:eastAsia="游ゴシック" w:hAnsi="游ゴシック" w:cs="ＭＳ Ｐゴシック" w:hint="eastAsia"/>
                <w:b/>
                <w:szCs w:val="21"/>
              </w:rPr>
              <w:t>の</w:t>
            </w:r>
            <w:r w:rsidR="00247BD6" w:rsidRPr="00E20205">
              <w:rPr>
                <w:rFonts w:ascii="游ゴシック" w:eastAsia="游ゴシック" w:hAnsi="游ゴシック" w:cs="ＭＳ Ｐゴシック" w:hint="eastAsia"/>
                <w:b/>
                <w:szCs w:val="21"/>
              </w:rPr>
              <w:t>実施</w:t>
            </w:r>
            <w:r w:rsidR="00247BD6" w:rsidRPr="00E20205">
              <w:rPr>
                <w:rFonts w:ascii="游ゴシック" w:eastAsia="游ゴシック" w:hAnsi="游ゴシック" w:cs="ＭＳ Ｐゴシック" w:hint="eastAsia"/>
                <w:szCs w:val="21"/>
              </w:rPr>
              <w:t>（</w:t>
            </w:r>
            <w:r w:rsidR="00B5689D" w:rsidRPr="00E20205">
              <w:rPr>
                <w:rFonts w:ascii="游ゴシック" w:eastAsia="游ゴシック" w:hAnsi="游ゴシック" w:cs="ＭＳ Ｐゴシック" w:hint="eastAsia"/>
                <w:szCs w:val="21"/>
              </w:rPr>
              <w:t>全</w:t>
            </w:r>
            <w:r w:rsidR="00247BD6" w:rsidRPr="00E20205">
              <w:rPr>
                <w:rFonts w:ascii="游ゴシック" w:eastAsia="游ゴシック" w:hAnsi="游ゴシック" w:cs="ＭＳ Ｐゴシック" w:hint="eastAsia"/>
                <w:szCs w:val="21"/>
              </w:rPr>
              <w:t>市町村）</w:t>
            </w:r>
          </w:p>
        </w:tc>
        <w:tc>
          <w:tcPr>
            <w:tcW w:w="5680" w:type="dxa"/>
            <w:tcBorders>
              <w:top w:val="nil"/>
              <w:left w:val="nil"/>
              <w:bottom w:val="single" w:sz="4" w:space="0" w:color="auto"/>
              <w:right w:val="single" w:sz="12" w:space="0" w:color="auto"/>
            </w:tcBorders>
            <w:shd w:val="clear" w:color="auto" w:fill="auto"/>
          </w:tcPr>
          <w:p w:rsidR="00247BD6" w:rsidRPr="00E20205" w:rsidRDefault="00E6072A" w:rsidP="00802F6C">
            <w:pPr>
              <w:spacing w:line="280" w:lineRule="exac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プラスチック焼却量</w:t>
            </w:r>
            <w:r w:rsidR="00DC110B" w:rsidRPr="00E20205">
              <w:rPr>
                <w:rFonts w:ascii="游ゴシック" w:eastAsia="游ゴシック" w:hAnsi="游ゴシック" w:cs="ＭＳ Ｐゴシック" w:hint="eastAsia"/>
                <w:szCs w:val="21"/>
              </w:rPr>
              <w:t>の</w:t>
            </w:r>
            <w:r w:rsidR="00DC110B" w:rsidRPr="00E20205">
              <w:rPr>
                <w:rFonts w:ascii="游ゴシック" w:eastAsia="游ゴシック" w:hAnsi="游ゴシック" w:cs="ＭＳ Ｐゴシック"/>
                <w:szCs w:val="21"/>
              </w:rPr>
              <w:t>2025年度目標値(</w:t>
            </w:r>
            <w:r w:rsidR="003D1601" w:rsidRPr="00E20205">
              <w:rPr>
                <w:rFonts w:ascii="游ゴシック" w:eastAsia="游ゴシック" w:hAnsi="游ゴシック" w:cs="ＭＳ Ｐゴシック" w:hint="eastAsia"/>
                <w:szCs w:val="21"/>
              </w:rPr>
              <w:t>28</w:t>
            </w:r>
            <w:r w:rsidRPr="00E20205">
              <w:rPr>
                <w:rFonts w:ascii="游ゴシック" w:eastAsia="游ゴシック" w:hAnsi="游ゴシック" w:cs="ＭＳ Ｐゴシック" w:hint="eastAsia"/>
                <w:szCs w:val="21"/>
              </w:rPr>
              <w:t>万トン</w:t>
            </w:r>
            <w:r w:rsidR="00DC110B" w:rsidRPr="00E20205">
              <w:rPr>
                <w:rFonts w:ascii="游ゴシック" w:eastAsia="游ゴシック" w:hAnsi="游ゴシック" w:cs="ＭＳ Ｐゴシック"/>
                <w:szCs w:val="21"/>
              </w:rPr>
              <w:t>)を達成するため</w:t>
            </w:r>
            <w:r w:rsidR="007B35C2" w:rsidRPr="00E20205">
              <w:rPr>
                <w:rFonts w:ascii="游ゴシック" w:eastAsia="游ゴシック" w:hAnsi="游ゴシック" w:cs="ＭＳ Ｐゴシック" w:hint="eastAsia"/>
                <w:szCs w:val="21"/>
              </w:rPr>
              <w:t>、2019年度の</w:t>
            </w:r>
            <w:r w:rsidR="007B35C2" w:rsidRPr="00E20205">
              <w:rPr>
                <w:rFonts w:ascii="游ゴシック" w:eastAsia="游ゴシック" w:hAnsi="游ゴシック" w:cs="ＭＳ Ｐゴシック" w:hint="eastAsia"/>
                <w:b/>
                <w:szCs w:val="21"/>
              </w:rPr>
              <w:t>可燃ごみに含まれる</w:t>
            </w:r>
            <w:r w:rsidR="00247BD6" w:rsidRPr="00E20205">
              <w:rPr>
                <w:rFonts w:ascii="游ゴシック" w:eastAsia="游ゴシック" w:hAnsi="游ゴシック" w:cs="ＭＳ Ｐゴシック" w:hint="eastAsia"/>
                <w:b/>
                <w:szCs w:val="21"/>
              </w:rPr>
              <w:t>製品プラスチック</w:t>
            </w:r>
            <w:r w:rsidR="007B35C2" w:rsidRPr="00E20205">
              <w:rPr>
                <w:rFonts w:ascii="游ゴシック" w:eastAsia="游ゴシック" w:hAnsi="游ゴシック" w:cs="ＭＳ Ｐゴシック" w:hint="eastAsia"/>
                <w:b/>
                <w:szCs w:val="21"/>
              </w:rPr>
              <w:t>排出量(4.4万トン)が</w:t>
            </w:r>
            <w:r w:rsidR="00B5689D" w:rsidRPr="00E20205">
              <w:rPr>
                <w:rFonts w:ascii="游ゴシック" w:eastAsia="游ゴシック" w:hAnsi="游ゴシック" w:cs="ＭＳ Ｐゴシック" w:hint="eastAsia"/>
                <w:b/>
                <w:szCs w:val="21"/>
              </w:rPr>
              <w:t>1.3</w:t>
            </w:r>
            <w:r w:rsidR="007B35C2" w:rsidRPr="00E20205">
              <w:rPr>
                <w:rFonts w:ascii="游ゴシック" w:eastAsia="游ゴシック" w:hAnsi="游ゴシック" w:cs="ＭＳ Ｐゴシック" w:hint="eastAsia"/>
                <w:b/>
                <w:szCs w:val="21"/>
              </w:rPr>
              <w:t>万トン</w:t>
            </w:r>
            <w:r w:rsidR="007B35C2" w:rsidRPr="00E20205">
              <w:rPr>
                <w:rFonts w:ascii="游ゴシック" w:eastAsia="游ゴシック" w:hAnsi="游ゴシック" w:cs="ＭＳ Ｐゴシック" w:hint="eastAsia"/>
                <w:szCs w:val="21"/>
              </w:rPr>
              <w:t>（</w:t>
            </w:r>
            <w:r w:rsidR="00546F5E" w:rsidRPr="00E20205">
              <w:rPr>
                <w:rFonts w:ascii="游ゴシック" w:eastAsia="游ゴシック" w:hAnsi="游ゴシック" w:cs="ＭＳ Ｐゴシック" w:hint="eastAsia"/>
                <w:szCs w:val="21"/>
              </w:rPr>
              <w:t>約</w:t>
            </w:r>
            <w:r w:rsidR="00BC292A" w:rsidRPr="00E20205">
              <w:rPr>
                <w:rFonts w:ascii="游ゴシック" w:eastAsia="游ゴシック" w:hAnsi="游ゴシック" w:cs="ＭＳ Ｐゴシック" w:hint="eastAsia"/>
                <w:szCs w:val="21"/>
              </w:rPr>
              <w:t>2</w:t>
            </w:r>
            <w:r w:rsidR="00546F5E" w:rsidRPr="00E20205">
              <w:rPr>
                <w:rFonts w:ascii="游ゴシック" w:eastAsia="游ゴシック" w:hAnsi="游ゴシック" w:cs="ＭＳ Ｐゴシック" w:hint="eastAsia"/>
                <w:szCs w:val="21"/>
              </w:rPr>
              <w:t>割(</w:t>
            </w:r>
            <w:r w:rsidR="005855C9" w:rsidRPr="00E20205">
              <w:rPr>
                <w:rFonts w:ascii="游ゴシック" w:eastAsia="游ゴシック" w:hAnsi="游ゴシック" w:cs="ＭＳ Ｐゴシック" w:hint="eastAsia"/>
                <w:szCs w:val="21"/>
              </w:rPr>
              <w:t>2017、</w:t>
            </w:r>
            <w:r w:rsidR="00546F5E" w:rsidRPr="00E20205">
              <w:rPr>
                <w:rFonts w:ascii="游ゴシック" w:eastAsia="游ゴシック" w:hAnsi="游ゴシック" w:cs="ＭＳ Ｐゴシック" w:hint="eastAsia"/>
                <w:szCs w:val="21"/>
              </w:rPr>
              <w:t>大阪市実証事業結果)</w:t>
            </w:r>
            <w:r w:rsidR="007B35C2" w:rsidRPr="00E20205">
              <w:rPr>
                <w:rFonts w:ascii="游ゴシック" w:eastAsia="游ゴシック" w:hAnsi="游ゴシック" w:cs="ＭＳ Ｐゴシック" w:hint="eastAsia"/>
                <w:szCs w:val="21"/>
              </w:rPr>
              <w:t>）</w:t>
            </w:r>
            <w:r w:rsidR="007B35C2" w:rsidRPr="00E20205">
              <w:rPr>
                <w:rFonts w:ascii="游ゴシック" w:eastAsia="游ゴシック" w:hAnsi="游ゴシック" w:cs="ＭＳ Ｐゴシック" w:hint="eastAsia"/>
                <w:b/>
                <w:szCs w:val="21"/>
              </w:rPr>
              <w:t>分別排出</w:t>
            </w:r>
            <w:r w:rsidR="007B35C2" w:rsidRPr="00E20205">
              <w:rPr>
                <w:rFonts w:ascii="游ゴシック" w:eastAsia="游ゴシック" w:hAnsi="游ゴシック" w:cs="ＭＳ Ｐゴシック" w:hint="eastAsia"/>
                <w:szCs w:val="21"/>
              </w:rPr>
              <w:t>されると設定</w:t>
            </w:r>
          </w:p>
        </w:tc>
        <w:tc>
          <w:tcPr>
            <w:tcW w:w="1417" w:type="dxa"/>
            <w:tcBorders>
              <w:top w:val="nil"/>
              <w:left w:val="single" w:sz="12" w:space="0" w:color="auto"/>
              <w:bottom w:val="single" w:sz="4" w:space="0" w:color="auto"/>
              <w:right w:val="single" w:sz="12" w:space="0" w:color="auto"/>
            </w:tcBorders>
            <w:shd w:val="clear" w:color="auto" w:fill="auto"/>
            <w:vAlign w:val="center"/>
            <w:hideMark/>
          </w:tcPr>
          <w:p w:rsidR="00247BD6" w:rsidRPr="00E20205" w:rsidRDefault="00247BD6" w:rsidP="00F05A9A">
            <w:pPr>
              <w:spacing w:line="300" w:lineRule="exact"/>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4.4</w:t>
            </w:r>
          </w:p>
          <w:p w:rsidR="00247BD6" w:rsidRPr="00E20205" w:rsidRDefault="00247BD6" w:rsidP="00F05A9A">
            <w:pPr>
              <w:spacing w:line="300" w:lineRule="exact"/>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 w:val="16"/>
                <w:szCs w:val="21"/>
              </w:rPr>
              <w:t>(可燃ごみ中)</w:t>
            </w:r>
          </w:p>
        </w:tc>
        <w:tc>
          <w:tcPr>
            <w:tcW w:w="819" w:type="dxa"/>
            <w:tcBorders>
              <w:top w:val="nil"/>
              <w:left w:val="single" w:sz="12" w:space="0" w:color="auto"/>
              <w:bottom w:val="single" w:sz="4" w:space="0" w:color="auto"/>
              <w:right w:val="single" w:sz="4" w:space="0" w:color="auto"/>
            </w:tcBorders>
            <w:shd w:val="clear" w:color="auto" w:fill="auto"/>
            <w:vAlign w:val="center"/>
            <w:hideMark/>
          </w:tcPr>
          <w:p w:rsidR="00247BD6" w:rsidRPr="00E20205" w:rsidRDefault="00247BD6" w:rsidP="00F05A9A">
            <w:pPr>
              <w:spacing w:line="300" w:lineRule="exact"/>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 xml:space="preserve">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247BD6" w:rsidRPr="00E20205" w:rsidRDefault="00B5689D" w:rsidP="00146964">
            <w:pPr>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1.3</w:t>
            </w:r>
          </w:p>
        </w:tc>
        <w:tc>
          <w:tcPr>
            <w:tcW w:w="850" w:type="dxa"/>
            <w:tcBorders>
              <w:top w:val="nil"/>
              <w:left w:val="nil"/>
              <w:bottom w:val="single" w:sz="4" w:space="0" w:color="auto"/>
              <w:right w:val="single" w:sz="12" w:space="0" w:color="auto"/>
            </w:tcBorders>
            <w:shd w:val="clear" w:color="auto" w:fill="auto"/>
            <w:vAlign w:val="center"/>
            <w:hideMark/>
          </w:tcPr>
          <w:p w:rsidR="00247BD6" w:rsidRPr="00E20205" w:rsidRDefault="00247BD6" w:rsidP="00146964">
            <w:pPr>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w:t>
            </w:r>
            <w:r w:rsidR="00857199">
              <w:rPr>
                <w:rFonts w:ascii="游ゴシック" w:eastAsia="游ゴシック" w:hAnsi="游ゴシック" w:cs="ＭＳ Ｐゴシック" w:hint="eastAsia"/>
                <w:szCs w:val="21"/>
              </w:rPr>
              <w:t xml:space="preserve"> 0.2</w:t>
            </w:r>
          </w:p>
        </w:tc>
        <w:tc>
          <w:tcPr>
            <w:tcW w:w="1134" w:type="dxa"/>
            <w:tcBorders>
              <w:top w:val="nil"/>
              <w:left w:val="nil"/>
              <w:bottom w:val="single" w:sz="4" w:space="0" w:color="auto"/>
              <w:right w:val="single" w:sz="12" w:space="0" w:color="auto"/>
            </w:tcBorders>
            <w:vAlign w:val="center"/>
          </w:tcPr>
          <w:p w:rsidR="00655959" w:rsidRPr="00E20205" w:rsidRDefault="00E6072A" w:rsidP="00E6072A">
            <w:pPr>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4.4</w:t>
            </w:r>
          </w:p>
        </w:tc>
      </w:tr>
      <w:tr w:rsidR="00D47276" w:rsidRPr="00E20205" w:rsidTr="00FD7B76">
        <w:trPr>
          <w:trHeight w:val="750"/>
          <w:jc w:val="center"/>
        </w:trPr>
        <w:tc>
          <w:tcPr>
            <w:tcW w:w="445" w:type="dxa"/>
            <w:vMerge/>
            <w:tcBorders>
              <w:top w:val="single" w:sz="8" w:space="0" w:color="auto"/>
              <w:left w:val="single" w:sz="12" w:space="0" w:color="auto"/>
              <w:bottom w:val="single" w:sz="8" w:space="0" w:color="000000"/>
              <w:right w:val="single" w:sz="8" w:space="0" w:color="auto"/>
            </w:tcBorders>
            <w:vAlign w:val="center"/>
            <w:hideMark/>
          </w:tcPr>
          <w:p w:rsidR="00247BD6" w:rsidRPr="00E20205" w:rsidRDefault="00247BD6" w:rsidP="0099498A">
            <w:pPr>
              <w:spacing w:line="240" w:lineRule="exact"/>
              <w:jc w:val="left"/>
              <w:rPr>
                <w:rFonts w:ascii="游ゴシック" w:eastAsia="游ゴシック" w:hAnsi="游ゴシック" w:cs="ＭＳ Ｐゴシック"/>
                <w:szCs w:val="21"/>
              </w:rPr>
            </w:pPr>
          </w:p>
        </w:tc>
        <w:tc>
          <w:tcPr>
            <w:tcW w:w="444" w:type="dxa"/>
            <w:vMerge/>
            <w:tcBorders>
              <w:top w:val="single" w:sz="8" w:space="0" w:color="auto"/>
              <w:left w:val="single" w:sz="8" w:space="0" w:color="auto"/>
              <w:bottom w:val="single" w:sz="8" w:space="0" w:color="000000"/>
              <w:right w:val="single" w:sz="4" w:space="0" w:color="auto"/>
            </w:tcBorders>
            <w:vAlign w:val="center"/>
            <w:hideMark/>
          </w:tcPr>
          <w:p w:rsidR="00247BD6" w:rsidRPr="00E20205" w:rsidRDefault="00247BD6" w:rsidP="0099498A">
            <w:pPr>
              <w:spacing w:line="240" w:lineRule="exact"/>
              <w:jc w:val="left"/>
              <w:rPr>
                <w:rFonts w:ascii="游ゴシック" w:eastAsia="游ゴシック" w:hAnsi="游ゴシック" w:cs="ＭＳ Ｐゴシック"/>
                <w:szCs w:val="21"/>
              </w:rPr>
            </w:pPr>
          </w:p>
        </w:tc>
        <w:tc>
          <w:tcPr>
            <w:tcW w:w="444" w:type="dxa"/>
            <w:vMerge/>
            <w:tcBorders>
              <w:top w:val="nil"/>
              <w:left w:val="single" w:sz="4" w:space="0" w:color="auto"/>
              <w:bottom w:val="single" w:sz="8" w:space="0" w:color="000000"/>
              <w:right w:val="single" w:sz="4" w:space="0" w:color="auto"/>
            </w:tcBorders>
            <w:vAlign w:val="center"/>
            <w:hideMark/>
          </w:tcPr>
          <w:p w:rsidR="00247BD6" w:rsidRPr="00E20205" w:rsidRDefault="00247BD6" w:rsidP="0099498A">
            <w:pPr>
              <w:spacing w:line="240" w:lineRule="exact"/>
              <w:jc w:val="left"/>
              <w:rPr>
                <w:rFonts w:ascii="游ゴシック" w:eastAsia="游ゴシック" w:hAnsi="游ゴシック" w:cs="ＭＳ Ｐゴシック"/>
                <w:szCs w:val="21"/>
              </w:rPr>
            </w:pPr>
          </w:p>
        </w:tc>
        <w:tc>
          <w:tcPr>
            <w:tcW w:w="4606" w:type="dxa"/>
            <w:gridSpan w:val="2"/>
            <w:tcBorders>
              <w:top w:val="nil"/>
              <w:left w:val="nil"/>
              <w:bottom w:val="single" w:sz="8" w:space="0" w:color="auto"/>
              <w:right w:val="single" w:sz="8" w:space="0" w:color="auto"/>
            </w:tcBorders>
            <w:shd w:val="clear" w:color="auto" w:fill="auto"/>
            <w:vAlign w:val="center"/>
            <w:hideMark/>
          </w:tcPr>
          <w:p w:rsidR="00247BD6" w:rsidRPr="00E20205" w:rsidRDefault="00247BD6" w:rsidP="00DB764E">
            <w:pPr>
              <w:spacing w:line="280" w:lineRule="exact"/>
              <w:jc w:val="left"/>
              <w:rPr>
                <w:rFonts w:ascii="游ゴシック" w:eastAsia="游ゴシック" w:hAnsi="游ゴシック" w:cs="ＭＳ Ｐゴシック"/>
                <w:b/>
                <w:szCs w:val="21"/>
              </w:rPr>
            </w:pPr>
            <w:r w:rsidRPr="00E20205">
              <w:rPr>
                <w:rFonts w:ascii="游ゴシック" w:eastAsia="游ゴシック" w:hAnsi="游ゴシック" w:cs="ＭＳ Ｐゴシック" w:hint="eastAsia"/>
                <w:szCs w:val="21"/>
              </w:rPr>
              <w:t>可燃ごみに含まれる</w:t>
            </w:r>
            <w:r w:rsidRPr="00E20205">
              <w:rPr>
                <w:rFonts w:ascii="游ゴシック" w:eastAsia="游ゴシック" w:hAnsi="游ゴシック" w:cs="ＭＳ Ｐゴシック" w:hint="eastAsia"/>
                <w:b/>
                <w:szCs w:val="21"/>
              </w:rPr>
              <w:t>資源化できる紙ごみの</w:t>
            </w:r>
          </w:p>
          <w:p w:rsidR="00247BD6" w:rsidRPr="00E20205" w:rsidRDefault="00247BD6" w:rsidP="00DB764E">
            <w:pPr>
              <w:spacing w:line="280" w:lineRule="exact"/>
              <w:jc w:val="left"/>
              <w:rPr>
                <w:rFonts w:ascii="游ゴシック" w:eastAsia="游ゴシック" w:hAnsi="游ゴシック" w:cs="ＭＳ Ｐゴシック"/>
                <w:b/>
                <w:szCs w:val="21"/>
              </w:rPr>
            </w:pPr>
            <w:r w:rsidRPr="00E20205">
              <w:rPr>
                <w:rFonts w:ascii="游ゴシック" w:eastAsia="游ゴシック" w:hAnsi="游ゴシック" w:cs="ＭＳ Ｐゴシック" w:hint="eastAsia"/>
                <w:b/>
                <w:szCs w:val="21"/>
              </w:rPr>
              <w:t>分別・リサイクル</w:t>
            </w:r>
          </w:p>
          <w:p w:rsidR="009F3370" w:rsidRPr="00E20205" w:rsidRDefault="009F3370" w:rsidP="005B2A48">
            <w:pPr>
              <w:spacing w:line="280" w:lineRule="exact"/>
              <w:ind w:firstLineChars="650" w:firstLine="1300"/>
              <w:jc w:val="left"/>
              <w:rPr>
                <w:rFonts w:ascii="游ゴシック" w:eastAsia="游ゴシック" w:hAnsi="游ゴシック" w:cs="ＭＳ Ｐゴシック"/>
                <w:szCs w:val="21"/>
              </w:rPr>
            </w:pPr>
            <w:r w:rsidRPr="00E20205">
              <w:rPr>
                <w:rFonts w:ascii="游ゴシック" w:eastAsia="游ゴシック" w:hAnsi="游ゴシック" w:cs="ＭＳ Ｐゴシック" w:hint="eastAsia"/>
                <w:sz w:val="20"/>
                <w:szCs w:val="21"/>
              </w:rPr>
              <w:t>[</w:t>
            </w:r>
            <w:r w:rsidR="005B2A48" w:rsidRPr="00E20205">
              <w:rPr>
                <w:rFonts w:ascii="游ゴシック" w:eastAsia="游ゴシック" w:hAnsi="游ゴシック" w:cs="ＭＳ Ｐゴシック" w:hint="eastAsia"/>
                <w:sz w:val="20"/>
                <w:szCs w:val="21"/>
              </w:rPr>
              <w:t>生活系</w:t>
            </w:r>
            <w:r w:rsidRPr="00E20205">
              <w:rPr>
                <w:rFonts w:ascii="游ゴシック" w:eastAsia="游ゴシック" w:hAnsi="游ゴシック" w:cs="ＭＳ Ｐゴシック" w:hint="eastAsia"/>
                <w:sz w:val="20"/>
                <w:szCs w:val="21"/>
              </w:rPr>
              <w:t>可燃ごみ中の割合：</w:t>
            </w:r>
            <w:r w:rsidR="00970DF9">
              <w:rPr>
                <w:rFonts w:ascii="游ゴシック" w:eastAsia="游ゴシック" w:hAnsi="游ゴシック" w:cs="ＭＳ Ｐゴシック" w:hint="eastAsia"/>
                <w:sz w:val="20"/>
                <w:szCs w:val="21"/>
              </w:rPr>
              <w:t>13</w:t>
            </w:r>
            <w:r w:rsidRPr="00E20205">
              <w:rPr>
                <w:rFonts w:ascii="游ゴシック" w:eastAsia="游ゴシック" w:hAnsi="游ゴシック" w:cs="ＭＳ Ｐゴシック" w:hint="eastAsia"/>
                <w:sz w:val="20"/>
                <w:szCs w:val="21"/>
              </w:rPr>
              <w:t>%]</w:t>
            </w:r>
          </w:p>
        </w:tc>
        <w:tc>
          <w:tcPr>
            <w:tcW w:w="5093" w:type="dxa"/>
            <w:tcBorders>
              <w:top w:val="nil"/>
              <w:left w:val="single" w:sz="8" w:space="0" w:color="auto"/>
              <w:bottom w:val="single" w:sz="8" w:space="0" w:color="auto"/>
              <w:right w:val="single" w:sz="8" w:space="0" w:color="auto"/>
            </w:tcBorders>
            <w:shd w:val="clear" w:color="auto" w:fill="auto"/>
          </w:tcPr>
          <w:p w:rsidR="00AD796A" w:rsidRPr="00E20205" w:rsidRDefault="00247BD6" w:rsidP="00DB764E">
            <w:pPr>
              <w:spacing w:line="280" w:lineRule="exact"/>
              <w:ind w:left="210" w:hangingChars="100" w:hanging="210"/>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w:t>
            </w:r>
            <w:r w:rsidRPr="00E20205">
              <w:rPr>
                <w:rFonts w:ascii="游ゴシック" w:eastAsia="游ゴシック" w:hAnsi="游ゴシック" w:cs="ＭＳ Ｐゴシック" w:hint="eastAsia"/>
                <w:b/>
                <w:szCs w:val="21"/>
              </w:rPr>
              <w:t>紙製容器包装の分別収集</w:t>
            </w:r>
            <w:r w:rsidR="00AD796A" w:rsidRPr="00E20205">
              <w:rPr>
                <w:rFonts w:ascii="游ゴシック" w:eastAsia="游ゴシック" w:hAnsi="游ゴシック" w:cs="ＭＳ Ｐゴシック" w:hint="eastAsia"/>
                <w:szCs w:val="21"/>
              </w:rPr>
              <w:t>（未実施の29市町村）</w:t>
            </w:r>
          </w:p>
          <w:p w:rsidR="00AD796A" w:rsidRPr="00E20205" w:rsidRDefault="00AD796A" w:rsidP="00DB764E">
            <w:pPr>
              <w:spacing w:line="280" w:lineRule="exact"/>
              <w:ind w:left="210" w:hangingChars="100" w:hanging="210"/>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w:t>
            </w:r>
            <w:r w:rsidR="00247BD6" w:rsidRPr="00E20205">
              <w:rPr>
                <w:rFonts w:ascii="游ゴシック" w:eastAsia="游ゴシック" w:hAnsi="游ゴシック" w:cs="ＭＳ Ｐゴシック" w:hint="eastAsia"/>
                <w:szCs w:val="21"/>
              </w:rPr>
              <w:t>雑がみの</w:t>
            </w:r>
            <w:r w:rsidR="00247BD6" w:rsidRPr="00E20205">
              <w:rPr>
                <w:rFonts w:ascii="游ゴシック" w:eastAsia="游ゴシック" w:hAnsi="游ゴシック" w:cs="ＭＳ Ｐゴシック" w:hint="eastAsia"/>
                <w:b/>
                <w:szCs w:val="21"/>
              </w:rPr>
              <w:t>集団回収の実施</w:t>
            </w:r>
            <w:r w:rsidRPr="00E20205">
              <w:rPr>
                <w:rFonts w:ascii="游ゴシック" w:eastAsia="游ゴシック" w:hAnsi="游ゴシック" w:cs="ＭＳ Ｐゴシック" w:hint="eastAsia"/>
                <w:szCs w:val="21"/>
              </w:rPr>
              <w:t>や</w:t>
            </w:r>
            <w:r w:rsidR="00247BD6" w:rsidRPr="00E20205">
              <w:rPr>
                <w:rFonts w:ascii="游ゴシック" w:eastAsia="游ゴシック" w:hAnsi="游ゴシック" w:cs="ＭＳ Ｐゴシック" w:hint="eastAsia"/>
                <w:b/>
                <w:szCs w:val="21"/>
              </w:rPr>
              <w:t>廃棄物減量等推進員と連携した分別排出の徹底</w:t>
            </w:r>
            <w:r w:rsidRPr="00E20205">
              <w:rPr>
                <w:rFonts w:ascii="游ゴシック" w:eastAsia="游ゴシック" w:hAnsi="游ゴシック" w:cs="ＭＳ Ｐゴシック" w:hint="eastAsia"/>
                <w:szCs w:val="21"/>
              </w:rPr>
              <w:t>（全市町村）</w:t>
            </w:r>
          </w:p>
        </w:tc>
        <w:tc>
          <w:tcPr>
            <w:tcW w:w="5680" w:type="dxa"/>
            <w:tcBorders>
              <w:top w:val="nil"/>
              <w:left w:val="nil"/>
              <w:bottom w:val="single" w:sz="8" w:space="0" w:color="auto"/>
              <w:right w:val="single" w:sz="12" w:space="0" w:color="auto"/>
            </w:tcBorders>
            <w:shd w:val="clear" w:color="auto" w:fill="auto"/>
          </w:tcPr>
          <w:p w:rsidR="00247BD6" w:rsidRPr="00E20205" w:rsidRDefault="005855C9" w:rsidP="00957992">
            <w:pPr>
              <w:spacing w:line="280" w:lineRule="exac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再生利用率等の</w:t>
            </w:r>
            <w:r w:rsidRPr="00E20205">
              <w:rPr>
                <w:rFonts w:ascii="游ゴシック" w:eastAsia="游ゴシック" w:hAnsi="游ゴシック" w:cs="ＭＳ Ｐゴシック"/>
                <w:szCs w:val="21"/>
              </w:rPr>
              <w:t>2025年度目標値を達成するため、</w:t>
            </w:r>
            <w:r w:rsidR="00DC110B" w:rsidRPr="00E20205">
              <w:rPr>
                <w:rFonts w:ascii="游ゴシック" w:eastAsia="游ゴシック" w:hAnsi="游ゴシック" w:cs="ＭＳ Ｐゴシック"/>
                <w:szCs w:val="21"/>
              </w:rPr>
              <w:t>2019年度の</w:t>
            </w:r>
            <w:r w:rsidR="00DC110B" w:rsidRPr="00E20205">
              <w:rPr>
                <w:rFonts w:ascii="游ゴシック" w:eastAsia="游ゴシック" w:hAnsi="游ゴシック" w:cs="ＭＳ Ｐゴシック"/>
                <w:b/>
                <w:szCs w:val="21"/>
              </w:rPr>
              <w:t>可燃ごみに含まれる</w:t>
            </w:r>
            <w:r w:rsidR="00DC110B" w:rsidRPr="00E20205">
              <w:rPr>
                <w:rFonts w:ascii="游ゴシック" w:eastAsia="游ゴシック" w:hAnsi="游ゴシック" w:cs="ＭＳ Ｐゴシック" w:hint="eastAsia"/>
                <w:b/>
                <w:szCs w:val="21"/>
              </w:rPr>
              <w:t>資源化できる紙ごみ</w:t>
            </w:r>
            <w:r w:rsidR="00DC110B" w:rsidRPr="00E20205">
              <w:rPr>
                <w:rFonts w:ascii="游ゴシック" w:eastAsia="游ゴシック" w:hAnsi="游ゴシック" w:cs="ＭＳ Ｐゴシック"/>
                <w:b/>
                <w:szCs w:val="21"/>
              </w:rPr>
              <w:t>排出量(</w:t>
            </w:r>
            <w:r w:rsidR="002E5169" w:rsidRPr="00E20205">
              <w:rPr>
                <w:rFonts w:ascii="游ゴシック" w:eastAsia="游ゴシック" w:hAnsi="游ゴシック" w:cs="ＭＳ Ｐゴシック" w:hint="eastAsia"/>
                <w:b/>
                <w:szCs w:val="21"/>
              </w:rPr>
              <w:t>17.8</w:t>
            </w:r>
            <w:r w:rsidR="00DC110B" w:rsidRPr="00E20205">
              <w:rPr>
                <w:rFonts w:ascii="游ゴシック" w:eastAsia="游ゴシック" w:hAnsi="游ゴシック" w:cs="ＭＳ Ｐゴシック"/>
                <w:b/>
                <w:szCs w:val="21"/>
              </w:rPr>
              <w:t>万トン)が</w:t>
            </w:r>
            <w:r w:rsidR="00840270" w:rsidRPr="00E20205">
              <w:rPr>
                <w:rFonts w:ascii="游ゴシック" w:eastAsia="游ゴシック" w:hAnsi="游ゴシック" w:cs="ＭＳ Ｐゴシック" w:hint="eastAsia"/>
                <w:b/>
                <w:szCs w:val="21"/>
              </w:rPr>
              <w:t>5.1</w:t>
            </w:r>
            <w:r w:rsidR="00DC110B" w:rsidRPr="00E20205">
              <w:rPr>
                <w:rFonts w:ascii="游ゴシック" w:eastAsia="游ゴシック" w:hAnsi="游ゴシック" w:cs="ＭＳ Ｐゴシック"/>
                <w:b/>
                <w:szCs w:val="21"/>
              </w:rPr>
              <w:t>万トン(</w:t>
            </w:r>
            <w:r w:rsidR="00840270" w:rsidRPr="00E20205">
              <w:rPr>
                <w:rFonts w:ascii="游ゴシック" w:eastAsia="游ゴシック" w:hAnsi="游ゴシック" w:cs="ＭＳ Ｐゴシック" w:hint="eastAsia"/>
                <w:b/>
                <w:szCs w:val="21"/>
              </w:rPr>
              <w:t>30</w:t>
            </w:r>
            <w:r w:rsidR="00B5689D" w:rsidRPr="00E20205">
              <w:rPr>
                <w:rFonts w:ascii="游ゴシック" w:eastAsia="游ゴシック" w:hAnsi="游ゴシック" w:cs="ＭＳ Ｐゴシック" w:hint="eastAsia"/>
                <w:b/>
                <w:szCs w:val="21"/>
              </w:rPr>
              <w:t>%</w:t>
            </w:r>
            <w:r w:rsidR="00DC110B" w:rsidRPr="00E20205">
              <w:rPr>
                <w:rFonts w:ascii="游ゴシック" w:eastAsia="游ゴシック" w:hAnsi="游ゴシック" w:cs="ＭＳ Ｐゴシック"/>
                <w:b/>
                <w:szCs w:val="21"/>
              </w:rPr>
              <w:t>)分別排出</w:t>
            </w:r>
            <w:r w:rsidR="00DC110B" w:rsidRPr="00E20205">
              <w:rPr>
                <w:rFonts w:ascii="游ゴシック" w:eastAsia="游ゴシック" w:hAnsi="游ゴシック" w:cs="ＭＳ Ｐゴシック"/>
                <w:szCs w:val="21"/>
              </w:rPr>
              <w:t>されると設定</w:t>
            </w:r>
          </w:p>
        </w:tc>
        <w:tc>
          <w:tcPr>
            <w:tcW w:w="1417" w:type="dxa"/>
            <w:tcBorders>
              <w:top w:val="nil"/>
              <w:left w:val="single" w:sz="12" w:space="0" w:color="auto"/>
              <w:bottom w:val="single" w:sz="8" w:space="0" w:color="auto"/>
              <w:right w:val="single" w:sz="12" w:space="0" w:color="auto"/>
            </w:tcBorders>
            <w:shd w:val="clear" w:color="auto" w:fill="auto"/>
            <w:vAlign w:val="center"/>
            <w:hideMark/>
          </w:tcPr>
          <w:p w:rsidR="00247BD6" w:rsidRPr="00E20205" w:rsidRDefault="00247BD6" w:rsidP="00F05A9A">
            <w:pPr>
              <w:spacing w:line="300" w:lineRule="exact"/>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17.</w:t>
            </w:r>
            <w:r w:rsidR="0082189B" w:rsidRPr="00E20205">
              <w:rPr>
                <w:rFonts w:ascii="游ゴシック" w:eastAsia="游ゴシック" w:hAnsi="游ゴシック" w:cs="ＭＳ Ｐゴシック" w:hint="eastAsia"/>
                <w:szCs w:val="21"/>
              </w:rPr>
              <w:t>8</w:t>
            </w:r>
          </w:p>
          <w:p w:rsidR="00247BD6" w:rsidRPr="00E20205" w:rsidRDefault="00247BD6" w:rsidP="00F05A9A">
            <w:pPr>
              <w:spacing w:line="300" w:lineRule="exact"/>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 w:val="16"/>
                <w:szCs w:val="21"/>
              </w:rPr>
              <w:t>(可燃ごみ中)</w:t>
            </w:r>
          </w:p>
        </w:tc>
        <w:tc>
          <w:tcPr>
            <w:tcW w:w="819" w:type="dxa"/>
            <w:tcBorders>
              <w:top w:val="nil"/>
              <w:left w:val="single" w:sz="12" w:space="0" w:color="auto"/>
              <w:bottom w:val="single" w:sz="8" w:space="0" w:color="auto"/>
              <w:right w:val="single" w:sz="4" w:space="0" w:color="auto"/>
            </w:tcBorders>
            <w:shd w:val="clear" w:color="auto" w:fill="auto"/>
            <w:vAlign w:val="center"/>
            <w:hideMark/>
          </w:tcPr>
          <w:p w:rsidR="00247BD6" w:rsidRPr="00E20205" w:rsidRDefault="00247BD6" w:rsidP="00F05A9A">
            <w:pPr>
              <w:spacing w:line="300" w:lineRule="exact"/>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 xml:space="preserve">　</w:t>
            </w:r>
          </w:p>
        </w:tc>
        <w:tc>
          <w:tcPr>
            <w:tcW w:w="851" w:type="dxa"/>
            <w:tcBorders>
              <w:top w:val="nil"/>
              <w:left w:val="single" w:sz="4" w:space="0" w:color="auto"/>
              <w:bottom w:val="single" w:sz="8" w:space="0" w:color="auto"/>
              <w:right w:val="single" w:sz="4" w:space="0" w:color="auto"/>
            </w:tcBorders>
            <w:shd w:val="clear" w:color="auto" w:fill="auto"/>
            <w:vAlign w:val="center"/>
            <w:hideMark/>
          </w:tcPr>
          <w:p w:rsidR="00247BD6" w:rsidRPr="00E20205" w:rsidRDefault="00840270" w:rsidP="00146964">
            <w:pPr>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5.1</w:t>
            </w:r>
          </w:p>
        </w:tc>
        <w:tc>
          <w:tcPr>
            <w:tcW w:w="850" w:type="dxa"/>
            <w:tcBorders>
              <w:top w:val="nil"/>
              <w:left w:val="nil"/>
              <w:bottom w:val="single" w:sz="8" w:space="0" w:color="auto"/>
              <w:right w:val="single" w:sz="12" w:space="0" w:color="auto"/>
            </w:tcBorders>
            <w:shd w:val="clear" w:color="auto" w:fill="auto"/>
            <w:vAlign w:val="center"/>
            <w:hideMark/>
          </w:tcPr>
          <w:p w:rsidR="00247BD6" w:rsidRPr="00E20205" w:rsidRDefault="00247BD6" w:rsidP="00146964">
            <w:pPr>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w:t>
            </w:r>
            <w:r w:rsidR="00857199">
              <w:rPr>
                <w:rFonts w:ascii="游ゴシック" w:eastAsia="游ゴシック" w:hAnsi="游ゴシック" w:cs="ＭＳ Ｐゴシック" w:hint="eastAsia"/>
                <w:szCs w:val="21"/>
              </w:rPr>
              <w:t xml:space="preserve"> 0.7</w:t>
            </w:r>
          </w:p>
        </w:tc>
        <w:tc>
          <w:tcPr>
            <w:tcW w:w="1134" w:type="dxa"/>
            <w:tcBorders>
              <w:top w:val="nil"/>
              <w:left w:val="nil"/>
              <w:bottom w:val="single" w:sz="8" w:space="0" w:color="auto"/>
              <w:right w:val="single" w:sz="12" w:space="0" w:color="auto"/>
            </w:tcBorders>
            <w:vAlign w:val="center"/>
          </w:tcPr>
          <w:p w:rsidR="00655959" w:rsidRPr="00E20205" w:rsidRDefault="00E6072A" w:rsidP="00E6072A">
            <w:pPr>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17.8</w:t>
            </w:r>
          </w:p>
        </w:tc>
      </w:tr>
      <w:tr w:rsidR="00D47276" w:rsidRPr="00E20205" w:rsidTr="00FD7B76">
        <w:trPr>
          <w:trHeight w:val="750"/>
          <w:jc w:val="center"/>
        </w:trPr>
        <w:tc>
          <w:tcPr>
            <w:tcW w:w="445" w:type="dxa"/>
            <w:vMerge/>
            <w:tcBorders>
              <w:top w:val="single" w:sz="8" w:space="0" w:color="auto"/>
              <w:left w:val="single" w:sz="12" w:space="0" w:color="auto"/>
              <w:bottom w:val="single" w:sz="8" w:space="0" w:color="000000"/>
              <w:right w:val="single" w:sz="8" w:space="0" w:color="auto"/>
            </w:tcBorders>
            <w:vAlign w:val="center"/>
            <w:hideMark/>
          </w:tcPr>
          <w:p w:rsidR="00247BD6" w:rsidRPr="00E20205" w:rsidRDefault="00247BD6" w:rsidP="0099498A">
            <w:pPr>
              <w:spacing w:line="240" w:lineRule="exact"/>
              <w:jc w:val="left"/>
              <w:rPr>
                <w:rFonts w:ascii="游ゴシック" w:eastAsia="游ゴシック" w:hAnsi="游ゴシック" w:cs="ＭＳ Ｐゴシック"/>
                <w:szCs w:val="21"/>
              </w:rPr>
            </w:pPr>
          </w:p>
        </w:tc>
        <w:tc>
          <w:tcPr>
            <w:tcW w:w="444" w:type="dxa"/>
            <w:vMerge w:val="restart"/>
            <w:tcBorders>
              <w:top w:val="nil"/>
              <w:left w:val="single" w:sz="8" w:space="0" w:color="auto"/>
              <w:bottom w:val="single" w:sz="8" w:space="0" w:color="000000"/>
              <w:right w:val="single" w:sz="4" w:space="0" w:color="auto"/>
            </w:tcBorders>
            <w:shd w:val="clear" w:color="auto" w:fill="auto"/>
            <w:textDirection w:val="tbRlV"/>
            <w:vAlign w:val="center"/>
            <w:hideMark/>
          </w:tcPr>
          <w:p w:rsidR="00247BD6" w:rsidRPr="00E20205" w:rsidRDefault="00247BD6" w:rsidP="0099498A">
            <w:pPr>
              <w:spacing w:line="240" w:lineRule="exact"/>
              <w:jc w:val="center"/>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事業系ごみ</w:t>
            </w:r>
          </w:p>
        </w:tc>
        <w:tc>
          <w:tcPr>
            <w:tcW w:w="444" w:type="dxa"/>
            <w:vMerge w:val="restart"/>
            <w:tcBorders>
              <w:top w:val="nil"/>
              <w:left w:val="single" w:sz="4" w:space="0" w:color="auto"/>
              <w:bottom w:val="single" w:sz="8" w:space="0" w:color="000000"/>
              <w:right w:val="single" w:sz="4" w:space="0" w:color="auto"/>
            </w:tcBorders>
            <w:shd w:val="clear" w:color="auto" w:fill="auto"/>
            <w:textDirection w:val="tbRlV"/>
            <w:vAlign w:val="center"/>
            <w:hideMark/>
          </w:tcPr>
          <w:p w:rsidR="00247BD6" w:rsidRPr="00E20205" w:rsidRDefault="00247BD6" w:rsidP="0099498A">
            <w:pPr>
              <w:spacing w:line="240" w:lineRule="exact"/>
              <w:jc w:val="center"/>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排出削減</w:t>
            </w:r>
          </w:p>
        </w:tc>
        <w:tc>
          <w:tcPr>
            <w:tcW w:w="4606" w:type="dxa"/>
            <w:gridSpan w:val="2"/>
            <w:tcBorders>
              <w:top w:val="nil"/>
              <w:left w:val="nil"/>
              <w:bottom w:val="single" w:sz="4" w:space="0" w:color="auto"/>
              <w:right w:val="single" w:sz="8" w:space="0" w:color="auto"/>
            </w:tcBorders>
            <w:shd w:val="clear" w:color="auto" w:fill="auto"/>
            <w:vAlign w:val="center"/>
            <w:hideMark/>
          </w:tcPr>
          <w:p w:rsidR="00FD7B76" w:rsidRPr="00E20205" w:rsidRDefault="005A472F" w:rsidP="00DB764E">
            <w:pPr>
              <w:spacing w:line="280" w:lineRule="exact"/>
              <w:jc w:val="lef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食品製造事業者、卸売事業者、</w:t>
            </w:r>
            <w:r w:rsidR="00247BD6" w:rsidRPr="00E20205">
              <w:rPr>
                <w:rFonts w:ascii="游ゴシック" w:eastAsia="游ゴシック" w:hAnsi="游ゴシック" w:cs="ＭＳ Ｐゴシック" w:hint="eastAsia"/>
                <w:szCs w:val="21"/>
              </w:rPr>
              <w:t>小売店、飲食店による</w:t>
            </w:r>
            <w:r w:rsidR="00247BD6" w:rsidRPr="00E20205">
              <w:rPr>
                <w:rFonts w:ascii="游ゴシック" w:eastAsia="游ゴシック" w:hAnsi="游ゴシック" w:cs="ＭＳ Ｐゴシック" w:hint="eastAsia"/>
                <w:b/>
                <w:szCs w:val="21"/>
              </w:rPr>
              <w:t>食品ロス</w:t>
            </w:r>
            <w:r w:rsidR="00247BD6" w:rsidRPr="00E20205">
              <w:rPr>
                <w:rFonts w:ascii="游ゴシック" w:eastAsia="游ゴシック" w:hAnsi="游ゴシック" w:cs="ＭＳ Ｐゴシック" w:hint="eastAsia"/>
                <w:szCs w:val="21"/>
              </w:rPr>
              <w:t>(過剰生産､</w:t>
            </w:r>
            <w:r w:rsidRPr="00E20205">
              <w:rPr>
                <w:rFonts w:ascii="游ゴシック" w:eastAsia="游ゴシック" w:hAnsi="游ゴシック" w:cs="ＭＳ Ｐゴシック" w:hint="eastAsia"/>
                <w:szCs w:val="21"/>
              </w:rPr>
              <w:t>売れ残り</w:t>
            </w:r>
            <w:r w:rsidR="00247BD6" w:rsidRPr="00E20205">
              <w:rPr>
                <w:rFonts w:ascii="游ゴシック" w:eastAsia="游ゴシック" w:hAnsi="游ゴシック" w:cs="ＭＳ Ｐゴシック" w:hint="eastAsia"/>
                <w:szCs w:val="21"/>
              </w:rPr>
              <w:t>､食べ残し等)</w:t>
            </w:r>
            <w:r w:rsidR="00970302" w:rsidRPr="00E20205">
              <w:rPr>
                <w:rFonts w:ascii="游ゴシック" w:eastAsia="游ゴシック" w:hAnsi="游ゴシック" w:cs="ＭＳ Ｐゴシック" w:hint="eastAsia"/>
                <w:b/>
                <w:szCs w:val="21"/>
              </w:rPr>
              <w:t>の</w:t>
            </w:r>
            <w:r w:rsidR="00247BD6" w:rsidRPr="00E20205">
              <w:rPr>
                <w:rFonts w:ascii="游ゴシック" w:eastAsia="游ゴシック" w:hAnsi="游ゴシック" w:cs="ＭＳ Ｐゴシック" w:hint="eastAsia"/>
                <w:b/>
                <w:szCs w:val="21"/>
              </w:rPr>
              <w:t>排出削減</w:t>
            </w:r>
            <w:r w:rsidR="00FD7B76" w:rsidRPr="00E20205">
              <w:rPr>
                <w:rFonts w:ascii="游ゴシック" w:eastAsia="游ゴシック" w:hAnsi="游ゴシック" w:cs="ＭＳ Ｐゴシック" w:hint="eastAsia"/>
                <w:szCs w:val="21"/>
              </w:rPr>
              <w:t>の取組促進</w:t>
            </w:r>
          </w:p>
          <w:p w:rsidR="00247BD6" w:rsidRPr="00E20205" w:rsidRDefault="009F3370" w:rsidP="005B2A48">
            <w:pPr>
              <w:spacing w:line="280" w:lineRule="exact"/>
              <w:ind w:firstLineChars="650" w:firstLine="1300"/>
              <w:jc w:val="left"/>
              <w:rPr>
                <w:rFonts w:ascii="游ゴシック" w:eastAsia="游ゴシック" w:hAnsi="游ゴシック" w:cs="ＭＳ Ｐゴシック"/>
                <w:szCs w:val="21"/>
              </w:rPr>
            </w:pPr>
            <w:r w:rsidRPr="00E20205">
              <w:rPr>
                <w:rFonts w:ascii="游ゴシック" w:eastAsia="游ゴシック" w:hAnsi="游ゴシック" w:cs="ＭＳ Ｐゴシック" w:hint="eastAsia"/>
                <w:sz w:val="20"/>
                <w:szCs w:val="21"/>
              </w:rPr>
              <w:t>[</w:t>
            </w:r>
            <w:r w:rsidR="005B2A48" w:rsidRPr="00E20205">
              <w:rPr>
                <w:rFonts w:ascii="游ゴシック" w:eastAsia="游ゴシック" w:hAnsi="游ゴシック" w:cs="ＭＳ Ｐゴシック" w:hint="eastAsia"/>
                <w:sz w:val="20"/>
                <w:szCs w:val="21"/>
              </w:rPr>
              <w:t>事業系</w:t>
            </w:r>
            <w:r w:rsidRPr="00E20205">
              <w:rPr>
                <w:rFonts w:ascii="游ゴシック" w:eastAsia="游ゴシック" w:hAnsi="游ゴシック" w:cs="ＭＳ Ｐゴシック" w:hint="eastAsia"/>
                <w:sz w:val="20"/>
                <w:szCs w:val="21"/>
              </w:rPr>
              <w:t>可燃ごみ中の割合：</w:t>
            </w:r>
            <w:r w:rsidR="00FD7B76" w:rsidRPr="00E20205">
              <w:rPr>
                <w:rFonts w:ascii="游ゴシック" w:eastAsia="游ゴシック" w:hAnsi="游ゴシック" w:cs="ＭＳ Ｐゴシック" w:hint="eastAsia"/>
                <w:sz w:val="20"/>
                <w:szCs w:val="21"/>
              </w:rPr>
              <w:t>14</w:t>
            </w:r>
            <w:r w:rsidRPr="00E20205">
              <w:rPr>
                <w:rFonts w:ascii="游ゴシック" w:eastAsia="游ゴシック" w:hAnsi="游ゴシック" w:cs="ＭＳ Ｐゴシック" w:hint="eastAsia"/>
                <w:sz w:val="20"/>
                <w:szCs w:val="21"/>
              </w:rPr>
              <w:t>%]</w:t>
            </w:r>
          </w:p>
        </w:tc>
        <w:tc>
          <w:tcPr>
            <w:tcW w:w="5093" w:type="dxa"/>
            <w:tcBorders>
              <w:top w:val="nil"/>
              <w:left w:val="nil"/>
              <w:bottom w:val="single" w:sz="4" w:space="0" w:color="auto"/>
              <w:right w:val="single" w:sz="8" w:space="0" w:color="auto"/>
            </w:tcBorders>
            <w:shd w:val="clear" w:color="auto" w:fill="auto"/>
          </w:tcPr>
          <w:p w:rsidR="00450099" w:rsidRPr="00E20205" w:rsidRDefault="00450099" w:rsidP="00DB764E">
            <w:pPr>
              <w:spacing w:line="280" w:lineRule="exact"/>
              <w:ind w:left="210" w:hangingChars="100" w:hanging="210"/>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w:t>
            </w:r>
            <w:r w:rsidR="00247BD6" w:rsidRPr="00E20205">
              <w:rPr>
                <w:rFonts w:ascii="游ゴシック" w:eastAsia="游ゴシック" w:hAnsi="游ゴシック" w:cs="ＭＳ Ｐゴシック" w:hint="eastAsia"/>
                <w:b/>
                <w:szCs w:val="21"/>
              </w:rPr>
              <w:t>「おおさか食品ロス</w:t>
            </w:r>
            <w:r w:rsidR="005A472F" w:rsidRPr="00E20205">
              <w:rPr>
                <w:rFonts w:ascii="游ゴシック" w:eastAsia="游ゴシック" w:hAnsi="游ゴシック" w:cs="ＭＳ Ｐゴシック" w:hint="eastAsia"/>
                <w:b/>
                <w:szCs w:val="21"/>
              </w:rPr>
              <w:t>削減パートナーシップ制度」</w:t>
            </w:r>
            <w:r w:rsidR="005A472F" w:rsidRPr="00E20205">
              <w:rPr>
                <w:rFonts w:ascii="游ゴシック" w:eastAsia="游ゴシック" w:hAnsi="游ゴシック" w:cs="ＭＳ Ｐゴシック" w:hint="eastAsia"/>
                <w:szCs w:val="21"/>
              </w:rPr>
              <w:t>による事業者の取組の推進、</w:t>
            </w:r>
            <w:r w:rsidR="005A472F" w:rsidRPr="00E20205">
              <w:rPr>
                <w:rFonts w:ascii="游ゴシック" w:eastAsia="游ゴシック" w:hAnsi="游ゴシック" w:cs="ＭＳ Ｐゴシック" w:hint="eastAsia"/>
                <w:b/>
                <w:szCs w:val="21"/>
              </w:rPr>
              <w:t>商慣習の見直し</w:t>
            </w:r>
            <w:r w:rsidR="005A472F" w:rsidRPr="00E20205">
              <w:rPr>
                <w:rFonts w:ascii="游ゴシック" w:eastAsia="游ゴシック" w:hAnsi="游ゴシック" w:cs="ＭＳ Ｐゴシック" w:hint="eastAsia"/>
                <w:szCs w:val="21"/>
              </w:rPr>
              <w:t>(納品期限の緩和、適正受発注等)、</w:t>
            </w:r>
            <w:r w:rsidR="005A472F" w:rsidRPr="00E20205">
              <w:rPr>
                <w:rFonts w:ascii="游ゴシック" w:eastAsia="游ゴシック" w:hAnsi="游ゴシック" w:cs="ＭＳ Ｐゴシック" w:hint="eastAsia"/>
                <w:b/>
                <w:szCs w:val="21"/>
              </w:rPr>
              <w:t>食べきり</w:t>
            </w:r>
            <w:r w:rsidR="00247BD6" w:rsidRPr="00E20205">
              <w:rPr>
                <w:rFonts w:ascii="游ゴシック" w:eastAsia="游ゴシック" w:hAnsi="游ゴシック" w:cs="ＭＳ Ｐゴシック" w:hint="eastAsia"/>
                <w:szCs w:val="21"/>
              </w:rPr>
              <w:t>や</w:t>
            </w:r>
            <w:r w:rsidR="00247BD6" w:rsidRPr="00E20205">
              <w:rPr>
                <w:rFonts w:ascii="游ゴシック" w:eastAsia="游ゴシック" w:hAnsi="游ゴシック" w:cs="ＭＳ Ｐゴシック" w:hint="eastAsia"/>
                <w:b/>
                <w:szCs w:val="21"/>
              </w:rPr>
              <w:t>持ち帰り</w:t>
            </w:r>
            <w:r w:rsidR="00247BD6" w:rsidRPr="00E20205">
              <w:rPr>
                <w:rFonts w:ascii="游ゴシック" w:eastAsia="游ゴシック" w:hAnsi="游ゴシック" w:cs="ＭＳ Ｐゴシック" w:hint="eastAsia"/>
                <w:szCs w:val="21"/>
              </w:rPr>
              <w:t>の</w:t>
            </w:r>
          </w:p>
          <w:p w:rsidR="00247BD6" w:rsidRPr="00E20205" w:rsidRDefault="005A472F" w:rsidP="00DB764E">
            <w:pPr>
              <w:spacing w:line="280" w:lineRule="exact"/>
              <w:ind w:leftChars="100" w:left="210"/>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推進、</w:t>
            </w:r>
            <w:r w:rsidRPr="00E20205">
              <w:rPr>
                <w:rFonts w:ascii="游ゴシック" w:eastAsia="游ゴシック" w:hAnsi="游ゴシック" w:cs="ＭＳ Ｐゴシック" w:hint="eastAsia"/>
                <w:b/>
                <w:szCs w:val="21"/>
              </w:rPr>
              <w:t>フードバンクガイドラインの活用</w:t>
            </w:r>
            <w:r w:rsidRPr="00E20205">
              <w:rPr>
                <w:rFonts w:ascii="游ゴシック" w:eastAsia="游ゴシック" w:hAnsi="游ゴシック" w:cs="ＭＳ Ｐゴシック" w:hint="eastAsia"/>
                <w:szCs w:val="21"/>
              </w:rPr>
              <w:t>等</w:t>
            </w:r>
          </w:p>
        </w:tc>
        <w:tc>
          <w:tcPr>
            <w:tcW w:w="5680" w:type="dxa"/>
            <w:tcBorders>
              <w:top w:val="nil"/>
              <w:left w:val="nil"/>
              <w:bottom w:val="single" w:sz="4" w:space="0" w:color="auto"/>
              <w:right w:val="single" w:sz="12" w:space="0" w:color="auto"/>
            </w:tcBorders>
            <w:shd w:val="clear" w:color="auto" w:fill="auto"/>
          </w:tcPr>
          <w:p w:rsidR="00247BD6" w:rsidRPr="00E20205" w:rsidRDefault="008A54DB" w:rsidP="00970302">
            <w:pPr>
              <w:spacing w:line="280" w:lineRule="exac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排出量等の</w:t>
            </w:r>
            <w:r w:rsidRPr="00E20205">
              <w:rPr>
                <w:rFonts w:ascii="游ゴシック" w:eastAsia="游ゴシック" w:hAnsi="游ゴシック" w:cs="ＭＳ Ｐゴシック"/>
                <w:szCs w:val="21"/>
              </w:rPr>
              <w:t>2025年度目標値を達成するため、</w:t>
            </w:r>
            <w:r w:rsidR="00247BD6" w:rsidRPr="00E20205">
              <w:rPr>
                <w:rFonts w:ascii="游ゴシック" w:eastAsia="游ゴシック" w:hAnsi="游ゴシック" w:cs="ＭＳ Ｐゴシック" w:hint="eastAsia"/>
                <w:szCs w:val="21"/>
              </w:rPr>
              <w:t>大阪府食品ロス削減推進計画</w:t>
            </w:r>
            <w:r w:rsidR="00F4725B" w:rsidRPr="00E20205">
              <w:rPr>
                <w:rFonts w:ascii="游ゴシック" w:eastAsia="游ゴシック" w:hAnsi="游ゴシック" w:cs="ＭＳ Ｐゴシック" w:hint="eastAsia"/>
                <w:szCs w:val="21"/>
              </w:rPr>
              <w:t>部会</w:t>
            </w:r>
            <w:r w:rsidR="00247BD6" w:rsidRPr="00E20205">
              <w:rPr>
                <w:rFonts w:ascii="游ゴシック" w:eastAsia="游ゴシック" w:hAnsi="游ゴシック" w:cs="ＭＳ Ｐゴシック" w:hint="eastAsia"/>
                <w:szCs w:val="21"/>
              </w:rPr>
              <w:t>の目標設定の考え方</w:t>
            </w:r>
            <w:r w:rsidR="00F4725B" w:rsidRPr="00E20205">
              <w:rPr>
                <w:rFonts w:ascii="游ゴシック" w:eastAsia="游ゴシック" w:hAnsi="游ゴシック" w:cs="ＭＳ Ｐゴシック" w:hint="eastAsia"/>
                <w:szCs w:val="21"/>
              </w:rPr>
              <w:t>(案)</w:t>
            </w:r>
            <w:r w:rsidR="00247BD6" w:rsidRPr="00E20205">
              <w:rPr>
                <w:rFonts w:ascii="游ゴシック" w:eastAsia="游ゴシック" w:hAnsi="游ゴシック" w:cs="ＭＳ Ｐゴシック"/>
                <w:szCs w:val="21"/>
              </w:rPr>
              <w:t>(2030年に2000年度比半減)</w:t>
            </w:r>
            <w:r w:rsidR="00247BD6" w:rsidRPr="00E20205">
              <w:rPr>
                <w:rFonts w:ascii="游ゴシック" w:eastAsia="游ゴシック" w:hAnsi="游ゴシック" w:cs="ＭＳ Ｐゴシック" w:hint="eastAsia"/>
                <w:szCs w:val="21"/>
              </w:rPr>
              <w:t>を踏まえて、</w:t>
            </w:r>
            <w:r w:rsidR="00247BD6" w:rsidRPr="00E20205">
              <w:rPr>
                <w:rFonts w:ascii="游ゴシック" w:eastAsia="游ゴシック" w:hAnsi="游ゴシック" w:cs="ＭＳ Ｐゴシック" w:hint="eastAsia"/>
                <w:b/>
                <w:szCs w:val="21"/>
              </w:rPr>
              <w:t>2025年度排出量が2019年度(17.5万トン)から2.5万トン</w:t>
            </w:r>
            <w:r w:rsidR="00F05A9A" w:rsidRPr="00E20205">
              <w:rPr>
                <w:rFonts w:ascii="游ゴシック" w:eastAsia="游ゴシック" w:hAnsi="游ゴシック" w:cs="ＭＳ Ｐゴシック" w:hint="eastAsia"/>
                <w:b/>
                <w:szCs w:val="21"/>
              </w:rPr>
              <w:t>(14%)</w:t>
            </w:r>
            <w:r w:rsidR="00247BD6" w:rsidRPr="00E20205">
              <w:rPr>
                <w:rFonts w:ascii="游ゴシック" w:eastAsia="游ゴシック" w:hAnsi="游ゴシック" w:cs="ＭＳ Ｐゴシック" w:hint="eastAsia"/>
                <w:b/>
                <w:szCs w:val="21"/>
              </w:rPr>
              <w:t>削減</w:t>
            </w:r>
            <w:r w:rsidR="00247BD6" w:rsidRPr="00E20205">
              <w:rPr>
                <w:rFonts w:ascii="游ゴシック" w:eastAsia="游ゴシック" w:hAnsi="游ゴシック" w:cs="ＭＳ Ｐゴシック" w:hint="eastAsia"/>
                <w:szCs w:val="21"/>
              </w:rPr>
              <w:t>されると設定</w:t>
            </w:r>
          </w:p>
        </w:tc>
        <w:tc>
          <w:tcPr>
            <w:tcW w:w="1417" w:type="dxa"/>
            <w:tcBorders>
              <w:top w:val="nil"/>
              <w:left w:val="single" w:sz="12" w:space="0" w:color="auto"/>
              <w:bottom w:val="single" w:sz="4" w:space="0" w:color="auto"/>
              <w:right w:val="single" w:sz="12" w:space="0" w:color="auto"/>
            </w:tcBorders>
            <w:shd w:val="clear" w:color="auto" w:fill="auto"/>
            <w:vAlign w:val="center"/>
            <w:hideMark/>
          </w:tcPr>
          <w:p w:rsidR="00247BD6" w:rsidRPr="00E20205" w:rsidRDefault="00247BD6" w:rsidP="00A25EB6">
            <w:pPr>
              <w:spacing w:line="300" w:lineRule="exact"/>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17.5</w:t>
            </w:r>
          </w:p>
          <w:p w:rsidR="005B2A48" w:rsidRPr="00E20205" w:rsidRDefault="005B2A48" w:rsidP="00A25EB6">
            <w:pPr>
              <w:spacing w:line="300" w:lineRule="exact"/>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 w:val="16"/>
                <w:szCs w:val="21"/>
              </w:rPr>
              <w:t>(可燃ごみ中)</w:t>
            </w:r>
          </w:p>
        </w:tc>
        <w:tc>
          <w:tcPr>
            <w:tcW w:w="819" w:type="dxa"/>
            <w:tcBorders>
              <w:top w:val="nil"/>
              <w:left w:val="single" w:sz="12" w:space="0" w:color="auto"/>
              <w:bottom w:val="single" w:sz="4" w:space="0" w:color="auto"/>
              <w:right w:val="single" w:sz="4" w:space="0" w:color="auto"/>
            </w:tcBorders>
            <w:shd w:val="clear" w:color="auto" w:fill="auto"/>
            <w:vAlign w:val="center"/>
            <w:hideMark/>
          </w:tcPr>
          <w:p w:rsidR="00247BD6" w:rsidRPr="00E20205" w:rsidRDefault="00247BD6" w:rsidP="00F05A9A">
            <w:pPr>
              <w:spacing w:line="300" w:lineRule="exact"/>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 2.5</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247BD6" w:rsidRPr="00E20205" w:rsidRDefault="00247BD6" w:rsidP="00146964">
            <w:pPr>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 xml:space="preserve">　</w:t>
            </w:r>
          </w:p>
        </w:tc>
        <w:tc>
          <w:tcPr>
            <w:tcW w:w="850" w:type="dxa"/>
            <w:tcBorders>
              <w:top w:val="nil"/>
              <w:left w:val="nil"/>
              <w:bottom w:val="single" w:sz="4" w:space="0" w:color="auto"/>
              <w:right w:val="single" w:sz="12" w:space="0" w:color="auto"/>
            </w:tcBorders>
            <w:shd w:val="clear" w:color="auto" w:fill="auto"/>
            <w:vAlign w:val="center"/>
            <w:hideMark/>
          </w:tcPr>
          <w:p w:rsidR="00247BD6" w:rsidRPr="00E20205" w:rsidRDefault="00247BD6" w:rsidP="00146964">
            <w:pPr>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 0.4</w:t>
            </w:r>
          </w:p>
        </w:tc>
        <w:tc>
          <w:tcPr>
            <w:tcW w:w="1134" w:type="dxa"/>
            <w:tcBorders>
              <w:top w:val="nil"/>
              <w:left w:val="nil"/>
              <w:bottom w:val="single" w:sz="4" w:space="0" w:color="auto"/>
              <w:right w:val="single" w:sz="12" w:space="0" w:color="auto"/>
            </w:tcBorders>
            <w:vAlign w:val="center"/>
          </w:tcPr>
          <w:p w:rsidR="00655959" w:rsidRPr="00E20205" w:rsidRDefault="00E6072A" w:rsidP="00A25EB6">
            <w:pPr>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15.0</w:t>
            </w:r>
          </w:p>
        </w:tc>
      </w:tr>
      <w:tr w:rsidR="00D47276" w:rsidRPr="00E20205" w:rsidTr="00FD7B76">
        <w:trPr>
          <w:trHeight w:val="750"/>
          <w:jc w:val="center"/>
        </w:trPr>
        <w:tc>
          <w:tcPr>
            <w:tcW w:w="445" w:type="dxa"/>
            <w:vMerge/>
            <w:tcBorders>
              <w:top w:val="single" w:sz="8" w:space="0" w:color="auto"/>
              <w:left w:val="single" w:sz="12" w:space="0" w:color="auto"/>
              <w:bottom w:val="single" w:sz="8" w:space="0" w:color="000000"/>
              <w:right w:val="single" w:sz="8" w:space="0" w:color="auto"/>
            </w:tcBorders>
            <w:vAlign w:val="center"/>
            <w:hideMark/>
          </w:tcPr>
          <w:p w:rsidR="00247BD6" w:rsidRPr="00E20205" w:rsidRDefault="00247BD6" w:rsidP="00146964">
            <w:pPr>
              <w:jc w:val="left"/>
              <w:rPr>
                <w:rFonts w:ascii="游ゴシック" w:eastAsia="游ゴシック" w:hAnsi="游ゴシック" w:cs="ＭＳ Ｐゴシック"/>
                <w:szCs w:val="21"/>
              </w:rPr>
            </w:pPr>
          </w:p>
        </w:tc>
        <w:tc>
          <w:tcPr>
            <w:tcW w:w="444" w:type="dxa"/>
            <w:vMerge/>
            <w:tcBorders>
              <w:top w:val="nil"/>
              <w:left w:val="single" w:sz="8" w:space="0" w:color="auto"/>
              <w:bottom w:val="single" w:sz="8" w:space="0" w:color="000000"/>
              <w:right w:val="single" w:sz="4" w:space="0" w:color="auto"/>
            </w:tcBorders>
            <w:vAlign w:val="center"/>
            <w:hideMark/>
          </w:tcPr>
          <w:p w:rsidR="00247BD6" w:rsidRPr="00E20205" w:rsidRDefault="00247BD6" w:rsidP="00146964">
            <w:pPr>
              <w:jc w:val="left"/>
              <w:rPr>
                <w:rFonts w:ascii="游ゴシック" w:eastAsia="游ゴシック" w:hAnsi="游ゴシック" w:cs="ＭＳ Ｐゴシック"/>
                <w:szCs w:val="21"/>
              </w:rPr>
            </w:pPr>
          </w:p>
        </w:tc>
        <w:tc>
          <w:tcPr>
            <w:tcW w:w="444" w:type="dxa"/>
            <w:vMerge/>
            <w:tcBorders>
              <w:top w:val="nil"/>
              <w:left w:val="single" w:sz="4" w:space="0" w:color="auto"/>
              <w:bottom w:val="single" w:sz="8" w:space="0" w:color="000000"/>
              <w:right w:val="single" w:sz="4" w:space="0" w:color="auto"/>
            </w:tcBorders>
            <w:vAlign w:val="center"/>
            <w:hideMark/>
          </w:tcPr>
          <w:p w:rsidR="00247BD6" w:rsidRPr="00E20205" w:rsidRDefault="00247BD6" w:rsidP="00146964">
            <w:pPr>
              <w:jc w:val="left"/>
              <w:rPr>
                <w:rFonts w:ascii="游ゴシック" w:eastAsia="游ゴシック" w:hAnsi="游ゴシック" w:cs="ＭＳ Ｐゴシック"/>
                <w:szCs w:val="21"/>
              </w:rPr>
            </w:pPr>
          </w:p>
        </w:tc>
        <w:tc>
          <w:tcPr>
            <w:tcW w:w="4606" w:type="dxa"/>
            <w:gridSpan w:val="2"/>
            <w:tcBorders>
              <w:top w:val="nil"/>
              <w:left w:val="nil"/>
              <w:bottom w:val="single" w:sz="4" w:space="0" w:color="auto"/>
              <w:right w:val="single" w:sz="8" w:space="0" w:color="auto"/>
            </w:tcBorders>
            <w:shd w:val="clear" w:color="auto" w:fill="auto"/>
            <w:vAlign w:val="center"/>
            <w:hideMark/>
          </w:tcPr>
          <w:p w:rsidR="00ED0204" w:rsidRPr="00E20205" w:rsidRDefault="00247BD6" w:rsidP="00DB764E">
            <w:pPr>
              <w:spacing w:line="280" w:lineRule="exact"/>
              <w:jc w:val="lef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可燃ごみに含まれる</w:t>
            </w:r>
          </w:p>
          <w:p w:rsidR="00247BD6" w:rsidRPr="00E20205" w:rsidRDefault="00247BD6" w:rsidP="00DB764E">
            <w:pPr>
              <w:spacing w:line="280" w:lineRule="exact"/>
              <w:jc w:val="left"/>
              <w:rPr>
                <w:rFonts w:ascii="游ゴシック" w:eastAsia="游ゴシック" w:hAnsi="游ゴシック" w:cs="ＭＳ Ｐゴシック"/>
                <w:b/>
                <w:szCs w:val="21"/>
              </w:rPr>
            </w:pPr>
            <w:r w:rsidRPr="00E20205">
              <w:rPr>
                <w:rFonts w:ascii="游ゴシック" w:eastAsia="游ゴシック" w:hAnsi="游ゴシック" w:cs="ＭＳ Ｐゴシック" w:hint="eastAsia"/>
                <w:b/>
                <w:szCs w:val="21"/>
              </w:rPr>
              <w:t>資源化可能な紙ごみの削減</w:t>
            </w:r>
          </w:p>
          <w:p w:rsidR="00FD7B76" w:rsidRPr="00E20205" w:rsidRDefault="00FD7B76" w:rsidP="005B2A48">
            <w:pPr>
              <w:spacing w:line="280" w:lineRule="exact"/>
              <w:ind w:firstLineChars="650" w:firstLine="1300"/>
              <w:jc w:val="left"/>
              <w:rPr>
                <w:rFonts w:ascii="游ゴシック" w:eastAsia="游ゴシック" w:hAnsi="游ゴシック" w:cs="ＭＳ Ｐゴシック"/>
                <w:szCs w:val="21"/>
              </w:rPr>
            </w:pPr>
            <w:r w:rsidRPr="00E20205">
              <w:rPr>
                <w:rFonts w:ascii="游ゴシック" w:eastAsia="游ゴシック" w:hAnsi="游ゴシック" w:cs="ＭＳ Ｐゴシック" w:hint="eastAsia"/>
                <w:sz w:val="20"/>
                <w:szCs w:val="21"/>
              </w:rPr>
              <w:t>[</w:t>
            </w:r>
            <w:r w:rsidR="005B2A48" w:rsidRPr="00E20205">
              <w:rPr>
                <w:rFonts w:ascii="游ゴシック" w:eastAsia="游ゴシック" w:hAnsi="游ゴシック" w:cs="ＭＳ Ｐゴシック" w:hint="eastAsia"/>
                <w:sz w:val="20"/>
                <w:szCs w:val="21"/>
              </w:rPr>
              <w:t>事業系</w:t>
            </w:r>
            <w:r w:rsidRPr="00E20205">
              <w:rPr>
                <w:rFonts w:ascii="游ゴシック" w:eastAsia="游ゴシック" w:hAnsi="游ゴシック" w:cs="ＭＳ Ｐゴシック" w:hint="eastAsia"/>
                <w:sz w:val="20"/>
                <w:szCs w:val="21"/>
              </w:rPr>
              <w:t>可燃ごみ中の割合：17%]</w:t>
            </w:r>
          </w:p>
        </w:tc>
        <w:tc>
          <w:tcPr>
            <w:tcW w:w="5093" w:type="dxa"/>
            <w:tcBorders>
              <w:top w:val="nil"/>
              <w:left w:val="single" w:sz="8" w:space="0" w:color="auto"/>
              <w:bottom w:val="single" w:sz="4" w:space="0" w:color="auto"/>
              <w:right w:val="single" w:sz="8" w:space="0" w:color="auto"/>
            </w:tcBorders>
            <w:shd w:val="clear" w:color="auto" w:fill="auto"/>
          </w:tcPr>
          <w:p w:rsidR="00247BD6" w:rsidRPr="00E20205" w:rsidRDefault="00247BD6" w:rsidP="00DB764E">
            <w:pPr>
              <w:spacing w:line="280" w:lineRule="exact"/>
              <w:ind w:left="210" w:hangingChars="100" w:hanging="210"/>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・新たに</w:t>
            </w:r>
            <w:r w:rsidR="00B5689D" w:rsidRPr="00E20205">
              <w:rPr>
                <w:rFonts w:ascii="游ゴシック" w:eastAsia="游ゴシック" w:hAnsi="游ゴシック" w:cs="ＭＳ Ｐゴシック" w:hint="eastAsia"/>
                <w:szCs w:val="21"/>
              </w:rPr>
              <w:t>20</w:t>
            </w:r>
            <w:r w:rsidRPr="00E20205">
              <w:rPr>
                <w:rFonts w:ascii="游ゴシック" w:eastAsia="游ゴシック" w:hAnsi="游ゴシック" w:cs="ＭＳ Ｐゴシック" w:hint="eastAsia"/>
                <w:szCs w:val="21"/>
              </w:rPr>
              <w:t>市町村（未実施40市町村の</w:t>
            </w:r>
            <w:r w:rsidR="00B5689D" w:rsidRPr="00E20205">
              <w:rPr>
                <w:rFonts w:ascii="游ゴシック" w:eastAsia="游ゴシック" w:hAnsi="游ゴシック" w:cs="ＭＳ Ｐゴシック" w:hint="eastAsia"/>
                <w:szCs w:val="21"/>
              </w:rPr>
              <w:t>半分</w:t>
            </w:r>
            <w:r w:rsidRPr="00E20205">
              <w:rPr>
                <w:rFonts w:ascii="游ゴシック" w:eastAsia="游ゴシック" w:hAnsi="游ゴシック" w:cs="ＭＳ Ｐゴシック" w:hint="eastAsia"/>
                <w:szCs w:val="21"/>
              </w:rPr>
              <w:t>）が資源化可能な紙ごみの</w:t>
            </w:r>
            <w:r w:rsidRPr="00E20205">
              <w:rPr>
                <w:rFonts w:ascii="游ゴシック" w:eastAsia="游ゴシック" w:hAnsi="游ゴシック" w:cs="ＭＳ Ｐゴシック" w:hint="eastAsia"/>
                <w:b/>
                <w:szCs w:val="21"/>
              </w:rPr>
              <w:t>搬入禁止</w:t>
            </w:r>
            <w:r w:rsidR="00A71A0C" w:rsidRPr="00E20205">
              <w:rPr>
                <w:rFonts w:ascii="游ゴシック" w:eastAsia="游ゴシック" w:hAnsi="游ゴシック" w:cs="ＭＳ Ｐゴシック" w:hint="eastAsia"/>
                <w:b/>
                <w:szCs w:val="21"/>
              </w:rPr>
              <w:t>、</w:t>
            </w:r>
            <w:r w:rsidRPr="00E20205">
              <w:rPr>
                <w:rFonts w:ascii="游ゴシック" w:eastAsia="游ゴシック" w:hAnsi="游ゴシック" w:cs="ＭＳ Ｐゴシック" w:hint="eastAsia"/>
                <w:b/>
                <w:szCs w:val="21"/>
              </w:rPr>
              <w:t>展開検査</w:t>
            </w:r>
            <w:r w:rsidR="00A71A0C" w:rsidRPr="00E20205">
              <w:rPr>
                <w:rFonts w:ascii="游ゴシック" w:eastAsia="游ゴシック" w:hAnsi="游ゴシック" w:cs="ＭＳ Ｐゴシック" w:hint="eastAsia"/>
                <w:b/>
                <w:szCs w:val="21"/>
              </w:rPr>
              <w:t>や</w:t>
            </w:r>
            <w:r w:rsidRPr="00E20205">
              <w:rPr>
                <w:rFonts w:ascii="游ゴシック" w:eastAsia="游ゴシック" w:hAnsi="游ゴシック" w:cs="ＭＳ Ｐゴシック" w:hint="eastAsia"/>
                <w:b/>
                <w:szCs w:val="21"/>
              </w:rPr>
              <w:t>分別指導の強化</w:t>
            </w:r>
            <w:r w:rsidR="00A71A0C" w:rsidRPr="00E20205">
              <w:rPr>
                <w:rFonts w:ascii="游ゴシック" w:eastAsia="游ゴシック" w:hAnsi="游ゴシック" w:cs="ＭＳ Ｐゴシック" w:hint="eastAsia"/>
                <w:szCs w:val="21"/>
              </w:rPr>
              <w:t>を実施</w:t>
            </w:r>
          </w:p>
          <w:p w:rsidR="009F3370" w:rsidRPr="00E20205" w:rsidRDefault="00B3411A" w:rsidP="00DB764E">
            <w:pPr>
              <w:spacing w:line="280" w:lineRule="exact"/>
              <w:ind w:left="210" w:hangingChars="100" w:hanging="210"/>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w:t>
            </w:r>
            <w:r w:rsidR="009F3370" w:rsidRPr="00E20205">
              <w:rPr>
                <w:rFonts w:ascii="游ゴシック" w:eastAsia="游ゴシック" w:hAnsi="游ゴシック" w:cs="ＭＳ Ｐゴシック" w:hint="eastAsia"/>
                <w:szCs w:val="21"/>
              </w:rPr>
              <w:t>デジタル化の促進</w:t>
            </w:r>
            <w:r w:rsidRPr="00E20205">
              <w:rPr>
                <w:rFonts w:ascii="游ゴシック" w:eastAsia="游ゴシック" w:hAnsi="游ゴシック" w:cs="ＭＳ Ｐゴシック" w:hint="eastAsia"/>
                <w:szCs w:val="21"/>
              </w:rPr>
              <w:t>等</w:t>
            </w:r>
            <w:r w:rsidR="009F3370" w:rsidRPr="00E20205">
              <w:rPr>
                <w:rFonts w:ascii="游ゴシック" w:eastAsia="游ゴシック" w:hAnsi="游ゴシック" w:cs="ＭＳ Ｐゴシック" w:hint="eastAsia"/>
                <w:szCs w:val="21"/>
              </w:rPr>
              <w:t>による</w:t>
            </w:r>
            <w:r w:rsidR="009F3370" w:rsidRPr="00E20205">
              <w:rPr>
                <w:rFonts w:ascii="游ゴシック" w:eastAsia="游ゴシック" w:hAnsi="游ゴシック" w:cs="ＭＳ Ｐゴシック" w:hint="eastAsia"/>
                <w:b/>
                <w:szCs w:val="21"/>
              </w:rPr>
              <w:t>ペーパーレス化の推進</w:t>
            </w:r>
          </w:p>
        </w:tc>
        <w:tc>
          <w:tcPr>
            <w:tcW w:w="5680" w:type="dxa"/>
            <w:tcBorders>
              <w:top w:val="nil"/>
              <w:left w:val="nil"/>
              <w:bottom w:val="single" w:sz="4" w:space="0" w:color="auto"/>
              <w:right w:val="single" w:sz="12" w:space="0" w:color="auto"/>
            </w:tcBorders>
            <w:shd w:val="clear" w:color="auto" w:fill="auto"/>
          </w:tcPr>
          <w:p w:rsidR="00247BD6" w:rsidRPr="00E20205" w:rsidRDefault="005855C9" w:rsidP="00957992">
            <w:pPr>
              <w:spacing w:line="280" w:lineRule="exac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排出量等の2025年度目標値を達成するため</w:t>
            </w:r>
            <w:r w:rsidR="00247BD6" w:rsidRPr="00E20205">
              <w:rPr>
                <w:rFonts w:ascii="游ゴシック" w:eastAsia="游ゴシック" w:hAnsi="游ゴシック" w:cs="ＭＳ Ｐゴシック" w:hint="eastAsia"/>
                <w:szCs w:val="21"/>
              </w:rPr>
              <w:t>、</w:t>
            </w:r>
            <w:r w:rsidRPr="00E20205">
              <w:rPr>
                <w:rFonts w:ascii="游ゴシック" w:eastAsia="游ゴシック" w:hAnsi="游ゴシック" w:cs="ＭＳ Ｐゴシック"/>
                <w:szCs w:val="21"/>
              </w:rPr>
              <w:t>2019年度の</w:t>
            </w:r>
            <w:r w:rsidRPr="00E20205">
              <w:rPr>
                <w:rFonts w:ascii="游ゴシック" w:eastAsia="游ゴシック" w:hAnsi="游ゴシック" w:cs="ＭＳ Ｐゴシック"/>
                <w:b/>
                <w:szCs w:val="21"/>
              </w:rPr>
              <w:t>可燃ごみに含まれる</w:t>
            </w:r>
            <w:r w:rsidRPr="00E20205">
              <w:rPr>
                <w:rFonts w:ascii="游ゴシック" w:eastAsia="游ゴシック" w:hAnsi="游ゴシック" w:cs="ＭＳ Ｐゴシック" w:hint="eastAsia"/>
                <w:b/>
                <w:szCs w:val="21"/>
              </w:rPr>
              <w:t>資源化可能な紙ごみ</w:t>
            </w:r>
            <w:r w:rsidRPr="00E20205">
              <w:rPr>
                <w:rFonts w:ascii="游ゴシック" w:eastAsia="游ゴシック" w:hAnsi="游ゴシック" w:cs="ＭＳ Ｐゴシック"/>
                <w:b/>
                <w:szCs w:val="21"/>
              </w:rPr>
              <w:t>排出量(</w:t>
            </w:r>
            <w:r w:rsidRPr="00E20205">
              <w:rPr>
                <w:rFonts w:ascii="游ゴシック" w:eastAsia="游ゴシック" w:hAnsi="游ゴシック" w:cs="ＭＳ Ｐゴシック" w:hint="eastAsia"/>
                <w:b/>
                <w:szCs w:val="21"/>
              </w:rPr>
              <w:t>19.2</w:t>
            </w:r>
            <w:r w:rsidRPr="00E20205">
              <w:rPr>
                <w:rFonts w:ascii="游ゴシック" w:eastAsia="游ゴシック" w:hAnsi="游ゴシック" w:cs="ＭＳ Ｐゴシック"/>
                <w:b/>
                <w:szCs w:val="21"/>
              </w:rPr>
              <w:t>万トン)</w:t>
            </w:r>
            <w:r w:rsidR="00C454D7" w:rsidRPr="00E20205">
              <w:rPr>
                <w:rFonts w:ascii="游ゴシック" w:eastAsia="游ゴシック" w:hAnsi="游ゴシック" w:cs="ＭＳ Ｐゴシック" w:hint="eastAsia"/>
                <w:b/>
                <w:szCs w:val="21"/>
              </w:rPr>
              <w:t>が</w:t>
            </w:r>
            <w:r w:rsidR="00B5689D" w:rsidRPr="00E20205">
              <w:rPr>
                <w:rFonts w:ascii="游ゴシック" w:eastAsia="游ゴシック" w:hAnsi="游ゴシック" w:cs="ＭＳ Ｐゴシック" w:hint="eastAsia"/>
                <w:b/>
                <w:szCs w:val="21"/>
              </w:rPr>
              <w:t>5.5</w:t>
            </w:r>
            <w:r w:rsidRPr="00E20205">
              <w:rPr>
                <w:rFonts w:ascii="游ゴシック" w:eastAsia="游ゴシック" w:hAnsi="游ゴシック" w:cs="ＭＳ Ｐゴシック"/>
                <w:b/>
                <w:szCs w:val="21"/>
              </w:rPr>
              <w:t>万トン</w:t>
            </w:r>
            <w:r w:rsidRPr="00E20205">
              <w:rPr>
                <w:rFonts w:ascii="游ゴシック" w:eastAsia="游ゴシック" w:hAnsi="游ゴシック" w:cs="ＭＳ Ｐゴシック"/>
                <w:szCs w:val="21"/>
              </w:rPr>
              <w:t>（約２割(府内実施事例)</w:t>
            </w:r>
            <w:r w:rsidRPr="00E20205">
              <w:rPr>
                <w:rFonts w:ascii="游ゴシック" w:eastAsia="游ゴシック" w:hAnsi="游ゴシック" w:cs="ＭＳ Ｐゴシック" w:hint="eastAsia"/>
                <w:b/>
                <w:szCs w:val="21"/>
              </w:rPr>
              <w:t>）</w:t>
            </w:r>
            <w:r w:rsidRPr="00E20205">
              <w:rPr>
                <w:rFonts w:ascii="游ゴシック" w:eastAsia="游ゴシック" w:hAnsi="游ゴシック" w:cs="ＭＳ Ｐゴシック"/>
                <w:b/>
                <w:szCs w:val="21"/>
              </w:rPr>
              <w:t>削減</w:t>
            </w:r>
            <w:r w:rsidRPr="00E20205">
              <w:rPr>
                <w:rFonts w:ascii="游ゴシック" w:eastAsia="游ゴシック" w:hAnsi="游ゴシック" w:cs="ＭＳ Ｐゴシック"/>
                <w:szCs w:val="21"/>
              </w:rPr>
              <w:t>されると設定</w:t>
            </w:r>
          </w:p>
        </w:tc>
        <w:tc>
          <w:tcPr>
            <w:tcW w:w="1417" w:type="dxa"/>
            <w:tcBorders>
              <w:top w:val="nil"/>
              <w:left w:val="single" w:sz="12" w:space="0" w:color="auto"/>
              <w:bottom w:val="single" w:sz="4" w:space="0" w:color="auto"/>
              <w:right w:val="single" w:sz="12" w:space="0" w:color="auto"/>
            </w:tcBorders>
            <w:shd w:val="clear" w:color="auto" w:fill="auto"/>
            <w:vAlign w:val="center"/>
            <w:hideMark/>
          </w:tcPr>
          <w:p w:rsidR="00247BD6" w:rsidRPr="00E20205" w:rsidRDefault="00247BD6" w:rsidP="00F05A9A">
            <w:pPr>
              <w:spacing w:line="300" w:lineRule="exact"/>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19.2</w:t>
            </w:r>
          </w:p>
          <w:p w:rsidR="00247BD6" w:rsidRPr="00E20205" w:rsidRDefault="00247BD6" w:rsidP="00F05A9A">
            <w:pPr>
              <w:spacing w:line="300" w:lineRule="exact"/>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 w:val="16"/>
                <w:szCs w:val="21"/>
              </w:rPr>
              <w:t>(可燃ごみ中)</w:t>
            </w:r>
          </w:p>
        </w:tc>
        <w:tc>
          <w:tcPr>
            <w:tcW w:w="819" w:type="dxa"/>
            <w:tcBorders>
              <w:top w:val="nil"/>
              <w:left w:val="single" w:sz="12" w:space="0" w:color="auto"/>
              <w:bottom w:val="single" w:sz="4" w:space="0" w:color="auto"/>
              <w:right w:val="single" w:sz="4" w:space="0" w:color="auto"/>
            </w:tcBorders>
            <w:shd w:val="clear" w:color="auto" w:fill="auto"/>
            <w:vAlign w:val="center"/>
            <w:hideMark/>
          </w:tcPr>
          <w:p w:rsidR="00247BD6" w:rsidRPr="00E20205" w:rsidRDefault="00247BD6" w:rsidP="00A71A0C">
            <w:pPr>
              <w:spacing w:line="300" w:lineRule="exact"/>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 xml:space="preserve">▲ </w:t>
            </w:r>
            <w:r w:rsidR="00B5689D" w:rsidRPr="00E20205">
              <w:rPr>
                <w:rFonts w:ascii="游ゴシック" w:eastAsia="游ゴシック" w:hAnsi="游ゴシック" w:cs="ＭＳ Ｐゴシック" w:hint="eastAsia"/>
                <w:szCs w:val="21"/>
              </w:rPr>
              <w:t>5.5</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247BD6" w:rsidRPr="00E20205" w:rsidRDefault="00247BD6" w:rsidP="00146964">
            <w:pPr>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 xml:space="preserve">　</w:t>
            </w:r>
          </w:p>
        </w:tc>
        <w:tc>
          <w:tcPr>
            <w:tcW w:w="850" w:type="dxa"/>
            <w:tcBorders>
              <w:top w:val="nil"/>
              <w:left w:val="nil"/>
              <w:bottom w:val="single" w:sz="4" w:space="0" w:color="auto"/>
              <w:right w:val="single" w:sz="12" w:space="0" w:color="auto"/>
            </w:tcBorders>
            <w:shd w:val="clear" w:color="auto" w:fill="auto"/>
            <w:vAlign w:val="center"/>
            <w:hideMark/>
          </w:tcPr>
          <w:p w:rsidR="00247BD6" w:rsidRPr="00E20205" w:rsidRDefault="00247BD6" w:rsidP="00655959">
            <w:pPr>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 xml:space="preserve">▲ </w:t>
            </w:r>
            <w:r w:rsidR="003C6015" w:rsidRPr="00E20205">
              <w:rPr>
                <w:rFonts w:ascii="游ゴシック" w:eastAsia="游ゴシック" w:hAnsi="游ゴシック" w:cs="ＭＳ Ｐゴシック"/>
                <w:szCs w:val="21"/>
              </w:rPr>
              <w:t>0.</w:t>
            </w:r>
            <w:r w:rsidR="00857199">
              <w:rPr>
                <w:rFonts w:ascii="游ゴシック" w:eastAsia="游ゴシック" w:hAnsi="游ゴシック" w:cs="ＭＳ Ｐゴシック" w:hint="eastAsia"/>
                <w:szCs w:val="21"/>
              </w:rPr>
              <w:t>8</w:t>
            </w:r>
          </w:p>
        </w:tc>
        <w:tc>
          <w:tcPr>
            <w:tcW w:w="1134" w:type="dxa"/>
            <w:tcBorders>
              <w:top w:val="nil"/>
              <w:left w:val="nil"/>
              <w:bottom w:val="single" w:sz="4" w:space="0" w:color="auto"/>
              <w:right w:val="single" w:sz="12" w:space="0" w:color="auto"/>
            </w:tcBorders>
            <w:vAlign w:val="center"/>
          </w:tcPr>
          <w:p w:rsidR="00655959" w:rsidRPr="00E20205" w:rsidRDefault="00A71A0C" w:rsidP="00B5689D">
            <w:pPr>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1</w:t>
            </w:r>
            <w:r w:rsidR="00B5689D" w:rsidRPr="00E20205">
              <w:rPr>
                <w:rFonts w:ascii="游ゴシック" w:eastAsia="游ゴシック" w:hAnsi="游ゴシック" w:cs="ＭＳ Ｐゴシック" w:hint="eastAsia"/>
                <w:szCs w:val="21"/>
              </w:rPr>
              <w:t>3.7</w:t>
            </w:r>
          </w:p>
        </w:tc>
      </w:tr>
      <w:tr w:rsidR="00D47276" w:rsidRPr="00E20205" w:rsidTr="00FD7B76">
        <w:trPr>
          <w:trHeight w:val="750"/>
          <w:jc w:val="center"/>
        </w:trPr>
        <w:tc>
          <w:tcPr>
            <w:tcW w:w="445" w:type="dxa"/>
            <w:vMerge/>
            <w:tcBorders>
              <w:top w:val="single" w:sz="8" w:space="0" w:color="auto"/>
              <w:left w:val="single" w:sz="12" w:space="0" w:color="auto"/>
              <w:bottom w:val="single" w:sz="12" w:space="0" w:color="auto"/>
              <w:right w:val="single" w:sz="8" w:space="0" w:color="auto"/>
            </w:tcBorders>
            <w:vAlign w:val="center"/>
            <w:hideMark/>
          </w:tcPr>
          <w:p w:rsidR="00247BD6" w:rsidRPr="00E20205" w:rsidRDefault="00247BD6" w:rsidP="00247BD6">
            <w:pPr>
              <w:jc w:val="left"/>
              <w:rPr>
                <w:rFonts w:ascii="游ゴシック" w:eastAsia="游ゴシック" w:hAnsi="游ゴシック" w:cs="ＭＳ Ｐゴシック"/>
                <w:szCs w:val="21"/>
              </w:rPr>
            </w:pPr>
          </w:p>
        </w:tc>
        <w:tc>
          <w:tcPr>
            <w:tcW w:w="444" w:type="dxa"/>
            <w:vMerge/>
            <w:tcBorders>
              <w:top w:val="nil"/>
              <w:left w:val="single" w:sz="8" w:space="0" w:color="auto"/>
              <w:bottom w:val="single" w:sz="12" w:space="0" w:color="auto"/>
              <w:right w:val="single" w:sz="4" w:space="0" w:color="auto"/>
            </w:tcBorders>
            <w:vAlign w:val="center"/>
            <w:hideMark/>
          </w:tcPr>
          <w:p w:rsidR="00247BD6" w:rsidRPr="00E20205" w:rsidRDefault="00247BD6" w:rsidP="00247BD6">
            <w:pPr>
              <w:jc w:val="left"/>
              <w:rPr>
                <w:rFonts w:ascii="游ゴシック" w:eastAsia="游ゴシック" w:hAnsi="游ゴシック" w:cs="ＭＳ Ｐゴシック"/>
                <w:szCs w:val="21"/>
              </w:rPr>
            </w:pPr>
          </w:p>
        </w:tc>
        <w:tc>
          <w:tcPr>
            <w:tcW w:w="444" w:type="dxa"/>
            <w:vMerge/>
            <w:tcBorders>
              <w:top w:val="nil"/>
              <w:left w:val="single" w:sz="4" w:space="0" w:color="auto"/>
              <w:bottom w:val="single" w:sz="12" w:space="0" w:color="auto"/>
              <w:right w:val="single" w:sz="4" w:space="0" w:color="auto"/>
            </w:tcBorders>
            <w:vAlign w:val="center"/>
            <w:hideMark/>
          </w:tcPr>
          <w:p w:rsidR="00247BD6" w:rsidRPr="00E20205" w:rsidRDefault="00247BD6" w:rsidP="00247BD6">
            <w:pPr>
              <w:jc w:val="left"/>
              <w:rPr>
                <w:rFonts w:ascii="游ゴシック" w:eastAsia="游ゴシック" w:hAnsi="游ゴシック" w:cs="ＭＳ Ｐゴシック"/>
                <w:szCs w:val="21"/>
              </w:rPr>
            </w:pPr>
          </w:p>
        </w:tc>
        <w:tc>
          <w:tcPr>
            <w:tcW w:w="4606" w:type="dxa"/>
            <w:gridSpan w:val="2"/>
            <w:tcBorders>
              <w:top w:val="nil"/>
              <w:left w:val="nil"/>
              <w:bottom w:val="single" w:sz="12" w:space="0" w:color="auto"/>
              <w:right w:val="single" w:sz="8" w:space="0" w:color="auto"/>
            </w:tcBorders>
            <w:shd w:val="clear" w:color="auto" w:fill="auto"/>
            <w:vAlign w:val="center"/>
            <w:hideMark/>
          </w:tcPr>
          <w:p w:rsidR="0082189B" w:rsidRPr="00E20205" w:rsidRDefault="00247BD6" w:rsidP="00DB764E">
            <w:pPr>
              <w:spacing w:line="280" w:lineRule="exact"/>
              <w:jc w:val="left"/>
              <w:rPr>
                <w:rFonts w:ascii="游ゴシック" w:eastAsia="游ゴシック" w:hAnsi="游ゴシック" w:cs="ＭＳ Ｐゴシック"/>
                <w:b/>
                <w:szCs w:val="21"/>
              </w:rPr>
            </w:pPr>
            <w:r w:rsidRPr="00E20205">
              <w:rPr>
                <w:rFonts w:ascii="游ゴシック" w:eastAsia="游ゴシック" w:hAnsi="游ゴシック" w:cs="ＭＳ Ｐゴシック" w:hint="eastAsia"/>
                <w:szCs w:val="21"/>
              </w:rPr>
              <w:t>可燃ごみに含まれる</w:t>
            </w:r>
            <w:r w:rsidRPr="00E20205">
              <w:rPr>
                <w:rFonts w:ascii="游ゴシック" w:eastAsia="游ゴシック" w:hAnsi="游ゴシック" w:cs="ＭＳ Ｐゴシック" w:hint="eastAsia"/>
                <w:b/>
                <w:szCs w:val="21"/>
              </w:rPr>
              <w:t>産業廃棄物である</w:t>
            </w:r>
          </w:p>
          <w:p w:rsidR="00247BD6" w:rsidRPr="00E20205" w:rsidRDefault="00247BD6" w:rsidP="00DB764E">
            <w:pPr>
              <w:spacing w:line="280" w:lineRule="exact"/>
              <w:jc w:val="left"/>
              <w:rPr>
                <w:rFonts w:ascii="游ゴシック" w:eastAsia="游ゴシック" w:hAnsi="游ゴシック" w:cs="ＭＳ Ｐゴシック"/>
                <w:b/>
                <w:szCs w:val="21"/>
              </w:rPr>
            </w:pPr>
            <w:r w:rsidRPr="00E20205">
              <w:rPr>
                <w:rFonts w:ascii="游ゴシック" w:eastAsia="游ゴシック" w:hAnsi="游ゴシック" w:cs="ＭＳ Ｐゴシック" w:hint="eastAsia"/>
                <w:b/>
                <w:szCs w:val="21"/>
              </w:rPr>
              <w:t>廃プラスチック類の削減</w:t>
            </w:r>
          </w:p>
          <w:p w:rsidR="00FD7B76" w:rsidRPr="00E20205" w:rsidRDefault="00FD7B76" w:rsidP="005B2A48">
            <w:pPr>
              <w:spacing w:line="280" w:lineRule="exact"/>
              <w:ind w:firstLineChars="650" w:firstLine="1300"/>
              <w:jc w:val="left"/>
              <w:rPr>
                <w:rFonts w:ascii="游ゴシック" w:eastAsia="游ゴシック" w:hAnsi="游ゴシック" w:cs="ＭＳ Ｐゴシック"/>
                <w:szCs w:val="21"/>
              </w:rPr>
            </w:pPr>
            <w:r w:rsidRPr="00E20205">
              <w:rPr>
                <w:rFonts w:ascii="游ゴシック" w:eastAsia="游ゴシック" w:hAnsi="游ゴシック" w:cs="ＭＳ Ｐゴシック" w:hint="eastAsia"/>
                <w:sz w:val="20"/>
                <w:szCs w:val="21"/>
              </w:rPr>
              <w:t>[</w:t>
            </w:r>
            <w:r w:rsidR="005B2A48" w:rsidRPr="00E20205">
              <w:rPr>
                <w:rFonts w:ascii="游ゴシック" w:eastAsia="游ゴシック" w:hAnsi="游ゴシック" w:cs="ＭＳ Ｐゴシック" w:hint="eastAsia"/>
                <w:sz w:val="20"/>
                <w:szCs w:val="21"/>
              </w:rPr>
              <w:t>事業系可燃</w:t>
            </w:r>
            <w:r w:rsidRPr="00E20205">
              <w:rPr>
                <w:rFonts w:ascii="游ゴシック" w:eastAsia="游ゴシック" w:hAnsi="游ゴシック" w:cs="ＭＳ Ｐゴシック" w:hint="eastAsia"/>
                <w:sz w:val="20"/>
                <w:szCs w:val="21"/>
              </w:rPr>
              <w:t>ごみ中の割合：16%]</w:t>
            </w:r>
          </w:p>
        </w:tc>
        <w:tc>
          <w:tcPr>
            <w:tcW w:w="5093" w:type="dxa"/>
            <w:tcBorders>
              <w:top w:val="nil"/>
              <w:left w:val="single" w:sz="8" w:space="0" w:color="auto"/>
              <w:bottom w:val="single" w:sz="12" w:space="0" w:color="auto"/>
              <w:right w:val="single" w:sz="8" w:space="0" w:color="auto"/>
            </w:tcBorders>
            <w:shd w:val="clear" w:color="auto" w:fill="auto"/>
          </w:tcPr>
          <w:p w:rsidR="00247BD6" w:rsidRPr="00E20205" w:rsidRDefault="00247BD6" w:rsidP="00DB764E">
            <w:pPr>
              <w:spacing w:line="280" w:lineRule="exact"/>
              <w:ind w:left="210" w:hangingChars="100" w:hanging="210"/>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・新たに</w:t>
            </w:r>
            <w:r w:rsidR="00B5689D" w:rsidRPr="00E20205">
              <w:rPr>
                <w:rFonts w:ascii="游ゴシック" w:eastAsia="游ゴシック" w:hAnsi="游ゴシック" w:cs="ＭＳ Ｐゴシック" w:hint="eastAsia"/>
                <w:szCs w:val="21"/>
              </w:rPr>
              <w:t>18</w:t>
            </w:r>
            <w:r w:rsidRPr="00E20205">
              <w:rPr>
                <w:rFonts w:ascii="游ゴシック" w:eastAsia="游ゴシック" w:hAnsi="游ゴシック" w:cs="ＭＳ Ｐゴシック" w:hint="eastAsia"/>
                <w:szCs w:val="21"/>
              </w:rPr>
              <w:t>市町村（未実施36市町村の</w:t>
            </w:r>
            <w:r w:rsidR="00B5689D" w:rsidRPr="00E20205">
              <w:rPr>
                <w:rFonts w:ascii="游ゴシック" w:eastAsia="游ゴシック" w:hAnsi="游ゴシック" w:cs="ＭＳ Ｐゴシック" w:hint="eastAsia"/>
                <w:szCs w:val="21"/>
              </w:rPr>
              <w:t>半分</w:t>
            </w:r>
            <w:r w:rsidRPr="00E20205">
              <w:rPr>
                <w:rFonts w:ascii="游ゴシック" w:eastAsia="游ゴシック" w:hAnsi="游ゴシック" w:cs="ＭＳ Ｐゴシック" w:hint="eastAsia"/>
                <w:szCs w:val="21"/>
              </w:rPr>
              <w:t>）が産業廃棄物である廃プラスチック類の</w:t>
            </w:r>
            <w:r w:rsidRPr="00E20205">
              <w:rPr>
                <w:rFonts w:ascii="游ゴシック" w:eastAsia="游ゴシック" w:hAnsi="游ゴシック" w:cs="ＭＳ Ｐゴシック" w:hint="eastAsia"/>
                <w:b/>
                <w:szCs w:val="21"/>
              </w:rPr>
              <w:t>搬入禁止</w:t>
            </w:r>
            <w:r w:rsidR="00A71A0C" w:rsidRPr="00E20205">
              <w:rPr>
                <w:rFonts w:ascii="游ゴシック" w:eastAsia="游ゴシック" w:hAnsi="游ゴシック" w:cs="ＭＳ Ｐゴシック" w:hint="eastAsia"/>
                <w:b/>
                <w:szCs w:val="21"/>
              </w:rPr>
              <w:t>、展開検査や</w:t>
            </w:r>
            <w:r w:rsidRPr="00E20205">
              <w:rPr>
                <w:rFonts w:ascii="游ゴシック" w:eastAsia="游ゴシック" w:hAnsi="游ゴシック" w:cs="ＭＳ Ｐゴシック" w:hint="eastAsia"/>
                <w:b/>
                <w:szCs w:val="21"/>
              </w:rPr>
              <w:t>分別指導の強化</w:t>
            </w:r>
            <w:r w:rsidR="00A71A0C" w:rsidRPr="00E20205">
              <w:rPr>
                <w:rFonts w:ascii="游ゴシック" w:eastAsia="游ゴシック" w:hAnsi="游ゴシック" w:cs="ＭＳ Ｐゴシック" w:hint="eastAsia"/>
                <w:szCs w:val="21"/>
              </w:rPr>
              <w:t>を実施</w:t>
            </w:r>
          </w:p>
        </w:tc>
        <w:tc>
          <w:tcPr>
            <w:tcW w:w="5680" w:type="dxa"/>
            <w:tcBorders>
              <w:top w:val="nil"/>
              <w:left w:val="nil"/>
              <w:bottom w:val="single" w:sz="12" w:space="0" w:color="auto"/>
              <w:right w:val="single" w:sz="12" w:space="0" w:color="auto"/>
            </w:tcBorders>
            <w:shd w:val="clear" w:color="auto" w:fill="auto"/>
          </w:tcPr>
          <w:p w:rsidR="00247BD6" w:rsidRPr="00E20205" w:rsidRDefault="00C454D7" w:rsidP="00957992">
            <w:pPr>
              <w:spacing w:line="280" w:lineRule="exac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排出量等</w:t>
            </w:r>
            <w:r w:rsidR="00F05A9A" w:rsidRPr="00E20205">
              <w:rPr>
                <w:rFonts w:ascii="游ゴシック" w:eastAsia="游ゴシック" w:hAnsi="游ゴシック" w:cs="ＭＳ Ｐゴシック" w:hint="eastAsia"/>
                <w:szCs w:val="21"/>
              </w:rPr>
              <w:t>の2025年度目標値を達成するため、</w:t>
            </w:r>
            <w:r w:rsidR="00F05A9A" w:rsidRPr="00E20205">
              <w:rPr>
                <w:rFonts w:ascii="游ゴシック" w:eastAsia="游ゴシック" w:hAnsi="游ゴシック" w:cs="ＭＳ Ｐゴシック"/>
                <w:szCs w:val="21"/>
              </w:rPr>
              <w:t>2019年度の</w:t>
            </w:r>
            <w:r w:rsidR="00F05A9A" w:rsidRPr="00E20205">
              <w:rPr>
                <w:rFonts w:ascii="游ゴシック" w:eastAsia="游ゴシック" w:hAnsi="游ゴシック" w:cs="ＭＳ Ｐゴシック"/>
                <w:b/>
                <w:szCs w:val="21"/>
              </w:rPr>
              <w:t>可燃ごみに含まれる</w:t>
            </w:r>
            <w:r w:rsidR="00F05A9A" w:rsidRPr="00E20205">
              <w:rPr>
                <w:rFonts w:ascii="游ゴシック" w:eastAsia="游ゴシック" w:hAnsi="游ゴシック" w:cs="ＭＳ Ｐゴシック" w:hint="eastAsia"/>
                <w:b/>
                <w:szCs w:val="21"/>
              </w:rPr>
              <w:t>廃</w:t>
            </w:r>
            <w:r w:rsidR="00F05A9A" w:rsidRPr="00E20205">
              <w:rPr>
                <w:rFonts w:ascii="游ゴシック" w:eastAsia="游ゴシック" w:hAnsi="游ゴシック" w:cs="ＭＳ Ｐゴシック"/>
                <w:b/>
                <w:szCs w:val="21"/>
              </w:rPr>
              <w:t>プラスチック排出量(</w:t>
            </w:r>
            <w:r w:rsidR="00F05A9A" w:rsidRPr="00E20205">
              <w:rPr>
                <w:rFonts w:ascii="游ゴシック" w:eastAsia="游ゴシック" w:hAnsi="游ゴシック" w:cs="ＭＳ Ｐゴシック" w:hint="eastAsia"/>
                <w:b/>
                <w:szCs w:val="21"/>
              </w:rPr>
              <w:t>20.</w:t>
            </w:r>
            <w:r w:rsidR="00B5689D" w:rsidRPr="00E20205">
              <w:rPr>
                <w:rFonts w:ascii="游ゴシック" w:eastAsia="游ゴシック" w:hAnsi="游ゴシック" w:cs="ＭＳ Ｐゴシック" w:hint="eastAsia"/>
                <w:b/>
                <w:szCs w:val="21"/>
              </w:rPr>
              <w:t>4</w:t>
            </w:r>
            <w:r w:rsidR="00F05A9A" w:rsidRPr="00E20205">
              <w:rPr>
                <w:rFonts w:ascii="游ゴシック" w:eastAsia="游ゴシック" w:hAnsi="游ゴシック" w:cs="ＭＳ Ｐゴシック"/>
                <w:b/>
                <w:szCs w:val="21"/>
              </w:rPr>
              <w:t>万トン)が</w:t>
            </w:r>
            <w:r w:rsidR="00B5689D" w:rsidRPr="00E20205">
              <w:rPr>
                <w:rFonts w:ascii="游ゴシック" w:eastAsia="游ゴシック" w:hAnsi="游ゴシック" w:cs="ＭＳ Ｐゴシック" w:hint="eastAsia"/>
                <w:b/>
                <w:szCs w:val="21"/>
              </w:rPr>
              <w:t>4.4</w:t>
            </w:r>
            <w:r w:rsidR="00F05A9A" w:rsidRPr="00E20205">
              <w:rPr>
                <w:rFonts w:ascii="游ゴシック" w:eastAsia="游ゴシック" w:hAnsi="游ゴシック" w:cs="ＭＳ Ｐゴシック"/>
                <w:b/>
                <w:szCs w:val="21"/>
              </w:rPr>
              <w:t>万トン</w:t>
            </w:r>
            <w:r w:rsidR="00F05A9A" w:rsidRPr="00E20205">
              <w:rPr>
                <w:rFonts w:ascii="游ゴシック" w:eastAsia="游ゴシック" w:hAnsi="游ゴシック" w:cs="ＭＳ Ｐゴシック"/>
                <w:szCs w:val="21"/>
              </w:rPr>
              <w:t>（約２割(</w:t>
            </w:r>
            <w:r w:rsidR="00F05A9A" w:rsidRPr="00E20205">
              <w:rPr>
                <w:rFonts w:ascii="游ゴシック" w:eastAsia="游ゴシック" w:hAnsi="游ゴシック" w:cs="ＭＳ Ｐゴシック" w:hint="eastAsia"/>
                <w:szCs w:val="21"/>
              </w:rPr>
              <w:t>府内実施事例</w:t>
            </w:r>
            <w:r w:rsidR="00F05A9A" w:rsidRPr="00E20205">
              <w:rPr>
                <w:rFonts w:ascii="游ゴシック" w:eastAsia="游ゴシック" w:hAnsi="游ゴシック" w:cs="ＭＳ Ｐゴシック"/>
                <w:szCs w:val="21"/>
              </w:rPr>
              <w:t>)</w:t>
            </w:r>
            <w:r w:rsidR="005855C9" w:rsidRPr="00E20205">
              <w:rPr>
                <w:rFonts w:ascii="游ゴシック" w:eastAsia="游ゴシック" w:hAnsi="游ゴシック" w:cs="ＭＳ Ｐゴシック" w:hint="eastAsia"/>
                <w:szCs w:val="21"/>
              </w:rPr>
              <w:t>）</w:t>
            </w:r>
            <w:r w:rsidR="00247BD6" w:rsidRPr="00E20205">
              <w:rPr>
                <w:rFonts w:ascii="游ゴシック" w:eastAsia="游ゴシック" w:hAnsi="游ゴシック" w:cs="ＭＳ Ｐゴシック"/>
                <w:b/>
                <w:szCs w:val="21"/>
              </w:rPr>
              <w:t>削減されると設定</w:t>
            </w:r>
          </w:p>
        </w:tc>
        <w:tc>
          <w:tcPr>
            <w:tcW w:w="1417" w:type="dxa"/>
            <w:tcBorders>
              <w:top w:val="nil"/>
              <w:left w:val="single" w:sz="12" w:space="0" w:color="auto"/>
              <w:bottom w:val="single" w:sz="12" w:space="0" w:color="auto"/>
              <w:right w:val="single" w:sz="12" w:space="0" w:color="auto"/>
            </w:tcBorders>
            <w:shd w:val="clear" w:color="auto" w:fill="auto"/>
            <w:vAlign w:val="center"/>
            <w:hideMark/>
          </w:tcPr>
          <w:p w:rsidR="0082189B" w:rsidRPr="00E20205" w:rsidRDefault="0082189B" w:rsidP="0082189B">
            <w:pPr>
              <w:spacing w:line="300" w:lineRule="exact"/>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20.4</w:t>
            </w:r>
          </w:p>
          <w:p w:rsidR="00247BD6" w:rsidRPr="00E20205" w:rsidRDefault="00247BD6" w:rsidP="00F05A9A">
            <w:pPr>
              <w:spacing w:line="300" w:lineRule="exact"/>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 w:val="16"/>
                <w:szCs w:val="21"/>
              </w:rPr>
              <w:t>(可燃ごみ中)</w:t>
            </w:r>
          </w:p>
        </w:tc>
        <w:tc>
          <w:tcPr>
            <w:tcW w:w="819" w:type="dxa"/>
            <w:tcBorders>
              <w:top w:val="nil"/>
              <w:left w:val="single" w:sz="12" w:space="0" w:color="auto"/>
              <w:bottom w:val="single" w:sz="12" w:space="0" w:color="auto"/>
              <w:right w:val="single" w:sz="4" w:space="0" w:color="auto"/>
            </w:tcBorders>
            <w:shd w:val="clear" w:color="auto" w:fill="auto"/>
            <w:vAlign w:val="center"/>
            <w:hideMark/>
          </w:tcPr>
          <w:p w:rsidR="00247BD6" w:rsidRPr="00E20205" w:rsidRDefault="00247BD6" w:rsidP="00655959">
            <w:pPr>
              <w:spacing w:line="300" w:lineRule="exact"/>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 xml:space="preserve">▲ </w:t>
            </w:r>
            <w:r w:rsidR="00B5689D" w:rsidRPr="00E20205">
              <w:rPr>
                <w:rFonts w:ascii="游ゴシック" w:eastAsia="游ゴシック" w:hAnsi="游ゴシック" w:cs="ＭＳ Ｐゴシック" w:hint="eastAsia"/>
                <w:szCs w:val="21"/>
              </w:rPr>
              <w:t>4.4</w:t>
            </w:r>
          </w:p>
        </w:tc>
        <w:tc>
          <w:tcPr>
            <w:tcW w:w="851" w:type="dxa"/>
            <w:tcBorders>
              <w:top w:val="nil"/>
              <w:left w:val="single" w:sz="4" w:space="0" w:color="auto"/>
              <w:bottom w:val="single" w:sz="12" w:space="0" w:color="auto"/>
              <w:right w:val="single" w:sz="4" w:space="0" w:color="auto"/>
            </w:tcBorders>
            <w:shd w:val="clear" w:color="auto" w:fill="auto"/>
            <w:vAlign w:val="center"/>
            <w:hideMark/>
          </w:tcPr>
          <w:p w:rsidR="00247BD6" w:rsidRPr="00E20205" w:rsidRDefault="00247BD6" w:rsidP="00247BD6">
            <w:pPr>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 xml:space="preserve">　</w:t>
            </w:r>
          </w:p>
        </w:tc>
        <w:tc>
          <w:tcPr>
            <w:tcW w:w="850" w:type="dxa"/>
            <w:tcBorders>
              <w:top w:val="nil"/>
              <w:left w:val="nil"/>
              <w:bottom w:val="single" w:sz="12" w:space="0" w:color="auto"/>
              <w:right w:val="single" w:sz="12" w:space="0" w:color="auto"/>
            </w:tcBorders>
            <w:shd w:val="clear" w:color="auto" w:fill="auto"/>
            <w:vAlign w:val="center"/>
            <w:hideMark/>
          </w:tcPr>
          <w:p w:rsidR="00247BD6" w:rsidRPr="00E20205" w:rsidRDefault="00247BD6" w:rsidP="003C6015">
            <w:pPr>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w:t>
            </w:r>
            <w:r w:rsidR="00655959" w:rsidRPr="00E20205">
              <w:rPr>
                <w:rFonts w:ascii="游ゴシック" w:eastAsia="游ゴシック" w:hAnsi="游ゴシック" w:cs="ＭＳ Ｐゴシック" w:hint="eastAsia"/>
                <w:szCs w:val="21"/>
              </w:rPr>
              <w:t xml:space="preserve"> 0.</w:t>
            </w:r>
            <w:r w:rsidR="00857199">
              <w:rPr>
                <w:rFonts w:ascii="游ゴシック" w:eastAsia="游ゴシック" w:hAnsi="游ゴシック" w:cs="ＭＳ Ｐゴシック" w:hint="eastAsia"/>
                <w:szCs w:val="21"/>
              </w:rPr>
              <w:t>6</w:t>
            </w:r>
          </w:p>
        </w:tc>
        <w:tc>
          <w:tcPr>
            <w:tcW w:w="1134" w:type="dxa"/>
            <w:tcBorders>
              <w:top w:val="nil"/>
              <w:left w:val="nil"/>
              <w:bottom w:val="single" w:sz="12" w:space="0" w:color="auto"/>
              <w:right w:val="single" w:sz="12" w:space="0" w:color="auto"/>
            </w:tcBorders>
            <w:vAlign w:val="center"/>
          </w:tcPr>
          <w:p w:rsidR="00655959" w:rsidRPr="00E20205" w:rsidRDefault="00B5689D" w:rsidP="00E6072A">
            <w:pPr>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16.0</w:t>
            </w:r>
          </w:p>
        </w:tc>
      </w:tr>
      <w:tr w:rsidR="00B44176" w:rsidRPr="00E20205" w:rsidTr="00FD7B76">
        <w:trPr>
          <w:trHeight w:val="239"/>
          <w:jc w:val="center"/>
        </w:trPr>
        <w:tc>
          <w:tcPr>
            <w:tcW w:w="16712" w:type="dxa"/>
            <w:gridSpan w:val="7"/>
            <w:tcBorders>
              <w:top w:val="single" w:sz="12" w:space="0" w:color="auto"/>
              <w:left w:val="single" w:sz="12" w:space="0" w:color="auto"/>
              <w:bottom w:val="single" w:sz="12" w:space="0" w:color="auto"/>
              <w:right w:val="single" w:sz="12" w:space="0" w:color="auto"/>
            </w:tcBorders>
            <w:vAlign w:val="center"/>
          </w:tcPr>
          <w:p w:rsidR="00247BD6" w:rsidRPr="00E20205" w:rsidRDefault="00247BD6" w:rsidP="00247BD6">
            <w:pPr>
              <w:rPr>
                <w:rFonts w:ascii="游ゴシック" w:eastAsia="游ゴシック" w:hAnsi="游ゴシック" w:cs="ＭＳ Ｐゴシック"/>
                <w:sz w:val="20"/>
                <w:szCs w:val="21"/>
              </w:rPr>
            </w:pPr>
          </w:p>
          <w:p w:rsidR="00840270" w:rsidRPr="00E20205" w:rsidRDefault="00840270" w:rsidP="00840270">
            <w:pPr>
              <w:jc w:val="right"/>
              <w:rPr>
                <w:rFonts w:ascii="游ゴシック" w:eastAsia="游ゴシック" w:hAnsi="游ゴシック" w:cs="ＭＳ Ｐゴシック"/>
                <w:sz w:val="16"/>
                <w:szCs w:val="21"/>
              </w:rPr>
            </w:pPr>
            <w:r w:rsidRPr="00E20205">
              <w:rPr>
                <w:rFonts w:ascii="游ゴシック" w:eastAsia="游ゴシック" w:hAnsi="游ゴシック" w:cs="ＭＳ Ｐゴシック" w:hint="eastAsia"/>
                <w:sz w:val="16"/>
                <w:szCs w:val="21"/>
              </w:rPr>
              <w:t>※四捨五入の関係で</w:t>
            </w:r>
            <w:r w:rsidR="00D900D6" w:rsidRPr="00E20205">
              <w:rPr>
                <w:rFonts w:ascii="游ゴシック" w:eastAsia="游ゴシック" w:hAnsi="游ゴシック" w:cs="ＭＳ Ｐゴシック" w:hint="eastAsia"/>
                <w:sz w:val="16"/>
                <w:szCs w:val="21"/>
              </w:rPr>
              <w:t>各項目の</w:t>
            </w:r>
            <w:r w:rsidRPr="00E20205">
              <w:rPr>
                <w:rFonts w:ascii="游ゴシック" w:eastAsia="游ゴシック" w:hAnsi="游ゴシック" w:cs="ＭＳ Ｐゴシック" w:hint="eastAsia"/>
                <w:sz w:val="16"/>
                <w:szCs w:val="21"/>
              </w:rPr>
              <w:t>合計が一致しない場合がある。</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247BD6" w:rsidRPr="00E20205" w:rsidRDefault="008D1817" w:rsidP="00D17D38">
            <w:pPr>
              <w:spacing w:line="240" w:lineRule="exact"/>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308</w:t>
            </w:r>
          </w:p>
          <w:p w:rsidR="00AD796A" w:rsidRPr="00E20205" w:rsidRDefault="00AD796A" w:rsidP="00AD796A">
            <w:pPr>
              <w:kinsoku w:val="0"/>
              <w:spacing w:line="240" w:lineRule="exact"/>
              <w:jc w:val="center"/>
              <w:rPr>
                <w:rFonts w:ascii="游ゴシック" w:eastAsia="游ゴシック" w:hAnsi="游ゴシック" w:cs="ＭＳ Ｐゴシック"/>
                <w:sz w:val="16"/>
                <w:szCs w:val="21"/>
              </w:rPr>
            </w:pPr>
            <w:r w:rsidRPr="00E20205">
              <w:rPr>
                <w:rFonts w:ascii="游ゴシック" w:eastAsia="游ゴシック" w:hAnsi="游ゴシック" w:cs="ＭＳ Ｐゴシック" w:hint="eastAsia"/>
                <w:noProof/>
                <w:sz w:val="16"/>
                <w:szCs w:val="21"/>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15240</wp:posOffset>
                      </wp:positionV>
                      <wp:extent cx="752475" cy="28575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752475" cy="2857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BBAD0" id="大かっこ 4" o:spid="_x0000_s1026" type="#_x0000_t185" style="position:absolute;left:0;text-align:left;margin-left:.6pt;margin-top:1.2pt;width:59.2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" strokecolor="black [3213]" strokeweight=".5pt">
                      <v:stroke joinstyle="miter"/>
                    </v:shape>
                  </w:pict>
                </mc:Fallback>
              </mc:AlternateContent>
            </w:r>
            <w:r w:rsidR="008D1817" w:rsidRPr="00E20205">
              <w:rPr>
                <w:rFonts w:ascii="游ゴシック" w:eastAsia="游ゴシック" w:hAnsi="游ゴシック" w:cs="ＭＳ Ｐゴシック" w:hint="eastAsia"/>
                <w:sz w:val="16"/>
                <w:szCs w:val="21"/>
              </w:rPr>
              <w:t>生活</w:t>
            </w:r>
            <w:r w:rsidRPr="00E20205">
              <w:rPr>
                <w:rFonts w:ascii="游ゴシック" w:eastAsia="游ゴシック" w:hAnsi="游ゴシック" w:cs="ＭＳ Ｐゴシック" w:hint="eastAsia"/>
                <w:sz w:val="16"/>
                <w:szCs w:val="21"/>
              </w:rPr>
              <w:t>系182</w:t>
            </w:r>
          </w:p>
          <w:p w:rsidR="008D1817" w:rsidRPr="00E20205" w:rsidRDefault="008D1817" w:rsidP="00AD796A">
            <w:pPr>
              <w:kinsoku w:val="0"/>
              <w:spacing w:line="240" w:lineRule="exact"/>
              <w:jc w:val="center"/>
              <w:rPr>
                <w:rFonts w:ascii="游ゴシック" w:eastAsia="游ゴシック" w:hAnsi="游ゴシック" w:cs="ＭＳ Ｐゴシック"/>
                <w:szCs w:val="21"/>
              </w:rPr>
            </w:pPr>
            <w:r w:rsidRPr="00E20205">
              <w:rPr>
                <w:rFonts w:ascii="游ゴシック" w:eastAsia="游ゴシック" w:hAnsi="游ゴシック" w:cs="ＭＳ Ｐゴシック" w:hint="eastAsia"/>
                <w:sz w:val="16"/>
                <w:szCs w:val="21"/>
              </w:rPr>
              <w:t>事業</w:t>
            </w:r>
            <w:r w:rsidR="00AD796A" w:rsidRPr="00E20205">
              <w:rPr>
                <w:rFonts w:ascii="游ゴシック" w:eastAsia="游ゴシック" w:hAnsi="游ゴシック" w:cs="ＭＳ Ｐゴシック" w:hint="eastAsia"/>
                <w:sz w:val="16"/>
                <w:szCs w:val="21"/>
              </w:rPr>
              <w:t>系</w:t>
            </w:r>
            <w:r w:rsidRPr="00E20205">
              <w:rPr>
                <w:rFonts w:ascii="游ゴシック" w:eastAsia="游ゴシック" w:hAnsi="游ゴシック" w:cs="ＭＳ Ｐゴシック" w:hint="eastAsia"/>
                <w:sz w:val="16"/>
                <w:szCs w:val="21"/>
              </w:rPr>
              <w:t>126</w:t>
            </w:r>
          </w:p>
        </w:tc>
        <w:tc>
          <w:tcPr>
            <w:tcW w:w="819" w:type="dxa"/>
            <w:tcBorders>
              <w:top w:val="single" w:sz="12" w:space="0" w:color="auto"/>
              <w:left w:val="single" w:sz="12" w:space="0" w:color="auto"/>
              <w:bottom w:val="single" w:sz="12" w:space="0" w:color="auto"/>
              <w:right w:val="single" w:sz="4" w:space="0" w:color="auto"/>
            </w:tcBorders>
            <w:shd w:val="clear" w:color="auto" w:fill="auto"/>
            <w:vAlign w:val="center"/>
          </w:tcPr>
          <w:p w:rsidR="00247BD6" w:rsidRPr="00E20205" w:rsidRDefault="008D1817" w:rsidP="00840270">
            <w:pPr>
              <w:spacing w:line="240" w:lineRule="exact"/>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w:t>
            </w:r>
            <w:r w:rsidR="00655959" w:rsidRPr="00E20205">
              <w:rPr>
                <w:rFonts w:ascii="游ゴシック" w:eastAsia="游ゴシック" w:hAnsi="游ゴシック" w:cs="ＭＳ Ｐゴシック" w:hint="eastAsia"/>
                <w:szCs w:val="21"/>
              </w:rPr>
              <w:t>3</w:t>
            </w:r>
            <w:r w:rsidR="00B5689D" w:rsidRPr="00E20205">
              <w:rPr>
                <w:rFonts w:ascii="游ゴシック" w:eastAsia="游ゴシック" w:hAnsi="游ゴシック" w:cs="ＭＳ Ｐゴシック" w:hint="eastAsia"/>
                <w:szCs w:val="21"/>
              </w:rPr>
              <w:t>2</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247BD6" w:rsidRPr="00E20205" w:rsidRDefault="00840270" w:rsidP="00840270">
            <w:pPr>
              <w:spacing w:line="240" w:lineRule="exact"/>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9</w:t>
            </w:r>
          </w:p>
        </w:tc>
        <w:tc>
          <w:tcPr>
            <w:tcW w:w="850" w:type="dxa"/>
            <w:tcBorders>
              <w:top w:val="single" w:sz="12" w:space="0" w:color="auto"/>
              <w:left w:val="nil"/>
              <w:bottom w:val="single" w:sz="12" w:space="0" w:color="auto"/>
              <w:right w:val="single" w:sz="12" w:space="0" w:color="auto"/>
            </w:tcBorders>
            <w:shd w:val="clear" w:color="auto" w:fill="auto"/>
            <w:vAlign w:val="center"/>
          </w:tcPr>
          <w:p w:rsidR="00247BD6" w:rsidRPr="00E20205" w:rsidRDefault="008D1817" w:rsidP="00840270">
            <w:pPr>
              <w:spacing w:line="240" w:lineRule="exact"/>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szCs w:val="21"/>
              </w:rPr>
              <w:t>▲</w:t>
            </w:r>
            <w:r w:rsidR="00655959" w:rsidRPr="00E20205">
              <w:rPr>
                <w:rFonts w:ascii="游ゴシック" w:eastAsia="游ゴシック" w:hAnsi="游ゴシック" w:cs="ＭＳ Ｐゴシック" w:hint="eastAsia"/>
                <w:szCs w:val="21"/>
              </w:rPr>
              <w:t xml:space="preserve"> </w:t>
            </w:r>
            <w:r w:rsidR="00840270" w:rsidRPr="00E20205">
              <w:rPr>
                <w:rFonts w:ascii="游ゴシック" w:eastAsia="游ゴシック" w:hAnsi="游ゴシック" w:cs="ＭＳ Ｐゴシック" w:hint="eastAsia"/>
                <w:szCs w:val="21"/>
              </w:rPr>
              <w:t>6</w:t>
            </w:r>
          </w:p>
        </w:tc>
        <w:tc>
          <w:tcPr>
            <w:tcW w:w="1134" w:type="dxa"/>
            <w:tcBorders>
              <w:top w:val="single" w:sz="12" w:space="0" w:color="auto"/>
              <w:left w:val="nil"/>
              <w:bottom w:val="single" w:sz="12" w:space="0" w:color="auto"/>
              <w:right w:val="single" w:sz="12" w:space="0" w:color="auto"/>
            </w:tcBorders>
            <w:vAlign w:val="center"/>
          </w:tcPr>
          <w:p w:rsidR="00247BD6" w:rsidRPr="00E20205" w:rsidRDefault="00AD796A" w:rsidP="00D17D38">
            <w:pPr>
              <w:spacing w:line="240" w:lineRule="exact"/>
              <w:jc w:val="right"/>
              <w:rPr>
                <w:rFonts w:ascii="游ゴシック" w:eastAsia="游ゴシック" w:hAnsi="游ゴシック" w:cs="ＭＳ Ｐゴシック"/>
                <w:szCs w:val="21"/>
              </w:rPr>
            </w:pPr>
            <w:r w:rsidRPr="00E20205">
              <w:rPr>
                <w:rFonts w:ascii="游ゴシック" w:eastAsia="游ゴシック" w:hAnsi="游ゴシック" w:cs="ＭＳ Ｐゴシック"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-13970</wp:posOffset>
                      </wp:positionH>
                      <wp:positionV relativeFrom="paragraph">
                        <wp:posOffset>175260</wp:posOffset>
                      </wp:positionV>
                      <wp:extent cx="609600" cy="285750"/>
                      <wp:effectExtent l="0" t="0" r="19050" b="19050"/>
                      <wp:wrapNone/>
                      <wp:docPr id="12" name="大かっこ 12"/>
                      <wp:cNvGraphicFramePr/>
                      <a:graphic xmlns:a="http://schemas.openxmlformats.org/drawingml/2006/main">
                        <a:graphicData uri="http://schemas.microsoft.com/office/word/2010/wordprocessingShape">
                          <wps:wsp>
                            <wps:cNvSpPr/>
                            <wps:spPr>
                              <a:xfrm>
                                <a:off x="0" y="0"/>
                                <a:ext cx="609600" cy="2857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89F3BC" id="大かっこ 12" o:spid="_x0000_s1026" type="#_x0000_t185" style="position:absolute;left:0;text-align:left;margin-left:-1.1pt;margin-top:13.8pt;width:48pt;height:2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" strokecolor="black [3213]" strokeweight=".5pt">
                      <v:stroke joinstyle="miter"/>
                    </v:shape>
                  </w:pict>
                </mc:Fallback>
              </mc:AlternateContent>
            </w:r>
            <w:r w:rsidR="00A71A0C" w:rsidRPr="00E20205">
              <w:rPr>
                <w:rFonts w:ascii="游ゴシック" w:eastAsia="游ゴシック" w:hAnsi="游ゴシック" w:cs="ＭＳ Ｐゴシック" w:hint="eastAsia"/>
                <w:szCs w:val="21"/>
              </w:rPr>
              <w:t>27</w:t>
            </w:r>
            <w:r w:rsidR="00B5689D" w:rsidRPr="00E20205">
              <w:rPr>
                <w:rFonts w:ascii="游ゴシック" w:eastAsia="游ゴシック" w:hAnsi="游ゴシック" w:cs="ＭＳ Ｐゴシック" w:hint="eastAsia"/>
                <w:szCs w:val="21"/>
              </w:rPr>
              <w:t>6</w:t>
            </w:r>
          </w:p>
          <w:p w:rsidR="00D17D38" w:rsidRPr="00E20205" w:rsidRDefault="00D17D38" w:rsidP="00B5689D">
            <w:pPr>
              <w:kinsoku w:val="0"/>
              <w:spacing w:line="240" w:lineRule="exact"/>
              <w:jc w:val="center"/>
              <w:rPr>
                <w:rFonts w:ascii="游ゴシック" w:eastAsia="游ゴシック" w:hAnsi="游ゴシック" w:cs="ＭＳ Ｐゴシック"/>
                <w:szCs w:val="21"/>
              </w:rPr>
            </w:pPr>
            <w:r w:rsidRPr="00E20205">
              <w:rPr>
                <w:rFonts w:ascii="游ゴシック" w:eastAsia="游ゴシック" w:hAnsi="游ゴシック" w:cs="ＭＳ Ｐゴシック" w:hint="eastAsia"/>
                <w:sz w:val="16"/>
                <w:szCs w:val="21"/>
              </w:rPr>
              <w:t>生活</w:t>
            </w:r>
            <w:r w:rsidR="00AD796A" w:rsidRPr="00E20205">
              <w:rPr>
                <w:rFonts w:ascii="游ゴシック" w:eastAsia="游ゴシック" w:hAnsi="游ゴシック" w:cs="ＭＳ Ｐゴシック" w:hint="eastAsia"/>
                <w:sz w:val="16"/>
                <w:szCs w:val="21"/>
              </w:rPr>
              <w:t>系</w:t>
            </w:r>
            <w:r w:rsidRPr="00E20205">
              <w:rPr>
                <w:rFonts w:ascii="游ゴシック" w:eastAsia="游ゴシック" w:hAnsi="游ゴシック" w:cs="ＭＳ Ｐゴシック" w:hint="eastAsia"/>
                <w:sz w:val="16"/>
                <w:szCs w:val="21"/>
              </w:rPr>
              <w:t>17</w:t>
            </w:r>
            <w:r w:rsidR="00B5689D" w:rsidRPr="00E20205">
              <w:rPr>
                <w:rFonts w:ascii="游ゴシック" w:eastAsia="游ゴシック" w:hAnsi="游ゴシック" w:cs="ＭＳ Ｐゴシック" w:hint="eastAsia"/>
                <w:sz w:val="16"/>
                <w:szCs w:val="21"/>
              </w:rPr>
              <w:t>2</w:t>
            </w:r>
            <w:r w:rsidRPr="00E20205">
              <w:rPr>
                <w:rFonts w:ascii="游ゴシック" w:eastAsia="游ゴシック" w:hAnsi="游ゴシック" w:cs="ＭＳ Ｐゴシック" w:hint="eastAsia"/>
                <w:sz w:val="16"/>
                <w:szCs w:val="21"/>
              </w:rPr>
              <w:t>事業</w:t>
            </w:r>
            <w:r w:rsidR="00AD796A" w:rsidRPr="00E20205">
              <w:rPr>
                <w:rFonts w:ascii="游ゴシック" w:eastAsia="游ゴシック" w:hAnsi="游ゴシック" w:cs="ＭＳ Ｐゴシック" w:hint="eastAsia"/>
                <w:sz w:val="16"/>
                <w:szCs w:val="21"/>
              </w:rPr>
              <w:t>系</w:t>
            </w:r>
            <w:r w:rsidRPr="00E20205">
              <w:rPr>
                <w:rFonts w:ascii="游ゴシック" w:eastAsia="游ゴシック" w:hAnsi="游ゴシック" w:cs="ＭＳ Ｐゴシック" w:hint="eastAsia"/>
                <w:sz w:val="16"/>
                <w:szCs w:val="21"/>
              </w:rPr>
              <w:t>10</w:t>
            </w:r>
            <w:r w:rsidR="00B5689D" w:rsidRPr="00E20205">
              <w:rPr>
                <w:rFonts w:ascii="游ゴシック" w:eastAsia="游ゴシック" w:hAnsi="游ゴシック" w:cs="ＭＳ Ｐゴシック" w:hint="eastAsia"/>
                <w:sz w:val="16"/>
                <w:szCs w:val="21"/>
              </w:rPr>
              <w:t>4</w:t>
            </w:r>
          </w:p>
        </w:tc>
      </w:tr>
    </w:tbl>
    <w:p w:rsidR="00957992" w:rsidRPr="00E20205" w:rsidRDefault="00957992" w:rsidP="002624FF">
      <w:pPr>
        <w:jc w:val="left"/>
        <w:rPr>
          <w:rFonts w:ascii="游ゴシック" w:eastAsia="游ゴシック" w:hAnsi="游ゴシック"/>
          <w:sz w:val="24"/>
        </w:rPr>
      </w:pPr>
    </w:p>
    <w:p w:rsidR="00957992" w:rsidRPr="00E20205" w:rsidRDefault="00957992" w:rsidP="00957992">
      <w:pPr>
        <w:ind w:left="440" w:hangingChars="200" w:hanging="440"/>
        <w:jc w:val="left"/>
        <w:rPr>
          <w:rFonts w:ascii="游ゴシック" w:eastAsia="游ゴシック" w:hAnsi="游ゴシック"/>
          <w:b/>
          <w:sz w:val="22"/>
        </w:rPr>
      </w:pPr>
    </w:p>
    <w:p w:rsidR="00957992" w:rsidRPr="00E20205" w:rsidRDefault="00957992" w:rsidP="00957992">
      <w:pPr>
        <w:ind w:left="440" w:hangingChars="200" w:hanging="440"/>
        <w:jc w:val="left"/>
        <w:rPr>
          <w:rFonts w:ascii="游ゴシック" w:eastAsia="游ゴシック" w:hAnsi="游ゴシック"/>
          <w:b/>
          <w:sz w:val="22"/>
        </w:rPr>
      </w:pPr>
      <w:r w:rsidRPr="00E20205">
        <w:rPr>
          <w:rFonts w:ascii="游ゴシック" w:eastAsia="游ゴシック" w:hAnsi="游ゴシック" w:hint="eastAsia"/>
          <w:b/>
          <w:sz w:val="22"/>
        </w:rPr>
        <w:t>（２）産業廃棄物</w:t>
      </w:r>
    </w:p>
    <w:p w:rsidR="00957992" w:rsidRPr="00E20205" w:rsidRDefault="00957992" w:rsidP="00957992">
      <w:pPr>
        <w:ind w:leftChars="200" w:left="420" w:firstLineChars="100" w:firstLine="210"/>
        <w:jc w:val="left"/>
        <w:rPr>
          <w:rFonts w:ascii="游ゴシック" w:eastAsia="游ゴシック" w:hAnsi="游ゴシック"/>
        </w:rPr>
      </w:pPr>
      <w:r w:rsidRPr="00E20205">
        <w:rPr>
          <w:rFonts w:ascii="游ゴシック" w:eastAsia="游ゴシック" w:hAnsi="游ゴシック" w:hint="eastAsia"/>
        </w:rPr>
        <w:t>目標達成に向け講じる対策と実施効果は以下のとおり。</w:t>
      </w:r>
    </w:p>
    <w:p w:rsidR="00957992" w:rsidRPr="00E20205" w:rsidRDefault="00957992" w:rsidP="00957992">
      <w:pPr>
        <w:ind w:left="420" w:hangingChars="200" w:hanging="420"/>
        <w:jc w:val="left"/>
        <w:rPr>
          <w:rFonts w:ascii="游ゴシック" w:eastAsia="游ゴシック" w:hAnsi="游ゴシック"/>
        </w:rPr>
      </w:pPr>
    </w:p>
    <w:tbl>
      <w:tblPr>
        <w:tblW w:w="21688" w:type="dxa"/>
        <w:tblInd w:w="132" w:type="dxa"/>
        <w:tblLayout w:type="fixed"/>
        <w:tblCellMar>
          <w:left w:w="99" w:type="dxa"/>
          <w:right w:w="99" w:type="dxa"/>
        </w:tblCellMar>
        <w:tblLook w:val="04A0" w:firstRow="1" w:lastRow="0" w:firstColumn="1" w:lastColumn="0" w:noHBand="0" w:noVBand="1"/>
      </w:tblPr>
      <w:tblGrid>
        <w:gridCol w:w="567"/>
        <w:gridCol w:w="4536"/>
        <w:gridCol w:w="4536"/>
        <w:gridCol w:w="4961"/>
        <w:gridCol w:w="1560"/>
        <w:gridCol w:w="1275"/>
        <w:gridCol w:w="1276"/>
        <w:gridCol w:w="1418"/>
        <w:gridCol w:w="1559"/>
      </w:tblGrid>
      <w:tr w:rsidR="00957992" w:rsidRPr="00E20205" w:rsidTr="00ED0204">
        <w:trPr>
          <w:trHeight w:val="710"/>
        </w:trPr>
        <w:tc>
          <w:tcPr>
            <w:tcW w:w="5103" w:type="dxa"/>
            <w:gridSpan w:val="2"/>
            <w:vMerge w:val="restart"/>
            <w:tcBorders>
              <w:top w:val="single" w:sz="8" w:space="0" w:color="auto"/>
              <w:left w:val="single" w:sz="8" w:space="0" w:color="auto"/>
              <w:bottom w:val="double" w:sz="6" w:space="0" w:color="000000"/>
              <w:right w:val="single" w:sz="8" w:space="0" w:color="000000"/>
            </w:tcBorders>
            <w:shd w:val="clear" w:color="auto" w:fill="auto"/>
            <w:vAlign w:val="center"/>
            <w:hideMark/>
          </w:tcPr>
          <w:p w:rsidR="00957992" w:rsidRPr="00E20205" w:rsidRDefault="00DB764E" w:rsidP="00ED0204">
            <w:pPr>
              <w:jc w:val="center"/>
              <w:rPr>
                <w:rFonts w:ascii="游ゴシック" w:eastAsia="游ゴシック" w:hAnsi="游ゴシック" w:cs="ＭＳ Ｐゴシック"/>
                <w:color w:val="000000"/>
                <w:szCs w:val="21"/>
              </w:rPr>
            </w:pPr>
            <w:r w:rsidRPr="00E20205">
              <w:rPr>
                <w:rFonts w:ascii="游ゴシック" w:eastAsia="游ゴシック" w:hAnsi="游ゴシック" w:cs="ＭＳ Ｐゴシック" w:hint="eastAsia"/>
                <w:color w:val="000000"/>
                <w:szCs w:val="21"/>
              </w:rPr>
              <w:t>対策等</w:t>
            </w:r>
          </w:p>
        </w:tc>
        <w:tc>
          <w:tcPr>
            <w:tcW w:w="4536" w:type="dxa"/>
            <w:vMerge w:val="restart"/>
            <w:tcBorders>
              <w:top w:val="single" w:sz="8" w:space="0" w:color="auto"/>
              <w:left w:val="nil"/>
              <w:right w:val="single" w:sz="8" w:space="0" w:color="000000"/>
            </w:tcBorders>
            <w:shd w:val="clear" w:color="auto" w:fill="auto"/>
            <w:vAlign w:val="center"/>
          </w:tcPr>
          <w:p w:rsidR="00957992" w:rsidRPr="00E20205" w:rsidRDefault="00957992" w:rsidP="00ED0204">
            <w:pPr>
              <w:jc w:val="center"/>
              <w:rPr>
                <w:rFonts w:ascii="游ゴシック" w:eastAsia="游ゴシック" w:hAnsi="游ゴシック" w:cs="ＭＳ Ｐゴシック"/>
                <w:color w:val="000000"/>
                <w:szCs w:val="21"/>
              </w:rPr>
            </w:pPr>
            <w:r w:rsidRPr="00E20205">
              <w:rPr>
                <w:rFonts w:ascii="游ゴシック" w:eastAsia="游ゴシック" w:hAnsi="游ゴシック" w:cs="ＭＳ Ｐゴシック" w:hint="eastAsia"/>
                <w:color w:val="000000"/>
                <w:szCs w:val="21"/>
              </w:rPr>
              <w:t>講じる施策</w:t>
            </w:r>
          </w:p>
        </w:tc>
        <w:tc>
          <w:tcPr>
            <w:tcW w:w="4961" w:type="dxa"/>
            <w:vMerge w:val="restart"/>
            <w:tcBorders>
              <w:top w:val="single" w:sz="8" w:space="0" w:color="auto"/>
              <w:left w:val="nil"/>
              <w:right w:val="single" w:sz="8" w:space="0" w:color="000000"/>
            </w:tcBorders>
            <w:vAlign w:val="center"/>
          </w:tcPr>
          <w:p w:rsidR="00957992" w:rsidRPr="00E20205" w:rsidRDefault="00957992" w:rsidP="00ED0204">
            <w:pPr>
              <w:jc w:val="center"/>
              <w:rPr>
                <w:rFonts w:ascii="游ゴシック" w:eastAsia="游ゴシック" w:hAnsi="游ゴシック" w:cs="ＭＳ Ｐゴシック"/>
                <w:color w:val="000000"/>
                <w:szCs w:val="21"/>
              </w:rPr>
            </w:pPr>
            <w:r w:rsidRPr="00E20205">
              <w:rPr>
                <w:rFonts w:ascii="游ゴシック" w:eastAsia="游ゴシック" w:hAnsi="游ゴシック" w:cs="ＭＳ Ｐゴシック" w:hint="eastAsia"/>
                <w:color w:val="000000"/>
                <w:szCs w:val="21"/>
              </w:rPr>
              <w:t>対策等効果の考え方</w:t>
            </w:r>
          </w:p>
        </w:tc>
        <w:tc>
          <w:tcPr>
            <w:tcW w:w="1560" w:type="dxa"/>
            <w:vMerge w:val="restart"/>
            <w:tcBorders>
              <w:top w:val="single" w:sz="8" w:space="0" w:color="auto"/>
              <w:left w:val="nil"/>
              <w:right w:val="single" w:sz="4" w:space="0" w:color="auto"/>
            </w:tcBorders>
            <w:vAlign w:val="center"/>
          </w:tcPr>
          <w:p w:rsidR="00957992" w:rsidRPr="00E20205" w:rsidRDefault="00957992" w:rsidP="00ED0204">
            <w:pPr>
              <w:jc w:val="center"/>
              <w:rPr>
                <w:rFonts w:ascii="游ゴシック" w:eastAsia="游ゴシック" w:hAnsi="游ゴシック" w:cs="ＭＳ Ｐゴシック"/>
                <w:color w:val="000000"/>
                <w:szCs w:val="21"/>
              </w:rPr>
            </w:pPr>
            <w:r w:rsidRPr="00E20205">
              <w:rPr>
                <w:rFonts w:ascii="游ゴシック" w:eastAsia="游ゴシック" w:hAnsi="游ゴシック" w:cs="ＭＳ Ｐゴシック" w:hint="eastAsia"/>
                <w:color w:val="000000"/>
                <w:szCs w:val="21"/>
              </w:rPr>
              <w:t>2019年度</w:t>
            </w:r>
          </w:p>
          <w:p w:rsidR="00957992" w:rsidRPr="00E20205" w:rsidRDefault="00957992" w:rsidP="00ED0204">
            <w:pPr>
              <w:jc w:val="center"/>
              <w:rPr>
                <w:rFonts w:ascii="游ゴシック" w:eastAsia="游ゴシック" w:hAnsi="游ゴシック" w:cs="ＭＳ Ｐゴシック"/>
                <w:color w:val="000000"/>
                <w:szCs w:val="21"/>
              </w:rPr>
            </w:pPr>
            <w:r w:rsidRPr="00E20205">
              <w:rPr>
                <w:rFonts w:ascii="游ゴシック" w:eastAsia="游ゴシック" w:hAnsi="游ゴシック" w:cs="ＭＳ Ｐゴシック" w:hint="eastAsia"/>
                <w:color w:val="000000"/>
                <w:szCs w:val="21"/>
              </w:rPr>
              <w:t>排出量</w:t>
            </w:r>
          </w:p>
        </w:tc>
        <w:tc>
          <w:tcPr>
            <w:tcW w:w="3969" w:type="dxa"/>
            <w:gridSpan w:val="3"/>
            <w:tcBorders>
              <w:top w:val="single" w:sz="8" w:space="0" w:color="auto"/>
              <w:left w:val="single" w:sz="4" w:space="0" w:color="auto"/>
              <w:bottom w:val="single" w:sz="8" w:space="0" w:color="auto"/>
              <w:right w:val="single" w:sz="8" w:space="0" w:color="000000"/>
            </w:tcBorders>
          </w:tcPr>
          <w:p w:rsidR="00957992" w:rsidRPr="00E20205" w:rsidRDefault="00957992" w:rsidP="00ED0204">
            <w:pPr>
              <w:jc w:val="center"/>
              <w:rPr>
                <w:rFonts w:ascii="游ゴシック" w:eastAsia="游ゴシック" w:hAnsi="游ゴシック" w:cs="ＭＳ Ｐゴシック"/>
                <w:color w:val="000000"/>
                <w:szCs w:val="21"/>
              </w:rPr>
            </w:pPr>
            <w:r w:rsidRPr="00E20205">
              <w:rPr>
                <w:rFonts w:ascii="游ゴシック" w:eastAsia="游ゴシック" w:hAnsi="游ゴシック" w:cs="ＭＳ Ｐゴシック" w:hint="eastAsia"/>
                <w:color w:val="000000"/>
                <w:szCs w:val="21"/>
              </w:rPr>
              <w:t>対策等効果</w:t>
            </w:r>
          </w:p>
          <w:p w:rsidR="00957992" w:rsidRPr="00E20205" w:rsidRDefault="00957992" w:rsidP="00ED0204">
            <w:pPr>
              <w:jc w:val="center"/>
              <w:rPr>
                <w:rFonts w:ascii="游ゴシック" w:eastAsia="游ゴシック" w:hAnsi="游ゴシック" w:cs="ＭＳ Ｐゴシック"/>
                <w:color w:val="000000"/>
                <w:szCs w:val="21"/>
              </w:rPr>
            </w:pPr>
            <w:r w:rsidRPr="00E20205">
              <w:rPr>
                <w:rFonts w:ascii="游ゴシック" w:eastAsia="游ゴシック" w:hAnsi="游ゴシック" w:cs="ＭＳ Ｐゴシック" w:hint="eastAsia"/>
                <w:color w:val="000000"/>
                <w:szCs w:val="21"/>
              </w:rPr>
              <w:t>（2019年度比）</w:t>
            </w:r>
          </w:p>
        </w:tc>
        <w:tc>
          <w:tcPr>
            <w:tcW w:w="1559" w:type="dxa"/>
            <w:vMerge w:val="restart"/>
            <w:tcBorders>
              <w:top w:val="single" w:sz="8" w:space="0" w:color="auto"/>
              <w:left w:val="nil"/>
              <w:right w:val="single" w:sz="8" w:space="0" w:color="000000"/>
            </w:tcBorders>
            <w:vAlign w:val="center"/>
          </w:tcPr>
          <w:p w:rsidR="00957992" w:rsidRPr="00E20205" w:rsidRDefault="00957992" w:rsidP="00ED0204">
            <w:pPr>
              <w:jc w:val="center"/>
              <w:rPr>
                <w:rFonts w:ascii="游ゴシック" w:eastAsia="游ゴシック" w:hAnsi="游ゴシック" w:cs="ＭＳ Ｐゴシック"/>
                <w:color w:val="000000"/>
                <w:szCs w:val="21"/>
              </w:rPr>
            </w:pPr>
            <w:r w:rsidRPr="00E20205">
              <w:rPr>
                <w:rFonts w:ascii="游ゴシック" w:eastAsia="游ゴシック" w:hAnsi="游ゴシック" w:cs="ＭＳ Ｐゴシック" w:hint="eastAsia"/>
                <w:color w:val="000000"/>
                <w:szCs w:val="21"/>
              </w:rPr>
              <w:t>2025年度</w:t>
            </w:r>
          </w:p>
          <w:p w:rsidR="00957992" w:rsidRPr="00E20205" w:rsidRDefault="00957992" w:rsidP="00ED0204">
            <w:pPr>
              <w:jc w:val="center"/>
              <w:rPr>
                <w:rFonts w:ascii="游ゴシック" w:eastAsia="游ゴシック" w:hAnsi="游ゴシック" w:cs="ＭＳ Ｐゴシック"/>
                <w:color w:val="000000"/>
                <w:szCs w:val="21"/>
              </w:rPr>
            </w:pPr>
            <w:r w:rsidRPr="00E20205">
              <w:rPr>
                <w:rFonts w:ascii="游ゴシック" w:eastAsia="游ゴシック" w:hAnsi="游ゴシック" w:cs="ＭＳ Ｐゴシック" w:hint="eastAsia"/>
                <w:color w:val="000000"/>
                <w:szCs w:val="21"/>
              </w:rPr>
              <w:t>排出量</w:t>
            </w:r>
          </w:p>
          <w:p w:rsidR="00957992" w:rsidRPr="00E20205" w:rsidRDefault="00957992" w:rsidP="00ED0204">
            <w:pPr>
              <w:jc w:val="center"/>
              <w:rPr>
                <w:rFonts w:ascii="游ゴシック" w:eastAsia="游ゴシック" w:hAnsi="游ゴシック" w:cs="ＭＳ Ｐゴシック"/>
                <w:color w:val="000000"/>
                <w:szCs w:val="21"/>
              </w:rPr>
            </w:pPr>
            <w:r w:rsidRPr="00E20205">
              <w:rPr>
                <w:rFonts w:ascii="游ゴシック" w:eastAsia="游ゴシック" w:hAnsi="游ゴシック" w:cs="ＭＳ Ｐゴシック" w:hint="eastAsia"/>
                <w:color w:val="000000"/>
                <w:szCs w:val="21"/>
              </w:rPr>
              <w:t>（対策後）</w:t>
            </w:r>
          </w:p>
        </w:tc>
      </w:tr>
      <w:tr w:rsidR="00957992" w:rsidRPr="00E20205" w:rsidTr="00ED0204">
        <w:trPr>
          <w:trHeight w:val="360"/>
        </w:trPr>
        <w:tc>
          <w:tcPr>
            <w:tcW w:w="5103" w:type="dxa"/>
            <w:gridSpan w:val="2"/>
            <w:vMerge/>
            <w:tcBorders>
              <w:top w:val="single" w:sz="8" w:space="0" w:color="auto"/>
              <w:left w:val="single" w:sz="8" w:space="0" w:color="auto"/>
              <w:bottom w:val="double" w:sz="6" w:space="0" w:color="000000"/>
              <w:right w:val="single" w:sz="8" w:space="0" w:color="000000"/>
            </w:tcBorders>
            <w:vAlign w:val="center"/>
            <w:hideMark/>
          </w:tcPr>
          <w:p w:rsidR="00957992" w:rsidRPr="00E20205" w:rsidRDefault="00957992" w:rsidP="00ED0204">
            <w:pPr>
              <w:jc w:val="left"/>
              <w:rPr>
                <w:rFonts w:ascii="游ゴシック" w:eastAsia="游ゴシック" w:hAnsi="游ゴシック" w:cs="ＭＳ Ｐゴシック"/>
                <w:color w:val="000000"/>
                <w:szCs w:val="21"/>
              </w:rPr>
            </w:pPr>
          </w:p>
        </w:tc>
        <w:tc>
          <w:tcPr>
            <w:tcW w:w="4536" w:type="dxa"/>
            <w:vMerge/>
            <w:tcBorders>
              <w:left w:val="single" w:sz="8" w:space="0" w:color="auto"/>
              <w:bottom w:val="double" w:sz="6" w:space="0" w:color="auto"/>
              <w:right w:val="single" w:sz="8" w:space="0" w:color="000000"/>
            </w:tcBorders>
            <w:shd w:val="clear" w:color="auto" w:fill="auto"/>
            <w:vAlign w:val="center"/>
          </w:tcPr>
          <w:p w:rsidR="00957992" w:rsidRPr="00E20205" w:rsidRDefault="00957992" w:rsidP="00ED0204">
            <w:pPr>
              <w:jc w:val="center"/>
              <w:rPr>
                <w:rFonts w:ascii="游ゴシック" w:eastAsia="游ゴシック" w:hAnsi="游ゴシック" w:cs="ＭＳ Ｐゴシック"/>
                <w:color w:val="000000"/>
                <w:szCs w:val="21"/>
              </w:rPr>
            </w:pPr>
          </w:p>
        </w:tc>
        <w:tc>
          <w:tcPr>
            <w:tcW w:w="4961" w:type="dxa"/>
            <w:vMerge/>
            <w:tcBorders>
              <w:left w:val="single" w:sz="8" w:space="0" w:color="auto"/>
              <w:bottom w:val="double" w:sz="6" w:space="0" w:color="auto"/>
              <w:right w:val="single" w:sz="8" w:space="0" w:color="000000"/>
            </w:tcBorders>
            <w:vAlign w:val="center"/>
          </w:tcPr>
          <w:p w:rsidR="00957992" w:rsidRPr="00E20205" w:rsidRDefault="00957992" w:rsidP="00ED0204">
            <w:pPr>
              <w:jc w:val="center"/>
              <w:rPr>
                <w:rFonts w:ascii="游ゴシック" w:eastAsia="游ゴシック" w:hAnsi="游ゴシック" w:cs="ＭＳ Ｐゴシック"/>
                <w:color w:val="000000"/>
                <w:szCs w:val="21"/>
              </w:rPr>
            </w:pPr>
          </w:p>
        </w:tc>
        <w:tc>
          <w:tcPr>
            <w:tcW w:w="1560" w:type="dxa"/>
            <w:vMerge/>
            <w:tcBorders>
              <w:left w:val="single" w:sz="8" w:space="0" w:color="auto"/>
              <w:bottom w:val="double" w:sz="6" w:space="0" w:color="auto"/>
              <w:right w:val="single" w:sz="4" w:space="0" w:color="auto"/>
            </w:tcBorders>
            <w:vAlign w:val="center"/>
          </w:tcPr>
          <w:p w:rsidR="00957992" w:rsidRPr="00E20205" w:rsidRDefault="00957992" w:rsidP="00ED0204">
            <w:pPr>
              <w:jc w:val="center"/>
              <w:rPr>
                <w:rFonts w:ascii="游ゴシック" w:eastAsia="游ゴシック" w:hAnsi="游ゴシック" w:cs="ＭＳ Ｐゴシック"/>
                <w:color w:val="000000"/>
                <w:szCs w:val="21"/>
              </w:rPr>
            </w:pPr>
          </w:p>
        </w:tc>
        <w:tc>
          <w:tcPr>
            <w:tcW w:w="1275" w:type="dxa"/>
            <w:tcBorders>
              <w:top w:val="single" w:sz="8" w:space="0" w:color="auto"/>
              <w:left w:val="single" w:sz="4" w:space="0" w:color="auto"/>
              <w:bottom w:val="double" w:sz="6" w:space="0" w:color="auto"/>
              <w:right w:val="single" w:sz="8" w:space="0" w:color="000000"/>
            </w:tcBorders>
          </w:tcPr>
          <w:p w:rsidR="00957992" w:rsidRPr="00E20205" w:rsidRDefault="00957992" w:rsidP="00ED0204">
            <w:pPr>
              <w:jc w:val="center"/>
              <w:rPr>
                <w:rFonts w:ascii="游ゴシック" w:eastAsia="游ゴシック" w:hAnsi="游ゴシック" w:cs="ＭＳ Ｐゴシック"/>
                <w:color w:val="000000"/>
                <w:szCs w:val="21"/>
              </w:rPr>
            </w:pPr>
            <w:r w:rsidRPr="00E20205">
              <w:rPr>
                <w:rFonts w:ascii="游ゴシック" w:eastAsia="游ゴシック" w:hAnsi="游ゴシック" w:cs="ＭＳ Ｐゴシック" w:hint="eastAsia"/>
                <w:color w:val="000000"/>
                <w:szCs w:val="21"/>
              </w:rPr>
              <w:t>排出量</w:t>
            </w:r>
          </w:p>
          <w:p w:rsidR="00957992" w:rsidRPr="00E20205" w:rsidRDefault="00957992" w:rsidP="00ED0204">
            <w:pPr>
              <w:jc w:val="center"/>
              <w:rPr>
                <w:rFonts w:ascii="游ゴシック" w:eastAsia="游ゴシック" w:hAnsi="游ゴシック" w:cs="ＭＳ Ｐゴシック"/>
                <w:color w:val="000000"/>
                <w:szCs w:val="21"/>
              </w:rPr>
            </w:pPr>
            <w:r w:rsidRPr="00E20205">
              <w:rPr>
                <w:rFonts w:ascii="游ゴシック" w:eastAsia="游ゴシック" w:hAnsi="游ゴシック" w:cs="ＭＳ Ｐゴシック" w:hint="eastAsia"/>
                <w:color w:val="000000"/>
                <w:szCs w:val="21"/>
              </w:rPr>
              <w:t>（万トン）</w:t>
            </w:r>
          </w:p>
        </w:tc>
        <w:tc>
          <w:tcPr>
            <w:tcW w:w="1276" w:type="dxa"/>
            <w:tcBorders>
              <w:top w:val="single" w:sz="8" w:space="0" w:color="auto"/>
              <w:left w:val="single" w:sz="8" w:space="0" w:color="auto"/>
              <w:bottom w:val="double" w:sz="6" w:space="0" w:color="auto"/>
              <w:right w:val="single" w:sz="8" w:space="0" w:color="000000"/>
            </w:tcBorders>
          </w:tcPr>
          <w:p w:rsidR="00957992" w:rsidRPr="00E20205" w:rsidRDefault="00957992" w:rsidP="00ED0204">
            <w:pPr>
              <w:jc w:val="center"/>
              <w:rPr>
                <w:rFonts w:ascii="游ゴシック" w:eastAsia="游ゴシック" w:hAnsi="游ゴシック" w:cs="ＭＳ Ｐゴシック"/>
                <w:color w:val="000000"/>
                <w:szCs w:val="21"/>
              </w:rPr>
            </w:pPr>
            <w:r w:rsidRPr="00E20205">
              <w:rPr>
                <w:rFonts w:ascii="游ゴシック" w:eastAsia="游ゴシック" w:hAnsi="游ゴシック" w:cs="ＭＳ Ｐゴシック" w:hint="eastAsia"/>
                <w:color w:val="000000"/>
                <w:szCs w:val="21"/>
              </w:rPr>
              <w:t>再生利用率</w:t>
            </w:r>
          </w:p>
          <w:p w:rsidR="00957992" w:rsidRPr="00E20205" w:rsidRDefault="00957992" w:rsidP="00ED0204">
            <w:pPr>
              <w:jc w:val="center"/>
              <w:rPr>
                <w:rFonts w:ascii="游ゴシック" w:eastAsia="游ゴシック" w:hAnsi="游ゴシック" w:cs="ＭＳ Ｐゴシック"/>
                <w:color w:val="000000"/>
                <w:szCs w:val="21"/>
              </w:rPr>
            </w:pPr>
            <w:r w:rsidRPr="00E20205">
              <w:rPr>
                <w:rFonts w:ascii="游ゴシック" w:eastAsia="游ゴシック" w:hAnsi="游ゴシック" w:cs="ＭＳ Ｐゴシック" w:hint="eastAsia"/>
                <w:color w:val="000000"/>
                <w:szCs w:val="21"/>
              </w:rPr>
              <w:t>（％）</w:t>
            </w:r>
          </w:p>
        </w:tc>
        <w:tc>
          <w:tcPr>
            <w:tcW w:w="1418" w:type="dxa"/>
            <w:tcBorders>
              <w:top w:val="single" w:sz="8" w:space="0" w:color="auto"/>
              <w:left w:val="single" w:sz="8" w:space="0" w:color="auto"/>
              <w:bottom w:val="double" w:sz="6" w:space="0" w:color="auto"/>
              <w:right w:val="single" w:sz="8" w:space="0" w:color="000000"/>
            </w:tcBorders>
          </w:tcPr>
          <w:p w:rsidR="00957992" w:rsidRPr="00E20205" w:rsidRDefault="00957992" w:rsidP="00ED0204">
            <w:pPr>
              <w:jc w:val="center"/>
              <w:rPr>
                <w:rFonts w:ascii="游ゴシック" w:eastAsia="游ゴシック" w:hAnsi="游ゴシック" w:cs="ＭＳ Ｐゴシック"/>
                <w:color w:val="000000"/>
                <w:szCs w:val="21"/>
              </w:rPr>
            </w:pPr>
            <w:r w:rsidRPr="00E20205">
              <w:rPr>
                <w:rFonts w:ascii="游ゴシック" w:eastAsia="游ゴシック" w:hAnsi="游ゴシック" w:cs="ＭＳ Ｐゴシック" w:hint="eastAsia"/>
                <w:color w:val="000000"/>
                <w:szCs w:val="21"/>
              </w:rPr>
              <w:t>最終処分量</w:t>
            </w:r>
          </w:p>
          <w:p w:rsidR="00957992" w:rsidRPr="00E20205" w:rsidRDefault="00957992" w:rsidP="00ED0204">
            <w:pPr>
              <w:jc w:val="center"/>
              <w:rPr>
                <w:rFonts w:ascii="游ゴシック" w:eastAsia="游ゴシック" w:hAnsi="游ゴシック" w:cs="ＭＳ Ｐゴシック"/>
                <w:color w:val="000000"/>
                <w:szCs w:val="21"/>
              </w:rPr>
            </w:pPr>
            <w:r w:rsidRPr="00E20205">
              <w:rPr>
                <w:rFonts w:ascii="游ゴシック" w:eastAsia="游ゴシック" w:hAnsi="游ゴシック" w:cs="ＭＳ Ｐゴシック" w:hint="eastAsia"/>
                <w:color w:val="000000"/>
                <w:szCs w:val="21"/>
              </w:rPr>
              <w:t>（万トン）</w:t>
            </w:r>
          </w:p>
        </w:tc>
        <w:tc>
          <w:tcPr>
            <w:tcW w:w="1559" w:type="dxa"/>
            <w:vMerge/>
            <w:tcBorders>
              <w:left w:val="single" w:sz="8" w:space="0" w:color="auto"/>
              <w:bottom w:val="double" w:sz="6" w:space="0" w:color="auto"/>
              <w:right w:val="single" w:sz="8" w:space="0" w:color="000000"/>
            </w:tcBorders>
            <w:vAlign w:val="center"/>
          </w:tcPr>
          <w:p w:rsidR="00957992" w:rsidRPr="00E20205" w:rsidRDefault="00957992" w:rsidP="00ED0204">
            <w:pPr>
              <w:jc w:val="center"/>
              <w:rPr>
                <w:rFonts w:ascii="游ゴシック" w:eastAsia="游ゴシック" w:hAnsi="游ゴシック" w:cs="ＭＳ Ｐゴシック"/>
                <w:color w:val="000000"/>
                <w:szCs w:val="21"/>
              </w:rPr>
            </w:pPr>
          </w:p>
        </w:tc>
      </w:tr>
      <w:tr w:rsidR="00957992" w:rsidRPr="00E20205" w:rsidTr="00ED0204">
        <w:trPr>
          <w:trHeight w:val="1019"/>
        </w:trPr>
        <w:tc>
          <w:tcPr>
            <w:tcW w:w="5103" w:type="dxa"/>
            <w:gridSpan w:val="2"/>
            <w:tcBorders>
              <w:top w:val="double" w:sz="6" w:space="0" w:color="000000"/>
              <w:left w:val="single" w:sz="8" w:space="0" w:color="auto"/>
              <w:bottom w:val="single" w:sz="4" w:space="0" w:color="000000"/>
              <w:right w:val="single" w:sz="8" w:space="0" w:color="000000"/>
            </w:tcBorders>
            <w:shd w:val="clear" w:color="auto" w:fill="auto"/>
            <w:vAlign w:val="center"/>
          </w:tcPr>
          <w:p w:rsidR="00957992" w:rsidRPr="00E20205" w:rsidRDefault="00957992" w:rsidP="00ED0204">
            <w:pPr>
              <w:jc w:val="center"/>
              <w:rPr>
                <w:rFonts w:ascii="游ゴシック" w:eastAsia="游ゴシック" w:hAnsi="游ゴシック" w:cs="ＭＳ Ｐゴシック"/>
                <w:color w:val="000000"/>
                <w:szCs w:val="21"/>
              </w:rPr>
            </w:pPr>
            <w:r w:rsidRPr="00E20205">
              <w:rPr>
                <w:rFonts w:ascii="游ゴシック" w:eastAsia="游ゴシック" w:hAnsi="游ゴシック" w:cs="ＭＳ Ｐゴシック" w:hint="eastAsia"/>
                <w:color w:val="000000"/>
                <w:szCs w:val="21"/>
              </w:rPr>
              <w:t>単純将来</w:t>
            </w:r>
          </w:p>
        </w:tc>
        <w:tc>
          <w:tcPr>
            <w:tcW w:w="4536" w:type="dxa"/>
            <w:tcBorders>
              <w:top w:val="nil"/>
              <w:left w:val="single" w:sz="8" w:space="0" w:color="auto"/>
              <w:bottom w:val="single" w:sz="4" w:space="0" w:color="auto"/>
              <w:right w:val="single" w:sz="4" w:space="0" w:color="auto"/>
            </w:tcBorders>
            <w:shd w:val="clear" w:color="auto" w:fill="auto"/>
            <w:vAlign w:val="center"/>
          </w:tcPr>
          <w:p w:rsidR="00957992" w:rsidRPr="00E20205" w:rsidRDefault="00957992" w:rsidP="00ED0204">
            <w:pPr>
              <w:jc w:val="center"/>
              <w:rPr>
                <w:rFonts w:ascii="游ゴシック" w:eastAsia="游ゴシック" w:hAnsi="游ゴシック" w:cs="ＭＳ Ｐゴシック"/>
                <w:color w:val="000000"/>
                <w:szCs w:val="21"/>
              </w:rPr>
            </w:pPr>
            <w:r w:rsidRPr="00E20205">
              <w:rPr>
                <w:rFonts w:ascii="游ゴシック" w:eastAsia="游ゴシック" w:hAnsi="游ゴシック" w:cs="ＭＳ Ｐゴシック" w:hint="eastAsia"/>
                <w:color w:val="000000"/>
                <w:szCs w:val="21"/>
              </w:rPr>
              <w:t>―</w:t>
            </w:r>
          </w:p>
        </w:tc>
        <w:tc>
          <w:tcPr>
            <w:tcW w:w="4961" w:type="dxa"/>
            <w:tcBorders>
              <w:top w:val="nil"/>
              <w:left w:val="single" w:sz="8" w:space="0" w:color="auto"/>
              <w:bottom w:val="single" w:sz="4" w:space="0" w:color="auto"/>
              <w:right w:val="single" w:sz="4" w:space="0" w:color="auto"/>
            </w:tcBorders>
            <w:vAlign w:val="center"/>
          </w:tcPr>
          <w:p w:rsidR="00957992" w:rsidRPr="00E20205" w:rsidRDefault="00957992" w:rsidP="00ED0204">
            <w:pPr>
              <w:jc w:val="center"/>
              <w:rPr>
                <w:rFonts w:ascii="游ゴシック" w:eastAsia="游ゴシック" w:hAnsi="游ゴシック" w:cs="ＭＳ Ｐゴシック"/>
                <w:color w:val="000000"/>
                <w:szCs w:val="21"/>
              </w:rPr>
            </w:pPr>
            <w:r w:rsidRPr="00E20205">
              <w:rPr>
                <w:rFonts w:ascii="游ゴシック" w:eastAsia="游ゴシック" w:hAnsi="游ゴシック" w:cs="ＭＳ Ｐゴシック" w:hint="eastAsia"/>
                <w:color w:val="000000"/>
                <w:szCs w:val="21"/>
              </w:rPr>
              <w:t>業種毎の将来の活動量指標をもとに算出</w:t>
            </w:r>
          </w:p>
        </w:tc>
        <w:tc>
          <w:tcPr>
            <w:tcW w:w="1560" w:type="dxa"/>
            <w:tcBorders>
              <w:top w:val="nil"/>
              <w:left w:val="single" w:sz="8" w:space="0" w:color="auto"/>
              <w:bottom w:val="single" w:sz="4" w:space="0" w:color="auto"/>
              <w:right w:val="single" w:sz="8" w:space="0" w:color="auto"/>
            </w:tcBorders>
            <w:vAlign w:val="center"/>
          </w:tcPr>
          <w:p w:rsidR="00957992" w:rsidRPr="00E20205" w:rsidRDefault="00957992" w:rsidP="00ED0204">
            <w:pPr>
              <w:wordWrap w:val="0"/>
              <w:jc w:val="center"/>
              <w:rPr>
                <w:rFonts w:ascii="游ゴシック" w:eastAsia="游ゴシック" w:hAnsi="游ゴシック" w:cs="ＭＳ Ｐゴシック"/>
                <w:color w:val="000000"/>
                <w:szCs w:val="21"/>
              </w:rPr>
            </w:pPr>
            <w:r w:rsidRPr="00E20205">
              <w:rPr>
                <w:rFonts w:ascii="游ゴシック" w:eastAsia="游ゴシック" w:hAnsi="游ゴシック" w:cs="ＭＳ Ｐゴシック" w:hint="eastAsia"/>
                <w:color w:val="000000"/>
                <w:szCs w:val="21"/>
              </w:rPr>
              <w:t>1,357万トン</w:t>
            </w:r>
          </w:p>
        </w:tc>
        <w:tc>
          <w:tcPr>
            <w:tcW w:w="1275" w:type="dxa"/>
            <w:tcBorders>
              <w:top w:val="nil"/>
              <w:left w:val="single" w:sz="8" w:space="0" w:color="auto"/>
              <w:bottom w:val="single" w:sz="4" w:space="0" w:color="auto"/>
              <w:right w:val="single" w:sz="4" w:space="0" w:color="auto"/>
            </w:tcBorders>
            <w:vAlign w:val="center"/>
          </w:tcPr>
          <w:p w:rsidR="00957992" w:rsidRPr="00E20205" w:rsidRDefault="00957992" w:rsidP="00ED0204">
            <w:pPr>
              <w:wordWrap w:val="0"/>
              <w:jc w:val="right"/>
              <w:rPr>
                <w:rFonts w:ascii="游ゴシック" w:eastAsia="游ゴシック" w:hAnsi="游ゴシック" w:cs="ＭＳ Ｐゴシック"/>
                <w:color w:val="000000"/>
                <w:szCs w:val="21"/>
              </w:rPr>
            </w:pPr>
            <w:r w:rsidRPr="00E20205">
              <w:rPr>
                <w:rFonts w:ascii="游ゴシック" w:eastAsia="游ゴシック" w:hAnsi="游ゴシック" w:cs="ＭＳ Ｐゴシック" w:hint="eastAsia"/>
                <w:color w:val="000000"/>
                <w:szCs w:val="21"/>
              </w:rPr>
              <w:t>＋６</w:t>
            </w:r>
          </w:p>
        </w:tc>
        <w:tc>
          <w:tcPr>
            <w:tcW w:w="1276" w:type="dxa"/>
            <w:tcBorders>
              <w:top w:val="nil"/>
              <w:left w:val="single" w:sz="8" w:space="0" w:color="auto"/>
              <w:bottom w:val="single" w:sz="4" w:space="0" w:color="auto"/>
              <w:right w:val="single" w:sz="4" w:space="0" w:color="auto"/>
            </w:tcBorders>
            <w:vAlign w:val="center"/>
          </w:tcPr>
          <w:p w:rsidR="00957992" w:rsidRPr="00E20205" w:rsidRDefault="00957992" w:rsidP="00ED0204">
            <w:pPr>
              <w:jc w:val="right"/>
              <w:rPr>
                <w:rFonts w:ascii="游ゴシック" w:eastAsia="游ゴシック" w:hAnsi="游ゴシック" w:cs="ＭＳ Ｐゴシック"/>
                <w:color w:val="000000"/>
                <w:szCs w:val="21"/>
              </w:rPr>
            </w:pPr>
            <w:r w:rsidRPr="00E20205">
              <w:rPr>
                <w:rFonts w:ascii="游ゴシック" w:eastAsia="游ゴシック" w:hAnsi="游ゴシック" w:cs="ＭＳ Ｐゴシック" w:hint="eastAsia"/>
                <w:color w:val="000000"/>
                <w:szCs w:val="21"/>
              </w:rPr>
              <w:t xml:space="preserve">＋ </w:t>
            </w:r>
            <w:r w:rsidRPr="00E20205">
              <w:rPr>
                <w:rFonts w:ascii="游ゴシック" w:eastAsia="游ゴシック" w:hAnsi="游ゴシック" w:cs="ＭＳ Ｐゴシック"/>
                <w:color w:val="000000"/>
                <w:szCs w:val="21"/>
              </w:rPr>
              <w:t>0</w:t>
            </w:r>
            <w:r w:rsidRPr="00E20205">
              <w:rPr>
                <w:rFonts w:ascii="游ゴシック" w:eastAsia="游ゴシック" w:hAnsi="游ゴシック" w:cs="ＭＳ Ｐゴシック" w:hint="eastAsia"/>
                <w:color w:val="000000"/>
                <w:szCs w:val="21"/>
              </w:rPr>
              <w:t>.2</w:t>
            </w:r>
          </w:p>
        </w:tc>
        <w:tc>
          <w:tcPr>
            <w:tcW w:w="1418" w:type="dxa"/>
            <w:tcBorders>
              <w:top w:val="nil"/>
              <w:left w:val="single" w:sz="8" w:space="0" w:color="auto"/>
              <w:bottom w:val="single" w:sz="4" w:space="0" w:color="auto"/>
              <w:right w:val="single" w:sz="8" w:space="0" w:color="auto"/>
            </w:tcBorders>
            <w:vAlign w:val="center"/>
          </w:tcPr>
          <w:p w:rsidR="00957992" w:rsidRPr="00E20205" w:rsidRDefault="00957992" w:rsidP="00ED0204">
            <w:pPr>
              <w:jc w:val="right"/>
              <w:rPr>
                <w:rFonts w:ascii="游ゴシック" w:eastAsia="游ゴシック" w:hAnsi="游ゴシック" w:cs="ＭＳ Ｐゴシック"/>
                <w:color w:val="000000"/>
                <w:szCs w:val="21"/>
              </w:rPr>
            </w:pPr>
            <w:r w:rsidRPr="00E20205">
              <w:rPr>
                <w:rFonts w:ascii="游ゴシック" w:eastAsia="游ゴシック" w:hAnsi="游ゴシック" w:cs="ＭＳ Ｐゴシック" w:hint="eastAsia"/>
                <w:color w:val="000000"/>
                <w:szCs w:val="21"/>
              </w:rPr>
              <w:t>▲１</w:t>
            </w:r>
          </w:p>
        </w:tc>
        <w:tc>
          <w:tcPr>
            <w:tcW w:w="1559" w:type="dxa"/>
            <w:tcBorders>
              <w:top w:val="nil"/>
              <w:left w:val="single" w:sz="8" w:space="0" w:color="auto"/>
              <w:bottom w:val="single" w:sz="4" w:space="0" w:color="auto"/>
              <w:right w:val="single" w:sz="8" w:space="0" w:color="auto"/>
            </w:tcBorders>
            <w:vAlign w:val="center"/>
          </w:tcPr>
          <w:p w:rsidR="00957992" w:rsidRPr="00E20205" w:rsidRDefault="00957992" w:rsidP="00ED0204">
            <w:pPr>
              <w:jc w:val="center"/>
              <w:rPr>
                <w:rFonts w:ascii="游ゴシック" w:eastAsia="游ゴシック" w:hAnsi="游ゴシック" w:cs="ＭＳ Ｐゴシック"/>
                <w:color w:val="000000"/>
                <w:szCs w:val="21"/>
              </w:rPr>
            </w:pPr>
            <w:r w:rsidRPr="00E20205">
              <w:rPr>
                <w:rFonts w:ascii="游ゴシック" w:eastAsia="游ゴシック" w:hAnsi="游ゴシック" w:cs="ＭＳ Ｐゴシック" w:hint="eastAsia"/>
                <w:color w:val="000000"/>
                <w:szCs w:val="21"/>
              </w:rPr>
              <w:t>1,363万トン</w:t>
            </w:r>
          </w:p>
        </w:tc>
      </w:tr>
      <w:tr w:rsidR="00957992" w:rsidRPr="00E20205" w:rsidTr="00ED0204">
        <w:trPr>
          <w:trHeight w:val="1019"/>
        </w:trPr>
        <w:tc>
          <w:tcPr>
            <w:tcW w:w="567" w:type="dxa"/>
            <w:vMerge w:val="restart"/>
            <w:tcBorders>
              <w:top w:val="single" w:sz="4" w:space="0" w:color="000000"/>
              <w:left w:val="single" w:sz="8" w:space="0" w:color="auto"/>
              <w:right w:val="single" w:sz="4" w:space="0" w:color="auto"/>
            </w:tcBorders>
            <w:shd w:val="clear" w:color="auto" w:fill="auto"/>
            <w:textDirection w:val="tbRlV"/>
            <w:vAlign w:val="center"/>
            <w:hideMark/>
          </w:tcPr>
          <w:p w:rsidR="00957992" w:rsidRPr="00E20205" w:rsidRDefault="00957992" w:rsidP="00ED0204">
            <w:pPr>
              <w:jc w:val="center"/>
              <w:rPr>
                <w:rFonts w:ascii="游ゴシック" w:eastAsia="游ゴシック" w:hAnsi="游ゴシック" w:cs="ＭＳ Ｐゴシック"/>
                <w:color w:val="000000"/>
                <w:szCs w:val="21"/>
              </w:rPr>
            </w:pPr>
            <w:r w:rsidRPr="00E20205">
              <w:rPr>
                <w:rFonts w:ascii="游ゴシック" w:eastAsia="游ゴシック" w:hAnsi="游ゴシック" w:cs="ＭＳ Ｐゴシック" w:hint="eastAsia"/>
                <w:color w:val="000000"/>
                <w:szCs w:val="21"/>
              </w:rPr>
              <w:t>主な対策等</w:t>
            </w:r>
          </w:p>
        </w:tc>
        <w:tc>
          <w:tcPr>
            <w:tcW w:w="4536" w:type="dxa"/>
            <w:tcBorders>
              <w:top w:val="single" w:sz="4" w:space="0" w:color="000000"/>
              <w:left w:val="single" w:sz="4" w:space="0" w:color="auto"/>
              <w:bottom w:val="single" w:sz="4" w:space="0" w:color="auto"/>
              <w:right w:val="single" w:sz="8" w:space="0" w:color="000000"/>
            </w:tcBorders>
            <w:shd w:val="clear" w:color="auto" w:fill="auto"/>
            <w:vAlign w:val="center"/>
            <w:hideMark/>
          </w:tcPr>
          <w:p w:rsidR="00957992" w:rsidRPr="00E20205" w:rsidRDefault="00957992" w:rsidP="00ED0204">
            <w:pPr>
              <w:jc w:val="left"/>
              <w:rPr>
                <w:rFonts w:ascii="游ゴシック" w:eastAsia="游ゴシック" w:hAnsi="游ゴシック" w:cs="ＭＳ Ｐゴシック"/>
                <w:color w:val="000000"/>
                <w:szCs w:val="21"/>
              </w:rPr>
            </w:pPr>
            <w:r w:rsidRPr="00E20205">
              <w:rPr>
                <w:rFonts w:ascii="游ゴシック" w:eastAsia="游ゴシック" w:hAnsi="游ゴシック" w:cs="ＭＳ Ｐゴシック" w:hint="eastAsia"/>
                <w:color w:val="000000"/>
                <w:szCs w:val="21"/>
              </w:rPr>
              <w:t>分別の徹底による建設混合廃棄物の発生抑制</w:t>
            </w:r>
          </w:p>
        </w:tc>
        <w:tc>
          <w:tcPr>
            <w:tcW w:w="4536" w:type="dxa"/>
            <w:tcBorders>
              <w:top w:val="nil"/>
              <w:left w:val="single" w:sz="8" w:space="0" w:color="auto"/>
              <w:bottom w:val="single" w:sz="4" w:space="0" w:color="auto"/>
              <w:right w:val="single" w:sz="4" w:space="0" w:color="auto"/>
            </w:tcBorders>
            <w:shd w:val="clear" w:color="auto" w:fill="auto"/>
            <w:vAlign w:val="center"/>
          </w:tcPr>
          <w:p w:rsidR="00530230" w:rsidRPr="00E20205" w:rsidRDefault="00957992" w:rsidP="00ED0204">
            <w:pPr>
              <w:jc w:val="left"/>
              <w:rPr>
                <w:rFonts w:ascii="游ゴシック" w:eastAsia="游ゴシック" w:hAnsi="游ゴシック" w:cs="ＭＳ Ｐゴシック"/>
                <w:color w:val="000000"/>
                <w:szCs w:val="21"/>
              </w:rPr>
            </w:pPr>
            <w:r w:rsidRPr="00E20205">
              <w:rPr>
                <w:rFonts w:ascii="游ゴシック" w:eastAsia="游ゴシック" w:hAnsi="游ゴシック" w:cs="ＭＳ Ｐゴシック" w:hint="eastAsia"/>
                <w:color w:val="000000"/>
                <w:szCs w:val="21"/>
              </w:rPr>
              <w:t>・</w:t>
            </w:r>
            <w:r w:rsidR="00530230" w:rsidRPr="00E20205">
              <w:rPr>
                <w:rFonts w:ascii="游ゴシック" w:eastAsia="游ゴシック" w:hAnsi="游ゴシック" w:cs="ＭＳ Ｐゴシック" w:hint="eastAsia"/>
                <w:color w:val="000000"/>
                <w:szCs w:val="21"/>
              </w:rPr>
              <w:t>解体工事等における適正な分別解体、分別</w:t>
            </w:r>
          </w:p>
          <w:p w:rsidR="00957992" w:rsidRPr="00E20205" w:rsidRDefault="00530230" w:rsidP="00ED0204">
            <w:pPr>
              <w:jc w:val="left"/>
              <w:rPr>
                <w:rFonts w:ascii="游ゴシック" w:eastAsia="游ゴシック" w:hAnsi="游ゴシック" w:cs="ＭＳ Ｐゴシック"/>
                <w:color w:val="000000"/>
                <w:szCs w:val="21"/>
              </w:rPr>
            </w:pPr>
            <w:r w:rsidRPr="00E20205">
              <w:rPr>
                <w:rFonts w:ascii="游ゴシック" w:eastAsia="游ゴシック" w:hAnsi="游ゴシック" w:cs="ＭＳ Ｐゴシック" w:hint="eastAsia"/>
                <w:color w:val="000000"/>
                <w:szCs w:val="21"/>
              </w:rPr>
              <w:t xml:space="preserve">　排出のための取組みを促進</w:t>
            </w:r>
          </w:p>
          <w:p w:rsidR="00957992" w:rsidRPr="00E20205" w:rsidRDefault="00957992" w:rsidP="00ED0204">
            <w:pPr>
              <w:jc w:val="left"/>
              <w:rPr>
                <w:rFonts w:ascii="游ゴシック" w:eastAsia="游ゴシック" w:hAnsi="游ゴシック" w:cs="ＭＳ Ｐゴシック"/>
                <w:color w:val="000000"/>
                <w:szCs w:val="21"/>
              </w:rPr>
            </w:pPr>
            <w:r w:rsidRPr="00E20205">
              <w:rPr>
                <w:rFonts w:ascii="游ゴシック" w:eastAsia="游ゴシック" w:hAnsi="游ゴシック" w:cs="ＭＳ Ｐゴシック" w:hint="eastAsia"/>
                <w:color w:val="000000"/>
                <w:szCs w:val="21"/>
              </w:rPr>
              <w:t>・排出事業者への指導等による産業廃棄物適</w:t>
            </w:r>
          </w:p>
          <w:p w:rsidR="00957992" w:rsidRPr="00E20205" w:rsidRDefault="00957992" w:rsidP="00ED0204">
            <w:pPr>
              <w:jc w:val="left"/>
              <w:rPr>
                <w:rFonts w:ascii="游ゴシック" w:eastAsia="游ゴシック" w:hAnsi="游ゴシック" w:cs="ＭＳ Ｐゴシック"/>
                <w:color w:val="000000"/>
                <w:szCs w:val="21"/>
              </w:rPr>
            </w:pPr>
            <w:r w:rsidRPr="00E20205">
              <w:rPr>
                <w:rFonts w:ascii="游ゴシック" w:eastAsia="游ゴシック" w:hAnsi="游ゴシック" w:cs="ＭＳ Ｐゴシック" w:hint="eastAsia"/>
                <w:color w:val="000000"/>
                <w:szCs w:val="21"/>
              </w:rPr>
              <w:t xml:space="preserve">　正処理の徹底</w:t>
            </w:r>
          </w:p>
        </w:tc>
        <w:tc>
          <w:tcPr>
            <w:tcW w:w="4961" w:type="dxa"/>
            <w:tcBorders>
              <w:top w:val="nil"/>
              <w:left w:val="single" w:sz="8" w:space="0" w:color="auto"/>
              <w:bottom w:val="single" w:sz="4" w:space="0" w:color="auto"/>
              <w:right w:val="single" w:sz="4" w:space="0" w:color="auto"/>
            </w:tcBorders>
            <w:vAlign w:val="center"/>
          </w:tcPr>
          <w:p w:rsidR="00957992" w:rsidRPr="00E20205" w:rsidRDefault="00957992" w:rsidP="00ED0204">
            <w:pPr>
              <w:jc w:val="left"/>
              <w:rPr>
                <w:rFonts w:ascii="游ゴシック" w:eastAsia="游ゴシック" w:hAnsi="游ゴシック" w:cs="ＭＳ Ｐゴシック"/>
                <w:color w:val="000000"/>
                <w:szCs w:val="21"/>
              </w:rPr>
            </w:pPr>
            <w:r w:rsidRPr="00E20205">
              <w:rPr>
                <w:rFonts w:ascii="游ゴシック" w:eastAsia="游ゴシック" w:hAnsi="游ゴシック" w:cs="ＭＳ Ｐゴシック" w:hint="eastAsia"/>
                <w:color w:val="000000"/>
                <w:szCs w:val="21"/>
              </w:rPr>
              <w:t>建設混合廃棄物の排出割合を、現状の5.9％から「建設リサイクル推進計画2020」に掲げられている2024年度目標値である3.0％へ削減することにより見込まれる再生利用率の向上、最終処分量の削減</w:t>
            </w:r>
          </w:p>
        </w:tc>
        <w:tc>
          <w:tcPr>
            <w:tcW w:w="1560" w:type="dxa"/>
            <w:tcBorders>
              <w:top w:val="nil"/>
              <w:left w:val="single" w:sz="8" w:space="0" w:color="auto"/>
              <w:bottom w:val="single" w:sz="4" w:space="0" w:color="auto"/>
              <w:right w:val="single" w:sz="8" w:space="0" w:color="auto"/>
            </w:tcBorders>
            <w:vAlign w:val="center"/>
          </w:tcPr>
          <w:p w:rsidR="00957992" w:rsidRPr="00E20205" w:rsidRDefault="00957992" w:rsidP="00ED0204">
            <w:pPr>
              <w:jc w:val="center"/>
              <w:rPr>
                <w:rFonts w:ascii="游ゴシック" w:eastAsia="游ゴシック" w:hAnsi="游ゴシック" w:cs="ＭＳ Ｐゴシック"/>
                <w:color w:val="000000"/>
                <w:szCs w:val="21"/>
              </w:rPr>
            </w:pPr>
          </w:p>
        </w:tc>
        <w:tc>
          <w:tcPr>
            <w:tcW w:w="1275" w:type="dxa"/>
            <w:tcBorders>
              <w:top w:val="nil"/>
              <w:left w:val="single" w:sz="8" w:space="0" w:color="auto"/>
              <w:bottom w:val="single" w:sz="4" w:space="0" w:color="auto"/>
              <w:right w:val="single" w:sz="4" w:space="0" w:color="auto"/>
            </w:tcBorders>
            <w:vAlign w:val="center"/>
          </w:tcPr>
          <w:p w:rsidR="00957992" w:rsidRPr="00E20205" w:rsidRDefault="00957992" w:rsidP="00ED0204">
            <w:pPr>
              <w:jc w:val="right"/>
              <w:rPr>
                <w:rFonts w:ascii="游ゴシック" w:eastAsia="游ゴシック" w:hAnsi="游ゴシック" w:cs="ＭＳ Ｐゴシック"/>
                <w:color w:val="000000"/>
                <w:szCs w:val="21"/>
              </w:rPr>
            </w:pPr>
          </w:p>
        </w:tc>
        <w:tc>
          <w:tcPr>
            <w:tcW w:w="1276" w:type="dxa"/>
            <w:tcBorders>
              <w:top w:val="nil"/>
              <w:left w:val="single" w:sz="8" w:space="0" w:color="auto"/>
              <w:bottom w:val="single" w:sz="4" w:space="0" w:color="auto"/>
              <w:right w:val="single" w:sz="4" w:space="0" w:color="auto"/>
            </w:tcBorders>
            <w:vAlign w:val="center"/>
          </w:tcPr>
          <w:p w:rsidR="00957992" w:rsidRPr="00E20205" w:rsidRDefault="00957992" w:rsidP="00ED0204">
            <w:pPr>
              <w:jc w:val="right"/>
              <w:rPr>
                <w:rFonts w:ascii="游ゴシック" w:eastAsia="游ゴシック" w:hAnsi="游ゴシック" w:cs="ＭＳ Ｐゴシック"/>
                <w:color w:val="000000"/>
                <w:szCs w:val="21"/>
              </w:rPr>
            </w:pPr>
            <w:r w:rsidRPr="00E20205">
              <w:rPr>
                <w:rFonts w:ascii="游ゴシック" w:eastAsia="游ゴシック" w:hAnsi="游ゴシック" w:cs="ＭＳ Ｐゴシック" w:hint="eastAsia"/>
                <w:color w:val="000000"/>
                <w:szCs w:val="21"/>
              </w:rPr>
              <w:t xml:space="preserve">＋ </w:t>
            </w:r>
            <w:r w:rsidRPr="00E20205">
              <w:rPr>
                <w:rFonts w:ascii="游ゴシック" w:eastAsia="游ゴシック" w:hAnsi="游ゴシック" w:cs="ＭＳ Ｐゴシック"/>
                <w:color w:val="000000"/>
                <w:szCs w:val="21"/>
              </w:rPr>
              <w:t>0</w:t>
            </w:r>
            <w:r w:rsidRPr="00E20205">
              <w:rPr>
                <w:rFonts w:ascii="游ゴシック" w:eastAsia="游ゴシック" w:hAnsi="游ゴシック" w:cs="ＭＳ Ｐゴシック" w:hint="eastAsia"/>
                <w:color w:val="000000"/>
                <w:szCs w:val="21"/>
              </w:rPr>
              <w:t>.</w:t>
            </w:r>
            <w:r w:rsidRPr="00E20205">
              <w:rPr>
                <w:rFonts w:ascii="游ゴシック" w:eastAsia="游ゴシック" w:hAnsi="游ゴシック" w:cs="ＭＳ Ｐゴシック"/>
                <w:color w:val="000000"/>
                <w:szCs w:val="21"/>
              </w:rPr>
              <w:t>3</w:t>
            </w:r>
          </w:p>
        </w:tc>
        <w:tc>
          <w:tcPr>
            <w:tcW w:w="1418" w:type="dxa"/>
            <w:tcBorders>
              <w:top w:val="nil"/>
              <w:left w:val="single" w:sz="8" w:space="0" w:color="auto"/>
              <w:bottom w:val="single" w:sz="4" w:space="0" w:color="auto"/>
              <w:right w:val="single" w:sz="8" w:space="0" w:color="auto"/>
            </w:tcBorders>
            <w:vAlign w:val="center"/>
          </w:tcPr>
          <w:p w:rsidR="00957992" w:rsidRPr="00E20205" w:rsidRDefault="00957992" w:rsidP="00ED0204">
            <w:pPr>
              <w:jc w:val="right"/>
              <w:rPr>
                <w:rFonts w:ascii="游ゴシック" w:eastAsia="游ゴシック" w:hAnsi="游ゴシック" w:cs="ＭＳ Ｐゴシック"/>
                <w:color w:val="000000"/>
                <w:szCs w:val="21"/>
              </w:rPr>
            </w:pPr>
            <w:r w:rsidRPr="00E20205">
              <w:rPr>
                <w:rFonts w:ascii="游ゴシック" w:eastAsia="游ゴシック" w:hAnsi="游ゴシック" w:cs="ＭＳ Ｐゴシック" w:hint="eastAsia"/>
                <w:color w:val="000000"/>
                <w:szCs w:val="21"/>
              </w:rPr>
              <w:t>▲２</w:t>
            </w:r>
          </w:p>
        </w:tc>
        <w:tc>
          <w:tcPr>
            <w:tcW w:w="1559" w:type="dxa"/>
            <w:tcBorders>
              <w:top w:val="nil"/>
              <w:left w:val="single" w:sz="8" w:space="0" w:color="auto"/>
              <w:bottom w:val="single" w:sz="4" w:space="0" w:color="auto"/>
              <w:right w:val="single" w:sz="8" w:space="0" w:color="auto"/>
            </w:tcBorders>
            <w:vAlign w:val="center"/>
          </w:tcPr>
          <w:p w:rsidR="00957992" w:rsidRPr="00E20205" w:rsidRDefault="00957992" w:rsidP="00ED0204">
            <w:pPr>
              <w:jc w:val="center"/>
              <w:rPr>
                <w:rFonts w:ascii="游ゴシック" w:eastAsia="游ゴシック" w:hAnsi="游ゴシック" w:cs="ＭＳ Ｐゴシック"/>
                <w:color w:val="000000"/>
                <w:szCs w:val="21"/>
              </w:rPr>
            </w:pPr>
          </w:p>
        </w:tc>
      </w:tr>
      <w:tr w:rsidR="00957992" w:rsidRPr="00E20205" w:rsidTr="00ED0204">
        <w:trPr>
          <w:trHeight w:val="1078"/>
        </w:trPr>
        <w:tc>
          <w:tcPr>
            <w:tcW w:w="567" w:type="dxa"/>
            <w:vMerge/>
            <w:tcBorders>
              <w:left w:val="single" w:sz="8" w:space="0" w:color="auto"/>
              <w:right w:val="single" w:sz="4" w:space="0" w:color="auto"/>
            </w:tcBorders>
            <w:shd w:val="clear" w:color="auto" w:fill="auto"/>
            <w:vAlign w:val="center"/>
            <w:hideMark/>
          </w:tcPr>
          <w:p w:rsidR="00957992" w:rsidRPr="00E20205" w:rsidRDefault="00957992" w:rsidP="00ED0204">
            <w:pPr>
              <w:jc w:val="center"/>
              <w:rPr>
                <w:rFonts w:ascii="游ゴシック" w:eastAsia="游ゴシック" w:hAnsi="游ゴシック" w:cs="ＭＳ Ｐゴシック"/>
                <w:color w:val="000000"/>
                <w:szCs w:val="21"/>
              </w:rPr>
            </w:pPr>
          </w:p>
        </w:tc>
        <w:tc>
          <w:tcPr>
            <w:tcW w:w="4536" w:type="dxa"/>
            <w:tcBorders>
              <w:top w:val="nil"/>
              <w:left w:val="single" w:sz="4" w:space="0" w:color="auto"/>
              <w:bottom w:val="single" w:sz="4" w:space="0" w:color="auto"/>
              <w:right w:val="single" w:sz="8" w:space="0" w:color="000000"/>
            </w:tcBorders>
            <w:shd w:val="clear" w:color="auto" w:fill="auto"/>
            <w:vAlign w:val="center"/>
            <w:hideMark/>
          </w:tcPr>
          <w:p w:rsidR="00957992" w:rsidRPr="00E20205" w:rsidRDefault="00957992" w:rsidP="00ED0204">
            <w:pPr>
              <w:jc w:val="left"/>
              <w:rPr>
                <w:rFonts w:ascii="游ゴシック" w:eastAsia="游ゴシック" w:hAnsi="游ゴシック" w:cs="ＭＳ Ｐゴシック"/>
                <w:color w:val="000000"/>
                <w:szCs w:val="21"/>
              </w:rPr>
            </w:pPr>
            <w:r w:rsidRPr="00E20205">
              <w:rPr>
                <w:rFonts w:ascii="游ゴシック" w:eastAsia="游ゴシック" w:hAnsi="游ゴシック" w:cs="ＭＳ Ｐゴシック" w:hint="eastAsia"/>
                <w:color w:val="000000"/>
                <w:szCs w:val="21"/>
              </w:rPr>
              <w:t>リサイクルの質を上げることによるプラスチック有効利用率の向上</w:t>
            </w:r>
          </w:p>
        </w:tc>
        <w:tc>
          <w:tcPr>
            <w:tcW w:w="4536" w:type="dxa"/>
            <w:tcBorders>
              <w:top w:val="nil"/>
              <w:left w:val="single" w:sz="8" w:space="0" w:color="auto"/>
              <w:bottom w:val="single" w:sz="4" w:space="0" w:color="auto"/>
              <w:right w:val="single" w:sz="4" w:space="0" w:color="auto"/>
            </w:tcBorders>
            <w:shd w:val="clear" w:color="auto" w:fill="auto"/>
            <w:vAlign w:val="center"/>
          </w:tcPr>
          <w:p w:rsidR="00957992" w:rsidRPr="00E20205" w:rsidRDefault="00957992" w:rsidP="00ED0204">
            <w:pPr>
              <w:jc w:val="left"/>
              <w:rPr>
                <w:rFonts w:ascii="游ゴシック" w:eastAsia="游ゴシック" w:hAnsi="游ゴシック" w:cs="ＭＳ Ｐゴシック"/>
                <w:color w:val="000000"/>
                <w:szCs w:val="21"/>
              </w:rPr>
            </w:pPr>
            <w:r w:rsidRPr="00E20205">
              <w:rPr>
                <w:rFonts w:ascii="游ゴシック" w:eastAsia="游ゴシック" w:hAnsi="游ゴシック" w:cs="ＭＳ Ｐゴシック" w:hint="eastAsia"/>
                <w:color w:val="000000"/>
                <w:szCs w:val="21"/>
              </w:rPr>
              <w:t>・廃プラスチックの分別・リサイクルの促進</w:t>
            </w:r>
          </w:p>
          <w:p w:rsidR="00530230" w:rsidRPr="00E20205" w:rsidRDefault="00530230" w:rsidP="00ED0204">
            <w:pPr>
              <w:ind w:left="210" w:hangingChars="100" w:hanging="210"/>
              <w:jc w:val="left"/>
              <w:rPr>
                <w:rFonts w:ascii="游ゴシック" w:eastAsia="游ゴシック" w:hAnsi="游ゴシック" w:cs="ＭＳ Ｐゴシック"/>
                <w:color w:val="000000"/>
                <w:szCs w:val="21"/>
              </w:rPr>
            </w:pPr>
            <w:r w:rsidRPr="00E20205">
              <w:rPr>
                <w:rFonts w:ascii="游ゴシック" w:eastAsia="游ゴシック" w:hAnsi="游ゴシック" w:cs="ＭＳ Ｐゴシック" w:hint="eastAsia"/>
                <w:color w:val="000000"/>
                <w:szCs w:val="21"/>
              </w:rPr>
              <w:t>・</w:t>
            </w:r>
            <w:r w:rsidRPr="00E20205">
              <w:rPr>
                <w:rFonts w:ascii="游ゴシック" w:eastAsia="游ゴシック" w:hAnsi="游ゴシック" w:hint="eastAsia"/>
                <w:color w:val="000000" w:themeColor="text1"/>
              </w:rPr>
              <w:t>排出事業者が府内の処理業者が実施している廃プラのリサイクル状況（再生利用の種類）を把握しリサイクルが促進可能な処理業者を選択できるような情報発信</w:t>
            </w:r>
          </w:p>
          <w:p w:rsidR="00957992" w:rsidRPr="00E20205" w:rsidRDefault="00957992" w:rsidP="00ED0204">
            <w:pPr>
              <w:ind w:left="210" w:hangingChars="100" w:hanging="210"/>
              <w:jc w:val="left"/>
              <w:rPr>
                <w:rFonts w:ascii="游ゴシック" w:eastAsia="游ゴシック" w:hAnsi="游ゴシック" w:cs="ＭＳ Ｐゴシック"/>
                <w:color w:val="000000"/>
                <w:szCs w:val="21"/>
              </w:rPr>
            </w:pPr>
            <w:r w:rsidRPr="00E20205">
              <w:rPr>
                <w:rFonts w:ascii="游ゴシック" w:eastAsia="游ゴシック" w:hAnsi="游ゴシック" w:cs="ＭＳ Ｐゴシック" w:hint="eastAsia"/>
                <w:color w:val="000000"/>
                <w:szCs w:val="21"/>
              </w:rPr>
              <w:t>・廃プラスチック類の排出抑制・質の高いリサイクルにかかる事例集の作成</w:t>
            </w:r>
          </w:p>
        </w:tc>
        <w:tc>
          <w:tcPr>
            <w:tcW w:w="4961" w:type="dxa"/>
            <w:tcBorders>
              <w:top w:val="nil"/>
              <w:left w:val="single" w:sz="8" w:space="0" w:color="auto"/>
              <w:bottom w:val="single" w:sz="4" w:space="0" w:color="auto"/>
              <w:right w:val="single" w:sz="4" w:space="0" w:color="auto"/>
            </w:tcBorders>
            <w:vAlign w:val="center"/>
          </w:tcPr>
          <w:p w:rsidR="00957992" w:rsidRPr="00E20205" w:rsidRDefault="00957992" w:rsidP="00ED0204">
            <w:pPr>
              <w:pStyle w:val="a3"/>
              <w:rPr>
                <w:rFonts w:ascii="游ゴシック" w:eastAsia="游ゴシック" w:hAnsi="游ゴシック" w:cs="ＭＳ Ｐゴシック"/>
                <w:color w:val="000000"/>
                <w:szCs w:val="21"/>
              </w:rPr>
            </w:pPr>
            <w:r w:rsidRPr="00E20205">
              <w:rPr>
                <w:rFonts w:ascii="游ゴシック" w:eastAsia="游ゴシック" w:hAnsi="游ゴシック" w:cs="ＭＳ Ｐゴシック" w:hint="eastAsia"/>
                <w:color w:val="000000"/>
                <w:szCs w:val="21"/>
              </w:rPr>
              <w:t>プラスチックの有効利用率を、</w:t>
            </w:r>
            <w:r w:rsidR="00FA5DA4" w:rsidRPr="00E20205">
              <w:rPr>
                <w:rFonts w:ascii="游ゴシック" w:eastAsia="游ゴシック" w:hAnsi="游ゴシック" w:cs="ＭＳ Ｐゴシック" w:hint="eastAsia"/>
                <w:color w:val="000000" w:themeColor="text1"/>
                <w:szCs w:val="21"/>
              </w:rPr>
              <w:t>マテリアル・ケミカルリサイクルに誘導する</w:t>
            </w:r>
            <w:r w:rsidR="00CA56C7" w:rsidRPr="00E20205">
              <w:rPr>
                <w:rFonts w:ascii="游ゴシック" w:eastAsia="游ゴシック" w:hAnsi="游ゴシック" w:cs="ＭＳ Ｐゴシック" w:hint="eastAsia"/>
                <w:color w:val="000000" w:themeColor="text1"/>
                <w:szCs w:val="21"/>
              </w:rPr>
              <w:t>こと</w:t>
            </w:r>
            <w:r w:rsidR="00FA5DA4" w:rsidRPr="00E20205">
              <w:rPr>
                <w:rFonts w:ascii="游ゴシック" w:eastAsia="游ゴシック" w:hAnsi="游ゴシック" w:cs="ＭＳ Ｐゴシック" w:hint="eastAsia"/>
                <w:color w:val="000000" w:themeColor="text1"/>
                <w:szCs w:val="21"/>
              </w:rPr>
              <w:t>も含め、</w:t>
            </w:r>
            <w:r w:rsidRPr="00E20205">
              <w:rPr>
                <w:rFonts w:ascii="游ゴシック" w:eastAsia="游ゴシック" w:hAnsi="游ゴシック" w:cs="ＭＳ Ｐゴシック" w:hint="eastAsia"/>
                <w:color w:val="000000"/>
                <w:szCs w:val="21"/>
              </w:rPr>
              <w:t>現状の68％から全国平均の86％に向上させることにより見込まれる再生利用率の向上、最終処分量の削減</w:t>
            </w:r>
          </w:p>
        </w:tc>
        <w:tc>
          <w:tcPr>
            <w:tcW w:w="1560" w:type="dxa"/>
            <w:tcBorders>
              <w:top w:val="nil"/>
              <w:left w:val="single" w:sz="8" w:space="0" w:color="auto"/>
              <w:bottom w:val="single" w:sz="4" w:space="0" w:color="auto"/>
              <w:right w:val="single" w:sz="8" w:space="0" w:color="auto"/>
            </w:tcBorders>
            <w:vAlign w:val="center"/>
          </w:tcPr>
          <w:p w:rsidR="00957992" w:rsidRPr="00E20205" w:rsidRDefault="00957992" w:rsidP="00ED0204">
            <w:pPr>
              <w:jc w:val="center"/>
              <w:rPr>
                <w:rFonts w:ascii="游ゴシック" w:eastAsia="游ゴシック" w:hAnsi="游ゴシック" w:cs="ＭＳ Ｐゴシック"/>
                <w:color w:val="000000"/>
                <w:szCs w:val="21"/>
              </w:rPr>
            </w:pPr>
          </w:p>
        </w:tc>
        <w:tc>
          <w:tcPr>
            <w:tcW w:w="1275" w:type="dxa"/>
            <w:tcBorders>
              <w:top w:val="nil"/>
              <w:left w:val="single" w:sz="8" w:space="0" w:color="auto"/>
              <w:bottom w:val="single" w:sz="4" w:space="0" w:color="auto"/>
              <w:right w:val="single" w:sz="4" w:space="0" w:color="auto"/>
            </w:tcBorders>
            <w:vAlign w:val="center"/>
          </w:tcPr>
          <w:p w:rsidR="00957992" w:rsidRPr="00E20205" w:rsidRDefault="00957992" w:rsidP="00ED0204">
            <w:pPr>
              <w:jc w:val="right"/>
              <w:rPr>
                <w:rFonts w:ascii="游ゴシック" w:eastAsia="游ゴシック" w:hAnsi="游ゴシック" w:cs="ＭＳ Ｐゴシック"/>
                <w:color w:val="000000"/>
                <w:szCs w:val="21"/>
              </w:rPr>
            </w:pPr>
          </w:p>
        </w:tc>
        <w:tc>
          <w:tcPr>
            <w:tcW w:w="1276" w:type="dxa"/>
            <w:tcBorders>
              <w:top w:val="nil"/>
              <w:left w:val="single" w:sz="8" w:space="0" w:color="auto"/>
              <w:bottom w:val="single" w:sz="4" w:space="0" w:color="auto"/>
              <w:right w:val="single" w:sz="4" w:space="0" w:color="auto"/>
            </w:tcBorders>
            <w:vAlign w:val="center"/>
          </w:tcPr>
          <w:p w:rsidR="00957992" w:rsidRPr="00E20205" w:rsidRDefault="00957992" w:rsidP="00ED0204">
            <w:pPr>
              <w:jc w:val="right"/>
              <w:rPr>
                <w:rFonts w:ascii="游ゴシック" w:eastAsia="游ゴシック" w:hAnsi="游ゴシック" w:cs="ＭＳ Ｐゴシック"/>
                <w:color w:val="000000"/>
                <w:szCs w:val="21"/>
              </w:rPr>
            </w:pPr>
            <w:r w:rsidRPr="00E20205">
              <w:rPr>
                <w:rFonts w:ascii="游ゴシック" w:eastAsia="游ゴシック" w:hAnsi="游ゴシック" w:cs="ＭＳ Ｐゴシック" w:hint="eastAsia"/>
                <w:color w:val="000000"/>
                <w:szCs w:val="21"/>
              </w:rPr>
              <w:t xml:space="preserve">＋ </w:t>
            </w:r>
            <w:r w:rsidRPr="00E20205">
              <w:rPr>
                <w:rFonts w:ascii="游ゴシック" w:eastAsia="游ゴシック" w:hAnsi="游ゴシック" w:cs="ＭＳ Ｐゴシック"/>
                <w:color w:val="000000"/>
                <w:szCs w:val="21"/>
              </w:rPr>
              <w:t>0</w:t>
            </w:r>
            <w:r w:rsidRPr="00E20205">
              <w:rPr>
                <w:rFonts w:ascii="游ゴシック" w:eastAsia="游ゴシック" w:hAnsi="游ゴシック" w:cs="ＭＳ Ｐゴシック" w:hint="eastAsia"/>
                <w:color w:val="000000"/>
                <w:szCs w:val="21"/>
              </w:rPr>
              <w:t>.2</w:t>
            </w:r>
          </w:p>
        </w:tc>
        <w:tc>
          <w:tcPr>
            <w:tcW w:w="1418" w:type="dxa"/>
            <w:tcBorders>
              <w:top w:val="nil"/>
              <w:left w:val="single" w:sz="8" w:space="0" w:color="auto"/>
              <w:bottom w:val="single" w:sz="4" w:space="0" w:color="auto"/>
              <w:right w:val="single" w:sz="8" w:space="0" w:color="auto"/>
            </w:tcBorders>
            <w:vAlign w:val="center"/>
          </w:tcPr>
          <w:p w:rsidR="00957992" w:rsidRPr="00E20205" w:rsidRDefault="00957992" w:rsidP="00ED0204">
            <w:pPr>
              <w:jc w:val="right"/>
              <w:rPr>
                <w:rFonts w:ascii="游ゴシック" w:eastAsia="游ゴシック" w:hAnsi="游ゴシック" w:cs="ＭＳ Ｐゴシック"/>
                <w:color w:val="000000"/>
                <w:szCs w:val="21"/>
              </w:rPr>
            </w:pPr>
            <w:r w:rsidRPr="00E20205">
              <w:rPr>
                <w:rFonts w:ascii="游ゴシック" w:eastAsia="游ゴシック" w:hAnsi="游ゴシック" w:cs="ＭＳ Ｐゴシック" w:hint="eastAsia"/>
                <w:color w:val="000000"/>
                <w:szCs w:val="21"/>
              </w:rPr>
              <w:t>▲４</w:t>
            </w:r>
          </w:p>
        </w:tc>
        <w:tc>
          <w:tcPr>
            <w:tcW w:w="1559" w:type="dxa"/>
            <w:tcBorders>
              <w:top w:val="nil"/>
              <w:left w:val="single" w:sz="8" w:space="0" w:color="auto"/>
              <w:bottom w:val="single" w:sz="4" w:space="0" w:color="auto"/>
              <w:right w:val="single" w:sz="8" w:space="0" w:color="auto"/>
            </w:tcBorders>
            <w:vAlign w:val="center"/>
          </w:tcPr>
          <w:p w:rsidR="00957992" w:rsidRPr="00E20205" w:rsidRDefault="00957992" w:rsidP="00ED0204">
            <w:pPr>
              <w:jc w:val="center"/>
              <w:rPr>
                <w:rFonts w:ascii="游ゴシック" w:eastAsia="游ゴシック" w:hAnsi="游ゴシック" w:cs="ＭＳ Ｐゴシック"/>
                <w:color w:val="000000"/>
                <w:szCs w:val="21"/>
              </w:rPr>
            </w:pPr>
          </w:p>
        </w:tc>
      </w:tr>
      <w:tr w:rsidR="00957992" w:rsidRPr="00E20205" w:rsidTr="00ED0204">
        <w:trPr>
          <w:trHeight w:val="1054"/>
        </w:trPr>
        <w:tc>
          <w:tcPr>
            <w:tcW w:w="567" w:type="dxa"/>
            <w:vMerge/>
            <w:tcBorders>
              <w:left w:val="single" w:sz="8" w:space="0" w:color="auto"/>
              <w:bottom w:val="single" w:sz="8" w:space="0" w:color="auto"/>
              <w:right w:val="single" w:sz="4" w:space="0" w:color="auto"/>
            </w:tcBorders>
            <w:shd w:val="clear" w:color="auto" w:fill="auto"/>
            <w:vAlign w:val="center"/>
          </w:tcPr>
          <w:p w:rsidR="00957992" w:rsidRPr="00E20205" w:rsidRDefault="00957992" w:rsidP="00ED0204">
            <w:pPr>
              <w:jc w:val="left"/>
              <w:rPr>
                <w:rFonts w:ascii="游ゴシック" w:eastAsia="游ゴシック" w:hAnsi="游ゴシック"/>
              </w:rPr>
            </w:pPr>
          </w:p>
        </w:tc>
        <w:tc>
          <w:tcPr>
            <w:tcW w:w="4536" w:type="dxa"/>
            <w:tcBorders>
              <w:top w:val="single" w:sz="4" w:space="0" w:color="auto"/>
              <w:left w:val="single" w:sz="4" w:space="0" w:color="auto"/>
              <w:bottom w:val="single" w:sz="8" w:space="0" w:color="auto"/>
              <w:right w:val="single" w:sz="8" w:space="0" w:color="000000"/>
            </w:tcBorders>
            <w:shd w:val="clear" w:color="auto" w:fill="auto"/>
            <w:vAlign w:val="center"/>
          </w:tcPr>
          <w:p w:rsidR="00957992" w:rsidRPr="00E20205" w:rsidRDefault="00957992" w:rsidP="008B0547">
            <w:pPr>
              <w:jc w:val="left"/>
              <w:rPr>
                <w:rFonts w:ascii="游ゴシック" w:eastAsia="游ゴシック" w:hAnsi="游ゴシック" w:cs="ＭＳ Ｐゴシック"/>
                <w:color w:val="000000"/>
                <w:szCs w:val="21"/>
              </w:rPr>
            </w:pPr>
            <w:r w:rsidRPr="00E20205">
              <w:rPr>
                <w:rFonts w:ascii="游ゴシック" w:eastAsia="游ゴシック" w:hAnsi="游ゴシック" w:hint="eastAsia"/>
              </w:rPr>
              <w:t>一般廃棄物の可燃ごみに含まれる産業廃棄物である廃プラスチック類の削減</w:t>
            </w:r>
            <w:r w:rsidRPr="00E20205">
              <w:rPr>
                <w:rFonts w:ascii="游ゴシック" w:eastAsia="游ゴシック" w:hAnsi="游ゴシック" w:cs="ＭＳ Ｐゴシック" w:hint="eastAsia"/>
                <w:color w:val="000000"/>
                <w:szCs w:val="21"/>
              </w:rPr>
              <w:t>【再掲】</w:t>
            </w:r>
          </w:p>
        </w:tc>
        <w:tc>
          <w:tcPr>
            <w:tcW w:w="4536" w:type="dxa"/>
            <w:tcBorders>
              <w:top w:val="nil"/>
              <w:left w:val="single" w:sz="8" w:space="0" w:color="auto"/>
              <w:bottom w:val="single" w:sz="8" w:space="0" w:color="auto"/>
              <w:right w:val="single" w:sz="4" w:space="0" w:color="auto"/>
            </w:tcBorders>
            <w:shd w:val="clear" w:color="auto" w:fill="auto"/>
            <w:vAlign w:val="center"/>
          </w:tcPr>
          <w:p w:rsidR="00957992" w:rsidRPr="00E20205" w:rsidRDefault="00957992" w:rsidP="00ED0204">
            <w:pPr>
              <w:jc w:val="left"/>
              <w:rPr>
                <w:rFonts w:ascii="游ゴシック" w:eastAsia="游ゴシック" w:hAnsi="游ゴシック"/>
              </w:rPr>
            </w:pPr>
            <w:r w:rsidRPr="00E20205">
              <w:rPr>
                <w:rFonts w:ascii="游ゴシック" w:eastAsia="游ゴシック" w:hAnsi="游ゴシック" w:hint="eastAsia"/>
              </w:rPr>
              <w:t>・新たに</w:t>
            </w:r>
            <w:r w:rsidRPr="00E20205">
              <w:rPr>
                <w:rFonts w:ascii="游ゴシック" w:eastAsia="游ゴシック" w:hAnsi="游ゴシック"/>
              </w:rPr>
              <w:t>18市町村（未実施36市町村の半</w:t>
            </w:r>
          </w:p>
          <w:p w:rsidR="00957992" w:rsidRPr="00E20205" w:rsidRDefault="00957992" w:rsidP="00ED0204">
            <w:pPr>
              <w:jc w:val="left"/>
              <w:rPr>
                <w:rFonts w:ascii="游ゴシック" w:eastAsia="游ゴシック" w:hAnsi="游ゴシック"/>
              </w:rPr>
            </w:pPr>
            <w:r w:rsidRPr="00E20205">
              <w:rPr>
                <w:rFonts w:ascii="游ゴシック" w:eastAsia="游ゴシック" w:hAnsi="游ゴシック" w:hint="eastAsia"/>
              </w:rPr>
              <w:t xml:space="preserve">　</w:t>
            </w:r>
            <w:r w:rsidRPr="00E20205">
              <w:rPr>
                <w:rFonts w:ascii="游ゴシック" w:eastAsia="游ゴシック" w:hAnsi="游ゴシック"/>
              </w:rPr>
              <w:t>分）が産業廃棄物である廃プラスチック類</w:t>
            </w:r>
          </w:p>
          <w:p w:rsidR="00957992" w:rsidRPr="00E20205" w:rsidRDefault="00957992" w:rsidP="00ED0204">
            <w:pPr>
              <w:jc w:val="left"/>
              <w:rPr>
                <w:rFonts w:ascii="游ゴシック" w:eastAsia="游ゴシック" w:hAnsi="游ゴシック"/>
              </w:rPr>
            </w:pPr>
            <w:r w:rsidRPr="00E20205">
              <w:rPr>
                <w:rFonts w:ascii="游ゴシック" w:eastAsia="游ゴシック" w:hAnsi="游ゴシック" w:hint="eastAsia"/>
              </w:rPr>
              <w:t xml:space="preserve">　</w:t>
            </w:r>
            <w:r w:rsidRPr="00E20205">
              <w:rPr>
                <w:rFonts w:ascii="游ゴシック" w:eastAsia="游ゴシック" w:hAnsi="游ゴシック"/>
              </w:rPr>
              <w:t>の搬入禁止、展開検査や分別指導の強化を</w:t>
            </w:r>
          </w:p>
          <w:p w:rsidR="00957992" w:rsidRPr="00E20205" w:rsidRDefault="00957992" w:rsidP="00ED0204">
            <w:pPr>
              <w:jc w:val="left"/>
              <w:rPr>
                <w:rFonts w:ascii="游ゴシック" w:eastAsia="游ゴシック" w:hAnsi="游ゴシック" w:cs="ＭＳ Ｐゴシック"/>
                <w:color w:val="000000"/>
                <w:szCs w:val="21"/>
              </w:rPr>
            </w:pPr>
            <w:r w:rsidRPr="00E20205">
              <w:rPr>
                <w:rFonts w:ascii="游ゴシック" w:eastAsia="游ゴシック" w:hAnsi="游ゴシック" w:hint="eastAsia"/>
              </w:rPr>
              <w:t xml:space="preserve">　</w:t>
            </w:r>
            <w:r w:rsidRPr="00E20205">
              <w:rPr>
                <w:rFonts w:ascii="游ゴシック" w:eastAsia="游ゴシック" w:hAnsi="游ゴシック"/>
              </w:rPr>
              <w:t>実施</w:t>
            </w:r>
            <w:r w:rsidRPr="00E20205">
              <w:rPr>
                <w:rFonts w:ascii="游ゴシック" w:eastAsia="游ゴシック" w:hAnsi="游ゴシック" w:cs="ＭＳ Ｐゴシック" w:hint="eastAsia"/>
                <w:color w:val="000000"/>
                <w:szCs w:val="21"/>
              </w:rPr>
              <w:t>【再掲】</w:t>
            </w:r>
          </w:p>
        </w:tc>
        <w:tc>
          <w:tcPr>
            <w:tcW w:w="4961" w:type="dxa"/>
            <w:tcBorders>
              <w:top w:val="nil"/>
              <w:left w:val="single" w:sz="8" w:space="0" w:color="auto"/>
              <w:bottom w:val="single" w:sz="8" w:space="0" w:color="auto"/>
              <w:right w:val="single" w:sz="4" w:space="0" w:color="auto"/>
            </w:tcBorders>
            <w:vAlign w:val="center"/>
          </w:tcPr>
          <w:p w:rsidR="00957992" w:rsidRPr="00E20205" w:rsidRDefault="00957992" w:rsidP="00ED0204">
            <w:pPr>
              <w:pStyle w:val="a3"/>
            </w:pPr>
            <w:r w:rsidRPr="00E20205">
              <w:rPr>
                <w:rFonts w:ascii="游ゴシック" w:eastAsia="游ゴシック" w:hAnsi="游ゴシック" w:cs="ＭＳ Ｐゴシック" w:hint="eastAsia"/>
                <w:color w:val="000000"/>
                <w:szCs w:val="21"/>
              </w:rPr>
              <w:t>一般廃棄物に混入している産業廃棄物である事業系廃プラスチック類の２割を算入することによる排出量の増加、再生利用率の向上、最終処分量の増加</w:t>
            </w:r>
          </w:p>
        </w:tc>
        <w:tc>
          <w:tcPr>
            <w:tcW w:w="1560" w:type="dxa"/>
            <w:tcBorders>
              <w:top w:val="nil"/>
              <w:left w:val="single" w:sz="8" w:space="0" w:color="auto"/>
              <w:bottom w:val="single" w:sz="8" w:space="0" w:color="auto"/>
              <w:right w:val="single" w:sz="8" w:space="0" w:color="auto"/>
            </w:tcBorders>
            <w:vAlign w:val="center"/>
          </w:tcPr>
          <w:p w:rsidR="00957992" w:rsidRPr="00E20205" w:rsidRDefault="00957992" w:rsidP="00ED0204">
            <w:pPr>
              <w:wordWrap w:val="0"/>
              <w:jc w:val="center"/>
              <w:rPr>
                <w:rFonts w:ascii="游ゴシック" w:eastAsia="游ゴシック" w:hAnsi="游ゴシック" w:cs="ＭＳ Ｐゴシック"/>
                <w:color w:val="000000"/>
                <w:szCs w:val="21"/>
              </w:rPr>
            </w:pPr>
          </w:p>
        </w:tc>
        <w:tc>
          <w:tcPr>
            <w:tcW w:w="1275" w:type="dxa"/>
            <w:tcBorders>
              <w:top w:val="nil"/>
              <w:left w:val="single" w:sz="8" w:space="0" w:color="auto"/>
              <w:bottom w:val="single" w:sz="8" w:space="0" w:color="auto"/>
              <w:right w:val="single" w:sz="4" w:space="0" w:color="auto"/>
            </w:tcBorders>
            <w:vAlign w:val="center"/>
          </w:tcPr>
          <w:p w:rsidR="00957992" w:rsidRPr="00E20205" w:rsidRDefault="00957992" w:rsidP="00ED0204">
            <w:pPr>
              <w:wordWrap w:val="0"/>
              <w:jc w:val="right"/>
              <w:rPr>
                <w:rFonts w:ascii="游ゴシック" w:eastAsia="游ゴシック" w:hAnsi="游ゴシック" w:cs="ＭＳ Ｐゴシック"/>
                <w:color w:val="000000"/>
                <w:szCs w:val="21"/>
              </w:rPr>
            </w:pPr>
            <w:r w:rsidRPr="00E20205">
              <w:rPr>
                <w:rFonts w:ascii="游ゴシック" w:eastAsia="游ゴシック" w:hAnsi="游ゴシック" w:cs="ＭＳ Ｐゴシック" w:hint="eastAsia"/>
                <w:color w:val="000000"/>
                <w:szCs w:val="21"/>
              </w:rPr>
              <w:t>＋４</w:t>
            </w:r>
          </w:p>
        </w:tc>
        <w:tc>
          <w:tcPr>
            <w:tcW w:w="1276" w:type="dxa"/>
            <w:tcBorders>
              <w:top w:val="nil"/>
              <w:left w:val="single" w:sz="8" w:space="0" w:color="auto"/>
              <w:bottom w:val="single" w:sz="8" w:space="0" w:color="auto"/>
              <w:right w:val="single" w:sz="4" w:space="0" w:color="auto"/>
            </w:tcBorders>
            <w:vAlign w:val="center"/>
          </w:tcPr>
          <w:p w:rsidR="00957992" w:rsidRPr="00E20205" w:rsidRDefault="00957992" w:rsidP="00ED0204">
            <w:pPr>
              <w:jc w:val="right"/>
              <w:rPr>
                <w:rFonts w:ascii="游ゴシック" w:eastAsia="游ゴシック" w:hAnsi="游ゴシック" w:cs="ＭＳ Ｐゴシック"/>
                <w:color w:val="000000"/>
                <w:szCs w:val="21"/>
              </w:rPr>
            </w:pPr>
            <w:r w:rsidRPr="00E20205">
              <w:rPr>
                <w:rFonts w:ascii="游ゴシック" w:eastAsia="游ゴシック" w:hAnsi="游ゴシック" w:cs="ＭＳ Ｐゴシック" w:hint="eastAsia"/>
                <w:color w:val="000000"/>
                <w:szCs w:val="21"/>
              </w:rPr>
              <w:t>+ 0.1</w:t>
            </w:r>
          </w:p>
        </w:tc>
        <w:tc>
          <w:tcPr>
            <w:tcW w:w="1418" w:type="dxa"/>
            <w:tcBorders>
              <w:top w:val="nil"/>
              <w:left w:val="single" w:sz="8" w:space="0" w:color="auto"/>
              <w:bottom w:val="single" w:sz="8" w:space="0" w:color="auto"/>
              <w:right w:val="single" w:sz="8" w:space="0" w:color="auto"/>
            </w:tcBorders>
            <w:vAlign w:val="center"/>
          </w:tcPr>
          <w:p w:rsidR="00957992" w:rsidRPr="00E20205" w:rsidRDefault="00957992" w:rsidP="00ED0204">
            <w:pPr>
              <w:jc w:val="right"/>
              <w:rPr>
                <w:rFonts w:ascii="游ゴシック" w:eastAsia="游ゴシック" w:hAnsi="游ゴシック" w:cs="ＭＳ Ｐゴシック"/>
                <w:color w:val="000000"/>
                <w:szCs w:val="21"/>
              </w:rPr>
            </w:pPr>
            <w:r w:rsidRPr="00E20205">
              <w:rPr>
                <w:rFonts w:ascii="游ゴシック" w:eastAsia="游ゴシック" w:hAnsi="游ゴシック" w:cs="ＭＳ Ｐゴシック" w:hint="eastAsia"/>
                <w:color w:val="000000"/>
                <w:szCs w:val="21"/>
              </w:rPr>
              <w:t>＋１</w:t>
            </w:r>
          </w:p>
        </w:tc>
        <w:tc>
          <w:tcPr>
            <w:tcW w:w="1559" w:type="dxa"/>
            <w:tcBorders>
              <w:top w:val="nil"/>
              <w:left w:val="single" w:sz="8" w:space="0" w:color="auto"/>
              <w:bottom w:val="single" w:sz="8" w:space="0" w:color="auto"/>
              <w:right w:val="single" w:sz="8" w:space="0" w:color="auto"/>
            </w:tcBorders>
            <w:vAlign w:val="center"/>
          </w:tcPr>
          <w:p w:rsidR="00957992" w:rsidRPr="00E20205" w:rsidRDefault="00957992" w:rsidP="00ED0204">
            <w:pPr>
              <w:jc w:val="center"/>
              <w:rPr>
                <w:rFonts w:ascii="游ゴシック" w:eastAsia="游ゴシック" w:hAnsi="游ゴシック" w:cs="ＭＳ Ｐゴシック"/>
                <w:color w:val="000000"/>
                <w:szCs w:val="21"/>
              </w:rPr>
            </w:pPr>
          </w:p>
        </w:tc>
      </w:tr>
      <w:tr w:rsidR="00957992" w:rsidRPr="00E20205" w:rsidTr="00ED0204">
        <w:trPr>
          <w:trHeight w:val="1068"/>
        </w:trPr>
        <w:tc>
          <w:tcPr>
            <w:tcW w:w="14600" w:type="dxa"/>
            <w:gridSpan w:val="4"/>
            <w:tcBorders>
              <w:top w:val="nil"/>
              <w:left w:val="single" w:sz="8" w:space="0" w:color="auto"/>
              <w:bottom w:val="single" w:sz="8" w:space="0" w:color="auto"/>
              <w:right w:val="single" w:sz="4" w:space="0" w:color="auto"/>
            </w:tcBorders>
            <w:shd w:val="clear" w:color="auto" w:fill="auto"/>
            <w:noWrap/>
            <w:vAlign w:val="bottom"/>
            <w:hideMark/>
          </w:tcPr>
          <w:p w:rsidR="00957992" w:rsidRPr="00E20205" w:rsidRDefault="00957992" w:rsidP="00ED0204">
            <w:pPr>
              <w:ind w:left="420" w:hangingChars="200" w:hanging="420"/>
              <w:jc w:val="right"/>
              <w:rPr>
                <w:rFonts w:ascii="游ゴシック" w:eastAsia="游ゴシック" w:hAnsi="游ゴシック"/>
              </w:rPr>
            </w:pPr>
            <w:r w:rsidRPr="00E20205">
              <w:rPr>
                <w:rFonts w:ascii="游ゴシック" w:eastAsia="游ゴシック" w:hAnsi="游ゴシック" w:hint="eastAsia"/>
              </w:rPr>
              <w:t xml:space="preserve">　</w:t>
            </w:r>
            <w:r w:rsidR="00881F1E" w:rsidRPr="00E20205">
              <w:rPr>
                <w:rFonts w:ascii="游ゴシック" w:eastAsia="游ゴシック" w:hAnsi="游ゴシック" w:hint="eastAsia"/>
              </w:rPr>
              <w:t>※四捨五入の関係で各項目の合計が一致しない場合がある</w:t>
            </w:r>
            <w:r w:rsidRPr="00E20205">
              <w:rPr>
                <w:rFonts w:ascii="游ゴシック" w:eastAsia="游ゴシック" w:hAnsi="游ゴシック" w:hint="eastAsia"/>
              </w:rPr>
              <w:t>。</w:t>
            </w:r>
          </w:p>
        </w:tc>
        <w:tc>
          <w:tcPr>
            <w:tcW w:w="1560" w:type="dxa"/>
            <w:tcBorders>
              <w:top w:val="nil"/>
              <w:left w:val="single" w:sz="8" w:space="0" w:color="auto"/>
              <w:bottom w:val="single" w:sz="8" w:space="0" w:color="auto"/>
              <w:right w:val="single" w:sz="8" w:space="0" w:color="auto"/>
            </w:tcBorders>
            <w:vAlign w:val="center"/>
          </w:tcPr>
          <w:p w:rsidR="00957992" w:rsidRPr="00E20205" w:rsidRDefault="00957992" w:rsidP="00ED0204">
            <w:pPr>
              <w:jc w:val="center"/>
              <w:rPr>
                <w:rFonts w:ascii="游ゴシック" w:eastAsia="游ゴシック" w:hAnsi="游ゴシック" w:cs="ＭＳ Ｐゴシック"/>
                <w:b/>
                <w:color w:val="000000"/>
                <w:sz w:val="22"/>
              </w:rPr>
            </w:pPr>
            <w:r w:rsidRPr="00E20205">
              <w:rPr>
                <w:rFonts w:ascii="游ゴシック" w:eastAsia="游ゴシック" w:hAnsi="游ゴシック" w:cs="ＭＳ Ｐゴシック" w:hint="eastAsia"/>
                <w:b/>
                <w:color w:val="000000"/>
                <w:szCs w:val="21"/>
              </w:rPr>
              <w:t>1,357万トン</w:t>
            </w:r>
          </w:p>
        </w:tc>
        <w:tc>
          <w:tcPr>
            <w:tcW w:w="1275" w:type="dxa"/>
            <w:tcBorders>
              <w:top w:val="nil"/>
              <w:left w:val="single" w:sz="8" w:space="0" w:color="auto"/>
              <w:bottom w:val="single" w:sz="8" w:space="0" w:color="auto"/>
              <w:right w:val="single" w:sz="4" w:space="0" w:color="auto"/>
            </w:tcBorders>
            <w:vAlign w:val="center"/>
          </w:tcPr>
          <w:p w:rsidR="00957992" w:rsidRPr="00E20205" w:rsidRDefault="00957992" w:rsidP="00ED0204">
            <w:pPr>
              <w:jc w:val="right"/>
              <w:rPr>
                <w:rFonts w:ascii="游ゴシック" w:eastAsia="游ゴシック" w:hAnsi="游ゴシック" w:cs="ＭＳ Ｐゴシック"/>
                <w:b/>
                <w:color w:val="000000"/>
                <w:sz w:val="22"/>
              </w:rPr>
            </w:pPr>
            <w:r w:rsidRPr="00E20205">
              <w:rPr>
                <w:rFonts w:ascii="游ゴシック" w:eastAsia="游ゴシック" w:hAnsi="游ゴシック" w:cs="ＭＳ Ｐゴシック" w:hint="eastAsia"/>
                <w:b/>
                <w:color w:val="000000"/>
                <w:sz w:val="22"/>
              </w:rPr>
              <w:t>＋1１</w:t>
            </w:r>
          </w:p>
        </w:tc>
        <w:tc>
          <w:tcPr>
            <w:tcW w:w="1276" w:type="dxa"/>
            <w:tcBorders>
              <w:top w:val="single" w:sz="8" w:space="0" w:color="auto"/>
              <w:left w:val="single" w:sz="8" w:space="0" w:color="auto"/>
              <w:bottom w:val="single" w:sz="8" w:space="0" w:color="auto"/>
              <w:right w:val="single" w:sz="4" w:space="0" w:color="auto"/>
            </w:tcBorders>
            <w:vAlign w:val="center"/>
          </w:tcPr>
          <w:p w:rsidR="00957992" w:rsidRPr="00E20205" w:rsidRDefault="00957992" w:rsidP="00ED0204">
            <w:pPr>
              <w:jc w:val="right"/>
              <w:rPr>
                <w:rFonts w:ascii="游ゴシック" w:eastAsia="游ゴシック" w:hAnsi="游ゴシック" w:cs="ＭＳ Ｐゴシック"/>
                <w:b/>
                <w:color w:val="000000"/>
                <w:sz w:val="22"/>
              </w:rPr>
            </w:pPr>
            <w:r w:rsidRPr="00E20205">
              <w:rPr>
                <w:rFonts w:ascii="游ゴシック" w:eastAsia="游ゴシック" w:hAnsi="游ゴシック" w:cs="ＭＳ Ｐゴシック" w:hint="eastAsia"/>
                <w:b/>
                <w:color w:val="000000"/>
                <w:sz w:val="22"/>
              </w:rPr>
              <w:t>＋</w:t>
            </w:r>
            <w:r w:rsidRPr="00E20205">
              <w:rPr>
                <w:rFonts w:ascii="游ゴシック" w:eastAsia="游ゴシック" w:hAnsi="游ゴシック" w:cs="ＭＳ Ｐゴシック"/>
                <w:b/>
                <w:color w:val="000000"/>
                <w:sz w:val="22"/>
              </w:rPr>
              <w:t xml:space="preserve"> 0.</w:t>
            </w:r>
            <w:r w:rsidRPr="00E20205">
              <w:rPr>
                <w:rFonts w:ascii="游ゴシック" w:eastAsia="游ゴシック" w:hAnsi="游ゴシック" w:cs="ＭＳ Ｐゴシック" w:hint="eastAsia"/>
                <w:b/>
                <w:color w:val="000000"/>
                <w:sz w:val="22"/>
              </w:rPr>
              <w:t>8</w:t>
            </w:r>
          </w:p>
        </w:tc>
        <w:tc>
          <w:tcPr>
            <w:tcW w:w="1418" w:type="dxa"/>
            <w:tcBorders>
              <w:top w:val="nil"/>
              <w:left w:val="single" w:sz="8" w:space="0" w:color="auto"/>
              <w:bottom w:val="single" w:sz="8" w:space="0" w:color="auto"/>
              <w:right w:val="single" w:sz="8" w:space="0" w:color="auto"/>
            </w:tcBorders>
            <w:vAlign w:val="center"/>
          </w:tcPr>
          <w:p w:rsidR="00957992" w:rsidRPr="00E20205" w:rsidRDefault="00957992" w:rsidP="00ED0204">
            <w:pPr>
              <w:jc w:val="right"/>
              <w:rPr>
                <w:rFonts w:ascii="游ゴシック" w:eastAsia="游ゴシック" w:hAnsi="游ゴシック" w:cs="ＭＳ Ｐゴシック"/>
                <w:b/>
                <w:color w:val="000000"/>
                <w:sz w:val="22"/>
              </w:rPr>
            </w:pPr>
            <w:r w:rsidRPr="00E20205">
              <w:rPr>
                <w:rFonts w:ascii="游ゴシック" w:eastAsia="游ゴシック" w:hAnsi="游ゴシック" w:cs="ＭＳ Ｐゴシック" w:hint="eastAsia"/>
                <w:b/>
                <w:color w:val="000000"/>
                <w:sz w:val="22"/>
              </w:rPr>
              <w:t>▲６</w:t>
            </w:r>
          </w:p>
        </w:tc>
        <w:tc>
          <w:tcPr>
            <w:tcW w:w="1559" w:type="dxa"/>
            <w:tcBorders>
              <w:top w:val="nil"/>
              <w:left w:val="single" w:sz="8" w:space="0" w:color="auto"/>
              <w:bottom w:val="single" w:sz="8" w:space="0" w:color="auto"/>
              <w:right w:val="single" w:sz="8" w:space="0" w:color="auto"/>
            </w:tcBorders>
            <w:vAlign w:val="center"/>
          </w:tcPr>
          <w:p w:rsidR="00957992" w:rsidRPr="00E20205" w:rsidRDefault="00957992" w:rsidP="00ED0204">
            <w:pPr>
              <w:jc w:val="center"/>
              <w:rPr>
                <w:rFonts w:ascii="游ゴシック" w:eastAsia="游ゴシック" w:hAnsi="游ゴシック" w:cs="ＭＳ Ｐゴシック"/>
                <w:b/>
                <w:color w:val="000000"/>
                <w:sz w:val="22"/>
              </w:rPr>
            </w:pPr>
            <w:r w:rsidRPr="00E20205">
              <w:rPr>
                <w:rFonts w:ascii="游ゴシック" w:eastAsia="游ゴシック" w:hAnsi="游ゴシック" w:cs="ＭＳ Ｐゴシック" w:hint="eastAsia"/>
                <w:b/>
                <w:color w:val="000000"/>
                <w:szCs w:val="21"/>
              </w:rPr>
              <w:t>1,368万トン</w:t>
            </w:r>
          </w:p>
        </w:tc>
      </w:tr>
    </w:tbl>
    <w:p w:rsidR="00957992" w:rsidRPr="00E20205" w:rsidRDefault="00957992" w:rsidP="00957992">
      <w:pPr>
        <w:ind w:left="420" w:hangingChars="200" w:hanging="420"/>
        <w:jc w:val="left"/>
        <w:rPr>
          <w:rFonts w:ascii="游ゴシック" w:eastAsia="游ゴシック" w:hAnsi="游ゴシック"/>
        </w:rPr>
      </w:pPr>
    </w:p>
    <w:p w:rsidR="00C622D4" w:rsidRPr="00E20205" w:rsidRDefault="00C622D4">
      <w:pPr>
        <w:jc w:val="left"/>
        <w:rPr>
          <w:rFonts w:ascii="游ゴシック" w:eastAsia="游ゴシック" w:hAnsi="游ゴシック"/>
        </w:rPr>
      </w:pPr>
      <w:r w:rsidRPr="00E20205">
        <w:rPr>
          <w:rFonts w:ascii="游ゴシック" w:eastAsia="游ゴシック" w:hAnsi="游ゴシック"/>
        </w:rPr>
        <w:br w:type="page"/>
      </w:r>
    </w:p>
    <w:p w:rsidR="00C622D4" w:rsidRPr="00E20205" w:rsidRDefault="007879BD" w:rsidP="00957992">
      <w:pPr>
        <w:ind w:left="480" w:hangingChars="200" w:hanging="480"/>
        <w:jc w:val="left"/>
        <w:rPr>
          <w:rFonts w:ascii="游ゴシック" w:eastAsia="游ゴシック" w:hAnsi="游ゴシック"/>
          <w:sz w:val="24"/>
        </w:rPr>
      </w:pPr>
      <w:r w:rsidRPr="00E20205">
        <w:rPr>
          <w:rFonts w:ascii="游ゴシック" w:eastAsia="游ゴシック" w:hAnsi="游ゴシック"/>
          <w:noProof/>
          <w:sz w:val="24"/>
        </w:rPr>
        <mc:AlternateContent>
          <mc:Choice Requires="wps">
            <w:drawing>
              <wp:anchor distT="45720" distB="45720" distL="114300" distR="114300" simplePos="0" relativeHeight="251685888" behindDoc="0" locked="0" layoutInCell="1" allowOverlap="1">
                <wp:simplePos x="0" y="0"/>
                <wp:positionH relativeFrom="column">
                  <wp:posOffset>-102235</wp:posOffset>
                </wp:positionH>
                <wp:positionV relativeFrom="paragraph">
                  <wp:posOffset>207010</wp:posOffset>
                </wp:positionV>
                <wp:extent cx="1317625" cy="1404620"/>
                <wp:effectExtent l="0" t="0" r="0" b="0"/>
                <wp:wrapNone/>
                <wp:docPr id="1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1404620"/>
                        </a:xfrm>
                        <a:prstGeom prst="rect">
                          <a:avLst/>
                        </a:prstGeom>
                        <a:noFill/>
                        <a:ln w="9525">
                          <a:noFill/>
                          <a:miter lim="800000"/>
                          <a:headEnd/>
                          <a:tailEnd/>
                        </a:ln>
                      </wps:spPr>
                      <wps:txbx>
                        <w:txbxContent>
                          <w:p w:rsidR="005B2A48" w:rsidRPr="00273347" w:rsidRDefault="005B2A48">
                            <w:pPr>
                              <w:rPr>
                                <w:rFonts w:ascii="游ゴシック" w:eastAsia="游ゴシック" w:hAnsi="游ゴシック"/>
                                <w:sz w:val="24"/>
                              </w:rPr>
                            </w:pPr>
                            <w:r w:rsidRPr="00273347">
                              <w:rPr>
                                <w:rFonts w:ascii="游ゴシック" w:eastAsia="游ゴシック" w:hAnsi="游ゴシック" w:hint="eastAsia"/>
                                <w:sz w:val="24"/>
                              </w:rPr>
                              <w:t>＜2019年度＞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87" type="#_x0000_t202" style="position:absolute;left:0;text-align:left;margin-left:-8.05pt;margin-top:16.3pt;width:103.7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" filled="f" stroked="f">
                <v:textbox style="mso-fit-shape-to-text:t">
                  <w:txbxContent>
                    <w:p w:rsidR="005B2A48" w:rsidRPr="00273347" w:rsidRDefault="005B2A48">
                      <w:pPr>
                        <w:rPr>
                          <w:rFonts w:ascii="游ゴシック" w:eastAsia="游ゴシック" w:hAnsi="游ゴシック"/>
                          <w:sz w:val="24"/>
                        </w:rPr>
                      </w:pPr>
                      <w:r w:rsidRPr="00273347">
                        <w:rPr>
                          <w:rFonts w:ascii="游ゴシック" w:eastAsia="游ゴシック" w:hAnsi="游ゴシック" w:hint="eastAsia"/>
                          <w:sz w:val="24"/>
                        </w:rPr>
                        <w:t>＜2019年度＞</w:t>
                      </w:r>
                    </w:p>
                  </w:txbxContent>
                </v:textbox>
              </v:shape>
            </w:pict>
          </mc:Fallback>
        </mc:AlternateContent>
      </w:r>
      <w:r w:rsidRPr="00E20205">
        <w:rPr>
          <w:rFonts w:ascii="游ゴシック" w:eastAsia="游ゴシック" w:hAnsi="游ゴシック"/>
          <w:noProof/>
          <w:sz w:val="24"/>
        </w:rPr>
        <mc:AlternateContent>
          <mc:Choice Requires="wps">
            <w:drawing>
              <wp:anchor distT="45720" distB="45720" distL="114300" distR="114300" simplePos="0" relativeHeight="251687936" behindDoc="0" locked="0" layoutInCell="1" allowOverlap="1" wp14:anchorId="545F2DD7" wp14:editId="626E6AF1">
                <wp:simplePos x="0" y="0"/>
                <wp:positionH relativeFrom="column">
                  <wp:posOffset>6701790</wp:posOffset>
                </wp:positionH>
                <wp:positionV relativeFrom="paragraph">
                  <wp:posOffset>195135</wp:posOffset>
                </wp:positionV>
                <wp:extent cx="1899920" cy="1404620"/>
                <wp:effectExtent l="0" t="0" r="0" b="0"/>
                <wp:wrapNone/>
                <wp:docPr id="1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920" cy="1404620"/>
                        </a:xfrm>
                        <a:prstGeom prst="rect">
                          <a:avLst/>
                        </a:prstGeom>
                        <a:noFill/>
                        <a:ln w="9525">
                          <a:noFill/>
                          <a:miter lim="800000"/>
                          <a:headEnd/>
                          <a:tailEnd/>
                        </a:ln>
                      </wps:spPr>
                      <wps:txbx>
                        <w:txbxContent>
                          <w:p w:rsidR="005B2A48" w:rsidRPr="00273347" w:rsidRDefault="005B2A48" w:rsidP="00273347">
                            <w:pPr>
                              <w:rPr>
                                <w:rFonts w:ascii="游ゴシック" w:eastAsia="游ゴシック" w:hAnsi="游ゴシック"/>
                                <w:sz w:val="24"/>
                              </w:rPr>
                            </w:pPr>
                            <w:r w:rsidRPr="00273347">
                              <w:rPr>
                                <w:rFonts w:ascii="游ゴシック" w:eastAsia="游ゴシック" w:hAnsi="游ゴシック" w:hint="eastAsia"/>
                                <w:sz w:val="24"/>
                              </w:rPr>
                              <w:t>＜</w:t>
                            </w:r>
                            <w:r>
                              <w:rPr>
                                <w:rFonts w:ascii="游ゴシック" w:eastAsia="游ゴシック" w:hAnsi="游ゴシック" w:hint="eastAsia"/>
                                <w:sz w:val="24"/>
                              </w:rPr>
                              <w:t>2025</w:t>
                            </w:r>
                            <w:r w:rsidRPr="00273347">
                              <w:rPr>
                                <w:rFonts w:ascii="游ゴシック" w:eastAsia="游ゴシック" w:hAnsi="游ゴシック" w:hint="eastAsia"/>
                                <w:sz w:val="24"/>
                              </w:rPr>
                              <w:t>年度</w:t>
                            </w:r>
                            <w:r>
                              <w:rPr>
                                <w:rFonts w:ascii="游ゴシック" w:eastAsia="游ゴシック" w:hAnsi="游ゴシック" w:hint="eastAsia"/>
                                <w:sz w:val="24"/>
                              </w:rPr>
                              <w:t>(対策後)</w:t>
                            </w:r>
                            <w:r w:rsidRPr="00273347">
                              <w:rPr>
                                <w:rFonts w:ascii="游ゴシック" w:eastAsia="游ゴシック" w:hAnsi="游ゴシック" w:hint="eastAsia"/>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5F2DD7" id="_x0000_s1088" type="#_x0000_t202" style="position:absolute;left:0;text-align:left;margin-left:527.7pt;margin-top:15.35pt;width:149.6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" filled="f" stroked="f">
                <v:textbox style="mso-fit-shape-to-text:t">
                  <w:txbxContent>
                    <w:p w:rsidR="005B2A48" w:rsidRPr="00273347" w:rsidRDefault="005B2A48" w:rsidP="00273347">
                      <w:pPr>
                        <w:rPr>
                          <w:rFonts w:ascii="游ゴシック" w:eastAsia="游ゴシック" w:hAnsi="游ゴシック"/>
                          <w:sz w:val="24"/>
                        </w:rPr>
                      </w:pPr>
                      <w:r w:rsidRPr="00273347">
                        <w:rPr>
                          <w:rFonts w:ascii="游ゴシック" w:eastAsia="游ゴシック" w:hAnsi="游ゴシック" w:hint="eastAsia"/>
                          <w:sz w:val="24"/>
                        </w:rPr>
                        <w:t>＜</w:t>
                      </w:r>
                      <w:r>
                        <w:rPr>
                          <w:rFonts w:ascii="游ゴシック" w:eastAsia="游ゴシック" w:hAnsi="游ゴシック" w:hint="eastAsia"/>
                          <w:sz w:val="24"/>
                        </w:rPr>
                        <w:t>2025</w:t>
                      </w:r>
                      <w:r w:rsidRPr="00273347">
                        <w:rPr>
                          <w:rFonts w:ascii="游ゴシック" w:eastAsia="游ゴシック" w:hAnsi="游ゴシック" w:hint="eastAsia"/>
                          <w:sz w:val="24"/>
                        </w:rPr>
                        <w:t>年度</w:t>
                      </w:r>
                      <w:r>
                        <w:rPr>
                          <w:rFonts w:ascii="游ゴシック" w:eastAsia="游ゴシック" w:hAnsi="游ゴシック" w:hint="eastAsia"/>
                          <w:sz w:val="24"/>
                        </w:rPr>
                        <w:t>(対策後)</w:t>
                      </w:r>
                      <w:r w:rsidRPr="00273347">
                        <w:rPr>
                          <w:rFonts w:ascii="游ゴシック" w:eastAsia="游ゴシック" w:hAnsi="游ゴシック" w:hint="eastAsia"/>
                          <w:sz w:val="24"/>
                        </w:rPr>
                        <w:t>＞</w:t>
                      </w:r>
                    </w:p>
                  </w:txbxContent>
                </v:textbox>
              </v:shape>
            </w:pict>
          </mc:Fallback>
        </mc:AlternateContent>
      </w:r>
      <w:r w:rsidR="00C622D4" w:rsidRPr="00E20205">
        <w:rPr>
          <w:rFonts w:ascii="游ゴシック" w:eastAsia="游ゴシック" w:hAnsi="游ゴシック" w:hint="eastAsia"/>
          <w:sz w:val="24"/>
        </w:rPr>
        <w:t>【参考１】大阪府内のプラスチックごみ処理フロー</w:t>
      </w:r>
    </w:p>
    <w:p w:rsidR="00C622D4" w:rsidRPr="00E20205" w:rsidRDefault="00C622D4" w:rsidP="00957992">
      <w:pPr>
        <w:ind w:left="480" w:hangingChars="200" w:hanging="480"/>
        <w:jc w:val="left"/>
        <w:rPr>
          <w:rFonts w:ascii="游ゴシック" w:eastAsia="游ゴシック" w:hAnsi="游ゴシック"/>
          <w:sz w:val="24"/>
        </w:rPr>
      </w:pPr>
    </w:p>
    <w:p w:rsidR="00273347" w:rsidRPr="00E20205" w:rsidRDefault="00771F3E" w:rsidP="00957992">
      <w:pPr>
        <w:ind w:left="480" w:hangingChars="200" w:hanging="480"/>
        <w:jc w:val="left"/>
        <w:rPr>
          <w:rFonts w:ascii="游ゴシック" w:eastAsia="游ゴシック" w:hAnsi="游ゴシック"/>
          <w:sz w:val="24"/>
        </w:rPr>
      </w:pPr>
      <w:r w:rsidRPr="00E20205">
        <w:rPr>
          <w:rFonts w:ascii="游ゴシック" w:eastAsia="游ゴシック" w:hAnsi="游ゴシック"/>
          <w:noProof/>
          <w:sz w:val="24"/>
        </w:rPr>
        <w:drawing>
          <wp:anchor distT="0" distB="0" distL="114300" distR="114300" simplePos="0" relativeHeight="251697152" behindDoc="0" locked="0" layoutInCell="1" allowOverlap="1">
            <wp:simplePos x="0" y="0"/>
            <wp:positionH relativeFrom="margin">
              <wp:posOffset>7018317</wp:posOffset>
            </wp:positionH>
            <wp:positionV relativeFrom="page">
              <wp:posOffset>879384</wp:posOffset>
            </wp:positionV>
            <wp:extent cx="6517800" cy="4580640"/>
            <wp:effectExtent l="0" t="0" r="0" b="0"/>
            <wp:wrapNone/>
            <wp:docPr id="116" name="図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17800" cy="4580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0205">
        <w:rPr>
          <w:rFonts w:ascii="游ゴシック" w:eastAsia="游ゴシック" w:hAnsi="游ゴシック"/>
          <w:noProof/>
          <w:sz w:val="24"/>
        </w:rPr>
        <w:drawing>
          <wp:anchor distT="0" distB="0" distL="114300" distR="114300" simplePos="0" relativeHeight="251696128" behindDoc="0" locked="0" layoutInCell="1" allowOverlap="1">
            <wp:simplePos x="0" y="0"/>
            <wp:positionH relativeFrom="column">
              <wp:posOffset>4305</wp:posOffset>
            </wp:positionH>
            <wp:positionV relativeFrom="page">
              <wp:posOffset>866775</wp:posOffset>
            </wp:positionV>
            <wp:extent cx="6506640" cy="4572720"/>
            <wp:effectExtent l="0" t="0" r="8890" b="0"/>
            <wp:wrapNone/>
            <wp:docPr id="115" name="図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06640" cy="4572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3347" w:rsidRPr="00E20205" w:rsidRDefault="006B393B" w:rsidP="00957992">
      <w:pPr>
        <w:ind w:left="480" w:hangingChars="200" w:hanging="480"/>
        <w:jc w:val="left"/>
        <w:rPr>
          <w:rFonts w:ascii="游ゴシック" w:eastAsia="游ゴシック" w:hAnsi="游ゴシック"/>
          <w:sz w:val="24"/>
        </w:rPr>
      </w:pPr>
      <w:r w:rsidRPr="00E20205">
        <w:rPr>
          <w:rFonts w:ascii="游ゴシック" w:eastAsia="游ゴシック" w:hAnsi="游ゴシック"/>
          <w:noProof/>
          <w:sz w:val="24"/>
        </w:rPr>
        <mc:AlternateContent>
          <mc:Choice Requires="wps">
            <w:drawing>
              <wp:anchor distT="45720" distB="45720" distL="114300" distR="114300" simplePos="0" relativeHeight="251715584" behindDoc="0" locked="0" layoutInCell="1" allowOverlap="1" wp14:anchorId="5BBDF8F0" wp14:editId="2203E4D5">
                <wp:simplePos x="0" y="0"/>
                <wp:positionH relativeFrom="margin">
                  <wp:posOffset>11137924</wp:posOffset>
                </wp:positionH>
                <wp:positionV relativeFrom="paragraph">
                  <wp:posOffset>192645</wp:posOffset>
                </wp:positionV>
                <wp:extent cx="301625" cy="163830"/>
                <wp:effectExtent l="0" t="0" r="3175" b="7620"/>
                <wp:wrapNone/>
                <wp:docPr id="1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163830"/>
                        </a:xfrm>
                        <a:prstGeom prst="rect">
                          <a:avLst/>
                        </a:prstGeom>
                        <a:noFill/>
                        <a:ln w="9525">
                          <a:noFill/>
                          <a:miter lim="800000"/>
                          <a:headEnd/>
                          <a:tailEnd/>
                        </a:ln>
                      </wps:spPr>
                      <wps:txbx>
                        <w:txbxContent>
                          <w:p w:rsidR="005B2A48" w:rsidRPr="00771F3E" w:rsidRDefault="005B2A48" w:rsidP="006B393B">
                            <w:pPr>
                              <w:spacing w:line="200" w:lineRule="exact"/>
                              <w:rPr>
                                <w:rFonts w:ascii="游ゴシック" w:eastAsia="游ゴシック" w:hAnsi="游ゴシック"/>
                                <w:sz w:val="18"/>
                              </w:rPr>
                            </w:pPr>
                            <w:r>
                              <w:rPr>
                                <w:rFonts w:ascii="游ゴシック" w:eastAsia="游ゴシック" w:hAnsi="游ゴシック" w:hint="eastAsia"/>
                                <w:sz w:val="18"/>
                              </w:rPr>
                              <w:t>①②</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DF8F0" id="_x0000_s1089" type="#_x0000_t202" style="position:absolute;left:0;text-align:left;margin-left:877pt;margin-top:15.15pt;width:23.75pt;height:12.9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" filled="f" stroked="f">
                <v:textbox inset="0,0,0,0">
                  <w:txbxContent>
                    <w:p w:rsidR="005B2A48" w:rsidRPr="00771F3E" w:rsidRDefault="005B2A48" w:rsidP="006B393B">
                      <w:pPr>
                        <w:spacing w:line="200" w:lineRule="exact"/>
                        <w:rPr>
                          <w:rFonts w:ascii="游ゴシック" w:eastAsia="游ゴシック" w:hAnsi="游ゴシック"/>
                          <w:sz w:val="18"/>
                        </w:rPr>
                      </w:pPr>
                      <w:r>
                        <w:rPr>
                          <w:rFonts w:ascii="游ゴシック" w:eastAsia="游ゴシック" w:hAnsi="游ゴシック" w:hint="eastAsia"/>
                          <w:sz w:val="18"/>
                        </w:rPr>
                        <w:t>①②</w:t>
                      </w:r>
                    </w:p>
                  </w:txbxContent>
                </v:textbox>
                <w10:wrap anchorx="margin"/>
              </v:shape>
            </w:pict>
          </mc:Fallback>
        </mc:AlternateContent>
      </w:r>
      <w:r w:rsidRPr="00E20205">
        <w:rPr>
          <w:rFonts w:ascii="游ゴシック" w:eastAsia="游ゴシック" w:hAnsi="游ゴシック"/>
          <w:noProof/>
          <w:sz w:val="24"/>
        </w:rPr>
        <mc:AlternateContent>
          <mc:Choice Requires="wps">
            <w:drawing>
              <wp:anchor distT="45720" distB="45720" distL="114300" distR="114300" simplePos="0" relativeHeight="251720704" behindDoc="0" locked="0" layoutInCell="1" allowOverlap="1" wp14:anchorId="2C79A158" wp14:editId="512F79C5">
                <wp:simplePos x="0" y="0"/>
                <wp:positionH relativeFrom="margin">
                  <wp:posOffset>8089265</wp:posOffset>
                </wp:positionH>
                <wp:positionV relativeFrom="paragraph">
                  <wp:posOffset>60325</wp:posOffset>
                </wp:positionV>
                <wp:extent cx="180975" cy="180975"/>
                <wp:effectExtent l="0" t="0" r="9525" b="9525"/>
                <wp:wrapNone/>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noFill/>
                        <a:ln w="9525">
                          <a:noFill/>
                          <a:miter lim="800000"/>
                          <a:headEnd/>
                          <a:tailEnd/>
                        </a:ln>
                      </wps:spPr>
                      <wps:txbx>
                        <w:txbxContent>
                          <w:p w:rsidR="005B2A48" w:rsidRPr="00771F3E" w:rsidRDefault="005B2A48" w:rsidP="006B393B">
                            <w:pPr>
                              <w:spacing w:line="200" w:lineRule="exact"/>
                              <w:rPr>
                                <w:rFonts w:ascii="游ゴシック" w:eastAsia="游ゴシック" w:hAnsi="游ゴシック"/>
                                <w:sz w:val="18"/>
                              </w:rPr>
                            </w:pPr>
                            <w:r>
                              <w:rPr>
                                <w:rFonts w:ascii="游ゴシック" w:eastAsia="游ゴシック" w:hAnsi="游ゴシック" w:hint="eastAsia"/>
                                <w:sz w:val="18"/>
                              </w:rPr>
                              <w:t>④</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9A158" id="_x0000_s1090" type="#_x0000_t202" style="position:absolute;left:0;text-align:left;margin-left:636.95pt;margin-top:4.75pt;width:14.25pt;height:14.25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" filled="f" stroked="f">
                <v:textbox inset="0,0,0,0">
                  <w:txbxContent>
                    <w:p w:rsidR="005B2A48" w:rsidRPr="00771F3E" w:rsidRDefault="005B2A48" w:rsidP="006B393B">
                      <w:pPr>
                        <w:spacing w:line="200" w:lineRule="exact"/>
                        <w:rPr>
                          <w:rFonts w:ascii="游ゴシック" w:eastAsia="游ゴシック" w:hAnsi="游ゴシック"/>
                          <w:sz w:val="18"/>
                        </w:rPr>
                      </w:pPr>
                      <w:r>
                        <w:rPr>
                          <w:rFonts w:ascii="游ゴシック" w:eastAsia="游ゴシック" w:hAnsi="游ゴシック" w:hint="eastAsia"/>
                          <w:sz w:val="18"/>
                        </w:rPr>
                        <w:t>④</w:t>
                      </w:r>
                    </w:p>
                  </w:txbxContent>
                </v:textbox>
                <w10:wrap anchorx="margin"/>
              </v:shape>
            </w:pict>
          </mc:Fallback>
        </mc:AlternateContent>
      </w:r>
      <w:r w:rsidRPr="00E20205">
        <w:rPr>
          <w:rFonts w:ascii="游ゴシック" w:eastAsia="游ゴシック" w:hAnsi="游ゴシック"/>
          <w:noProof/>
          <w:sz w:val="24"/>
        </w:rPr>
        <mc:AlternateContent>
          <mc:Choice Requires="wps">
            <w:drawing>
              <wp:anchor distT="45720" distB="45720" distL="114300" distR="114300" simplePos="0" relativeHeight="251719680" behindDoc="0" locked="0" layoutInCell="1" allowOverlap="1" wp14:anchorId="762CCC98" wp14:editId="2FB1CCF2">
                <wp:simplePos x="0" y="0"/>
                <wp:positionH relativeFrom="margin">
                  <wp:posOffset>13532485</wp:posOffset>
                </wp:positionH>
                <wp:positionV relativeFrom="paragraph">
                  <wp:posOffset>2185670</wp:posOffset>
                </wp:positionV>
                <wp:extent cx="180975" cy="180975"/>
                <wp:effectExtent l="0" t="0" r="9525" b="9525"/>
                <wp:wrapNone/>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noFill/>
                        <a:ln w="9525">
                          <a:noFill/>
                          <a:miter lim="800000"/>
                          <a:headEnd/>
                          <a:tailEnd/>
                        </a:ln>
                      </wps:spPr>
                      <wps:txbx>
                        <w:txbxContent>
                          <w:p w:rsidR="005B2A48" w:rsidRPr="00771F3E" w:rsidRDefault="005B2A48" w:rsidP="006B393B">
                            <w:pPr>
                              <w:spacing w:line="200" w:lineRule="exact"/>
                              <w:rPr>
                                <w:rFonts w:ascii="游ゴシック" w:eastAsia="游ゴシック" w:hAnsi="游ゴシック"/>
                                <w:sz w:val="18"/>
                              </w:rPr>
                            </w:pPr>
                            <w:r>
                              <w:rPr>
                                <w:rFonts w:ascii="游ゴシック" w:eastAsia="游ゴシック" w:hAnsi="游ゴシック" w:hint="eastAsia"/>
                                <w:sz w:val="18"/>
                              </w:rPr>
                              <w:t>④</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CCC98" id="_x0000_s1091" type="#_x0000_t202" style="position:absolute;left:0;text-align:left;margin-left:1065.55pt;margin-top:172.1pt;width:14.25pt;height:14.25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" filled="f" stroked="f">
                <v:textbox inset="0,0,0,0">
                  <w:txbxContent>
                    <w:p w:rsidR="005B2A48" w:rsidRPr="00771F3E" w:rsidRDefault="005B2A48" w:rsidP="006B393B">
                      <w:pPr>
                        <w:spacing w:line="200" w:lineRule="exact"/>
                        <w:rPr>
                          <w:rFonts w:ascii="游ゴシック" w:eastAsia="游ゴシック" w:hAnsi="游ゴシック"/>
                          <w:sz w:val="18"/>
                        </w:rPr>
                      </w:pPr>
                      <w:r>
                        <w:rPr>
                          <w:rFonts w:ascii="游ゴシック" w:eastAsia="游ゴシック" w:hAnsi="游ゴシック" w:hint="eastAsia"/>
                          <w:sz w:val="18"/>
                        </w:rPr>
                        <w:t>④</w:t>
                      </w:r>
                    </w:p>
                  </w:txbxContent>
                </v:textbox>
                <w10:wrap anchorx="margin"/>
              </v:shape>
            </w:pict>
          </mc:Fallback>
        </mc:AlternateContent>
      </w:r>
      <w:r w:rsidRPr="00E20205">
        <w:rPr>
          <w:rFonts w:ascii="游ゴシック" w:eastAsia="游ゴシック" w:hAnsi="游ゴシック"/>
          <w:noProof/>
          <w:sz w:val="24"/>
        </w:rPr>
        <mc:AlternateContent>
          <mc:Choice Requires="wps">
            <w:drawing>
              <wp:anchor distT="45720" distB="45720" distL="114300" distR="114300" simplePos="0" relativeHeight="251718656" behindDoc="0" locked="0" layoutInCell="1" allowOverlap="1" wp14:anchorId="273AF526" wp14:editId="1BDB8A79">
                <wp:simplePos x="0" y="0"/>
                <wp:positionH relativeFrom="margin">
                  <wp:posOffset>13541375</wp:posOffset>
                </wp:positionH>
                <wp:positionV relativeFrom="paragraph">
                  <wp:posOffset>1061085</wp:posOffset>
                </wp:positionV>
                <wp:extent cx="180975" cy="180975"/>
                <wp:effectExtent l="0" t="0" r="9525" b="9525"/>
                <wp:wrapNone/>
                <wp:docPr id="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noFill/>
                        <a:ln w="9525">
                          <a:noFill/>
                          <a:miter lim="800000"/>
                          <a:headEnd/>
                          <a:tailEnd/>
                        </a:ln>
                      </wps:spPr>
                      <wps:txbx>
                        <w:txbxContent>
                          <w:p w:rsidR="005B2A48" w:rsidRPr="00771F3E" w:rsidRDefault="005B2A48" w:rsidP="006B393B">
                            <w:pPr>
                              <w:spacing w:line="200" w:lineRule="exact"/>
                              <w:rPr>
                                <w:rFonts w:ascii="游ゴシック" w:eastAsia="游ゴシック" w:hAnsi="游ゴシック"/>
                                <w:sz w:val="18"/>
                              </w:rPr>
                            </w:pPr>
                            <w:r>
                              <w:rPr>
                                <w:rFonts w:ascii="游ゴシック" w:eastAsia="游ゴシック" w:hAnsi="游ゴシック" w:hint="eastAsia"/>
                                <w:sz w:val="18"/>
                              </w:rPr>
                              <w:t>④</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AF526" id="_x0000_s1092" type="#_x0000_t202" style="position:absolute;left:0;text-align:left;margin-left:1066.25pt;margin-top:83.55pt;width:14.25pt;height:14.25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" filled="f" stroked="f">
                <v:textbox inset="0,0,0,0">
                  <w:txbxContent>
                    <w:p w:rsidR="005B2A48" w:rsidRPr="00771F3E" w:rsidRDefault="005B2A48" w:rsidP="006B393B">
                      <w:pPr>
                        <w:spacing w:line="200" w:lineRule="exact"/>
                        <w:rPr>
                          <w:rFonts w:ascii="游ゴシック" w:eastAsia="游ゴシック" w:hAnsi="游ゴシック"/>
                          <w:sz w:val="18"/>
                        </w:rPr>
                      </w:pPr>
                      <w:r>
                        <w:rPr>
                          <w:rFonts w:ascii="游ゴシック" w:eastAsia="游ゴシック" w:hAnsi="游ゴシック" w:hint="eastAsia"/>
                          <w:sz w:val="18"/>
                        </w:rPr>
                        <w:t>④</w:t>
                      </w:r>
                    </w:p>
                  </w:txbxContent>
                </v:textbox>
                <w10:wrap anchorx="margin"/>
              </v:shape>
            </w:pict>
          </mc:Fallback>
        </mc:AlternateContent>
      </w:r>
      <w:r w:rsidRPr="00E20205">
        <w:rPr>
          <w:rFonts w:ascii="游ゴシック" w:eastAsia="游ゴシック" w:hAnsi="游ゴシック"/>
          <w:noProof/>
          <w:sz w:val="24"/>
        </w:rPr>
        <mc:AlternateContent>
          <mc:Choice Requires="wps">
            <w:drawing>
              <wp:anchor distT="45720" distB="45720" distL="114300" distR="114300" simplePos="0" relativeHeight="251717632" behindDoc="0" locked="0" layoutInCell="1" allowOverlap="1" wp14:anchorId="0D7F31BA" wp14:editId="63A37147">
                <wp:simplePos x="0" y="0"/>
                <wp:positionH relativeFrom="margin">
                  <wp:posOffset>13541375</wp:posOffset>
                </wp:positionH>
                <wp:positionV relativeFrom="paragraph">
                  <wp:posOffset>17145</wp:posOffset>
                </wp:positionV>
                <wp:extent cx="180975" cy="180975"/>
                <wp:effectExtent l="0" t="0" r="9525" b="9525"/>
                <wp:wrapNone/>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noFill/>
                        <a:ln w="9525">
                          <a:noFill/>
                          <a:miter lim="800000"/>
                          <a:headEnd/>
                          <a:tailEnd/>
                        </a:ln>
                      </wps:spPr>
                      <wps:txbx>
                        <w:txbxContent>
                          <w:p w:rsidR="005B2A48" w:rsidRPr="00771F3E" w:rsidRDefault="005B2A48" w:rsidP="006B393B">
                            <w:pPr>
                              <w:spacing w:line="200" w:lineRule="exact"/>
                              <w:rPr>
                                <w:rFonts w:ascii="游ゴシック" w:eastAsia="游ゴシック" w:hAnsi="游ゴシック"/>
                                <w:sz w:val="18"/>
                              </w:rPr>
                            </w:pPr>
                            <w:r>
                              <w:rPr>
                                <w:rFonts w:ascii="游ゴシック" w:eastAsia="游ゴシック" w:hAnsi="游ゴシック" w:hint="eastAsia"/>
                                <w:sz w:val="18"/>
                              </w:rPr>
                              <w:t>④</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F31BA" id="_x0000_s1093" type="#_x0000_t202" style="position:absolute;left:0;text-align:left;margin-left:1066.25pt;margin-top:1.35pt;width:14.25pt;height:14.25pt;z-index:251717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" filled="f" stroked="f">
                <v:textbox inset="0,0,0,0">
                  <w:txbxContent>
                    <w:p w:rsidR="005B2A48" w:rsidRPr="00771F3E" w:rsidRDefault="005B2A48" w:rsidP="006B393B">
                      <w:pPr>
                        <w:spacing w:line="200" w:lineRule="exact"/>
                        <w:rPr>
                          <w:rFonts w:ascii="游ゴシック" w:eastAsia="游ゴシック" w:hAnsi="游ゴシック"/>
                          <w:sz w:val="18"/>
                        </w:rPr>
                      </w:pPr>
                      <w:r>
                        <w:rPr>
                          <w:rFonts w:ascii="游ゴシック" w:eastAsia="游ゴシック" w:hAnsi="游ゴシック" w:hint="eastAsia"/>
                          <w:sz w:val="18"/>
                        </w:rPr>
                        <w:t>④</w:t>
                      </w:r>
                    </w:p>
                  </w:txbxContent>
                </v:textbox>
                <w10:wrap anchorx="margin"/>
              </v:shape>
            </w:pict>
          </mc:Fallback>
        </mc:AlternateContent>
      </w:r>
      <w:r w:rsidRPr="00E20205">
        <w:rPr>
          <w:rFonts w:ascii="游ゴシック" w:eastAsia="游ゴシック" w:hAnsi="游ゴシック"/>
          <w:noProof/>
          <w:sz w:val="24"/>
        </w:rPr>
        <mc:AlternateContent>
          <mc:Choice Requires="wps">
            <w:drawing>
              <wp:anchor distT="45720" distB="45720" distL="114300" distR="114300" simplePos="0" relativeHeight="251713536" behindDoc="0" locked="0" layoutInCell="1" allowOverlap="1" wp14:anchorId="6BC17EF9" wp14:editId="793112AF">
                <wp:simplePos x="0" y="0"/>
                <wp:positionH relativeFrom="margin">
                  <wp:posOffset>1079380</wp:posOffset>
                </wp:positionH>
                <wp:positionV relativeFrom="paragraph">
                  <wp:posOffset>45480</wp:posOffset>
                </wp:positionV>
                <wp:extent cx="180975" cy="180975"/>
                <wp:effectExtent l="0" t="0" r="9525" b="9525"/>
                <wp:wrapNone/>
                <wp:docPr id="1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noFill/>
                        <a:ln w="9525">
                          <a:noFill/>
                          <a:miter lim="800000"/>
                          <a:headEnd/>
                          <a:tailEnd/>
                        </a:ln>
                      </wps:spPr>
                      <wps:txbx>
                        <w:txbxContent>
                          <w:p w:rsidR="005B2A48" w:rsidRPr="00771F3E" w:rsidRDefault="005B2A48" w:rsidP="006B393B">
                            <w:pPr>
                              <w:spacing w:line="200" w:lineRule="exact"/>
                              <w:rPr>
                                <w:rFonts w:ascii="游ゴシック" w:eastAsia="游ゴシック" w:hAnsi="游ゴシック"/>
                                <w:sz w:val="18"/>
                              </w:rPr>
                            </w:pPr>
                            <w:r>
                              <w:rPr>
                                <w:rFonts w:ascii="游ゴシック" w:eastAsia="游ゴシック" w:hAnsi="游ゴシック" w:hint="eastAsia"/>
                                <w:sz w:val="18"/>
                              </w:rPr>
                              <w:t>④</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BC17EF9" id="_x0000_s1094" type="#_x0000_t202" style="position:absolute;left:0;text-align:left;margin-left:85pt;margin-top:3.6pt;width:14.25pt;height:14.25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" filled="f" stroked="f">
                <v:textbox inset="0,0,0,0">
                  <w:txbxContent>
                    <w:p w:rsidR="005B2A48" w:rsidRPr="00771F3E" w:rsidRDefault="005B2A48" w:rsidP="006B393B">
                      <w:pPr>
                        <w:spacing w:line="200" w:lineRule="exact"/>
                        <w:rPr>
                          <w:rFonts w:ascii="游ゴシック" w:eastAsia="游ゴシック" w:hAnsi="游ゴシック"/>
                          <w:sz w:val="18"/>
                        </w:rPr>
                      </w:pPr>
                      <w:r>
                        <w:rPr>
                          <w:rFonts w:ascii="游ゴシック" w:eastAsia="游ゴシック" w:hAnsi="游ゴシック" w:hint="eastAsia"/>
                          <w:sz w:val="18"/>
                        </w:rPr>
                        <w:t>④</w:t>
                      </w:r>
                    </w:p>
                  </w:txbxContent>
                </v:textbox>
                <w10:wrap anchorx="margin"/>
              </v:shape>
            </w:pict>
          </mc:Fallback>
        </mc:AlternateContent>
      </w:r>
      <w:r w:rsidRPr="00E20205">
        <w:rPr>
          <w:rFonts w:ascii="游ゴシック" w:eastAsia="游ゴシック" w:hAnsi="游ゴシック"/>
          <w:noProof/>
          <w:sz w:val="24"/>
        </w:rPr>
        <mc:AlternateContent>
          <mc:Choice Requires="wps">
            <w:drawing>
              <wp:anchor distT="45720" distB="45720" distL="114300" distR="114300" simplePos="0" relativeHeight="251707392" behindDoc="0" locked="0" layoutInCell="1" allowOverlap="1" wp14:anchorId="0A0442DA" wp14:editId="6085518D">
                <wp:simplePos x="0" y="0"/>
                <wp:positionH relativeFrom="margin">
                  <wp:posOffset>6531286</wp:posOffset>
                </wp:positionH>
                <wp:positionV relativeFrom="paragraph">
                  <wp:posOffset>2168</wp:posOffset>
                </wp:positionV>
                <wp:extent cx="180975" cy="180975"/>
                <wp:effectExtent l="0" t="0" r="9525" b="9525"/>
                <wp:wrapNone/>
                <wp:docPr id="1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noFill/>
                        <a:ln w="9525">
                          <a:noFill/>
                          <a:miter lim="800000"/>
                          <a:headEnd/>
                          <a:tailEnd/>
                        </a:ln>
                      </wps:spPr>
                      <wps:txbx>
                        <w:txbxContent>
                          <w:p w:rsidR="005B2A48" w:rsidRPr="00771F3E" w:rsidRDefault="005B2A48" w:rsidP="006B393B">
                            <w:pPr>
                              <w:spacing w:line="200" w:lineRule="exact"/>
                              <w:rPr>
                                <w:rFonts w:ascii="游ゴシック" w:eastAsia="游ゴシック" w:hAnsi="游ゴシック"/>
                                <w:sz w:val="18"/>
                              </w:rPr>
                            </w:pPr>
                            <w:r>
                              <w:rPr>
                                <w:rFonts w:ascii="游ゴシック" w:eastAsia="游ゴシック" w:hAnsi="游ゴシック" w:hint="eastAsia"/>
                                <w:sz w:val="18"/>
                              </w:rPr>
                              <w:t>④</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442DA" id="_x0000_s1095" type="#_x0000_t202" style="position:absolute;left:0;text-align:left;margin-left:514.25pt;margin-top:.15pt;width:14.25pt;height:14.2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" filled="f" stroked="f">
                <v:textbox inset="0,0,0,0">
                  <w:txbxContent>
                    <w:p w:rsidR="005B2A48" w:rsidRPr="00771F3E" w:rsidRDefault="005B2A48" w:rsidP="006B393B">
                      <w:pPr>
                        <w:spacing w:line="200" w:lineRule="exact"/>
                        <w:rPr>
                          <w:rFonts w:ascii="游ゴシック" w:eastAsia="游ゴシック" w:hAnsi="游ゴシック"/>
                          <w:sz w:val="18"/>
                        </w:rPr>
                      </w:pPr>
                      <w:r>
                        <w:rPr>
                          <w:rFonts w:ascii="游ゴシック" w:eastAsia="游ゴシック" w:hAnsi="游ゴシック" w:hint="eastAsia"/>
                          <w:sz w:val="18"/>
                        </w:rPr>
                        <w:t>④</w:t>
                      </w:r>
                    </w:p>
                  </w:txbxContent>
                </v:textbox>
                <w10:wrap anchorx="margin"/>
              </v:shape>
            </w:pict>
          </mc:Fallback>
        </mc:AlternateContent>
      </w:r>
      <w:r w:rsidRPr="00E20205">
        <w:rPr>
          <w:rFonts w:ascii="游ゴシック" w:eastAsia="游ゴシック" w:hAnsi="游ゴシック"/>
          <w:noProof/>
          <w:sz w:val="24"/>
        </w:rPr>
        <mc:AlternateContent>
          <mc:Choice Requires="wps">
            <w:drawing>
              <wp:anchor distT="45720" distB="45720" distL="114300" distR="114300" simplePos="0" relativeHeight="251701248" behindDoc="0" locked="0" layoutInCell="1" allowOverlap="1" wp14:anchorId="00A15816" wp14:editId="48BCE7CF">
                <wp:simplePos x="0" y="0"/>
                <wp:positionH relativeFrom="margin">
                  <wp:posOffset>3920490</wp:posOffset>
                </wp:positionH>
                <wp:positionV relativeFrom="paragraph">
                  <wp:posOffset>212090</wp:posOffset>
                </wp:positionV>
                <wp:extent cx="301625" cy="163830"/>
                <wp:effectExtent l="0" t="0" r="3175" b="7620"/>
                <wp:wrapNone/>
                <wp:docPr id="1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163830"/>
                        </a:xfrm>
                        <a:prstGeom prst="rect">
                          <a:avLst/>
                        </a:prstGeom>
                        <a:noFill/>
                        <a:ln w="9525">
                          <a:noFill/>
                          <a:miter lim="800000"/>
                          <a:headEnd/>
                          <a:tailEnd/>
                        </a:ln>
                      </wps:spPr>
                      <wps:txbx>
                        <w:txbxContent>
                          <w:p w:rsidR="005B2A48" w:rsidRPr="00771F3E" w:rsidRDefault="005B2A48" w:rsidP="006B393B">
                            <w:pPr>
                              <w:spacing w:line="200" w:lineRule="exact"/>
                              <w:rPr>
                                <w:rFonts w:ascii="游ゴシック" w:eastAsia="游ゴシック" w:hAnsi="游ゴシック"/>
                                <w:sz w:val="18"/>
                              </w:rPr>
                            </w:pPr>
                            <w:r>
                              <w:rPr>
                                <w:rFonts w:ascii="游ゴシック" w:eastAsia="游ゴシック" w:hAnsi="游ゴシック" w:hint="eastAsia"/>
                                <w:sz w:val="18"/>
                              </w:rPr>
                              <w:t>①②</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0A15816" id="_x0000_s1096" type="#_x0000_t202" style="position:absolute;left:0;text-align:left;margin-left:308.7pt;margin-top:16.7pt;width:23.75pt;height:12.9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" filled="f" stroked="f">
                <v:textbox inset="0,0,0,0">
                  <w:txbxContent>
                    <w:p w:rsidR="005B2A48" w:rsidRPr="00771F3E" w:rsidRDefault="005B2A48" w:rsidP="006B393B">
                      <w:pPr>
                        <w:spacing w:line="200" w:lineRule="exact"/>
                        <w:rPr>
                          <w:rFonts w:ascii="游ゴシック" w:eastAsia="游ゴシック" w:hAnsi="游ゴシック"/>
                          <w:sz w:val="18"/>
                        </w:rPr>
                      </w:pPr>
                      <w:r>
                        <w:rPr>
                          <w:rFonts w:ascii="游ゴシック" w:eastAsia="游ゴシック" w:hAnsi="游ゴシック" w:hint="eastAsia"/>
                          <w:sz w:val="18"/>
                        </w:rPr>
                        <w:t>①②</w:t>
                      </w:r>
                    </w:p>
                  </w:txbxContent>
                </v:textbox>
                <w10:wrap anchorx="margin"/>
              </v:shape>
            </w:pict>
          </mc:Fallback>
        </mc:AlternateContent>
      </w:r>
    </w:p>
    <w:p w:rsidR="00273347" w:rsidRPr="00E20205" w:rsidRDefault="00273347" w:rsidP="00957992">
      <w:pPr>
        <w:ind w:left="480" w:hangingChars="200" w:hanging="480"/>
        <w:jc w:val="left"/>
        <w:rPr>
          <w:rFonts w:ascii="游ゴシック" w:eastAsia="游ゴシック" w:hAnsi="游ゴシック"/>
          <w:sz w:val="24"/>
        </w:rPr>
      </w:pPr>
    </w:p>
    <w:p w:rsidR="00273347" w:rsidRPr="00E20205" w:rsidRDefault="00273347" w:rsidP="00957992">
      <w:pPr>
        <w:ind w:left="480" w:hangingChars="200" w:hanging="480"/>
        <w:jc w:val="left"/>
        <w:rPr>
          <w:rFonts w:ascii="游ゴシック" w:eastAsia="游ゴシック" w:hAnsi="游ゴシック"/>
          <w:sz w:val="24"/>
        </w:rPr>
      </w:pPr>
    </w:p>
    <w:p w:rsidR="00273347" w:rsidRPr="00E20205" w:rsidRDefault="00273347" w:rsidP="00957992">
      <w:pPr>
        <w:ind w:left="480" w:hangingChars="200" w:hanging="480"/>
        <w:jc w:val="left"/>
        <w:rPr>
          <w:rFonts w:ascii="游ゴシック" w:eastAsia="游ゴシック" w:hAnsi="游ゴシック"/>
          <w:sz w:val="24"/>
        </w:rPr>
      </w:pPr>
    </w:p>
    <w:p w:rsidR="00273347" w:rsidRPr="00E20205" w:rsidRDefault="006B393B" w:rsidP="00957992">
      <w:pPr>
        <w:ind w:left="480" w:hangingChars="200" w:hanging="480"/>
        <w:jc w:val="left"/>
        <w:rPr>
          <w:rFonts w:ascii="游ゴシック" w:eastAsia="游ゴシック" w:hAnsi="游ゴシック"/>
          <w:sz w:val="24"/>
        </w:rPr>
      </w:pPr>
      <w:r w:rsidRPr="00E20205">
        <w:rPr>
          <w:rFonts w:ascii="游ゴシック" w:eastAsia="游ゴシック" w:hAnsi="游ゴシック"/>
          <w:noProof/>
          <w:sz w:val="24"/>
        </w:rPr>
        <mc:AlternateContent>
          <mc:Choice Requires="wps">
            <w:drawing>
              <wp:anchor distT="45720" distB="45720" distL="114300" distR="114300" simplePos="0" relativeHeight="251709440" behindDoc="0" locked="0" layoutInCell="1" allowOverlap="1" wp14:anchorId="40AF86D5" wp14:editId="28D46090">
                <wp:simplePos x="0" y="0"/>
                <wp:positionH relativeFrom="margin">
                  <wp:posOffset>6531274</wp:posOffset>
                </wp:positionH>
                <wp:positionV relativeFrom="paragraph">
                  <wp:posOffset>26191</wp:posOffset>
                </wp:positionV>
                <wp:extent cx="180975" cy="180975"/>
                <wp:effectExtent l="0" t="0" r="9525" b="9525"/>
                <wp:wrapNone/>
                <wp:docPr id="1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noFill/>
                        <a:ln w="9525">
                          <a:noFill/>
                          <a:miter lim="800000"/>
                          <a:headEnd/>
                          <a:tailEnd/>
                        </a:ln>
                      </wps:spPr>
                      <wps:txbx>
                        <w:txbxContent>
                          <w:p w:rsidR="005B2A48" w:rsidRPr="00771F3E" w:rsidRDefault="005B2A48" w:rsidP="006B393B">
                            <w:pPr>
                              <w:spacing w:line="200" w:lineRule="exact"/>
                              <w:rPr>
                                <w:rFonts w:ascii="游ゴシック" w:eastAsia="游ゴシック" w:hAnsi="游ゴシック"/>
                                <w:sz w:val="18"/>
                              </w:rPr>
                            </w:pPr>
                            <w:r>
                              <w:rPr>
                                <w:rFonts w:ascii="游ゴシック" w:eastAsia="游ゴシック" w:hAnsi="游ゴシック" w:hint="eastAsia"/>
                                <w:sz w:val="18"/>
                              </w:rPr>
                              <w:t>④</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F86D5" id="_x0000_s1097" type="#_x0000_t202" style="position:absolute;left:0;text-align:left;margin-left:514.25pt;margin-top:2.05pt;width:14.25pt;height:14.25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" filled="f" stroked="f">
                <v:textbox inset="0,0,0,0">
                  <w:txbxContent>
                    <w:p w:rsidR="005B2A48" w:rsidRPr="00771F3E" w:rsidRDefault="005B2A48" w:rsidP="006B393B">
                      <w:pPr>
                        <w:spacing w:line="200" w:lineRule="exact"/>
                        <w:rPr>
                          <w:rFonts w:ascii="游ゴシック" w:eastAsia="游ゴシック" w:hAnsi="游ゴシック"/>
                          <w:sz w:val="18"/>
                        </w:rPr>
                      </w:pPr>
                      <w:r>
                        <w:rPr>
                          <w:rFonts w:ascii="游ゴシック" w:eastAsia="游ゴシック" w:hAnsi="游ゴシック" w:hint="eastAsia"/>
                          <w:sz w:val="18"/>
                        </w:rPr>
                        <w:t>④</w:t>
                      </w:r>
                    </w:p>
                  </w:txbxContent>
                </v:textbox>
                <w10:wrap anchorx="margin"/>
              </v:shape>
            </w:pict>
          </mc:Fallback>
        </mc:AlternateContent>
      </w:r>
    </w:p>
    <w:p w:rsidR="00273347" w:rsidRPr="00E20205" w:rsidRDefault="00273347" w:rsidP="00957992">
      <w:pPr>
        <w:ind w:left="480" w:hangingChars="200" w:hanging="480"/>
        <w:jc w:val="left"/>
        <w:rPr>
          <w:rFonts w:ascii="游ゴシック" w:eastAsia="游ゴシック" w:hAnsi="游ゴシック"/>
          <w:sz w:val="24"/>
        </w:rPr>
      </w:pPr>
    </w:p>
    <w:p w:rsidR="00273347" w:rsidRPr="00E20205" w:rsidRDefault="00273347" w:rsidP="00957992">
      <w:pPr>
        <w:ind w:left="480" w:hangingChars="200" w:hanging="480"/>
        <w:jc w:val="left"/>
        <w:rPr>
          <w:rFonts w:ascii="游ゴシック" w:eastAsia="游ゴシック" w:hAnsi="游ゴシック"/>
          <w:sz w:val="24"/>
        </w:rPr>
      </w:pPr>
    </w:p>
    <w:p w:rsidR="00273347" w:rsidRPr="00E20205" w:rsidRDefault="00273347" w:rsidP="00957992">
      <w:pPr>
        <w:ind w:left="480" w:hangingChars="200" w:hanging="480"/>
        <w:jc w:val="left"/>
        <w:rPr>
          <w:rFonts w:ascii="游ゴシック" w:eastAsia="游ゴシック" w:hAnsi="游ゴシック"/>
          <w:sz w:val="24"/>
        </w:rPr>
      </w:pPr>
    </w:p>
    <w:p w:rsidR="00273347" w:rsidRPr="00E20205" w:rsidRDefault="00DB764E" w:rsidP="00957992">
      <w:pPr>
        <w:ind w:left="480" w:hangingChars="200" w:hanging="480"/>
        <w:jc w:val="left"/>
        <w:rPr>
          <w:rFonts w:ascii="游ゴシック" w:eastAsia="游ゴシック" w:hAnsi="游ゴシック"/>
          <w:sz w:val="24"/>
        </w:rPr>
      </w:pPr>
      <w:r w:rsidRPr="00E20205">
        <w:rPr>
          <w:rFonts w:ascii="游ゴシック" w:eastAsia="游ゴシック" w:hAnsi="游ゴシック"/>
          <w:noProof/>
          <w:sz w:val="24"/>
        </w:rPr>
        <mc:AlternateContent>
          <mc:Choice Requires="wps">
            <w:drawing>
              <wp:anchor distT="45720" distB="45720" distL="114300" distR="114300" simplePos="0" relativeHeight="251722752" behindDoc="0" locked="0" layoutInCell="1" allowOverlap="1" wp14:anchorId="6DFB6EF6" wp14:editId="61DCB90B">
                <wp:simplePos x="0" y="0"/>
                <wp:positionH relativeFrom="margin">
                  <wp:posOffset>9786175</wp:posOffset>
                </wp:positionH>
                <wp:positionV relativeFrom="paragraph">
                  <wp:posOffset>118110</wp:posOffset>
                </wp:positionV>
                <wp:extent cx="180975" cy="180975"/>
                <wp:effectExtent l="0" t="0" r="9525" b="952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noFill/>
                        <a:ln w="9525">
                          <a:noFill/>
                          <a:miter lim="800000"/>
                          <a:headEnd/>
                          <a:tailEnd/>
                        </a:ln>
                      </wps:spPr>
                      <wps:txbx>
                        <w:txbxContent>
                          <w:p w:rsidR="005B2A48" w:rsidRPr="00771F3E" w:rsidRDefault="005B2A48" w:rsidP="00DB764E">
                            <w:pPr>
                              <w:spacing w:line="200" w:lineRule="exact"/>
                              <w:rPr>
                                <w:rFonts w:ascii="游ゴシック" w:eastAsia="游ゴシック" w:hAnsi="游ゴシック"/>
                                <w:sz w:val="18"/>
                              </w:rPr>
                            </w:pPr>
                            <w:r>
                              <w:rPr>
                                <w:rFonts w:ascii="游ゴシック" w:eastAsia="游ゴシック" w:hAnsi="游ゴシック" w:hint="eastAsia"/>
                                <w:sz w:val="18"/>
                              </w:rPr>
                              <w:t>③</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B6EF6" id="_x0000_s1098" type="#_x0000_t202" style="position:absolute;left:0;text-align:left;margin-left:770.55pt;margin-top:9.3pt;width:14.25pt;height:14.25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" filled="f" stroked="f">
                <v:textbox inset="0,0,0,0">
                  <w:txbxContent>
                    <w:p w:rsidR="005B2A48" w:rsidRPr="00771F3E" w:rsidRDefault="005B2A48" w:rsidP="00DB764E">
                      <w:pPr>
                        <w:spacing w:line="200" w:lineRule="exact"/>
                        <w:rPr>
                          <w:rFonts w:ascii="游ゴシック" w:eastAsia="游ゴシック" w:hAnsi="游ゴシック"/>
                          <w:sz w:val="18"/>
                        </w:rPr>
                      </w:pPr>
                      <w:r>
                        <w:rPr>
                          <w:rFonts w:ascii="游ゴシック" w:eastAsia="游ゴシック" w:hAnsi="游ゴシック" w:hint="eastAsia"/>
                          <w:sz w:val="18"/>
                        </w:rPr>
                        <w:t>③</w:t>
                      </w:r>
                    </w:p>
                  </w:txbxContent>
                </v:textbox>
                <w10:wrap anchorx="margin"/>
              </v:shape>
            </w:pict>
          </mc:Fallback>
        </mc:AlternateContent>
      </w:r>
      <w:r w:rsidR="006B393B" w:rsidRPr="00E20205">
        <w:rPr>
          <w:rFonts w:ascii="游ゴシック" w:eastAsia="游ゴシック" w:hAnsi="游ゴシック"/>
          <w:noProof/>
          <w:sz w:val="24"/>
        </w:rPr>
        <mc:AlternateContent>
          <mc:Choice Requires="wps">
            <w:drawing>
              <wp:anchor distT="45720" distB="45720" distL="114300" distR="114300" simplePos="0" relativeHeight="251711488" behindDoc="0" locked="0" layoutInCell="1" allowOverlap="1" wp14:anchorId="40AF86D5" wp14:editId="28D46090">
                <wp:simplePos x="0" y="0"/>
                <wp:positionH relativeFrom="margin">
                  <wp:posOffset>6522456</wp:posOffset>
                </wp:positionH>
                <wp:positionV relativeFrom="paragraph">
                  <wp:posOffset>130810</wp:posOffset>
                </wp:positionV>
                <wp:extent cx="180975" cy="180975"/>
                <wp:effectExtent l="0" t="0" r="9525" b="9525"/>
                <wp:wrapNone/>
                <wp:docPr id="1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noFill/>
                        <a:ln w="9525">
                          <a:noFill/>
                          <a:miter lim="800000"/>
                          <a:headEnd/>
                          <a:tailEnd/>
                        </a:ln>
                      </wps:spPr>
                      <wps:txbx>
                        <w:txbxContent>
                          <w:p w:rsidR="005B2A48" w:rsidRPr="00771F3E" w:rsidRDefault="005B2A48" w:rsidP="006B393B">
                            <w:pPr>
                              <w:spacing w:line="200" w:lineRule="exact"/>
                              <w:rPr>
                                <w:rFonts w:ascii="游ゴシック" w:eastAsia="游ゴシック" w:hAnsi="游ゴシック"/>
                                <w:sz w:val="18"/>
                              </w:rPr>
                            </w:pPr>
                            <w:r>
                              <w:rPr>
                                <w:rFonts w:ascii="游ゴシック" w:eastAsia="游ゴシック" w:hAnsi="游ゴシック" w:hint="eastAsia"/>
                                <w:sz w:val="18"/>
                              </w:rPr>
                              <w:t>④</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F86D5" id="_x0000_s1099" type="#_x0000_t202" style="position:absolute;left:0;text-align:left;margin-left:513.6pt;margin-top:10.3pt;width:14.25pt;height:14.25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" filled="f" stroked="f">
                <v:textbox inset="0,0,0,0">
                  <w:txbxContent>
                    <w:p w:rsidR="005B2A48" w:rsidRPr="00771F3E" w:rsidRDefault="005B2A48" w:rsidP="006B393B">
                      <w:pPr>
                        <w:spacing w:line="200" w:lineRule="exact"/>
                        <w:rPr>
                          <w:rFonts w:ascii="游ゴシック" w:eastAsia="游ゴシック" w:hAnsi="游ゴシック"/>
                          <w:sz w:val="18"/>
                        </w:rPr>
                      </w:pPr>
                      <w:r>
                        <w:rPr>
                          <w:rFonts w:ascii="游ゴシック" w:eastAsia="游ゴシック" w:hAnsi="游ゴシック" w:hint="eastAsia"/>
                          <w:sz w:val="18"/>
                        </w:rPr>
                        <w:t>④</w:t>
                      </w:r>
                    </w:p>
                  </w:txbxContent>
                </v:textbox>
                <w10:wrap anchorx="margin"/>
              </v:shape>
            </w:pict>
          </mc:Fallback>
        </mc:AlternateContent>
      </w:r>
      <w:r w:rsidR="006B393B" w:rsidRPr="00E20205">
        <w:rPr>
          <w:rFonts w:ascii="游ゴシック" w:eastAsia="游ゴシック" w:hAnsi="游ゴシック"/>
          <w:noProof/>
          <w:sz w:val="24"/>
        </w:rPr>
        <mc:AlternateContent>
          <mc:Choice Requires="wps">
            <w:drawing>
              <wp:anchor distT="45720" distB="45720" distL="114300" distR="114300" simplePos="0" relativeHeight="251705344" behindDoc="0" locked="0" layoutInCell="1" allowOverlap="1" wp14:anchorId="014EA43D" wp14:editId="40FF7A3F">
                <wp:simplePos x="0" y="0"/>
                <wp:positionH relativeFrom="margin">
                  <wp:posOffset>2770577</wp:posOffset>
                </wp:positionH>
                <wp:positionV relativeFrom="paragraph">
                  <wp:posOffset>102187</wp:posOffset>
                </wp:positionV>
                <wp:extent cx="180975" cy="180975"/>
                <wp:effectExtent l="0" t="0" r="9525" b="9525"/>
                <wp:wrapNone/>
                <wp:docPr id="1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noFill/>
                        <a:ln w="9525">
                          <a:noFill/>
                          <a:miter lim="800000"/>
                          <a:headEnd/>
                          <a:tailEnd/>
                        </a:ln>
                      </wps:spPr>
                      <wps:txbx>
                        <w:txbxContent>
                          <w:p w:rsidR="005B2A48" w:rsidRPr="00771F3E" w:rsidRDefault="005B2A48" w:rsidP="006B393B">
                            <w:pPr>
                              <w:spacing w:line="200" w:lineRule="exact"/>
                              <w:rPr>
                                <w:rFonts w:ascii="游ゴシック" w:eastAsia="游ゴシック" w:hAnsi="游ゴシック"/>
                                <w:sz w:val="18"/>
                              </w:rPr>
                            </w:pPr>
                            <w:r>
                              <w:rPr>
                                <w:rFonts w:ascii="游ゴシック" w:eastAsia="游ゴシック" w:hAnsi="游ゴシック" w:hint="eastAsia"/>
                                <w:sz w:val="18"/>
                              </w:rPr>
                              <w:t>③</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EA43D" id="_x0000_s1100" type="#_x0000_t202" style="position:absolute;left:0;text-align:left;margin-left:218.15pt;margin-top:8.05pt;width:14.25pt;height:14.2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" filled="f" stroked="f">
                <v:textbox inset="0,0,0,0">
                  <w:txbxContent>
                    <w:p w:rsidR="005B2A48" w:rsidRPr="00771F3E" w:rsidRDefault="005B2A48" w:rsidP="006B393B">
                      <w:pPr>
                        <w:spacing w:line="200" w:lineRule="exact"/>
                        <w:rPr>
                          <w:rFonts w:ascii="游ゴシック" w:eastAsia="游ゴシック" w:hAnsi="游ゴシック"/>
                          <w:sz w:val="18"/>
                        </w:rPr>
                      </w:pPr>
                      <w:r>
                        <w:rPr>
                          <w:rFonts w:ascii="游ゴシック" w:eastAsia="游ゴシック" w:hAnsi="游ゴシック" w:hint="eastAsia"/>
                          <w:sz w:val="18"/>
                        </w:rPr>
                        <w:t>③</w:t>
                      </w:r>
                    </w:p>
                  </w:txbxContent>
                </v:textbox>
                <w10:wrap anchorx="margin"/>
              </v:shape>
            </w:pict>
          </mc:Fallback>
        </mc:AlternateContent>
      </w:r>
    </w:p>
    <w:p w:rsidR="00273347" w:rsidRPr="00E20205" w:rsidRDefault="00EA24F1" w:rsidP="00957992">
      <w:pPr>
        <w:ind w:left="480" w:hangingChars="200" w:hanging="480"/>
        <w:jc w:val="left"/>
        <w:rPr>
          <w:rFonts w:ascii="游ゴシック" w:eastAsia="游ゴシック" w:hAnsi="游ゴシック"/>
          <w:sz w:val="24"/>
        </w:rPr>
      </w:pPr>
      <w:r w:rsidRPr="00E20205">
        <w:rPr>
          <w:rFonts w:ascii="游ゴシック" w:eastAsia="游ゴシック" w:hAnsi="游ゴシック"/>
          <w:noProof/>
          <w:sz w:val="24"/>
        </w:rPr>
        <mc:AlternateContent>
          <mc:Choice Requires="wps">
            <w:drawing>
              <wp:anchor distT="45720" distB="45720" distL="114300" distR="114300" simplePos="0" relativeHeight="251716608" behindDoc="0" locked="0" layoutInCell="1" allowOverlap="1" wp14:anchorId="4DC2847E" wp14:editId="3A61B562">
                <wp:simplePos x="0" y="0"/>
                <wp:positionH relativeFrom="margin">
                  <wp:posOffset>10847933</wp:posOffset>
                </wp:positionH>
                <wp:positionV relativeFrom="paragraph">
                  <wp:posOffset>203620</wp:posOffset>
                </wp:positionV>
                <wp:extent cx="301924" cy="163902"/>
                <wp:effectExtent l="0" t="0" r="3175" b="7620"/>
                <wp:wrapNone/>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24" cy="163902"/>
                        </a:xfrm>
                        <a:prstGeom prst="rect">
                          <a:avLst/>
                        </a:prstGeom>
                        <a:noFill/>
                        <a:ln w="9525">
                          <a:noFill/>
                          <a:miter lim="800000"/>
                          <a:headEnd/>
                          <a:tailEnd/>
                        </a:ln>
                      </wps:spPr>
                      <wps:txbx>
                        <w:txbxContent>
                          <w:p w:rsidR="005B2A48" w:rsidRPr="00771F3E" w:rsidRDefault="005B2A48" w:rsidP="006B393B">
                            <w:pPr>
                              <w:spacing w:line="200" w:lineRule="exact"/>
                              <w:rPr>
                                <w:rFonts w:ascii="游ゴシック" w:eastAsia="游ゴシック" w:hAnsi="游ゴシック"/>
                                <w:sz w:val="18"/>
                              </w:rPr>
                            </w:pPr>
                            <w:r>
                              <w:rPr>
                                <w:rFonts w:ascii="游ゴシック" w:eastAsia="游ゴシック" w:hAnsi="游ゴシック" w:hint="eastAsia"/>
                                <w:sz w:val="18"/>
                              </w:rPr>
                              <w:t>①②</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2847E" id="_x0000_s1101" type="#_x0000_t202" style="position:absolute;left:0;text-align:left;margin-left:854.15pt;margin-top:16.05pt;width:23.75pt;height:12.9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" filled="f" stroked="f">
                <v:textbox inset="0,0,0,0">
                  <w:txbxContent>
                    <w:p w:rsidR="005B2A48" w:rsidRPr="00771F3E" w:rsidRDefault="005B2A48" w:rsidP="006B393B">
                      <w:pPr>
                        <w:spacing w:line="200" w:lineRule="exact"/>
                        <w:rPr>
                          <w:rFonts w:ascii="游ゴシック" w:eastAsia="游ゴシック" w:hAnsi="游ゴシック"/>
                          <w:sz w:val="18"/>
                        </w:rPr>
                      </w:pPr>
                      <w:r>
                        <w:rPr>
                          <w:rFonts w:ascii="游ゴシック" w:eastAsia="游ゴシック" w:hAnsi="游ゴシック" w:hint="eastAsia"/>
                          <w:sz w:val="18"/>
                        </w:rPr>
                        <w:t>①②</w:t>
                      </w:r>
                    </w:p>
                  </w:txbxContent>
                </v:textbox>
                <w10:wrap anchorx="margin"/>
              </v:shape>
            </w:pict>
          </mc:Fallback>
        </mc:AlternateContent>
      </w:r>
      <w:r w:rsidRPr="00E20205">
        <w:rPr>
          <w:rFonts w:ascii="游ゴシック" w:eastAsia="游ゴシック" w:hAnsi="游ゴシック"/>
          <w:noProof/>
          <w:sz w:val="24"/>
        </w:rPr>
        <mc:AlternateContent>
          <mc:Choice Requires="wps">
            <w:drawing>
              <wp:anchor distT="45720" distB="45720" distL="114300" distR="114300" simplePos="0" relativeHeight="251703296" behindDoc="0" locked="0" layoutInCell="1" allowOverlap="1" wp14:anchorId="34EFEF94" wp14:editId="73C6D090">
                <wp:simplePos x="0" y="0"/>
                <wp:positionH relativeFrom="margin">
                  <wp:posOffset>3826031</wp:posOffset>
                </wp:positionH>
                <wp:positionV relativeFrom="paragraph">
                  <wp:posOffset>108729</wp:posOffset>
                </wp:positionV>
                <wp:extent cx="310551" cy="189781"/>
                <wp:effectExtent l="0" t="0" r="13335" b="1270"/>
                <wp:wrapNone/>
                <wp:docPr id="1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51" cy="189781"/>
                        </a:xfrm>
                        <a:prstGeom prst="rect">
                          <a:avLst/>
                        </a:prstGeom>
                        <a:noFill/>
                        <a:ln w="9525">
                          <a:noFill/>
                          <a:miter lim="800000"/>
                          <a:headEnd/>
                          <a:tailEnd/>
                        </a:ln>
                      </wps:spPr>
                      <wps:txbx>
                        <w:txbxContent>
                          <w:p w:rsidR="005B2A48" w:rsidRPr="00771F3E" w:rsidRDefault="005B2A48" w:rsidP="006B393B">
                            <w:pPr>
                              <w:spacing w:line="200" w:lineRule="exact"/>
                              <w:rPr>
                                <w:rFonts w:ascii="游ゴシック" w:eastAsia="游ゴシック" w:hAnsi="游ゴシック"/>
                                <w:sz w:val="18"/>
                              </w:rPr>
                            </w:pPr>
                            <w:r>
                              <w:rPr>
                                <w:rFonts w:ascii="游ゴシック" w:eastAsia="游ゴシック" w:hAnsi="游ゴシック" w:hint="eastAsia"/>
                                <w:sz w:val="18"/>
                              </w:rPr>
                              <w:t>①②</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FEF94" id="_x0000_s1102" type="#_x0000_t202" style="position:absolute;left:0;text-align:left;margin-left:301.25pt;margin-top:8.55pt;width:24.45pt;height:14.9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" filled="f" stroked="f">
                <v:textbox inset="0,0,0,0">
                  <w:txbxContent>
                    <w:p w:rsidR="005B2A48" w:rsidRPr="00771F3E" w:rsidRDefault="005B2A48" w:rsidP="006B393B">
                      <w:pPr>
                        <w:spacing w:line="200" w:lineRule="exact"/>
                        <w:rPr>
                          <w:rFonts w:ascii="游ゴシック" w:eastAsia="游ゴシック" w:hAnsi="游ゴシック"/>
                          <w:sz w:val="18"/>
                        </w:rPr>
                      </w:pPr>
                      <w:r>
                        <w:rPr>
                          <w:rFonts w:ascii="游ゴシック" w:eastAsia="游ゴシック" w:hAnsi="游ゴシック" w:hint="eastAsia"/>
                          <w:sz w:val="18"/>
                        </w:rPr>
                        <w:t>①②</w:t>
                      </w:r>
                    </w:p>
                  </w:txbxContent>
                </v:textbox>
                <w10:wrap anchorx="margin"/>
              </v:shape>
            </w:pict>
          </mc:Fallback>
        </mc:AlternateContent>
      </w:r>
    </w:p>
    <w:p w:rsidR="00273347" w:rsidRPr="00E20205" w:rsidRDefault="00273347" w:rsidP="00957992">
      <w:pPr>
        <w:ind w:left="480" w:hangingChars="200" w:hanging="480"/>
        <w:jc w:val="left"/>
        <w:rPr>
          <w:rFonts w:ascii="游ゴシック" w:eastAsia="游ゴシック" w:hAnsi="游ゴシック"/>
          <w:sz w:val="24"/>
        </w:rPr>
      </w:pPr>
    </w:p>
    <w:p w:rsidR="00273347" w:rsidRPr="00E20205" w:rsidRDefault="00273347" w:rsidP="00957992">
      <w:pPr>
        <w:ind w:left="480" w:hangingChars="200" w:hanging="480"/>
        <w:jc w:val="left"/>
        <w:rPr>
          <w:rFonts w:ascii="游ゴシック" w:eastAsia="游ゴシック" w:hAnsi="游ゴシック"/>
          <w:sz w:val="24"/>
        </w:rPr>
      </w:pPr>
    </w:p>
    <w:p w:rsidR="00273347" w:rsidRPr="00E20205" w:rsidRDefault="00273347" w:rsidP="00957992">
      <w:pPr>
        <w:ind w:left="480" w:hangingChars="200" w:hanging="480"/>
        <w:jc w:val="left"/>
        <w:rPr>
          <w:rFonts w:ascii="游ゴシック" w:eastAsia="游ゴシック" w:hAnsi="游ゴシック"/>
          <w:sz w:val="24"/>
        </w:rPr>
      </w:pPr>
    </w:p>
    <w:p w:rsidR="00273347" w:rsidRPr="00E20205" w:rsidRDefault="00273347" w:rsidP="00957992">
      <w:pPr>
        <w:ind w:left="480" w:hangingChars="200" w:hanging="480"/>
        <w:jc w:val="left"/>
        <w:rPr>
          <w:rFonts w:ascii="游ゴシック" w:eastAsia="游ゴシック" w:hAnsi="游ゴシック"/>
          <w:sz w:val="24"/>
        </w:rPr>
      </w:pPr>
    </w:p>
    <w:p w:rsidR="00273347" w:rsidRPr="00E20205" w:rsidRDefault="006B393B" w:rsidP="00957992">
      <w:pPr>
        <w:ind w:left="480" w:hangingChars="200" w:hanging="480"/>
        <w:jc w:val="left"/>
        <w:rPr>
          <w:rFonts w:ascii="游ゴシック" w:eastAsia="游ゴシック" w:hAnsi="游ゴシック"/>
          <w:sz w:val="24"/>
        </w:rPr>
      </w:pPr>
      <w:r w:rsidRPr="00E20205">
        <w:rPr>
          <w:rFonts w:ascii="游ゴシック" w:eastAsia="游ゴシック" w:hAnsi="游ゴシック"/>
          <w:noProof/>
          <w:sz w:val="24"/>
        </w:rPr>
        <mc:AlternateContent>
          <mc:Choice Requires="wps">
            <w:drawing>
              <wp:anchor distT="45720" distB="45720" distL="114300" distR="114300" simplePos="0" relativeHeight="251699200" behindDoc="0" locked="0" layoutInCell="1" allowOverlap="1">
                <wp:simplePos x="0" y="0"/>
                <wp:positionH relativeFrom="margin">
                  <wp:posOffset>-51423</wp:posOffset>
                </wp:positionH>
                <wp:positionV relativeFrom="paragraph">
                  <wp:posOffset>153346</wp:posOffset>
                </wp:positionV>
                <wp:extent cx="1371600" cy="1404620"/>
                <wp:effectExtent l="0" t="0" r="0" b="0"/>
                <wp:wrapSquare wrapText="bothSides"/>
                <wp:docPr id="1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noFill/>
                        <a:ln w="9525">
                          <a:noFill/>
                          <a:miter lim="800000"/>
                          <a:headEnd/>
                          <a:tailEnd/>
                        </a:ln>
                      </wps:spPr>
                      <wps:txbx>
                        <w:txbxContent>
                          <w:p w:rsidR="005B2A48" w:rsidRDefault="005B2A48" w:rsidP="006B393B">
                            <w:pPr>
                              <w:spacing w:line="240" w:lineRule="exact"/>
                              <w:rPr>
                                <w:rFonts w:ascii="游ゴシック" w:eastAsia="游ゴシック" w:hAnsi="游ゴシック"/>
                                <w:sz w:val="18"/>
                              </w:rPr>
                            </w:pPr>
                            <w:r w:rsidRPr="00771F3E">
                              <w:rPr>
                                <w:rFonts w:ascii="游ゴシック" w:eastAsia="游ゴシック" w:hAnsi="游ゴシック" w:hint="eastAsia"/>
                                <w:sz w:val="18"/>
                              </w:rPr>
                              <w:t>※四捨五入の</w:t>
                            </w:r>
                            <w:r w:rsidRPr="00771F3E">
                              <w:rPr>
                                <w:rFonts w:ascii="游ゴシック" w:eastAsia="游ゴシック" w:hAnsi="游ゴシック"/>
                                <w:sz w:val="18"/>
                              </w:rPr>
                              <w:t>関係で</w:t>
                            </w:r>
                          </w:p>
                          <w:p w:rsidR="005B2A48" w:rsidRDefault="005B2A48" w:rsidP="006B393B">
                            <w:pPr>
                              <w:spacing w:line="240" w:lineRule="exact"/>
                              <w:ind w:firstLineChars="100" w:firstLine="180"/>
                              <w:rPr>
                                <w:rFonts w:ascii="游ゴシック" w:eastAsia="游ゴシック" w:hAnsi="游ゴシック"/>
                                <w:sz w:val="18"/>
                              </w:rPr>
                            </w:pPr>
                            <w:r w:rsidRPr="00771F3E">
                              <w:rPr>
                                <w:rFonts w:ascii="游ゴシック" w:eastAsia="游ゴシック" w:hAnsi="游ゴシック"/>
                                <w:sz w:val="18"/>
                              </w:rPr>
                              <w:t>各</w:t>
                            </w:r>
                            <w:r w:rsidRPr="00771F3E">
                              <w:rPr>
                                <w:rFonts w:ascii="游ゴシック" w:eastAsia="游ゴシック" w:hAnsi="游ゴシック" w:hint="eastAsia"/>
                                <w:sz w:val="18"/>
                              </w:rPr>
                              <w:t>項目</w:t>
                            </w:r>
                            <w:r w:rsidRPr="00771F3E">
                              <w:rPr>
                                <w:rFonts w:ascii="游ゴシック" w:eastAsia="游ゴシック" w:hAnsi="游ゴシック"/>
                                <w:sz w:val="18"/>
                              </w:rPr>
                              <w:t>の</w:t>
                            </w:r>
                            <w:r w:rsidRPr="00771F3E">
                              <w:rPr>
                                <w:rFonts w:ascii="游ゴシック" w:eastAsia="游ゴシック" w:hAnsi="游ゴシック" w:hint="eastAsia"/>
                                <w:sz w:val="18"/>
                              </w:rPr>
                              <w:t>合計</w:t>
                            </w:r>
                            <w:r w:rsidRPr="00771F3E">
                              <w:rPr>
                                <w:rFonts w:ascii="游ゴシック" w:eastAsia="游ゴシック" w:hAnsi="游ゴシック"/>
                                <w:sz w:val="18"/>
                              </w:rPr>
                              <w:t>が</w:t>
                            </w:r>
                            <w:r w:rsidRPr="00771F3E">
                              <w:rPr>
                                <w:rFonts w:ascii="游ゴシック" w:eastAsia="游ゴシック" w:hAnsi="游ゴシック" w:hint="eastAsia"/>
                                <w:sz w:val="18"/>
                              </w:rPr>
                              <w:t>一致</w:t>
                            </w:r>
                          </w:p>
                          <w:p w:rsidR="005B2A48" w:rsidRPr="00771F3E" w:rsidRDefault="005B2A48" w:rsidP="006B393B">
                            <w:pPr>
                              <w:spacing w:line="240" w:lineRule="exact"/>
                              <w:ind w:firstLineChars="100" w:firstLine="180"/>
                              <w:rPr>
                                <w:rFonts w:ascii="游ゴシック" w:eastAsia="游ゴシック" w:hAnsi="游ゴシック"/>
                                <w:sz w:val="18"/>
                              </w:rPr>
                            </w:pPr>
                            <w:r w:rsidRPr="00771F3E">
                              <w:rPr>
                                <w:rFonts w:ascii="游ゴシック" w:eastAsia="游ゴシック" w:hAnsi="游ゴシック"/>
                                <w:sz w:val="18"/>
                              </w:rPr>
                              <w:t>しない場合がある。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03" type="#_x0000_t202" style="position:absolute;left:0;text-align:left;margin-left:-4.05pt;margin-top:12.05pt;width:108pt;height:110.6pt;z-index:2516992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" filled="f" stroked="f">
                <v:textbox style="mso-fit-shape-to-text:t">
                  <w:txbxContent>
                    <w:p w:rsidR="005B2A48" w:rsidRDefault="005B2A48" w:rsidP="006B393B">
                      <w:pPr>
                        <w:spacing w:line="240" w:lineRule="exact"/>
                        <w:rPr>
                          <w:rFonts w:ascii="游ゴシック" w:eastAsia="游ゴシック" w:hAnsi="游ゴシック"/>
                          <w:sz w:val="18"/>
                        </w:rPr>
                      </w:pPr>
                      <w:r w:rsidRPr="00771F3E">
                        <w:rPr>
                          <w:rFonts w:ascii="游ゴシック" w:eastAsia="游ゴシック" w:hAnsi="游ゴシック" w:hint="eastAsia"/>
                          <w:sz w:val="18"/>
                        </w:rPr>
                        <w:t>※四捨五入の</w:t>
                      </w:r>
                      <w:r w:rsidRPr="00771F3E">
                        <w:rPr>
                          <w:rFonts w:ascii="游ゴシック" w:eastAsia="游ゴシック" w:hAnsi="游ゴシック"/>
                          <w:sz w:val="18"/>
                        </w:rPr>
                        <w:t>関係で</w:t>
                      </w:r>
                    </w:p>
                    <w:p w:rsidR="005B2A48" w:rsidRDefault="005B2A48" w:rsidP="006B393B">
                      <w:pPr>
                        <w:spacing w:line="240" w:lineRule="exact"/>
                        <w:ind w:firstLineChars="100" w:firstLine="180"/>
                        <w:rPr>
                          <w:rFonts w:ascii="游ゴシック" w:eastAsia="游ゴシック" w:hAnsi="游ゴシック"/>
                          <w:sz w:val="18"/>
                        </w:rPr>
                      </w:pPr>
                      <w:r w:rsidRPr="00771F3E">
                        <w:rPr>
                          <w:rFonts w:ascii="游ゴシック" w:eastAsia="游ゴシック" w:hAnsi="游ゴシック"/>
                          <w:sz w:val="18"/>
                        </w:rPr>
                        <w:t>各</w:t>
                      </w:r>
                      <w:r w:rsidRPr="00771F3E">
                        <w:rPr>
                          <w:rFonts w:ascii="游ゴシック" w:eastAsia="游ゴシック" w:hAnsi="游ゴシック" w:hint="eastAsia"/>
                          <w:sz w:val="18"/>
                        </w:rPr>
                        <w:t>項目</w:t>
                      </w:r>
                      <w:r w:rsidRPr="00771F3E">
                        <w:rPr>
                          <w:rFonts w:ascii="游ゴシック" w:eastAsia="游ゴシック" w:hAnsi="游ゴシック"/>
                          <w:sz w:val="18"/>
                        </w:rPr>
                        <w:t>の</w:t>
                      </w:r>
                      <w:r w:rsidRPr="00771F3E">
                        <w:rPr>
                          <w:rFonts w:ascii="游ゴシック" w:eastAsia="游ゴシック" w:hAnsi="游ゴシック" w:hint="eastAsia"/>
                          <w:sz w:val="18"/>
                        </w:rPr>
                        <w:t>合計</w:t>
                      </w:r>
                      <w:r w:rsidRPr="00771F3E">
                        <w:rPr>
                          <w:rFonts w:ascii="游ゴシック" w:eastAsia="游ゴシック" w:hAnsi="游ゴシック"/>
                          <w:sz w:val="18"/>
                        </w:rPr>
                        <w:t>が</w:t>
                      </w:r>
                      <w:r w:rsidRPr="00771F3E">
                        <w:rPr>
                          <w:rFonts w:ascii="游ゴシック" w:eastAsia="游ゴシック" w:hAnsi="游ゴシック" w:hint="eastAsia"/>
                          <w:sz w:val="18"/>
                        </w:rPr>
                        <w:t>一致</w:t>
                      </w:r>
                    </w:p>
                    <w:p w:rsidR="005B2A48" w:rsidRPr="00771F3E" w:rsidRDefault="005B2A48" w:rsidP="006B393B">
                      <w:pPr>
                        <w:spacing w:line="240" w:lineRule="exact"/>
                        <w:ind w:firstLineChars="100" w:firstLine="180"/>
                        <w:rPr>
                          <w:rFonts w:ascii="游ゴシック" w:eastAsia="游ゴシック" w:hAnsi="游ゴシック"/>
                          <w:sz w:val="18"/>
                        </w:rPr>
                      </w:pPr>
                      <w:r w:rsidRPr="00771F3E">
                        <w:rPr>
                          <w:rFonts w:ascii="游ゴシック" w:eastAsia="游ゴシック" w:hAnsi="游ゴシック"/>
                          <w:sz w:val="18"/>
                        </w:rPr>
                        <w:t>しない場合がある。</w:t>
                      </w:r>
                    </w:p>
                  </w:txbxContent>
                </v:textbox>
                <w10:wrap type="square" anchorx="margin"/>
              </v:shape>
            </w:pict>
          </mc:Fallback>
        </mc:AlternateContent>
      </w:r>
    </w:p>
    <w:p w:rsidR="00273347" w:rsidRPr="00E20205" w:rsidRDefault="00273347" w:rsidP="00957992">
      <w:pPr>
        <w:ind w:left="480" w:hangingChars="200" w:hanging="480"/>
        <w:jc w:val="left"/>
        <w:rPr>
          <w:rFonts w:ascii="游ゴシック" w:eastAsia="游ゴシック" w:hAnsi="游ゴシック"/>
          <w:sz w:val="24"/>
        </w:rPr>
      </w:pPr>
    </w:p>
    <w:p w:rsidR="00273347" w:rsidRPr="00E20205" w:rsidRDefault="00273347" w:rsidP="00957992">
      <w:pPr>
        <w:ind w:left="480" w:hangingChars="200" w:hanging="480"/>
        <w:jc w:val="left"/>
        <w:rPr>
          <w:rFonts w:ascii="游ゴシック" w:eastAsia="游ゴシック" w:hAnsi="游ゴシック"/>
          <w:sz w:val="24"/>
        </w:rPr>
      </w:pPr>
    </w:p>
    <w:p w:rsidR="00273347" w:rsidRPr="00E20205" w:rsidRDefault="007543AC" w:rsidP="00957992">
      <w:pPr>
        <w:ind w:left="420" w:hangingChars="200" w:hanging="420"/>
        <w:jc w:val="left"/>
        <w:rPr>
          <w:rFonts w:ascii="游ゴシック" w:eastAsia="游ゴシック" w:hAnsi="游ゴシック"/>
          <w:sz w:val="24"/>
        </w:rPr>
      </w:pPr>
      <w:r w:rsidRPr="00E20205">
        <w:rPr>
          <w:noProof/>
        </w:rPr>
        <mc:AlternateContent>
          <mc:Choice Requires="wps">
            <w:drawing>
              <wp:anchor distT="0" distB="0" distL="114300" distR="114300" simplePos="0" relativeHeight="251695104" behindDoc="0" locked="0" layoutInCell="1" allowOverlap="1" wp14:anchorId="32E946FE" wp14:editId="3FC94E26">
                <wp:simplePos x="0" y="0"/>
                <wp:positionH relativeFrom="margin">
                  <wp:posOffset>87431</wp:posOffset>
                </wp:positionH>
                <wp:positionV relativeFrom="paragraph">
                  <wp:posOffset>86682</wp:posOffset>
                </wp:positionV>
                <wp:extent cx="13490369" cy="1353787"/>
                <wp:effectExtent l="0" t="0" r="0" b="0"/>
                <wp:wrapNone/>
                <wp:docPr id="112" name="角丸四角形 17"/>
                <wp:cNvGraphicFramePr/>
                <a:graphic xmlns:a="http://schemas.openxmlformats.org/drawingml/2006/main">
                  <a:graphicData uri="http://schemas.microsoft.com/office/word/2010/wordprocessingShape">
                    <wps:wsp>
                      <wps:cNvSpPr/>
                      <wps:spPr>
                        <a:xfrm>
                          <a:off x="0" y="0"/>
                          <a:ext cx="13490369" cy="1353787"/>
                        </a:xfrm>
                        <a:prstGeom prst="roundRect">
                          <a:avLst>
                            <a:gd name="adj" fmla="val 4234"/>
                          </a:avLst>
                        </a:prstGeom>
                        <a:ln w="6350">
                          <a:noFill/>
                        </a:ln>
                      </wps:spPr>
                      <wps:style>
                        <a:lnRef idx="2">
                          <a:schemeClr val="accent6"/>
                        </a:lnRef>
                        <a:fillRef idx="1">
                          <a:schemeClr val="lt1"/>
                        </a:fillRef>
                        <a:effectRef idx="0">
                          <a:schemeClr val="accent6"/>
                        </a:effectRef>
                        <a:fontRef idx="minor">
                          <a:schemeClr val="dk1"/>
                        </a:fontRef>
                      </wps:style>
                      <wps:txbx>
                        <w:txbxContent>
                          <w:p w:rsidR="005B2A48" w:rsidRPr="007543AC" w:rsidRDefault="005B2A48" w:rsidP="00717E46">
                            <w:pPr>
                              <w:pStyle w:val="Web"/>
                              <w:spacing w:before="0" w:beforeAutospacing="0" w:after="0" w:afterAutospacing="0"/>
                              <w:ind w:firstLineChars="100" w:firstLine="180"/>
                              <w:rPr>
                                <w:rFonts w:ascii="游ゴシック" w:eastAsia="游ゴシック" w:hAnsi="游ゴシック"/>
                                <w:sz w:val="18"/>
                                <w:szCs w:val="20"/>
                              </w:rPr>
                            </w:pPr>
                            <w:r w:rsidRPr="007543AC">
                              <w:rPr>
                                <w:rFonts w:ascii="游ゴシック" w:eastAsia="游ゴシック" w:hAnsi="游ゴシック" w:cstheme="minorBidi" w:hint="eastAsia"/>
                                <w:color w:val="000000" w:themeColor="dark1"/>
                                <w:sz w:val="18"/>
                                <w:szCs w:val="20"/>
                              </w:rPr>
                              <w:t>（参考）目標項目(案)</w:t>
                            </w:r>
                            <w:r>
                              <w:rPr>
                                <w:rFonts w:ascii="游ゴシック" w:eastAsia="游ゴシック" w:hAnsi="游ゴシック" w:cstheme="minorBidi" w:hint="eastAsia"/>
                                <w:color w:val="000000" w:themeColor="dark1"/>
                                <w:sz w:val="18"/>
                                <w:szCs w:val="20"/>
                              </w:rPr>
                              <w:t>の現状</w:t>
                            </w:r>
                            <w:r w:rsidRPr="007543AC">
                              <w:rPr>
                                <w:rFonts w:ascii="游ゴシック" w:eastAsia="游ゴシック" w:hAnsi="游ゴシック" w:cstheme="minorBidi"/>
                                <w:color w:val="000000" w:themeColor="dark1"/>
                                <w:sz w:val="18"/>
                                <w:szCs w:val="20"/>
                              </w:rPr>
                              <w:t>と対策後</w:t>
                            </w:r>
                            <w:r>
                              <w:rPr>
                                <w:rFonts w:ascii="游ゴシック" w:eastAsia="游ゴシック" w:hAnsi="游ゴシック" w:cstheme="minorBidi" w:hint="eastAsia"/>
                                <w:color w:val="000000" w:themeColor="dark1"/>
                                <w:sz w:val="18"/>
                                <w:szCs w:val="20"/>
                              </w:rPr>
                              <w:t>の</w:t>
                            </w:r>
                            <w:r>
                              <w:rPr>
                                <w:rFonts w:ascii="游ゴシック" w:eastAsia="游ゴシック" w:hAnsi="游ゴシック" w:cstheme="minorBidi"/>
                                <w:color w:val="000000" w:themeColor="dark1"/>
                                <w:sz w:val="18"/>
                                <w:szCs w:val="20"/>
                              </w:rPr>
                              <w:t>値</w:t>
                            </w:r>
                          </w:p>
                          <w:tbl>
                            <w:tblPr>
                              <w:tblStyle w:val="af7"/>
                              <w:tblW w:w="0" w:type="auto"/>
                              <w:tblInd w:w="137" w:type="dxa"/>
                              <w:tblLook w:val="04A0" w:firstRow="1" w:lastRow="0" w:firstColumn="1" w:lastColumn="0" w:noHBand="0" w:noVBand="1"/>
                            </w:tblPr>
                            <w:tblGrid>
                              <w:gridCol w:w="4250"/>
                              <w:gridCol w:w="3687"/>
                              <w:gridCol w:w="3261"/>
                              <w:gridCol w:w="3969"/>
                              <w:gridCol w:w="3402"/>
                            </w:tblGrid>
                            <w:tr w:rsidR="005B2A48" w:rsidRPr="007543AC" w:rsidTr="00717E46">
                              <w:tc>
                                <w:tcPr>
                                  <w:tcW w:w="4250" w:type="dxa"/>
                                  <w:tcBorders>
                                    <w:bottom w:val="double" w:sz="4" w:space="0" w:color="auto"/>
                                  </w:tcBorders>
                                </w:tcPr>
                                <w:p w:rsidR="005B2A48" w:rsidRPr="007543AC" w:rsidRDefault="005B2A48" w:rsidP="001A08E7">
                                  <w:pPr>
                                    <w:pStyle w:val="Web"/>
                                    <w:spacing w:before="0" w:beforeAutospacing="0" w:after="0" w:afterAutospacing="0"/>
                                    <w:jc w:val="center"/>
                                    <w:rPr>
                                      <w:rFonts w:ascii="游ゴシック" w:eastAsia="游ゴシック" w:hAnsi="游ゴシック" w:cstheme="minorBidi"/>
                                      <w:color w:val="000000" w:themeColor="dark1"/>
                                      <w:sz w:val="18"/>
                                      <w:szCs w:val="20"/>
                                    </w:rPr>
                                  </w:pPr>
                                  <w:r w:rsidRPr="007543AC">
                                    <w:rPr>
                                      <w:rFonts w:ascii="游ゴシック" w:eastAsia="游ゴシック" w:hAnsi="游ゴシック" w:cstheme="minorBidi" w:hint="eastAsia"/>
                                      <w:color w:val="000000" w:themeColor="dark1"/>
                                      <w:sz w:val="18"/>
                                      <w:szCs w:val="20"/>
                                    </w:rPr>
                                    <w:t>目標項目(案)</w:t>
                                  </w:r>
                                </w:p>
                              </w:tc>
                              <w:tc>
                                <w:tcPr>
                                  <w:tcW w:w="6948" w:type="dxa"/>
                                  <w:gridSpan w:val="2"/>
                                  <w:tcBorders>
                                    <w:bottom w:val="double" w:sz="4" w:space="0" w:color="auto"/>
                                  </w:tcBorders>
                                </w:tcPr>
                                <w:p w:rsidR="005B2A48" w:rsidRPr="007543AC" w:rsidRDefault="005B2A48" w:rsidP="001A08E7">
                                  <w:pPr>
                                    <w:pStyle w:val="Web"/>
                                    <w:spacing w:before="0" w:beforeAutospacing="0" w:after="0" w:afterAutospacing="0"/>
                                    <w:jc w:val="center"/>
                                    <w:rPr>
                                      <w:rFonts w:ascii="游ゴシック" w:eastAsia="游ゴシック" w:hAnsi="游ゴシック" w:cstheme="minorBidi"/>
                                      <w:color w:val="000000" w:themeColor="dark1"/>
                                      <w:sz w:val="18"/>
                                      <w:szCs w:val="20"/>
                                    </w:rPr>
                                  </w:pPr>
                                  <w:r w:rsidRPr="007543AC">
                                    <w:rPr>
                                      <w:rFonts w:ascii="游ゴシック" w:eastAsia="游ゴシック" w:hAnsi="游ゴシック" w:cstheme="minorBidi" w:hint="eastAsia"/>
                                      <w:color w:val="000000" w:themeColor="dark1"/>
                                      <w:sz w:val="18"/>
                                      <w:szCs w:val="20"/>
                                    </w:rPr>
                                    <w:t>2019年度</w:t>
                                  </w:r>
                                </w:p>
                              </w:tc>
                              <w:tc>
                                <w:tcPr>
                                  <w:tcW w:w="7371" w:type="dxa"/>
                                  <w:gridSpan w:val="2"/>
                                  <w:tcBorders>
                                    <w:bottom w:val="double" w:sz="4" w:space="0" w:color="auto"/>
                                  </w:tcBorders>
                                </w:tcPr>
                                <w:p w:rsidR="005B2A48" w:rsidRPr="007543AC" w:rsidRDefault="005B2A48" w:rsidP="001A08E7">
                                  <w:pPr>
                                    <w:pStyle w:val="Web"/>
                                    <w:spacing w:before="0" w:beforeAutospacing="0" w:after="0" w:afterAutospacing="0"/>
                                    <w:jc w:val="center"/>
                                    <w:rPr>
                                      <w:rFonts w:ascii="游ゴシック" w:eastAsia="游ゴシック" w:hAnsi="游ゴシック" w:cstheme="minorBidi"/>
                                      <w:color w:val="000000" w:themeColor="dark1"/>
                                      <w:sz w:val="18"/>
                                      <w:szCs w:val="20"/>
                                    </w:rPr>
                                  </w:pPr>
                                  <w:r>
                                    <w:rPr>
                                      <w:rFonts w:ascii="游ゴシック" w:eastAsia="游ゴシック" w:hAnsi="游ゴシック" w:cstheme="minorBidi" w:hint="eastAsia"/>
                                      <w:color w:val="000000" w:themeColor="dark1"/>
                                      <w:sz w:val="18"/>
                                      <w:szCs w:val="20"/>
                                    </w:rPr>
                                    <w:t>202</w:t>
                                  </w:r>
                                  <w:r w:rsidRPr="007543AC">
                                    <w:rPr>
                                      <w:rFonts w:ascii="游ゴシック" w:eastAsia="游ゴシック" w:hAnsi="游ゴシック" w:cstheme="minorBidi" w:hint="eastAsia"/>
                                      <w:color w:val="000000" w:themeColor="dark1"/>
                                      <w:sz w:val="18"/>
                                      <w:szCs w:val="20"/>
                                    </w:rPr>
                                    <w:t>5年度</w:t>
                                  </w:r>
                                  <w:r w:rsidRPr="007543AC">
                                    <w:rPr>
                                      <w:rFonts w:ascii="游ゴシック" w:eastAsia="游ゴシック" w:hAnsi="游ゴシック" w:cstheme="minorBidi"/>
                                      <w:color w:val="000000" w:themeColor="dark1"/>
                                      <w:sz w:val="18"/>
                                      <w:szCs w:val="20"/>
                                    </w:rPr>
                                    <w:t>(</w:t>
                                  </w:r>
                                  <w:r w:rsidRPr="007543AC">
                                    <w:rPr>
                                      <w:rFonts w:ascii="游ゴシック" w:eastAsia="游ゴシック" w:hAnsi="游ゴシック" w:cstheme="minorBidi" w:hint="eastAsia"/>
                                      <w:color w:val="000000" w:themeColor="dark1"/>
                                      <w:sz w:val="18"/>
                                      <w:szCs w:val="20"/>
                                    </w:rPr>
                                    <w:t>対策後)</w:t>
                                  </w:r>
                                </w:p>
                              </w:tc>
                            </w:tr>
                            <w:tr w:rsidR="005B2A48" w:rsidRPr="007543AC" w:rsidTr="00717E46">
                              <w:tc>
                                <w:tcPr>
                                  <w:tcW w:w="4250" w:type="dxa"/>
                                  <w:tcBorders>
                                    <w:top w:val="double" w:sz="4" w:space="0" w:color="auto"/>
                                  </w:tcBorders>
                                </w:tcPr>
                                <w:p w:rsidR="005B2A48" w:rsidRPr="007543AC" w:rsidRDefault="005B2A48" w:rsidP="001A08E7">
                                  <w:pPr>
                                    <w:pStyle w:val="Web"/>
                                    <w:spacing w:before="0" w:beforeAutospacing="0" w:after="0" w:afterAutospacing="0"/>
                                    <w:rPr>
                                      <w:rFonts w:ascii="游ゴシック" w:eastAsia="游ゴシック" w:hAnsi="游ゴシック" w:cstheme="minorBidi"/>
                                      <w:color w:val="000000" w:themeColor="dark1"/>
                                      <w:sz w:val="18"/>
                                      <w:szCs w:val="20"/>
                                    </w:rPr>
                                  </w:pPr>
                                  <w:r w:rsidRPr="007543AC">
                                    <w:rPr>
                                      <w:rFonts w:ascii="游ゴシック" w:eastAsia="游ゴシック" w:hAnsi="游ゴシック" w:cstheme="minorBidi" w:hint="eastAsia"/>
                                      <w:color w:val="000000" w:themeColor="dark1"/>
                                      <w:sz w:val="18"/>
                                      <w:szCs w:val="20"/>
                                    </w:rPr>
                                    <w:t>①容器包装プラスチック排出量(一廃)</w:t>
                                  </w:r>
                                </w:p>
                              </w:tc>
                              <w:tc>
                                <w:tcPr>
                                  <w:tcW w:w="3687" w:type="dxa"/>
                                  <w:tcBorders>
                                    <w:top w:val="double" w:sz="4" w:space="0" w:color="auto"/>
                                    <w:right w:val="nil"/>
                                  </w:tcBorders>
                                </w:tcPr>
                                <w:p w:rsidR="005B2A48" w:rsidRPr="007543AC" w:rsidRDefault="005B2A48" w:rsidP="00771F3E">
                                  <w:pPr>
                                    <w:pStyle w:val="Web"/>
                                    <w:spacing w:before="0" w:beforeAutospacing="0" w:after="0" w:afterAutospacing="0"/>
                                    <w:jc w:val="right"/>
                                    <w:rPr>
                                      <w:rFonts w:ascii="游ゴシック" w:eastAsia="游ゴシック" w:hAnsi="游ゴシック" w:cstheme="minorBidi"/>
                                      <w:color w:val="000000" w:themeColor="dark1"/>
                                      <w:sz w:val="18"/>
                                      <w:szCs w:val="20"/>
                                    </w:rPr>
                                  </w:pPr>
                                  <w:r w:rsidRPr="007543AC">
                                    <w:rPr>
                                      <w:rFonts w:ascii="游ゴシック" w:eastAsia="游ゴシック" w:hAnsi="游ゴシック" w:cstheme="minorBidi" w:hint="eastAsia"/>
                                      <w:color w:val="000000" w:themeColor="dark1"/>
                                      <w:sz w:val="18"/>
                                      <w:szCs w:val="20"/>
                                    </w:rPr>
                                    <w:t>24万トン</w:t>
                                  </w:r>
                                </w:p>
                              </w:tc>
                              <w:tc>
                                <w:tcPr>
                                  <w:tcW w:w="3261" w:type="dxa"/>
                                  <w:tcBorders>
                                    <w:top w:val="double" w:sz="4" w:space="0" w:color="auto"/>
                                    <w:left w:val="nil"/>
                                  </w:tcBorders>
                                </w:tcPr>
                                <w:p w:rsidR="005B2A48" w:rsidRPr="007543AC" w:rsidRDefault="005B2A48" w:rsidP="00771F3E">
                                  <w:pPr>
                                    <w:pStyle w:val="Web"/>
                                    <w:spacing w:before="0" w:beforeAutospacing="0" w:after="0" w:afterAutospacing="0"/>
                                    <w:rPr>
                                      <w:rFonts w:ascii="游ゴシック" w:eastAsia="游ゴシック" w:hAnsi="游ゴシック" w:cstheme="minorBidi"/>
                                      <w:color w:val="000000" w:themeColor="dark1"/>
                                      <w:sz w:val="18"/>
                                      <w:szCs w:val="20"/>
                                    </w:rPr>
                                  </w:pPr>
                                  <w:r w:rsidRPr="007543AC">
                                    <w:rPr>
                                      <w:rFonts w:ascii="游ゴシック" w:eastAsia="游ゴシック" w:hAnsi="游ゴシック"/>
                                      <w:sz w:val="18"/>
                                      <w:szCs w:val="20"/>
                                    </w:rPr>
                                    <w:t>（7＋</w:t>
                                  </w:r>
                                  <w:r>
                                    <w:rPr>
                                      <w:rFonts w:ascii="游ゴシック" w:eastAsia="游ゴシック" w:hAnsi="游ゴシック"/>
                                      <w:sz w:val="18"/>
                                      <w:szCs w:val="20"/>
                                    </w:rPr>
                                    <w:t>1</w:t>
                                  </w:r>
                                  <w:r>
                                    <w:rPr>
                                      <w:rFonts w:ascii="游ゴシック" w:eastAsia="游ゴシック" w:hAnsi="游ゴシック" w:hint="eastAsia"/>
                                      <w:sz w:val="18"/>
                                      <w:szCs w:val="20"/>
                                    </w:rPr>
                                    <w:t>7</w:t>
                                  </w:r>
                                  <w:r w:rsidRPr="007543AC">
                                    <w:rPr>
                                      <w:rFonts w:ascii="游ゴシック" w:eastAsia="游ゴシック" w:hAnsi="游ゴシック"/>
                                      <w:sz w:val="18"/>
                                      <w:szCs w:val="20"/>
                                    </w:rPr>
                                    <w:t>）</w:t>
                                  </w:r>
                                </w:p>
                              </w:tc>
                              <w:tc>
                                <w:tcPr>
                                  <w:tcW w:w="3969" w:type="dxa"/>
                                  <w:tcBorders>
                                    <w:top w:val="double" w:sz="4" w:space="0" w:color="auto"/>
                                    <w:right w:val="nil"/>
                                  </w:tcBorders>
                                </w:tcPr>
                                <w:p w:rsidR="005B2A48" w:rsidRPr="007543AC" w:rsidRDefault="005B2A48" w:rsidP="00EA24F1">
                                  <w:pPr>
                                    <w:pStyle w:val="Web"/>
                                    <w:spacing w:before="0" w:beforeAutospacing="0" w:after="0" w:afterAutospacing="0"/>
                                    <w:jc w:val="right"/>
                                    <w:rPr>
                                      <w:rFonts w:ascii="游ゴシック" w:eastAsia="游ゴシック" w:hAnsi="游ゴシック" w:cstheme="minorBidi"/>
                                      <w:color w:val="000000" w:themeColor="dark1"/>
                                      <w:sz w:val="18"/>
                                      <w:szCs w:val="20"/>
                                    </w:rPr>
                                  </w:pPr>
                                  <w:r w:rsidRPr="007543AC">
                                    <w:rPr>
                                      <w:rFonts w:ascii="游ゴシック" w:eastAsia="游ゴシック" w:hAnsi="游ゴシック" w:cstheme="minorBidi" w:hint="eastAsia"/>
                                      <w:color w:val="000000" w:themeColor="dark1"/>
                                      <w:sz w:val="18"/>
                                      <w:szCs w:val="20"/>
                                    </w:rPr>
                                    <w:t>21万トン</w:t>
                                  </w:r>
                                </w:p>
                              </w:tc>
                              <w:tc>
                                <w:tcPr>
                                  <w:tcW w:w="3402" w:type="dxa"/>
                                  <w:tcBorders>
                                    <w:top w:val="double" w:sz="4" w:space="0" w:color="auto"/>
                                    <w:left w:val="nil"/>
                                  </w:tcBorders>
                                </w:tcPr>
                                <w:p w:rsidR="005B2A48" w:rsidRPr="007543AC" w:rsidRDefault="005B2A48" w:rsidP="00EA24F1">
                                  <w:pPr>
                                    <w:pStyle w:val="Web"/>
                                    <w:spacing w:before="0" w:beforeAutospacing="0" w:after="0" w:afterAutospacing="0"/>
                                    <w:rPr>
                                      <w:rFonts w:ascii="游ゴシック" w:eastAsia="游ゴシック" w:hAnsi="游ゴシック" w:cstheme="minorBidi"/>
                                      <w:color w:val="000000" w:themeColor="dark1"/>
                                      <w:sz w:val="18"/>
                                      <w:szCs w:val="20"/>
                                    </w:rPr>
                                  </w:pPr>
                                  <w:r w:rsidRPr="007543AC">
                                    <w:rPr>
                                      <w:rFonts w:ascii="游ゴシック" w:eastAsia="游ゴシック" w:hAnsi="游ゴシック" w:cstheme="minorBidi" w:hint="eastAsia"/>
                                      <w:color w:val="000000" w:themeColor="dark1"/>
                                      <w:sz w:val="18"/>
                                      <w:szCs w:val="20"/>
                                    </w:rPr>
                                    <w:t>（11＋11）</w:t>
                                  </w:r>
                                </w:p>
                              </w:tc>
                            </w:tr>
                            <w:tr w:rsidR="005B2A48" w:rsidRPr="007543AC" w:rsidTr="00717E46">
                              <w:tc>
                                <w:tcPr>
                                  <w:tcW w:w="4250" w:type="dxa"/>
                                </w:tcPr>
                                <w:p w:rsidR="005B2A48" w:rsidRPr="007543AC" w:rsidRDefault="005B2A48" w:rsidP="001A08E7">
                                  <w:pPr>
                                    <w:pStyle w:val="Web"/>
                                    <w:spacing w:before="0" w:beforeAutospacing="0" w:after="0" w:afterAutospacing="0"/>
                                    <w:rPr>
                                      <w:rFonts w:ascii="游ゴシック" w:eastAsia="游ゴシック" w:hAnsi="游ゴシック" w:cstheme="minorBidi"/>
                                      <w:color w:val="000000" w:themeColor="dark1"/>
                                      <w:sz w:val="18"/>
                                      <w:szCs w:val="20"/>
                                    </w:rPr>
                                  </w:pPr>
                                  <w:r w:rsidRPr="007543AC">
                                    <w:rPr>
                                      <w:rFonts w:ascii="游ゴシック" w:eastAsia="游ゴシック" w:hAnsi="游ゴシック" w:cstheme="minorBidi" w:hint="eastAsia"/>
                                      <w:color w:val="000000" w:themeColor="dark1"/>
                                      <w:sz w:val="18"/>
                                      <w:szCs w:val="20"/>
                                    </w:rPr>
                                    <w:t>②容器包装プラスチック再生利用率(一廃)</w:t>
                                  </w:r>
                                </w:p>
                              </w:tc>
                              <w:tc>
                                <w:tcPr>
                                  <w:tcW w:w="3687" w:type="dxa"/>
                                  <w:tcBorders>
                                    <w:right w:val="nil"/>
                                  </w:tcBorders>
                                </w:tcPr>
                                <w:p w:rsidR="005B2A48" w:rsidRPr="007543AC" w:rsidRDefault="005B2A48" w:rsidP="00771F3E">
                                  <w:pPr>
                                    <w:pStyle w:val="Web"/>
                                    <w:wordWrap w:val="0"/>
                                    <w:spacing w:before="0" w:beforeAutospacing="0" w:after="0" w:afterAutospacing="0"/>
                                    <w:jc w:val="right"/>
                                    <w:rPr>
                                      <w:rFonts w:ascii="游ゴシック" w:eastAsia="游ゴシック" w:hAnsi="游ゴシック" w:cstheme="minorBidi"/>
                                      <w:color w:val="000000" w:themeColor="dark1"/>
                                      <w:sz w:val="18"/>
                                      <w:szCs w:val="20"/>
                                    </w:rPr>
                                  </w:pPr>
                                  <w:r w:rsidRPr="007543AC">
                                    <w:rPr>
                                      <w:rFonts w:ascii="游ゴシック" w:eastAsia="游ゴシック" w:hAnsi="游ゴシック" w:cstheme="minorBidi" w:hint="eastAsia"/>
                                      <w:color w:val="000000" w:themeColor="dark1"/>
                                      <w:sz w:val="18"/>
                                      <w:szCs w:val="20"/>
                                    </w:rPr>
                                    <w:t>28</w:t>
                                  </w:r>
                                  <w:r w:rsidRPr="007543AC">
                                    <w:rPr>
                                      <w:rFonts w:ascii="游ゴシック" w:eastAsia="游ゴシック" w:hAnsi="游ゴシック" w:cstheme="minorBidi"/>
                                      <w:color w:val="000000" w:themeColor="dark1"/>
                                      <w:sz w:val="18"/>
                                      <w:szCs w:val="20"/>
                                    </w:rPr>
                                    <w:t>%</w:t>
                                  </w:r>
                                  <w:r>
                                    <w:rPr>
                                      <w:rFonts w:ascii="游ゴシック" w:eastAsia="游ゴシック" w:hAnsi="游ゴシック" w:cstheme="minorBidi" w:hint="eastAsia"/>
                                      <w:color w:val="000000" w:themeColor="dark1"/>
                                      <w:sz w:val="18"/>
                                      <w:szCs w:val="20"/>
                                    </w:rPr>
                                    <w:t xml:space="preserve">　</w:t>
                                  </w:r>
                                </w:p>
                              </w:tc>
                              <w:tc>
                                <w:tcPr>
                                  <w:tcW w:w="3261" w:type="dxa"/>
                                  <w:tcBorders>
                                    <w:left w:val="nil"/>
                                  </w:tcBorders>
                                </w:tcPr>
                                <w:p w:rsidR="005B2A48" w:rsidRPr="007543AC" w:rsidRDefault="005B2A48" w:rsidP="00771F3E">
                                  <w:pPr>
                                    <w:pStyle w:val="Web"/>
                                    <w:spacing w:before="0" w:beforeAutospacing="0" w:after="0" w:afterAutospacing="0"/>
                                    <w:rPr>
                                      <w:rFonts w:ascii="游ゴシック" w:eastAsia="游ゴシック" w:hAnsi="游ゴシック" w:cstheme="minorBidi"/>
                                      <w:color w:val="000000" w:themeColor="dark1"/>
                                      <w:sz w:val="18"/>
                                      <w:szCs w:val="20"/>
                                    </w:rPr>
                                  </w:pPr>
                                  <w:r w:rsidRPr="007543AC">
                                    <w:rPr>
                                      <w:rFonts w:ascii="游ゴシック" w:eastAsia="游ゴシック" w:hAnsi="游ゴシック"/>
                                      <w:sz w:val="18"/>
                                      <w:szCs w:val="20"/>
                                    </w:rPr>
                                    <w:t>（7／①）</w:t>
                                  </w:r>
                                </w:p>
                              </w:tc>
                              <w:tc>
                                <w:tcPr>
                                  <w:tcW w:w="3969" w:type="dxa"/>
                                  <w:tcBorders>
                                    <w:right w:val="nil"/>
                                  </w:tcBorders>
                                </w:tcPr>
                                <w:p w:rsidR="005B2A48" w:rsidRPr="007543AC" w:rsidRDefault="005B2A48" w:rsidP="00EA24F1">
                                  <w:pPr>
                                    <w:pStyle w:val="Web"/>
                                    <w:wordWrap w:val="0"/>
                                    <w:spacing w:before="0" w:beforeAutospacing="0" w:after="0" w:afterAutospacing="0"/>
                                    <w:jc w:val="right"/>
                                    <w:rPr>
                                      <w:rFonts w:ascii="游ゴシック" w:eastAsia="游ゴシック" w:hAnsi="游ゴシック" w:cstheme="minorBidi"/>
                                      <w:color w:val="000000" w:themeColor="dark1"/>
                                      <w:sz w:val="18"/>
                                      <w:szCs w:val="20"/>
                                    </w:rPr>
                                  </w:pPr>
                                  <w:r w:rsidRPr="007543AC">
                                    <w:rPr>
                                      <w:rFonts w:ascii="游ゴシック" w:eastAsia="游ゴシック" w:hAnsi="游ゴシック" w:cstheme="minorBidi" w:hint="eastAsia"/>
                                      <w:color w:val="000000" w:themeColor="dark1"/>
                                      <w:sz w:val="18"/>
                                      <w:szCs w:val="20"/>
                                    </w:rPr>
                                    <w:t>50%</w:t>
                                  </w:r>
                                  <w:r>
                                    <w:rPr>
                                      <w:rFonts w:ascii="游ゴシック" w:eastAsia="游ゴシック" w:hAnsi="游ゴシック" w:cstheme="minorBidi" w:hint="eastAsia"/>
                                      <w:color w:val="000000" w:themeColor="dark1"/>
                                      <w:sz w:val="18"/>
                                      <w:szCs w:val="20"/>
                                    </w:rPr>
                                    <w:t xml:space="preserve">　</w:t>
                                  </w:r>
                                </w:p>
                              </w:tc>
                              <w:tc>
                                <w:tcPr>
                                  <w:tcW w:w="3402" w:type="dxa"/>
                                  <w:tcBorders>
                                    <w:left w:val="nil"/>
                                  </w:tcBorders>
                                </w:tcPr>
                                <w:p w:rsidR="005B2A48" w:rsidRPr="007543AC" w:rsidRDefault="005B2A48" w:rsidP="00EA24F1">
                                  <w:pPr>
                                    <w:pStyle w:val="Web"/>
                                    <w:spacing w:before="0" w:beforeAutospacing="0" w:after="0" w:afterAutospacing="0"/>
                                    <w:rPr>
                                      <w:rFonts w:ascii="游ゴシック" w:eastAsia="游ゴシック" w:hAnsi="游ゴシック" w:cstheme="minorBidi"/>
                                      <w:color w:val="000000" w:themeColor="dark1"/>
                                      <w:sz w:val="18"/>
                                      <w:szCs w:val="20"/>
                                    </w:rPr>
                                  </w:pPr>
                                  <w:r w:rsidRPr="007543AC">
                                    <w:rPr>
                                      <w:rFonts w:ascii="游ゴシック" w:eastAsia="游ゴシック" w:hAnsi="游ゴシック" w:cstheme="minorBidi" w:hint="eastAsia"/>
                                      <w:color w:val="000000" w:themeColor="dark1"/>
                                      <w:sz w:val="18"/>
                                      <w:szCs w:val="20"/>
                                    </w:rPr>
                                    <w:t>（11／①）</w:t>
                                  </w:r>
                                </w:p>
                              </w:tc>
                            </w:tr>
                            <w:tr w:rsidR="005B2A48" w:rsidRPr="007543AC" w:rsidTr="00717E46">
                              <w:tc>
                                <w:tcPr>
                                  <w:tcW w:w="4250" w:type="dxa"/>
                                </w:tcPr>
                                <w:p w:rsidR="005B2A48" w:rsidRPr="007543AC" w:rsidRDefault="005B2A48" w:rsidP="001A08E7">
                                  <w:pPr>
                                    <w:pStyle w:val="Web"/>
                                    <w:spacing w:before="0" w:beforeAutospacing="0" w:after="0" w:afterAutospacing="0"/>
                                    <w:rPr>
                                      <w:rFonts w:ascii="游ゴシック" w:eastAsia="游ゴシック" w:hAnsi="游ゴシック" w:cstheme="minorBidi"/>
                                      <w:color w:val="000000" w:themeColor="dark1"/>
                                      <w:sz w:val="18"/>
                                      <w:szCs w:val="20"/>
                                    </w:rPr>
                                  </w:pPr>
                                  <w:r w:rsidRPr="007543AC">
                                    <w:rPr>
                                      <w:rFonts w:ascii="游ゴシック" w:eastAsia="游ゴシック" w:hAnsi="游ゴシック" w:cstheme="minorBidi" w:hint="eastAsia"/>
                                      <w:color w:val="000000" w:themeColor="dark1"/>
                                      <w:sz w:val="18"/>
                                      <w:szCs w:val="20"/>
                                    </w:rPr>
                                    <w:t>③プラスチック焼却量(一廃・産廃)</w:t>
                                  </w:r>
                                </w:p>
                              </w:tc>
                              <w:tc>
                                <w:tcPr>
                                  <w:tcW w:w="3687" w:type="dxa"/>
                                  <w:tcBorders>
                                    <w:right w:val="nil"/>
                                  </w:tcBorders>
                                </w:tcPr>
                                <w:p w:rsidR="005B2A48" w:rsidRPr="007543AC" w:rsidRDefault="005B2A48" w:rsidP="00771F3E">
                                  <w:pPr>
                                    <w:pStyle w:val="Web"/>
                                    <w:spacing w:before="0" w:beforeAutospacing="0" w:after="0" w:afterAutospacing="0"/>
                                    <w:jc w:val="right"/>
                                    <w:rPr>
                                      <w:rFonts w:ascii="游ゴシック" w:eastAsia="游ゴシック" w:hAnsi="游ゴシック" w:cstheme="minorBidi"/>
                                      <w:color w:val="000000" w:themeColor="dark1"/>
                                      <w:sz w:val="18"/>
                                      <w:szCs w:val="20"/>
                                    </w:rPr>
                                  </w:pPr>
                                  <w:r w:rsidRPr="007543AC">
                                    <w:rPr>
                                      <w:rFonts w:ascii="游ゴシック" w:eastAsia="游ゴシック" w:hAnsi="游ゴシック" w:cstheme="minorBidi" w:hint="eastAsia"/>
                                      <w:color w:val="000000" w:themeColor="dark1"/>
                                      <w:sz w:val="18"/>
                                      <w:szCs w:val="20"/>
                                    </w:rPr>
                                    <w:t>47</w:t>
                                  </w:r>
                                  <w:r w:rsidRPr="007543AC">
                                    <w:rPr>
                                      <w:rFonts w:ascii="游ゴシック" w:eastAsia="游ゴシック" w:hAnsi="游ゴシック" w:cstheme="minorBidi"/>
                                      <w:color w:val="000000" w:themeColor="dark1"/>
                                      <w:sz w:val="18"/>
                                      <w:szCs w:val="20"/>
                                    </w:rPr>
                                    <w:t>万</w:t>
                                  </w:r>
                                  <w:r w:rsidRPr="007543AC">
                                    <w:rPr>
                                      <w:rFonts w:ascii="游ゴシック" w:eastAsia="游ゴシック" w:hAnsi="游ゴシック" w:cstheme="minorBidi" w:hint="eastAsia"/>
                                      <w:color w:val="000000" w:themeColor="dark1"/>
                                      <w:sz w:val="18"/>
                                      <w:szCs w:val="20"/>
                                    </w:rPr>
                                    <w:t>トン</w:t>
                                  </w:r>
                                </w:p>
                              </w:tc>
                              <w:tc>
                                <w:tcPr>
                                  <w:tcW w:w="3261" w:type="dxa"/>
                                  <w:tcBorders>
                                    <w:left w:val="nil"/>
                                  </w:tcBorders>
                                </w:tcPr>
                                <w:p w:rsidR="005B2A48" w:rsidRPr="007543AC" w:rsidRDefault="005B2A48" w:rsidP="00771F3E">
                                  <w:pPr>
                                    <w:pStyle w:val="Web"/>
                                    <w:spacing w:before="0" w:beforeAutospacing="0" w:after="0" w:afterAutospacing="0"/>
                                    <w:rPr>
                                      <w:rFonts w:ascii="游ゴシック" w:eastAsia="游ゴシック" w:hAnsi="游ゴシック" w:cstheme="minorBidi"/>
                                      <w:color w:val="000000" w:themeColor="dark1"/>
                                      <w:sz w:val="18"/>
                                      <w:szCs w:val="20"/>
                                    </w:rPr>
                                  </w:pPr>
                                </w:p>
                              </w:tc>
                              <w:tc>
                                <w:tcPr>
                                  <w:tcW w:w="3969" w:type="dxa"/>
                                  <w:tcBorders>
                                    <w:right w:val="nil"/>
                                  </w:tcBorders>
                                </w:tcPr>
                                <w:p w:rsidR="005B2A48" w:rsidRPr="007543AC" w:rsidRDefault="005B2A48" w:rsidP="00EA24F1">
                                  <w:pPr>
                                    <w:pStyle w:val="Web"/>
                                    <w:spacing w:before="0" w:beforeAutospacing="0" w:after="0" w:afterAutospacing="0"/>
                                    <w:jc w:val="right"/>
                                    <w:rPr>
                                      <w:rFonts w:ascii="游ゴシック" w:eastAsia="游ゴシック" w:hAnsi="游ゴシック" w:cstheme="minorBidi"/>
                                      <w:color w:val="000000" w:themeColor="dark1"/>
                                      <w:sz w:val="18"/>
                                      <w:szCs w:val="20"/>
                                    </w:rPr>
                                  </w:pPr>
                                  <w:r w:rsidRPr="007543AC">
                                    <w:rPr>
                                      <w:rFonts w:ascii="游ゴシック" w:eastAsia="游ゴシック" w:hAnsi="游ゴシック" w:cstheme="minorBidi" w:hint="eastAsia"/>
                                      <w:color w:val="000000" w:themeColor="dark1"/>
                                      <w:sz w:val="18"/>
                                      <w:szCs w:val="20"/>
                                    </w:rPr>
                                    <w:t>36万トン</w:t>
                                  </w:r>
                                </w:p>
                              </w:tc>
                              <w:tc>
                                <w:tcPr>
                                  <w:tcW w:w="3402" w:type="dxa"/>
                                  <w:tcBorders>
                                    <w:left w:val="nil"/>
                                  </w:tcBorders>
                                </w:tcPr>
                                <w:p w:rsidR="005B2A48" w:rsidRPr="007543AC" w:rsidRDefault="005B2A48" w:rsidP="00EA24F1">
                                  <w:pPr>
                                    <w:pStyle w:val="Web"/>
                                    <w:spacing w:before="0" w:beforeAutospacing="0" w:after="0" w:afterAutospacing="0"/>
                                    <w:rPr>
                                      <w:rFonts w:ascii="游ゴシック" w:eastAsia="游ゴシック" w:hAnsi="游ゴシック" w:cstheme="minorBidi"/>
                                      <w:color w:val="000000" w:themeColor="dark1"/>
                                      <w:sz w:val="18"/>
                                      <w:szCs w:val="20"/>
                                    </w:rPr>
                                  </w:pPr>
                                </w:p>
                              </w:tc>
                            </w:tr>
                            <w:tr w:rsidR="005B2A48" w:rsidRPr="007543AC" w:rsidTr="00717E46">
                              <w:tc>
                                <w:tcPr>
                                  <w:tcW w:w="4250" w:type="dxa"/>
                                </w:tcPr>
                                <w:p w:rsidR="005B2A48" w:rsidRPr="007543AC" w:rsidRDefault="005B2A48" w:rsidP="001A08E7">
                                  <w:pPr>
                                    <w:pStyle w:val="Web"/>
                                    <w:spacing w:before="0" w:beforeAutospacing="0" w:after="0" w:afterAutospacing="0"/>
                                    <w:rPr>
                                      <w:rFonts w:ascii="游ゴシック" w:eastAsia="游ゴシック" w:hAnsi="游ゴシック" w:cstheme="minorBidi"/>
                                      <w:color w:val="000000" w:themeColor="dark1"/>
                                      <w:sz w:val="18"/>
                                      <w:szCs w:val="20"/>
                                    </w:rPr>
                                  </w:pPr>
                                  <w:r w:rsidRPr="007543AC">
                                    <w:rPr>
                                      <w:rFonts w:ascii="游ゴシック" w:eastAsia="游ゴシック" w:hAnsi="游ゴシック" w:cstheme="minorBidi" w:hint="eastAsia"/>
                                      <w:color w:val="000000" w:themeColor="dark1"/>
                                      <w:sz w:val="18"/>
                                      <w:szCs w:val="20"/>
                                    </w:rPr>
                                    <w:t>④プラスチック有効利用率(一廃・産廃)</w:t>
                                  </w:r>
                                </w:p>
                              </w:tc>
                              <w:tc>
                                <w:tcPr>
                                  <w:tcW w:w="3687" w:type="dxa"/>
                                  <w:tcBorders>
                                    <w:right w:val="nil"/>
                                  </w:tcBorders>
                                </w:tcPr>
                                <w:p w:rsidR="005B2A48" w:rsidRPr="007543AC" w:rsidRDefault="005B2A48" w:rsidP="00771F3E">
                                  <w:pPr>
                                    <w:pStyle w:val="Web"/>
                                    <w:wordWrap w:val="0"/>
                                    <w:spacing w:before="0" w:beforeAutospacing="0" w:after="0" w:afterAutospacing="0"/>
                                    <w:jc w:val="right"/>
                                    <w:rPr>
                                      <w:rFonts w:ascii="游ゴシック" w:eastAsia="游ゴシック" w:hAnsi="游ゴシック" w:cstheme="minorBidi"/>
                                      <w:color w:val="000000" w:themeColor="dark1"/>
                                      <w:sz w:val="18"/>
                                      <w:szCs w:val="20"/>
                                    </w:rPr>
                                  </w:pPr>
                                  <w:r w:rsidRPr="007543AC">
                                    <w:rPr>
                                      <w:rFonts w:ascii="游ゴシック" w:eastAsia="游ゴシック" w:hAnsi="游ゴシック" w:cstheme="minorBidi" w:hint="eastAsia"/>
                                      <w:color w:val="000000" w:themeColor="dark1"/>
                                      <w:sz w:val="18"/>
                                      <w:szCs w:val="20"/>
                                    </w:rPr>
                                    <w:t>88%</w:t>
                                  </w:r>
                                  <w:r>
                                    <w:rPr>
                                      <w:rFonts w:ascii="游ゴシック" w:eastAsia="游ゴシック" w:hAnsi="游ゴシック" w:cstheme="minorBidi" w:hint="eastAsia"/>
                                      <w:color w:val="000000" w:themeColor="dark1"/>
                                      <w:sz w:val="18"/>
                                      <w:szCs w:val="20"/>
                                    </w:rPr>
                                    <w:t xml:space="preserve">　</w:t>
                                  </w:r>
                                </w:p>
                              </w:tc>
                              <w:tc>
                                <w:tcPr>
                                  <w:tcW w:w="3261" w:type="dxa"/>
                                  <w:tcBorders>
                                    <w:left w:val="nil"/>
                                  </w:tcBorders>
                                </w:tcPr>
                                <w:p w:rsidR="005B2A48" w:rsidRPr="007543AC" w:rsidRDefault="005B2A48" w:rsidP="00771F3E">
                                  <w:pPr>
                                    <w:pStyle w:val="Web"/>
                                    <w:spacing w:before="0" w:beforeAutospacing="0" w:after="0" w:afterAutospacing="0"/>
                                    <w:rPr>
                                      <w:rFonts w:ascii="游ゴシック" w:eastAsia="游ゴシック" w:hAnsi="游ゴシック" w:cstheme="minorBidi"/>
                                      <w:color w:val="000000" w:themeColor="dark1"/>
                                      <w:sz w:val="18"/>
                                      <w:szCs w:val="20"/>
                                    </w:rPr>
                                  </w:pPr>
                                  <w:r w:rsidRPr="007543AC">
                                    <w:rPr>
                                      <w:rFonts w:ascii="游ゴシック" w:eastAsia="游ゴシック" w:hAnsi="游ゴシック"/>
                                      <w:sz w:val="18"/>
                                      <w:szCs w:val="20"/>
                                    </w:rPr>
                                    <w:t>（(8＋9＋49)／76）</w:t>
                                  </w:r>
                                </w:p>
                              </w:tc>
                              <w:tc>
                                <w:tcPr>
                                  <w:tcW w:w="3969" w:type="dxa"/>
                                  <w:tcBorders>
                                    <w:right w:val="nil"/>
                                  </w:tcBorders>
                                </w:tcPr>
                                <w:p w:rsidR="005B2A48" w:rsidRPr="007543AC" w:rsidRDefault="005B2A48" w:rsidP="00EA24F1">
                                  <w:pPr>
                                    <w:pStyle w:val="Web"/>
                                    <w:wordWrap w:val="0"/>
                                    <w:spacing w:before="0" w:beforeAutospacing="0" w:after="0" w:afterAutospacing="0"/>
                                    <w:jc w:val="right"/>
                                    <w:rPr>
                                      <w:rFonts w:ascii="游ゴシック" w:eastAsia="游ゴシック" w:hAnsi="游ゴシック" w:cstheme="minorBidi"/>
                                      <w:color w:val="000000" w:themeColor="dark1"/>
                                      <w:sz w:val="18"/>
                                      <w:szCs w:val="20"/>
                                    </w:rPr>
                                  </w:pPr>
                                  <w:r w:rsidRPr="007543AC">
                                    <w:rPr>
                                      <w:rFonts w:ascii="游ゴシック" w:eastAsia="游ゴシック" w:hAnsi="游ゴシック" w:cstheme="minorBidi" w:hint="eastAsia"/>
                                      <w:color w:val="000000" w:themeColor="dark1"/>
                                      <w:sz w:val="18"/>
                                      <w:szCs w:val="20"/>
                                    </w:rPr>
                                    <w:t>94％</w:t>
                                  </w:r>
                                  <w:r>
                                    <w:rPr>
                                      <w:rFonts w:ascii="游ゴシック" w:eastAsia="游ゴシック" w:hAnsi="游ゴシック" w:cstheme="minorBidi" w:hint="eastAsia"/>
                                      <w:color w:val="000000" w:themeColor="dark1"/>
                                      <w:sz w:val="18"/>
                                      <w:szCs w:val="20"/>
                                    </w:rPr>
                                    <w:t xml:space="preserve">　</w:t>
                                  </w:r>
                                </w:p>
                              </w:tc>
                              <w:tc>
                                <w:tcPr>
                                  <w:tcW w:w="3402" w:type="dxa"/>
                                  <w:tcBorders>
                                    <w:left w:val="nil"/>
                                  </w:tcBorders>
                                </w:tcPr>
                                <w:p w:rsidR="005B2A48" w:rsidRPr="007543AC" w:rsidRDefault="005B2A48" w:rsidP="00EA24F1">
                                  <w:pPr>
                                    <w:pStyle w:val="Web"/>
                                    <w:spacing w:before="0" w:beforeAutospacing="0" w:after="0" w:afterAutospacing="0"/>
                                    <w:rPr>
                                      <w:rFonts w:ascii="游ゴシック" w:eastAsia="游ゴシック" w:hAnsi="游ゴシック" w:cstheme="minorBidi"/>
                                      <w:color w:val="000000" w:themeColor="dark1"/>
                                      <w:sz w:val="18"/>
                                      <w:szCs w:val="20"/>
                                    </w:rPr>
                                  </w:pPr>
                                  <w:r w:rsidRPr="007543AC">
                                    <w:rPr>
                                      <w:rFonts w:ascii="游ゴシック" w:eastAsia="游ゴシック" w:hAnsi="游ゴシック" w:cstheme="minorBidi" w:hint="eastAsia"/>
                                      <w:color w:val="000000" w:themeColor="dark1"/>
                                      <w:sz w:val="18"/>
                                      <w:szCs w:val="20"/>
                                    </w:rPr>
                                    <w:t>（(13＋14＋40)／72）</w:t>
                                  </w:r>
                                </w:p>
                              </w:tc>
                            </w:tr>
                          </w:tbl>
                          <w:p w:rsidR="005B2A48" w:rsidRPr="007879BD" w:rsidRDefault="005B2A48" w:rsidP="001A08E7">
                            <w:pPr>
                              <w:pStyle w:val="Web"/>
                              <w:spacing w:before="0" w:beforeAutospacing="0" w:after="0" w:afterAutospacing="0"/>
                              <w:rPr>
                                <w:rFonts w:ascii="游ゴシック" w:eastAsia="游ゴシック" w:hAnsi="游ゴシック"/>
                                <w:sz w:val="20"/>
                                <w:szCs w:val="20"/>
                              </w:rPr>
                            </w:pPr>
                          </w:p>
                        </w:txbxContent>
                      </wps:txbx>
                      <wps:bodyPr vertOverflow="clip" horzOverflow="clip" wrap="square" lIns="36000" tIns="36000" rIns="36000" bIns="36000" rtlCol="0" anchor="t">
                        <a:noAutofit/>
                      </wps:bodyPr>
                    </wps:wsp>
                  </a:graphicData>
                </a:graphic>
                <wp14:sizeRelH relativeFrom="margin">
                  <wp14:pctWidth>0</wp14:pctWidth>
                </wp14:sizeRelH>
                <wp14:sizeRelV relativeFrom="margin">
                  <wp14:pctHeight>0</wp14:pctHeight>
                </wp14:sizeRelV>
              </wp:anchor>
            </w:drawing>
          </mc:Choice>
          <mc:Fallback>
            <w:pict>
              <v:roundrect w14:anchorId="32E946FE" id="角丸四角形 17" o:spid="_x0000_s1104" style="position:absolute;left:0;text-align:left;margin-left:6.9pt;margin-top:6.85pt;width:1062.25pt;height:106.6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" fillcolor="white [3201]" stroked="f" strokeweight=".5pt">
                <v:stroke joinstyle="miter"/>
                <v:textbox inset="1mm,1mm,1mm,1mm">
                  <w:txbxContent>
                    <w:p w:rsidR="005B2A48" w:rsidRPr="007543AC" w:rsidRDefault="005B2A48" w:rsidP="00717E46">
                      <w:pPr>
                        <w:pStyle w:val="Web"/>
                        <w:spacing w:before="0" w:beforeAutospacing="0" w:after="0" w:afterAutospacing="0"/>
                        <w:ind w:firstLineChars="100" w:firstLine="180"/>
                        <w:rPr>
                          <w:rFonts w:ascii="游ゴシック" w:eastAsia="游ゴシック" w:hAnsi="游ゴシック"/>
                          <w:sz w:val="18"/>
                          <w:szCs w:val="20"/>
                        </w:rPr>
                      </w:pPr>
                      <w:r w:rsidRPr="007543AC">
                        <w:rPr>
                          <w:rFonts w:ascii="游ゴシック" w:eastAsia="游ゴシック" w:hAnsi="游ゴシック" w:cstheme="minorBidi" w:hint="eastAsia"/>
                          <w:color w:val="000000" w:themeColor="dark1"/>
                          <w:sz w:val="18"/>
                          <w:szCs w:val="20"/>
                        </w:rPr>
                        <w:t>（参考）目標項目(案)</w:t>
                      </w:r>
                      <w:r>
                        <w:rPr>
                          <w:rFonts w:ascii="游ゴシック" w:eastAsia="游ゴシック" w:hAnsi="游ゴシック" w:cstheme="minorBidi" w:hint="eastAsia"/>
                          <w:color w:val="000000" w:themeColor="dark1"/>
                          <w:sz w:val="18"/>
                          <w:szCs w:val="20"/>
                        </w:rPr>
                        <w:t>の現状</w:t>
                      </w:r>
                      <w:r w:rsidRPr="007543AC">
                        <w:rPr>
                          <w:rFonts w:ascii="游ゴシック" w:eastAsia="游ゴシック" w:hAnsi="游ゴシック" w:cstheme="minorBidi"/>
                          <w:color w:val="000000" w:themeColor="dark1"/>
                          <w:sz w:val="18"/>
                          <w:szCs w:val="20"/>
                        </w:rPr>
                        <w:t>と対策後</w:t>
                      </w:r>
                      <w:r>
                        <w:rPr>
                          <w:rFonts w:ascii="游ゴシック" w:eastAsia="游ゴシック" w:hAnsi="游ゴシック" w:cstheme="minorBidi" w:hint="eastAsia"/>
                          <w:color w:val="000000" w:themeColor="dark1"/>
                          <w:sz w:val="18"/>
                          <w:szCs w:val="20"/>
                        </w:rPr>
                        <w:t>の</w:t>
                      </w:r>
                      <w:r>
                        <w:rPr>
                          <w:rFonts w:ascii="游ゴシック" w:eastAsia="游ゴシック" w:hAnsi="游ゴシック" w:cstheme="minorBidi"/>
                          <w:color w:val="000000" w:themeColor="dark1"/>
                          <w:sz w:val="18"/>
                          <w:szCs w:val="20"/>
                        </w:rPr>
                        <w:t>値</w:t>
                      </w:r>
                    </w:p>
                    <w:tbl>
                      <w:tblPr>
                        <w:tblStyle w:val="af7"/>
                        <w:tblW w:w="0" w:type="auto"/>
                        <w:tblInd w:w="137" w:type="dxa"/>
                        <w:tblLook w:val="04A0" w:firstRow="1" w:lastRow="0" w:firstColumn="1" w:lastColumn="0" w:noHBand="0" w:noVBand="1"/>
                      </w:tblPr>
                      <w:tblGrid>
                        <w:gridCol w:w="4250"/>
                        <w:gridCol w:w="3687"/>
                        <w:gridCol w:w="3261"/>
                        <w:gridCol w:w="3969"/>
                        <w:gridCol w:w="3402"/>
                      </w:tblGrid>
                      <w:tr w:rsidR="005B2A48" w:rsidRPr="007543AC" w:rsidTr="00717E46">
                        <w:tc>
                          <w:tcPr>
                            <w:tcW w:w="4250" w:type="dxa"/>
                            <w:tcBorders>
                              <w:bottom w:val="double" w:sz="4" w:space="0" w:color="auto"/>
                            </w:tcBorders>
                          </w:tcPr>
                          <w:p w:rsidR="005B2A48" w:rsidRPr="007543AC" w:rsidRDefault="005B2A48" w:rsidP="001A08E7">
                            <w:pPr>
                              <w:pStyle w:val="Web"/>
                              <w:spacing w:before="0" w:beforeAutospacing="0" w:after="0" w:afterAutospacing="0"/>
                              <w:jc w:val="center"/>
                              <w:rPr>
                                <w:rFonts w:ascii="游ゴシック" w:eastAsia="游ゴシック" w:hAnsi="游ゴシック" w:cstheme="minorBidi"/>
                                <w:color w:val="000000" w:themeColor="dark1"/>
                                <w:sz w:val="18"/>
                                <w:szCs w:val="20"/>
                              </w:rPr>
                            </w:pPr>
                            <w:r w:rsidRPr="007543AC">
                              <w:rPr>
                                <w:rFonts w:ascii="游ゴシック" w:eastAsia="游ゴシック" w:hAnsi="游ゴシック" w:cstheme="minorBidi" w:hint="eastAsia"/>
                                <w:color w:val="000000" w:themeColor="dark1"/>
                                <w:sz w:val="18"/>
                                <w:szCs w:val="20"/>
                              </w:rPr>
                              <w:t>目標項目(案)</w:t>
                            </w:r>
                          </w:p>
                        </w:tc>
                        <w:tc>
                          <w:tcPr>
                            <w:tcW w:w="6948" w:type="dxa"/>
                            <w:gridSpan w:val="2"/>
                            <w:tcBorders>
                              <w:bottom w:val="double" w:sz="4" w:space="0" w:color="auto"/>
                            </w:tcBorders>
                          </w:tcPr>
                          <w:p w:rsidR="005B2A48" w:rsidRPr="007543AC" w:rsidRDefault="005B2A48" w:rsidP="001A08E7">
                            <w:pPr>
                              <w:pStyle w:val="Web"/>
                              <w:spacing w:before="0" w:beforeAutospacing="0" w:after="0" w:afterAutospacing="0"/>
                              <w:jc w:val="center"/>
                              <w:rPr>
                                <w:rFonts w:ascii="游ゴシック" w:eastAsia="游ゴシック" w:hAnsi="游ゴシック" w:cstheme="minorBidi"/>
                                <w:color w:val="000000" w:themeColor="dark1"/>
                                <w:sz w:val="18"/>
                                <w:szCs w:val="20"/>
                              </w:rPr>
                            </w:pPr>
                            <w:r w:rsidRPr="007543AC">
                              <w:rPr>
                                <w:rFonts w:ascii="游ゴシック" w:eastAsia="游ゴシック" w:hAnsi="游ゴシック" w:cstheme="minorBidi" w:hint="eastAsia"/>
                                <w:color w:val="000000" w:themeColor="dark1"/>
                                <w:sz w:val="18"/>
                                <w:szCs w:val="20"/>
                              </w:rPr>
                              <w:t>2019年度</w:t>
                            </w:r>
                          </w:p>
                        </w:tc>
                        <w:tc>
                          <w:tcPr>
                            <w:tcW w:w="7371" w:type="dxa"/>
                            <w:gridSpan w:val="2"/>
                            <w:tcBorders>
                              <w:bottom w:val="double" w:sz="4" w:space="0" w:color="auto"/>
                            </w:tcBorders>
                          </w:tcPr>
                          <w:p w:rsidR="005B2A48" w:rsidRPr="007543AC" w:rsidRDefault="005B2A48" w:rsidP="001A08E7">
                            <w:pPr>
                              <w:pStyle w:val="Web"/>
                              <w:spacing w:before="0" w:beforeAutospacing="0" w:after="0" w:afterAutospacing="0"/>
                              <w:jc w:val="center"/>
                              <w:rPr>
                                <w:rFonts w:ascii="游ゴシック" w:eastAsia="游ゴシック" w:hAnsi="游ゴシック" w:cstheme="minorBidi"/>
                                <w:color w:val="000000" w:themeColor="dark1"/>
                                <w:sz w:val="18"/>
                                <w:szCs w:val="20"/>
                              </w:rPr>
                            </w:pPr>
                            <w:r>
                              <w:rPr>
                                <w:rFonts w:ascii="游ゴシック" w:eastAsia="游ゴシック" w:hAnsi="游ゴシック" w:cstheme="minorBidi" w:hint="eastAsia"/>
                                <w:color w:val="000000" w:themeColor="dark1"/>
                                <w:sz w:val="18"/>
                                <w:szCs w:val="20"/>
                              </w:rPr>
                              <w:t>202</w:t>
                            </w:r>
                            <w:r w:rsidRPr="007543AC">
                              <w:rPr>
                                <w:rFonts w:ascii="游ゴシック" w:eastAsia="游ゴシック" w:hAnsi="游ゴシック" w:cstheme="minorBidi" w:hint="eastAsia"/>
                                <w:color w:val="000000" w:themeColor="dark1"/>
                                <w:sz w:val="18"/>
                                <w:szCs w:val="20"/>
                              </w:rPr>
                              <w:t>5年度</w:t>
                            </w:r>
                            <w:r w:rsidRPr="007543AC">
                              <w:rPr>
                                <w:rFonts w:ascii="游ゴシック" w:eastAsia="游ゴシック" w:hAnsi="游ゴシック" w:cstheme="minorBidi"/>
                                <w:color w:val="000000" w:themeColor="dark1"/>
                                <w:sz w:val="18"/>
                                <w:szCs w:val="20"/>
                              </w:rPr>
                              <w:t>(</w:t>
                            </w:r>
                            <w:r w:rsidRPr="007543AC">
                              <w:rPr>
                                <w:rFonts w:ascii="游ゴシック" w:eastAsia="游ゴシック" w:hAnsi="游ゴシック" w:cstheme="minorBidi" w:hint="eastAsia"/>
                                <w:color w:val="000000" w:themeColor="dark1"/>
                                <w:sz w:val="18"/>
                                <w:szCs w:val="20"/>
                              </w:rPr>
                              <w:t>対策後)</w:t>
                            </w:r>
                          </w:p>
                        </w:tc>
                      </w:tr>
                      <w:tr w:rsidR="005B2A48" w:rsidRPr="007543AC" w:rsidTr="00717E46">
                        <w:tc>
                          <w:tcPr>
                            <w:tcW w:w="4250" w:type="dxa"/>
                            <w:tcBorders>
                              <w:top w:val="double" w:sz="4" w:space="0" w:color="auto"/>
                            </w:tcBorders>
                          </w:tcPr>
                          <w:p w:rsidR="005B2A48" w:rsidRPr="007543AC" w:rsidRDefault="005B2A48" w:rsidP="001A08E7">
                            <w:pPr>
                              <w:pStyle w:val="Web"/>
                              <w:spacing w:before="0" w:beforeAutospacing="0" w:after="0" w:afterAutospacing="0"/>
                              <w:rPr>
                                <w:rFonts w:ascii="游ゴシック" w:eastAsia="游ゴシック" w:hAnsi="游ゴシック" w:cstheme="minorBidi"/>
                                <w:color w:val="000000" w:themeColor="dark1"/>
                                <w:sz w:val="18"/>
                                <w:szCs w:val="20"/>
                              </w:rPr>
                            </w:pPr>
                            <w:r w:rsidRPr="007543AC">
                              <w:rPr>
                                <w:rFonts w:ascii="游ゴシック" w:eastAsia="游ゴシック" w:hAnsi="游ゴシック" w:cstheme="minorBidi" w:hint="eastAsia"/>
                                <w:color w:val="000000" w:themeColor="dark1"/>
                                <w:sz w:val="18"/>
                                <w:szCs w:val="20"/>
                              </w:rPr>
                              <w:t>①容器包装プラスチック排出量(一廃)</w:t>
                            </w:r>
                          </w:p>
                        </w:tc>
                        <w:tc>
                          <w:tcPr>
                            <w:tcW w:w="3687" w:type="dxa"/>
                            <w:tcBorders>
                              <w:top w:val="double" w:sz="4" w:space="0" w:color="auto"/>
                              <w:right w:val="nil"/>
                            </w:tcBorders>
                          </w:tcPr>
                          <w:p w:rsidR="005B2A48" w:rsidRPr="007543AC" w:rsidRDefault="005B2A48" w:rsidP="00771F3E">
                            <w:pPr>
                              <w:pStyle w:val="Web"/>
                              <w:spacing w:before="0" w:beforeAutospacing="0" w:after="0" w:afterAutospacing="0"/>
                              <w:jc w:val="right"/>
                              <w:rPr>
                                <w:rFonts w:ascii="游ゴシック" w:eastAsia="游ゴシック" w:hAnsi="游ゴシック" w:cstheme="minorBidi"/>
                                <w:color w:val="000000" w:themeColor="dark1"/>
                                <w:sz w:val="18"/>
                                <w:szCs w:val="20"/>
                              </w:rPr>
                            </w:pPr>
                            <w:r w:rsidRPr="007543AC">
                              <w:rPr>
                                <w:rFonts w:ascii="游ゴシック" w:eastAsia="游ゴシック" w:hAnsi="游ゴシック" w:cstheme="minorBidi" w:hint="eastAsia"/>
                                <w:color w:val="000000" w:themeColor="dark1"/>
                                <w:sz w:val="18"/>
                                <w:szCs w:val="20"/>
                              </w:rPr>
                              <w:t>24万トン</w:t>
                            </w:r>
                          </w:p>
                        </w:tc>
                        <w:tc>
                          <w:tcPr>
                            <w:tcW w:w="3261" w:type="dxa"/>
                            <w:tcBorders>
                              <w:top w:val="double" w:sz="4" w:space="0" w:color="auto"/>
                              <w:left w:val="nil"/>
                            </w:tcBorders>
                          </w:tcPr>
                          <w:p w:rsidR="005B2A48" w:rsidRPr="007543AC" w:rsidRDefault="005B2A48" w:rsidP="00771F3E">
                            <w:pPr>
                              <w:pStyle w:val="Web"/>
                              <w:spacing w:before="0" w:beforeAutospacing="0" w:after="0" w:afterAutospacing="0"/>
                              <w:rPr>
                                <w:rFonts w:ascii="游ゴシック" w:eastAsia="游ゴシック" w:hAnsi="游ゴシック" w:cstheme="minorBidi"/>
                                <w:color w:val="000000" w:themeColor="dark1"/>
                                <w:sz w:val="18"/>
                                <w:szCs w:val="20"/>
                              </w:rPr>
                            </w:pPr>
                            <w:r w:rsidRPr="007543AC">
                              <w:rPr>
                                <w:rFonts w:ascii="游ゴシック" w:eastAsia="游ゴシック" w:hAnsi="游ゴシック"/>
                                <w:sz w:val="18"/>
                                <w:szCs w:val="20"/>
                              </w:rPr>
                              <w:t>（7＋</w:t>
                            </w:r>
                            <w:r>
                              <w:rPr>
                                <w:rFonts w:ascii="游ゴシック" w:eastAsia="游ゴシック" w:hAnsi="游ゴシック"/>
                                <w:sz w:val="18"/>
                                <w:szCs w:val="20"/>
                              </w:rPr>
                              <w:t>1</w:t>
                            </w:r>
                            <w:r>
                              <w:rPr>
                                <w:rFonts w:ascii="游ゴシック" w:eastAsia="游ゴシック" w:hAnsi="游ゴシック" w:hint="eastAsia"/>
                                <w:sz w:val="18"/>
                                <w:szCs w:val="20"/>
                              </w:rPr>
                              <w:t>7</w:t>
                            </w:r>
                            <w:r w:rsidRPr="007543AC">
                              <w:rPr>
                                <w:rFonts w:ascii="游ゴシック" w:eastAsia="游ゴシック" w:hAnsi="游ゴシック"/>
                                <w:sz w:val="18"/>
                                <w:szCs w:val="20"/>
                              </w:rPr>
                              <w:t>）</w:t>
                            </w:r>
                          </w:p>
                        </w:tc>
                        <w:tc>
                          <w:tcPr>
                            <w:tcW w:w="3969" w:type="dxa"/>
                            <w:tcBorders>
                              <w:top w:val="double" w:sz="4" w:space="0" w:color="auto"/>
                              <w:right w:val="nil"/>
                            </w:tcBorders>
                          </w:tcPr>
                          <w:p w:rsidR="005B2A48" w:rsidRPr="007543AC" w:rsidRDefault="005B2A48" w:rsidP="00EA24F1">
                            <w:pPr>
                              <w:pStyle w:val="Web"/>
                              <w:spacing w:before="0" w:beforeAutospacing="0" w:after="0" w:afterAutospacing="0"/>
                              <w:jc w:val="right"/>
                              <w:rPr>
                                <w:rFonts w:ascii="游ゴシック" w:eastAsia="游ゴシック" w:hAnsi="游ゴシック" w:cstheme="minorBidi"/>
                                <w:color w:val="000000" w:themeColor="dark1"/>
                                <w:sz w:val="18"/>
                                <w:szCs w:val="20"/>
                              </w:rPr>
                            </w:pPr>
                            <w:r w:rsidRPr="007543AC">
                              <w:rPr>
                                <w:rFonts w:ascii="游ゴシック" w:eastAsia="游ゴシック" w:hAnsi="游ゴシック" w:cstheme="minorBidi" w:hint="eastAsia"/>
                                <w:color w:val="000000" w:themeColor="dark1"/>
                                <w:sz w:val="18"/>
                                <w:szCs w:val="20"/>
                              </w:rPr>
                              <w:t>21万トン</w:t>
                            </w:r>
                          </w:p>
                        </w:tc>
                        <w:tc>
                          <w:tcPr>
                            <w:tcW w:w="3402" w:type="dxa"/>
                            <w:tcBorders>
                              <w:top w:val="double" w:sz="4" w:space="0" w:color="auto"/>
                              <w:left w:val="nil"/>
                            </w:tcBorders>
                          </w:tcPr>
                          <w:p w:rsidR="005B2A48" w:rsidRPr="007543AC" w:rsidRDefault="005B2A48" w:rsidP="00EA24F1">
                            <w:pPr>
                              <w:pStyle w:val="Web"/>
                              <w:spacing w:before="0" w:beforeAutospacing="0" w:after="0" w:afterAutospacing="0"/>
                              <w:rPr>
                                <w:rFonts w:ascii="游ゴシック" w:eastAsia="游ゴシック" w:hAnsi="游ゴシック" w:cstheme="minorBidi"/>
                                <w:color w:val="000000" w:themeColor="dark1"/>
                                <w:sz w:val="18"/>
                                <w:szCs w:val="20"/>
                              </w:rPr>
                            </w:pPr>
                            <w:r w:rsidRPr="007543AC">
                              <w:rPr>
                                <w:rFonts w:ascii="游ゴシック" w:eastAsia="游ゴシック" w:hAnsi="游ゴシック" w:cstheme="minorBidi" w:hint="eastAsia"/>
                                <w:color w:val="000000" w:themeColor="dark1"/>
                                <w:sz w:val="18"/>
                                <w:szCs w:val="20"/>
                              </w:rPr>
                              <w:t>（11＋11）</w:t>
                            </w:r>
                          </w:p>
                        </w:tc>
                      </w:tr>
                      <w:tr w:rsidR="005B2A48" w:rsidRPr="007543AC" w:rsidTr="00717E46">
                        <w:tc>
                          <w:tcPr>
                            <w:tcW w:w="4250" w:type="dxa"/>
                          </w:tcPr>
                          <w:p w:rsidR="005B2A48" w:rsidRPr="007543AC" w:rsidRDefault="005B2A48" w:rsidP="001A08E7">
                            <w:pPr>
                              <w:pStyle w:val="Web"/>
                              <w:spacing w:before="0" w:beforeAutospacing="0" w:after="0" w:afterAutospacing="0"/>
                              <w:rPr>
                                <w:rFonts w:ascii="游ゴシック" w:eastAsia="游ゴシック" w:hAnsi="游ゴシック" w:cstheme="minorBidi"/>
                                <w:color w:val="000000" w:themeColor="dark1"/>
                                <w:sz w:val="18"/>
                                <w:szCs w:val="20"/>
                              </w:rPr>
                            </w:pPr>
                            <w:r w:rsidRPr="007543AC">
                              <w:rPr>
                                <w:rFonts w:ascii="游ゴシック" w:eastAsia="游ゴシック" w:hAnsi="游ゴシック" w:cstheme="minorBidi" w:hint="eastAsia"/>
                                <w:color w:val="000000" w:themeColor="dark1"/>
                                <w:sz w:val="18"/>
                                <w:szCs w:val="20"/>
                              </w:rPr>
                              <w:t>②容器包装プラスチック再生利用率(一廃)</w:t>
                            </w:r>
                          </w:p>
                        </w:tc>
                        <w:tc>
                          <w:tcPr>
                            <w:tcW w:w="3687" w:type="dxa"/>
                            <w:tcBorders>
                              <w:right w:val="nil"/>
                            </w:tcBorders>
                          </w:tcPr>
                          <w:p w:rsidR="005B2A48" w:rsidRPr="007543AC" w:rsidRDefault="005B2A48" w:rsidP="00771F3E">
                            <w:pPr>
                              <w:pStyle w:val="Web"/>
                              <w:wordWrap w:val="0"/>
                              <w:spacing w:before="0" w:beforeAutospacing="0" w:after="0" w:afterAutospacing="0"/>
                              <w:jc w:val="right"/>
                              <w:rPr>
                                <w:rFonts w:ascii="游ゴシック" w:eastAsia="游ゴシック" w:hAnsi="游ゴシック" w:cstheme="minorBidi"/>
                                <w:color w:val="000000" w:themeColor="dark1"/>
                                <w:sz w:val="18"/>
                                <w:szCs w:val="20"/>
                              </w:rPr>
                            </w:pPr>
                            <w:r w:rsidRPr="007543AC">
                              <w:rPr>
                                <w:rFonts w:ascii="游ゴシック" w:eastAsia="游ゴシック" w:hAnsi="游ゴシック" w:cstheme="minorBidi" w:hint="eastAsia"/>
                                <w:color w:val="000000" w:themeColor="dark1"/>
                                <w:sz w:val="18"/>
                                <w:szCs w:val="20"/>
                              </w:rPr>
                              <w:t>28</w:t>
                            </w:r>
                            <w:r w:rsidRPr="007543AC">
                              <w:rPr>
                                <w:rFonts w:ascii="游ゴシック" w:eastAsia="游ゴシック" w:hAnsi="游ゴシック" w:cstheme="minorBidi"/>
                                <w:color w:val="000000" w:themeColor="dark1"/>
                                <w:sz w:val="18"/>
                                <w:szCs w:val="20"/>
                              </w:rPr>
                              <w:t>%</w:t>
                            </w:r>
                            <w:r>
                              <w:rPr>
                                <w:rFonts w:ascii="游ゴシック" w:eastAsia="游ゴシック" w:hAnsi="游ゴシック" w:cstheme="minorBidi" w:hint="eastAsia"/>
                                <w:color w:val="000000" w:themeColor="dark1"/>
                                <w:sz w:val="18"/>
                                <w:szCs w:val="20"/>
                              </w:rPr>
                              <w:t xml:space="preserve">　</w:t>
                            </w:r>
                          </w:p>
                        </w:tc>
                        <w:tc>
                          <w:tcPr>
                            <w:tcW w:w="3261" w:type="dxa"/>
                            <w:tcBorders>
                              <w:left w:val="nil"/>
                            </w:tcBorders>
                          </w:tcPr>
                          <w:p w:rsidR="005B2A48" w:rsidRPr="007543AC" w:rsidRDefault="005B2A48" w:rsidP="00771F3E">
                            <w:pPr>
                              <w:pStyle w:val="Web"/>
                              <w:spacing w:before="0" w:beforeAutospacing="0" w:after="0" w:afterAutospacing="0"/>
                              <w:rPr>
                                <w:rFonts w:ascii="游ゴシック" w:eastAsia="游ゴシック" w:hAnsi="游ゴシック" w:cstheme="minorBidi"/>
                                <w:color w:val="000000" w:themeColor="dark1"/>
                                <w:sz w:val="18"/>
                                <w:szCs w:val="20"/>
                              </w:rPr>
                            </w:pPr>
                            <w:r w:rsidRPr="007543AC">
                              <w:rPr>
                                <w:rFonts w:ascii="游ゴシック" w:eastAsia="游ゴシック" w:hAnsi="游ゴシック"/>
                                <w:sz w:val="18"/>
                                <w:szCs w:val="20"/>
                              </w:rPr>
                              <w:t>（7／①）</w:t>
                            </w:r>
                          </w:p>
                        </w:tc>
                        <w:tc>
                          <w:tcPr>
                            <w:tcW w:w="3969" w:type="dxa"/>
                            <w:tcBorders>
                              <w:right w:val="nil"/>
                            </w:tcBorders>
                          </w:tcPr>
                          <w:p w:rsidR="005B2A48" w:rsidRPr="007543AC" w:rsidRDefault="005B2A48" w:rsidP="00EA24F1">
                            <w:pPr>
                              <w:pStyle w:val="Web"/>
                              <w:wordWrap w:val="0"/>
                              <w:spacing w:before="0" w:beforeAutospacing="0" w:after="0" w:afterAutospacing="0"/>
                              <w:jc w:val="right"/>
                              <w:rPr>
                                <w:rFonts w:ascii="游ゴシック" w:eastAsia="游ゴシック" w:hAnsi="游ゴシック" w:cstheme="minorBidi"/>
                                <w:color w:val="000000" w:themeColor="dark1"/>
                                <w:sz w:val="18"/>
                                <w:szCs w:val="20"/>
                              </w:rPr>
                            </w:pPr>
                            <w:r w:rsidRPr="007543AC">
                              <w:rPr>
                                <w:rFonts w:ascii="游ゴシック" w:eastAsia="游ゴシック" w:hAnsi="游ゴシック" w:cstheme="minorBidi" w:hint="eastAsia"/>
                                <w:color w:val="000000" w:themeColor="dark1"/>
                                <w:sz w:val="18"/>
                                <w:szCs w:val="20"/>
                              </w:rPr>
                              <w:t>50%</w:t>
                            </w:r>
                            <w:r>
                              <w:rPr>
                                <w:rFonts w:ascii="游ゴシック" w:eastAsia="游ゴシック" w:hAnsi="游ゴシック" w:cstheme="minorBidi" w:hint="eastAsia"/>
                                <w:color w:val="000000" w:themeColor="dark1"/>
                                <w:sz w:val="18"/>
                                <w:szCs w:val="20"/>
                              </w:rPr>
                              <w:t xml:space="preserve">　</w:t>
                            </w:r>
                          </w:p>
                        </w:tc>
                        <w:tc>
                          <w:tcPr>
                            <w:tcW w:w="3402" w:type="dxa"/>
                            <w:tcBorders>
                              <w:left w:val="nil"/>
                            </w:tcBorders>
                          </w:tcPr>
                          <w:p w:rsidR="005B2A48" w:rsidRPr="007543AC" w:rsidRDefault="005B2A48" w:rsidP="00EA24F1">
                            <w:pPr>
                              <w:pStyle w:val="Web"/>
                              <w:spacing w:before="0" w:beforeAutospacing="0" w:after="0" w:afterAutospacing="0"/>
                              <w:rPr>
                                <w:rFonts w:ascii="游ゴシック" w:eastAsia="游ゴシック" w:hAnsi="游ゴシック" w:cstheme="minorBidi"/>
                                <w:color w:val="000000" w:themeColor="dark1"/>
                                <w:sz w:val="18"/>
                                <w:szCs w:val="20"/>
                              </w:rPr>
                            </w:pPr>
                            <w:r w:rsidRPr="007543AC">
                              <w:rPr>
                                <w:rFonts w:ascii="游ゴシック" w:eastAsia="游ゴシック" w:hAnsi="游ゴシック" w:cstheme="minorBidi" w:hint="eastAsia"/>
                                <w:color w:val="000000" w:themeColor="dark1"/>
                                <w:sz w:val="18"/>
                                <w:szCs w:val="20"/>
                              </w:rPr>
                              <w:t>（11／①）</w:t>
                            </w:r>
                          </w:p>
                        </w:tc>
                      </w:tr>
                      <w:tr w:rsidR="005B2A48" w:rsidRPr="007543AC" w:rsidTr="00717E46">
                        <w:tc>
                          <w:tcPr>
                            <w:tcW w:w="4250" w:type="dxa"/>
                          </w:tcPr>
                          <w:p w:rsidR="005B2A48" w:rsidRPr="007543AC" w:rsidRDefault="005B2A48" w:rsidP="001A08E7">
                            <w:pPr>
                              <w:pStyle w:val="Web"/>
                              <w:spacing w:before="0" w:beforeAutospacing="0" w:after="0" w:afterAutospacing="0"/>
                              <w:rPr>
                                <w:rFonts w:ascii="游ゴシック" w:eastAsia="游ゴシック" w:hAnsi="游ゴシック" w:cstheme="minorBidi"/>
                                <w:color w:val="000000" w:themeColor="dark1"/>
                                <w:sz w:val="18"/>
                                <w:szCs w:val="20"/>
                              </w:rPr>
                            </w:pPr>
                            <w:r w:rsidRPr="007543AC">
                              <w:rPr>
                                <w:rFonts w:ascii="游ゴシック" w:eastAsia="游ゴシック" w:hAnsi="游ゴシック" w:cstheme="minorBidi" w:hint="eastAsia"/>
                                <w:color w:val="000000" w:themeColor="dark1"/>
                                <w:sz w:val="18"/>
                                <w:szCs w:val="20"/>
                              </w:rPr>
                              <w:t>③プラスチック焼却量(一廃・産廃)</w:t>
                            </w:r>
                          </w:p>
                        </w:tc>
                        <w:tc>
                          <w:tcPr>
                            <w:tcW w:w="3687" w:type="dxa"/>
                            <w:tcBorders>
                              <w:right w:val="nil"/>
                            </w:tcBorders>
                          </w:tcPr>
                          <w:p w:rsidR="005B2A48" w:rsidRPr="007543AC" w:rsidRDefault="005B2A48" w:rsidP="00771F3E">
                            <w:pPr>
                              <w:pStyle w:val="Web"/>
                              <w:spacing w:before="0" w:beforeAutospacing="0" w:after="0" w:afterAutospacing="0"/>
                              <w:jc w:val="right"/>
                              <w:rPr>
                                <w:rFonts w:ascii="游ゴシック" w:eastAsia="游ゴシック" w:hAnsi="游ゴシック" w:cstheme="minorBidi"/>
                                <w:color w:val="000000" w:themeColor="dark1"/>
                                <w:sz w:val="18"/>
                                <w:szCs w:val="20"/>
                              </w:rPr>
                            </w:pPr>
                            <w:r w:rsidRPr="007543AC">
                              <w:rPr>
                                <w:rFonts w:ascii="游ゴシック" w:eastAsia="游ゴシック" w:hAnsi="游ゴシック" w:cstheme="minorBidi" w:hint="eastAsia"/>
                                <w:color w:val="000000" w:themeColor="dark1"/>
                                <w:sz w:val="18"/>
                                <w:szCs w:val="20"/>
                              </w:rPr>
                              <w:t>47</w:t>
                            </w:r>
                            <w:r w:rsidRPr="007543AC">
                              <w:rPr>
                                <w:rFonts w:ascii="游ゴシック" w:eastAsia="游ゴシック" w:hAnsi="游ゴシック" w:cstheme="minorBidi"/>
                                <w:color w:val="000000" w:themeColor="dark1"/>
                                <w:sz w:val="18"/>
                                <w:szCs w:val="20"/>
                              </w:rPr>
                              <w:t>万</w:t>
                            </w:r>
                            <w:r w:rsidRPr="007543AC">
                              <w:rPr>
                                <w:rFonts w:ascii="游ゴシック" w:eastAsia="游ゴシック" w:hAnsi="游ゴシック" w:cstheme="minorBidi" w:hint="eastAsia"/>
                                <w:color w:val="000000" w:themeColor="dark1"/>
                                <w:sz w:val="18"/>
                                <w:szCs w:val="20"/>
                              </w:rPr>
                              <w:t>トン</w:t>
                            </w:r>
                          </w:p>
                        </w:tc>
                        <w:tc>
                          <w:tcPr>
                            <w:tcW w:w="3261" w:type="dxa"/>
                            <w:tcBorders>
                              <w:left w:val="nil"/>
                            </w:tcBorders>
                          </w:tcPr>
                          <w:p w:rsidR="005B2A48" w:rsidRPr="007543AC" w:rsidRDefault="005B2A48" w:rsidP="00771F3E">
                            <w:pPr>
                              <w:pStyle w:val="Web"/>
                              <w:spacing w:before="0" w:beforeAutospacing="0" w:after="0" w:afterAutospacing="0"/>
                              <w:rPr>
                                <w:rFonts w:ascii="游ゴシック" w:eastAsia="游ゴシック" w:hAnsi="游ゴシック" w:cstheme="minorBidi"/>
                                <w:color w:val="000000" w:themeColor="dark1"/>
                                <w:sz w:val="18"/>
                                <w:szCs w:val="20"/>
                              </w:rPr>
                            </w:pPr>
                          </w:p>
                        </w:tc>
                        <w:tc>
                          <w:tcPr>
                            <w:tcW w:w="3969" w:type="dxa"/>
                            <w:tcBorders>
                              <w:right w:val="nil"/>
                            </w:tcBorders>
                          </w:tcPr>
                          <w:p w:rsidR="005B2A48" w:rsidRPr="007543AC" w:rsidRDefault="005B2A48" w:rsidP="00EA24F1">
                            <w:pPr>
                              <w:pStyle w:val="Web"/>
                              <w:spacing w:before="0" w:beforeAutospacing="0" w:after="0" w:afterAutospacing="0"/>
                              <w:jc w:val="right"/>
                              <w:rPr>
                                <w:rFonts w:ascii="游ゴシック" w:eastAsia="游ゴシック" w:hAnsi="游ゴシック" w:cstheme="minorBidi"/>
                                <w:color w:val="000000" w:themeColor="dark1"/>
                                <w:sz w:val="18"/>
                                <w:szCs w:val="20"/>
                              </w:rPr>
                            </w:pPr>
                            <w:r w:rsidRPr="007543AC">
                              <w:rPr>
                                <w:rFonts w:ascii="游ゴシック" w:eastAsia="游ゴシック" w:hAnsi="游ゴシック" w:cstheme="minorBidi" w:hint="eastAsia"/>
                                <w:color w:val="000000" w:themeColor="dark1"/>
                                <w:sz w:val="18"/>
                                <w:szCs w:val="20"/>
                              </w:rPr>
                              <w:t>36万トン</w:t>
                            </w:r>
                          </w:p>
                        </w:tc>
                        <w:tc>
                          <w:tcPr>
                            <w:tcW w:w="3402" w:type="dxa"/>
                            <w:tcBorders>
                              <w:left w:val="nil"/>
                            </w:tcBorders>
                          </w:tcPr>
                          <w:p w:rsidR="005B2A48" w:rsidRPr="007543AC" w:rsidRDefault="005B2A48" w:rsidP="00EA24F1">
                            <w:pPr>
                              <w:pStyle w:val="Web"/>
                              <w:spacing w:before="0" w:beforeAutospacing="0" w:after="0" w:afterAutospacing="0"/>
                              <w:rPr>
                                <w:rFonts w:ascii="游ゴシック" w:eastAsia="游ゴシック" w:hAnsi="游ゴシック" w:cstheme="minorBidi"/>
                                <w:color w:val="000000" w:themeColor="dark1"/>
                                <w:sz w:val="18"/>
                                <w:szCs w:val="20"/>
                              </w:rPr>
                            </w:pPr>
                          </w:p>
                        </w:tc>
                      </w:tr>
                      <w:tr w:rsidR="005B2A48" w:rsidRPr="007543AC" w:rsidTr="00717E46">
                        <w:tc>
                          <w:tcPr>
                            <w:tcW w:w="4250" w:type="dxa"/>
                          </w:tcPr>
                          <w:p w:rsidR="005B2A48" w:rsidRPr="007543AC" w:rsidRDefault="005B2A48" w:rsidP="001A08E7">
                            <w:pPr>
                              <w:pStyle w:val="Web"/>
                              <w:spacing w:before="0" w:beforeAutospacing="0" w:after="0" w:afterAutospacing="0"/>
                              <w:rPr>
                                <w:rFonts w:ascii="游ゴシック" w:eastAsia="游ゴシック" w:hAnsi="游ゴシック" w:cstheme="minorBidi"/>
                                <w:color w:val="000000" w:themeColor="dark1"/>
                                <w:sz w:val="18"/>
                                <w:szCs w:val="20"/>
                              </w:rPr>
                            </w:pPr>
                            <w:r w:rsidRPr="007543AC">
                              <w:rPr>
                                <w:rFonts w:ascii="游ゴシック" w:eastAsia="游ゴシック" w:hAnsi="游ゴシック" w:cstheme="minorBidi" w:hint="eastAsia"/>
                                <w:color w:val="000000" w:themeColor="dark1"/>
                                <w:sz w:val="18"/>
                                <w:szCs w:val="20"/>
                              </w:rPr>
                              <w:t>④プラスチック有効利用率(一廃・産廃)</w:t>
                            </w:r>
                          </w:p>
                        </w:tc>
                        <w:tc>
                          <w:tcPr>
                            <w:tcW w:w="3687" w:type="dxa"/>
                            <w:tcBorders>
                              <w:right w:val="nil"/>
                            </w:tcBorders>
                          </w:tcPr>
                          <w:p w:rsidR="005B2A48" w:rsidRPr="007543AC" w:rsidRDefault="005B2A48" w:rsidP="00771F3E">
                            <w:pPr>
                              <w:pStyle w:val="Web"/>
                              <w:wordWrap w:val="0"/>
                              <w:spacing w:before="0" w:beforeAutospacing="0" w:after="0" w:afterAutospacing="0"/>
                              <w:jc w:val="right"/>
                              <w:rPr>
                                <w:rFonts w:ascii="游ゴシック" w:eastAsia="游ゴシック" w:hAnsi="游ゴシック" w:cstheme="minorBidi"/>
                                <w:color w:val="000000" w:themeColor="dark1"/>
                                <w:sz w:val="18"/>
                                <w:szCs w:val="20"/>
                              </w:rPr>
                            </w:pPr>
                            <w:r w:rsidRPr="007543AC">
                              <w:rPr>
                                <w:rFonts w:ascii="游ゴシック" w:eastAsia="游ゴシック" w:hAnsi="游ゴシック" w:cstheme="minorBidi" w:hint="eastAsia"/>
                                <w:color w:val="000000" w:themeColor="dark1"/>
                                <w:sz w:val="18"/>
                                <w:szCs w:val="20"/>
                              </w:rPr>
                              <w:t>88%</w:t>
                            </w:r>
                            <w:r>
                              <w:rPr>
                                <w:rFonts w:ascii="游ゴシック" w:eastAsia="游ゴシック" w:hAnsi="游ゴシック" w:cstheme="minorBidi" w:hint="eastAsia"/>
                                <w:color w:val="000000" w:themeColor="dark1"/>
                                <w:sz w:val="18"/>
                                <w:szCs w:val="20"/>
                              </w:rPr>
                              <w:t xml:space="preserve">　</w:t>
                            </w:r>
                          </w:p>
                        </w:tc>
                        <w:tc>
                          <w:tcPr>
                            <w:tcW w:w="3261" w:type="dxa"/>
                            <w:tcBorders>
                              <w:left w:val="nil"/>
                            </w:tcBorders>
                          </w:tcPr>
                          <w:p w:rsidR="005B2A48" w:rsidRPr="007543AC" w:rsidRDefault="005B2A48" w:rsidP="00771F3E">
                            <w:pPr>
                              <w:pStyle w:val="Web"/>
                              <w:spacing w:before="0" w:beforeAutospacing="0" w:after="0" w:afterAutospacing="0"/>
                              <w:rPr>
                                <w:rFonts w:ascii="游ゴシック" w:eastAsia="游ゴシック" w:hAnsi="游ゴシック" w:cstheme="minorBidi"/>
                                <w:color w:val="000000" w:themeColor="dark1"/>
                                <w:sz w:val="18"/>
                                <w:szCs w:val="20"/>
                              </w:rPr>
                            </w:pPr>
                            <w:r w:rsidRPr="007543AC">
                              <w:rPr>
                                <w:rFonts w:ascii="游ゴシック" w:eastAsia="游ゴシック" w:hAnsi="游ゴシック"/>
                                <w:sz w:val="18"/>
                                <w:szCs w:val="20"/>
                              </w:rPr>
                              <w:t>（(8＋9＋49)／76）</w:t>
                            </w:r>
                          </w:p>
                        </w:tc>
                        <w:tc>
                          <w:tcPr>
                            <w:tcW w:w="3969" w:type="dxa"/>
                            <w:tcBorders>
                              <w:right w:val="nil"/>
                            </w:tcBorders>
                          </w:tcPr>
                          <w:p w:rsidR="005B2A48" w:rsidRPr="007543AC" w:rsidRDefault="005B2A48" w:rsidP="00EA24F1">
                            <w:pPr>
                              <w:pStyle w:val="Web"/>
                              <w:wordWrap w:val="0"/>
                              <w:spacing w:before="0" w:beforeAutospacing="0" w:after="0" w:afterAutospacing="0"/>
                              <w:jc w:val="right"/>
                              <w:rPr>
                                <w:rFonts w:ascii="游ゴシック" w:eastAsia="游ゴシック" w:hAnsi="游ゴシック" w:cstheme="minorBidi"/>
                                <w:color w:val="000000" w:themeColor="dark1"/>
                                <w:sz w:val="18"/>
                                <w:szCs w:val="20"/>
                              </w:rPr>
                            </w:pPr>
                            <w:r w:rsidRPr="007543AC">
                              <w:rPr>
                                <w:rFonts w:ascii="游ゴシック" w:eastAsia="游ゴシック" w:hAnsi="游ゴシック" w:cstheme="minorBidi" w:hint="eastAsia"/>
                                <w:color w:val="000000" w:themeColor="dark1"/>
                                <w:sz w:val="18"/>
                                <w:szCs w:val="20"/>
                              </w:rPr>
                              <w:t>94％</w:t>
                            </w:r>
                            <w:r>
                              <w:rPr>
                                <w:rFonts w:ascii="游ゴシック" w:eastAsia="游ゴシック" w:hAnsi="游ゴシック" w:cstheme="minorBidi" w:hint="eastAsia"/>
                                <w:color w:val="000000" w:themeColor="dark1"/>
                                <w:sz w:val="18"/>
                                <w:szCs w:val="20"/>
                              </w:rPr>
                              <w:t xml:space="preserve">　</w:t>
                            </w:r>
                          </w:p>
                        </w:tc>
                        <w:tc>
                          <w:tcPr>
                            <w:tcW w:w="3402" w:type="dxa"/>
                            <w:tcBorders>
                              <w:left w:val="nil"/>
                            </w:tcBorders>
                          </w:tcPr>
                          <w:p w:rsidR="005B2A48" w:rsidRPr="007543AC" w:rsidRDefault="005B2A48" w:rsidP="00EA24F1">
                            <w:pPr>
                              <w:pStyle w:val="Web"/>
                              <w:spacing w:before="0" w:beforeAutospacing="0" w:after="0" w:afterAutospacing="0"/>
                              <w:rPr>
                                <w:rFonts w:ascii="游ゴシック" w:eastAsia="游ゴシック" w:hAnsi="游ゴシック" w:cstheme="minorBidi"/>
                                <w:color w:val="000000" w:themeColor="dark1"/>
                                <w:sz w:val="18"/>
                                <w:szCs w:val="20"/>
                              </w:rPr>
                            </w:pPr>
                            <w:r w:rsidRPr="007543AC">
                              <w:rPr>
                                <w:rFonts w:ascii="游ゴシック" w:eastAsia="游ゴシック" w:hAnsi="游ゴシック" w:cstheme="minorBidi" w:hint="eastAsia"/>
                                <w:color w:val="000000" w:themeColor="dark1"/>
                                <w:sz w:val="18"/>
                                <w:szCs w:val="20"/>
                              </w:rPr>
                              <w:t>（(13＋14＋40)／72）</w:t>
                            </w:r>
                          </w:p>
                        </w:tc>
                      </w:tr>
                    </w:tbl>
                    <w:p w:rsidR="005B2A48" w:rsidRPr="007879BD" w:rsidRDefault="005B2A48" w:rsidP="001A08E7">
                      <w:pPr>
                        <w:pStyle w:val="Web"/>
                        <w:spacing w:before="0" w:beforeAutospacing="0" w:after="0" w:afterAutospacing="0"/>
                        <w:rPr>
                          <w:rFonts w:ascii="游ゴシック" w:eastAsia="游ゴシック" w:hAnsi="游ゴシック"/>
                          <w:sz w:val="20"/>
                          <w:szCs w:val="20"/>
                        </w:rPr>
                      </w:pPr>
                    </w:p>
                  </w:txbxContent>
                </v:textbox>
                <w10:wrap anchorx="margin"/>
              </v:roundrect>
            </w:pict>
          </mc:Fallback>
        </mc:AlternateContent>
      </w:r>
    </w:p>
    <w:p w:rsidR="00273347" w:rsidRPr="00E20205" w:rsidRDefault="00273347" w:rsidP="00957992">
      <w:pPr>
        <w:ind w:left="480" w:hangingChars="200" w:hanging="480"/>
        <w:jc w:val="left"/>
        <w:rPr>
          <w:rFonts w:ascii="游ゴシック" w:eastAsia="游ゴシック" w:hAnsi="游ゴシック"/>
          <w:sz w:val="24"/>
        </w:rPr>
      </w:pPr>
    </w:p>
    <w:p w:rsidR="001A08E7" w:rsidRPr="00E20205" w:rsidRDefault="001A08E7" w:rsidP="00957992">
      <w:pPr>
        <w:ind w:left="480" w:hangingChars="200" w:hanging="480"/>
        <w:jc w:val="left"/>
        <w:rPr>
          <w:rFonts w:ascii="游ゴシック" w:eastAsia="游ゴシック" w:hAnsi="游ゴシック"/>
          <w:sz w:val="24"/>
        </w:rPr>
      </w:pPr>
    </w:p>
    <w:p w:rsidR="001A08E7" w:rsidRPr="00E20205" w:rsidRDefault="001A08E7" w:rsidP="00957992">
      <w:pPr>
        <w:ind w:left="480" w:hangingChars="200" w:hanging="480"/>
        <w:jc w:val="left"/>
        <w:rPr>
          <w:rFonts w:ascii="游ゴシック" w:eastAsia="游ゴシック" w:hAnsi="游ゴシック"/>
          <w:sz w:val="24"/>
        </w:rPr>
      </w:pPr>
    </w:p>
    <w:p w:rsidR="00273347" w:rsidRPr="00E20205" w:rsidRDefault="00273347" w:rsidP="00957992">
      <w:pPr>
        <w:ind w:left="480" w:hangingChars="200" w:hanging="480"/>
        <w:jc w:val="left"/>
        <w:rPr>
          <w:rFonts w:ascii="游ゴシック" w:eastAsia="游ゴシック" w:hAnsi="游ゴシック"/>
          <w:sz w:val="24"/>
        </w:rPr>
      </w:pPr>
    </w:p>
    <w:p w:rsidR="007879BD" w:rsidRPr="00E20205" w:rsidRDefault="007879BD" w:rsidP="00957992">
      <w:pPr>
        <w:ind w:left="480" w:hangingChars="200" w:hanging="480"/>
        <w:jc w:val="left"/>
        <w:rPr>
          <w:rFonts w:ascii="游ゴシック" w:eastAsia="游ゴシック" w:hAnsi="游ゴシック"/>
          <w:sz w:val="24"/>
        </w:rPr>
      </w:pPr>
    </w:p>
    <w:p w:rsidR="007879BD" w:rsidRDefault="00970DF9" w:rsidP="00957992">
      <w:pPr>
        <w:ind w:left="480" w:hangingChars="200" w:hanging="480"/>
        <w:jc w:val="left"/>
        <w:rPr>
          <w:rFonts w:ascii="游ゴシック" w:eastAsia="游ゴシック" w:hAnsi="游ゴシック"/>
          <w:sz w:val="24"/>
        </w:rPr>
      </w:pPr>
      <w:r w:rsidRPr="00970DF9">
        <w:rPr>
          <w:rFonts w:ascii="游ゴシック" w:eastAsia="游ゴシック" w:hAnsi="游ゴシック"/>
          <w:noProof/>
          <w:sz w:val="24"/>
        </w:rPr>
        <w:drawing>
          <wp:anchor distT="0" distB="0" distL="114300" distR="114300" simplePos="0" relativeHeight="251723776" behindDoc="0" locked="0" layoutInCell="1" allowOverlap="1">
            <wp:simplePos x="0" y="0"/>
            <wp:positionH relativeFrom="margin">
              <wp:posOffset>396329</wp:posOffset>
            </wp:positionH>
            <wp:positionV relativeFrom="paragraph">
              <wp:posOffset>241330</wp:posOffset>
            </wp:positionV>
            <wp:extent cx="3777969" cy="3070567"/>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2693" b="6913"/>
                    <a:stretch/>
                  </pic:blipFill>
                  <pic:spPr bwMode="auto">
                    <a:xfrm>
                      <a:off x="0" y="0"/>
                      <a:ext cx="3785866" cy="307698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79BD" w:rsidRPr="00E20205">
        <w:rPr>
          <w:rFonts w:ascii="游ゴシック" w:eastAsia="游ゴシック" w:hAnsi="游ゴシック"/>
          <w:noProof/>
          <w:sz w:val="24"/>
        </w:rPr>
        <w:drawing>
          <wp:anchor distT="0" distB="0" distL="114300" distR="114300" simplePos="0" relativeHeight="251692032" behindDoc="0" locked="0" layoutInCell="1" allowOverlap="1" wp14:anchorId="0722C57D" wp14:editId="5BFEF864">
            <wp:simplePos x="0" y="0"/>
            <wp:positionH relativeFrom="margin">
              <wp:posOffset>4326923</wp:posOffset>
            </wp:positionH>
            <wp:positionV relativeFrom="paragraph">
              <wp:posOffset>243263</wp:posOffset>
            </wp:positionV>
            <wp:extent cx="3781393" cy="3016332"/>
            <wp:effectExtent l="0" t="0" r="0" b="0"/>
            <wp:wrapNone/>
            <wp:docPr id="110" name="図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6933"/>
                    <a:stretch/>
                  </pic:blipFill>
                  <pic:spPr bwMode="auto">
                    <a:xfrm>
                      <a:off x="0" y="0"/>
                      <a:ext cx="3781440" cy="301636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879BD" w:rsidRPr="00E20205">
        <w:rPr>
          <w:rFonts w:ascii="游ゴシック" w:eastAsia="游ゴシック" w:hAnsi="游ゴシック" w:hint="eastAsia"/>
          <w:sz w:val="24"/>
        </w:rPr>
        <w:t>【参考２】</w:t>
      </w:r>
      <w:r w:rsidR="00771F3E" w:rsidRPr="00E20205">
        <w:rPr>
          <w:rFonts w:ascii="游ゴシック" w:eastAsia="游ゴシック" w:hAnsi="游ゴシック" w:hint="eastAsia"/>
          <w:sz w:val="24"/>
        </w:rPr>
        <w:t>一般廃棄物の</w:t>
      </w:r>
      <w:r w:rsidR="007879BD" w:rsidRPr="00E20205">
        <w:rPr>
          <w:rFonts w:ascii="游ゴシック" w:eastAsia="游ゴシック" w:hAnsi="游ゴシック" w:hint="eastAsia"/>
          <w:sz w:val="24"/>
        </w:rPr>
        <w:t>可燃ごみの組成（府平均値、重量ベース、</w:t>
      </w:r>
      <w:r w:rsidR="007879BD" w:rsidRPr="00E20205">
        <w:rPr>
          <w:rFonts w:ascii="游ゴシック" w:eastAsia="游ゴシック" w:hAnsi="游ゴシック"/>
          <w:sz w:val="24"/>
        </w:rPr>
        <w:t>2014～2019年度平均</w:t>
      </w:r>
      <w:r w:rsidR="007879BD" w:rsidRPr="00E20205">
        <w:rPr>
          <w:rFonts w:ascii="游ゴシック" w:eastAsia="游ゴシック" w:hAnsi="游ゴシック" w:hint="eastAsia"/>
          <w:sz w:val="24"/>
        </w:rPr>
        <w:t>）</w:t>
      </w:r>
    </w:p>
    <w:p w:rsidR="00273347" w:rsidRPr="00970DF9" w:rsidRDefault="00273347" w:rsidP="00273347">
      <w:pPr>
        <w:ind w:left="480" w:hangingChars="200" w:hanging="480"/>
        <w:jc w:val="left"/>
        <w:rPr>
          <w:rFonts w:ascii="游ゴシック" w:eastAsia="游ゴシック" w:hAnsi="游ゴシック"/>
          <w:sz w:val="24"/>
        </w:rPr>
      </w:pPr>
    </w:p>
    <w:sectPr w:rsidR="00273347" w:rsidRPr="00970DF9" w:rsidSect="00F777DE">
      <w:headerReference w:type="even" r:id="rId11"/>
      <w:headerReference w:type="default" r:id="rId12"/>
      <w:footerReference w:type="even" r:id="rId13"/>
      <w:footerReference w:type="default" r:id="rId14"/>
      <w:headerReference w:type="first" r:id="rId15"/>
      <w:footerReference w:type="first" r:id="rId16"/>
      <w:type w:val="continuous"/>
      <w:pgSz w:w="23808" w:h="16840" w:orient="landscape" w:code="8"/>
      <w:pgMar w:top="567" w:right="1134" w:bottom="851" w:left="1134" w:header="283" w:footer="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A48" w:rsidRDefault="005B2A48">
      <w:r>
        <w:separator/>
      </w:r>
    </w:p>
  </w:endnote>
  <w:endnote w:type="continuationSeparator" w:id="0">
    <w:p w:rsidR="005B2A48" w:rsidRDefault="005B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1B7" w:rsidRDefault="00A831B7">
    <w:pPr>
      <w:pStyle w:val="af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4923683"/>
      <w:docPartObj>
        <w:docPartGallery w:val="Page Numbers (Bottom of Page)"/>
        <w:docPartUnique/>
      </w:docPartObj>
    </w:sdtPr>
    <w:sdtEndPr/>
    <w:sdtContent>
      <w:p w:rsidR="005B2A48" w:rsidRDefault="005B2A48">
        <w:pPr>
          <w:pStyle w:val="afa"/>
          <w:jc w:val="center"/>
        </w:pPr>
        <w:r>
          <w:fldChar w:fldCharType="begin"/>
        </w:r>
        <w:r>
          <w:instrText>PAGE   \* MERGEFORMAT</w:instrText>
        </w:r>
        <w:r>
          <w:fldChar w:fldCharType="separate"/>
        </w:r>
        <w:r w:rsidR="00905A33" w:rsidRPr="00905A33">
          <w:rPr>
            <w:noProof/>
            <w:lang w:val="ja-JP"/>
          </w:rPr>
          <w:t>2</w:t>
        </w:r>
        <w:r>
          <w:fldChar w:fldCharType="end"/>
        </w:r>
      </w:p>
    </w:sdtContent>
  </w:sdt>
  <w:p w:rsidR="005B2A48" w:rsidRDefault="005B2A48">
    <w:pPr>
      <w:pStyle w:val="af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1B7" w:rsidRDefault="00A831B7">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A48" w:rsidRDefault="005B2A48">
      <w:r>
        <w:separator/>
      </w:r>
    </w:p>
  </w:footnote>
  <w:footnote w:type="continuationSeparator" w:id="0">
    <w:p w:rsidR="005B2A48" w:rsidRDefault="005B2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1B7" w:rsidRDefault="00A831B7">
    <w:pPr>
      <w:pStyle w:val="af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1B7" w:rsidRDefault="00A831B7">
    <w:pPr>
      <w:pStyle w:val="af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1B7" w:rsidRDefault="00A831B7">
    <w:pPr>
      <w:pStyle w:val="af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F9B"/>
    <w:rsid w:val="00005415"/>
    <w:rsid w:val="000126A9"/>
    <w:rsid w:val="000211DE"/>
    <w:rsid w:val="000223F8"/>
    <w:rsid w:val="000306AF"/>
    <w:rsid w:val="00031C31"/>
    <w:rsid w:val="000342DF"/>
    <w:rsid w:val="00041C88"/>
    <w:rsid w:val="0005470E"/>
    <w:rsid w:val="00061304"/>
    <w:rsid w:val="0006248F"/>
    <w:rsid w:val="00062BD0"/>
    <w:rsid w:val="00067520"/>
    <w:rsid w:val="00067FEE"/>
    <w:rsid w:val="00070AED"/>
    <w:rsid w:val="00075243"/>
    <w:rsid w:val="00080593"/>
    <w:rsid w:val="000A014D"/>
    <w:rsid w:val="000B23C5"/>
    <w:rsid w:val="000B3687"/>
    <w:rsid w:val="000B5CBC"/>
    <w:rsid w:val="000C4360"/>
    <w:rsid w:val="000D0254"/>
    <w:rsid w:val="000D07D0"/>
    <w:rsid w:val="000D11C8"/>
    <w:rsid w:val="000D3336"/>
    <w:rsid w:val="000E6830"/>
    <w:rsid w:val="000F27F7"/>
    <w:rsid w:val="000F577F"/>
    <w:rsid w:val="0010273D"/>
    <w:rsid w:val="00104F40"/>
    <w:rsid w:val="0010689C"/>
    <w:rsid w:val="001074A9"/>
    <w:rsid w:val="0011503B"/>
    <w:rsid w:val="00117776"/>
    <w:rsid w:val="00131E4A"/>
    <w:rsid w:val="0013317A"/>
    <w:rsid w:val="00133758"/>
    <w:rsid w:val="00144A84"/>
    <w:rsid w:val="00146964"/>
    <w:rsid w:val="00150E30"/>
    <w:rsid w:val="00154397"/>
    <w:rsid w:val="00161486"/>
    <w:rsid w:val="001641BB"/>
    <w:rsid w:val="00164CDA"/>
    <w:rsid w:val="001664EB"/>
    <w:rsid w:val="00166BCA"/>
    <w:rsid w:val="00166FF5"/>
    <w:rsid w:val="001671BA"/>
    <w:rsid w:val="0017321B"/>
    <w:rsid w:val="00177DBC"/>
    <w:rsid w:val="00182D73"/>
    <w:rsid w:val="00187AED"/>
    <w:rsid w:val="00195F50"/>
    <w:rsid w:val="001A08E7"/>
    <w:rsid w:val="001A676B"/>
    <w:rsid w:val="001C598F"/>
    <w:rsid w:val="001C5BCE"/>
    <w:rsid w:val="001D5136"/>
    <w:rsid w:val="001D52C6"/>
    <w:rsid w:val="001E6513"/>
    <w:rsid w:val="001F1E28"/>
    <w:rsid w:val="0020113E"/>
    <w:rsid w:val="002147C7"/>
    <w:rsid w:val="002200B3"/>
    <w:rsid w:val="002215D0"/>
    <w:rsid w:val="00221C94"/>
    <w:rsid w:val="00230917"/>
    <w:rsid w:val="002374BB"/>
    <w:rsid w:val="00247BD6"/>
    <w:rsid w:val="0025651B"/>
    <w:rsid w:val="002624FF"/>
    <w:rsid w:val="002632CD"/>
    <w:rsid w:val="00266911"/>
    <w:rsid w:val="00273347"/>
    <w:rsid w:val="0027746E"/>
    <w:rsid w:val="002816E0"/>
    <w:rsid w:val="00290BB9"/>
    <w:rsid w:val="00290E51"/>
    <w:rsid w:val="00292594"/>
    <w:rsid w:val="00294907"/>
    <w:rsid w:val="002A33F3"/>
    <w:rsid w:val="002C7E1A"/>
    <w:rsid w:val="002D1115"/>
    <w:rsid w:val="002D37BF"/>
    <w:rsid w:val="002D6278"/>
    <w:rsid w:val="002E168F"/>
    <w:rsid w:val="002E4197"/>
    <w:rsid w:val="002E5169"/>
    <w:rsid w:val="002E5BB7"/>
    <w:rsid w:val="002F5486"/>
    <w:rsid w:val="00301FCF"/>
    <w:rsid w:val="00302E0E"/>
    <w:rsid w:val="003061D2"/>
    <w:rsid w:val="00311264"/>
    <w:rsid w:val="00312068"/>
    <w:rsid w:val="00323612"/>
    <w:rsid w:val="003255B4"/>
    <w:rsid w:val="00336618"/>
    <w:rsid w:val="003414B1"/>
    <w:rsid w:val="00345CEC"/>
    <w:rsid w:val="00353EDD"/>
    <w:rsid w:val="00354942"/>
    <w:rsid w:val="0036063B"/>
    <w:rsid w:val="00363C93"/>
    <w:rsid w:val="00366CA1"/>
    <w:rsid w:val="003763F0"/>
    <w:rsid w:val="003940F7"/>
    <w:rsid w:val="00397CF4"/>
    <w:rsid w:val="003A5419"/>
    <w:rsid w:val="003A7328"/>
    <w:rsid w:val="003A7888"/>
    <w:rsid w:val="003B0342"/>
    <w:rsid w:val="003B5AEF"/>
    <w:rsid w:val="003B7177"/>
    <w:rsid w:val="003C223C"/>
    <w:rsid w:val="003C6015"/>
    <w:rsid w:val="003D1601"/>
    <w:rsid w:val="003D1E11"/>
    <w:rsid w:val="003D2F9B"/>
    <w:rsid w:val="003D495C"/>
    <w:rsid w:val="003D4C25"/>
    <w:rsid w:val="003D5FBF"/>
    <w:rsid w:val="003E1BA1"/>
    <w:rsid w:val="003E3B64"/>
    <w:rsid w:val="003E70DF"/>
    <w:rsid w:val="003F400D"/>
    <w:rsid w:val="003F4ACC"/>
    <w:rsid w:val="003F7B16"/>
    <w:rsid w:val="004075FF"/>
    <w:rsid w:val="00411941"/>
    <w:rsid w:val="00411DB0"/>
    <w:rsid w:val="004143BE"/>
    <w:rsid w:val="004233E7"/>
    <w:rsid w:val="00424298"/>
    <w:rsid w:val="00425027"/>
    <w:rsid w:val="004267E5"/>
    <w:rsid w:val="00430367"/>
    <w:rsid w:val="00433BC8"/>
    <w:rsid w:val="00433D45"/>
    <w:rsid w:val="00440EC9"/>
    <w:rsid w:val="00442336"/>
    <w:rsid w:val="0044457E"/>
    <w:rsid w:val="00450099"/>
    <w:rsid w:val="0045018D"/>
    <w:rsid w:val="0045029B"/>
    <w:rsid w:val="00450FA9"/>
    <w:rsid w:val="00460F0E"/>
    <w:rsid w:val="00482272"/>
    <w:rsid w:val="00491B02"/>
    <w:rsid w:val="0049415E"/>
    <w:rsid w:val="00494D50"/>
    <w:rsid w:val="004A055E"/>
    <w:rsid w:val="004A11F2"/>
    <w:rsid w:val="004A3902"/>
    <w:rsid w:val="004B0188"/>
    <w:rsid w:val="004B45A5"/>
    <w:rsid w:val="004C2C94"/>
    <w:rsid w:val="004C31A0"/>
    <w:rsid w:val="004C5F0A"/>
    <w:rsid w:val="004D5E93"/>
    <w:rsid w:val="004E62C1"/>
    <w:rsid w:val="004F7AA4"/>
    <w:rsid w:val="00500877"/>
    <w:rsid w:val="00516C10"/>
    <w:rsid w:val="00520FB1"/>
    <w:rsid w:val="00530230"/>
    <w:rsid w:val="00531DBA"/>
    <w:rsid w:val="0053537E"/>
    <w:rsid w:val="0054300A"/>
    <w:rsid w:val="005431DE"/>
    <w:rsid w:val="0054401C"/>
    <w:rsid w:val="00545B53"/>
    <w:rsid w:val="00546F5E"/>
    <w:rsid w:val="005510AA"/>
    <w:rsid w:val="00551962"/>
    <w:rsid w:val="00561AB3"/>
    <w:rsid w:val="005712C3"/>
    <w:rsid w:val="00577666"/>
    <w:rsid w:val="005855C9"/>
    <w:rsid w:val="0058632C"/>
    <w:rsid w:val="00592B40"/>
    <w:rsid w:val="005A0569"/>
    <w:rsid w:val="005A472F"/>
    <w:rsid w:val="005A69F6"/>
    <w:rsid w:val="005B221E"/>
    <w:rsid w:val="005B2A48"/>
    <w:rsid w:val="005B3D15"/>
    <w:rsid w:val="005B6C37"/>
    <w:rsid w:val="005B7AD3"/>
    <w:rsid w:val="005D1476"/>
    <w:rsid w:val="005D5FCF"/>
    <w:rsid w:val="005D6AD7"/>
    <w:rsid w:val="005E62C8"/>
    <w:rsid w:val="00604E97"/>
    <w:rsid w:val="0061399E"/>
    <w:rsid w:val="00615928"/>
    <w:rsid w:val="00632C28"/>
    <w:rsid w:val="00634991"/>
    <w:rsid w:val="0063522E"/>
    <w:rsid w:val="006379A7"/>
    <w:rsid w:val="00641563"/>
    <w:rsid w:val="00641F86"/>
    <w:rsid w:val="006435EF"/>
    <w:rsid w:val="00644888"/>
    <w:rsid w:val="00647520"/>
    <w:rsid w:val="00655959"/>
    <w:rsid w:val="00664233"/>
    <w:rsid w:val="0067600B"/>
    <w:rsid w:val="00676C5B"/>
    <w:rsid w:val="006A5404"/>
    <w:rsid w:val="006B1EAF"/>
    <w:rsid w:val="006B369B"/>
    <w:rsid w:val="006B393B"/>
    <w:rsid w:val="006C2CC8"/>
    <w:rsid w:val="006C61C2"/>
    <w:rsid w:val="006D0907"/>
    <w:rsid w:val="006D61B7"/>
    <w:rsid w:val="006E0C9A"/>
    <w:rsid w:val="006E3290"/>
    <w:rsid w:val="006E445F"/>
    <w:rsid w:val="006F0020"/>
    <w:rsid w:val="006F56B0"/>
    <w:rsid w:val="006F6A2D"/>
    <w:rsid w:val="006F767F"/>
    <w:rsid w:val="00700537"/>
    <w:rsid w:val="007039C6"/>
    <w:rsid w:val="00703D59"/>
    <w:rsid w:val="007049BE"/>
    <w:rsid w:val="0070510F"/>
    <w:rsid w:val="00705560"/>
    <w:rsid w:val="00714DE6"/>
    <w:rsid w:val="00717E46"/>
    <w:rsid w:val="00723919"/>
    <w:rsid w:val="00723C81"/>
    <w:rsid w:val="00725631"/>
    <w:rsid w:val="00725826"/>
    <w:rsid w:val="00741A47"/>
    <w:rsid w:val="00742B50"/>
    <w:rsid w:val="007543AC"/>
    <w:rsid w:val="0075506D"/>
    <w:rsid w:val="00771F3E"/>
    <w:rsid w:val="00775FBA"/>
    <w:rsid w:val="007877F9"/>
    <w:rsid w:val="007879BD"/>
    <w:rsid w:val="0079432F"/>
    <w:rsid w:val="007A5E28"/>
    <w:rsid w:val="007A71D4"/>
    <w:rsid w:val="007B2A1F"/>
    <w:rsid w:val="007B35C2"/>
    <w:rsid w:val="007B40BB"/>
    <w:rsid w:val="007B6A59"/>
    <w:rsid w:val="007D6C11"/>
    <w:rsid w:val="007E01B0"/>
    <w:rsid w:val="007F36E9"/>
    <w:rsid w:val="007F4124"/>
    <w:rsid w:val="00802F6C"/>
    <w:rsid w:val="00811C14"/>
    <w:rsid w:val="0081384C"/>
    <w:rsid w:val="0082189B"/>
    <w:rsid w:val="00830AA1"/>
    <w:rsid w:val="008328C2"/>
    <w:rsid w:val="00840270"/>
    <w:rsid w:val="0084093C"/>
    <w:rsid w:val="00854B90"/>
    <w:rsid w:val="00857199"/>
    <w:rsid w:val="00863712"/>
    <w:rsid w:val="00871C0E"/>
    <w:rsid w:val="00876342"/>
    <w:rsid w:val="00881F1E"/>
    <w:rsid w:val="008839D6"/>
    <w:rsid w:val="008863C4"/>
    <w:rsid w:val="00887D74"/>
    <w:rsid w:val="00895C0B"/>
    <w:rsid w:val="008A2B7D"/>
    <w:rsid w:val="008A54DB"/>
    <w:rsid w:val="008B0547"/>
    <w:rsid w:val="008B64AC"/>
    <w:rsid w:val="008B66B2"/>
    <w:rsid w:val="008C747C"/>
    <w:rsid w:val="008D1817"/>
    <w:rsid w:val="008D58A8"/>
    <w:rsid w:val="008E4709"/>
    <w:rsid w:val="008F0CC0"/>
    <w:rsid w:val="008F74BC"/>
    <w:rsid w:val="00904853"/>
    <w:rsid w:val="00905A33"/>
    <w:rsid w:val="00911EDC"/>
    <w:rsid w:val="00936FF5"/>
    <w:rsid w:val="00941398"/>
    <w:rsid w:val="00942523"/>
    <w:rsid w:val="00944B65"/>
    <w:rsid w:val="00945F43"/>
    <w:rsid w:val="009542CB"/>
    <w:rsid w:val="00957992"/>
    <w:rsid w:val="009629F7"/>
    <w:rsid w:val="0096720F"/>
    <w:rsid w:val="00970302"/>
    <w:rsid w:val="00970DF9"/>
    <w:rsid w:val="00970ED7"/>
    <w:rsid w:val="00976494"/>
    <w:rsid w:val="00986DB3"/>
    <w:rsid w:val="0099498A"/>
    <w:rsid w:val="00995F65"/>
    <w:rsid w:val="00997C5F"/>
    <w:rsid w:val="009A249B"/>
    <w:rsid w:val="009B34C1"/>
    <w:rsid w:val="009B6594"/>
    <w:rsid w:val="009C626D"/>
    <w:rsid w:val="009D00CA"/>
    <w:rsid w:val="009D3D5B"/>
    <w:rsid w:val="009D794E"/>
    <w:rsid w:val="009E566F"/>
    <w:rsid w:val="009F01E8"/>
    <w:rsid w:val="009F1C75"/>
    <w:rsid w:val="009F3223"/>
    <w:rsid w:val="009F3370"/>
    <w:rsid w:val="00A11069"/>
    <w:rsid w:val="00A131FB"/>
    <w:rsid w:val="00A14D63"/>
    <w:rsid w:val="00A214FE"/>
    <w:rsid w:val="00A23740"/>
    <w:rsid w:val="00A25EB6"/>
    <w:rsid w:val="00A309E8"/>
    <w:rsid w:val="00A34572"/>
    <w:rsid w:val="00A34B33"/>
    <w:rsid w:val="00A36A01"/>
    <w:rsid w:val="00A40027"/>
    <w:rsid w:val="00A5007A"/>
    <w:rsid w:val="00A53290"/>
    <w:rsid w:val="00A71A0C"/>
    <w:rsid w:val="00A71FE0"/>
    <w:rsid w:val="00A74A86"/>
    <w:rsid w:val="00A831B7"/>
    <w:rsid w:val="00A85E00"/>
    <w:rsid w:val="00A86009"/>
    <w:rsid w:val="00AA5305"/>
    <w:rsid w:val="00AB13D5"/>
    <w:rsid w:val="00AB1AD2"/>
    <w:rsid w:val="00AB474B"/>
    <w:rsid w:val="00AC471E"/>
    <w:rsid w:val="00AC67BB"/>
    <w:rsid w:val="00AC6D42"/>
    <w:rsid w:val="00AD6C63"/>
    <w:rsid w:val="00AD796A"/>
    <w:rsid w:val="00AE033A"/>
    <w:rsid w:val="00AE247E"/>
    <w:rsid w:val="00AF21D2"/>
    <w:rsid w:val="00AF6898"/>
    <w:rsid w:val="00B10E09"/>
    <w:rsid w:val="00B171DC"/>
    <w:rsid w:val="00B206F4"/>
    <w:rsid w:val="00B27341"/>
    <w:rsid w:val="00B3411A"/>
    <w:rsid w:val="00B44176"/>
    <w:rsid w:val="00B5226C"/>
    <w:rsid w:val="00B53116"/>
    <w:rsid w:val="00B53DD7"/>
    <w:rsid w:val="00B5689D"/>
    <w:rsid w:val="00B56ACB"/>
    <w:rsid w:val="00B612B7"/>
    <w:rsid w:val="00B725C7"/>
    <w:rsid w:val="00B7287C"/>
    <w:rsid w:val="00B74465"/>
    <w:rsid w:val="00B76224"/>
    <w:rsid w:val="00B76809"/>
    <w:rsid w:val="00B81258"/>
    <w:rsid w:val="00B85934"/>
    <w:rsid w:val="00BA15E0"/>
    <w:rsid w:val="00BB2367"/>
    <w:rsid w:val="00BC292A"/>
    <w:rsid w:val="00BD51C4"/>
    <w:rsid w:val="00BE0EAC"/>
    <w:rsid w:val="00BF17E6"/>
    <w:rsid w:val="00BF7426"/>
    <w:rsid w:val="00C02C95"/>
    <w:rsid w:val="00C03651"/>
    <w:rsid w:val="00C04A37"/>
    <w:rsid w:val="00C11F00"/>
    <w:rsid w:val="00C20910"/>
    <w:rsid w:val="00C214D6"/>
    <w:rsid w:val="00C23210"/>
    <w:rsid w:val="00C31E2D"/>
    <w:rsid w:val="00C32FB6"/>
    <w:rsid w:val="00C454D7"/>
    <w:rsid w:val="00C45C9C"/>
    <w:rsid w:val="00C56D74"/>
    <w:rsid w:val="00C60D21"/>
    <w:rsid w:val="00C60D4A"/>
    <w:rsid w:val="00C622D4"/>
    <w:rsid w:val="00C63584"/>
    <w:rsid w:val="00C85C2E"/>
    <w:rsid w:val="00C91380"/>
    <w:rsid w:val="00CA1DD4"/>
    <w:rsid w:val="00CA56C7"/>
    <w:rsid w:val="00CB228A"/>
    <w:rsid w:val="00CC56AF"/>
    <w:rsid w:val="00CC6350"/>
    <w:rsid w:val="00CD45BE"/>
    <w:rsid w:val="00CD4E18"/>
    <w:rsid w:val="00CD6B62"/>
    <w:rsid w:val="00CD707F"/>
    <w:rsid w:val="00CD7262"/>
    <w:rsid w:val="00CE29D2"/>
    <w:rsid w:val="00CE4055"/>
    <w:rsid w:val="00CF1E55"/>
    <w:rsid w:val="00CF7796"/>
    <w:rsid w:val="00D06C42"/>
    <w:rsid w:val="00D141C9"/>
    <w:rsid w:val="00D16484"/>
    <w:rsid w:val="00D17D38"/>
    <w:rsid w:val="00D20B0F"/>
    <w:rsid w:val="00D27E5E"/>
    <w:rsid w:val="00D34254"/>
    <w:rsid w:val="00D40690"/>
    <w:rsid w:val="00D411A2"/>
    <w:rsid w:val="00D4225F"/>
    <w:rsid w:val="00D47276"/>
    <w:rsid w:val="00D55508"/>
    <w:rsid w:val="00D56BA2"/>
    <w:rsid w:val="00D60268"/>
    <w:rsid w:val="00D76792"/>
    <w:rsid w:val="00D81DF5"/>
    <w:rsid w:val="00D85D77"/>
    <w:rsid w:val="00D900D6"/>
    <w:rsid w:val="00D90FA6"/>
    <w:rsid w:val="00D9225B"/>
    <w:rsid w:val="00D93A7F"/>
    <w:rsid w:val="00DA4E90"/>
    <w:rsid w:val="00DB5EC1"/>
    <w:rsid w:val="00DB6195"/>
    <w:rsid w:val="00DB764E"/>
    <w:rsid w:val="00DC110B"/>
    <w:rsid w:val="00DC2C02"/>
    <w:rsid w:val="00DD1FD3"/>
    <w:rsid w:val="00DD52BA"/>
    <w:rsid w:val="00DE09D3"/>
    <w:rsid w:val="00DE0F0D"/>
    <w:rsid w:val="00E00EB8"/>
    <w:rsid w:val="00E02F16"/>
    <w:rsid w:val="00E059F1"/>
    <w:rsid w:val="00E12E23"/>
    <w:rsid w:val="00E13FCC"/>
    <w:rsid w:val="00E14DDD"/>
    <w:rsid w:val="00E1672B"/>
    <w:rsid w:val="00E20205"/>
    <w:rsid w:val="00E20AF5"/>
    <w:rsid w:val="00E23BC1"/>
    <w:rsid w:val="00E301B1"/>
    <w:rsid w:val="00E351E2"/>
    <w:rsid w:val="00E4399C"/>
    <w:rsid w:val="00E46A0B"/>
    <w:rsid w:val="00E46DB7"/>
    <w:rsid w:val="00E6072A"/>
    <w:rsid w:val="00E75436"/>
    <w:rsid w:val="00E81D13"/>
    <w:rsid w:val="00E951DF"/>
    <w:rsid w:val="00E9761E"/>
    <w:rsid w:val="00EA24F1"/>
    <w:rsid w:val="00EB04AE"/>
    <w:rsid w:val="00EB7C23"/>
    <w:rsid w:val="00EC1704"/>
    <w:rsid w:val="00EC79C3"/>
    <w:rsid w:val="00ED0204"/>
    <w:rsid w:val="00ED062D"/>
    <w:rsid w:val="00ED0793"/>
    <w:rsid w:val="00EE16D4"/>
    <w:rsid w:val="00EF7502"/>
    <w:rsid w:val="00F035F7"/>
    <w:rsid w:val="00F05A9A"/>
    <w:rsid w:val="00F1119F"/>
    <w:rsid w:val="00F23468"/>
    <w:rsid w:val="00F24DC3"/>
    <w:rsid w:val="00F30E0A"/>
    <w:rsid w:val="00F332B3"/>
    <w:rsid w:val="00F46090"/>
    <w:rsid w:val="00F4725B"/>
    <w:rsid w:val="00F474E9"/>
    <w:rsid w:val="00F567CE"/>
    <w:rsid w:val="00F56BF4"/>
    <w:rsid w:val="00F62420"/>
    <w:rsid w:val="00F64484"/>
    <w:rsid w:val="00F64BB3"/>
    <w:rsid w:val="00F777DE"/>
    <w:rsid w:val="00F814A6"/>
    <w:rsid w:val="00F82D12"/>
    <w:rsid w:val="00F85865"/>
    <w:rsid w:val="00F914D0"/>
    <w:rsid w:val="00FA44C2"/>
    <w:rsid w:val="00FA5B3E"/>
    <w:rsid w:val="00FA5DA4"/>
    <w:rsid w:val="00FB314E"/>
    <w:rsid w:val="00FB3E62"/>
    <w:rsid w:val="00FB5299"/>
    <w:rsid w:val="00FB76EA"/>
    <w:rsid w:val="00FC1560"/>
    <w:rsid w:val="00FC79A9"/>
    <w:rsid w:val="00FD0F0A"/>
    <w:rsid w:val="00FD3F2A"/>
    <w:rsid w:val="00FD7B76"/>
    <w:rsid w:val="00FE12FA"/>
    <w:rsid w:val="00FF0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1"/>
        <w:szCs w:val="22"/>
        <w:lang w:val="en-US" w:eastAsia="ja-JP"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911EDC"/>
    <w:pPr>
      <w:jc w:val="both"/>
    </w:pPr>
  </w:style>
  <w:style w:type="paragraph" w:styleId="1">
    <w:name w:val="heading 1"/>
    <w:link w:val="10"/>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link w:val="20"/>
    <w:uiPriority w:val="9"/>
    <w:semiHidden/>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link w:val="30"/>
    <w:uiPriority w:val="9"/>
    <w:semiHidden/>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link w:val="40"/>
    <w:uiPriority w:val="9"/>
    <w:semiHidden/>
    <w:unhideWhenUsed/>
    <w:qFormat/>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link w:val="50"/>
    <w:uiPriority w:val="9"/>
    <w:semiHidden/>
    <w:unhideWhenUsed/>
    <w:qFormat/>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link w:val="60"/>
    <w:uiPriority w:val="9"/>
    <w:semiHidden/>
    <w:unhideWhenUsed/>
    <w:qFormat/>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style>
  <w:style w:type="character" w:customStyle="1" w:styleId="10">
    <w:name w:val="見出し 1 (文字)"/>
    <w:link w:val="1"/>
    <w:uiPriority w:val="9"/>
    <w:rPr>
      <w:rFonts w:asciiTheme="majorHAnsi" w:eastAsiaTheme="majorEastAsia" w:hAnsiTheme="majorHAnsi" w:cstheme="majorBidi"/>
      <w:b/>
      <w:bCs/>
      <w:color w:val="2E74B5" w:themeColor="accent1" w:themeShade="BF"/>
      <w:sz w:val="28"/>
      <w:szCs w:val="28"/>
    </w:rPr>
  </w:style>
  <w:style w:type="character" w:customStyle="1" w:styleId="20">
    <w:name w:val="見出し 2 (文字)"/>
    <w:link w:val="2"/>
    <w:uiPriority w:val="9"/>
    <w:rPr>
      <w:rFonts w:asciiTheme="majorHAnsi" w:eastAsiaTheme="majorEastAsia" w:hAnsiTheme="majorHAnsi" w:cstheme="majorBidi"/>
      <w:b/>
      <w:bCs/>
      <w:color w:val="5B9BD5" w:themeColor="accent1"/>
      <w:sz w:val="26"/>
      <w:szCs w:val="26"/>
    </w:rPr>
  </w:style>
  <w:style w:type="character" w:customStyle="1" w:styleId="30">
    <w:name w:val="見出し 3 (文字)"/>
    <w:link w:val="3"/>
    <w:uiPriority w:val="9"/>
    <w:rPr>
      <w:rFonts w:asciiTheme="majorHAnsi" w:eastAsiaTheme="majorEastAsia" w:hAnsiTheme="majorHAnsi" w:cstheme="majorBidi"/>
      <w:b/>
      <w:bCs/>
      <w:color w:val="5B9BD5" w:themeColor="accent1"/>
    </w:rPr>
  </w:style>
  <w:style w:type="character" w:customStyle="1" w:styleId="40">
    <w:name w:val="見出し 4 (文字)"/>
    <w:link w:val="4"/>
    <w:uiPriority w:val="9"/>
    <w:rPr>
      <w:rFonts w:asciiTheme="majorHAnsi" w:eastAsiaTheme="majorEastAsia" w:hAnsiTheme="majorHAnsi" w:cstheme="majorBidi"/>
      <w:b/>
      <w:bCs/>
      <w:i/>
      <w:iCs/>
      <w:color w:val="5B9BD5" w:themeColor="accent1"/>
    </w:rPr>
  </w:style>
  <w:style w:type="character" w:customStyle="1" w:styleId="50">
    <w:name w:val="見出し 5 (文字)"/>
    <w:link w:val="5"/>
    <w:uiPriority w:val="9"/>
    <w:rPr>
      <w:rFonts w:asciiTheme="majorHAnsi" w:eastAsiaTheme="majorEastAsia" w:hAnsiTheme="majorHAnsi" w:cstheme="majorBidi"/>
      <w:color w:val="1F4D78" w:themeColor="accent1" w:themeShade="7F"/>
    </w:rPr>
  </w:style>
  <w:style w:type="character" w:customStyle="1" w:styleId="60">
    <w:name w:val="見出し 6 (文字)"/>
    <w:link w:val="6"/>
    <w:uiPriority w:val="9"/>
    <w:rPr>
      <w:rFonts w:asciiTheme="majorHAnsi" w:eastAsiaTheme="majorEastAsia" w:hAnsiTheme="majorHAnsi" w:cstheme="majorBidi"/>
      <w:i/>
      <w:iCs/>
      <w:color w:val="1F4D78" w:themeColor="accent1" w:themeShade="7F"/>
    </w:rPr>
  </w:style>
  <w:style w:type="character" w:customStyle="1" w:styleId="70">
    <w:name w:val="見出し 7 (文字)"/>
    <w:link w:val="7"/>
    <w:uiPriority w:val="9"/>
    <w:rPr>
      <w:rFonts w:asciiTheme="majorHAnsi" w:eastAsiaTheme="majorEastAsia" w:hAnsiTheme="majorHAnsi" w:cstheme="majorBidi"/>
      <w:i/>
      <w:iCs/>
      <w:color w:val="404040" w:themeColor="text1" w:themeTint="BF"/>
    </w:rPr>
  </w:style>
  <w:style w:type="character" w:customStyle="1" w:styleId="80">
    <w:name w:val="見出し 8 (文字)"/>
    <w:link w:val="8"/>
    <w:uiPriority w:val="9"/>
    <w:rPr>
      <w:rFonts w:asciiTheme="majorHAnsi" w:eastAsiaTheme="majorEastAsia" w:hAnsiTheme="majorHAnsi" w:cstheme="majorBidi"/>
      <w:color w:val="404040" w:themeColor="text1" w:themeTint="BF"/>
      <w:sz w:val="20"/>
      <w:szCs w:val="20"/>
    </w:rPr>
  </w:style>
  <w:style w:type="character" w:customStyle="1" w:styleId="90">
    <w:name w:val="見出し 9 (文字)"/>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表題 (文字)"/>
    <w:link w:val="a4"/>
    <w:uiPriority w:val="10"/>
    <w:rPr>
      <w:rFonts w:asciiTheme="majorHAnsi" w:eastAsiaTheme="majorEastAsia" w:hAnsiTheme="majorHAnsi" w:cstheme="majorBidi"/>
      <w:color w:val="323E4F"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5B9BD5" w:themeColor="accent1"/>
      <w:spacing w:val="15"/>
      <w:sz w:val="24"/>
      <w:szCs w:val="24"/>
    </w:rPr>
  </w:style>
  <w:style w:type="character" w:customStyle="1" w:styleId="a7">
    <w:name w:val="副題 (文字)"/>
    <w:link w:val="a6"/>
    <w:uiPriority w:val="11"/>
    <w:rPr>
      <w:rFonts w:asciiTheme="majorHAnsi" w:eastAsiaTheme="majorEastAsia" w:hAnsiTheme="majorHAnsi" w:cstheme="majorBidi"/>
      <w:i/>
      <w:iCs/>
      <w:color w:val="5B9BD5"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21">
    <w:name w:val="Intense Emphasis"/>
    <w:uiPriority w:val="21"/>
    <w:qFormat/>
    <w:rPr>
      <w:b/>
      <w:bCs/>
      <w:i/>
      <w:iCs/>
      <w:color w:val="5B9BD5" w:themeColor="accent1"/>
    </w:rPr>
  </w:style>
  <w:style w:type="character" w:styleId="aa">
    <w:name w:val="Strong"/>
    <w:uiPriority w:val="22"/>
    <w:qFormat/>
    <w:rPr>
      <w:b/>
      <w:bCs/>
    </w:rPr>
  </w:style>
  <w:style w:type="paragraph" w:styleId="ab">
    <w:name w:val="Quote"/>
    <w:link w:val="ac"/>
    <w:uiPriority w:val="29"/>
    <w:qFormat/>
    <w:rPr>
      <w:i/>
      <w:iCs/>
      <w:color w:val="000000" w:themeColor="text1"/>
    </w:rPr>
  </w:style>
  <w:style w:type="character" w:customStyle="1" w:styleId="ac">
    <w:name w:val="引用文 (文字)"/>
    <w:link w:val="ab"/>
    <w:uiPriority w:val="29"/>
    <w:rPr>
      <w:i/>
      <w:iCs/>
      <w:color w:val="000000" w:themeColor="text1"/>
    </w:rPr>
  </w:style>
  <w:style w:type="paragraph" w:styleId="22">
    <w:name w:val="Intense Quote"/>
    <w:link w:val="23"/>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23">
    <w:name w:val="引用文 2 (文字)"/>
    <w:link w:val="22"/>
    <w:uiPriority w:val="30"/>
    <w:rPr>
      <w:b/>
      <w:bCs/>
      <w:i/>
      <w:iCs/>
      <w:color w:val="5B9BD5" w:themeColor="accent1"/>
    </w:rPr>
  </w:style>
  <w:style w:type="character" w:styleId="ad">
    <w:name w:val="Subtle Reference"/>
    <w:uiPriority w:val="31"/>
    <w:qFormat/>
    <w:rPr>
      <w:smallCaps/>
      <w:color w:val="ED7D31" w:themeColor="accent2"/>
      <w:u w:val="single"/>
    </w:rPr>
  </w:style>
  <w:style w:type="character" w:styleId="24">
    <w:name w:val="Intense Reference"/>
    <w:uiPriority w:val="32"/>
    <w:qFormat/>
    <w:rPr>
      <w:b/>
      <w:bCs/>
      <w:smallCaps/>
      <w:color w:val="ED7D31" w:themeColor="accent2"/>
      <w:spacing w:val="5"/>
      <w:u w:val="single"/>
    </w:rPr>
  </w:style>
  <w:style w:type="character" w:styleId="ae">
    <w:name w:val="Book Title"/>
    <w:uiPriority w:val="33"/>
    <w:qFormat/>
    <w:rPr>
      <w:b/>
      <w:bCs/>
      <w:smallCaps/>
      <w:spacing w:val="5"/>
    </w:rPr>
  </w:style>
  <w:style w:type="paragraph" w:styleId="af">
    <w:name w:val="footnote text"/>
    <w:link w:val="af0"/>
    <w:uiPriority w:val="99"/>
    <w:semiHidden/>
    <w:unhideWhenUsed/>
    <w:rPr>
      <w:sz w:val="20"/>
      <w:szCs w:val="20"/>
    </w:rPr>
  </w:style>
  <w:style w:type="character" w:customStyle="1" w:styleId="af0">
    <w:name w:val="脚注文字列 (文字)"/>
    <w:link w:val="af"/>
    <w:uiPriority w:val="99"/>
    <w:semiHidden/>
    <w:rPr>
      <w:sz w:val="20"/>
      <w:szCs w:val="20"/>
    </w:rPr>
  </w:style>
  <w:style w:type="character" w:styleId="af1">
    <w:name w:val="footnote reference"/>
    <w:uiPriority w:val="99"/>
    <w:semiHidden/>
    <w:unhideWhenUsed/>
    <w:rPr>
      <w:vertAlign w:val="superscript"/>
    </w:rPr>
  </w:style>
  <w:style w:type="paragraph" w:styleId="af2">
    <w:name w:val="endnote text"/>
    <w:link w:val="af3"/>
    <w:uiPriority w:val="99"/>
    <w:semiHidden/>
    <w:unhideWhenUsed/>
    <w:rPr>
      <w:sz w:val="20"/>
      <w:szCs w:val="20"/>
    </w:rPr>
  </w:style>
  <w:style w:type="character" w:customStyle="1" w:styleId="af3">
    <w:name w:val="文末脚注文字列 (文字)"/>
    <w:link w:val="af2"/>
    <w:uiPriority w:val="99"/>
    <w:semiHidden/>
    <w:rPr>
      <w:sz w:val="20"/>
      <w:szCs w:val="20"/>
    </w:rPr>
  </w:style>
  <w:style w:type="character" w:styleId="af4">
    <w:name w:val="endnote reference"/>
    <w:uiPriority w:val="99"/>
    <w:semiHidden/>
    <w:unhideWhenUsed/>
    <w:rPr>
      <w:vertAlign w:val="superscript"/>
    </w:rPr>
  </w:style>
  <w:style w:type="paragraph" w:styleId="af5">
    <w:name w:val="Plain Text"/>
    <w:link w:val="af6"/>
    <w:uiPriority w:val="99"/>
    <w:semiHidden/>
    <w:unhideWhenUsed/>
    <w:rPr>
      <w:rFonts w:ascii="Courier New" w:hAnsi="Courier New" w:cs="Courier New"/>
      <w:szCs w:val="21"/>
    </w:rPr>
  </w:style>
  <w:style w:type="character" w:customStyle="1" w:styleId="af6">
    <w:name w:val="書式なし (文字)"/>
    <w:link w:val="af5"/>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table" w:styleId="af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af9"/>
    <w:uiPriority w:val="99"/>
    <w:unhideWhenUsed/>
    <w:pPr>
      <w:tabs>
        <w:tab w:val="center" w:pos="4252"/>
        <w:tab w:val="right" w:pos="8504"/>
      </w:tabs>
    </w:pPr>
  </w:style>
  <w:style w:type="character" w:customStyle="1" w:styleId="af9">
    <w:name w:val="ヘッダー (文字)"/>
    <w:basedOn w:val="a0"/>
    <w:link w:val="af8"/>
    <w:uiPriority w:val="99"/>
  </w:style>
  <w:style w:type="paragraph" w:styleId="afa">
    <w:name w:val="footer"/>
    <w:basedOn w:val="a"/>
    <w:link w:val="afb"/>
    <w:uiPriority w:val="99"/>
    <w:unhideWhenUsed/>
    <w:pPr>
      <w:tabs>
        <w:tab w:val="center" w:pos="4252"/>
        <w:tab w:val="right" w:pos="8504"/>
      </w:tabs>
    </w:pPr>
  </w:style>
  <w:style w:type="character" w:customStyle="1" w:styleId="afb">
    <w:name w:val="フッター (文字)"/>
    <w:basedOn w:val="a0"/>
    <w:link w:val="afa"/>
    <w:uiPriority w:val="99"/>
  </w:style>
  <w:style w:type="paragraph" w:styleId="afc">
    <w:name w:val="List Paragraph"/>
    <w:basedOn w:val="a"/>
    <w:uiPriority w:val="34"/>
    <w:qFormat/>
    <w:pPr>
      <w:ind w:left="840"/>
    </w:pPr>
  </w:style>
  <w:style w:type="character" w:styleId="afd">
    <w:name w:val="Hyperlink"/>
    <w:basedOn w:val="a0"/>
    <w:uiPriority w:val="99"/>
    <w:unhideWhenUsed/>
    <w:rPr>
      <w:color w:val="0563C1" w:themeColor="hyperlink"/>
      <w:u w:val="single"/>
    </w:rPr>
  </w:style>
  <w:style w:type="character" w:styleId="afe">
    <w:name w:val="FollowedHyperlink"/>
    <w:basedOn w:val="a0"/>
    <w:uiPriority w:val="99"/>
    <w:semiHidden/>
    <w:unhideWhenUsed/>
    <w:rPr>
      <w:color w:val="954F72" w:themeColor="followedHyperlink"/>
      <w:u w:val="single"/>
    </w:rPr>
  </w:style>
  <w:style w:type="character" w:styleId="aff">
    <w:name w:val="annotation reference"/>
    <w:basedOn w:val="a0"/>
    <w:uiPriority w:val="99"/>
    <w:semiHidden/>
    <w:unhideWhenUsed/>
    <w:rPr>
      <w:sz w:val="18"/>
      <w:szCs w:val="18"/>
    </w:rPr>
  </w:style>
  <w:style w:type="paragraph" w:styleId="aff0">
    <w:name w:val="annotation text"/>
    <w:basedOn w:val="a"/>
    <w:link w:val="aff1"/>
    <w:uiPriority w:val="99"/>
    <w:semiHidden/>
    <w:unhideWhenUsed/>
    <w:pPr>
      <w:jc w:val="left"/>
    </w:pPr>
  </w:style>
  <w:style w:type="character" w:customStyle="1" w:styleId="aff1">
    <w:name w:val="コメント文字列 (文字)"/>
    <w:basedOn w:val="a0"/>
    <w:link w:val="aff0"/>
    <w:uiPriority w:val="99"/>
    <w:semiHidden/>
  </w:style>
  <w:style w:type="paragraph" w:styleId="aff2">
    <w:name w:val="annotation subject"/>
    <w:basedOn w:val="aff0"/>
    <w:next w:val="aff0"/>
    <w:link w:val="aff3"/>
    <w:uiPriority w:val="99"/>
    <w:semiHidden/>
    <w:unhideWhenUsed/>
    <w:rPr>
      <w:b/>
      <w:bCs/>
    </w:rPr>
  </w:style>
  <w:style w:type="character" w:customStyle="1" w:styleId="aff3">
    <w:name w:val="コメント内容 (文字)"/>
    <w:basedOn w:val="aff1"/>
    <w:link w:val="aff2"/>
    <w:uiPriority w:val="99"/>
    <w:semiHidden/>
    <w:rPr>
      <w:b/>
      <w:bCs/>
    </w:rPr>
  </w:style>
  <w:style w:type="paragraph" w:styleId="aff4">
    <w:name w:val="Balloon Text"/>
    <w:basedOn w:val="a"/>
    <w:link w:val="aff5"/>
    <w:uiPriority w:val="99"/>
    <w:semiHidden/>
    <w:unhideWhenUsed/>
    <w:rPr>
      <w:rFonts w:asciiTheme="majorHAnsi" w:eastAsiaTheme="majorEastAsia" w:hAnsiTheme="majorHAnsi" w:cstheme="majorBidi"/>
      <w:sz w:val="18"/>
      <w:szCs w:val="18"/>
    </w:rPr>
  </w:style>
  <w:style w:type="character" w:customStyle="1" w:styleId="aff5">
    <w:name w:val="吹き出し (文字)"/>
    <w:basedOn w:val="a0"/>
    <w:link w:val="aff4"/>
    <w:uiPriority w:val="99"/>
    <w:semiHidden/>
    <w:rPr>
      <w:rFonts w:asciiTheme="majorHAnsi" w:eastAsiaTheme="majorEastAsia" w:hAnsiTheme="majorHAnsi" w:cstheme="majorBidi"/>
      <w:sz w:val="18"/>
      <w:szCs w:val="18"/>
    </w:rPr>
  </w:style>
  <w:style w:type="paragraph" w:styleId="Web">
    <w:name w:val="Normal (Web)"/>
    <w:basedOn w:val="a"/>
    <w:uiPriority w:val="99"/>
    <w:unhideWhenUsed/>
    <w:rsid w:val="00164CDA"/>
    <w:pPr>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35457">
      <w:bodyDiv w:val="1"/>
      <w:marLeft w:val="0"/>
      <w:marRight w:val="0"/>
      <w:marTop w:val="0"/>
      <w:marBottom w:val="0"/>
      <w:divBdr>
        <w:top w:val="none" w:sz="0" w:space="0" w:color="auto"/>
        <w:left w:val="none" w:sz="0" w:space="0" w:color="auto"/>
        <w:bottom w:val="none" w:sz="0" w:space="0" w:color="auto"/>
        <w:right w:val="none" w:sz="0" w:space="0" w:color="auto"/>
      </w:divBdr>
    </w:div>
    <w:div w:id="118645752">
      <w:bodyDiv w:val="1"/>
      <w:marLeft w:val="0"/>
      <w:marRight w:val="0"/>
      <w:marTop w:val="0"/>
      <w:marBottom w:val="0"/>
      <w:divBdr>
        <w:top w:val="none" w:sz="0" w:space="0" w:color="auto"/>
        <w:left w:val="none" w:sz="0" w:space="0" w:color="auto"/>
        <w:bottom w:val="none" w:sz="0" w:space="0" w:color="auto"/>
        <w:right w:val="none" w:sz="0" w:space="0" w:color="auto"/>
      </w:divBdr>
    </w:div>
    <w:div w:id="262735490">
      <w:bodyDiv w:val="1"/>
      <w:marLeft w:val="0"/>
      <w:marRight w:val="0"/>
      <w:marTop w:val="0"/>
      <w:marBottom w:val="0"/>
      <w:divBdr>
        <w:top w:val="none" w:sz="0" w:space="0" w:color="auto"/>
        <w:left w:val="none" w:sz="0" w:space="0" w:color="auto"/>
        <w:bottom w:val="none" w:sz="0" w:space="0" w:color="auto"/>
        <w:right w:val="none" w:sz="0" w:space="0" w:color="auto"/>
      </w:divBdr>
    </w:div>
    <w:div w:id="449664678">
      <w:bodyDiv w:val="1"/>
      <w:marLeft w:val="0"/>
      <w:marRight w:val="0"/>
      <w:marTop w:val="0"/>
      <w:marBottom w:val="0"/>
      <w:divBdr>
        <w:top w:val="none" w:sz="0" w:space="0" w:color="auto"/>
        <w:left w:val="none" w:sz="0" w:space="0" w:color="auto"/>
        <w:bottom w:val="none" w:sz="0" w:space="0" w:color="auto"/>
        <w:right w:val="none" w:sz="0" w:space="0" w:color="auto"/>
      </w:divBdr>
    </w:div>
    <w:div w:id="689373911">
      <w:bodyDiv w:val="1"/>
      <w:marLeft w:val="0"/>
      <w:marRight w:val="0"/>
      <w:marTop w:val="0"/>
      <w:marBottom w:val="0"/>
      <w:divBdr>
        <w:top w:val="none" w:sz="0" w:space="0" w:color="auto"/>
        <w:left w:val="none" w:sz="0" w:space="0" w:color="auto"/>
        <w:bottom w:val="none" w:sz="0" w:space="0" w:color="auto"/>
        <w:right w:val="none" w:sz="0" w:space="0" w:color="auto"/>
      </w:divBdr>
    </w:div>
    <w:div w:id="731931406">
      <w:bodyDiv w:val="1"/>
      <w:marLeft w:val="0"/>
      <w:marRight w:val="0"/>
      <w:marTop w:val="0"/>
      <w:marBottom w:val="0"/>
      <w:divBdr>
        <w:top w:val="none" w:sz="0" w:space="0" w:color="auto"/>
        <w:left w:val="none" w:sz="0" w:space="0" w:color="auto"/>
        <w:bottom w:val="none" w:sz="0" w:space="0" w:color="auto"/>
        <w:right w:val="none" w:sz="0" w:space="0" w:color="auto"/>
      </w:divBdr>
    </w:div>
    <w:div w:id="858663662">
      <w:bodyDiv w:val="1"/>
      <w:marLeft w:val="0"/>
      <w:marRight w:val="0"/>
      <w:marTop w:val="0"/>
      <w:marBottom w:val="0"/>
      <w:divBdr>
        <w:top w:val="none" w:sz="0" w:space="0" w:color="auto"/>
        <w:left w:val="none" w:sz="0" w:space="0" w:color="auto"/>
        <w:bottom w:val="none" w:sz="0" w:space="0" w:color="auto"/>
        <w:right w:val="none" w:sz="0" w:space="0" w:color="auto"/>
      </w:divBdr>
    </w:div>
    <w:div w:id="1088189923">
      <w:bodyDiv w:val="1"/>
      <w:marLeft w:val="0"/>
      <w:marRight w:val="0"/>
      <w:marTop w:val="0"/>
      <w:marBottom w:val="0"/>
      <w:divBdr>
        <w:top w:val="none" w:sz="0" w:space="0" w:color="auto"/>
        <w:left w:val="none" w:sz="0" w:space="0" w:color="auto"/>
        <w:bottom w:val="none" w:sz="0" w:space="0" w:color="auto"/>
        <w:right w:val="none" w:sz="0" w:space="0" w:color="auto"/>
      </w:divBdr>
    </w:div>
    <w:div w:id="1098329752">
      <w:bodyDiv w:val="1"/>
      <w:marLeft w:val="0"/>
      <w:marRight w:val="0"/>
      <w:marTop w:val="0"/>
      <w:marBottom w:val="0"/>
      <w:divBdr>
        <w:top w:val="none" w:sz="0" w:space="0" w:color="auto"/>
        <w:left w:val="none" w:sz="0" w:space="0" w:color="auto"/>
        <w:bottom w:val="none" w:sz="0" w:space="0" w:color="auto"/>
        <w:right w:val="none" w:sz="0" w:space="0" w:color="auto"/>
      </w:divBdr>
    </w:div>
    <w:div w:id="1378552782">
      <w:bodyDiv w:val="1"/>
      <w:marLeft w:val="0"/>
      <w:marRight w:val="0"/>
      <w:marTop w:val="0"/>
      <w:marBottom w:val="0"/>
      <w:divBdr>
        <w:top w:val="none" w:sz="0" w:space="0" w:color="auto"/>
        <w:left w:val="none" w:sz="0" w:space="0" w:color="auto"/>
        <w:bottom w:val="none" w:sz="0" w:space="0" w:color="auto"/>
        <w:right w:val="none" w:sz="0" w:space="0" w:color="auto"/>
      </w:divBdr>
    </w:div>
    <w:div w:id="1545286828">
      <w:bodyDiv w:val="1"/>
      <w:marLeft w:val="0"/>
      <w:marRight w:val="0"/>
      <w:marTop w:val="0"/>
      <w:marBottom w:val="0"/>
      <w:divBdr>
        <w:top w:val="none" w:sz="0" w:space="0" w:color="auto"/>
        <w:left w:val="none" w:sz="0" w:space="0" w:color="auto"/>
        <w:bottom w:val="none" w:sz="0" w:space="0" w:color="auto"/>
        <w:right w:val="none" w:sz="0" w:space="0" w:color="auto"/>
      </w:divBdr>
    </w:div>
    <w:div w:id="1691106892">
      <w:bodyDiv w:val="1"/>
      <w:marLeft w:val="0"/>
      <w:marRight w:val="0"/>
      <w:marTop w:val="0"/>
      <w:marBottom w:val="0"/>
      <w:divBdr>
        <w:top w:val="none" w:sz="0" w:space="0" w:color="auto"/>
        <w:left w:val="none" w:sz="0" w:space="0" w:color="auto"/>
        <w:bottom w:val="none" w:sz="0" w:space="0" w:color="auto"/>
        <w:right w:val="none" w:sz="0" w:space="0" w:color="auto"/>
      </w:divBdr>
    </w:div>
    <w:div w:id="1711569192">
      <w:bodyDiv w:val="1"/>
      <w:marLeft w:val="0"/>
      <w:marRight w:val="0"/>
      <w:marTop w:val="0"/>
      <w:marBottom w:val="0"/>
      <w:divBdr>
        <w:top w:val="none" w:sz="0" w:space="0" w:color="auto"/>
        <w:left w:val="none" w:sz="0" w:space="0" w:color="auto"/>
        <w:bottom w:val="none" w:sz="0" w:space="0" w:color="auto"/>
        <w:right w:val="none" w:sz="0" w:space="0" w:color="auto"/>
      </w:divBdr>
    </w:div>
    <w:div w:id="1953779447">
      <w:bodyDiv w:val="1"/>
      <w:marLeft w:val="0"/>
      <w:marRight w:val="0"/>
      <w:marTop w:val="0"/>
      <w:marBottom w:val="0"/>
      <w:divBdr>
        <w:top w:val="none" w:sz="0" w:space="0" w:color="auto"/>
        <w:left w:val="none" w:sz="0" w:space="0" w:color="auto"/>
        <w:bottom w:val="none" w:sz="0" w:space="0" w:color="auto"/>
        <w:right w:val="none" w:sz="0" w:space="0" w:color="auto"/>
      </w:divBdr>
    </w:div>
    <w:div w:id="2119331534">
      <w:bodyDiv w:val="1"/>
      <w:marLeft w:val="0"/>
      <w:marRight w:val="0"/>
      <w:marTop w:val="0"/>
      <w:marBottom w:val="0"/>
      <w:divBdr>
        <w:top w:val="none" w:sz="0" w:space="0" w:color="auto"/>
        <w:left w:val="none" w:sz="0" w:space="0" w:color="auto"/>
        <w:bottom w:val="none" w:sz="0" w:space="0" w:color="auto"/>
        <w:right w:val="none" w:sz="0" w:space="0" w:color="auto"/>
      </w:divBdr>
    </w:div>
    <w:div w:id="2128505959">
      <w:bodyDiv w:val="1"/>
      <w:marLeft w:val="0"/>
      <w:marRight w:val="0"/>
      <w:marTop w:val="0"/>
      <w:marBottom w:val="0"/>
      <w:divBdr>
        <w:top w:val="none" w:sz="0" w:space="0" w:color="auto"/>
        <w:left w:val="none" w:sz="0" w:space="0" w:color="auto"/>
        <w:bottom w:val="none" w:sz="0" w:space="0" w:color="auto"/>
        <w:right w:val="none" w:sz="0" w:space="0" w:color="auto"/>
      </w:divBdr>
    </w:div>
    <w:div w:id="214534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等线 Light"/>
        <a:font script="Hant" typeface="新細明體"/>
        <a:font script="Jpan" typeface="游ゴシック Light"/>
      </a:majorFont>
      <a:minorFont>
        <a:latin typeface="游明朝"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等线"/>
        <a:font script="Hant" typeface="新細明體"/>
        <a:font script="Jpan" typeface="游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2B587-198D-495D-B31D-667F6B8A1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1171</Words>
  <Characters>6679</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2020-12-10T07:56:00Z</dcterms:created>
  <dcterms:modified xsi:type="dcterms:W3CDTF">2020-12-10T07:56:00Z</dcterms:modified>
</cp:coreProperties>
</file>